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wordWrap w:val="0"/>
      </w:pP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集群启动命令为在Master上执行allstart.sh；</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各主机可通过SSH客户端进行S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r>
              <w:rPr>
                <w:rFonts w:hint="eastAsia" w:ascii="仿宋_GB2312" w:hAnsi="Calibri" w:eastAsia="仿宋_GB2312"/>
                <w:sz w:val="28"/>
                <w:szCs w:val="28"/>
              </w:rPr>
              <w:t>需通过直连IP访问</w:t>
            </w:r>
            <w:r>
              <w:rPr>
                <w:rFonts w:hint="eastAsia" w:ascii="仿宋_GB2312" w:hAnsi="仿宋_GB2312" w:eastAsia="仿宋_GB2312" w:cs="宋体"/>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（已配置远程连接，电商离线数据库为ds_db01）；</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Hive的配置文件位于/opt/module/hive-3.1.2/conf/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2"/>
        <w:jc w:val="center"/>
        <w:rPr>
          <w:rFonts w:ascii="黑体" w:hAnsi="黑体" w:eastAsia="黑体" w:cs="黑体"/>
          <w:b w:val="0"/>
          <w:sz w:val="28"/>
          <w:szCs w:val="28"/>
        </w:rPr>
      </w:pPr>
      <w:r>
        <w:rPr>
          <w:rFonts w:hint="eastAsia"/>
        </w:rPr>
        <w:t>离线数据处理</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任务一：数据抽取</w:t>
      </w:r>
    </w:p>
    <w:p>
      <w:pPr>
        <w:spacing w:line="360" w:lineRule="auto"/>
        <w:ind w:firstLine="480" w:firstLineChars="200"/>
        <w:rPr>
          <w:rFonts w:ascii="仿宋" w:hAnsi="仿宋" w:eastAsia="仿宋"/>
        </w:rPr>
      </w:pPr>
      <w:r>
        <w:rPr>
          <w:rFonts w:hint="eastAsia" w:ascii="仿宋" w:hAnsi="仿宋" w:eastAsia="仿宋"/>
        </w:rPr>
        <w:t>使用Scala编写spark工程代码，将MySQL的</w:t>
      </w:r>
      <w:r>
        <w:rPr>
          <w:rFonts w:ascii="仿宋" w:hAnsi="仿宋" w:eastAsia="仿宋"/>
        </w:rPr>
        <w:t>ds_db01</w:t>
      </w:r>
      <w:r>
        <w:rPr>
          <w:rFonts w:hint="eastAsia" w:ascii="仿宋" w:hAnsi="仿宋" w:eastAsia="仿宋"/>
        </w:rPr>
        <w:t>库中表</w:t>
      </w:r>
      <w:r>
        <w:rPr>
          <w:rFonts w:ascii="仿宋" w:hAnsi="仿宋" w:eastAsia="仿宋"/>
        </w:rPr>
        <w:t>customer_inf</w:t>
      </w:r>
      <w:r>
        <w:rPr>
          <w:rFonts w:hint="eastAsia" w:ascii="仿宋" w:hAnsi="仿宋" w:eastAsia="仿宋"/>
        </w:rPr>
        <w:t>、</w:t>
      </w:r>
      <w:r>
        <w:rPr>
          <w:rFonts w:ascii="仿宋" w:hAnsi="仿宋" w:eastAsia="仿宋"/>
        </w:rPr>
        <w:t>customer_inf</w:t>
      </w:r>
      <w:r>
        <w:rPr>
          <w:rFonts w:hint="eastAsia" w:ascii="仿宋" w:hAnsi="仿宋" w:eastAsia="仿宋"/>
        </w:rPr>
        <w:t>、</w:t>
      </w:r>
      <w:r>
        <w:rPr>
          <w:rFonts w:ascii="仿宋" w:hAnsi="仿宋" w:eastAsia="仿宋"/>
        </w:rPr>
        <w:t>order_detail</w:t>
      </w:r>
      <w:r>
        <w:rPr>
          <w:rFonts w:hint="eastAsia" w:ascii="仿宋" w:hAnsi="仿宋" w:eastAsia="仿宋"/>
        </w:rPr>
        <w:t>、</w:t>
      </w:r>
      <w:r>
        <w:rPr>
          <w:rFonts w:ascii="仿宋" w:hAnsi="仿宋" w:eastAsia="仿宋"/>
        </w:rPr>
        <w:t>order_master</w:t>
      </w:r>
      <w:r>
        <w:rPr>
          <w:rFonts w:hint="eastAsia" w:ascii="仿宋" w:hAnsi="仿宋" w:eastAsia="仿宋"/>
        </w:rPr>
        <w:t>、</w:t>
      </w:r>
      <w:r>
        <w:rPr>
          <w:rFonts w:ascii="仿宋" w:hAnsi="仿宋" w:eastAsia="仿宋"/>
        </w:rPr>
        <w:t>product_info</w:t>
      </w:r>
      <w:r>
        <w:rPr>
          <w:rFonts w:hint="eastAsia" w:ascii="仿宋" w:hAnsi="仿宋" w:eastAsia="仿宋"/>
        </w:rPr>
        <w:t>的数据增量抽取到Hive的ods库（需自建）中对应表</w:t>
      </w:r>
      <w:r>
        <w:rPr>
          <w:rFonts w:ascii="仿宋" w:hAnsi="仿宋" w:eastAsia="仿宋"/>
        </w:rPr>
        <w:t>customer_inf</w:t>
      </w:r>
      <w:r>
        <w:rPr>
          <w:rFonts w:hint="eastAsia" w:ascii="仿宋" w:hAnsi="仿宋" w:eastAsia="仿宋"/>
        </w:rPr>
        <w:t>、</w:t>
      </w:r>
      <w:r>
        <w:rPr>
          <w:rFonts w:ascii="仿宋" w:hAnsi="仿宋" w:eastAsia="仿宋"/>
        </w:rPr>
        <w:t>order_detail</w:t>
      </w:r>
      <w:r>
        <w:rPr>
          <w:rFonts w:hint="eastAsia" w:ascii="仿宋" w:hAnsi="仿宋" w:eastAsia="仿宋"/>
        </w:rPr>
        <w:t>、</w:t>
      </w:r>
      <w:r>
        <w:rPr>
          <w:rFonts w:ascii="仿宋" w:hAnsi="仿宋" w:eastAsia="仿宋"/>
        </w:rPr>
        <w:t>order_master</w:t>
      </w:r>
      <w:r>
        <w:rPr>
          <w:rFonts w:hint="eastAsia" w:ascii="仿宋" w:hAnsi="仿宋" w:eastAsia="仿宋"/>
        </w:rPr>
        <w:t>、</w:t>
      </w:r>
      <w:r>
        <w:rPr>
          <w:rFonts w:ascii="仿宋" w:hAnsi="仿宋" w:eastAsia="仿宋"/>
        </w:rPr>
        <w:t>product_info</w:t>
      </w:r>
      <w:r>
        <w:rPr>
          <w:rFonts w:hint="eastAsia" w:ascii="仿宋" w:hAnsi="仿宋" w:eastAsia="仿宋"/>
        </w:rPr>
        <w:t>中。</w:t>
      </w:r>
      <w:r>
        <w:rPr>
          <w:rFonts w:ascii="仿宋" w:hAnsi="仿宋" w:eastAsia="仿宋"/>
        </w:rPr>
        <w:t xml:space="preserve"> </w:t>
      </w:r>
    </w:p>
    <w:p>
      <w:pPr>
        <w:numPr>
          <w:ilvl w:val="0"/>
          <w:numId w:val="1"/>
        </w:numPr>
        <w:spacing w:line="360" w:lineRule="auto"/>
        <w:rPr>
          <w:rFonts w:ascii="仿宋" w:hAnsi="仿宋" w:eastAsia="仿宋"/>
        </w:rPr>
      </w:pPr>
      <w:r>
        <w:rPr>
          <w:rFonts w:hint="eastAsia" w:ascii="仿宋" w:hAnsi="仿宋" w:eastAsia="仿宋"/>
        </w:rPr>
        <w:t>抽取</w:t>
      </w:r>
      <w:r>
        <w:rPr>
          <w:rFonts w:ascii="仿宋" w:hAnsi="仿宋" w:eastAsia="仿宋"/>
        </w:rPr>
        <w:t>ds_db01</w:t>
      </w:r>
      <w:r>
        <w:rPr>
          <w:rFonts w:hint="eastAsia" w:ascii="仿宋" w:hAnsi="仿宋" w:eastAsia="仿宋"/>
        </w:rPr>
        <w:t>库中</w:t>
      </w:r>
      <w:r>
        <w:rPr>
          <w:rFonts w:ascii="仿宋" w:hAnsi="仿宋" w:eastAsia="仿宋"/>
        </w:rPr>
        <w:t>customer_inf</w:t>
      </w:r>
      <w:r>
        <w:rPr>
          <w:rFonts w:hint="eastAsia" w:ascii="仿宋" w:hAnsi="仿宋" w:eastAsia="仿宋"/>
        </w:rPr>
        <w:t>的增量数据进入Hive的ods库中表</w:t>
      </w:r>
      <w:r>
        <w:rPr>
          <w:rFonts w:ascii="仿宋" w:hAnsi="仿宋" w:eastAsia="仿宋"/>
        </w:rPr>
        <w:t>customer_inf</w:t>
      </w:r>
      <w:r>
        <w:rPr>
          <w:rFonts w:hint="eastAsia" w:ascii="仿宋" w:hAnsi="仿宋" w:eastAsia="仿宋"/>
        </w:rPr>
        <w:t>。根据ods</w:t>
      </w:r>
      <w:r>
        <w:rPr>
          <w:rFonts w:ascii="仿宋" w:hAnsi="仿宋" w:eastAsia="仿宋"/>
        </w:rPr>
        <w:t>.user_info</w:t>
      </w:r>
      <w:r>
        <w:rPr>
          <w:rFonts w:hint="eastAsia" w:ascii="仿宋" w:hAnsi="仿宋" w:eastAsia="仿宋"/>
        </w:rPr>
        <w:t>表中</w:t>
      </w:r>
      <w:r>
        <w:rPr>
          <w:rFonts w:ascii="仿宋" w:hAnsi="仿宋" w:eastAsia="仿宋"/>
        </w:rPr>
        <w:t>modified_time</w:t>
      </w:r>
      <w:r>
        <w:rPr>
          <w:rFonts w:hint="eastAsia" w:ascii="仿宋" w:hAnsi="仿宋" w:eastAsia="仿宋"/>
        </w:rPr>
        <w:t>作为增量字段，只将新增的数据抽入，字段名称、类型不变，同时添加静态分区，分区字段为etl_date，类型为String，且值为当前日期的前一天日期（分区字段格式为yyyyMMdd）。使用hive cli执行show partitions ods.</w:t>
      </w:r>
      <w:r>
        <w:rPr>
          <w:rFonts w:ascii="仿宋" w:hAnsi="仿宋" w:eastAsia="仿宋"/>
        </w:rPr>
        <w:t>customer_inf</w:t>
      </w:r>
      <w:r>
        <w:rPr>
          <w:rFonts w:hint="eastAsia" w:ascii="仿宋" w:hAnsi="仿宋" w:eastAsia="仿宋"/>
        </w:rPr>
        <w:t>命令；</w:t>
      </w:r>
    </w:p>
    <w:p>
      <w:pPr>
        <w:spacing w:line="360" w:lineRule="auto"/>
        <w:ind w:left="420"/>
        <w:rPr>
          <w:rFonts w:ascii="仿宋" w:hAnsi="仿宋" w:eastAsia="仿宋"/>
        </w:rPr>
      </w:pPr>
    </w:p>
    <w:p>
      <w:pPr>
        <w:numPr>
          <w:ilvl w:val="0"/>
          <w:numId w:val="1"/>
        </w:numPr>
        <w:spacing w:line="360" w:lineRule="auto"/>
        <w:rPr>
          <w:rFonts w:ascii="仿宋" w:hAnsi="仿宋" w:eastAsia="仿宋"/>
        </w:rPr>
      </w:pPr>
      <w:r>
        <w:rPr>
          <w:rFonts w:hint="eastAsia" w:ascii="仿宋" w:hAnsi="仿宋" w:eastAsia="仿宋"/>
        </w:rPr>
        <w:t>抽取</w:t>
      </w:r>
      <w:r>
        <w:rPr>
          <w:rFonts w:ascii="仿宋" w:hAnsi="仿宋" w:eastAsia="仿宋"/>
        </w:rPr>
        <w:t>ds_db01</w:t>
      </w:r>
      <w:r>
        <w:rPr>
          <w:rFonts w:hint="eastAsia" w:ascii="仿宋" w:hAnsi="仿宋" w:eastAsia="仿宋"/>
        </w:rPr>
        <w:t>库中</w:t>
      </w:r>
      <w:r>
        <w:rPr>
          <w:rFonts w:ascii="仿宋" w:hAnsi="仿宋" w:eastAsia="仿宋"/>
        </w:rPr>
        <w:t>product_info</w:t>
      </w:r>
      <w:r>
        <w:rPr>
          <w:rFonts w:hint="eastAsia" w:ascii="仿宋" w:hAnsi="仿宋" w:eastAsia="仿宋"/>
        </w:rPr>
        <w:t>的增量数据进入Hive的ods库中表</w:t>
      </w:r>
      <w:r>
        <w:rPr>
          <w:rFonts w:ascii="仿宋" w:hAnsi="仿宋" w:eastAsia="仿宋"/>
        </w:rPr>
        <w:t>product_info</w:t>
      </w:r>
      <w:r>
        <w:rPr>
          <w:rFonts w:hint="eastAsia" w:ascii="仿宋" w:hAnsi="仿宋" w:eastAsia="仿宋"/>
        </w:rPr>
        <w:t>。根据ods</w:t>
      </w:r>
      <w:r>
        <w:rPr>
          <w:rFonts w:ascii="仿宋" w:hAnsi="仿宋" w:eastAsia="仿宋"/>
        </w:rPr>
        <w:t>.product_info</w:t>
      </w:r>
      <w:r>
        <w:rPr>
          <w:rFonts w:hint="eastAsia" w:ascii="仿宋" w:hAnsi="仿宋" w:eastAsia="仿宋"/>
        </w:rPr>
        <w:t>表中</w:t>
      </w:r>
      <w:r>
        <w:rPr>
          <w:rFonts w:ascii="仿宋" w:hAnsi="仿宋" w:eastAsia="仿宋"/>
        </w:rPr>
        <w:t>modified_time</w:t>
      </w:r>
      <w:r>
        <w:rPr>
          <w:rFonts w:hint="eastAsia" w:ascii="仿宋" w:hAnsi="仿宋" w:eastAsia="仿宋"/>
        </w:rPr>
        <w:t>作为增量字段，只将新增的数据抽入，字段名称、类型不变，同时添加静态分区，分区字段为etl_date，类型为String</w:t>
      </w:r>
      <w:bookmarkStart w:id="2" w:name="_GoBack"/>
      <w:bookmarkEnd w:id="2"/>
      <w:r>
        <w:rPr>
          <w:rFonts w:hint="eastAsia" w:ascii="仿宋" w:hAnsi="仿宋" w:eastAsia="仿宋"/>
        </w:rPr>
        <w:t>，且值为当前日期的前一天日期（分区字段格式为yyyyMMdd）。使用hive cli执行show partitions ods.</w:t>
      </w:r>
      <w:r>
        <w:rPr>
          <w:rFonts w:ascii="仿宋" w:hAnsi="仿宋" w:eastAsia="仿宋"/>
        </w:rPr>
        <w:t>product_info</w:t>
      </w:r>
      <w:r>
        <w:rPr>
          <w:rFonts w:hint="eastAsia" w:ascii="仿宋" w:hAnsi="仿宋" w:eastAsia="仿宋"/>
        </w:rPr>
        <w:t>命令；</w:t>
      </w:r>
    </w:p>
    <w:p>
      <w:pPr>
        <w:spacing w:line="360" w:lineRule="auto"/>
        <w:rPr>
          <w:rFonts w:ascii="仿宋" w:hAnsi="仿宋" w:eastAsia="仿宋"/>
        </w:rPr>
      </w:pPr>
    </w:p>
    <w:p>
      <w:pPr>
        <w:numPr>
          <w:ilvl w:val="0"/>
          <w:numId w:val="1"/>
        </w:numPr>
        <w:spacing w:line="360" w:lineRule="auto"/>
        <w:rPr>
          <w:rFonts w:ascii="仿宋" w:hAnsi="仿宋" w:eastAsia="仿宋"/>
        </w:rPr>
      </w:pPr>
      <w:r>
        <w:rPr>
          <w:rFonts w:hint="eastAsia" w:ascii="仿宋" w:hAnsi="仿宋" w:eastAsia="仿宋"/>
        </w:rPr>
        <w:t>抽取</w:t>
      </w:r>
      <w:r>
        <w:rPr>
          <w:rFonts w:ascii="仿宋" w:hAnsi="仿宋" w:eastAsia="仿宋"/>
        </w:rPr>
        <w:t>ds_db01</w:t>
      </w:r>
      <w:r>
        <w:rPr>
          <w:rFonts w:hint="eastAsia" w:ascii="仿宋" w:hAnsi="仿宋" w:eastAsia="仿宋"/>
        </w:rPr>
        <w:t>库中</w:t>
      </w:r>
      <w:r>
        <w:rPr>
          <w:rFonts w:ascii="仿宋" w:hAnsi="仿宋" w:eastAsia="仿宋"/>
        </w:rPr>
        <w:t>order_master</w:t>
      </w:r>
      <w:r>
        <w:rPr>
          <w:rFonts w:hint="eastAsia" w:ascii="仿宋" w:hAnsi="仿宋" w:eastAsia="仿宋"/>
        </w:rPr>
        <w:t>的增量数据进入Hive的ods库中表</w:t>
      </w:r>
      <w:r>
        <w:rPr>
          <w:rFonts w:ascii="仿宋" w:hAnsi="仿宋" w:eastAsia="仿宋"/>
        </w:rPr>
        <w:t>order_master</w:t>
      </w:r>
      <w:r>
        <w:rPr>
          <w:rFonts w:hint="eastAsia" w:ascii="仿宋" w:hAnsi="仿宋" w:eastAsia="仿宋"/>
        </w:rPr>
        <w:t>，根据ods</w:t>
      </w:r>
      <w:r>
        <w:rPr>
          <w:rFonts w:ascii="仿宋" w:hAnsi="仿宋" w:eastAsia="仿宋"/>
        </w:rPr>
        <w:t>.order_master</w:t>
      </w:r>
      <w:r>
        <w:rPr>
          <w:rFonts w:hint="eastAsia" w:ascii="仿宋" w:hAnsi="仿宋" w:eastAsia="仿宋"/>
        </w:rPr>
        <w:t>表中</w:t>
      </w:r>
      <w:r>
        <w:rPr>
          <w:rFonts w:ascii="仿宋" w:hAnsi="仿宋" w:eastAsia="仿宋"/>
        </w:rPr>
        <w:t>modified_time</w:t>
      </w:r>
      <w:r>
        <w:rPr>
          <w:rFonts w:hint="eastAsia" w:ascii="仿宋" w:hAnsi="仿宋" w:eastAsia="仿宋"/>
        </w:rPr>
        <w:t>作为增量字段，只将新增的数据抽入，字段名称、类型不变，同时添加静态分区，分区字段为etl_date，类型为String，且值为当前日期的前一天日期（分区字段格式为yyyyMMdd）。使用hive cli执行show partitions ods.</w:t>
      </w:r>
      <w:r>
        <w:rPr>
          <w:rFonts w:ascii="仿宋" w:hAnsi="仿宋" w:eastAsia="仿宋"/>
        </w:rPr>
        <w:t>order_master</w:t>
      </w:r>
      <w:r>
        <w:rPr>
          <w:rFonts w:hint="eastAsia" w:ascii="仿宋" w:hAnsi="仿宋" w:eastAsia="仿宋"/>
        </w:rPr>
        <w:t>命令；</w:t>
      </w:r>
    </w:p>
    <w:p>
      <w:pPr>
        <w:spacing w:line="360" w:lineRule="auto"/>
        <w:rPr>
          <w:rFonts w:ascii="仿宋" w:hAnsi="仿宋" w:eastAsia="仿宋"/>
        </w:rPr>
      </w:pPr>
    </w:p>
    <w:p>
      <w:pPr>
        <w:numPr>
          <w:ilvl w:val="0"/>
          <w:numId w:val="1"/>
        </w:numPr>
        <w:spacing w:line="360" w:lineRule="auto"/>
        <w:rPr>
          <w:rFonts w:ascii="仿宋" w:hAnsi="仿宋" w:eastAsia="仿宋"/>
        </w:rPr>
      </w:pPr>
      <w:r>
        <w:rPr>
          <w:rFonts w:hint="eastAsia" w:ascii="仿宋" w:hAnsi="仿宋" w:eastAsia="仿宋"/>
        </w:rPr>
        <w:t>抽取</w:t>
      </w:r>
      <w:r>
        <w:rPr>
          <w:rFonts w:ascii="仿宋" w:hAnsi="仿宋" w:eastAsia="仿宋"/>
        </w:rPr>
        <w:t>ds_db01</w:t>
      </w:r>
      <w:r>
        <w:rPr>
          <w:rFonts w:hint="eastAsia" w:ascii="仿宋" w:hAnsi="仿宋" w:eastAsia="仿宋"/>
        </w:rPr>
        <w:t>库中</w:t>
      </w:r>
      <w:r>
        <w:rPr>
          <w:rFonts w:ascii="仿宋" w:hAnsi="仿宋" w:eastAsia="仿宋"/>
        </w:rPr>
        <w:t>order_detail</w:t>
      </w:r>
      <w:r>
        <w:rPr>
          <w:rFonts w:hint="eastAsia" w:ascii="仿宋" w:hAnsi="仿宋" w:eastAsia="仿宋"/>
        </w:rPr>
        <w:t>的增量数据进入Hive的ods库中表</w:t>
      </w:r>
      <w:r>
        <w:rPr>
          <w:rFonts w:ascii="仿宋" w:hAnsi="仿宋" w:eastAsia="仿宋"/>
        </w:rPr>
        <w:t>order_detail</w:t>
      </w:r>
      <w:r>
        <w:rPr>
          <w:rFonts w:hint="eastAsia" w:ascii="仿宋" w:hAnsi="仿宋" w:eastAsia="仿宋"/>
        </w:rPr>
        <w:t>，根据ods</w:t>
      </w:r>
      <w:r>
        <w:rPr>
          <w:rFonts w:ascii="仿宋" w:hAnsi="仿宋" w:eastAsia="仿宋"/>
        </w:rPr>
        <w:t>.order_detail</w:t>
      </w:r>
      <w:r>
        <w:rPr>
          <w:rFonts w:hint="eastAsia" w:ascii="仿宋" w:hAnsi="仿宋" w:eastAsia="仿宋"/>
        </w:rPr>
        <w:t>表中</w:t>
      </w:r>
      <w:r>
        <w:rPr>
          <w:rFonts w:ascii="仿宋" w:hAnsi="仿宋" w:eastAsia="仿宋"/>
        </w:rPr>
        <w:t>modified_time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order_detail</w:t>
      </w:r>
      <w:r>
        <w:rPr>
          <w:rFonts w:hint="eastAsia" w:ascii="仿宋" w:hAnsi="仿宋" w:eastAsia="仿宋"/>
        </w:rPr>
        <w:t>命令。</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任务二：数据清洗</w:t>
      </w:r>
    </w:p>
    <w:p>
      <w:pPr>
        <w:spacing w:line="360" w:lineRule="auto"/>
      </w:pPr>
      <w:r>
        <w:rPr>
          <w:rFonts w:hint="eastAsia"/>
          <w:b/>
          <w:bCs/>
        </w:rPr>
        <w:t>提示</w:t>
      </w:r>
      <w:r>
        <w:rPr>
          <w:rFonts w:hint="eastAsia"/>
        </w:rPr>
        <w:t>：若完成了实时计算的任务二中的第</w:t>
      </w:r>
      <w:r>
        <w:t>3</w:t>
      </w:r>
      <w:r>
        <w:rPr>
          <w:rFonts w:hint="eastAsia"/>
        </w:rPr>
        <w:t>小题后，可以将HBase中备份的数据与ods中的离线数据进行合并，抽取到dwd（需自建）的对应表中。</w:t>
      </w:r>
    </w:p>
    <w:p/>
    <w:p>
      <w:pPr>
        <w:spacing w:line="360" w:lineRule="auto"/>
        <w:ind w:firstLine="480" w:firstLineChars="200"/>
        <w:rPr>
          <w:rFonts w:ascii="仿宋" w:hAnsi="仿宋" w:eastAsia="仿宋"/>
        </w:rPr>
      </w:pPr>
      <w:bookmarkStart w:id="0" w:name="OLE_LINK6"/>
      <w:r>
        <w:rPr>
          <w:rFonts w:hint="eastAsia" w:ascii="仿宋" w:hAnsi="仿宋" w:eastAsia="仿宋"/>
        </w:rPr>
        <w:t>编写Hive SQL或者Spark</w:t>
      </w:r>
      <w:r>
        <w:rPr>
          <w:rFonts w:ascii="仿宋" w:hAnsi="仿宋" w:eastAsia="仿宋"/>
        </w:rPr>
        <w:t xml:space="preserve"> </w:t>
      </w:r>
      <w:r>
        <w:rPr>
          <w:rFonts w:hint="eastAsia" w:ascii="仿宋" w:hAnsi="仿宋" w:eastAsia="仿宋"/>
        </w:rPr>
        <w:t>Sql代码，将ods库中相应表数据（经过数据抽取得数据）抽取到Hive的dwd库中对应表中。表中有涉及到timestamp类型的，均要求按照yyyy-MM-dd HH:mm:ss，不记录毫秒数，若与日期有关的数据，必须转为timestamp，若原数据中只有年月日，则在时分秒的位置添加00:00:00，添加之后使其符合yyyy-MM-dd HH:mm:ss。</w:t>
      </w:r>
    </w:p>
    <w:p>
      <w:pPr>
        <w:numPr>
          <w:ilvl w:val="0"/>
          <w:numId w:val="2"/>
        </w:numPr>
        <w:spacing w:line="360" w:lineRule="auto"/>
        <w:rPr>
          <w:rFonts w:ascii="仿宋" w:hAnsi="仿宋" w:eastAsia="仿宋"/>
        </w:rPr>
      </w:pPr>
      <w:r>
        <w:rPr>
          <w:rFonts w:hint="eastAsia" w:ascii="仿宋" w:hAnsi="仿宋" w:eastAsia="仿宋"/>
        </w:rPr>
        <w:t>抽取ods库中</w:t>
      </w:r>
      <w:r>
        <w:rPr>
          <w:rFonts w:ascii="仿宋" w:hAnsi="仿宋" w:eastAsia="仿宋"/>
        </w:rPr>
        <w:t>customer_inf</w:t>
      </w:r>
      <w:r>
        <w:rPr>
          <w:rFonts w:hint="eastAsia" w:ascii="仿宋" w:hAnsi="仿宋" w:eastAsia="仿宋"/>
        </w:rPr>
        <w:t>表中昨天的分区（任务一生成的分区）数据，并结合</w:t>
      </w:r>
      <w:r>
        <w:rPr>
          <w:rFonts w:ascii="仿宋" w:hAnsi="仿宋" w:eastAsia="仿宋"/>
        </w:rPr>
        <w:t>dim_customer_inf最新分区现有的数据</w:t>
      </w:r>
      <w:r>
        <w:rPr>
          <w:rFonts w:hint="eastAsia" w:ascii="仿宋" w:hAnsi="仿宋" w:eastAsia="仿宋"/>
        </w:rPr>
        <w:t>，</w:t>
      </w:r>
      <w:r>
        <w:rPr>
          <w:rFonts w:ascii="仿宋" w:hAnsi="仿宋" w:eastAsia="仿宋"/>
        </w:rPr>
        <w:t>根据customer_id合并数据</w:t>
      </w:r>
      <w:r>
        <w:rPr>
          <w:rFonts w:hint="eastAsia" w:ascii="仿宋" w:hAnsi="仿宋" w:eastAsia="仿宋"/>
        </w:rPr>
        <w:t>到dwd库中</w:t>
      </w:r>
      <w:r>
        <w:rPr>
          <w:rFonts w:ascii="仿宋" w:hAnsi="仿宋" w:eastAsia="仿宋"/>
        </w:rPr>
        <w:t>dim_customer_inf</w:t>
      </w:r>
      <w:r>
        <w:rPr>
          <w:rFonts w:hint="eastAsia" w:ascii="仿宋" w:hAnsi="仿宋" w:eastAsia="仿宋"/>
        </w:rPr>
        <w:t>的分区表（合并是指对dwd层数据进行插入或修改，需修改的数据以</w:t>
      </w:r>
      <w:r>
        <w:rPr>
          <w:rFonts w:ascii="仿宋" w:hAnsi="仿宋" w:eastAsia="仿宋"/>
        </w:rPr>
        <w:t>customer_id</w:t>
      </w:r>
      <w:r>
        <w:rPr>
          <w:rFonts w:hint="eastAsia" w:ascii="仿宋" w:hAnsi="仿宋" w:eastAsia="仿宋"/>
        </w:rPr>
        <w:t>为合并字段，根据</w:t>
      </w:r>
      <w:r>
        <w:rPr>
          <w:rFonts w:ascii="仿宋" w:hAnsi="仿宋" w:eastAsia="仿宋"/>
        </w:rPr>
        <w:t>modified_time排序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dim_customer_inf</w:t>
      </w:r>
      <w:r>
        <w:rPr>
          <w:rFonts w:hint="eastAsia" w:ascii="仿宋" w:hAnsi="仿宋" w:eastAsia="仿宋"/>
        </w:rPr>
        <w:t>命令；</w:t>
      </w:r>
    </w:p>
    <w:p>
      <w:pPr>
        <w:spacing w:line="360" w:lineRule="auto"/>
        <w:ind w:left="420"/>
        <w:rPr>
          <w:rFonts w:ascii="仿宋" w:hAnsi="仿宋" w:eastAsia="仿宋"/>
        </w:rPr>
      </w:pPr>
    </w:p>
    <w:p>
      <w:pPr>
        <w:numPr>
          <w:ilvl w:val="0"/>
          <w:numId w:val="2"/>
        </w:numPr>
        <w:spacing w:line="360" w:lineRule="auto"/>
        <w:rPr>
          <w:rFonts w:ascii="仿宋" w:hAnsi="仿宋" w:eastAsia="仿宋"/>
        </w:rPr>
      </w:pPr>
      <w:r>
        <w:rPr>
          <w:rFonts w:hint="eastAsia" w:ascii="仿宋" w:hAnsi="仿宋" w:eastAsia="仿宋"/>
        </w:rPr>
        <w:t>抽取ods库中</w:t>
      </w:r>
      <w:r>
        <w:rPr>
          <w:rFonts w:ascii="仿宋" w:hAnsi="仿宋" w:eastAsia="仿宋"/>
        </w:rPr>
        <w:t>product_info</w:t>
      </w:r>
      <w:r>
        <w:rPr>
          <w:rFonts w:hint="eastAsia" w:ascii="仿宋" w:hAnsi="仿宋" w:eastAsia="仿宋"/>
        </w:rPr>
        <w:t>表中昨天的分区（任务一生成的分区）数据，并结合</w:t>
      </w:r>
      <w:r>
        <w:rPr>
          <w:rFonts w:ascii="仿宋" w:hAnsi="仿宋" w:eastAsia="仿宋"/>
        </w:rPr>
        <w:t>dim_product_info最新分区现有的数据</w:t>
      </w:r>
      <w:r>
        <w:rPr>
          <w:rFonts w:hint="eastAsia" w:ascii="仿宋" w:hAnsi="仿宋" w:eastAsia="仿宋"/>
        </w:rPr>
        <w:t>，</w:t>
      </w:r>
      <w:r>
        <w:rPr>
          <w:rFonts w:ascii="仿宋" w:hAnsi="仿宋" w:eastAsia="仿宋"/>
        </w:rPr>
        <w:t>根据product_id合并数据</w:t>
      </w:r>
      <w:r>
        <w:rPr>
          <w:rFonts w:hint="eastAsia" w:ascii="仿宋" w:hAnsi="仿宋" w:eastAsia="仿宋"/>
        </w:rPr>
        <w:t>到dwd库中</w:t>
      </w:r>
      <w:r>
        <w:rPr>
          <w:rFonts w:ascii="仿宋" w:hAnsi="仿宋" w:eastAsia="仿宋"/>
        </w:rPr>
        <w:t>dim_product_info</w:t>
      </w:r>
      <w:r>
        <w:rPr>
          <w:rFonts w:hint="eastAsia" w:ascii="仿宋" w:hAnsi="仿宋" w:eastAsia="仿宋"/>
        </w:rPr>
        <w:t>的分区表（合并是指对dwd层数据进行插入或修改，需修改的数据以</w:t>
      </w:r>
      <w:r>
        <w:rPr>
          <w:rFonts w:ascii="仿宋" w:hAnsi="仿宋" w:eastAsia="仿宋"/>
        </w:rPr>
        <w:t>product_id</w:t>
      </w:r>
      <w:r>
        <w:rPr>
          <w:rFonts w:hint="eastAsia" w:ascii="仿宋" w:hAnsi="仿宋" w:eastAsia="仿宋"/>
        </w:rPr>
        <w:t>为合并字段，根据</w:t>
      </w:r>
      <w:r>
        <w:rPr>
          <w:rFonts w:ascii="仿宋" w:hAnsi="仿宋" w:eastAsia="仿宋"/>
        </w:rPr>
        <w:t>modified_time排序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dim_product_info</w:t>
      </w:r>
      <w:r>
        <w:rPr>
          <w:rFonts w:hint="eastAsia" w:ascii="仿宋" w:hAnsi="仿宋" w:eastAsia="仿宋"/>
        </w:rPr>
        <w:t>命令；</w:t>
      </w:r>
    </w:p>
    <w:p>
      <w:pPr>
        <w:spacing w:line="360" w:lineRule="auto"/>
        <w:rPr>
          <w:rFonts w:ascii="仿宋" w:hAnsi="仿宋" w:eastAsia="仿宋"/>
        </w:rPr>
      </w:pPr>
    </w:p>
    <w:p>
      <w:pPr>
        <w:numPr>
          <w:ilvl w:val="0"/>
          <w:numId w:val="2"/>
        </w:numPr>
        <w:spacing w:line="360" w:lineRule="auto"/>
        <w:rPr>
          <w:rFonts w:ascii="仿宋" w:hAnsi="仿宋" w:eastAsia="仿宋"/>
        </w:rPr>
      </w:pPr>
      <w:r>
        <w:rPr>
          <w:rFonts w:hint="eastAsia" w:ascii="仿宋" w:hAnsi="仿宋" w:eastAsia="仿宋"/>
        </w:rPr>
        <w:t>将ods库中</w:t>
      </w:r>
      <w:r>
        <w:rPr>
          <w:rFonts w:ascii="仿宋" w:hAnsi="仿宋" w:eastAsia="仿宋"/>
        </w:rPr>
        <w:t>order_master</w:t>
      </w:r>
      <w:r>
        <w:rPr>
          <w:rFonts w:hint="eastAsia" w:ascii="仿宋" w:hAnsi="仿宋" w:eastAsia="仿宋"/>
        </w:rPr>
        <w:t>表昨天的分区（任务一生成的分区）数据抽取到dwd库中</w:t>
      </w:r>
      <w:r>
        <w:rPr>
          <w:rFonts w:ascii="仿宋" w:hAnsi="仿宋" w:eastAsia="仿宋"/>
        </w:rPr>
        <w:t>fact_order_master</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需要过滤掉city字段长度大于</w:t>
      </w:r>
      <w:r>
        <w:rPr>
          <w:rFonts w:ascii="仿宋" w:hAnsi="仿宋" w:eastAsia="仿宋"/>
        </w:rPr>
        <w:t>8</w:t>
      </w:r>
      <w:r>
        <w:rPr>
          <w:rFonts w:hint="eastAsia" w:ascii="仿宋" w:hAnsi="仿宋" w:eastAsia="仿宋"/>
        </w:rPr>
        <w:t>。使用hive cli执行show partitions dwd.</w:t>
      </w:r>
      <w:r>
        <w:rPr>
          <w:rFonts w:ascii="仿宋" w:hAnsi="仿宋" w:eastAsia="仿宋"/>
        </w:rPr>
        <w:t>fact_order_info</w:t>
      </w:r>
      <w:r>
        <w:rPr>
          <w:rFonts w:hint="eastAsia" w:ascii="仿宋" w:hAnsi="仿宋" w:eastAsia="仿宋"/>
        </w:rPr>
        <w:t>命令；</w:t>
      </w:r>
    </w:p>
    <w:p>
      <w:pPr>
        <w:spacing w:line="360" w:lineRule="auto"/>
        <w:ind w:left="420"/>
      </w:pPr>
      <w:r>
        <w:rPr>
          <w:rFonts w:hint="eastAsia" w:ascii="仿宋" w:hAnsi="仿宋" w:eastAsia="仿宋"/>
          <w:b/>
          <w:bCs/>
        </w:rPr>
        <w:t>提示</w:t>
      </w:r>
      <w:r>
        <w:rPr>
          <w:rFonts w:hint="eastAsia" w:ascii="仿宋" w:hAnsi="仿宋" w:eastAsia="仿宋"/>
        </w:rPr>
        <w:t>：若完成实时任务二中的第</w:t>
      </w:r>
      <w:r>
        <w:rPr>
          <w:rFonts w:ascii="仿宋" w:hAnsi="仿宋" w:eastAsia="仿宋"/>
        </w:rPr>
        <w:t>3</w:t>
      </w:r>
      <w:r>
        <w:rPr>
          <w:rFonts w:hint="eastAsia" w:ascii="仿宋" w:hAnsi="仿宋" w:eastAsia="仿宋"/>
        </w:rPr>
        <w:t>小题后，可将hb</w:t>
      </w:r>
      <w:r>
        <w:rPr>
          <w:rFonts w:ascii="仿宋" w:hAnsi="仿宋" w:eastAsia="仿宋"/>
        </w:rPr>
        <w:t>ase</w:t>
      </w:r>
      <w:r>
        <w:rPr>
          <w:rFonts w:hint="eastAsia" w:ascii="仿宋" w:hAnsi="仿宋" w:eastAsia="仿宋"/>
        </w:rPr>
        <w:t>中的数据合并后在进行清洗，清洗后数据添加至DWD中</w:t>
      </w:r>
    </w:p>
    <w:bookmarkEnd w:id="0"/>
    <w:p>
      <w:pPr>
        <w:numPr>
          <w:ilvl w:val="0"/>
          <w:numId w:val="2"/>
        </w:numPr>
        <w:spacing w:line="360" w:lineRule="auto"/>
        <w:rPr>
          <w:rFonts w:ascii="仿宋" w:hAnsi="仿宋" w:eastAsia="仿宋"/>
        </w:rPr>
      </w:pPr>
      <w:r>
        <w:rPr>
          <w:rFonts w:hint="eastAsia" w:ascii="仿宋" w:hAnsi="仿宋" w:eastAsia="仿宋"/>
        </w:rPr>
        <w:t>将ods库中</w:t>
      </w:r>
      <w:r>
        <w:rPr>
          <w:rFonts w:ascii="仿宋" w:hAnsi="仿宋" w:eastAsia="仿宋"/>
        </w:rPr>
        <w:t>order_detail</w:t>
      </w:r>
      <w:r>
        <w:rPr>
          <w:rFonts w:hint="eastAsia" w:ascii="仿宋" w:hAnsi="仿宋" w:eastAsia="仿宋"/>
        </w:rPr>
        <w:t>表昨天的分区（任务一生成的分区）数据抽取到dwd库中</w:t>
      </w:r>
      <w:r>
        <w:rPr>
          <w:rFonts w:ascii="仿宋" w:hAnsi="仿宋" w:eastAsia="仿宋"/>
        </w:rPr>
        <w:t>fact_order_detail</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w:t>
      </w:r>
      <w:r>
        <w:rPr>
          <w:rFonts w:ascii="仿宋" w:hAnsi="仿宋" w:eastAsia="仿宋"/>
        </w:rPr>
        <w:t>fact_order_detail</w:t>
      </w:r>
      <w:r>
        <w:rPr>
          <w:rFonts w:hint="eastAsia" w:ascii="仿宋" w:hAnsi="仿宋" w:eastAsia="仿宋"/>
        </w:rPr>
        <w:t>命令；</w:t>
      </w:r>
    </w:p>
    <w:p>
      <w:pPr>
        <w:spacing w:line="360" w:lineRule="auto"/>
        <w:ind w:left="420"/>
        <w:rPr>
          <w:rFonts w:ascii="仿宋" w:hAnsi="仿宋" w:eastAsia="仿宋"/>
        </w:rPr>
      </w:pPr>
      <w:r>
        <w:rPr>
          <w:rFonts w:hint="eastAsia" w:ascii="仿宋" w:hAnsi="仿宋" w:eastAsia="仿宋"/>
          <w:b/>
          <w:bCs/>
        </w:rPr>
        <w:t>提示</w:t>
      </w:r>
      <w:r>
        <w:rPr>
          <w:rFonts w:hint="eastAsia" w:ascii="仿宋" w:hAnsi="仿宋" w:eastAsia="仿宋"/>
        </w:rPr>
        <w:t>：若完成实时任务二中的第</w:t>
      </w:r>
      <w:r>
        <w:rPr>
          <w:rFonts w:ascii="仿宋" w:hAnsi="仿宋" w:eastAsia="仿宋"/>
        </w:rPr>
        <w:t>3</w:t>
      </w:r>
      <w:r>
        <w:rPr>
          <w:rFonts w:hint="eastAsia" w:ascii="仿宋" w:hAnsi="仿宋" w:eastAsia="仿宋"/>
        </w:rPr>
        <w:t>小题后，可将hb</w:t>
      </w:r>
      <w:r>
        <w:rPr>
          <w:rFonts w:ascii="仿宋" w:hAnsi="仿宋" w:eastAsia="仿宋"/>
        </w:rPr>
        <w:t>ase</w:t>
      </w:r>
      <w:r>
        <w:rPr>
          <w:rFonts w:hint="eastAsia" w:ascii="仿宋" w:hAnsi="仿宋" w:eastAsia="仿宋"/>
        </w:rPr>
        <w:t>中的数据合并后在进行清洗，清洗后数据添加至DWD中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任务三：指标计算</w:t>
      </w:r>
    </w:p>
    <w:p>
      <w:pPr>
        <w:rPr>
          <w:b/>
          <w:bCs/>
        </w:rPr>
      </w:pPr>
      <w:r>
        <w:rPr>
          <w:rFonts w:hint="eastAsia"/>
          <w:b/>
          <w:bCs/>
        </w:rPr>
        <w:t>注：</w:t>
      </w:r>
      <w:r>
        <w:rPr>
          <w:rFonts w:hint="eastAsia" w:ascii="仿宋" w:hAnsi="仿宋" w:eastAsia="仿宋"/>
        </w:rPr>
        <w:t>与订单金额计算相关使用</w:t>
      </w:r>
      <w:r>
        <w:rPr>
          <w:rFonts w:ascii="仿宋" w:hAnsi="仿宋" w:eastAsia="仿宋"/>
        </w:rPr>
        <w:t>order_money</w:t>
      </w:r>
      <w:r>
        <w:rPr>
          <w:rFonts w:hint="eastAsia" w:ascii="仿宋" w:hAnsi="仿宋" w:eastAsia="仿宋"/>
        </w:rPr>
        <w:t>字段，同一个订单无需多次重复计算，需要考虑退款或者取消的订单</w:t>
      </w:r>
    </w:p>
    <w:p/>
    <w:p>
      <w:pPr>
        <w:numPr>
          <w:ilvl w:val="0"/>
          <w:numId w:val="3"/>
        </w:numPr>
        <w:spacing w:line="360" w:lineRule="auto"/>
        <w:rPr>
          <w:rFonts w:ascii="仿宋" w:hAnsi="仿宋" w:eastAsia="仿宋"/>
        </w:rPr>
      </w:pPr>
      <w:r>
        <w:rPr>
          <w:rFonts w:hint="eastAsia" w:ascii="仿宋" w:hAnsi="仿宋" w:eastAsia="仿宋"/>
        </w:rPr>
        <w:t>根据dwd或者dws层表统计每人每天下单的数量和下单的总金额，存入dws层（需自建）的user</w:t>
      </w:r>
      <w:r>
        <w:rPr>
          <w:rFonts w:ascii="仿宋" w:hAnsi="仿宋" w:eastAsia="仿宋"/>
        </w:rPr>
        <w:t>_consumption_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表中（表结构如下），然后使用hive cli</w:t>
      </w:r>
      <w:r>
        <w:rPr>
          <w:rFonts w:ascii="仿宋" w:hAnsi="仿宋" w:eastAsia="仿宋"/>
        </w:rPr>
        <w:t>按照</w:t>
      </w:r>
      <w:r>
        <w:rPr>
          <w:rFonts w:hint="eastAsia" w:ascii="仿宋" w:hAnsi="仿宋" w:eastAsia="仿宋"/>
        </w:rPr>
        <w:t>客户主键、订单总金额均为降序排序，查询出前5条；</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customer_id</w:t>
            </w:r>
          </w:p>
        </w:tc>
        <w:tc>
          <w:tcPr>
            <w:tcW w:w="2074" w:type="dxa"/>
          </w:tcPr>
          <w:p>
            <w:pPr>
              <w:spacing w:line="360" w:lineRule="auto"/>
            </w:pPr>
            <w:r>
              <w:rPr>
                <w:rFonts w:hint="eastAsia"/>
              </w:rPr>
              <w:t>i</w:t>
            </w:r>
            <w:r>
              <w:t>nt</w:t>
            </w:r>
          </w:p>
        </w:tc>
        <w:tc>
          <w:tcPr>
            <w:tcW w:w="1659" w:type="dxa"/>
          </w:tcPr>
          <w:p>
            <w:pPr>
              <w:spacing w:line="360" w:lineRule="auto"/>
            </w:pPr>
            <w:r>
              <w:t>客户主键</w:t>
            </w:r>
          </w:p>
        </w:tc>
        <w:tc>
          <w:tcPr>
            <w:tcW w:w="2489" w:type="dxa"/>
          </w:tcPr>
          <w:p>
            <w:pPr>
              <w:spacing w:line="360" w:lineRule="auto"/>
            </w:pPr>
            <w:r>
              <w:t>customer_id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customer_name</w:t>
            </w:r>
          </w:p>
        </w:tc>
        <w:tc>
          <w:tcPr>
            <w:tcW w:w="2074" w:type="dxa"/>
          </w:tcPr>
          <w:p>
            <w:pPr>
              <w:spacing w:line="360" w:lineRule="auto"/>
            </w:pPr>
            <w:r>
              <w:rPr>
                <w:rFonts w:hint="eastAsia"/>
              </w:rPr>
              <w:t>s</w:t>
            </w:r>
            <w:r>
              <w:t>tring</w:t>
            </w:r>
          </w:p>
        </w:tc>
        <w:tc>
          <w:tcPr>
            <w:tcW w:w="1659" w:type="dxa"/>
          </w:tcPr>
          <w:p>
            <w:pPr>
              <w:spacing w:line="360" w:lineRule="auto"/>
            </w:pPr>
            <w:r>
              <w:t>客户名称</w:t>
            </w:r>
          </w:p>
        </w:tc>
        <w:tc>
          <w:tcPr>
            <w:tcW w:w="2489" w:type="dxa"/>
          </w:tcPr>
          <w:p>
            <w:pPr>
              <w:spacing w:line="360" w:lineRule="auto"/>
            </w:pPr>
            <w:r>
              <w:t>customer_name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w:t>
            </w:r>
            <w:r>
              <w:rPr>
                <w:rFonts w:hint="eastAsia"/>
              </w:rPr>
              <w:t>天订单总金额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total_count</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w:t>
            </w:r>
            <w:r>
              <w:rPr>
                <w:rFonts w:hint="eastAsia"/>
              </w:rPr>
              <w:t>天</w:t>
            </w:r>
            <w:r>
              <w:t>订单</w:t>
            </w:r>
            <w:r>
              <w:rPr>
                <w:rFonts w:hint="eastAsia"/>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t>年</w:t>
            </w:r>
          </w:p>
        </w:tc>
        <w:tc>
          <w:tcPr>
            <w:tcW w:w="2489" w:type="dxa"/>
          </w:tcPr>
          <w:p>
            <w:pPr>
              <w:spacing w:line="360" w:lineRule="auto"/>
              <w:rPr>
                <w:rFonts w:asciiTheme="minorEastAsia" w:hAnsiTheme="minorEastAsia" w:cstheme="minorEastAsia"/>
                <w:sz w:val="15"/>
                <w:szCs w:val="15"/>
              </w:rPr>
            </w:pPr>
            <w:r>
              <w:rPr>
                <w:rFonts w:hint="eastAsia" w:asciiTheme="minorEastAsia" w:hAnsiTheme="minorEastAsia" w:cstheme="minorEastAsia"/>
                <w:sz w:val="15"/>
                <w:szCs w:val="15"/>
              </w:rPr>
              <w:t>订单产生的年,为动态分区字段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t>月</w:t>
            </w:r>
          </w:p>
        </w:tc>
        <w:tc>
          <w:tcPr>
            <w:tcW w:w="2489" w:type="dxa"/>
          </w:tcPr>
          <w:p>
            <w:pPr>
              <w:spacing w:line="360" w:lineRule="auto"/>
              <w:rPr>
                <w:rFonts w:asciiTheme="minorEastAsia" w:hAnsiTheme="minorEastAsia" w:cstheme="minorEastAsia"/>
              </w:rPr>
            </w:pPr>
            <w:r>
              <w:rPr>
                <w:rFonts w:hint="eastAsia" w:asciiTheme="minorEastAsia" w:hAnsiTheme="minorEastAsia" w:cstheme="minorEastAsia"/>
                <w:sz w:val="15"/>
                <w:szCs w:val="15"/>
              </w:rPr>
              <w:t>订单产生的月,为动态分区字段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d</w:t>
            </w:r>
            <w:r>
              <w:t>ay</w:t>
            </w:r>
          </w:p>
        </w:tc>
        <w:tc>
          <w:tcPr>
            <w:tcW w:w="2074" w:type="dxa"/>
          </w:tcPr>
          <w:p>
            <w:pPr>
              <w:spacing w:line="360" w:lineRule="auto"/>
            </w:pPr>
            <w:r>
              <w:rPr>
                <w:rFonts w:hint="eastAsia"/>
              </w:rPr>
              <w:t>i</w:t>
            </w:r>
            <w:r>
              <w:t>nt</w:t>
            </w:r>
          </w:p>
        </w:tc>
        <w:tc>
          <w:tcPr>
            <w:tcW w:w="1659" w:type="dxa"/>
          </w:tcPr>
          <w:p>
            <w:pPr>
              <w:spacing w:line="360" w:lineRule="auto"/>
            </w:pPr>
            <w:r>
              <w:rPr>
                <w:rFonts w:hint="eastAsia"/>
              </w:rPr>
              <w:t>日</w:t>
            </w:r>
          </w:p>
        </w:tc>
        <w:tc>
          <w:tcPr>
            <w:tcW w:w="2489" w:type="dxa"/>
          </w:tcPr>
          <w:p>
            <w:pPr>
              <w:spacing w:line="360" w:lineRule="auto"/>
              <w:rPr>
                <w:rFonts w:asciiTheme="minorEastAsia" w:hAnsiTheme="minorEastAsia" w:cstheme="minorEastAsia"/>
              </w:rPr>
            </w:pPr>
            <w:r>
              <w:rPr>
                <w:rFonts w:hint="eastAsia" w:asciiTheme="minorEastAsia" w:hAnsiTheme="minorEastAsia" w:cstheme="minorEastAsia"/>
                <w:sz w:val="15"/>
                <w:szCs w:val="15"/>
              </w:rPr>
              <w:t>订单产生的日,为动态分区字段</w:t>
            </w:r>
          </w:p>
        </w:tc>
      </w:tr>
    </w:tbl>
    <w:p>
      <w:pPr>
        <w:spacing w:line="360" w:lineRule="auto"/>
        <w:rPr>
          <w:rFonts w:ascii="仿宋" w:hAnsi="仿宋" w:eastAsia="仿宋"/>
        </w:rPr>
      </w:pPr>
    </w:p>
    <w:p>
      <w:pPr>
        <w:numPr>
          <w:ilvl w:val="0"/>
          <w:numId w:val="3"/>
        </w:numPr>
        <w:spacing w:line="360" w:lineRule="auto"/>
        <w:rPr>
          <w:rFonts w:ascii="仿宋" w:hAnsi="仿宋" w:eastAsia="仿宋"/>
        </w:rPr>
      </w:pPr>
      <w:r>
        <w:rPr>
          <w:rFonts w:hint="eastAsia" w:ascii="仿宋" w:hAnsi="仿宋" w:eastAsia="仿宋"/>
        </w:rPr>
        <w:t>根据dwd或者dws层表统计每个城市每月下单的数量和下单的总金额（以order_</w:t>
      </w:r>
      <w:r>
        <w:rPr>
          <w:rFonts w:ascii="仿宋" w:hAnsi="仿宋" w:eastAsia="仿宋"/>
        </w:rPr>
        <w:t>master</w:t>
      </w:r>
      <w:r>
        <w:rPr>
          <w:rFonts w:hint="eastAsia" w:ascii="仿宋" w:hAnsi="仿宋" w:eastAsia="仿宋"/>
        </w:rPr>
        <w:t>中的地址为判断依据），并按照</w:t>
      </w:r>
      <w:r>
        <w:rPr>
          <w:rFonts w:ascii="仿宋" w:hAnsi="仿宋" w:eastAsia="仿宋"/>
        </w:rPr>
        <w:t>province_name</w:t>
      </w:r>
      <w:r>
        <w:rPr>
          <w:rFonts w:hint="eastAsia" w:ascii="仿宋" w:hAnsi="仿宋" w:eastAsia="仿宋"/>
        </w:rPr>
        <w:t>，</w:t>
      </w:r>
      <w:r>
        <w:rPr>
          <w:rFonts w:ascii="仿宋" w:hAnsi="仿宋" w:eastAsia="仿宋"/>
        </w:rPr>
        <w:t>year</w:t>
      </w:r>
      <w:r>
        <w:rPr>
          <w:rFonts w:hint="eastAsia" w:ascii="仿宋" w:hAnsi="仿宋" w:eastAsia="仿宋"/>
        </w:rPr>
        <w:t>，</w:t>
      </w:r>
      <w:r>
        <w:rPr>
          <w:rFonts w:ascii="仿宋" w:hAnsi="仿宋" w:eastAsia="仿宋"/>
        </w:rPr>
        <w:t>month</w:t>
      </w:r>
      <w:r>
        <w:rPr>
          <w:rFonts w:hint="eastAsia" w:ascii="仿宋" w:hAnsi="仿宋" w:eastAsia="仿宋"/>
        </w:rPr>
        <w:t>进行分组,</w:t>
      </w:r>
      <w:r>
        <w:rPr>
          <w:rFonts w:ascii="仿宋" w:hAnsi="仿宋" w:eastAsia="仿宋"/>
        </w:rPr>
        <w:t>按照total</w:t>
      </w:r>
      <w:r>
        <w:rPr>
          <w:rFonts w:hint="eastAsia" w:ascii="仿宋" w:hAnsi="仿宋" w:eastAsia="仿宋"/>
        </w:rPr>
        <w:t>_</w:t>
      </w:r>
      <w:r>
        <w:rPr>
          <w:rFonts w:ascii="仿宋" w:hAnsi="仿宋" w:eastAsia="仿宋"/>
        </w:rPr>
        <w:t>amount</w:t>
      </w:r>
      <w:r>
        <w:rPr>
          <w:rFonts w:hint="eastAsia" w:ascii="仿宋" w:hAnsi="仿宋" w:eastAsia="仿宋"/>
        </w:rPr>
        <w:t>逆序排序，形成</w:t>
      </w:r>
      <w:r>
        <w:rPr>
          <w:rFonts w:ascii="仿宋" w:hAnsi="仿宋" w:eastAsia="仿宋"/>
        </w:rPr>
        <w:t>sequence值</w:t>
      </w:r>
      <w:r>
        <w:rPr>
          <w:rFonts w:hint="eastAsia" w:ascii="仿宋" w:hAnsi="仿宋" w:eastAsia="仿宋"/>
        </w:rPr>
        <w:t>，将计算结果存入H</w:t>
      </w:r>
      <w:r>
        <w:rPr>
          <w:rFonts w:ascii="仿宋" w:hAnsi="仿宋" w:eastAsia="仿宋"/>
        </w:rPr>
        <w:t>ive的</w:t>
      </w:r>
      <w:r>
        <w:rPr>
          <w:rFonts w:hint="eastAsia" w:ascii="仿宋" w:hAnsi="仿宋" w:eastAsia="仿宋"/>
        </w:rPr>
        <w:t>dws数据库city</w:t>
      </w:r>
      <w:r>
        <w:rPr>
          <w:rFonts w:ascii="仿宋" w:hAnsi="仿宋" w:eastAsia="仿宋"/>
        </w:rPr>
        <w:t>_consumption_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表中（表结构如下），然后使用hive cli根据订单总数、订单总金额均为降序排序，查询出前5条，在查询时对于订单总金额字段将其转为bigint类型（避免用科学计数法展示）；</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city</w:t>
            </w:r>
            <w:r>
              <w:t>_name</w:t>
            </w:r>
          </w:p>
        </w:tc>
        <w:tc>
          <w:tcPr>
            <w:tcW w:w="2074" w:type="dxa"/>
          </w:tcPr>
          <w:p>
            <w:pPr>
              <w:spacing w:line="360" w:lineRule="auto"/>
            </w:pPr>
            <w:r>
              <w:rPr>
                <w:rFonts w:hint="eastAsia"/>
              </w:rPr>
              <w:t>s</w:t>
            </w:r>
            <w:r>
              <w:t>tring</w:t>
            </w:r>
          </w:p>
        </w:tc>
        <w:tc>
          <w:tcPr>
            <w:tcW w:w="1659" w:type="dxa"/>
          </w:tcPr>
          <w:p>
            <w:pPr>
              <w:spacing w:line="360" w:lineRule="auto"/>
            </w:pPr>
            <w:r>
              <w:rPr>
                <w:rFonts w:hint="eastAsia"/>
              </w:rPr>
              <w:t>城市</w:t>
            </w:r>
            <w:r>
              <w:t>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province_name</w:t>
            </w:r>
          </w:p>
        </w:tc>
        <w:tc>
          <w:tcPr>
            <w:tcW w:w="2074" w:type="dxa"/>
          </w:tcPr>
          <w:p>
            <w:pPr>
              <w:spacing w:line="360" w:lineRule="auto"/>
            </w:pPr>
            <w:r>
              <w:t>s</w:t>
            </w:r>
            <w:r>
              <w:rPr>
                <w:rFonts w:hint="eastAsia"/>
              </w:rPr>
              <w:t>tring</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当月订单总</w:t>
            </w: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total_count</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sequence</w:t>
            </w:r>
          </w:p>
        </w:tc>
        <w:tc>
          <w:tcPr>
            <w:tcW w:w="2074" w:type="dxa"/>
          </w:tcPr>
          <w:p>
            <w:pPr>
              <w:spacing w:line="360" w:lineRule="auto"/>
            </w:pPr>
            <w:r>
              <w:rPr>
                <w:rFonts w:hint="eastAsia"/>
              </w:rPr>
              <w:t>int</w:t>
            </w:r>
          </w:p>
        </w:tc>
        <w:tc>
          <w:tcPr>
            <w:tcW w:w="1659" w:type="dxa"/>
          </w:tcPr>
          <w:p>
            <w:pPr>
              <w:spacing w:line="360" w:lineRule="auto"/>
            </w:pPr>
            <w:r>
              <w:t>次序</w:t>
            </w:r>
          </w:p>
        </w:tc>
        <w:tc>
          <w:tcPr>
            <w:tcW w:w="2489" w:type="dxa"/>
          </w:tcPr>
          <w:p>
            <w:pPr>
              <w:spacing w:line="360" w:lineRule="auto"/>
            </w:pPr>
            <w:r>
              <w:rPr>
                <w:rFonts w:hint="eastAsia" w:ascii="仿宋" w:hAnsi="仿宋" w:eastAsia="仿宋"/>
              </w:rPr>
              <w:t>即当月中该城市消费额在该省中的排名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t>年</w:t>
            </w:r>
          </w:p>
        </w:tc>
        <w:tc>
          <w:tcPr>
            <w:tcW w:w="2489" w:type="dxa"/>
          </w:tcPr>
          <w:p>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t>月</w:t>
            </w:r>
          </w:p>
        </w:tc>
        <w:tc>
          <w:tcPr>
            <w:tcW w:w="2489" w:type="dxa"/>
          </w:tcPr>
          <w:p>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pPr>
        <w:spacing w:line="360" w:lineRule="auto"/>
      </w:pPr>
    </w:p>
    <w:p>
      <w:pPr>
        <w:numPr>
          <w:ilvl w:val="0"/>
          <w:numId w:val="3"/>
        </w:numPr>
        <w:spacing w:line="360" w:lineRule="auto"/>
        <w:rPr>
          <w:rFonts w:ascii="仿宋" w:hAnsi="仿宋" w:eastAsia="仿宋"/>
        </w:rPr>
      </w:pPr>
      <w:r>
        <w:rPr>
          <w:rFonts w:hint="eastAsia" w:ascii="仿宋" w:hAnsi="仿宋" w:eastAsia="仿宋"/>
        </w:rPr>
        <w:t>请根据dwd或者dws层表计算出每个城市每个月平均订单金额和该城市所在省份平均订单金额相比较结果（“高/低/相同”）,存入ClickHouse数据库</w:t>
      </w:r>
      <w:r>
        <w:rPr>
          <w:rFonts w:ascii="仿宋" w:hAnsi="仿宋" w:eastAsia="仿宋"/>
        </w:rPr>
        <w:t>shtd_result</w:t>
      </w:r>
      <w:r>
        <w:rPr>
          <w:rFonts w:hint="eastAsia" w:ascii="仿宋" w:hAnsi="仿宋" w:eastAsia="仿宋"/>
        </w:rPr>
        <w:t>的cityavgcmpprovince表中（表结构如下），然后在Linux的ClickHouse命令行中根据城市平均订单金额、省份平均订单金额均为降序排序，查询出前5条；</w:t>
      </w:r>
    </w:p>
    <w:p>
      <w:pPr>
        <w:spacing w:line="360" w:lineRule="auto"/>
        <w:rPr>
          <w:rFonts w:ascii="仿宋" w:hAnsi="仿宋" w:eastAsia="仿宋"/>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rPr>
              <w:t>cityn</w:t>
            </w:r>
            <w:r>
              <w:rPr>
                <w:rFonts w:hint="eastAsia"/>
                <w:sz w:val="22"/>
              </w:rPr>
              <w:t>ame</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城市份名称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rPr>
              <w:t>city</w:t>
            </w:r>
            <w:r>
              <w:rPr>
                <w:rFonts w:hint="eastAsia"/>
                <w:sz w:val="22"/>
              </w:rPr>
              <w:t>avgconsumption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该城市平均</w:t>
            </w:r>
            <w:r>
              <w:rPr>
                <w:rFonts w:hint="eastAsia" w:ascii="仿宋" w:hAnsi="仿宋" w:eastAsia="仿宋"/>
              </w:rPr>
              <w:t>订单金</w:t>
            </w:r>
            <w:r>
              <w:rPr>
                <w:rFonts w:hint="eastAsia"/>
                <w:sz w:val="22"/>
              </w:rPr>
              <w:t>额</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province</w:t>
            </w:r>
            <w:r>
              <w:rPr>
                <w:rFonts w:hint="eastAsia"/>
              </w:rPr>
              <w:t>n</w:t>
            </w:r>
            <w:r>
              <w:rPr>
                <w:rFonts w:hint="eastAsia"/>
                <w:sz w:val="22"/>
              </w:rPr>
              <w:t>ame</w:t>
            </w:r>
          </w:p>
        </w:tc>
        <w:tc>
          <w:tcPr>
            <w:tcW w:w="1353" w:type="dxa"/>
          </w:tcPr>
          <w:p>
            <w:pPr>
              <w:spacing w:line="360" w:lineRule="auto"/>
            </w:pPr>
            <w:r>
              <w:rPr>
                <w:rFonts w:hint="eastAsia"/>
                <w:sz w:val="22"/>
              </w:rPr>
              <w:t>text</w:t>
            </w:r>
          </w:p>
        </w:tc>
        <w:tc>
          <w:tcPr>
            <w:tcW w:w="1627" w:type="dxa"/>
          </w:tcPr>
          <w:p>
            <w:pPr>
              <w:spacing w:line="360" w:lineRule="auto"/>
            </w:pPr>
            <w:r>
              <w:rPr>
                <w:rFonts w:hint="eastAsia"/>
                <w:sz w:val="22"/>
              </w:rPr>
              <w:t>省份名称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rFonts w:hint="eastAsia"/>
                <w:sz w:val="22"/>
              </w:rPr>
              <w:t>avgconsumption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该省平均</w:t>
            </w:r>
            <w:r>
              <w:rPr>
                <w:rFonts w:hint="eastAsia" w:ascii="仿宋" w:hAnsi="仿宋" w:eastAsia="仿宋"/>
              </w:rPr>
              <w:t>订单金</w:t>
            </w:r>
            <w:r>
              <w:rPr>
                <w:rFonts w:hint="eastAsia"/>
                <w:sz w:val="22"/>
              </w:rPr>
              <w:t>额</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sz w:val="22"/>
              </w:rPr>
              <w:t>comparison</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比较结果</w:t>
            </w:r>
          </w:p>
        </w:tc>
        <w:tc>
          <w:tcPr>
            <w:tcW w:w="2503" w:type="dxa"/>
          </w:tcPr>
          <w:p>
            <w:pPr>
              <w:spacing w:line="360" w:lineRule="auto"/>
              <w:rPr>
                <w:sz w:val="22"/>
              </w:rPr>
            </w:pPr>
            <w:r>
              <w:rPr>
                <w:rFonts w:hint="eastAsia"/>
                <w:sz w:val="22"/>
              </w:rPr>
              <w:t>城市平均</w:t>
            </w:r>
            <w:r>
              <w:rPr>
                <w:rFonts w:hint="eastAsia" w:ascii="仿宋" w:hAnsi="仿宋" w:eastAsia="仿宋"/>
              </w:rPr>
              <w:t>订单金</w:t>
            </w:r>
            <w:r>
              <w:rPr>
                <w:rFonts w:hint="eastAsia"/>
                <w:sz w:val="22"/>
              </w:rPr>
              <w:t>额和该省平均</w:t>
            </w:r>
            <w:r>
              <w:rPr>
                <w:rFonts w:hint="eastAsia" w:ascii="仿宋" w:hAnsi="仿宋" w:eastAsia="仿宋"/>
              </w:rPr>
              <w:t>订单金</w:t>
            </w:r>
            <w:r>
              <w:rPr>
                <w:rFonts w:hint="eastAsia"/>
                <w:sz w:val="22"/>
              </w:rPr>
              <w:t>额比较结果，值为：高/低/相同</w:t>
            </w:r>
          </w:p>
        </w:tc>
      </w:tr>
    </w:tbl>
    <w:p>
      <w:pPr>
        <w:spacing w:line="360" w:lineRule="auto"/>
        <w:ind w:left="420"/>
        <w:rPr>
          <w:rFonts w:ascii="仿宋" w:hAnsi="仿宋" w:eastAsia="仿宋"/>
        </w:rPr>
      </w:pPr>
    </w:p>
    <w:p>
      <w:pPr>
        <w:numPr>
          <w:ilvl w:val="0"/>
          <w:numId w:val="3"/>
        </w:numPr>
        <w:spacing w:line="360" w:lineRule="auto"/>
        <w:rPr>
          <w:rFonts w:ascii="仿宋" w:hAnsi="仿宋" w:eastAsia="仿宋"/>
        </w:rPr>
      </w:pPr>
      <w:r>
        <w:rPr>
          <w:rFonts w:hint="eastAsia" w:ascii="仿宋" w:hAnsi="仿宋" w:eastAsia="仿宋"/>
        </w:rPr>
        <w:t>请根据dwd或者dws层表计算出每个城市每个月平均订单金额和该城市所在省份订单金额中位数相比较结果（“高/低/相同”）,存入ClickHouse数据库</w:t>
      </w:r>
      <w:r>
        <w:rPr>
          <w:rFonts w:ascii="仿宋" w:hAnsi="仿宋" w:eastAsia="仿宋"/>
        </w:rPr>
        <w:t>shtd_result</w:t>
      </w:r>
      <w:r>
        <w:rPr>
          <w:rFonts w:hint="eastAsia" w:ascii="仿宋" w:hAnsi="仿宋" w:eastAsia="仿宋"/>
        </w:rPr>
        <w:t>的city</w:t>
      </w:r>
      <w:r>
        <w:rPr>
          <w:rFonts w:ascii="仿宋" w:hAnsi="仿宋" w:eastAsia="仿宋"/>
        </w:rPr>
        <w:t>mid</w:t>
      </w:r>
      <w:r>
        <w:rPr>
          <w:rFonts w:hint="eastAsia" w:ascii="仿宋" w:hAnsi="仿宋" w:eastAsia="仿宋"/>
        </w:rPr>
        <w:t>cmpprovince表中（表结构如下），然后在Linux的ClickHouse命令行中根据城市平均订单金额、省份平均订单金额均为降序排序，查询出前5条；</w:t>
      </w:r>
    </w:p>
    <w:p>
      <w:pPr>
        <w:spacing w:line="360" w:lineRule="auto"/>
        <w:rPr>
          <w:rFonts w:ascii="仿宋" w:hAnsi="仿宋" w:eastAsia="仿宋"/>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rPr>
              <w:t>cityn</w:t>
            </w:r>
            <w:r>
              <w:rPr>
                <w:rFonts w:hint="eastAsia"/>
                <w:sz w:val="22"/>
              </w:rPr>
              <w:t>ame</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城市份名称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rPr>
              <w:t>city</w:t>
            </w:r>
            <w:r>
              <w:rPr>
                <w:sz w:val="22"/>
              </w:rPr>
              <w:t>mid</w:t>
            </w:r>
            <w:r>
              <w:rPr>
                <w:rFonts w:hint="eastAsia"/>
                <w:sz w:val="22"/>
              </w:rPr>
              <w:t>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该城市</w:t>
            </w:r>
            <w:r>
              <w:rPr>
                <w:rFonts w:hint="eastAsia" w:ascii="仿宋" w:hAnsi="仿宋" w:eastAsia="仿宋"/>
              </w:rPr>
              <w:t>订单金</w:t>
            </w:r>
            <w:r>
              <w:rPr>
                <w:rFonts w:hint="eastAsia"/>
                <w:sz w:val="22"/>
              </w:rPr>
              <w:t>额中位数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province</w:t>
            </w:r>
            <w:r>
              <w:rPr>
                <w:rFonts w:hint="eastAsia"/>
              </w:rPr>
              <w:t>n</w:t>
            </w:r>
            <w:r>
              <w:rPr>
                <w:rFonts w:hint="eastAsia"/>
                <w:sz w:val="22"/>
              </w:rPr>
              <w:t>ame</w:t>
            </w:r>
          </w:p>
        </w:tc>
        <w:tc>
          <w:tcPr>
            <w:tcW w:w="1353" w:type="dxa"/>
          </w:tcPr>
          <w:p>
            <w:pPr>
              <w:spacing w:line="360" w:lineRule="auto"/>
            </w:pPr>
            <w:r>
              <w:rPr>
                <w:rFonts w:hint="eastAsia"/>
                <w:sz w:val="22"/>
              </w:rPr>
              <w:t>text</w:t>
            </w:r>
          </w:p>
        </w:tc>
        <w:tc>
          <w:tcPr>
            <w:tcW w:w="1627" w:type="dxa"/>
          </w:tcPr>
          <w:p>
            <w:pPr>
              <w:spacing w:line="360" w:lineRule="auto"/>
            </w:pPr>
            <w:r>
              <w:rPr>
                <w:rFonts w:hint="eastAsia"/>
                <w:sz w:val="22"/>
              </w:rPr>
              <w:t>省份名称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rFonts w:hint="eastAsia"/>
                <w:sz w:val="22"/>
              </w:rPr>
              <w:t>midconsumption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w:t>
            </w:r>
            <w:r>
              <w:rPr>
                <w:rFonts w:hint="eastAsia" w:ascii="仿宋" w:hAnsi="仿宋" w:eastAsia="仿宋"/>
              </w:rPr>
              <w:t>订单金</w:t>
            </w:r>
            <w:r>
              <w:rPr>
                <w:rFonts w:hint="eastAsia"/>
                <w:sz w:val="22"/>
              </w:rPr>
              <w:t>额中位数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sz w:val="22"/>
              </w:rPr>
              <w:t>comparison</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比较结果</w:t>
            </w:r>
          </w:p>
        </w:tc>
        <w:tc>
          <w:tcPr>
            <w:tcW w:w="2503" w:type="dxa"/>
          </w:tcPr>
          <w:p>
            <w:pPr>
              <w:spacing w:line="360" w:lineRule="auto"/>
              <w:rPr>
                <w:sz w:val="22"/>
              </w:rPr>
            </w:pPr>
            <w:r>
              <w:rPr>
                <w:rFonts w:hint="eastAsia"/>
                <w:sz w:val="22"/>
              </w:rPr>
              <w:t>城市</w:t>
            </w:r>
            <w:r>
              <w:rPr>
                <w:rFonts w:hint="eastAsia" w:ascii="仿宋" w:hAnsi="仿宋" w:eastAsia="仿宋"/>
              </w:rPr>
              <w:t>订单金</w:t>
            </w:r>
            <w:r>
              <w:rPr>
                <w:rFonts w:hint="eastAsia"/>
                <w:sz w:val="22"/>
              </w:rPr>
              <w:t>额中位数和该省</w:t>
            </w:r>
            <w:r>
              <w:rPr>
                <w:rFonts w:hint="eastAsia" w:ascii="仿宋" w:hAnsi="仿宋" w:eastAsia="仿宋"/>
              </w:rPr>
              <w:t>订单金</w:t>
            </w:r>
            <w:r>
              <w:rPr>
                <w:rFonts w:hint="eastAsia"/>
                <w:sz w:val="22"/>
              </w:rPr>
              <w:t>额中位数比较结果，值为：高/低/相同</w:t>
            </w:r>
          </w:p>
        </w:tc>
      </w:tr>
    </w:tbl>
    <w:p>
      <w:pPr>
        <w:spacing w:line="360" w:lineRule="auto"/>
        <w:rPr>
          <w:rFonts w:ascii="仿宋" w:hAnsi="仿宋" w:eastAsia="仿宋"/>
        </w:rPr>
      </w:pPr>
    </w:p>
    <w:p>
      <w:pPr>
        <w:numPr>
          <w:ilvl w:val="0"/>
          <w:numId w:val="3"/>
        </w:numPr>
        <w:spacing w:line="360" w:lineRule="auto"/>
        <w:rPr>
          <w:rFonts w:ascii="黑体" w:hAnsi="黑体" w:eastAsia="黑体" w:cs="黑体"/>
          <w:bCs/>
          <w:sz w:val="30"/>
          <w:szCs w:val="30"/>
        </w:rPr>
      </w:pPr>
      <w:r>
        <w:rPr>
          <w:rFonts w:hint="eastAsia" w:ascii="仿宋" w:hAnsi="仿宋" w:eastAsia="仿宋"/>
        </w:rPr>
        <w:t>请根据dwd或者dws层表来计算每个省份2</w:t>
      </w:r>
      <w:r>
        <w:rPr>
          <w:rFonts w:ascii="仿宋" w:hAnsi="仿宋" w:eastAsia="仿宋"/>
        </w:rPr>
        <w:t>022年</w:t>
      </w:r>
      <w:r>
        <w:rPr>
          <w:rFonts w:hint="eastAsia" w:ascii="仿宋" w:hAnsi="仿宋" w:eastAsia="仿宋"/>
        </w:rPr>
        <w:t>订单金额前3省份，依次存入ClickHouse数据库shtd</w:t>
      </w:r>
      <w:r>
        <w:rPr>
          <w:rFonts w:ascii="仿宋" w:hAnsi="仿宋" w:eastAsia="仿宋"/>
        </w:rPr>
        <w:t>_result</w:t>
      </w:r>
      <w:r>
        <w:rPr>
          <w:rFonts w:hint="eastAsia" w:ascii="仿宋" w:hAnsi="仿宋" w:eastAsia="仿宋"/>
        </w:rPr>
        <w:t>的</w:t>
      </w:r>
      <w:r>
        <w:rPr>
          <w:rFonts w:ascii="仿宋" w:hAnsi="仿宋" w:eastAsia="仿宋"/>
        </w:rPr>
        <w:t>regiontopthree</w:t>
      </w:r>
      <w:r>
        <w:rPr>
          <w:rFonts w:hint="eastAsia" w:ascii="仿宋" w:hAnsi="仿宋" w:eastAsia="仿宋"/>
        </w:rPr>
        <w:t>表中（表结构如下），然后在Linux的ClickHouse命令行中根据省份升序排序，查询出前5条；</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pPr>
            <w:r>
              <w:t>provincename</w:t>
            </w:r>
          </w:p>
        </w:tc>
        <w:tc>
          <w:tcPr>
            <w:tcW w:w="1353" w:type="dxa"/>
          </w:tcPr>
          <w:p>
            <w:pPr>
              <w:spacing w:line="360" w:lineRule="auto"/>
            </w:pPr>
            <w:r>
              <w:rPr>
                <w:rFonts w:hint="eastAsia"/>
                <w:sz w:val="22"/>
              </w:rPr>
              <w:t>text</w:t>
            </w:r>
          </w:p>
        </w:tc>
        <w:tc>
          <w:tcPr>
            <w:tcW w:w="1627" w:type="dxa"/>
          </w:tcPr>
          <w:p>
            <w:pPr>
              <w:spacing w:line="360" w:lineRule="auto"/>
            </w:pPr>
            <w:r>
              <w:rPr>
                <w:rFonts w:hint="eastAsia"/>
                <w:sz w:val="22"/>
              </w:rPr>
              <w:t>省份</w:t>
            </w:r>
            <w:r>
              <w:t>名称</w:t>
            </w:r>
          </w:p>
        </w:tc>
        <w:tc>
          <w:tcPr>
            <w:tcW w:w="2503"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rPr>
              <w:t>city</w:t>
            </w:r>
            <w:r>
              <w:t>n</w:t>
            </w:r>
            <w:r>
              <w:rPr>
                <w:rFonts w:hint="eastAsia"/>
              </w:rPr>
              <w:t>ame</w:t>
            </w:r>
            <w:r>
              <w:t>s</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城市名称</w:t>
            </w:r>
          </w:p>
        </w:tc>
        <w:tc>
          <w:tcPr>
            <w:tcW w:w="2503" w:type="dxa"/>
          </w:tcPr>
          <w:p>
            <w:pPr>
              <w:spacing w:line="360" w:lineRule="auto"/>
              <w:rPr>
                <w:sz w:val="22"/>
              </w:rPr>
            </w:pPr>
            <w:r>
              <w:rPr>
                <w:rFonts w:hint="eastAsia"/>
                <w:sz w:val="22"/>
              </w:rPr>
              <w:t>用,分割显示前三城市的name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rPr>
              <w:t>city</w:t>
            </w:r>
            <w:r>
              <w:t>amount</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r>
              <w:rPr>
                <w:rFonts w:hint="eastAsia"/>
                <w:sz w:val="22"/>
              </w:rPr>
              <w:t>用,分割显示前三城市的订单金</w:t>
            </w:r>
            <w:r>
              <w:rPr>
                <w:sz w:val="22"/>
              </w:rPr>
              <w:t>额</w:t>
            </w:r>
            <w:r>
              <w:rPr>
                <w:rFonts w:hint="eastAsia"/>
                <w:sz w:val="22"/>
              </w:rPr>
              <w:t>（需要去除小数部分，使用四舍五入）</w:t>
            </w:r>
          </w:p>
        </w:tc>
      </w:tr>
    </w:tbl>
    <w:p>
      <w:pPr>
        <w:spacing w:line="360" w:lineRule="auto"/>
        <w:rPr>
          <w:rFonts w:ascii="仿宋" w:hAnsi="仿宋" w:eastAsia="仿宋"/>
        </w:rPr>
      </w:pPr>
      <w:r>
        <w:rPr>
          <w:rFonts w:hint="eastAsia" w:ascii="仿宋" w:hAnsi="仿宋" w:eastAsia="仿宋"/>
        </w:rPr>
        <w:t>例如：</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1134"/>
        <w:gridCol w:w="1275"/>
        <w:gridCol w:w="2552"/>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spacing w:line="360" w:lineRule="auto"/>
              <w:rPr>
                <w:rFonts w:ascii="仿宋" w:hAnsi="仿宋" w:eastAsia="仿宋"/>
              </w:rPr>
            </w:pPr>
            <w:r>
              <w:rPr>
                <w:rFonts w:ascii="仿宋" w:hAnsi="仿宋" w:eastAsia="仿宋"/>
              </w:rPr>
              <w:t>3</w:t>
            </w:r>
          </w:p>
        </w:tc>
        <w:tc>
          <w:tcPr>
            <w:tcW w:w="1134" w:type="dxa"/>
          </w:tcPr>
          <w:p>
            <w:pPr>
              <w:spacing w:line="360" w:lineRule="auto"/>
              <w:rPr>
                <w:rFonts w:ascii="仿宋" w:hAnsi="仿宋" w:eastAsia="仿宋"/>
              </w:rPr>
            </w:pPr>
            <w:r>
              <w:rPr>
                <w:rFonts w:hint="eastAsia" w:ascii="仿宋" w:hAnsi="仿宋" w:eastAsia="仿宋"/>
                <w:sz w:val="21"/>
              </w:rPr>
              <w:t>华东地区</w:t>
            </w:r>
          </w:p>
        </w:tc>
        <w:tc>
          <w:tcPr>
            <w:tcW w:w="1275" w:type="dxa"/>
          </w:tcPr>
          <w:p>
            <w:pPr>
              <w:spacing w:line="360" w:lineRule="auto"/>
              <w:rPr>
                <w:rFonts w:ascii="仿宋" w:hAnsi="仿宋" w:eastAsia="仿宋"/>
              </w:rPr>
            </w:pPr>
            <w:r>
              <w:rPr>
                <w:rFonts w:hint="eastAsia" w:ascii="仿宋" w:hAnsi="仿宋" w:eastAsia="仿宋"/>
              </w:rPr>
              <w:t>2</w:t>
            </w:r>
            <w:r>
              <w:rPr>
                <w:rFonts w:ascii="仿宋" w:hAnsi="仿宋" w:eastAsia="仿宋"/>
              </w:rPr>
              <w:t>1</w:t>
            </w:r>
            <w:r>
              <w:rPr>
                <w:rFonts w:hint="eastAsia" w:ascii="仿宋" w:hAnsi="仿宋" w:eastAsia="仿宋"/>
              </w:rPr>
              <w:t>,2</w:t>
            </w:r>
            <w:r>
              <w:rPr>
                <w:rFonts w:ascii="仿宋" w:hAnsi="仿宋" w:eastAsia="仿宋"/>
              </w:rPr>
              <w:t>7</w:t>
            </w:r>
            <w:r>
              <w:rPr>
                <w:rFonts w:hint="eastAsia" w:ascii="仿宋" w:hAnsi="仿宋" w:eastAsia="仿宋"/>
              </w:rPr>
              <w:t>,1</w:t>
            </w:r>
            <w:r>
              <w:rPr>
                <w:rFonts w:ascii="仿宋" w:hAnsi="仿宋" w:eastAsia="仿宋"/>
              </w:rPr>
              <w:t>1</w:t>
            </w:r>
          </w:p>
        </w:tc>
        <w:tc>
          <w:tcPr>
            <w:tcW w:w="2552" w:type="dxa"/>
          </w:tcPr>
          <w:p>
            <w:pPr>
              <w:spacing w:line="360" w:lineRule="auto"/>
              <w:rPr>
                <w:rFonts w:ascii="仿宋" w:hAnsi="仿宋" w:eastAsia="仿宋"/>
              </w:rPr>
            </w:pPr>
            <w:r>
              <w:rPr>
                <w:rFonts w:hint="eastAsia" w:ascii="仿宋" w:hAnsi="仿宋" w:eastAsia="仿宋"/>
                <w:sz w:val="21"/>
              </w:rPr>
              <w:t>上海市,江苏省,浙江省</w:t>
            </w:r>
          </w:p>
        </w:tc>
        <w:tc>
          <w:tcPr>
            <w:tcW w:w="3027" w:type="dxa"/>
          </w:tcPr>
          <w:p>
            <w:pPr>
              <w:spacing w:line="360" w:lineRule="auto"/>
              <w:rPr>
                <w:rFonts w:ascii="仿宋" w:hAnsi="仿宋" w:eastAsia="仿宋"/>
              </w:rPr>
            </w:pPr>
            <w:r>
              <w:rPr>
                <w:rFonts w:hint="eastAsia" w:ascii="仿宋" w:hAnsi="仿宋" w:eastAsia="仿宋"/>
              </w:rPr>
              <w:t>1</w:t>
            </w:r>
            <w:r>
              <w:rPr>
                <w:rFonts w:ascii="仿宋" w:hAnsi="仿宋" w:eastAsia="仿宋"/>
              </w:rPr>
              <w:t>00000</w:t>
            </w:r>
            <w:r>
              <w:rPr>
                <w:rFonts w:hint="eastAsia" w:ascii="仿宋" w:hAnsi="仿宋" w:eastAsia="仿宋"/>
              </w:rPr>
              <w:t>,1</w:t>
            </w:r>
            <w:r>
              <w:rPr>
                <w:rFonts w:ascii="仿宋" w:hAnsi="仿宋" w:eastAsia="仿宋"/>
              </w:rPr>
              <w:t>00</w:t>
            </w:r>
            <w:r>
              <w:rPr>
                <w:rFonts w:hint="eastAsia" w:ascii="仿宋" w:hAnsi="仿宋" w:eastAsia="仿宋"/>
              </w:rPr>
              <w:t>,1</w:t>
            </w:r>
            <w:r>
              <w:rPr>
                <w:rFonts w:ascii="仿宋" w:hAnsi="仿宋" w:eastAsia="仿宋"/>
              </w:rPr>
              <w:t>0</w:t>
            </w:r>
          </w:p>
        </w:tc>
      </w:tr>
    </w:tbl>
    <w:p>
      <w:pPr>
        <w:spacing w:line="360" w:lineRule="auto"/>
        <w:rPr>
          <w:rFonts w:ascii="仿宋" w:hAnsi="仿宋" w:eastAsia="仿宋"/>
        </w:rPr>
      </w:pPr>
    </w:p>
    <w:p>
      <w:pPr>
        <w:spacing w:line="360" w:lineRule="auto"/>
      </w:pPr>
    </w:p>
    <w:p>
      <w:pPr>
        <w:spacing w:line="360" w:lineRule="auto"/>
      </w:pPr>
    </w:p>
    <w:p>
      <w:pPr>
        <w:spacing w:line="360" w:lineRule="auto"/>
      </w:pPr>
    </w:p>
    <w:p>
      <w:pPr>
        <w:numPr>
          <w:ilvl w:val="0"/>
          <w:numId w:val="3"/>
        </w:numPr>
        <w:spacing w:line="360" w:lineRule="auto"/>
        <w:rPr>
          <w:rFonts w:ascii="仿宋" w:hAnsi="仿宋" w:eastAsia="仿宋"/>
        </w:rPr>
      </w:pPr>
      <w:r>
        <w:rPr>
          <w:rFonts w:hint="eastAsia" w:ascii="仿宋" w:hAnsi="仿宋" w:eastAsia="仿宋"/>
        </w:rPr>
        <w:t>请根据dwd或者dws层的相关</w:t>
      </w:r>
      <w:r>
        <w:rPr>
          <w:rFonts w:ascii="仿宋" w:hAnsi="仿宋" w:eastAsia="仿宋"/>
        </w:rPr>
        <w:t>表</w:t>
      </w:r>
      <w:r>
        <w:rPr>
          <w:rFonts w:hint="eastAsia" w:ascii="仿宋" w:hAnsi="仿宋" w:eastAsia="仿宋"/>
        </w:rPr>
        <w:t>，计算销售量前10的商品，销售额前10的商品，存入ClickHouse数据库shtd_result的topten表中（表结构如下），然后在Linux的ClickHouse命令行中根据排名升序排序，查询出前5条;</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字段</w:t>
            </w:r>
          </w:p>
        </w:tc>
        <w:tc>
          <w:tcPr>
            <w:tcW w:w="14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topquantityid</w:t>
            </w:r>
          </w:p>
        </w:tc>
        <w:tc>
          <w:tcPr>
            <w:tcW w:w="1453" w:type="dxa"/>
          </w:tcPr>
          <w:p>
            <w:pPr>
              <w:spacing w:line="360" w:lineRule="auto"/>
            </w:pPr>
            <w:r>
              <w:rPr>
                <w:rFonts w:hint="eastAsia"/>
              </w:rPr>
              <w:t>i</w:t>
            </w:r>
            <w:r>
              <w:t>nt</w:t>
            </w:r>
          </w:p>
        </w:tc>
        <w:tc>
          <w:tcPr>
            <w:tcW w:w="1627" w:type="dxa"/>
          </w:tcPr>
          <w:p>
            <w:pPr>
              <w:spacing w:line="360" w:lineRule="auto"/>
              <w:rPr>
                <w:sz w:val="22"/>
              </w:rPr>
            </w:pPr>
            <w:r>
              <w:rPr>
                <w:rFonts w:hint="eastAsia"/>
                <w:sz w:val="22"/>
              </w:rPr>
              <w:t>商品id</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topquantityname</w:t>
            </w:r>
          </w:p>
        </w:tc>
        <w:tc>
          <w:tcPr>
            <w:tcW w:w="1453" w:type="dxa"/>
          </w:tcPr>
          <w:p>
            <w:pPr>
              <w:spacing w:line="360" w:lineRule="auto"/>
            </w:pPr>
            <w:r>
              <w:rPr>
                <w:rFonts w:hint="eastAsia"/>
                <w:sz w:val="22"/>
              </w:rPr>
              <w:t>text</w:t>
            </w:r>
          </w:p>
        </w:tc>
        <w:tc>
          <w:tcPr>
            <w:tcW w:w="1627" w:type="dxa"/>
          </w:tcPr>
          <w:p>
            <w:pPr>
              <w:spacing w:line="360" w:lineRule="auto"/>
              <w:rPr>
                <w:sz w:val="22"/>
              </w:rPr>
            </w:pPr>
            <w:r>
              <w:rPr>
                <w:rFonts w:hint="eastAsia"/>
                <w:sz w:val="22"/>
              </w:rPr>
              <w:t>商品名称</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topquantity</w:t>
            </w:r>
          </w:p>
        </w:tc>
        <w:tc>
          <w:tcPr>
            <w:tcW w:w="1453" w:type="dxa"/>
          </w:tcPr>
          <w:p>
            <w:pPr>
              <w:spacing w:line="360" w:lineRule="auto"/>
            </w:pPr>
            <w:r>
              <w:t>int</w:t>
            </w:r>
          </w:p>
        </w:tc>
        <w:tc>
          <w:tcPr>
            <w:tcW w:w="1627" w:type="dxa"/>
          </w:tcPr>
          <w:p>
            <w:pPr>
              <w:spacing w:line="360" w:lineRule="auto"/>
            </w:pPr>
            <w:r>
              <w:rPr>
                <w:rFonts w:hint="eastAsia"/>
                <w:sz w:val="22"/>
              </w:rPr>
              <w:t>该商品销售量</w:t>
            </w:r>
          </w:p>
        </w:tc>
        <w:tc>
          <w:tcPr>
            <w:tcW w:w="2503" w:type="dxa"/>
          </w:tcPr>
          <w:p>
            <w:pPr>
              <w:spacing w:line="360" w:lineRule="auto"/>
              <w:rPr>
                <w:sz w:val="22"/>
              </w:rPr>
            </w:pPr>
            <w:r>
              <w:rPr>
                <w:rFonts w:hint="eastAsia"/>
                <w:sz w:val="22"/>
              </w:rPr>
              <w:t>销售量前1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toppriceid</w:t>
            </w:r>
          </w:p>
        </w:tc>
        <w:tc>
          <w:tcPr>
            <w:tcW w:w="1453" w:type="dxa"/>
          </w:tcPr>
          <w:p>
            <w:pPr>
              <w:spacing w:line="360" w:lineRule="auto"/>
            </w:pPr>
            <w:r>
              <w:rPr>
                <w:rFonts w:hint="eastAsia"/>
                <w:sz w:val="22"/>
              </w:rPr>
              <w:t>text</w:t>
            </w:r>
          </w:p>
        </w:tc>
        <w:tc>
          <w:tcPr>
            <w:tcW w:w="1627" w:type="dxa"/>
          </w:tcPr>
          <w:p>
            <w:pPr>
              <w:spacing w:line="360" w:lineRule="auto"/>
              <w:rPr>
                <w:sz w:val="22"/>
              </w:rPr>
            </w:pPr>
            <w:r>
              <w:rPr>
                <w:rFonts w:hint="eastAsia"/>
                <w:sz w:val="22"/>
              </w:rPr>
              <w:t>商品id</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pPr>
            <w:r>
              <w:t>toppricename</w:t>
            </w:r>
          </w:p>
        </w:tc>
        <w:tc>
          <w:tcPr>
            <w:tcW w:w="14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商品名称</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topprice</w:t>
            </w:r>
          </w:p>
        </w:tc>
        <w:tc>
          <w:tcPr>
            <w:tcW w:w="1453" w:type="dxa"/>
          </w:tcPr>
          <w:p>
            <w:pPr>
              <w:spacing w:line="360" w:lineRule="auto"/>
              <w:rPr>
                <w:sz w:val="22"/>
              </w:rPr>
            </w:pPr>
            <w:r>
              <w:rPr>
                <w:rFonts w:hint="eastAsia"/>
                <w:sz w:val="22"/>
              </w:rPr>
              <w:t>decimal</w:t>
            </w:r>
          </w:p>
        </w:tc>
        <w:tc>
          <w:tcPr>
            <w:tcW w:w="1627" w:type="dxa"/>
          </w:tcPr>
          <w:p>
            <w:pPr>
              <w:spacing w:line="360" w:lineRule="auto"/>
              <w:rPr>
                <w:sz w:val="22"/>
              </w:rPr>
            </w:pPr>
            <w:r>
              <w:rPr>
                <w:rFonts w:hint="eastAsia"/>
                <w:sz w:val="22"/>
              </w:rPr>
              <w:t>该商品销售额</w:t>
            </w:r>
          </w:p>
        </w:tc>
        <w:tc>
          <w:tcPr>
            <w:tcW w:w="2503" w:type="dxa"/>
          </w:tcPr>
          <w:p>
            <w:pPr>
              <w:spacing w:line="360" w:lineRule="auto"/>
              <w:rPr>
                <w:sz w:val="22"/>
              </w:rPr>
            </w:pPr>
            <w:r>
              <w:rPr>
                <w:rFonts w:hint="eastAsia"/>
                <w:sz w:val="22"/>
              </w:rPr>
              <w:t>销售额前1</w:t>
            </w:r>
            <w:r>
              <w:rPr>
                <w:sz w:val="22"/>
              </w:rPr>
              <w:t>0</w:t>
            </w:r>
            <w:r>
              <w:rPr>
                <w:rFonts w:hint="eastAsia"/>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sz w:val="22"/>
              </w:rPr>
            </w:pPr>
            <w:r>
              <w:t>sequence</w:t>
            </w:r>
          </w:p>
        </w:tc>
        <w:tc>
          <w:tcPr>
            <w:tcW w:w="1453" w:type="dxa"/>
          </w:tcPr>
          <w:p>
            <w:pPr>
              <w:spacing w:line="360" w:lineRule="auto"/>
              <w:rPr>
                <w:sz w:val="22"/>
              </w:rPr>
            </w:pPr>
            <w:r>
              <w:rPr>
                <w:rFonts w:hint="eastAsia"/>
                <w:sz w:val="22"/>
              </w:rPr>
              <w:t>int</w:t>
            </w:r>
          </w:p>
        </w:tc>
        <w:tc>
          <w:tcPr>
            <w:tcW w:w="1627" w:type="dxa"/>
          </w:tcPr>
          <w:p>
            <w:pPr>
              <w:spacing w:line="360" w:lineRule="auto"/>
              <w:rPr>
                <w:sz w:val="22"/>
              </w:rPr>
            </w:pPr>
            <w:r>
              <w:rPr>
                <w:rFonts w:hint="eastAsia"/>
                <w:sz w:val="22"/>
              </w:rPr>
              <w:t>排名</w:t>
            </w:r>
          </w:p>
        </w:tc>
        <w:tc>
          <w:tcPr>
            <w:tcW w:w="2503" w:type="dxa"/>
          </w:tcPr>
          <w:p>
            <w:pPr>
              <w:spacing w:line="360" w:lineRule="auto"/>
              <w:rPr>
                <w:sz w:val="22"/>
              </w:rPr>
            </w:pPr>
            <w:r>
              <w:rPr>
                <w:rFonts w:hint="eastAsia"/>
                <w:sz w:val="22"/>
              </w:rPr>
              <w:t>所属排名</w:t>
            </w:r>
          </w:p>
        </w:tc>
      </w:tr>
    </w:tbl>
    <w:p>
      <w:pPr>
        <w:rPr>
          <w:rFonts w:ascii="黑体" w:hAnsi="黑体" w:eastAsia="黑体" w:cs="黑体"/>
          <w:bCs/>
          <w:sz w:val="30"/>
          <w:szCs w:val="30"/>
        </w:rPr>
      </w:pPr>
    </w:p>
    <w:p>
      <w:pPr>
        <w:rPr>
          <w:rFonts w:ascii="黑体" w:hAnsi="黑体" w:eastAsia="黑体" w:cs="黑体"/>
          <w:bCs/>
          <w:sz w:val="30"/>
          <w:szCs w:val="30"/>
        </w:rPr>
      </w:pPr>
    </w:p>
    <w:p>
      <w:pPr>
        <w:rPr>
          <w:rFonts w:ascii="黑体" w:hAnsi="黑体" w:eastAsia="黑体" w:cs="黑体"/>
          <w:bCs/>
          <w:sz w:val="30"/>
          <w:szCs w:val="30"/>
        </w:rPr>
      </w:pPr>
    </w:p>
    <w:p>
      <w:pPr>
        <w:numPr>
          <w:ilvl w:val="0"/>
          <w:numId w:val="3"/>
        </w:numPr>
        <w:spacing w:line="360" w:lineRule="auto"/>
        <w:rPr>
          <w:rFonts w:ascii="仿宋" w:hAnsi="仿宋" w:eastAsia="仿宋"/>
        </w:rPr>
      </w:pPr>
      <w:r>
        <w:rPr>
          <w:rFonts w:hint="eastAsia" w:ascii="仿宋" w:hAnsi="仿宋" w:eastAsia="仿宋"/>
        </w:rPr>
        <w:t>请根据dwd或者dws层的数据，请计算连续两天下单的用户与已下单用户的占比，将结果存入ClickHouse数据库shtd_result的user</w:t>
      </w:r>
      <w:r>
        <w:rPr>
          <w:rFonts w:ascii="仿宋" w:hAnsi="仿宋" w:eastAsia="仿宋"/>
        </w:rPr>
        <w:t>repurchasedrate</w:t>
      </w:r>
      <w:r>
        <w:rPr>
          <w:rFonts w:hint="eastAsia" w:ascii="仿宋" w:hAnsi="仿宋" w:eastAsia="仿宋"/>
        </w:rPr>
        <w:t>表中(表结构如下)，然后在Linux的ClickHouse命令行中查询结果数据；</w:t>
      </w:r>
    </w:p>
    <w:tbl>
      <w:tblPr>
        <w:tblStyle w:val="9"/>
        <w:tblpPr w:leftFromText="180" w:rightFromText="180" w:vertAnchor="text" w:horzAnchor="page" w:tblpXSpec="center" w:tblpY="3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040"/>
        <w:gridCol w:w="1276"/>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1040" w:type="dxa"/>
          </w:tcPr>
          <w:p>
            <w:pPr>
              <w:spacing w:line="360" w:lineRule="auto"/>
            </w:pPr>
            <w:r>
              <w:t>类型</w:t>
            </w:r>
          </w:p>
        </w:tc>
        <w:tc>
          <w:tcPr>
            <w:tcW w:w="1276" w:type="dxa"/>
          </w:tcPr>
          <w:p>
            <w:pPr>
              <w:spacing w:line="360" w:lineRule="auto"/>
            </w:pPr>
            <w:r>
              <w:t>中文含义</w:t>
            </w:r>
          </w:p>
        </w:tc>
        <w:tc>
          <w:tcPr>
            <w:tcW w:w="390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purchaseduser</w:t>
            </w:r>
          </w:p>
        </w:tc>
        <w:tc>
          <w:tcPr>
            <w:tcW w:w="1040" w:type="dxa"/>
          </w:tcPr>
          <w:p>
            <w:pPr>
              <w:spacing w:line="360" w:lineRule="auto"/>
            </w:pPr>
            <w:r>
              <w:rPr>
                <w:rFonts w:hint="eastAsia"/>
              </w:rPr>
              <w:t>int</w:t>
            </w:r>
          </w:p>
        </w:tc>
        <w:tc>
          <w:tcPr>
            <w:tcW w:w="1276" w:type="dxa"/>
          </w:tcPr>
          <w:p>
            <w:pPr>
              <w:spacing w:line="360" w:lineRule="auto"/>
            </w:pPr>
            <w:r>
              <w:t>下单人数</w:t>
            </w:r>
          </w:p>
        </w:tc>
        <w:tc>
          <w:tcPr>
            <w:tcW w:w="3906" w:type="dxa"/>
          </w:tcPr>
          <w:p>
            <w:pPr>
              <w:spacing w:line="360" w:lineRule="auto"/>
            </w:pPr>
            <w:r>
              <w:rPr>
                <w:rFonts w:hint="eastAsia"/>
              </w:rPr>
              <w:t>已下单人数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repurchaseduser</w:t>
            </w:r>
          </w:p>
        </w:tc>
        <w:tc>
          <w:tcPr>
            <w:tcW w:w="1040" w:type="dxa"/>
          </w:tcPr>
          <w:p>
            <w:pPr>
              <w:spacing w:line="360" w:lineRule="auto"/>
            </w:pPr>
            <w:r>
              <w:rPr>
                <w:rFonts w:hint="eastAsia"/>
              </w:rPr>
              <w:t>int</w:t>
            </w:r>
          </w:p>
        </w:tc>
        <w:tc>
          <w:tcPr>
            <w:tcW w:w="1276" w:type="dxa"/>
          </w:tcPr>
          <w:p>
            <w:pPr>
              <w:spacing w:line="360" w:lineRule="auto"/>
            </w:pPr>
            <w:r>
              <w:rPr>
                <w:rFonts w:hint="eastAsia"/>
              </w:rPr>
              <w:t>连续下单</w:t>
            </w:r>
            <w:r>
              <w:t>人数</w:t>
            </w:r>
          </w:p>
        </w:tc>
        <w:tc>
          <w:tcPr>
            <w:tcW w:w="3906" w:type="dxa"/>
          </w:tcPr>
          <w:p>
            <w:pPr>
              <w:spacing w:line="360" w:lineRule="auto"/>
            </w:pPr>
            <w:r>
              <w:rPr>
                <w:rFonts w:hint="eastAsia"/>
                <w:sz w:val="22"/>
              </w:rPr>
              <w:t>连续两天下单的人数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repurchase</w:t>
            </w:r>
            <w:r>
              <w:rPr>
                <w:rFonts w:hint="eastAsia"/>
              </w:rPr>
              <w:t>rate</w:t>
            </w:r>
          </w:p>
        </w:tc>
        <w:tc>
          <w:tcPr>
            <w:tcW w:w="1040" w:type="dxa"/>
          </w:tcPr>
          <w:p>
            <w:pPr>
              <w:spacing w:line="360" w:lineRule="auto"/>
            </w:pPr>
            <w:r>
              <w:rPr>
                <w:rFonts w:hint="eastAsia"/>
              </w:rPr>
              <w:t>text</w:t>
            </w:r>
          </w:p>
        </w:tc>
        <w:tc>
          <w:tcPr>
            <w:tcW w:w="1276" w:type="dxa"/>
          </w:tcPr>
          <w:p>
            <w:pPr>
              <w:spacing w:line="360" w:lineRule="auto"/>
            </w:pPr>
            <w:r>
              <w:t>百占比</w:t>
            </w:r>
          </w:p>
        </w:tc>
        <w:tc>
          <w:tcPr>
            <w:tcW w:w="3906" w:type="dxa"/>
          </w:tcPr>
          <w:p>
            <w:pPr>
              <w:spacing w:line="360" w:lineRule="auto"/>
            </w:pPr>
            <w:r>
              <w:rPr>
                <w:sz w:val="22"/>
              </w:rPr>
              <w:t>连续</w:t>
            </w:r>
            <w:r>
              <w:rPr>
                <w:rFonts w:hint="eastAsia"/>
                <w:sz w:val="22"/>
              </w:rPr>
              <w:t>两天</w:t>
            </w:r>
            <w:r>
              <w:rPr>
                <w:sz w:val="22"/>
              </w:rPr>
              <w:t>下单人数</w:t>
            </w:r>
            <w:r>
              <w:rPr>
                <w:rFonts w:hint="eastAsia"/>
                <w:sz w:val="22"/>
              </w:rPr>
              <w:t>/已下单人数</w:t>
            </w:r>
            <w:r>
              <w:rPr>
                <w:sz w:val="22"/>
              </w:rPr>
              <w:t>百分比</w:t>
            </w:r>
            <w:r>
              <w:rPr>
                <w:rFonts w:hint="eastAsia"/>
                <w:sz w:val="22"/>
              </w:rPr>
              <w:t>（</w:t>
            </w:r>
            <w:r>
              <w:rPr>
                <w:sz w:val="22"/>
              </w:rPr>
              <w:t>保留1</w:t>
            </w:r>
            <w:r>
              <w:rPr>
                <w:rFonts w:hint="eastAsia"/>
                <w:sz w:val="22"/>
              </w:rPr>
              <w:t>位小数，四舍五入，不足的补0）例如2</w:t>
            </w:r>
            <w:r>
              <w:rPr>
                <w:sz w:val="22"/>
              </w:rPr>
              <w:t>1</w:t>
            </w:r>
            <w:r>
              <w:rPr>
                <w:rFonts w:hint="eastAsia"/>
                <w:sz w:val="22"/>
              </w:rPr>
              <w:t>.</w:t>
            </w:r>
            <w:r>
              <w:rPr>
                <w:sz w:val="22"/>
              </w:rPr>
              <w:t>1%</w:t>
            </w:r>
            <w:r>
              <w:rPr>
                <w:rFonts w:hint="eastAsia"/>
                <w:sz w:val="22"/>
              </w:rPr>
              <w:t>，</w:t>
            </w:r>
            <w:r>
              <w:rPr>
                <w:sz w:val="22"/>
              </w:rPr>
              <w:t>或者32</w:t>
            </w:r>
            <w:r>
              <w:rPr>
                <w:rFonts w:hint="eastAsia"/>
                <w:sz w:val="22"/>
              </w:rPr>
              <w:t>.</w:t>
            </w:r>
            <w:r>
              <w:rPr>
                <w:sz w:val="22"/>
              </w:rPr>
              <w:t>0%</w:t>
            </w:r>
          </w:p>
        </w:tc>
      </w:tr>
    </w:tbl>
    <w:p>
      <w:pPr>
        <w:spacing w:line="360" w:lineRule="auto"/>
        <w:rPr>
          <w:rFonts w:ascii="仿宋" w:hAnsi="仿宋" w:eastAsia="仿宋"/>
        </w:rPr>
      </w:pPr>
    </w:p>
    <w:p>
      <w:pPr>
        <w:spacing w:line="360" w:lineRule="auto"/>
        <w:rPr>
          <w:rFonts w:ascii="仿宋" w:hAnsi="仿宋" w:eastAsia="仿宋"/>
        </w:rPr>
      </w:pPr>
    </w:p>
    <w:p>
      <w:pPr>
        <w:numPr>
          <w:ilvl w:val="0"/>
          <w:numId w:val="3"/>
        </w:numPr>
        <w:spacing w:line="360" w:lineRule="auto"/>
        <w:rPr>
          <w:rFonts w:ascii="仿宋" w:hAnsi="仿宋" w:eastAsia="仿宋"/>
        </w:rPr>
      </w:pPr>
      <w:r>
        <w:rPr>
          <w:rFonts w:ascii="仿宋" w:hAnsi="仿宋" w:eastAsia="仿宋"/>
        </w:rPr>
        <w:t>根据</w:t>
      </w:r>
      <w:r>
        <w:rPr>
          <w:rFonts w:hint="eastAsia" w:ascii="仿宋" w:hAnsi="仿宋" w:eastAsia="仿宋"/>
        </w:rPr>
        <w:t>dwd或者dws层的数据，请计算每个省份累计订单量，然后根据每个省份订单量从高到低排列，将结果打印到控制台（使用spark中的show算子，同时需要显示列名）；</w:t>
      </w:r>
    </w:p>
    <w:p>
      <w:pPr>
        <w:spacing w:line="360" w:lineRule="auto"/>
        <w:rPr>
          <w:rFonts w:ascii="仿宋" w:hAnsi="仿宋" w:eastAsia="仿宋"/>
        </w:rPr>
      </w:pPr>
      <w:r>
        <w:rPr>
          <w:rFonts w:ascii="仿宋" w:hAnsi="仿宋" w:eastAsia="仿宋"/>
        </w:rPr>
        <w:t>例如</w:t>
      </w:r>
      <w:r>
        <w:rPr>
          <w:rFonts w:hint="eastAsia" w:ascii="仿宋" w:hAnsi="仿宋" w:eastAsia="仿宋"/>
        </w:rPr>
        <w:t>：可以考虑</w:t>
      </w:r>
      <w:r>
        <w:rPr>
          <w:rFonts w:ascii="仿宋" w:hAnsi="仿宋" w:eastAsia="仿宋"/>
        </w:rPr>
        <w:t>首先生成类似的临时表A</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5"/>
        <w:gridCol w:w="2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p</w:t>
            </w:r>
            <w:r>
              <w:rPr>
                <w:rFonts w:hint="eastAsia" w:ascii="仿宋" w:hAnsi="仿宋" w:eastAsia="仿宋"/>
              </w:rPr>
              <w:t>rovince_</w:t>
            </w:r>
            <w:r>
              <w:rPr>
                <w:rFonts w:ascii="仿宋" w:hAnsi="仿宋" w:eastAsia="仿宋"/>
              </w:rPr>
              <w:t>name</w:t>
            </w:r>
          </w:p>
        </w:tc>
        <w:tc>
          <w:tcPr>
            <w:tcW w:w="2891" w:type="dxa"/>
          </w:tcPr>
          <w:p>
            <w:pPr>
              <w:spacing w:line="360" w:lineRule="auto"/>
              <w:rPr>
                <w:rFonts w:ascii="仿宋" w:hAnsi="仿宋" w:eastAsia="仿宋"/>
              </w:rPr>
            </w:pPr>
            <w:r>
              <w:rPr>
                <w:rFonts w:ascii="仿宋" w:hAnsi="仿宋" w:eastAsia="仿宋"/>
              </w:rPr>
              <w:t>Amount</w:t>
            </w:r>
            <w:r>
              <w:rPr>
                <w:rFonts w:hint="eastAsia" w:ascii="仿宋" w:hAnsi="仿宋" w:eastAsia="仿宋"/>
              </w:rPr>
              <w:t>（订单量）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A</w:t>
            </w:r>
            <w:r>
              <w:rPr>
                <w:rFonts w:hint="eastAsia" w:ascii="仿宋" w:hAnsi="仿宋" w:eastAsia="仿宋"/>
              </w:rPr>
              <w:t>省</w:t>
            </w:r>
          </w:p>
        </w:tc>
        <w:tc>
          <w:tcPr>
            <w:tcW w:w="2891" w:type="dxa"/>
          </w:tcPr>
          <w:p>
            <w:pPr>
              <w:spacing w:line="360" w:lineRule="auto"/>
              <w:rPr>
                <w:rFonts w:ascii="仿宋" w:hAnsi="仿宋" w:eastAsia="仿宋"/>
              </w:rPr>
            </w:pPr>
            <w:r>
              <w:rPr>
                <w:rFonts w:ascii="仿宋" w:hAnsi="仿宋" w:eastAsia="仿宋"/>
              </w:rPr>
              <w:t>10122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B</w:t>
            </w:r>
            <w:r>
              <w:rPr>
                <w:rFonts w:hint="eastAsia" w:ascii="仿宋" w:hAnsi="仿宋" w:eastAsia="仿宋"/>
              </w:rPr>
              <w:t>省</w:t>
            </w:r>
          </w:p>
        </w:tc>
        <w:tc>
          <w:tcPr>
            <w:tcW w:w="2891" w:type="dxa"/>
          </w:tcPr>
          <w:p>
            <w:pPr>
              <w:spacing w:line="360" w:lineRule="auto"/>
              <w:rPr>
                <w:rFonts w:ascii="仿宋" w:hAnsi="仿宋" w:eastAsia="仿宋"/>
              </w:rPr>
            </w:pPr>
            <w:r>
              <w:rPr>
                <w:rFonts w:hint="eastAsia" w:ascii="仿宋" w:hAnsi="仿宋" w:eastAsia="仿宋"/>
              </w:rPr>
              <w:t>3</w:t>
            </w:r>
            <w:r>
              <w:rPr>
                <w:rFonts w:ascii="仿宋" w:hAnsi="仿宋" w:eastAsia="仿宋"/>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5" w:type="dxa"/>
          </w:tcPr>
          <w:p>
            <w:pPr>
              <w:spacing w:line="360" w:lineRule="auto"/>
              <w:rPr>
                <w:rFonts w:ascii="仿宋" w:hAnsi="仿宋" w:eastAsia="仿宋"/>
              </w:rPr>
            </w:pPr>
            <w:r>
              <w:rPr>
                <w:rFonts w:ascii="仿宋" w:hAnsi="仿宋" w:eastAsia="仿宋"/>
              </w:rPr>
              <w:t>C省</w:t>
            </w:r>
          </w:p>
        </w:tc>
        <w:tc>
          <w:tcPr>
            <w:tcW w:w="2891" w:type="dxa"/>
          </w:tcPr>
          <w:p>
            <w:pPr>
              <w:spacing w:line="360" w:lineRule="auto"/>
              <w:rPr>
                <w:rFonts w:ascii="仿宋" w:hAnsi="仿宋" w:eastAsia="仿宋"/>
              </w:rPr>
            </w:pPr>
            <w:r>
              <w:rPr>
                <w:rFonts w:hint="eastAsia" w:ascii="仿宋" w:hAnsi="仿宋" w:eastAsia="仿宋"/>
              </w:rPr>
              <w:t>2</w:t>
            </w:r>
            <w:r>
              <w:rPr>
                <w:rFonts w:ascii="仿宋" w:hAnsi="仿宋" w:eastAsia="仿宋"/>
              </w:rPr>
              <w:t>333333</w:t>
            </w:r>
          </w:p>
        </w:tc>
      </w:tr>
    </w:tbl>
    <w:p>
      <w:pPr>
        <w:spacing w:line="360" w:lineRule="auto"/>
        <w:rPr>
          <w:rFonts w:ascii="仿宋" w:hAnsi="仿宋" w:eastAsia="仿宋"/>
        </w:rPr>
      </w:pPr>
    </w:p>
    <w:p>
      <w:pPr>
        <w:spacing w:line="360" w:lineRule="auto"/>
        <w:rPr>
          <w:rFonts w:ascii="仿宋" w:hAnsi="仿宋" w:eastAsia="仿宋"/>
        </w:rPr>
      </w:pPr>
      <w:r>
        <w:rPr>
          <w:rFonts w:ascii="仿宋" w:hAnsi="仿宋" w:eastAsia="仿宋"/>
        </w:rPr>
        <w:t>然后生成结果</w:t>
      </w:r>
      <w:r>
        <w:rPr>
          <w:rFonts w:hint="eastAsia" w:ascii="仿宋" w:hAnsi="仿宋" w:eastAsia="仿宋"/>
        </w:rPr>
        <w:t>类似如下：</w:t>
      </w:r>
      <w:r>
        <w:rPr>
          <w:rFonts w:ascii="仿宋" w:hAnsi="仿宋" w:eastAsia="仿宋"/>
          <w:sz w:val="21"/>
        </w:rPr>
        <w:t>其中C省销量最高</w:t>
      </w:r>
      <w:r>
        <w:rPr>
          <w:rFonts w:hint="eastAsia" w:ascii="仿宋" w:hAnsi="仿宋" w:eastAsia="仿宋"/>
          <w:sz w:val="21"/>
        </w:rPr>
        <w:t>，</w:t>
      </w:r>
      <w:r>
        <w:rPr>
          <w:rFonts w:ascii="仿宋" w:hAnsi="仿宋" w:eastAsia="仿宋"/>
          <w:sz w:val="21"/>
        </w:rPr>
        <w:t>排在第一列</w:t>
      </w:r>
      <w:r>
        <w:rPr>
          <w:rFonts w:hint="eastAsia" w:ascii="仿宋" w:hAnsi="仿宋" w:eastAsia="仿宋"/>
          <w:sz w:val="21"/>
        </w:rPr>
        <w:t>，</w:t>
      </w:r>
      <w:r>
        <w:rPr>
          <w:rFonts w:ascii="仿宋" w:hAnsi="仿宋" w:eastAsia="仿宋"/>
          <w:sz w:val="21"/>
        </w:rPr>
        <w:t>A省次之</w:t>
      </w:r>
      <w:r>
        <w:rPr>
          <w:rFonts w:hint="eastAsia" w:ascii="仿宋" w:hAnsi="仿宋" w:eastAsia="仿宋"/>
          <w:sz w:val="21"/>
        </w:rPr>
        <w:t>，</w:t>
      </w:r>
      <w:r>
        <w:rPr>
          <w:rFonts w:ascii="仿宋" w:hAnsi="仿宋" w:eastAsia="仿宋"/>
          <w:sz w:val="21"/>
        </w:rPr>
        <w:t>以此类推</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C省</w:t>
            </w:r>
          </w:p>
        </w:tc>
        <w:tc>
          <w:tcPr>
            <w:tcW w:w="2841" w:type="dxa"/>
          </w:tcPr>
          <w:p>
            <w:pPr>
              <w:spacing w:line="360" w:lineRule="auto"/>
              <w:rPr>
                <w:rFonts w:ascii="仿宋" w:hAnsi="仿宋" w:eastAsia="仿宋"/>
              </w:rPr>
            </w:pPr>
            <w:r>
              <w:rPr>
                <w:rFonts w:ascii="仿宋" w:hAnsi="仿宋" w:eastAsia="仿宋"/>
              </w:rPr>
              <w:t>A</w:t>
            </w:r>
            <w:r>
              <w:rPr>
                <w:rFonts w:hint="eastAsia" w:ascii="仿宋" w:hAnsi="仿宋" w:eastAsia="仿宋"/>
              </w:rPr>
              <w:t>省</w:t>
            </w:r>
          </w:p>
        </w:tc>
        <w:tc>
          <w:tcPr>
            <w:tcW w:w="2841" w:type="dxa"/>
          </w:tcPr>
          <w:p>
            <w:pPr>
              <w:spacing w:line="360" w:lineRule="auto"/>
              <w:rPr>
                <w:rFonts w:ascii="仿宋" w:hAnsi="仿宋" w:eastAsia="仿宋"/>
              </w:rPr>
            </w:pPr>
            <w:r>
              <w:rPr>
                <w:rFonts w:ascii="仿宋" w:hAnsi="仿宋" w:eastAsia="仿宋"/>
              </w:rPr>
              <w:t>B</w:t>
            </w:r>
            <w:r>
              <w:rPr>
                <w:rFonts w:hint="eastAsia" w:ascii="仿宋" w:hAnsi="仿宋" w:eastAsia="仿宋"/>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2</w:t>
            </w:r>
            <w:r>
              <w:rPr>
                <w:rFonts w:ascii="仿宋" w:hAnsi="仿宋" w:eastAsia="仿宋"/>
              </w:rPr>
              <w:t>3333331</w:t>
            </w:r>
          </w:p>
        </w:tc>
        <w:tc>
          <w:tcPr>
            <w:tcW w:w="2841" w:type="dxa"/>
          </w:tcPr>
          <w:p>
            <w:pPr>
              <w:spacing w:line="360" w:lineRule="auto"/>
              <w:rPr>
                <w:rFonts w:ascii="仿宋" w:hAnsi="仿宋" w:eastAsia="仿宋"/>
              </w:rPr>
            </w:pPr>
            <w:r>
              <w:rPr>
                <w:rFonts w:ascii="仿宋" w:hAnsi="仿宋" w:eastAsia="仿宋"/>
              </w:rPr>
              <w:t>10122</w:t>
            </w:r>
          </w:p>
        </w:tc>
        <w:tc>
          <w:tcPr>
            <w:tcW w:w="2841" w:type="dxa"/>
          </w:tcPr>
          <w:p>
            <w:pPr>
              <w:spacing w:line="360" w:lineRule="auto"/>
              <w:rPr>
                <w:rFonts w:ascii="仿宋" w:hAnsi="仿宋" w:eastAsia="仿宋"/>
              </w:rPr>
            </w:pPr>
            <w:r>
              <w:rPr>
                <w:rFonts w:hint="eastAsia" w:ascii="仿宋" w:hAnsi="仿宋" w:eastAsia="仿宋"/>
              </w:rPr>
              <w:t>3</w:t>
            </w:r>
            <w:r>
              <w:rPr>
                <w:rFonts w:ascii="仿宋" w:hAnsi="仿宋" w:eastAsia="仿宋"/>
              </w:rPr>
              <w:t>01</w:t>
            </w:r>
          </w:p>
        </w:tc>
      </w:tr>
    </w:tbl>
    <w:p>
      <w:pPr>
        <w:numPr>
          <w:ilvl w:val="0"/>
          <w:numId w:val="3"/>
        </w:numPr>
        <w:spacing w:line="360" w:lineRule="auto"/>
        <w:rPr>
          <w:rFonts w:ascii="仿宋" w:hAnsi="仿宋" w:eastAsia="仿宋"/>
        </w:rPr>
      </w:pPr>
      <w:r>
        <w:rPr>
          <w:rFonts w:hint="eastAsia" w:ascii="仿宋" w:hAnsi="仿宋" w:eastAsia="仿宋"/>
        </w:rPr>
        <w:t>根据dwd或者dws层的相关表，请计算202</w:t>
      </w:r>
      <w:r>
        <w:rPr>
          <w:rFonts w:ascii="仿宋" w:hAnsi="仿宋" w:eastAsia="仿宋"/>
        </w:rPr>
        <w:t>2</w:t>
      </w:r>
      <w:r>
        <w:rPr>
          <w:rFonts w:hint="eastAsia" w:ascii="仿宋" w:hAnsi="仿宋" w:eastAsia="仿宋"/>
        </w:rPr>
        <w:t>年4月26日凌晨0点0分0秒到早上9点59分59秒为止，该时间段每小时的新增订单金额与当天订单总金额累加值，存入ClickHouse数据库shtd_result的accumulateconsumption表中，然后在Linux的ClickHouse命令行中根据订单时间段升序排序，查询出前5条;</w:t>
      </w:r>
    </w:p>
    <w:p>
      <w:pPr>
        <w:spacing w:line="360" w:lineRule="auto"/>
        <w:rPr>
          <w:rFonts w:ascii="仿宋" w:hAnsi="仿宋" w:eastAsia="仿宋"/>
        </w:rPr>
      </w:pPr>
      <w:r>
        <w:rPr>
          <w:rFonts w:hint="eastAsia" w:ascii="仿宋" w:hAnsi="仿宋" w:eastAsia="仿宋"/>
        </w:rPr>
        <w:t>假</w:t>
      </w:r>
      <w:r>
        <w:rPr>
          <w:rFonts w:ascii="仿宋" w:hAnsi="仿宋" w:eastAsia="仿宋"/>
        </w:rPr>
        <w:t>如数据为</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left"/>
              <w:rPr>
                <w:rFonts w:ascii="仿宋" w:hAnsi="仿宋" w:eastAsia="仿宋"/>
              </w:rPr>
            </w:pPr>
            <w:r>
              <w:rPr>
                <w:rFonts w:hint="eastAsia" w:ascii="仿宋" w:hAnsi="仿宋" w:eastAsia="仿宋"/>
              </w:rPr>
              <w:t>用户</w:t>
            </w:r>
          </w:p>
        </w:tc>
        <w:tc>
          <w:tcPr>
            <w:tcW w:w="2765" w:type="dxa"/>
          </w:tcPr>
          <w:p>
            <w:pPr>
              <w:spacing w:line="360" w:lineRule="auto"/>
              <w:jc w:val="left"/>
              <w:rPr>
                <w:rFonts w:ascii="仿宋" w:hAnsi="仿宋" w:eastAsia="仿宋"/>
              </w:rPr>
            </w:pPr>
            <w:r>
              <w:rPr>
                <w:rFonts w:hint="eastAsia" w:ascii="仿宋" w:hAnsi="仿宋" w:eastAsia="仿宋"/>
              </w:rPr>
              <w:t>订单</w:t>
            </w:r>
            <w:r>
              <w:rPr>
                <w:rFonts w:ascii="仿宋" w:hAnsi="仿宋" w:eastAsia="仿宋"/>
              </w:rPr>
              <w:t>时间</w:t>
            </w:r>
          </w:p>
        </w:tc>
        <w:tc>
          <w:tcPr>
            <w:tcW w:w="2766" w:type="dxa"/>
          </w:tcPr>
          <w:p>
            <w:pPr>
              <w:spacing w:line="360" w:lineRule="auto"/>
              <w:jc w:val="left"/>
              <w:rPr>
                <w:rFonts w:ascii="仿宋" w:hAnsi="仿宋" w:eastAsia="仿宋"/>
              </w:rPr>
            </w:pPr>
            <w:r>
              <w:rPr>
                <w:rFonts w:hint="eastAsia" w:ascii="仿宋" w:hAnsi="仿宋" w:eastAsia="仿宋"/>
              </w:rPr>
              <w:t>订单金</w:t>
            </w:r>
            <w:r>
              <w:rPr>
                <w:rFonts w:ascii="仿宋" w:hAnsi="仿宋" w:eastAsia="仿宋"/>
              </w:rPr>
              <w:t>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bottom w:val="single" w:color="auto" w:sz="4" w:space="0"/>
            </w:tcBorders>
          </w:tcPr>
          <w:p>
            <w:pPr>
              <w:spacing w:line="360" w:lineRule="auto"/>
              <w:jc w:val="left"/>
              <w:rPr>
                <w:rFonts w:ascii="仿宋" w:hAnsi="仿宋" w:eastAsia="仿宋"/>
              </w:rPr>
            </w:pPr>
            <w:r>
              <w:rPr>
                <w:rFonts w:hint="eastAsia" w:ascii="仿宋" w:hAnsi="仿宋" w:eastAsia="仿宋"/>
              </w:rPr>
              <w:t>张三</w:t>
            </w:r>
            <w:r>
              <w:rPr>
                <w:rFonts w:ascii="仿宋" w:hAnsi="仿宋" w:eastAsia="仿宋"/>
              </w:rPr>
              <w:t>1号</w:t>
            </w:r>
          </w:p>
        </w:tc>
        <w:tc>
          <w:tcPr>
            <w:tcW w:w="2765" w:type="dxa"/>
            <w:tcBorders>
              <w:bottom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26 00</w:t>
            </w:r>
            <w:r>
              <w:rPr>
                <w:rFonts w:hint="eastAsia" w:ascii="仿宋" w:hAnsi="仿宋" w:eastAsia="仿宋"/>
              </w:rPr>
              <w:t>:0</w:t>
            </w:r>
            <w:r>
              <w:rPr>
                <w:rFonts w:ascii="仿宋" w:hAnsi="仿宋" w:eastAsia="仿宋"/>
              </w:rPr>
              <w:t>0</w:t>
            </w:r>
            <w:r>
              <w:rPr>
                <w:rFonts w:hint="eastAsia" w:ascii="仿宋" w:hAnsi="仿宋" w:eastAsia="仿宋"/>
              </w:rPr>
              <w:t>:1</w:t>
            </w:r>
            <w:r>
              <w:rPr>
                <w:rFonts w:ascii="仿宋" w:hAnsi="仿宋" w:eastAsia="仿宋"/>
              </w:rPr>
              <w:t>0</w:t>
            </w:r>
          </w:p>
        </w:tc>
        <w:tc>
          <w:tcPr>
            <w:tcW w:w="2766" w:type="dxa"/>
            <w:tcBorders>
              <w:bottom w:val="single" w:color="auto" w:sz="4" w:space="0"/>
            </w:tcBorders>
          </w:tcPr>
          <w:p>
            <w:pPr>
              <w:spacing w:line="360" w:lineRule="auto"/>
              <w:jc w:val="left"/>
              <w:rPr>
                <w:rFonts w:ascii="仿宋" w:hAnsi="仿宋" w:eastAsia="仿宋"/>
              </w:rPr>
            </w:pPr>
            <w:r>
              <w:rPr>
                <w:rFonts w:hint="eastAsia" w:ascii="仿宋" w:hAnsi="仿宋" w:eastAsia="仿宋"/>
              </w:rPr>
              <w:t>1</w:t>
            </w:r>
            <w:r>
              <w:rPr>
                <w:rFonts w:ascii="仿宋" w:hAnsi="仿宋" w:eastAsia="仿宋"/>
              </w:rPr>
              <w:t>0</w:t>
            </w:r>
          </w:p>
        </w:tc>
      </w:tr>
    </w:tbl>
    <w:tbl>
      <w:tblPr>
        <w:tblStyle w:val="8"/>
        <w:tblW w:w="0" w:type="auto"/>
        <w:tblInd w:w="0" w:type="dxa"/>
        <w:tblLayout w:type="autofit"/>
        <w:tblCellMar>
          <w:top w:w="0" w:type="dxa"/>
          <w:left w:w="108" w:type="dxa"/>
          <w:bottom w:w="0" w:type="dxa"/>
          <w:right w:w="108" w:type="dxa"/>
        </w:tblCellMar>
      </w:tblPr>
      <w:tblGrid>
        <w:gridCol w:w="2765"/>
        <w:gridCol w:w="2765"/>
        <w:gridCol w:w="2766"/>
      </w:tblGrid>
      <w:tr>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1号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26 00</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5</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26 01</w:t>
            </w:r>
            <w:r>
              <w:rPr>
                <w:rFonts w:hint="eastAsia" w:ascii="仿宋" w:hAnsi="仿宋" w:eastAsia="仿宋"/>
              </w:rPr>
              <w:t>:</w:t>
            </w:r>
            <w:r>
              <w:rPr>
                <w:rFonts w:ascii="仿宋" w:hAnsi="仿宋" w:eastAsia="仿宋"/>
              </w:rPr>
              <w:t>21</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1号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26 03</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50</w:t>
            </w:r>
          </w:p>
        </w:tc>
      </w:tr>
    </w:tbl>
    <w:p>
      <w:pPr>
        <w:spacing w:line="360" w:lineRule="auto"/>
        <w:rPr>
          <w:rFonts w:ascii="仿宋" w:hAnsi="仿宋" w:eastAsia="仿宋"/>
        </w:rPr>
      </w:pPr>
      <w:r>
        <w:rPr>
          <w:rFonts w:hint="eastAsia" w:ascii="仿宋" w:hAnsi="仿宋" w:eastAsia="仿宋"/>
        </w:rPr>
        <w:t>计算结果则为：</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6" w:type="pct"/>
          </w:tcPr>
          <w:p>
            <w:pPr>
              <w:spacing w:line="360" w:lineRule="auto"/>
              <w:jc w:val="left"/>
            </w:pPr>
            <w:r>
              <w:rPr>
                <w:rFonts w:hint="eastAsia"/>
              </w:rPr>
              <w:t>订单时间段</w:t>
            </w:r>
          </w:p>
        </w:tc>
        <w:tc>
          <w:tcPr>
            <w:tcW w:w="1666" w:type="pct"/>
          </w:tcPr>
          <w:p>
            <w:pPr>
              <w:spacing w:line="360" w:lineRule="auto"/>
              <w:jc w:val="left"/>
            </w:pPr>
            <w:r>
              <w:rPr>
                <w:rFonts w:hint="eastAsia"/>
              </w:rPr>
              <w:t>订单新增金额</w:t>
            </w:r>
          </w:p>
        </w:tc>
        <w:tc>
          <w:tcPr>
            <w:tcW w:w="1667" w:type="pct"/>
          </w:tcPr>
          <w:p>
            <w:pPr>
              <w:spacing w:line="360" w:lineRule="auto"/>
              <w:jc w:val="left"/>
            </w:pPr>
            <w:r>
              <w:rPr>
                <w:rFonts w:hint="eastAsia"/>
              </w:rPr>
              <w:t>累加总金额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6" w:type="pct"/>
          </w:tcPr>
          <w:p>
            <w:pPr>
              <w:spacing w:line="360" w:lineRule="auto"/>
              <w:jc w:val="left"/>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26 00</w:t>
            </w:r>
          </w:p>
        </w:tc>
        <w:tc>
          <w:tcPr>
            <w:tcW w:w="1666" w:type="pct"/>
          </w:tcPr>
          <w:p>
            <w:pPr>
              <w:spacing w:line="360" w:lineRule="auto"/>
              <w:jc w:val="left"/>
            </w:pPr>
            <w:r>
              <w:rPr>
                <w:rFonts w:hint="eastAsia"/>
              </w:rPr>
              <w:t>1</w:t>
            </w:r>
            <w:r>
              <w:t>5</w:t>
            </w:r>
          </w:p>
        </w:tc>
        <w:tc>
          <w:tcPr>
            <w:tcW w:w="1667" w:type="pct"/>
          </w:tcPr>
          <w:p>
            <w:pPr>
              <w:spacing w:line="360" w:lineRule="auto"/>
              <w:jc w:val="left"/>
            </w:pPr>
            <w:r>
              <w:rPr>
                <w:rFonts w:hint="eastAsia"/>
              </w:rPr>
              <w:t>1</w:t>
            </w: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26 01</w:t>
            </w:r>
          </w:p>
        </w:tc>
        <w:tc>
          <w:tcPr>
            <w:tcW w:w="1666" w:type="pct"/>
          </w:tcPr>
          <w:p>
            <w:pPr>
              <w:spacing w:line="360" w:lineRule="auto"/>
              <w:jc w:val="left"/>
            </w:pPr>
            <w:r>
              <w:rPr>
                <w:rFonts w:hint="eastAsia"/>
              </w:rPr>
              <w:t>1</w:t>
            </w:r>
            <w:r>
              <w:t>0</w:t>
            </w:r>
          </w:p>
        </w:tc>
        <w:tc>
          <w:tcPr>
            <w:tcW w:w="1667" w:type="pct"/>
          </w:tcPr>
          <w:p>
            <w:pPr>
              <w:spacing w:line="360" w:lineRule="auto"/>
              <w:jc w:val="left"/>
            </w:pPr>
            <w:r>
              <w:rPr>
                <w:rFonts w:hint="eastAsia"/>
              </w:rPr>
              <w:t>2</w:t>
            </w:r>
            <w:r>
              <w:t>5</w:t>
            </w:r>
          </w:p>
        </w:tc>
      </w:tr>
    </w:tbl>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26 02</w:t>
            </w:r>
          </w:p>
        </w:tc>
        <w:tc>
          <w:tcPr>
            <w:tcW w:w="1666" w:type="pct"/>
          </w:tcPr>
          <w:p>
            <w:pPr>
              <w:spacing w:line="360" w:lineRule="auto"/>
              <w:jc w:val="left"/>
            </w:pPr>
            <w:r>
              <w:t>0</w:t>
            </w:r>
          </w:p>
        </w:tc>
        <w:tc>
          <w:tcPr>
            <w:tcW w:w="1667" w:type="pct"/>
          </w:tcPr>
          <w:p>
            <w:pPr>
              <w:spacing w:line="360" w:lineRule="auto"/>
              <w:jc w:val="left"/>
            </w:pPr>
            <w:r>
              <w:rPr>
                <w:rFonts w:hint="eastAsia"/>
              </w:rPr>
              <w:t>25</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26 03</w:t>
            </w:r>
          </w:p>
        </w:tc>
        <w:tc>
          <w:tcPr>
            <w:tcW w:w="1666" w:type="pct"/>
          </w:tcPr>
          <w:p>
            <w:pPr>
              <w:spacing w:line="360" w:lineRule="auto"/>
              <w:jc w:val="left"/>
            </w:pPr>
            <w:r>
              <w:t>50</w:t>
            </w:r>
          </w:p>
        </w:tc>
        <w:tc>
          <w:tcPr>
            <w:tcW w:w="1667" w:type="pct"/>
          </w:tcPr>
          <w:p>
            <w:pPr>
              <w:spacing w:line="360" w:lineRule="auto"/>
              <w:jc w:val="left"/>
            </w:pPr>
            <w:r>
              <w:t>75</w:t>
            </w:r>
          </w:p>
        </w:tc>
      </w:tr>
    </w:tbl>
    <w:p/>
    <w:p>
      <w:pPr>
        <w:rPr>
          <w:rFonts w:ascii="仿宋" w:hAnsi="仿宋" w:eastAsia="仿宋"/>
        </w:rPr>
      </w:pPr>
      <w:r>
        <w:rPr>
          <w:rFonts w:ascii="仿宋" w:hAnsi="仿宋" w:eastAsia="仿宋"/>
        </w:rPr>
        <w:t>a</w:t>
      </w:r>
      <w:r>
        <w:rPr>
          <w:rFonts w:hint="eastAsia" w:ascii="仿宋" w:hAnsi="仿宋" w:eastAsia="仿宋"/>
        </w:rPr>
        <w:t>ccumulateconsumption表结构如下：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pPr>
            <w:r>
              <w:t>consumptiontime</w:t>
            </w:r>
          </w:p>
        </w:tc>
        <w:tc>
          <w:tcPr>
            <w:tcW w:w="2074" w:type="dxa"/>
          </w:tcPr>
          <w:p>
            <w:pPr>
              <w:spacing w:line="360" w:lineRule="auto"/>
            </w:pPr>
            <w:r>
              <w:t>varchar</w:t>
            </w:r>
          </w:p>
        </w:tc>
        <w:tc>
          <w:tcPr>
            <w:tcW w:w="2074" w:type="dxa"/>
          </w:tcPr>
          <w:p>
            <w:pPr>
              <w:spacing w:line="360" w:lineRule="auto"/>
            </w:pPr>
            <w:r>
              <w:rPr>
                <w:rFonts w:hint="eastAsia"/>
              </w:rPr>
              <w:t>消费时间段</w:t>
            </w:r>
          </w:p>
        </w:tc>
        <w:tc>
          <w:tcPr>
            <w:tcW w:w="2074"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pPr>
            <w:r>
              <w:t>consumptionadd</w:t>
            </w:r>
          </w:p>
        </w:tc>
        <w:tc>
          <w:tcPr>
            <w:tcW w:w="2074" w:type="dxa"/>
          </w:tcPr>
          <w:p>
            <w:pPr>
              <w:spacing w:line="360" w:lineRule="auto"/>
            </w:pPr>
            <w:r>
              <w:t>double</w:t>
            </w:r>
          </w:p>
        </w:tc>
        <w:tc>
          <w:tcPr>
            <w:tcW w:w="2074" w:type="dxa"/>
          </w:tcPr>
          <w:p>
            <w:pPr>
              <w:spacing w:line="360" w:lineRule="auto"/>
            </w:pPr>
            <w:r>
              <w:rPr>
                <w:rFonts w:hint="eastAsia"/>
              </w:rPr>
              <w:t>订单新增金额</w:t>
            </w:r>
          </w:p>
        </w:tc>
        <w:tc>
          <w:tcPr>
            <w:tcW w:w="2074"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pPr>
            <w:r>
              <w:t>consumptionacc</w:t>
            </w:r>
          </w:p>
        </w:tc>
        <w:tc>
          <w:tcPr>
            <w:tcW w:w="2074" w:type="dxa"/>
          </w:tcPr>
          <w:p>
            <w:pPr>
              <w:spacing w:line="360" w:lineRule="auto"/>
            </w:pPr>
            <w:r>
              <w:t>double</w:t>
            </w:r>
          </w:p>
        </w:tc>
        <w:tc>
          <w:tcPr>
            <w:tcW w:w="2074" w:type="dxa"/>
          </w:tcPr>
          <w:p>
            <w:pPr>
              <w:spacing w:line="360" w:lineRule="auto"/>
            </w:pPr>
            <w:r>
              <w:rPr>
                <w:rFonts w:hint="eastAsia"/>
              </w:rPr>
              <w:t>累加总金额</w:t>
            </w:r>
          </w:p>
        </w:tc>
        <w:tc>
          <w:tcPr>
            <w:tcW w:w="2074" w:type="dxa"/>
          </w:tcPr>
          <w:p>
            <w:pPr>
              <w:spacing w:line="360" w:lineRule="auto"/>
            </w:pPr>
          </w:p>
        </w:tc>
      </w:tr>
    </w:tbl>
    <w:p/>
    <w:p/>
    <w:p>
      <w:pPr>
        <w:numPr>
          <w:ilvl w:val="0"/>
          <w:numId w:val="3"/>
        </w:numPr>
        <w:spacing w:line="360" w:lineRule="auto"/>
        <w:rPr>
          <w:rFonts w:ascii="仿宋" w:hAnsi="仿宋" w:eastAsia="仿宋"/>
        </w:rPr>
      </w:pPr>
      <w:r>
        <w:rPr>
          <w:rFonts w:hint="eastAsia" w:ascii="仿宋" w:hAnsi="仿宋" w:eastAsia="仿宋"/>
        </w:rPr>
        <w:t>根据dwd层或dws层的相关表，请计算202</w:t>
      </w:r>
      <w:r>
        <w:rPr>
          <w:rFonts w:ascii="仿宋" w:hAnsi="仿宋" w:eastAsia="仿宋"/>
        </w:rPr>
        <w:t>2</w:t>
      </w:r>
      <w:r>
        <w:rPr>
          <w:rFonts w:hint="eastAsia" w:ascii="仿宋" w:hAnsi="仿宋" w:eastAsia="仿宋"/>
        </w:rPr>
        <w:t>年4月26日凌晨0点0分0秒到早上9点59分59秒为止的数据，以5个小时为时间窗口，滑动的步长为1小时，做滑动窗口计算该窗口内订单总金额和订单总量，时间不满5小时不触发计算（即从凌晨5点0分0秒开始触发计算），存入ClickHouse数据库shtd_result的slidewindowconsumption表中，然后在Linux的ClickHouse命令行中根据订单时间段升序排序，查询出前5条，将核心业务代码中的开窗相关代码与MySQL查询结果展示出来。</w:t>
      </w:r>
    </w:p>
    <w:p>
      <w:pPr>
        <w:spacing w:line="360" w:lineRule="auto"/>
        <w:rPr>
          <w:rFonts w:ascii="仿宋" w:hAnsi="仿宋" w:eastAsia="仿宋"/>
        </w:rPr>
      </w:pPr>
      <w:r>
        <w:rPr>
          <w:rFonts w:hint="eastAsia" w:ascii="仿宋" w:hAnsi="仿宋" w:eastAsia="仿宋"/>
        </w:rPr>
        <w:t>假</w:t>
      </w:r>
      <w:r>
        <w:rPr>
          <w:rFonts w:ascii="仿宋" w:hAnsi="仿宋" w:eastAsia="仿宋"/>
        </w:rPr>
        <w:t>如数据为</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left"/>
              <w:rPr>
                <w:rFonts w:ascii="仿宋" w:hAnsi="仿宋" w:eastAsia="仿宋"/>
              </w:rPr>
            </w:pPr>
            <w:r>
              <w:rPr>
                <w:rFonts w:hint="eastAsia" w:ascii="仿宋" w:hAnsi="仿宋" w:eastAsia="仿宋"/>
              </w:rPr>
              <w:t>用户</w:t>
            </w:r>
          </w:p>
        </w:tc>
        <w:tc>
          <w:tcPr>
            <w:tcW w:w="2765" w:type="dxa"/>
          </w:tcPr>
          <w:p>
            <w:pPr>
              <w:spacing w:line="360" w:lineRule="auto"/>
              <w:jc w:val="left"/>
              <w:rPr>
                <w:rFonts w:ascii="仿宋" w:hAnsi="仿宋" w:eastAsia="仿宋"/>
              </w:rPr>
            </w:pPr>
            <w:r>
              <w:rPr>
                <w:rFonts w:hint="eastAsia" w:ascii="仿宋" w:hAnsi="仿宋" w:eastAsia="仿宋"/>
              </w:rPr>
              <w:t>订单</w:t>
            </w:r>
            <w:r>
              <w:rPr>
                <w:rFonts w:ascii="仿宋" w:hAnsi="仿宋" w:eastAsia="仿宋"/>
              </w:rPr>
              <w:t>时间</w:t>
            </w:r>
          </w:p>
        </w:tc>
        <w:tc>
          <w:tcPr>
            <w:tcW w:w="2766" w:type="dxa"/>
          </w:tcPr>
          <w:p>
            <w:pPr>
              <w:spacing w:line="360" w:lineRule="auto"/>
              <w:jc w:val="left"/>
              <w:rPr>
                <w:rFonts w:ascii="仿宋" w:hAnsi="仿宋" w:eastAsia="仿宋"/>
              </w:rPr>
            </w:pPr>
            <w:r>
              <w:rPr>
                <w:rFonts w:hint="eastAsia" w:ascii="仿宋" w:hAnsi="仿宋" w:eastAsia="仿宋"/>
              </w:rPr>
              <w:t>订单金</w:t>
            </w:r>
            <w:r>
              <w:rPr>
                <w:rFonts w:ascii="仿宋" w:hAnsi="仿宋" w:eastAsia="仿宋"/>
              </w:rPr>
              <w:t>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bottom w:val="single" w:color="auto" w:sz="4" w:space="0"/>
            </w:tcBorders>
          </w:tcPr>
          <w:p>
            <w:pPr>
              <w:spacing w:line="360" w:lineRule="auto"/>
              <w:jc w:val="left"/>
              <w:rPr>
                <w:rFonts w:ascii="仿宋" w:hAnsi="仿宋" w:eastAsia="仿宋"/>
              </w:rPr>
            </w:pPr>
            <w:r>
              <w:rPr>
                <w:rFonts w:hint="eastAsia" w:ascii="仿宋" w:hAnsi="仿宋" w:eastAsia="仿宋"/>
              </w:rPr>
              <w:t>张三</w:t>
            </w:r>
            <w:r>
              <w:rPr>
                <w:rFonts w:ascii="仿宋" w:hAnsi="仿宋" w:eastAsia="仿宋"/>
              </w:rPr>
              <w:t>1号</w:t>
            </w:r>
          </w:p>
        </w:tc>
        <w:tc>
          <w:tcPr>
            <w:tcW w:w="2765" w:type="dxa"/>
            <w:tcBorders>
              <w:bottom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26 00</w:t>
            </w:r>
            <w:r>
              <w:rPr>
                <w:rFonts w:hint="eastAsia" w:ascii="仿宋" w:hAnsi="仿宋" w:eastAsia="仿宋"/>
              </w:rPr>
              <w:t>:0</w:t>
            </w:r>
            <w:r>
              <w:rPr>
                <w:rFonts w:ascii="仿宋" w:hAnsi="仿宋" w:eastAsia="仿宋"/>
              </w:rPr>
              <w:t>0</w:t>
            </w:r>
            <w:r>
              <w:rPr>
                <w:rFonts w:hint="eastAsia" w:ascii="仿宋" w:hAnsi="仿宋" w:eastAsia="仿宋"/>
              </w:rPr>
              <w:t>:1</w:t>
            </w:r>
            <w:r>
              <w:rPr>
                <w:rFonts w:ascii="仿宋" w:hAnsi="仿宋" w:eastAsia="仿宋"/>
              </w:rPr>
              <w:t>0</w:t>
            </w:r>
          </w:p>
        </w:tc>
        <w:tc>
          <w:tcPr>
            <w:tcW w:w="2766" w:type="dxa"/>
            <w:tcBorders>
              <w:bottom w:val="single" w:color="auto" w:sz="4" w:space="0"/>
            </w:tcBorders>
          </w:tcPr>
          <w:p>
            <w:pPr>
              <w:spacing w:line="360" w:lineRule="auto"/>
              <w:jc w:val="left"/>
              <w:rPr>
                <w:rFonts w:ascii="仿宋" w:hAnsi="仿宋" w:eastAsia="仿宋"/>
              </w:rPr>
            </w:pPr>
            <w:r>
              <w:rPr>
                <w:rFonts w:hint="eastAsia" w:ascii="仿宋" w:hAnsi="仿宋" w:eastAsia="仿宋"/>
              </w:rPr>
              <w:t>1</w:t>
            </w:r>
            <w:r>
              <w:rPr>
                <w:rFonts w:ascii="仿宋" w:hAnsi="仿宋" w:eastAsia="仿宋"/>
              </w:rPr>
              <w:t>0</w:t>
            </w:r>
          </w:p>
        </w:tc>
      </w:tr>
    </w:tbl>
    <w:tbl>
      <w:tblPr>
        <w:tblStyle w:val="8"/>
        <w:tblW w:w="0" w:type="auto"/>
        <w:tblInd w:w="0" w:type="dxa"/>
        <w:tblLayout w:type="autofit"/>
        <w:tblCellMar>
          <w:top w:w="0" w:type="dxa"/>
          <w:left w:w="108" w:type="dxa"/>
          <w:bottom w:w="0" w:type="dxa"/>
          <w:right w:w="108" w:type="dxa"/>
        </w:tblCellMar>
      </w:tblPr>
      <w:tblGrid>
        <w:gridCol w:w="2765"/>
        <w:gridCol w:w="2765"/>
        <w:gridCol w:w="2766"/>
      </w:tblGrid>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1号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26 00</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2</w:t>
            </w:r>
            <w:r>
              <w:rPr>
                <w:rFonts w:hint="eastAsia" w:ascii="仿宋" w:hAnsi="仿宋" w:eastAsia="仿宋"/>
              </w:rPr>
              <w:t>5</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26 01</w:t>
            </w:r>
            <w:r>
              <w:rPr>
                <w:rFonts w:hint="eastAsia" w:ascii="仿宋" w:hAnsi="仿宋" w:eastAsia="仿宋"/>
              </w:rPr>
              <w:t>:</w:t>
            </w:r>
            <w:r>
              <w:rPr>
                <w:rFonts w:ascii="仿宋" w:hAnsi="仿宋" w:eastAsia="仿宋"/>
              </w:rPr>
              <w:t>21</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26 02</w:t>
            </w:r>
            <w:r>
              <w:rPr>
                <w:rFonts w:hint="eastAsia" w:ascii="仿宋" w:hAnsi="仿宋" w:eastAsia="仿宋"/>
              </w:rPr>
              <w:t>:</w:t>
            </w:r>
            <w:r>
              <w:rPr>
                <w:rFonts w:ascii="仿宋" w:hAnsi="仿宋" w:eastAsia="仿宋"/>
              </w:rPr>
              <w:t>21</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5</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1号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26 03</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20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26 04</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26 05</w:t>
            </w:r>
            <w:r>
              <w:rPr>
                <w:rFonts w:hint="eastAsia" w:ascii="仿宋" w:hAnsi="仿宋" w:eastAsia="仿宋"/>
              </w:rPr>
              <w:t>:</w:t>
            </w:r>
            <w:r>
              <w:rPr>
                <w:rFonts w:ascii="仿宋" w:hAnsi="仿宋" w:eastAsia="仿宋"/>
              </w:rPr>
              <w:t>10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26 06</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赵六</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26 07</w:t>
            </w:r>
            <w:r>
              <w:rPr>
                <w:rFonts w:hint="eastAsia" w:ascii="仿宋" w:hAnsi="仿宋" w:eastAsia="仿宋"/>
              </w:rPr>
              <w:t>:</w:t>
            </w:r>
            <w:r>
              <w:rPr>
                <w:rFonts w:ascii="仿宋" w:hAnsi="仿宋" w:eastAsia="仿宋"/>
              </w:rPr>
              <w:t>10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赵六</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26 08</w:t>
            </w:r>
            <w:r>
              <w:rPr>
                <w:rFonts w:hint="eastAsia" w:ascii="仿宋" w:hAnsi="仿宋" w:eastAsia="仿宋"/>
              </w:rPr>
              <w:t>:</w:t>
            </w:r>
            <w:r>
              <w:rPr>
                <w:rFonts w:ascii="仿宋" w:hAnsi="仿宋" w:eastAsia="仿宋"/>
              </w:rPr>
              <w:t>10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26 09</w:t>
            </w:r>
            <w:r>
              <w:rPr>
                <w:rFonts w:hint="eastAsia" w:ascii="仿宋" w:hAnsi="仿宋" w:eastAsia="仿宋"/>
              </w:rPr>
              <w:t>:</w:t>
            </w:r>
            <w:r>
              <w:rPr>
                <w:rFonts w:ascii="仿宋" w:hAnsi="仿宋" w:eastAsia="仿宋"/>
              </w:rPr>
              <w:t>11</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4号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26 09</w:t>
            </w:r>
            <w:r>
              <w:rPr>
                <w:rFonts w:hint="eastAsia" w:ascii="仿宋" w:hAnsi="仿宋" w:eastAsia="仿宋"/>
              </w:rPr>
              <w:t>:</w:t>
            </w:r>
            <w:r>
              <w:rPr>
                <w:rFonts w:ascii="仿宋" w:hAnsi="仿宋" w:eastAsia="仿宋"/>
              </w:rPr>
              <w:t>32</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30</w:t>
            </w:r>
          </w:p>
        </w:tc>
      </w:tr>
    </w:tbl>
    <w:p>
      <w:pPr>
        <w:spacing w:line="360" w:lineRule="auto"/>
      </w:pPr>
      <w:r>
        <w:rPr>
          <w:rFonts w:hint="eastAsia" w:ascii="仿宋" w:hAnsi="仿宋" w:eastAsia="仿宋"/>
        </w:rPr>
        <w:t>计算结果则为：</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1640"/>
        <w:gridCol w:w="2049"/>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96" w:type="pct"/>
          </w:tcPr>
          <w:p>
            <w:pPr>
              <w:spacing w:line="360" w:lineRule="auto"/>
              <w:jc w:val="left"/>
            </w:pPr>
            <w:r>
              <w:rPr>
                <w:rFonts w:hint="eastAsia"/>
              </w:rPr>
              <w:t>订单时间段</w:t>
            </w:r>
          </w:p>
        </w:tc>
        <w:tc>
          <w:tcPr>
            <w:tcW w:w="962" w:type="pct"/>
          </w:tcPr>
          <w:p>
            <w:pPr>
              <w:spacing w:line="360" w:lineRule="auto"/>
              <w:jc w:val="left"/>
            </w:pPr>
            <w:r>
              <w:rPr>
                <w:rFonts w:hint="eastAsia"/>
              </w:rPr>
              <w:t>该窗口内订单金</w:t>
            </w:r>
            <w:r>
              <w:t>额</w:t>
            </w:r>
          </w:p>
        </w:tc>
        <w:tc>
          <w:tcPr>
            <w:tcW w:w="1202" w:type="pct"/>
          </w:tcPr>
          <w:p>
            <w:pPr>
              <w:spacing w:line="360" w:lineRule="auto"/>
              <w:jc w:val="left"/>
            </w:pPr>
            <w:r>
              <w:rPr>
                <w:rFonts w:hint="eastAsia"/>
              </w:rPr>
              <w:t>订单总量</w:t>
            </w:r>
          </w:p>
        </w:tc>
        <w:tc>
          <w:tcPr>
            <w:tcW w:w="1441" w:type="pct"/>
          </w:tcPr>
          <w:p>
            <w:pPr>
              <w:spacing w:line="360" w:lineRule="auto"/>
              <w:jc w:val="left"/>
            </w:pPr>
            <w:r>
              <w:rPr>
                <w:rFonts w:hint="eastAsia"/>
              </w:rPr>
              <w:t>平均每单价格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96" w:type="pct"/>
          </w:tcPr>
          <w:p>
            <w:pPr>
              <w:spacing w:line="360" w:lineRule="auto"/>
              <w:jc w:val="left"/>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26 04</w:t>
            </w:r>
          </w:p>
        </w:tc>
        <w:tc>
          <w:tcPr>
            <w:tcW w:w="962" w:type="pct"/>
          </w:tcPr>
          <w:p>
            <w:pPr>
              <w:spacing w:line="360" w:lineRule="auto"/>
              <w:jc w:val="left"/>
            </w:pPr>
            <w:r>
              <w:t>80</w:t>
            </w:r>
          </w:p>
        </w:tc>
        <w:tc>
          <w:tcPr>
            <w:tcW w:w="1202" w:type="pct"/>
          </w:tcPr>
          <w:p>
            <w:pPr>
              <w:spacing w:line="360" w:lineRule="auto"/>
              <w:jc w:val="left"/>
            </w:pPr>
            <w:r>
              <w:t>6</w:t>
            </w:r>
          </w:p>
        </w:tc>
        <w:tc>
          <w:tcPr>
            <w:tcW w:w="1441" w:type="pct"/>
          </w:tcPr>
          <w:p>
            <w:pPr>
              <w:spacing w:line="360" w:lineRule="auto"/>
              <w:jc w:val="left"/>
            </w:pPr>
            <w:r>
              <w:rPr>
                <w:rFonts w:hint="eastAsia"/>
              </w:rPr>
              <w:t>1</w:t>
            </w:r>
            <w: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26 05</w:t>
            </w:r>
          </w:p>
        </w:tc>
        <w:tc>
          <w:tcPr>
            <w:tcW w:w="962" w:type="pct"/>
          </w:tcPr>
          <w:p>
            <w:pPr>
              <w:spacing w:line="360" w:lineRule="auto"/>
              <w:jc w:val="left"/>
            </w:pPr>
            <w:r>
              <w:rPr>
                <w:rFonts w:hint="eastAsia"/>
              </w:rPr>
              <w:t>55</w:t>
            </w:r>
          </w:p>
        </w:tc>
        <w:tc>
          <w:tcPr>
            <w:tcW w:w="1202" w:type="pct"/>
          </w:tcPr>
          <w:p>
            <w:pPr>
              <w:spacing w:line="360" w:lineRule="auto"/>
              <w:jc w:val="left"/>
            </w:pPr>
            <w:r>
              <w:t>5</w:t>
            </w:r>
          </w:p>
        </w:tc>
        <w:tc>
          <w:tcPr>
            <w:tcW w:w="1441" w:type="pct"/>
          </w:tcPr>
          <w:p>
            <w:pPr>
              <w:spacing w:line="360" w:lineRule="auto"/>
              <w:jc w:val="left"/>
            </w:pP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26 06</w:t>
            </w:r>
          </w:p>
        </w:tc>
        <w:tc>
          <w:tcPr>
            <w:tcW w:w="962" w:type="pct"/>
          </w:tcPr>
          <w:p>
            <w:pPr>
              <w:spacing w:line="360" w:lineRule="auto"/>
              <w:jc w:val="left"/>
            </w:pPr>
            <w:r>
              <w:rPr>
                <w:rFonts w:hint="eastAsia"/>
              </w:rPr>
              <w:t>55</w:t>
            </w:r>
          </w:p>
        </w:tc>
        <w:tc>
          <w:tcPr>
            <w:tcW w:w="1202" w:type="pct"/>
          </w:tcPr>
          <w:p>
            <w:pPr>
              <w:spacing w:line="360" w:lineRule="auto"/>
              <w:jc w:val="left"/>
            </w:pPr>
            <w:r>
              <w:t>5</w:t>
            </w:r>
          </w:p>
        </w:tc>
        <w:tc>
          <w:tcPr>
            <w:tcW w:w="1441" w:type="pct"/>
          </w:tcPr>
          <w:p>
            <w:pPr>
              <w:spacing w:line="360" w:lineRule="auto"/>
              <w:jc w:val="left"/>
            </w:pP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26 07</w:t>
            </w:r>
          </w:p>
        </w:tc>
        <w:tc>
          <w:tcPr>
            <w:tcW w:w="962" w:type="pct"/>
          </w:tcPr>
          <w:p>
            <w:pPr>
              <w:spacing w:line="360" w:lineRule="auto"/>
              <w:jc w:val="left"/>
            </w:pPr>
            <w:r>
              <w:t>60</w:t>
            </w:r>
          </w:p>
        </w:tc>
        <w:tc>
          <w:tcPr>
            <w:tcW w:w="1202" w:type="pct"/>
          </w:tcPr>
          <w:p>
            <w:pPr>
              <w:spacing w:line="360" w:lineRule="auto"/>
              <w:jc w:val="left"/>
            </w:pPr>
            <w:r>
              <w:t>5</w:t>
            </w:r>
          </w:p>
        </w:tc>
        <w:tc>
          <w:tcPr>
            <w:tcW w:w="1441" w:type="pct"/>
          </w:tcPr>
          <w:p>
            <w:pPr>
              <w:spacing w:line="360" w:lineRule="auto"/>
              <w:jc w:val="left"/>
            </w:pPr>
            <w:r>
              <w:rPr>
                <w:rFonts w:hint="eastAsia"/>
              </w:rPr>
              <w:t>1</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26 08</w:t>
            </w:r>
          </w:p>
        </w:tc>
        <w:tc>
          <w:tcPr>
            <w:tcW w:w="962" w:type="pct"/>
          </w:tcPr>
          <w:p>
            <w:pPr>
              <w:spacing w:line="360" w:lineRule="auto"/>
              <w:jc w:val="left"/>
            </w:pPr>
            <w:r>
              <w:t>50</w:t>
            </w:r>
          </w:p>
        </w:tc>
        <w:tc>
          <w:tcPr>
            <w:tcW w:w="1202" w:type="pct"/>
          </w:tcPr>
          <w:p>
            <w:pPr>
              <w:spacing w:line="360" w:lineRule="auto"/>
              <w:jc w:val="left"/>
            </w:pPr>
            <w:r>
              <w:t>5</w:t>
            </w:r>
          </w:p>
        </w:tc>
        <w:tc>
          <w:tcPr>
            <w:tcW w:w="1441" w:type="pct"/>
          </w:tcPr>
          <w:p>
            <w:pPr>
              <w:spacing w:line="360" w:lineRule="auto"/>
              <w:jc w:val="left"/>
            </w:pPr>
            <w:r>
              <w:rPr>
                <w:rFonts w:hint="eastAsia"/>
              </w:rPr>
              <w:t>1</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26 09</w:t>
            </w:r>
          </w:p>
        </w:tc>
        <w:tc>
          <w:tcPr>
            <w:tcW w:w="962" w:type="pct"/>
          </w:tcPr>
          <w:p>
            <w:pPr>
              <w:spacing w:line="360" w:lineRule="auto"/>
              <w:jc w:val="left"/>
            </w:pPr>
            <w:r>
              <w:t>80</w:t>
            </w:r>
          </w:p>
        </w:tc>
        <w:tc>
          <w:tcPr>
            <w:tcW w:w="1202" w:type="pct"/>
          </w:tcPr>
          <w:p>
            <w:pPr>
              <w:spacing w:line="360" w:lineRule="auto"/>
              <w:jc w:val="left"/>
            </w:pPr>
            <w:r>
              <w:t>6</w:t>
            </w:r>
          </w:p>
        </w:tc>
        <w:tc>
          <w:tcPr>
            <w:tcW w:w="1441" w:type="pct"/>
          </w:tcPr>
          <w:p>
            <w:pPr>
              <w:spacing w:line="360" w:lineRule="auto"/>
              <w:jc w:val="left"/>
            </w:pPr>
            <w:r>
              <w:rPr>
                <w:rFonts w:hint="eastAsia"/>
              </w:rPr>
              <w:t>1</w:t>
            </w:r>
            <w:r>
              <w:t>3.33</w:t>
            </w:r>
          </w:p>
        </w:tc>
      </w:tr>
    </w:tbl>
    <w:p/>
    <w:p/>
    <w:p>
      <w:pPr>
        <w:rPr>
          <w:rFonts w:ascii="仿宋" w:hAnsi="仿宋" w:eastAsia="仿宋"/>
        </w:rPr>
      </w:pPr>
      <w:r>
        <w:rPr>
          <w:rFonts w:hint="eastAsia" w:ascii="仿宋" w:hAnsi="仿宋" w:eastAsia="仿宋"/>
        </w:rPr>
        <w:t>slide</w:t>
      </w:r>
      <w:r>
        <w:rPr>
          <w:rFonts w:ascii="仿宋" w:hAnsi="仿宋" w:eastAsia="仿宋"/>
        </w:rPr>
        <w:t>window</w:t>
      </w:r>
      <w:r>
        <w:rPr>
          <w:rFonts w:hint="eastAsia" w:ascii="仿宋" w:hAnsi="仿宋" w:eastAsia="仿宋"/>
        </w:rPr>
        <w:t>consumption表结构如下：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12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pPr>
            <w:r>
              <w:t>consumptiontime</w:t>
            </w:r>
          </w:p>
        </w:tc>
        <w:tc>
          <w:tcPr>
            <w:tcW w:w="2074" w:type="dxa"/>
          </w:tcPr>
          <w:p>
            <w:pPr>
              <w:spacing w:line="360" w:lineRule="auto"/>
            </w:pPr>
            <w:r>
              <w:t>varchar</w:t>
            </w:r>
          </w:p>
        </w:tc>
        <w:tc>
          <w:tcPr>
            <w:tcW w:w="2074" w:type="dxa"/>
          </w:tcPr>
          <w:p>
            <w:pPr>
              <w:spacing w:line="360" w:lineRule="auto"/>
            </w:pPr>
            <w:r>
              <w:rPr>
                <w:rFonts w:hint="eastAsia"/>
              </w:rPr>
              <w:t>订单时间段</w:t>
            </w:r>
          </w:p>
        </w:tc>
        <w:tc>
          <w:tcPr>
            <w:tcW w:w="2125"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pPr>
            <w:r>
              <w:t>consumptionsum</w:t>
            </w:r>
          </w:p>
        </w:tc>
        <w:tc>
          <w:tcPr>
            <w:tcW w:w="2074" w:type="dxa"/>
          </w:tcPr>
          <w:p>
            <w:pPr>
              <w:spacing w:line="360" w:lineRule="auto"/>
            </w:pPr>
            <w:r>
              <w:t>double</w:t>
            </w:r>
          </w:p>
        </w:tc>
        <w:tc>
          <w:tcPr>
            <w:tcW w:w="2074" w:type="dxa"/>
          </w:tcPr>
          <w:p>
            <w:pPr>
              <w:spacing w:line="360" w:lineRule="auto"/>
            </w:pPr>
            <w:r>
              <w:rPr>
                <w:rFonts w:hint="eastAsia"/>
              </w:rPr>
              <w:t>该窗口内的订单总金额</w:t>
            </w:r>
          </w:p>
        </w:tc>
        <w:tc>
          <w:tcPr>
            <w:tcW w:w="2125"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pPr>
            <w:r>
              <w:t>consumptioncount</w:t>
            </w:r>
          </w:p>
        </w:tc>
        <w:tc>
          <w:tcPr>
            <w:tcW w:w="2074" w:type="dxa"/>
          </w:tcPr>
          <w:p>
            <w:pPr>
              <w:spacing w:line="360" w:lineRule="auto"/>
            </w:pPr>
            <w:r>
              <w:t>double</w:t>
            </w:r>
          </w:p>
        </w:tc>
        <w:tc>
          <w:tcPr>
            <w:tcW w:w="2074" w:type="dxa"/>
          </w:tcPr>
          <w:p>
            <w:pPr>
              <w:spacing w:line="360" w:lineRule="auto"/>
            </w:pPr>
            <w:r>
              <w:rPr>
                <w:rFonts w:hint="eastAsia"/>
              </w:rPr>
              <w:t>订单总数量</w:t>
            </w:r>
          </w:p>
        </w:tc>
        <w:tc>
          <w:tcPr>
            <w:tcW w:w="2125"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pPr>
            <w:r>
              <w:t>consumptionavg</w:t>
            </w:r>
          </w:p>
        </w:tc>
        <w:tc>
          <w:tcPr>
            <w:tcW w:w="2074" w:type="dxa"/>
          </w:tcPr>
          <w:p>
            <w:pPr>
              <w:spacing w:line="360" w:lineRule="auto"/>
            </w:pPr>
            <w:r>
              <w:t>double</w:t>
            </w:r>
          </w:p>
        </w:tc>
        <w:tc>
          <w:tcPr>
            <w:tcW w:w="2074" w:type="dxa"/>
          </w:tcPr>
          <w:p>
            <w:pPr>
              <w:spacing w:line="360" w:lineRule="auto"/>
            </w:pPr>
            <w:r>
              <w:rPr>
                <w:rFonts w:hint="eastAsia"/>
              </w:rPr>
              <w:t>平均每单价格</w:t>
            </w:r>
          </w:p>
        </w:tc>
        <w:tc>
          <w:tcPr>
            <w:tcW w:w="2125" w:type="dxa"/>
          </w:tcPr>
          <w:p>
            <w:pPr>
              <w:spacing w:line="360" w:lineRule="auto"/>
            </w:pPr>
            <w:r>
              <w:rPr>
                <w:rFonts w:hint="eastAsia"/>
              </w:rPr>
              <w:t>上面两个字段相除，四舍五入保留两位小数</w:t>
            </w:r>
          </w:p>
        </w:tc>
      </w:tr>
    </w:tbl>
    <w:p>
      <w:pPr>
        <w:spacing w:line="360" w:lineRule="auto"/>
        <w:rPr>
          <w:rFonts w:ascii="仿宋" w:hAnsi="仿宋" w:eastAsia="仿宋"/>
        </w:rPr>
      </w:pPr>
    </w:p>
    <w:p>
      <w:pPr>
        <w:rPr>
          <w:rFonts w:ascii="黑体" w:hAnsi="黑体" w:eastAsia="黑体" w:cs="黑体"/>
          <w:bCs/>
          <w:sz w:val="30"/>
          <w:szCs w:val="30"/>
        </w:rPr>
      </w:pPr>
    </w:p>
    <w:p>
      <w:r>
        <w:rPr>
          <w:rFonts w:hint="eastAsia"/>
        </w:rPr>
        <w:br w:type="page"/>
      </w:r>
    </w:p>
    <w:p>
      <w:pPr>
        <w:pStyle w:val="2"/>
        <w:jc w:val="center"/>
      </w:pPr>
      <w:r>
        <w:rPr>
          <w:rFonts w:hint="eastAsia"/>
        </w:rPr>
        <w:t>数据挖掘</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该模块均使用Scala编写，利用Spark与Flink相关库完成。</w:t>
            </w:r>
          </w:p>
          <w:p>
            <w:pPr>
              <w:pStyle w:val="11"/>
              <w:widowControl/>
              <w:numPr>
                <w:ilvl w:val="0"/>
                <w:numId w:val="4"/>
              </w:numPr>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w:t>
            </w:r>
            <w:r>
              <w:rPr>
                <w:rFonts w:ascii="仿宋_GB2312" w:hAnsi="仿宋_GB2312" w:eastAsia="仿宋_GB2312" w:cs="宋体"/>
                <w:kern w:val="0"/>
                <w:sz w:val="28"/>
                <w:szCs w:val="28"/>
              </w:rPr>
              <w:t>park</w:t>
            </w:r>
            <w:r>
              <w:rPr>
                <w:rFonts w:hint="eastAsia" w:ascii="仿宋_GB2312" w:hAnsi="仿宋_GB2312" w:eastAsia="仿宋_GB2312" w:cs="宋体"/>
                <w:kern w:val="0"/>
                <w:sz w:val="28"/>
                <w:szCs w:val="28"/>
              </w:rPr>
              <w:t>可用在离线数据的推荐</w:t>
            </w:r>
          </w:p>
          <w:p>
            <w:pPr>
              <w:pStyle w:val="11"/>
              <w:widowControl/>
              <w:numPr>
                <w:ilvl w:val="0"/>
                <w:numId w:val="4"/>
              </w:numPr>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Flink可用在实时数据的推荐</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rPr>
        <w:t>任务一：特征工程（一）</w:t>
      </w:r>
    </w:p>
    <w:p>
      <w:pPr>
        <w:rPr>
          <w:rFonts w:ascii="仿宋" w:hAnsi="仿宋" w:eastAsia="仿宋"/>
        </w:rPr>
      </w:pPr>
      <w:r>
        <w:rPr>
          <w:rFonts w:ascii="仿宋" w:hAnsi="仿宋" w:eastAsia="仿宋"/>
        </w:rPr>
        <w:t>剔除订单</w:t>
      </w:r>
      <w:r>
        <w:rPr>
          <w:rFonts w:hint="eastAsia" w:ascii="仿宋" w:hAnsi="仿宋" w:eastAsia="仿宋"/>
        </w:rPr>
        <w:t>主</w:t>
      </w:r>
      <w:r>
        <w:rPr>
          <w:rFonts w:ascii="仿宋" w:hAnsi="仿宋" w:eastAsia="仿宋"/>
        </w:rPr>
        <w:t>表与订单</w:t>
      </w:r>
      <w:r>
        <w:rPr>
          <w:rFonts w:hint="eastAsia" w:ascii="仿宋" w:hAnsi="仿宋" w:eastAsia="仿宋"/>
        </w:rPr>
        <w:t>详情</w:t>
      </w:r>
      <w:r>
        <w:rPr>
          <w:rFonts w:ascii="仿宋" w:hAnsi="仿宋" w:eastAsia="仿宋"/>
        </w:rPr>
        <w:t>表中用户id与商品id不存在现有的维表中的记录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Pr>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根据Hive的dwd库中相关表或MySQL中</w:t>
      </w:r>
      <w:r>
        <w:rPr>
          <w:rFonts w:ascii="仿宋" w:hAnsi="仿宋" w:eastAsia="仿宋"/>
        </w:rPr>
        <w:t>ds_db01中相关表</w:t>
      </w:r>
      <w:r>
        <w:rPr>
          <w:rFonts w:hint="eastAsia" w:ascii="仿宋" w:hAnsi="仿宋" w:eastAsia="仿宋"/>
        </w:rPr>
        <w:t>，</w:t>
      </w:r>
      <w:r>
        <w:rPr>
          <w:rFonts w:ascii="仿宋" w:hAnsi="仿宋" w:eastAsia="仿宋"/>
        </w:rPr>
        <w:t>计算出</w:t>
      </w:r>
      <w:r>
        <w:rPr>
          <w:rFonts w:hint="eastAsia" w:ascii="仿宋" w:hAnsi="仿宋" w:eastAsia="仿宋"/>
        </w:rPr>
        <w:t>与</w:t>
      </w:r>
      <w:r>
        <w:rPr>
          <w:rFonts w:ascii="仿宋" w:hAnsi="仿宋" w:eastAsia="仿宋"/>
        </w:rPr>
        <w:t>用户customer_id为5811的用户所购买相同</w:t>
      </w:r>
      <w:r>
        <w:rPr>
          <w:rFonts w:hint="eastAsia" w:ascii="仿宋" w:hAnsi="仿宋" w:eastAsia="仿宋"/>
        </w:rPr>
        <w:t>商品种类</w:t>
      </w:r>
      <w:r>
        <w:rPr>
          <w:rFonts w:ascii="仿宋" w:hAnsi="仿宋" w:eastAsia="仿宋"/>
        </w:rPr>
        <w:t>最多的前</w:t>
      </w:r>
      <w:r>
        <w:rPr>
          <w:rFonts w:hint="eastAsia" w:ascii="仿宋" w:hAnsi="仿宋" w:eastAsia="仿宋"/>
        </w:rPr>
        <w:t>1</w:t>
      </w:r>
      <w:r>
        <w:rPr>
          <w:rFonts w:ascii="仿宋" w:hAnsi="仿宋" w:eastAsia="仿宋"/>
        </w:rPr>
        <w:t>0位用户</w:t>
      </w:r>
      <w:r>
        <w:rPr>
          <w:rFonts w:hint="eastAsia" w:ascii="仿宋" w:hAnsi="仿宋" w:eastAsia="仿宋"/>
        </w:rPr>
        <w:t>（只考虑他俩购买过多少种相同的商品，不考虑相同的商品买了多少次），</w:t>
      </w:r>
      <w:r>
        <w:rPr>
          <w:rFonts w:ascii="仿宋" w:hAnsi="仿宋" w:eastAsia="仿宋"/>
        </w:rPr>
        <w:t>将</w:t>
      </w:r>
      <w:r>
        <w:rPr>
          <w:rFonts w:hint="eastAsia" w:ascii="仿宋" w:hAnsi="仿宋" w:eastAsia="仿宋"/>
        </w:rPr>
        <w:t>1</w:t>
      </w:r>
      <w:r>
        <w:rPr>
          <w:rFonts w:ascii="仿宋" w:hAnsi="仿宋" w:eastAsia="仿宋"/>
        </w:rPr>
        <w:t>0位用户customer_id进行输出</w:t>
      </w:r>
      <w:r>
        <w:rPr>
          <w:rFonts w:hint="eastAsia" w:ascii="仿宋" w:hAnsi="仿宋" w:eastAsia="仿宋"/>
        </w:rPr>
        <w:t>，</w:t>
      </w:r>
      <w:r>
        <w:rPr>
          <w:rFonts w:ascii="仿宋" w:hAnsi="仿宋" w:eastAsia="仿宋"/>
        </w:rPr>
        <w:t>输出格式如下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spacing w:line="360" w:lineRule="auto"/>
        <w:rPr>
          <w:rFonts w:ascii="仿宋" w:hAnsi="仿宋" w:eastAsia="仿宋"/>
        </w:rPr>
      </w:pPr>
      <w:r>
        <w:rPr>
          <w:rFonts w:hint="eastAsia" w:ascii="仿宋" w:hAnsi="仿宋" w:eastAsia="仿宋"/>
        </w:rPr>
        <w:t>-------------------相同种类前1</w:t>
      </w:r>
      <w:r>
        <w:rPr>
          <w:rFonts w:ascii="仿宋" w:hAnsi="仿宋" w:eastAsia="仿宋"/>
        </w:rPr>
        <w:t>0的id结果展示为</w:t>
      </w:r>
      <w:r>
        <w:rPr>
          <w:rFonts w:hint="eastAsia" w:ascii="仿宋" w:hAnsi="仿宋" w:eastAsia="仿宋"/>
        </w:rPr>
        <w:t>：--------------------</w:t>
      </w:r>
    </w:p>
    <w:p>
      <w:pPr>
        <w:spacing w:line="360" w:lineRule="auto"/>
        <w:rPr>
          <w:rFonts w:ascii="仿宋" w:hAnsi="仿宋" w:eastAsia="仿宋"/>
        </w:rPr>
      </w:pPr>
      <w:r>
        <w:rPr>
          <w:rFonts w:hint="eastAsia" w:ascii="仿宋" w:hAnsi="仿宋" w:eastAsia="仿宋"/>
        </w:rPr>
        <w:t>1,2,9</w:t>
      </w:r>
      <w:r>
        <w:rPr>
          <w:rFonts w:ascii="仿宋" w:hAnsi="仿宋" w:eastAsia="仿宋"/>
        </w:rPr>
        <w:t>01</w:t>
      </w:r>
      <w:r>
        <w:rPr>
          <w:rFonts w:hint="eastAsia" w:ascii="仿宋" w:hAnsi="仿宋" w:eastAsia="仿宋"/>
        </w:rPr>
        <w:t>,4,5,21,</w:t>
      </w:r>
      <w:r>
        <w:rPr>
          <w:rFonts w:ascii="仿宋" w:hAnsi="仿宋" w:eastAsia="仿宋"/>
        </w:rPr>
        <w:t>3</w:t>
      </w:r>
      <w:r>
        <w:rPr>
          <w:rFonts w:hint="eastAsia" w:ascii="仿宋" w:hAnsi="仿宋" w:eastAsia="仿宋"/>
        </w:rPr>
        <w:t>2,9</w:t>
      </w:r>
      <w:r>
        <w:rPr>
          <w:rFonts w:ascii="仿宋" w:hAnsi="仿宋" w:eastAsia="仿宋"/>
        </w:rPr>
        <w:t>1</w:t>
      </w:r>
      <w:r>
        <w:rPr>
          <w:rFonts w:hint="eastAsia" w:ascii="仿宋" w:hAnsi="仿宋" w:eastAsia="仿宋"/>
        </w:rPr>
        <w:t>,</w:t>
      </w:r>
      <w:r>
        <w:rPr>
          <w:rFonts w:ascii="仿宋" w:hAnsi="仿宋" w:eastAsia="仿宋"/>
        </w:rPr>
        <w:t>1</w:t>
      </w:r>
      <w:r>
        <w:rPr>
          <w:rFonts w:hint="eastAsia" w:ascii="仿宋" w:hAnsi="仿宋" w:eastAsia="仿宋"/>
        </w:rPr>
        <w:t>4,5</w:t>
      </w:r>
      <w:r>
        <w:rPr>
          <w:rFonts w:ascii="仿宋" w:hAnsi="仿宋" w:eastAsia="仿宋"/>
        </w:rPr>
        <w:t>2</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根据Hive的dwd库中相关表或MySQL中</w:t>
      </w:r>
      <w:r>
        <w:rPr>
          <w:rFonts w:ascii="仿宋" w:hAnsi="仿宋" w:eastAsia="仿宋"/>
        </w:rPr>
        <w:t>ds_db01中相关商品表</w:t>
      </w:r>
      <w:r>
        <w:rPr>
          <w:rFonts w:hint="eastAsia" w:ascii="仿宋" w:hAnsi="仿宋" w:eastAsia="仿宋"/>
        </w:rPr>
        <w:t>（sku</w:t>
      </w:r>
      <w:r>
        <w:rPr>
          <w:rFonts w:ascii="仿宋" w:hAnsi="仿宋" w:eastAsia="仿宋"/>
        </w:rPr>
        <w:t>_info</w:t>
      </w:r>
      <w:r>
        <w:rPr>
          <w:rFonts w:hint="eastAsia" w:ascii="仿宋" w:hAnsi="仿宋" w:eastAsia="仿宋"/>
        </w:rPr>
        <w:t>），获取</w:t>
      </w:r>
      <w:r>
        <w:rPr>
          <w:rFonts w:ascii="仿宋" w:hAnsi="仿宋" w:eastAsia="仿宋"/>
        </w:rPr>
        <w:t>id</w:t>
      </w:r>
      <w:r>
        <w:rPr>
          <w:rFonts w:hint="eastAsia" w:ascii="仿宋" w:hAnsi="仿宋" w:eastAsia="仿宋"/>
        </w:rPr>
        <w:t>、</w:t>
      </w:r>
      <w:r>
        <w:rPr>
          <w:rFonts w:ascii="仿宋" w:hAnsi="仿宋" w:eastAsia="仿宋"/>
        </w:rPr>
        <w:t>brand_id</w:t>
      </w:r>
      <w:r>
        <w:rPr>
          <w:rFonts w:hint="eastAsia" w:ascii="仿宋" w:hAnsi="仿宋" w:eastAsia="仿宋"/>
        </w:rPr>
        <w:t>、</w:t>
      </w:r>
      <w:r>
        <w:rPr>
          <w:rFonts w:ascii="仿宋" w:hAnsi="仿宋" w:eastAsia="仿宋"/>
        </w:rPr>
        <w:t>price</w:t>
      </w:r>
      <w:r>
        <w:rPr>
          <w:rFonts w:hint="eastAsia" w:ascii="仿宋" w:hAnsi="仿宋" w:eastAsia="仿宋"/>
        </w:rPr>
        <w:t>、</w:t>
      </w:r>
      <w:r>
        <w:rPr>
          <w:rFonts w:ascii="仿宋" w:hAnsi="仿宋" w:eastAsia="仿宋"/>
        </w:rPr>
        <w:t>weight</w:t>
      </w:r>
      <w:r>
        <w:rPr>
          <w:rFonts w:hint="eastAsia" w:ascii="仿宋" w:hAnsi="仿宋" w:eastAsia="仿宋"/>
        </w:rPr>
        <w:t>、</w:t>
      </w:r>
      <w:r>
        <w:rPr>
          <w:rFonts w:ascii="仿宋" w:hAnsi="仿宋" w:eastAsia="仿宋"/>
        </w:rPr>
        <w:t>height</w:t>
      </w:r>
      <w:r>
        <w:rPr>
          <w:rFonts w:hint="eastAsia" w:ascii="仿宋" w:hAnsi="仿宋" w:eastAsia="仿宋"/>
        </w:rPr>
        <w:t>、</w:t>
      </w:r>
      <w:r>
        <w:rPr>
          <w:rFonts w:ascii="仿宋" w:hAnsi="仿宋" w:eastAsia="仿宋"/>
        </w:rPr>
        <w:t>length</w:t>
      </w:r>
      <w:r>
        <w:rPr>
          <w:rFonts w:hint="eastAsia" w:ascii="仿宋" w:hAnsi="仿宋" w:eastAsia="仿宋"/>
        </w:rPr>
        <w:t>、</w:t>
      </w:r>
      <w:r>
        <w:rPr>
          <w:rFonts w:ascii="仿宋" w:hAnsi="仿宋" w:eastAsia="仿宋"/>
        </w:rPr>
        <w:t>width</w:t>
      </w:r>
      <w:r>
        <w:rPr>
          <w:rFonts w:hint="eastAsia" w:ascii="仿宋" w:hAnsi="仿宋" w:eastAsia="仿宋"/>
        </w:rPr>
        <w:t>、</w:t>
      </w:r>
      <w:r>
        <w:rPr>
          <w:rFonts w:ascii="仿宋" w:hAnsi="仿宋" w:eastAsia="仿宋"/>
        </w:rPr>
        <w:t xml:space="preserve">three_category_id </w:t>
      </w:r>
      <w:r>
        <w:rPr>
          <w:rFonts w:hint="eastAsia" w:ascii="仿宋" w:hAnsi="仿宋" w:eastAsia="仿宋"/>
        </w:rPr>
        <w:t>字段并进行数据预处理，对数值类型进行规范化(StandardScaler)处理，对类别类型进行one-hot编码处理（若该商品属于该品牌则置为1，否则置为0）,并按照</w:t>
      </w:r>
      <w:r>
        <w:rPr>
          <w:rFonts w:ascii="仿宋" w:hAnsi="仿宋" w:eastAsia="仿宋"/>
        </w:rPr>
        <w:t>id</w:t>
      </w:r>
      <w:r>
        <w:rPr>
          <w:rFonts w:hint="eastAsia" w:ascii="仿宋" w:hAnsi="仿宋" w:eastAsia="仿宋"/>
        </w:rPr>
        <w:t>进行升序排序，在集群中输出第一条数据前1</w:t>
      </w:r>
      <w:r>
        <w:rPr>
          <w:rFonts w:ascii="仿宋" w:hAnsi="仿宋" w:eastAsia="仿宋"/>
        </w:rPr>
        <w:t>0列</w:t>
      </w:r>
      <w:r>
        <w:rPr>
          <w:rFonts w:hint="eastAsia" w:ascii="仿宋" w:hAnsi="仿宋" w:eastAsia="仿宋"/>
        </w:rPr>
        <w:t>（无需展示字段名）。</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id</w:t>
            </w:r>
          </w:p>
        </w:tc>
        <w:tc>
          <w:tcPr>
            <w:tcW w:w="2074" w:type="dxa"/>
          </w:tcPr>
          <w:p>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主键</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price</w:t>
            </w:r>
          </w:p>
        </w:tc>
        <w:tc>
          <w:tcPr>
            <w:tcW w:w="2074" w:type="dxa"/>
          </w:tcPr>
          <w:p>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价格</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weight</w:t>
            </w:r>
          </w:p>
        </w:tc>
        <w:tc>
          <w:tcPr>
            <w:tcW w:w="2074" w:type="dxa"/>
          </w:tcPr>
          <w:p>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重量</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hint="eastAsia" w:ascii="仿宋" w:hAnsi="仿宋" w:eastAsia="仿宋"/>
              </w:rPr>
              <w:t>。。。</w:t>
            </w:r>
          </w:p>
        </w:tc>
        <w:tc>
          <w:tcPr>
            <w:tcW w:w="2074" w:type="dxa"/>
          </w:tcPr>
          <w:p>
            <w:pPr>
              <w:rPr>
                <w:rFonts w:ascii="仿宋" w:hAnsi="仿宋" w:eastAsia="仿宋"/>
              </w:rPr>
            </w:pPr>
            <w:r>
              <w:rPr>
                <w:rFonts w:hint="eastAsia" w:ascii="仿宋" w:hAnsi="仿宋" w:eastAsia="仿宋"/>
              </w:rPr>
              <w:t>。。。</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w:t>
            </w:r>
          </w:p>
        </w:tc>
        <w:tc>
          <w:tcPr>
            <w:tcW w:w="207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brand_id#1</w:t>
            </w:r>
          </w:p>
        </w:tc>
        <w:tc>
          <w:tcPr>
            <w:tcW w:w="2074" w:type="dxa"/>
          </w:tcPr>
          <w:p>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ascii="仿宋" w:hAnsi="仿宋" w:eastAsia="仿宋"/>
              </w:rPr>
              <w:t>brand_id</w:t>
            </w:r>
            <w:r>
              <w:rPr>
                <w:rFonts w:hint="eastAsia" w:ascii="仿宋" w:hAnsi="仿宋" w:eastAsia="仿宋"/>
              </w:rPr>
              <w:t xml:space="preserve"> 1</w:t>
            </w:r>
          </w:p>
        </w:tc>
        <w:tc>
          <w:tcPr>
            <w:tcW w:w="2074" w:type="dxa"/>
          </w:tcPr>
          <w:p>
            <w:pPr>
              <w:spacing w:line="360" w:lineRule="auto"/>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brand_id#2</w:t>
            </w:r>
          </w:p>
        </w:tc>
        <w:tc>
          <w:tcPr>
            <w:tcW w:w="2074" w:type="dxa"/>
          </w:tcPr>
          <w:p>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ascii="仿宋" w:hAnsi="仿宋" w:eastAsia="仿宋"/>
              </w:rPr>
              <w:t>brand_id</w:t>
            </w:r>
            <w:r>
              <w:rPr>
                <w:rFonts w:hint="eastAsia" w:ascii="仿宋" w:hAnsi="仿宋" w:eastAsia="仿宋"/>
              </w:rPr>
              <w:t xml:space="preserve"> 2</w:t>
            </w:r>
          </w:p>
        </w:tc>
        <w:tc>
          <w:tcPr>
            <w:tcW w:w="2074" w:type="dxa"/>
          </w:tcPr>
          <w:p>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t>
            </w:r>
          </w:p>
        </w:tc>
        <w:tc>
          <w:tcPr>
            <w:tcW w:w="2074" w:type="dxa"/>
          </w:tcPr>
          <w:p>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firstLine="0"/>
              <w:jc w:val="left"/>
              <w:rPr>
                <w:rFonts w:ascii="仿宋" w:hAnsi="仿宋" w:eastAsia="仿宋"/>
              </w:rPr>
            </w:pPr>
          </w:p>
        </w:tc>
      </w:tr>
    </w:tbl>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spacing w:line="360" w:lineRule="auto"/>
        <w:rPr>
          <w:rFonts w:ascii="仿宋" w:hAnsi="仿宋" w:eastAsia="仿宋"/>
        </w:rPr>
      </w:pPr>
      <w:r>
        <w:rPr>
          <w:rFonts w:hint="eastAsia" w:ascii="仿宋" w:hAnsi="仿宋" w:eastAsia="仿宋"/>
        </w:rPr>
        <w:t>--------------------第一条数据前1</w:t>
      </w:r>
      <w:r>
        <w:rPr>
          <w:rFonts w:ascii="仿宋" w:hAnsi="仿宋" w:eastAsia="仿宋"/>
        </w:rPr>
        <w:t>0列结果展示为</w:t>
      </w:r>
      <w:r>
        <w:rPr>
          <w:rFonts w:hint="eastAsia" w:ascii="仿宋" w:hAnsi="仿宋" w:eastAsia="仿宋"/>
        </w:rPr>
        <w:t>：---------------------</w:t>
      </w:r>
    </w:p>
    <w:p>
      <w:pPr>
        <w:pStyle w:val="11"/>
        <w:spacing w:line="360" w:lineRule="auto"/>
        <w:ind w:left="0" w:firstLine="0"/>
        <w:rPr>
          <w:rFonts w:ascii="仿宋" w:hAnsi="仿宋" w:eastAsia="仿宋"/>
        </w:rPr>
      </w:pPr>
      <w:r>
        <w:rPr>
          <w:rFonts w:hint="eastAsia" w:ascii="仿宋" w:hAnsi="仿宋" w:eastAsia="仿宋"/>
        </w:rPr>
        <w:t>1.0,0</w:t>
      </w:r>
      <w:r>
        <w:rPr>
          <w:rFonts w:ascii="仿宋" w:hAnsi="仿宋" w:eastAsia="仿宋"/>
        </w:rPr>
        <w:t>.89</w:t>
      </w:r>
      <w:r>
        <w:rPr>
          <w:rFonts w:hint="eastAsia" w:ascii="仿宋" w:hAnsi="仿宋" w:eastAsia="仿宋"/>
        </w:rPr>
        <w:t>2346,1</w:t>
      </w:r>
      <w:r>
        <w:rPr>
          <w:rFonts w:ascii="仿宋" w:hAnsi="仿宋" w:eastAsia="仿宋"/>
        </w:rPr>
        <w:t>.72</w:t>
      </w:r>
      <w:r>
        <w:rPr>
          <w:rFonts w:hint="eastAsia" w:ascii="仿宋" w:hAnsi="仿宋" w:eastAsia="仿宋"/>
        </w:rPr>
        <w:t>568,0.0,0.0,0.0,0.0,1.0,0.0,0.0</w:t>
      </w:r>
    </w:p>
    <w:p>
      <w:pPr>
        <w:pStyle w:val="11"/>
        <w:spacing w:line="360" w:lineRule="auto"/>
        <w:ind w:left="0" w:firstLine="0"/>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任务二：推荐系统（一）</w:t>
      </w:r>
    </w:p>
    <w:p>
      <w:pPr>
        <w:numPr>
          <w:ilvl w:val="0"/>
          <w:numId w:val="6"/>
        </w:numPr>
        <w:spacing w:line="360" w:lineRule="auto"/>
        <w:rPr>
          <w:rFonts w:ascii="仿宋" w:hAnsi="仿宋" w:eastAsia="仿宋"/>
        </w:rPr>
      </w:pPr>
      <w:r>
        <w:rPr>
          <w:rFonts w:hint="eastAsia" w:ascii="仿宋" w:hAnsi="仿宋" w:eastAsia="仿宋"/>
        </w:rPr>
        <w:t>根据上述任务的结果，</w:t>
      </w:r>
      <w:r>
        <w:rPr>
          <w:rFonts w:ascii="仿宋" w:hAnsi="仿宋" w:eastAsia="仿宋"/>
        </w:rPr>
        <w:t>计算出</w:t>
      </w:r>
      <w:r>
        <w:rPr>
          <w:rFonts w:hint="eastAsia" w:ascii="仿宋" w:hAnsi="仿宋" w:eastAsia="仿宋"/>
        </w:rPr>
        <w:t>与</w:t>
      </w:r>
      <w:r>
        <w:rPr>
          <w:rFonts w:ascii="仿宋" w:hAnsi="仿宋" w:eastAsia="仿宋"/>
        </w:rPr>
        <w:t>用户customer_id为5811的用户所购买相同</w:t>
      </w:r>
      <w:r>
        <w:rPr>
          <w:rFonts w:hint="eastAsia" w:ascii="仿宋" w:hAnsi="仿宋" w:eastAsia="仿宋"/>
        </w:rPr>
        <w:t>商品种类</w:t>
      </w:r>
      <w:r>
        <w:rPr>
          <w:rFonts w:ascii="仿宋" w:hAnsi="仿宋" w:eastAsia="仿宋"/>
        </w:rPr>
        <w:t>最多的前</w:t>
      </w:r>
      <w:r>
        <w:rPr>
          <w:rFonts w:hint="eastAsia" w:ascii="仿宋" w:hAnsi="仿宋" w:eastAsia="仿宋"/>
        </w:rPr>
        <w:t>1</w:t>
      </w:r>
      <w:r>
        <w:rPr>
          <w:rFonts w:ascii="仿宋" w:hAnsi="仿宋" w:eastAsia="仿宋"/>
        </w:rPr>
        <w:t>0位用户id</w:t>
      </w:r>
      <w:r>
        <w:rPr>
          <w:rFonts w:hint="eastAsia" w:ascii="仿宋" w:hAnsi="仿宋" w:eastAsia="仿宋"/>
        </w:rPr>
        <w:t>（只考虑他俩购买过多少种相同的商品，不考虑相同的商品买了多少次），并根据Hive的dwd库中相关表或MySQL数据库</w:t>
      </w:r>
      <w:r>
        <w:rPr>
          <w:rFonts w:ascii="仿宋" w:hAnsi="仿宋" w:eastAsia="仿宋"/>
        </w:rPr>
        <w:t>shtd_store中相关表</w:t>
      </w:r>
      <w:r>
        <w:rPr>
          <w:rFonts w:hint="eastAsia" w:ascii="仿宋" w:hAnsi="仿宋" w:eastAsia="仿宋"/>
        </w:rPr>
        <w:t>，获取到这10位用户已购买过的商品，并剔除用户</w:t>
      </w:r>
      <w:r>
        <w:rPr>
          <w:rFonts w:ascii="仿宋" w:hAnsi="仿宋" w:eastAsia="仿宋"/>
        </w:rPr>
        <w:t>5811</w:t>
      </w:r>
      <w:r>
        <w:rPr>
          <w:rFonts w:hint="eastAsia" w:ascii="仿宋" w:hAnsi="仿宋" w:eastAsia="仿宋"/>
        </w:rPr>
        <w:t>已购买的商品，通过计算这10位用户已购买的商品（剔除用户</w:t>
      </w:r>
      <w:r>
        <w:rPr>
          <w:rFonts w:ascii="仿宋" w:hAnsi="仿宋" w:eastAsia="仿宋"/>
        </w:rPr>
        <w:t>5811</w:t>
      </w:r>
      <w:r>
        <w:rPr>
          <w:rFonts w:hint="eastAsia" w:ascii="仿宋" w:hAnsi="仿宋" w:eastAsia="仿宋"/>
        </w:rPr>
        <w:t>已购买的商品）与用户</w:t>
      </w:r>
      <w:r>
        <w:rPr>
          <w:rFonts w:ascii="仿宋" w:hAnsi="仿宋" w:eastAsia="仿宋"/>
        </w:rPr>
        <w:t>5811</w:t>
      </w:r>
      <w:r>
        <w:rPr>
          <w:rFonts w:hint="eastAsia" w:ascii="仿宋" w:hAnsi="仿宋" w:eastAsia="仿宋"/>
        </w:rPr>
        <w:t>已购买的商品数据集中商品的余弦相似度累加再求均值，输出均值前5商品id作为推荐使用。</w:t>
      </w:r>
    </w:p>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rPr>
          <w:rFonts w:ascii="宋体" w:hAnsi="宋体" w:eastAsia="宋体" w:cs="微软雅黑"/>
        </w:rPr>
      </w:pPr>
    </w:p>
    <w:p>
      <w:pPr>
        <w:rPr>
          <w:rFonts w:ascii="宋体" w:hAnsi="宋体" w:eastAsia="宋体" w:cs="微软雅黑"/>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任务三：特征工程（二）</w:t>
      </w:r>
    </w:p>
    <w:p>
      <w:pPr>
        <w:rPr>
          <w:rFonts w:ascii="宋体" w:hAnsi="宋体" w:eastAsia="宋体" w:cs="微软雅黑"/>
        </w:rPr>
      </w:pPr>
    </w:p>
    <w:p>
      <w:pPr>
        <w:pStyle w:val="11"/>
        <w:numPr>
          <w:ilvl w:val="0"/>
          <w:numId w:val="7"/>
        </w:numPr>
        <w:spacing w:line="360" w:lineRule="auto"/>
        <w:rPr>
          <w:rFonts w:ascii="仿宋" w:hAnsi="仿宋" w:eastAsia="仿宋"/>
        </w:rPr>
      </w:pPr>
      <w:r>
        <w:rPr>
          <w:rFonts w:hint="eastAsia" w:ascii="仿宋" w:hAnsi="仿宋" w:eastAsia="仿宋"/>
        </w:rPr>
        <w:t>据Hive的dwd库中相关表或MySQL数据库</w:t>
      </w:r>
      <w:r>
        <w:rPr>
          <w:rFonts w:ascii="仿宋" w:hAnsi="仿宋" w:eastAsia="仿宋"/>
        </w:rPr>
        <w:t>ds_db01中</w:t>
      </w:r>
      <w:r>
        <w:rPr>
          <w:rFonts w:hint="eastAsia" w:ascii="仿宋" w:hAnsi="仿宋" w:eastAsia="仿宋"/>
        </w:rPr>
        <w:t>订单</w:t>
      </w:r>
      <w:r>
        <w:rPr>
          <w:rFonts w:ascii="仿宋" w:hAnsi="仿宋" w:eastAsia="仿宋"/>
        </w:rPr>
        <w:t>相关表</w:t>
      </w:r>
      <w:r>
        <w:rPr>
          <w:rFonts w:hint="eastAsia" w:ascii="仿宋" w:hAnsi="仿宋" w:eastAsia="仿宋"/>
        </w:rPr>
        <w:t>，对用户购买过的商品进行去重，将其转换为以下格式：第一列为用户id</w:t>
      </w:r>
      <w:r>
        <w:rPr>
          <w:rFonts w:ascii="仿宋" w:hAnsi="仿宋" w:eastAsia="仿宋"/>
        </w:rPr>
        <w:t xml:space="preserve"> mapping</w:t>
      </w:r>
      <w:r>
        <w:rPr>
          <w:rFonts w:hint="eastAsia" w:ascii="仿宋" w:hAnsi="仿宋" w:eastAsia="仿宋"/>
        </w:rPr>
        <w:t>，第二列为用户购买过的商品id</w:t>
      </w:r>
      <w:r>
        <w:rPr>
          <w:rFonts w:ascii="仿宋" w:hAnsi="仿宋" w:eastAsia="仿宋"/>
        </w:rPr>
        <w:t xml:space="preserve"> mapping</w:t>
      </w:r>
      <w:r>
        <w:rPr>
          <w:rFonts w:hint="eastAsia" w:ascii="仿宋" w:hAnsi="仿宋" w:eastAsia="仿宋"/>
        </w:rPr>
        <w:t>，按照custome</w:t>
      </w:r>
      <w:r>
        <w:rPr>
          <w:rFonts w:ascii="仿宋" w:hAnsi="仿宋" w:eastAsia="仿宋"/>
        </w:rPr>
        <w:t>r</w:t>
      </w:r>
      <w:r>
        <w:rPr>
          <w:rFonts w:hint="eastAsia" w:ascii="仿宋" w:hAnsi="仿宋" w:eastAsia="仿宋"/>
        </w:rPr>
        <w:t>_</w:t>
      </w:r>
      <w:r>
        <w:rPr>
          <w:rFonts w:ascii="仿宋" w:hAnsi="仿宋" w:eastAsia="仿宋"/>
        </w:rPr>
        <w:t>id与</w:t>
      </w:r>
      <w:r>
        <w:rPr>
          <w:rFonts w:hint="eastAsia" w:ascii="仿宋" w:hAnsi="仿宋" w:eastAsia="仿宋"/>
        </w:rPr>
        <w:t>product</w:t>
      </w:r>
      <w:r>
        <w:rPr>
          <w:rFonts w:ascii="仿宋" w:hAnsi="仿宋" w:eastAsia="仿宋"/>
        </w:rPr>
        <w:t>_id进行</w:t>
      </w:r>
      <w:r>
        <w:rPr>
          <w:rFonts w:hint="eastAsia" w:ascii="仿宋" w:hAnsi="仿宋" w:eastAsia="仿宋"/>
        </w:rPr>
        <w:t>升序</w:t>
      </w:r>
      <w:r>
        <w:rPr>
          <w:rFonts w:ascii="仿宋" w:hAnsi="仿宋" w:eastAsia="仿宋"/>
        </w:rPr>
        <w:t>排序</w:t>
      </w:r>
      <w:r>
        <w:rPr>
          <w:rFonts w:hint="eastAsia" w:ascii="仿宋" w:hAnsi="仿宋" w:eastAsia="仿宋"/>
        </w:rPr>
        <w:t>，</w:t>
      </w:r>
      <w:r>
        <w:rPr>
          <w:rFonts w:ascii="仿宋" w:hAnsi="仿宋" w:eastAsia="仿宋"/>
        </w:rPr>
        <w:t>输出前</w:t>
      </w:r>
      <w:r>
        <w:rPr>
          <w:rFonts w:hint="eastAsia" w:ascii="仿宋" w:hAnsi="仿宋" w:eastAsia="仿宋"/>
        </w:rPr>
        <w:t>5行；</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793" w:type="dxa"/>
          </w:tcPr>
          <w:p>
            <w:pPr>
              <w:spacing w:line="360" w:lineRule="auto"/>
            </w:pPr>
            <w:r>
              <w:t>中文含义</w:t>
            </w:r>
          </w:p>
        </w:tc>
        <w:tc>
          <w:tcPr>
            <w:tcW w:w="13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hint="eastAsia" w:ascii="仿宋" w:hAnsi="仿宋" w:eastAsia="仿宋"/>
              </w:rPr>
              <w:t>custome</w:t>
            </w:r>
            <w:r>
              <w:rPr>
                <w:rFonts w:ascii="仿宋" w:hAnsi="仿宋" w:eastAsia="仿宋"/>
              </w:rPr>
              <w:t>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用户id的</w:t>
            </w:r>
            <w:r>
              <w:rPr>
                <w:rFonts w:ascii="仿宋" w:hAnsi="仿宋" w:eastAsia="仿宋"/>
                <w:sz w:val="22"/>
              </w:rPr>
              <w:t>mapping对应键</w:t>
            </w:r>
          </w:p>
        </w:tc>
        <w:tc>
          <w:tcPr>
            <w:tcW w:w="1355"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hint="eastAsia" w:ascii="仿宋" w:hAnsi="仿宋" w:eastAsia="仿宋"/>
              </w:rPr>
              <w:t>product</w:t>
            </w:r>
            <w:r>
              <w:rPr>
                <w:rFonts w:ascii="仿宋" w:hAnsi="仿宋" w:eastAsia="仿宋"/>
              </w:rPr>
              <w:t>_id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商品id的</w:t>
            </w:r>
            <w:r>
              <w:rPr>
                <w:rFonts w:ascii="仿宋" w:hAnsi="仿宋" w:eastAsia="仿宋"/>
                <w:sz w:val="22"/>
              </w:rPr>
              <w:t>mapping对应键</w:t>
            </w:r>
          </w:p>
        </w:tc>
        <w:tc>
          <w:tcPr>
            <w:tcW w:w="1355" w:type="dxa"/>
          </w:tcPr>
          <w:p>
            <w:pPr>
              <w:spacing w:line="360" w:lineRule="auto"/>
              <w:jc w:val="left"/>
              <w:rPr>
                <w:rFonts w:ascii="仿宋" w:hAnsi="仿宋" w:eastAsia="仿宋"/>
              </w:rPr>
            </w:pPr>
          </w:p>
        </w:tc>
      </w:tr>
    </w:tbl>
    <w:p>
      <w:pPr>
        <w:spacing w:line="360" w:lineRule="auto"/>
        <w:rPr>
          <w:rFonts w:ascii="仿宋" w:hAnsi="仿宋" w:eastAsia="仿宋"/>
        </w:rPr>
      </w:pPr>
      <w:r>
        <w:rPr>
          <w:rFonts w:hint="eastAsia" w:ascii="仿宋" w:hAnsi="仿宋" w:eastAsia="仿宋"/>
        </w:rPr>
        <w:t>提示：</w:t>
      </w:r>
    </w:p>
    <w:p>
      <w:pPr>
        <w:spacing w:line="360" w:lineRule="auto"/>
        <w:rPr>
          <w:rFonts w:ascii="仿宋" w:hAnsi="仿宋" w:eastAsia="仿宋"/>
        </w:rPr>
      </w:pPr>
      <w:r>
        <w:rPr>
          <w:rFonts w:ascii="仿宋" w:hAnsi="仿宋" w:eastAsia="仿宋"/>
        </w:rPr>
        <w:t>M</w:t>
      </w:r>
      <w:r>
        <w:rPr>
          <w:rFonts w:hint="eastAsia" w:ascii="仿宋" w:hAnsi="仿宋" w:eastAsia="仿宋"/>
        </w:rPr>
        <w:t>apping操作：例如用户id：1、</w:t>
      </w:r>
      <w:r>
        <w:rPr>
          <w:rFonts w:ascii="仿宋" w:hAnsi="仿宋" w:eastAsia="仿宋"/>
        </w:rPr>
        <w:t>4</w:t>
      </w:r>
      <w:r>
        <w:rPr>
          <w:rFonts w:hint="eastAsia" w:ascii="仿宋" w:hAnsi="仿宋" w:eastAsia="仿宋"/>
        </w:rPr>
        <w:t>、</w:t>
      </w:r>
      <w:r>
        <w:rPr>
          <w:rFonts w:ascii="仿宋" w:hAnsi="仿宋" w:eastAsia="仿宋"/>
        </w:rPr>
        <w:t>7</w:t>
      </w:r>
      <w:r>
        <w:rPr>
          <w:rFonts w:hint="eastAsia" w:ascii="仿宋" w:hAnsi="仿宋" w:eastAsia="仿宋"/>
        </w:rPr>
        <w:t>、</w:t>
      </w:r>
      <w:r>
        <w:rPr>
          <w:rFonts w:ascii="仿宋" w:hAnsi="仿宋" w:eastAsia="仿宋"/>
        </w:rPr>
        <w:t>8</w:t>
      </w:r>
      <w:r>
        <w:rPr>
          <w:rFonts w:hint="eastAsia" w:ascii="仿宋" w:hAnsi="仿宋" w:eastAsia="仿宋"/>
        </w:rPr>
        <w:t>、</w:t>
      </w:r>
      <w:r>
        <w:rPr>
          <w:rFonts w:ascii="仿宋" w:hAnsi="仿宋" w:eastAsia="仿宋"/>
        </w:rPr>
        <w:t>9</w:t>
      </w:r>
      <w:r>
        <w:rPr>
          <w:rFonts w:hint="eastAsia" w:ascii="仿宋" w:hAnsi="仿宋" w:eastAsia="仿宋"/>
        </w:rPr>
        <w:t>，则做完mapping操作转为字典类型，键</w:t>
      </w:r>
      <w:r>
        <w:rPr>
          <w:rFonts w:ascii="仿宋" w:hAnsi="仿宋" w:eastAsia="仿宋"/>
        </w:rPr>
        <w:t>0</w:t>
      </w:r>
      <w:r>
        <w:rPr>
          <w:rFonts w:hint="eastAsia" w:ascii="仿宋" w:hAnsi="仿宋" w:eastAsia="仿宋"/>
        </w:rPr>
        <w:t xml:space="preserve">对应用户id </w:t>
      </w:r>
      <w:r>
        <w:rPr>
          <w:rFonts w:ascii="仿宋" w:hAnsi="仿宋" w:eastAsia="仿宋"/>
        </w:rPr>
        <w:t>1</w:t>
      </w:r>
      <w:r>
        <w:rPr>
          <w:rFonts w:hint="eastAsia" w:ascii="仿宋" w:hAnsi="仿宋" w:eastAsia="仿宋"/>
        </w:rPr>
        <w:t>，</w:t>
      </w:r>
      <w:r>
        <w:rPr>
          <w:rFonts w:ascii="仿宋" w:hAnsi="仿宋" w:eastAsia="仿宋"/>
        </w:rPr>
        <w:t>键</w:t>
      </w:r>
      <w:r>
        <w:rPr>
          <w:rFonts w:hint="eastAsia" w:ascii="仿宋" w:hAnsi="仿宋" w:eastAsia="仿宋"/>
        </w:rPr>
        <w:t xml:space="preserve">1对应用户id </w:t>
      </w:r>
      <w:r>
        <w:rPr>
          <w:rFonts w:ascii="仿宋" w:hAnsi="仿宋" w:eastAsia="仿宋"/>
        </w:rPr>
        <w:t>4</w:t>
      </w:r>
      <w:r>
        <w:rPr>
          <w:rFonts w:hint="eastAsia" w:ascii="仿宋" w:hAnsi="仿宋" w:eastAsia="仿宋"/>
        </w:rPr>
        <w:t>，</w:t>
      </w:r>
      <w:r>
        <w:rPr>
          <w:rFonts w:ascii="仿宋" w:hAnsi="仿宋" w:eastAsia="仿宋"/>
        </w:rPr>
        <w:t>以此类推</w:t>
      </w:r>
    </w:p>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 custome</w:t>
      </w:r>
      <w:r>
        <w:rPr>
          <w:rFonts w:ascii="仿宋" w:hAnsi="仿宋" w:eastAsia="仿宋"/>
        </w:rPr>
        <w:t>r</w:t>
      </w:r>
      <w:r>
        <w:rPr>
          <w:rFonts w:hint="eastAsia" w:ascii="仿宋" w:hAnsi="仿宋" w:eastAsia="仿宋"/>
        </w:rPr>
        <w:t>_</w:t>
      </w:r>
      <w:r>
        <w:rPr>
          <w:rFonts w:ascii="仿宋" w:hAnsi="仿宋" w:eastAsia="仿宋"/>
        </w:rPr>
        <w:t>id</w:t>
      </w:r>
      <w:r>
        <w:rPr>
          <w:rFonts w:hint="eastAsia" w:ascii="仿宋" w:hAnsi="仿宋" w:eastAsia="仿宋"/>
        </w:rPr>
        <w:t>_</w:t>
      </w:r>
      <w:r>
        <w:rPr>
          <w:rFonts w:ascii="仿宋" w:hAnsi="仿宋" w:eastAsia="仿宋"/>
        </w:rPr>
        <w:t>mapping与</w:t>
      </w:r>
      <w:r>
        <w:rPr>
          <w:rFonts w:hint="eastAsia" w:ascii="仿宋" w:hAnsi="仿宋" w:eastAsia="仿宋"/>
        </w:rPr>
        <w:t>product</w:t>
      </w:r>
      <w:r>
        <w:rPr>
          <w:rFonts w:ascii="仿宋" w:hAnsi="仿宋" w:eastAsia="仿宋"/>
        </w:rPr>
        <w:t>_id_mapping数据前</w:t>
      </w:r>
      <w:r>
        <w:rPr>
          <w:rFonts w:hint="eastAsia" w:ascii="仿宋" w:hAnsi="仿宋" w:eastAsia="仿宋"/>
        </w:rPr>
        <w:t>5条</w:t>
      </w:r>
      <w:r>
        <w:rPr>
          <w:rFonts w:ascii="仿宋" w:hAnsi="仿宋" w:eastAsia="仿宋"/>
        </w:rPr>
        <w:t>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0:</w:t>
      </w:r>
      <w:r>
        <w:rPr>
          <w:rFonts w:ascii="仿宋" w:hAnsi="仿宋" w:eastAsia="仿宋"/>
        </w:rPr>
        <w:t>0</w:t>
      </w:r>
    </w:p>
    <w:p>
      <w:pPr>
        <w:spacing w:line="360" w:lineRule="auto"/>
        <w:rPr>
          <w:rFonts w:ascii="仿宋" w:hAnsi="仿宋" w:eastAsia="仿宋"/>
        </w:rPr>
      </w:pPr>
      <w:r>
        <w:rPr>
          <w:rFonts w:ascii="仿宋" w:hAnsi="仿宋" w:eastAsia="仿宋"/>
        </w:rPr>
        <w:t>0</w:t>
      </w:r>
      <w:r>
        <w:rPr>
          <w:rFonts w:hint="eastAsia" w:ascii="仿宋" w:hAnsi="仿宋" w:eastAsia="仿宋"/>
        </w:rPr>
        <w:t>:8</w:t>
      </w:r>
      <w:r>
        <w:rPr>
          <w:rFonts w:ascii="仿宋" w:hAnsi="仿宋" w:eastAsia="仿宋"/>
        </w:rPr>
        <w:t>9</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1</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2</w:t>
      </w:r>
    </w:p>
    <w:p>
      <w:pPr>
        <w:spacing w:line="360" w:lineRule="auto"/>
        <w:rPr>
          <w:rFonts w:ascii="仿宋" w:hAnsi="仿宋" w:eastAsia="仿宋"/>
        </w:rPr>
      </w:pPr>
      <w:r>
        <w:rPr>
          <w:rFonts w:ascii="仿宋" w:hAnsi="仿宋" w:eastAsia="仿宋"/>
        </w:rPr>
        <w:t>1</w:t>
      </w:r>
      <w:r>
        <w:rPr>
          <w:rFonts w:hint="eastAsia" w:ascii="仿宋" w:hAnsi="仿宋" w:eastAsia="仿宋"/>
        </w:rPr>
        <w:t>:3</w:t>
      </w:r>
    </w:p>
    <w:p>
      <w:pPr>
        <w:spacing w:line="360" w:lineRule="auto"/>
        <w:rPr>
          <w:rFonts w:ascii="仿宋" w:hAnsi="仿宋" w:eastAsia="仿宋"/>
        </w:rPr>
      </w:pPr>
    </w:p>
    <w:p>
      <w:pPr>
        <w:pStyle w:val="11"/>
        <w:numPr>
          <w:ilvl w:val="0"/>
          <w:numId w:val="7"/>
        </w:numPr>
        <w:spacing w:line="360" w:lineRule="auto"/>
        <w:rPr>
          <w:rFonts w:ascii="仿宋" w:hAnsi="仿宋" w:eastAsia="仿宋"/>
        </w:rPr>
      </w:pPr>
      <w:r>
        <w:rPr>
          <w:rFonts w:hint="eastAsia" w:ascii="仿宋" w:hAnsi="仿宋" w:eastAsia="仿宋"/>
        </w:rPr>
        <w:t>根据第1小题的结果，对其进行聚合，其中对product</w:t>
      </w:r>
      <w:r>
        <w:rPr>
          <w:rFonts w:ascii="仿宋" w:hAnsi="仿宋" w:eastAsia="仿宋"/>
        </w:rPr>
        <w:t>_id进行one</w:t>
      </w:r>
      <w:r>
        <w:rPr>
          <w:rFonts w:hint="eastAsia" w:ascii="仿宋" w:hAnsi="仿宋" w:eastAsia="仿宋"/>
        </w:rPr>
        <w:t>-</w:t>
      </w:r>
      <w:r>
        <w:rPr>
          <w:rFonts w:ascii="仿宋" w:hAnsi="仿宋" w:eastAsia="仿宋"/>
        </w:rPr>
        <w:t>hot转换</w:t>
      </w:r>
      <w:r>
        <w:rPr>
          <w:rFonts w:hint="eastAsia" w:ascii="仿宋" w:hAnsi="仿宋" w:eastAsia="仿宋"/>
        </w:rPr>
        <w:t>，将其转换为以下格式矩阵：第一列为用户id，其余列名为商品id，</w:t>
      </w:r>
      <w:r>
        <w:rPr>
          <w:rFonts w:ascii="仿宋" w:hAnsi="仿宋" w:eastAsia="仿宋"/>
        </w:rPr>
        <w:t>按照</w:t>
      </w:r>
      <w:r>
        <w:rPr>
          <w:rFonts w:hint="eastAsia" w:ascii="仿宋" w:hAnsi="仿宋" w:eastAsia="仿宋"/>
        </w:rPr>
        <w:t>用户id进行升序排序，展示矩阵第一行前</w:t>
      </w:r>
      <w:r>
        <w:rPr>
          <w:rFonts w:ascii="仿宋" w:hAnsi="仿宋" w:eastAsia="仿宋"/>
        </w:rPr>
        <w:t>5列数据</w:t>
      </w:r>
      <w:r>
        <w:rPr>
          <w:rFonts w:hint="eastAsia" w:ascii="仿宋" w:hAnsi="仿宋" w:eastAsia="仿宋"/>
        </w:rPr>
        <w:t>。</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hint="eastAsia" w:ascii="仿宋" w:hAnsi="仿宋" w:eastAsia="仿宋"/>
              </w:rPr>
              <w:t>custome</w:t>
            </w:r>
            <w:r>
              <w:rPr>
                <w:rFonts w:ascii="仿宋" w:hAnsi="仿宋" w:eastAsia="仿宋"/>
              </w:rPr>
              <w:t>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客户i</w:t>
            </w:r>
            <w:r>
              <w:rPr>
                <w:rFonts w:ascii="仿宋" w:hAnsi="仿宋" w:eastAsia="仿宋"/>
              </w:rPr>
              <w:t>d</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hint="eastAsia" w:ascii="仿宋" w:hAnsi="仿宋" w:eastAsia="仿宋"/>
              </w:rPr>
              <w:t>product</w:t>
            </w:r>
            <w:r>
              <w:rPr>
                <w:rFonts w:ascii="仿宋" w:hAnsi="仿宋" w:eastAsia="仿宋"/>
              </w:rPr>
              <w:t>_id0</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用户是否购买过商品1</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hint="eastAsia" w:ascii="仿宋" w:hAnsi="仿宋" w:eastAsia="仿宋"/>
              </w:rPr>
              <w:t>product</w:t>
            </w:r>
            <w:r>
              <w:rPr>
                <w:rFonts w:ascii="仿宋" w:hAnsi="仿宋" w:eastAsia="仿宋"/>
              </w:rPr>
              <w:t>_id1</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hint="eastAsia" w:ascii="仿宋" w:hAnsi="仿宋" w:eastAsia="仿宋"/>
              </w:rPr>
              <w:t>product</w:t>
            </w:r>
            <w:r>
              <w:rPr>
                <w:rFonts w:ascii="仿宋" w:hAnsi="仿宋" w:eastAsia="仿宋"/>
              </w:rPr>
              <w:t>_id2</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3</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t>
            </w: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firstLine="0"/>
              <w:jc w:val="left"/>
              <w:rPr>
                <w:rFonts w:ascii="仿宋" w:hAnsi="仿宋" w:eastAsia="仿宋"/>
              </w:rPr>
            </w:pPr>
          </w:p>
        </w:tc>
      </w:tr>
    </w:tbl>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---------------第一行前</w:t>
      </w:r>
      <w:r>
        <w:rPr>
          <w:rFonts w:ascii="仿宋" w:hAnsi="仿宋" w:eastAsia="仿宋"/>
        </w:rPr>
        <w:t>5列</w:t>
      </w:r>
      <w:r>
        <w:rPr>
          <w:rFonts w:hint="eastAsia" w:ascii="仿宋" w:hAnsi="仿宋" w:eastAsia="仿宋"/>
        </w:rPr>
        <w:t>结果展示为---------------</w:t>
      </w:r>
    </w:p>
    <w:p>
      <w:pPr>
        <w:spacing w:line="360" w:lineRule="auto"/>
        <w:rPr>
          <w:rFonts w:ascii="仿宋" w:hAnsi="仿宋" w:eastAsia="仿宋"/>
        </w:rPr>
      </w:pPr>
      <w:r>
        <w:rPr>
          <w:rFonts w:hint="eastAsia" w:ascii="仿宋" w:hAnsi="仿宋" w:eastAsia="仿宋"/>
        </w:rPr>
        <w:t>0.0,</w:t>
      </w:r>
      <w:r>
        <w:rPr>
          <w:rFonts w:ascii="仿宋" w:hAnsi="仿宋" w:eastAsia="仿宋"/>
        </w:rPr>
        <w:t>1</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p>
    <w:p>
      <w:pPr>
        <w:spacing w:line="360" w:lineRule="auto"/>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任务四：推荐系统（二）</w:t>
      </w:r>
    </w:p>
    <w:p>
      <w:pPr>
        <w:pStyle w:val="11"/>
        <w:numPr>
          <w:ilvl w:val="0"/>
          <w:numId w:val="8"/>
        </w:numPr>
        <w:spacing w:line="360" w:lineRule="auto"/>
        <w:rPr>
          <w:rFonts w:ascii="仿宋" w:hAnsi="仿宋" w:eastAsia="仿宋"/>
        </w:rPr>
      </w:pPr>
      <w:r>
        <w:rPr>
          <w:rFonts w:hint="eastAsia" w:ascii="仿宋" w:hAnsi="仿宋" w:eastAsia="仿宋"/>
        </w:rPr>
        <w:t>根据上述任务的结果，对其进行SVD分解，对数据进行降维保留至少保留前9</w:t>
      </w:r>
      <w:r>
        <w:rPr>
          <w:rFonts w:ascii="仿宋" w:hAnsi="仿宋" w:eastAsia="仿宋"/>
        </w:rPr>
        <w:t>5%</w:t>
      </w:r>
      <w:r>
        <w:rPr>
          <w:rFonts w:hint="eastAsia" w:ascii="仿宋" w:hAnsi="仿宋" w:eastAsia="仿宋"/>
        </w:rPr>
        <w:t>的信息量，根据该用户</w:t>
      </w:r>
      <w:r>
        <w:rPr>
          <w:rFonts w:ascii="仿宋" w:hAnsi="仿宋" w:eastAsia="仿宋"/>
        </w:rPr>
        <w:t>customer_id</w:t>
      </w:r>
      <w:r>
        <w:rPr>
          <w:rFonts w:hint="eastAsia" w:ascii="仿宋" w:hAnsi="仿宋" w:eastAsia="仿宋"/>
        </w:rPr>
        <w:t>为</w:t>
      </w:r>
      <w:r>
        <w:rPr>
          <w:rFonts w:ascii="仿宋" w:hAnsi="仿宋" w:eastAsia="仿宋"/>
        </w:rPr>
        <w:t>5811</w:t>
      </w:r>
      <w:r>
        <w:rPr>
          <w:rFonts w:hint="eastAsia" w:ascii="仿宋" w:hAnsi="仿宋" w:eastAsia="仿宋"/>
        </w:rPr>
        <w:t>的用户已购买的商品分别与未购买的商品计算余弦相似度再进行累加求均值，将均值最大的5件商品id进行输出作为推荐使用。将结果输出。</w:t>
      </w:r>
    </w:p>
    <w:p>
      <w:pPr>
        <w:pStyle w:val="11"/>
        <w:spacing w:line="360" w:lineRule="auto"/>
        <w:ind w:left="420" w:firstLine="0"/>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ind w:left="420"/>
        <w:rPr>
          <w:rFonts w:ascii="仿宋" w:hAnsi="仿宋" w:eastAsia="仿宋"/>
        </w:rPr>
      </w:pPr>
    </w:p>
    <w:p>
      <w:pPr>
        <w:spacing w:line="360" w:lineRule="auto"/>
        <w:ind w:left="42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spacing w:line="360" w:lineRule="auto"/>
        <w:ind w:left="420"/>
        <w:rPr>
          <w:rFonts w:ascii="仿宋" w:hAnsi="仿宋" w:eastAsia="仿宋"/>
        </w:rPr>
      </w:pPr>
    </w:p>
    <w:p>
      <w:pPr>
        <w:spacing w:line="360" w:lineRule="auto"/>
        <w:ind w:left="420"/>
        <w:rPr>
          <w:rFonts w:ascii="仿宋" w:hAnsi="仿宋" w:eastAsia="仿宋"/>
        </w:rPr>
      </w:pPr>
    </w:p>
    <w:p>
      <w:pPr>
        <w:rPr>
          <w:rFonts w:ascii="宋体" w:hAnsi="宋体" w:eastAsia="宋体" w:cs="微软雅黑"/>
        </w:rPr>
      </w:pPr>
    </w:p>
    <w:p>
      <w:pPr>
        <w:rPr>
          <w:rFonts w:ascii="宋体" w:hAnsi="宋体" w:eastAsia="宋体" w:cs="微软雅黑"/>
        </w:rPr>
      </w:pPr>
      <w:r>
        <w:rPr>
          <w:rFonts w:hint="eastAsia" w:ascii="宋体" w:hAnsi="宋体" w:eastAsia="宋体" w:cs="微软雅黑"/>
        </w:rPr>
        <w:br w:type="page"/>
      </w:r>
    </w:p>
    <w:p>
      <w:pPr>
        <w:pStyle w:val="2"/>
        <w:jc w:val="center"/>
      </w:pPr>
      <w:r>
        <w:rPr>
          <w:rFonts w:hint="eastAsia"/>
        </w:rPr>
        <w:t>数据采集与实时计算</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spacing w:line="360" w:lineRule="auto"/>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任务一：实时数据采集</w:t>
      </w:r>
    </w:p>
    <w:p>
      <w:pPr>
        <w:numPr>
          <w:ilvl w:val="0"/>
          <w:numId w:val="9"/>
        </w:numPr>
        <w:spacing w:line="360" w:lineRule="auto"/>
        <w:rPr>
          <w:rFonts w:ascii="仿宋" w:hAnsi="仿宋" w:eastAsia="仿宋"/>
        </w:rPr>
      </w:pPr>
      <w:r>
        <w:rPr>
          <w:rFonts w:hint="eastAsia" w:ascii="仿宋" w:hAnsi="仿宋" w:eastAsia="仿宋"/>
        </w:rPr>
        <w:t>在Master节点使用Flume采集实时数据生成器</w:t>
      </w:r>
      <w:r>
        <w:rPr>
          <w:rFonts w:ascii="仿宋" w:hAnsi="仿宋" w:eastAsia="仿宋"/>
        </w:rPr>
        <w:t>25001</w:t>
      </w:r>
      <w:r>
        <w:rPr>
          <w:rFonts w:hint="eastAsia" w:ascii="仿宋" w:hAnsi="仿宋" w:eastAsia="仿宋"/>
        </w:rPr>
        <w:t>端口的socket数据（实时数据生成器脚本为Master节点/data_log目录下的</w:t>
      </w:r>
      <w:r>
        <w:rPr>
          <w:rFonts w:ascii="仿宋" w:hAnsi="仿宋" w:eastAsia="仿宋"/>
        </w:rPr>
        <w:t>gen_ds_data_to_socket</w:t>
      </w:r>
      <w:r>
        <w:rPr>
          <w:rFonts w:hint="eastAsia" w:ascii="仿宋" w:hAnsi="仿宋" w:eastAsia="仿宋"/>
        </w:rPr>
        <w:t>脚本，该脚本为Master节点本地部署且使用socket传输），将数据存入到Kafka的Topic中（Topic名称为o</w:t>
      </w:r>
      <w:r>
        <w:rPr>
          <w:rFonts w:ascii="仿宋" w:hAnsi="仿宋" w:eastAsia="仿宋"/>
        </w:rPr>
        <w:t>ds_mall_log</w:t>
      </w:r>
      <w:r>
        <w:rPr>
          <w:rFonts w:hint="eastAsia" w:ascii="仿宋" w:hAnsi="仿宋" w:eastAsia="仿宋"/>
        </w:rPr>
        <w:t>，分区数为4），使用Kafka自带的消费者消费o</w:t>
      </w:r>
      <w:r>
        <w:rPr>
          <w:rFonts w:ascii="仿宋" w:hAnsi="仿宋" w:eastAsia="仿宋"/>
        </w:rPr>
        <w:t>ds_mall</w:t>
      </w:r>
      <w:r>
        <w:rPr>
          <w:rFonts w:hint="eastAsia" w:ascii="仿宋" w:hAnsi="仿宋" w:eastAsia="仿宋"/>
        </w:rPr>
        <w:t>（Topic）中的数据，查看前2条数据的结果；</w:t>
      </w:r>
    </w:p>
    <w:p>
      <w:pPr>
        <w:spacing w:line="360" w:lineRule="auto"/>
        <w:rPr>
          <w:rFonts w:ascii="仿宋" w:hAnsi="仿宋" w:eastAsia="仿宋"/>
        </w:rPr>
      </w:pPr>
      <w:r>
        <w:rPr>
          <w:rFonts w:hint="eastAsia" w:ascii="仿宋" w:hAnsi="仿宋" w:eastAsia="仿宋"/>
          <w:b/>
          <w:bCs/>
        </w:rPr>
        <w:t>注：需先启动已配置好的Flume再启动脚本，否则脚本将无法成功启动，启动方式为进入/data_log目录执行./</w:t>
      </w:r>
      <w:r>
        <w:rPr>
          <w:rFonts w:ascii="仿宋" w:hAnsi="仿宋" w:eastAsia="仿宋"/>
          <w:b/>
          <w:bCs/>
        </w:rPr>
        <w:t>gen_ds_data_to_socket</w:t>
      </w:r>
      <w:r>
        <w:rPr>
          <w:rFonts w:hint="eastAsia" w:ascii="仿宋" w:hAnsi="仿宋" w:eastAsia="仿宋"/>
          <w:b/>
          <w:bCs/>
        </w:rPr>
        <w:t xml:space="preserve"> (如果没有权限，请执行授权命令chmod 777 /data_log/</w:t>
      </w:r>
      <w:r>
        <w:rPr>
          <w:rFonts w:ascii="仿宋" w:hAnsi="仿宋" w:eastAsia="仿宋"/>
          <w:b/>
          <w:bCs/>
        </w:rPr>
        <w:t>gen_ds_data_to_socket</w:t>
      </w:r>
      <w:r>
        <w:rPr>
          <w:rFonts w:hint="eastAsia" w:ascii="仿宋" w:hAnsi="仿宋" w:eastAsia="仿宋"/>
          <w:b/>
          <w:bCs/>
        </w:rPr>
        <w:t>)</w:t>
      </w:r>
    </w:p>
    <w:p>
      <w:pPr>
        <w:spacing w:line="360" w:lineRule="auto"/>
        <w:ind w:left="420"/>
        <w:rPr>
          <w:rFonts w:ascii="仿宋" w:hAnsi="仿宋" w:eastAsia="仿宋"/>
        </w:rPr>
      </w:pPr>
    </w:p>
    <w:p>
      <w:pPr>
        <w:numPr>
          <w:ilvl w:val="0"/>
          <w:numId w:val="9"/>
        </w:numPr>
        <w:spacing w:line="360" w:lineRule="auto"/>
        <w:rPr>
          <w:rFonts w:ascii="仿宋" w:hAnsi="仿宋" w:eastAsia="仿宋"/>
        </w:rPr>
      </w:pPr>
      <w:r>
        <w:rPr>
          <w:rFonts w:hint="eastAsia" w:ascii="仿宋" w:hAnsi="仿宋" w:eastAsia="仿宋"/>
        </w:rPr>
        <w:t>在Master节点进入到</w:t>
      </w:r>
      <w:r>
        <w:rPr>
          <w:rFonts w:ascii="仿宋" w:hAnsi="仿宋" w:eastAsia="仿宋"/>
        </w:rPr>
        <w:t>maxwell-1.29.0</w:t>
      </w:r>
      <w:r>
        <w:rPr>
          <w:rFonts w:hint="eastAsia" w:ascii="仿宋" w:hAnsi="仿宋" w:eastAsia="仿宋"/>
        </w:rPr>
        <w:t>的解压后目录下（在/</w:t>
      </w:r>
      <w:r>
        <w:rPr>
          <w:rFonts w:ascii="仿宋" w:hAnsi="仿宋" w:eastAsia="仿宋"/>
        </w:rPr>
        <w:t>opt/module</w:t>
      </w:r>
      <w:r>
        <w:rPr>
          <w:rFonts w:hint="eastAsia" w:ascii="仿宋" w:hAnsi="仿宋" w:eastAsia="仿宋"/>
        </w:rPr>
        <w:t>），配置相关文件并启动，读取MySQL数据的binlog日志（mysql的binlog相关配置已完毕）到Kafka的T</w:t>
      </w:r>
      <w:r>
        <w:rPr>
          <w:rFonts w:ascii="仿宋" w:hAnsi="仿宋" w:eastAsia="仿宋"/>
        </w:rPr>
        <w:t>opic</w:t>
      </w:r>
      <w:r>
        <w:rPr>
          <w:rFonts w:hint="eastAsia" w:ascii="仿宋" w:hAnsi="仿宋" w:eastAsia="仿宋"/>
        </w:rPr>
        <w:t>中（Topic名称为o</w:t>
      </w:r>
      <w:r>
        <w:rPr>
          <w:rFonts w:ascii="仿宋" w:hAnsi="仿宋" w:eastAsia="仿宋"/>
        </w:rPr>
        <w:t>ds_mall_data</w:t>
      </w:r>
      <w:r>
        <w:rPr>
          <w:rFonts w:hint="eastAsia" w:ascii="仿宋" w:hAnsi="仿宋" w:eastAsia="仿宋"/>
        </w:rPr>
        <w:t>，分区数为4）。使用Kafka自带的消费者消费o</w:t>
      </w:r>
      <w:r>
        <w:rPr>
          <w:rFonts w:ascii="仿宋" w:hAnsi="仿宋" w:eastAsia="仿宋"/>
        </w:rPr>
        <w:t>ds_mall_data</w:t>
      </w:r>
      <w:r>
        <w:rPr>
          <w:rFonts w:hint="eastAsia" w:ascii="仿宋" w:hAnsi="仿宋" w:eastAsia="仿宋"/>
        </w:rPr>
        <w:t>（Topic）中的数据，查看前2条数据的结果；</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w:t>
      </w:r>
      <w:bookmarkStart w:id="1" w:name="OLE_LINK10"/>
      <w:r>
        <w:rPr>
          <w:rFonts w:hint="eastAsia" w:ascii="黑体" w:hAnsi="黑体" w:eastAsia="黑体" w:cs="黑体"/>
          <w:b w:val="0"/>
          <w:sz w:val="28"/>
          <w:szCs w:val="28"/>
        </w:rPr>
        <w:t>使用Flink处理Kafka中的数据</w:t>
      </w:r>
      <w:bookmarkEnd w:id="1"/>
    </w:p>
    <w:p>
      <w:pPr>
        <w:spacing w:line="360" w:lineRule="auto"/>
        <w:ind w:firstLine="482" w:firstLineChars="200"/>
        <w:rPr>
          <w:b/>
          <w:bCs/>
        </w:rPr>
      </w:pPr>
      <w:r>
        <w:rPr>
          <w:rFonts w:hint="eastAsia"/>
          <w:b/>
          <w:bCs/>
        </w:rPr>
        <w:t>注：</w:t>
      </w:r>
      <w:r>
        <w:rPr>
          <w:rFonts w:hint="eastAsia" w:ascii="仿宋" w:hAnsi="仿宋" w:eastAsia="仿宋"/>
        </w:rPr>
        <w:t>与订单金额计算相关使用</w:t>
      </w:r>
      <w:r>
        <w:rPr>
          <w:rFonts w:ascii="仿宋" w:hAnsi="仿宋" w:eastAsia="仿宋"/>
        </w:rPr>
        <w:t>order_money</w:t>
      </w:r>
      <w:r>
        <w:rPr>
          <w:rFonts w:hint="eastAsia" w:ascii="仿宋" w:hAnsi="仿宋" w:eastAsia="仿宋"/>
        </w:rPr>
        <w:t>字段，同一个订单无需多次重复计算，需要考虑退款或者取消的订单。</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w:t>
      </w:r>
      <w:r>
        <w:rPr>
          <w:rFonts w:ascii="仿宋" w:hAnsi="仿宋" w:eastAsia="仿宋"/>
        </w:rPr>
        <w:t>ds_mall_log</w:t>
      </w:r>
      <w:r>
        <w:rPr>
          <w:rFonts w:hint="eastAsia" w:ascii="仿宋" w:hAnsi="仿宋" w:eastAsia="仿宋"/>
        </w:rPr>
        <w:t>和o</w:t>
      </w:r>
      <w:r>
        <w:rPr>
          <w:rFonts w:ascii="仿宋" w:hAnsi="仿宋" w:eastAsia="仿宋"/>
        </w:rPr>
        <w:t>ds_mall_data</w:t>
      </w:r>
      <w:r>
        <w:rPr>
          <w:rFonts w:hint="eastAsia" w:ascii="仿宋" w:hAnsi="仿宋" w:eastAsia="仿宋"/>
        </w:rPr>
        <w:t>的数据并进行相应的数据统计计算(使用ProcessTime）。</w:t>
      </w:r>
    </w:p>
    <w:p>
      <w:pPr>
        <w:numPr>
          <w:ilvl w:val="0"/>
          <w:numId w:val="10"/>
        </w:numPr>
        <w:spacing w:line="360" w:lineRule="auto"/>
        <w:rPr>
          <w:rFonts w:ascii="仿宋" w:hAnsi="仿宋" w:eastAsia="仿宋"/>
        </w:rPr>
      </w:pPr>
      <w:r>
        <w:rPr>
          <w:rFonts w:hint="eastAsia" w:ascii="仿宋" w:hAnsi="仿宋" w:eastAsia="仿宋"/>
        </w:rPr>
        <w:t>使用Flink消费Kafka中topic为o</w:t>
      </w:r>
      <w:r>
        <w:rPr>
          <w:rFonts w:ascii="仿宋" w:hAnsi="仿宋" w:eastAsia="仿宋"/>
        </w:rPr>
        <w:t>ds_mall_data</w:t>
      </w:r>
      <w:r>
        <w:rPr>
          <w:rFonts w:hint="eastAsia" w:ascii="仿宋" w:hAnsi="仿宋" w:eastAsia="仿宋"/>
        </w:rPr>
        <w:t>的数据，根据数据中不同的表将数据分别分发至kafka的DWD层的</w:t>
      </w:r>
      <w:r>
        <w:rPr>
          <w:rFonts w:ascii="仿宋" w:hAnsi="仿宋" w:eastAsia="仿宋"/>
        </w:rPr>
        <w:t>fact_order_master</w:t>
      </w:r>
      <w:r>
        <w:rPr>
          <w:rFonts w:hint="eastAsia" w:ascii="仿宋" w:hAnsi="仿宋" w:eastAsia="仿宋"/>
        </w:rPr>
        <w:t>、</w:t>
      </w:r>
      <w:r>
        <w:rPr>
          <w:rFonts w:ascii="仿宋" w:hAnsi="仿宋" w:eastAsia="仿宋"/>
        </w:rPr>
        <w:t>fact_order_detail</w:t>
      </w:r>
      <w:r>
        <w:rPr>
          <w:rFonts w:hint="eastAsia" w:ascii="仿宋" w:hAnsi="仿宋" w:eastAsia="仿宋"/>
        </w:rPr>
        <w:t>的Topic中（只获取data的内容，具体的内容格式考生请自查），其他的表则无需处理，其中请对进入到</w:t>
      </w:r>
      <w:r>
        <w:rPr>
          <w:rFonts w:ascii="仿宋" w:hAnsi="仿宋" w:eastAsia="仿宋"/>
        </w:rPr>
        <w:t>fact_order_master</w:t>
      </w:r>
      <w:r>
        <w:rPr>
          <w:rFonts w:hint="eastAsia" w:ascii="仿宋" w:hAnsi="仿宋" w:eastAsia="仿宋"/>
        </w:rPr>
        <w:t>的内容进行排序，同时迟到容忍度设置为2分钟；</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使用Flink消费Kafka中topic为o</w:t>
      </w:r>
      <w:r>
        <w:rPr>
          <w:rFonts w:ascii="仿宋" w:hAnsi="仿宋" w:eastAsia="仿宋"/>
        </w:rPr>
        <w:t>ds_mall_</w:t>
      </w:r>
      <w:r>
        <w:rPr>
          <w:rFonts w:hint="eastAsia" w:ascii="仿宋" w:hAnsi="仿宋" w:eastAsia="仿宋"/>
        </w:rPr>
        <w:t>log的数据，根据数据中不同的表前缀区分，将数据分别分发至kafka的DWD层的</w:t>
      </w:r>
      <w:r>
        <w:rPr>
          <w:rFonts w:ascii="仿宋" w:hAnsi="仿宋" w:eastAsia="仿宋"/>
        </w:rPr>
        <w:t>dim_customer_login_log</w:t>
      </w:r>
      <w:r>
        <w:rPr>
          <w:rFonts w:hint="eastAsia" w:ascii="仿宋" w:hAnsi="仿宋" w:eastAsia="仿宋"/>
        </w:rPr>
        <w:t>的Topic中，其他的表则无需处理；</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w:t>
      </w:r>
      <w:r>
        <w:rPr>
          <w:rFonts w:ascii="仿宋" w:hAnsi="仿宋" w:eastAsia="仿宋"/>
        </w:rPr>
        <w:t>，2</w:t>
      </w:r>
      <w:r>
        <w:rPr>
          <w:rFonts w:hint="eastAsia" w:ascii="仿宋" w:hAnsi="仿宋" w:eastAsia="仿宋"/>
        </w:rPr>
        <w:t>进行的同时，需要将</w:t>
      </w:r>
      <w:r>
        <w:rPr>
          <w:rFonts w:ascii="仿宋" w:hAnsi="仿宋" w:eastAsia="仿宋"/>
        </w:rPr>
        <w:t>order_master</w:t>
      </w:r>
      <w:r>
        <w:rPr>
          <w:rFonts w:hint="eastAsia" w:ascii="仿宋" w:hAnsi="仿宋" w:eastAsia="仿宋"/>
        </w:rPr>
        <w:t>、</w:t>
      </w:r>
      <w:r>
        <w:rPr>
          <w:rFonts w:ascii="仿宋" w:hAnsi="仿宋" w:eastAsia="仿宋"/>
        </w:rPr>
        <w:t>order_detail、customer_login_log</w:t>
      </w:r>
      <w:r>
        <w:rPr>
          <w:rFonts w:hint="eastAsia" w:ascii="仿宋" w:hAnsi="仿宋" w:eastAsia="仿宋"/>
        </w:rPr>
        <w:t>备份至Hbase中，同时建立Hive外表(表结构与离线数据ods层一致，timestamp格式可用string或者long代替，rowkey使用随机数（0</w:t>
      </w:r>
      <w:r>
        <w:rPr>
          <w:rFonts w:ascii="仿宋" w:hAnsi="仿宋" w:eastAsia="仿宋"/>
        </w:rPr>
        <w:t>-9</w:t>
      </w:r>
      <w:r>
        <w:rPr>
          <w:rFonts w:hint="eastAsia" w:ascii="仿宋" w:hAnsi="仿宋" w:eastAsia="仿宋"/>
        </w:rPr>
        <w:t>）+</w:t>
      </w:r>
      <w:r>
        <w:rPr>
          <w:rFonts w:ascii="仿宋" w:hAnsi="仿宋" w:eastAsia="仿宋"/>
        </w:rPr>
        <w:t>yyyyMMddHHmmssSSS</w:t>
      </w:r>
      <w:r>
        <w:rPr>
          <w:rFonts w:hint="eastAsia" w:ascii="仿宋" w:hAnsi="仿宋" w:eastAsia="仿宋"/>
        </w:rPr>
        <w:t>，其中对于</w:t>
      </w:r>
      <w:r>
        <w:rPr>
          <w:rFonts w:ascii="仿宋" w:hAnsi="仿宋" w:eastAsia="仿宋"/>
        </w:rPr>
        <w:t>customer_login_log</w:t>
      </w:r>
      <w:r>
        <w:rPr>
          <w:rFonts w:hint="eastAsia" w:ascii="仿宋" w:hAnsi="仿宋" w:eastAsia="仿宋"/>
        </w:rPr>
        <w:t>缺失主键，请用随机数（0</w:t>
      </w:r>
      <w:r>
        <w:rPr>
          <w:rFonts w:ascii="仿宋" w:hAnsi="仿宋" w:eastAsia="仿宋"/>
        </w:rPr>
        <w:t>-9</w:t>
      </w:r>
      <w:r>
        <w:rPr>
          <w:rFonts w:hint="eastAsia" w:ascii="仿宋" w:hAnsi="仿宋" w:eastAsia="仿宋"/>
        </w:rPr>
        <w:t>）+用户id+登陆时间代替</w:t>
      </w:r>
      <w:r>
        <w:rPr>
          <w:rFonts w:ascii="仿宋" w:hAnsi="仿宋" w:eastAsia="仿宋"/>
        </w:rPr>
        <w:t>)</w:t>
      </w:r>
      <w:r>
        <w:rPr>
          <w:rFonts w:hint="eastAsia" w:ascii="仿宋" w:hAnsi="仿宋" w:eastAsia="仿宋"/>
        </w:rPr>
        <w:t>，同时在Hive中查询每个表前5条数据；</w:t>
      </w:r>
    </w:p>
    <w:p>
      <w:pPr>
        <w:spacing w:line="360" w:lineRule="auto"/>
        <w:rPr>
          <w:rFonts w:ascii="仿宋" w:hAnsi="仿宋" w:eastAsia="仿宋"/>
        </w:rPr>
      </w:pPr>
    </w:p>
    <w:p>
      <w:pPr>
        <w:pStyle w:val="11"/>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使用Flink消费Kafka的dwd层数据，统计商城实时订单数量，将key设置成totalcount存入Redis中。使用redis cli以get key方式获取totalcount值；</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使用Flink消费Kafka的dwd层数据，实时统计商城中销售量前</w:t>
      </w:r>
      <w:r>
        <w:rPr>
          <w:rFonts w:ascii="仿宋" w:hAnsi="仿宋" w:eastAsia="仿宋"/>
        </w:rPr>
        <w:t>3</w:t>
      </w:r>
      <w:r>
        <w:rPr>
          <w:rFonts w:hint="eastAsia" w:ascii="仿宋" w:hAnsi="仿宋" w:eastAsia="仿宋"/>
        </w:rPr>
        <w:t>的商品，将key设置成top</w:t>
      </w:r>
      <w:r>
        <w:rPr>
          <w:rFonts w:ascii="仿宋" w:hAnsi="仿宋" w:eastAsia="仿宋"/>
        </w:rPr>
        <w:t>3item</w:t>
      </w:r>
      <w:r>
        <w:rPr>
          <w:rFonts w:hint="eastAsia" w:ascii="仿宋" w:hAnsi="仿宋" w:eastAsia="仿宋"/>
        </w:rPr>
        <w:t>amount存入Redis中（v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的商品信息并且外层用[</w:t>
      </w:r>
      <w:r>
        <w:rPr>
          <w:rFonts w:ascii="仿宋" w:hAnsi="仿宋" w:eastAsia="仿宋"/>
        </w:rPr>
        <w:t>]包裹</w:t>
      </w:r>
      <w:r>
        <w:rPr>
          <w:rFonts w:hint="eastAsia" w:ascii="仿宋" w:hAnsi="仿宋" w:eastAsia="仿宋"/>
        </w:rPr>
        <w:t>，其中按排序依次存放商品id:销售量，并用逗号分割）。使用redis cli以get key方式获取top</w:t>
      </w:r>
      <w:r>
        <w:rPr>
          <w:rFonts w:ascii="仿宋" w:hAnsi="仿宋" w:eastAsia="仿宋"/>
        </w:rPr>
        <w:t>3item</w:t>
      </w:r>
      <w:r>
        <w:rPr>
          <w:rFonts w:hint="eastAsia" w:ascii="仿宋" w:hAnsi="仿宋" w:eastAsia="仿宋"/>
        </w:rPr>
        <w:t>amount值；</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w:t>
      </w:r>
      <w:r>
        <w:rPr>
          <w:rFonts w:hint="eastAsia" w:ascii="仿宋" w:hAnsi="仿宋" w:eastAsia="仿宋"/>
        </w:rPr>
        <w:t>amount：[</w:t>
      </w:r>
      <w:r>
        <w:rPr>
          <w:rFonts w:ascii="仿宋" w:hAnsi="仿宋" w:eastAsia="仿宋"/>
        </w:rPr>
        <w:t>1:700</w:t>
      </w:r>
      <w:r>
        <w:rPr>
          <w:rFonts w:hint="eastAsia" w:ascii="仿宋" w:hAnsi="仿宋" w:eastAsia="仿宋"/>
        </w:rPr>
        <w:t>,</w:t>
      </w:r>
      <w:r>
        <w:rPr>
          <w:rFonts w:ascii="仿宋" w:hAnsi="仿宋" w:eastAsia="仿宋"/>
        </w:rPr>
        <w:t>42:500</w:t>
      </w:r>
      <w:r>
        <w:rPr>
          <w:rFonts w:hint="eastAsia" w:ascii="仿宋" w:hAnsi="仿宋" w:eastAsia="仿宋"/>
        </w:rPr>
        <w:t>,</w:t>
      </w:r>
      <w:r>
        <w:rPr>
          <w:rFonts w:ascii="仿宋" w:hAnsi="仿宋" w:eastAsia="仿宋"/>
        </w:rPr>
        <w:t>41:100]</w:t>
      </w:r>
    </w:p>
    <w:p>
      <w:pPr>
        <w:spacing w:line="360" w:lineRule="auto"/>
        <w:ind w:firstLine="480" w:firstLineChars="20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使用Flink消费Kafka的dwd层数据，实时统计商城中销售额前3的商品（销售额为单价*数量），将key设置成top</w:t>
      </w:r>
      <w:r>
        <w:rPr>
          <w:rFonts w:ascii="仿宋" w:hAnsi="仿宋" w:eastAsia="仿宋"/>
        </w:rPr>
        <w:t>3itemconsumption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的商品信息并且外层用[</w:t>
      </w:r>
      <w:r>
        <w:rPr>
          <w:rFonts w:ascii="仿宋" w:hAnsi="仿宋" w:eastAsia="仿宋"/>
        </w:rPr>
        <w:t>]包裹</w:t>
      </w:r>
      <w:r>
        <w:rPr>
          <w:rFonts w:hint="eastAsia" w:ascii="仿宋" w:hAnsi="仿宋" w:eastAsia="仿宋"/>
        </w:rPr>
        <w:t>，其中按排序依次</w:t>
      </w:r>
      <w:r>
        <w:rPr>
          <w:rFonts w:ascii="仿宋" w:hAnsi="仿宋" w:eastAsia="仿宋"/>
        </w:rPr>
        <w:t>存</w:t>
      </w:r>
      <w:r>
        <w:rPr>
          <w:rFonts w:hint="eastAsia" w:ascii="仿宋" w:hAnsi="仿宋" w:eastAsia="仿宋"/>
        </w:rPr>
        <w:t>放商品id:销售额，并用逗号分割）。使用redis cli以get key方式获取top</w:t>
      </w:r>
      <w:r>
        <w:rPr>
          <w:rFonts w:ascii="仿宋" w:hAnsi="仿宋" w:eastAsia="仿宋"/>
        </w:rPr>
        <w:t>3itemconsumption</w:t>
      </w:r>
      <w:r>
        <w:rPr>
          <w:rFonts w:hint="eastAsia" w:ascii="仿宋" w:hAnsi="仿宋" w:eastAsia="仿宋"/>
        </w:rPr>
        <w:t>值。</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3itemconsumption</w:t>
      </w:r>
      <w:r>
        <w:rPr>
          <w:rFonts w:hint="eastAsia" w:ascii="仿宋" w:hAnsi="仿宋" w:eastAsia="仿宋"/>
        </w:rPr>
        <w:t>：[</w:t>
      </w:r>
      <w:r>
        <w:rPr>
          <w:rFonts w:ascii="仿宋" w:hAnsi="仿宋" w:eastAsia="仿宋"/>
        </w:rPr>
        <w:t>1:10020.2</w:t>
      </w:r>
      <w:r>
        <w:rPr>
          <w:rFonts w:hint="eastAsia" w:ascii="仿宋" w:hAnsi="仿宋" w:eastAsia="仿宋"/>
        </w:rPr>
        <w:t>,</w:t>
      </w:r>
      <w:r>
        <w:rPr>
          <w:rFonts w:ascii="仿宋" w:hAnsi="仿宋" w:eastAsia="仿宋"/>
        </w:rPr>
        <w:t>42:4540.0</w:t>
      </w:r>
      <w:r>
        <w:rPr>
          <w:rFonts w:hint="eastAsia" w:ascii="仿宋" w:hAnsi="仿宋" w:eastAsia="仿宋"/>
        </w:rPr>
        <w:t>,</w:t>
      </w:r>
      <w:r>
        <w:rPr>
          <w:rFonts w:ascii="仿宋" w:hAnsi="仿宋" w:eastAsia="仿宋"/>
        </w:rPr>
        <w:t>12:540]</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使用Flink消费Kafka的dwd层数据，监控</w:t>
      </w:r>
      <w:r>
        <w:rPr>
          <w:rFonts w:ascii="仿宋" w:hAnsi="仿宋" w:eastAsia="仿宋"/>
        </w:rPr>
        <w:t>order_status</w:t>
      </w:r>
      <w:r>
        <w:rPr>
          <w:rFonts w:hint="eastAsia" w:ascii="仿宋" w:hAnsi="仿宋" w:eastAsia="仿宋"/>
        </w:rPr>
        <w:t>字段为已退款的数据,将数据存入ClickHouse</w:t>
      </w:r>
      <w:r>
        <w:rPr>
          <w:rFonts w:ascii="仿宋" w:hAnsi="仿宋" w:eastAsia="仿宋"/>
        </w:rPr>
        <w:t>数据库shtd_result的order_master</w:t>
      </w:r>
      <w:r>
        <w:rPr>
          <w:rFonts w:hint="eastAsia" w:ascii="仿宋" w:hAnsi="仿宋" w:eastAsia="仿宋"/>
        </w:rPr>
        <w:t>表中，然后在Linux的ClickHouse命令行中根查询出前5条。</w:t>
      </w:r>
    </w:p>
    <w:p>
      <w:pPr>
        <w:spacing w:line="360" w:lineRule="auto"/>
        <w:rPr>
          <w:rFonts w:ascii="仿宋" w:hAnsi="仿宋" w:eastAsia="仿宋"/>
        </w:rPr>
      </w:pP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使用Flink消费Kafka中的数据，实时统计商城中消费额前</w:t>
      </w:r>
      <w:r>
        <w:rPr>
          <w:rFonts w:ascii="仿宋" w:hAnsi="仿宋" w:eastAsia="仿宋"/>
        </w:rPr>
        <w:t>2</w:t>
      </w:r>
      <w:r>
        <w:rPr>
          <w:rFonts w:hint="eastAsia" w:ascii="仿宋" w:hAnsi="仿宋" w:eastAsia="仿宋"/>
        </w:rPr>
        <w:t>的用户（，将key设置成</w:t>
      </w: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前2的用户信息并且外层用[</w:t>
      </w:r>
      <w:r>
        <w:rPr>
          <w:rFonts w:ascii="仿宋" w:hAnsi="仿宋" w:eastAsia="仿宋"/>
        </w:rPr>
        <w:t>]包裹</w:t>
      </w:r>
      <w:r>
        <w:rPr>
          <w:rFonts w:hint="eastAsia" w:ascii="仿宋" w:hAnsi="仿宋" w:eastAsia="仿宋"/>
        </w:rPr>
        <w:t>，其中按排序依次</w:t>
      </w:r>
      <w:r>
        <w:rPr>
          <w:rFonts w:ascii="仿宋" w:hAnsi="仿宋" w:eastAsia="仿宋"/>
        </w:rPr>
        <w:t>存</w:t>
      </w:r>
      <w:r>
        <w:rPr>
          <w:rFonts w:hint="eastAsia" w:ascii="仿宋" w:hAnsi="仿宋" w:eastAsia="仿宋"/>
        </w:rPr>
        <w:t>放为该用户id:</w:t>
      </w:r>
      <w:r>
        <w:rPr>
          <w:rFonts w:ascii="仿宋" w:hAnsi="仿宋" w:eastAsia="仿宋"/>
        </w:rPr>
        <w:t>用户名称</w:t>
      </w:r>
      <w:r>
        <w:rPr>
          <w:rFonts w:hint="eastAsia" w:ascii="仿宋" w:hAnsi="仿宋" w:eastAsia="仿宋"/>
        </w:rPr>
        <w:t>:消费总额，用逗号分割，其中用户名称可从HBase或者Hive或者Kafka中的客户表中获取）。使用redis cli以get key方式获取</w:t>
      </w: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值；</w:t>
      </w:r>
    </w:p>
    <w:p>
      <w:pPr>
        <w:spacing w:line="360" w:lineRule="auto"/>
        <w:ind w:left="420"/>
        <w:rPr>
          <w:rFonts w:ascii="仿宋" w:hAnsi="仿宋" w:eastAsia="仿宋"/>
        </w:rPr>
      </w:pPr>
      <w:r>
        <w:rPr>
          <w:rFonts w:ascii="仿宋" w:hAnsi="仿宋" w:eastAsia="仿宋"/>
        </w:rPr>
        <w:t>示例如下</w:t>
      </w:r>
      <w:r>
        <w:rPr>
          <w:rFonts w:hint="eastAsia" w:ascii="仿宋" w:hAnsi="仿宋" w:eastAsia="仿宋"/>
        </w:rPr>
        <w:t>：</w:t>
      </w:r>
    </w:p>
    <w:p>
      <w:pPr>
        <w:spacing w:line="360" w:lineRule="auto"/>
        <w:rPr>
          <w:rFonts w:ascii="仿宋" w:hAnsi="仿宋" w:eastAsia="仿宋"/>
        </w:rPr>
      </w:pPr>
    </w:p>
    <w:p>
      <w:pPr>
        <w:spacing w:line="360" w:lineRule="auto"/>
        <w:ind w:left="420"/>
        <w:rPr>
          <w:rFonts w:ascii="仿宋" w:hAnsi="仿宋" w:eastAsia="仿宋"/>
        </w:rPr>
      </w:pP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w:t>
      </w:r>
      <w:r>
        <w:rPr>
          <w:rFonts w:ascii="仿宋" w:hAnsi="仿宋" w:eastAsia="仿宋"/>
        </w:rPr>
        <w:t>1:张三:10020</w:t>
      </w:r>
      <w:r>
        <w:rPr>
          <w:rFonts w:hint="eastAsia" w:ascii="仿宋" w:hAnsi="仿宋" w:eastAsia="仿宋"/>
        </w:rPr>
        <w:t>,</w:t>
      </w:r>
      <w:r>
        <w:rPr>
          <w:rFonts w:ascii="仿宋" w:hAnsi="仿宋" w:eastAsia="仿宋"/>
        </w:rPr>
        <w:t>42</w:t>
      </w:r>
      <w:r>
        <w:rPr>
          <w:rFonts w:hint="eastAsia" w:ascii="仿宋" w:hAnsi="仿宋" w:eastAsia="仿宋"/>
        </w:rPr>
        <w:t>:</w:t>
      </w:r>
      <w:r>
        <w:rPr>
          <w:rFonts w:ascii="仿宋" w:hAnsi="仿宋" w:eastAsia="仿宋"/>
        </w:rPr>
        <w:t>李四:4540]</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采用双流JOIN的方式（本系统稳定，无需担心数据迟到与丢失的问题,</w:t>
      </w:r>
      <w:r>
        <w:rPr>
          <w:rFonts w:ascii="仿宋" w:hAnsi="仿宋" w:eastAsia="仿宋"/>
        </w:rPr>
        <w:t>建议使用滚动窗口</w:t>
      </w:r>
      <w:r>
        <w:rPr>
          <w:rFonts w:hint="eastAsia" w:ascii="仿宋" w:hAnsi="仿宋" w:eastAsia="仿宋"/>
        </w:rPr>
        <w:t>），结合订单信息和订单详细信息，拼接成如下表所示格式，其中包含订单id、订单总金额、商品数，将数据存入ClickHouse</w:t>
      </w:r>
      <w:r>
        <w:rPr>
          <w:rFonts w:ascii="仿宋" w:hAnsi="仿宋" w:eastAsia="仿宋"/>
        </w:rPr>
        <w:t>数据库shtd_result的orderpostive</w:t>
      </w:r>
      <w:r>
        <w:rPr>
          <w:rFonts w:hint="eastAsia" w:ascii="仿宋" w:hAnsi="仿宋" w:eastAsia="仿宋"/>
        </w:rPr>
        <w:t>aggr表中（表结构如下），然后在Linux的ClickHouse命令行中根据</w:t>
      </w:r>
      <w:r>
        <w:rPr>
          <w:rFonts w:hint="eastAsia"/>
        </w:rPr>
        <w:t>sn</w:t>
      </w:r>
      <w:r>
        <w:rPr>
          <w:rFonts w:hint="eastAsia" w:ascii="仿宋" w:hAnsi="仿宋" w:eastAsia="仿宋"/>
        </w:rPr>
        <w:t>降序排序，查询出前5条。</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sn</w:t>
            </w:r>
          </w:p>
        </w:tc>
        <w:tc>
          <w:tcPr>
            <w:tcW w:w="2074" w:type="dxa"/>
          </w:tcPr>
          <w:p>
            <w:pPr>
              <w:spacing w:line="360" w:lineRule="auto"/>
            </w:pPr>
            <w:r>
              <w:rPr>
                <w:rFonts w:hint="eastAsia"/>
              </w:rPr>
              <w:t>i</w:t>
            </w:r>
            <w:r>
              <w:t>nt</w:t>
            </w:r>
          </w:p>
        </w:tc>
        <w:tc>
          <w:tcPr>
            <w:tcW w:w="1659" w:type="dxa"/>
          </w:tcPr>
          <w:p>
            <w:pPr>
              <w:spacing w:line="360" w:lineRule="auto"/>
            </w:pPr>
            <w:r>
              <w:t>订单</w:t>
            </w:r>
            <w:r>
              <w:rPr>
                <w:rFonts w:hint="eastAsia"/>
              </w:rPr>
              <w:t>sn</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o</w:t>
            </w:r>
            <w:r>
              <w:rPr>
                <w:rFonts w:hint="eastAsia"/>
              </w:rPr>
              <w:t>rder</w:t>
            </w:r>
            <w:r>
              <w:t>price</w:t>
            </w:r>
          </w:p>
        </w:tc>
        <w:tc>
          <w:tcPr>
            <w:tcW w:w="2074" w:type="dxa"/>
          </w:tcPr>
          <w:p>
            <w:pPr>
              <w:spacing w:line="360" w:lineRule="auto"/>
            </w:pPr>
            <w:r>
              <w:t>d</w:t>
            </w:r>
            <w:r>
              <w:rPr>
                <w:rFonts w:hint="eastAsia"/>
              </w:rPr>
              <w:t>ouble</w:t>
            </w:r>
          </w:p>
        </w:tc>
        <w:tc>
          <w:tcPr>
            <w:tcW w:w="1659" w:type="dxa"/>
          </w:tcPr>
          <w:p>
            <w:pPr>
              <w:spacing w:line="360" w:lineRule="auto"/>
            </w:pPr>
            <w:r>
              <w:rPr>
                <w:rFonts w:hint="eastAsia"/>
              </w:rPr>
              <w:t>订单总金额</w:t>
            </w:r>
          </w:p>
        </w:tc>
        <w:tc>
          <w:tcPr>
            <w:tcW w:w="2489" w:type="dxa"/>
          </w:tcPr>
          <w:p>
            <w:pPr>
              <w:spacing w:line="360" w:lineRule="auto"/>
            </w:pPr>
            <w:r>
              <w:rPr>
                <w:sz w:val="22"/>
              </w:rPr>
              <w:t>统计</w:t>
            </w:r>
            <w:r>
              <w:rPr>
                <w:rFonts w:hint="eastAsia"/>
                <w:sz w:val="22"/>
              </w:rPr>
              <w:t>订单主表</w:t>
            </w:r>
            <w:r>
              <w:rPr>
                <w:sz w:val="22"/>
              </w:rPr>
              <w:t>中 order_money字段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o</w:t>
            </w:r>
            <w:r>
              <w:rPr>
                <w:rFonts w:hint="eastAsia"/>
              </w:rPr>
              <w:t>rderdetail</w:t>
            </w:r>
            <w:r>
              <w:t>count</w:t>
            </w:r>
          </w:p>
        </w:tc>
        <w:tc>
          <w:tcPr>
            <w:tcW w:w="2074" w:type="dxa"/>
          </w:tcPr>
          <w:p>
            <w:pPr>
              <w:spacing w:line="360" w:lineRule="auto"/>
            </w:pPr>
            <w:r>
              <w:t>int</w:t>
            </w:r>
          </w:p>
        </w:tc>
        <w:tc>
          <w:tcPr>
            <w:tcW w:w="1659" w:type="dxa"/>
          </w:tcPr>
          <w:p>
            <w:pPr>
              <w:spacing w:line="360" w:lineRule="auto"/>
            </w:pPr>
            <w:r>
              <w:rPr>
                <w:rFonts w:hint="eastAsia"/>
              </w:rPr>
              <w:t>商品数量总计</w:t>
            </w:r>
          </w:p>
        </w:tc>
        <w:tc>
          <w:tcPr>
            <w:tcW w:w="2489" w:type="dxa"/>
          </w:tcPr>
          <w:p>
            <w:pPr>
              <w:spacing w:line="360" w:lineRule="auto"/>
            </w:pPr>
            <w:r>
              <w:t>累加订单</w:t>
            </w:r>
            <w:r>
              <w:rPr>
                <w:rFonts w:hint="eastAsia"/>
              </w:rPr>
              <w:t>详细信息</w:t>
            </w:r>
            <w:r>
              <w:t>中 product_cnt字段</w:t>
            </w:r>
          </w:p>
        </w:tc>
      </w:tr>
    </w:tbl>
    <w:p/>
    <w:p>
      <w:pPr>
        <w:spacing w:line="360" w:lineRule="auto"/>
        <w:rPr>
          <w:rFonts w:ascii="仿宋" w:hAnsi="仿宋" w:eastAsia="仿宋"/>
        </w:rPr>
      </w:pPr>
    </w:p>
    <w:p>
      <w:pPr>
        <w:spacing w:line="360" w:lineRule="auto"/>
        <w:rPr>
          <w:rFonts w:ascii="仿宋" w:hAnsi="仿宋" w:eastAsia="仿宋"/>
        </w:rPr>
      </w:pPr>
    </w:p>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数据示例：</w:t>
      </w:r>
    </w:p>
    <w:p>
      <w:pPr>
        <w:tabs>
          <w:tab w:val="center" w:pos="4153"/>
        </w:tabs>
        <w:spacing w:line="360" w:lineRule="auto"/>
        <w:rPr>
          <w:rFonts w:ascii="仿宋" w:hAnsi="仿宋" w:eastAsia="仿宋"/>
        </w:rPr>
      </w:pPr>
      <w:r>
        <w:rPr>
          <w:rFonts w:ascii="仿宋" w:hAnsi="仿宋" w:eastAsia="仿宋"/>
        </w:rPr>
        <w:t>Ordermaster:</w:t>
      </w:r>
      <w:r>
        <w:rPr>
          <w:rFonts w:ascii="仿宋" w:hAnsi="仿宋" w:eastAsia="仿宋"/>
        </w:rPr>
        <w:tab/>
      </w:r>
    </w:p>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order_id":16845,"order_sn":"2023021196454794","customer_id":9969,"shipping_user":"申楠","province":"江苏省","city":"江苏省常州市","address":"江苏省常州市新北区通江中路883567号一层L1001商铺23层","order_source":1,"payment_method":5,"order_money":10909.54,"district_money":85.00,"shipping_money":35.47,"payment_money":10860.01,"shipping_comp_name":"顺丰","shipping_sn":"2799925324640","create_time":"20230206043446","shipping_time":"NULL","pay_time":"NULL","receive_time":"NULL","order_status":"已下单","order_point":1086,"invoice_title":"飞利信网络有限公司</w:t>
      </w:r>
      <w:r>
        <w:rPr>
          <w:rFonts w:ascii="仿宋" w:hAnsi="仿宋" w:eastAsia="仿宋"/>
        </w:rPr>
        <w:t>","modified_time":"2023-02-05 20:34:46"}</w:t>
      </w:r>
    </w:p>
    <w:p>
      <w:pPr>
        <w:spacing w:line="360" w:lineRule="auto"/>
        <w:rPr>
          <w:rFonts w:ascii="仿宋" w:hAnsi="仿宋" w:eastAsia="仿宋"/>
        </w:rPr>
      </w:pPr>
      <w:r>
        <w:rPr>
          <w:rFonts w:ascii="仿宋" w:hAnsi="仿宋" w:eastAsia="仿宋"/>
        </w:rPr>
        <w:t>Orderdetail:</w:t>
      </w:r>
    </w:p>
    <w:p>
      <w:pPr>
        <w:spacing w:line="360" w:lineRule="auto"/>
        <w:rPr>
          <w:rFonts w:ascii="仿宋" w:hAnsi="仿宋" w:eastAsia="仿宋"/>
        </w:rPr>
      </w:pPr>
      <w:r>
        <w:rPr>
          <w:rFonts w:hint="eastAsia" w:ascii="仿宋" w:hAnsi="仿宋" w:eastAsia="仿宋"/>
        </w:rPr>
        <w:t>{"order_detail_id":31060,"order_sn":"2023021179437449","product_id":12201,"product_name":"蓝牙耳机无线双耳vivo适用苹果入耳式5.0","product_cnt":1,"product_price":962.37,"average_cost":0.00,"weight":2.1962569,"fee_money":89.39,"w_id":419,"create_time":"20230206031734","mod</w:t>
      </w:r>
      <w:r>
        <w:rPr>
          <w:rFonts w:ascii="仿宋" w:hAnsi="仿宋" w:eastAsia="仿宋"/>
        </w:rPr>
        <w:t>ified_time":"2023-02-06 03:32:34"}</w:t>
      </w:r>
    </w:p>
    <w:p>
      <w:pPr>
        <w:keepNext/>
        <w:wordWrap w:val="0"/>
      </w:pPr>
      <w: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4391F03"/>
    <w:multiLevelType w:val="multilevel"/>
    <w:tmpl w:val="04391F03"/>
    <w:lvl w:ilvl="0" w:tentative="0">
      <w:start w:val="1"/>
      <w:numFmt w:val="decimal"/>
      <w:lvlText w:val="%1、"/>
      <w:lvlJc w:val="left"/>
      <w:pPr>
        <w:ind w:left="380" w:hanging="3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54074BA"/>
    <w:multiLevelType w:val="multilevel"/>
    <w:tmpl w:val="454074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0771CDD"/>
    <w:multiLevelType w:val="multilevel"/>
    <w:tmpl w:val="50771C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
  </w:num>
  <w:num w:numId="3">
    <w:abstractNumId w:val="7"/>
  </w:num>
  <w:num w:numId="4">
    <w:abstractNumId w:val="6"/>
  </w:num>
  <w:num w:numId="5">
    <w:abstractNumId w:val="5"/>
  </w:num>
  <w:num w:numId="6">
    <w:abstractNumId w:val="0"/>
  </w:num>
  <w:num w:numId="7">
    <w:abstractNumId w:val="4"/>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3ODkxOGMyMjdhODUwMzNlMjIwNmRjNWE0YzExYjkifQ=="/>
  </w:docVars>
  <w:rsids>
    <w:rsidRoot w:val="00AA7726"/>
    <w:rsid w:val="0005417F"/>
    <w:rsid w:val="00064C2D"/>
    <w:rsid w:val="000734E4"/>
    <w:rsid w:val="00074394"/>
    <w:rsid w:val="0009037B"/>
    <w:rsid w:val="00090EDB"/>
    <w:rsid w:val="000A4A49"/>
    <w:rsid w:val="000A7006"/>
    <w:rsid w:val="000A715F"/>
    <w:rsid w:val="000B3EB7"/>
    <w:rsid w:val="000B59E0"/>
    <w:rsid w:val="000C4181"/>
    <w:rsid w:val="000C785E"/>
    <w:rsid w:val="000D06FE"/>
    <w:rsid w:val="000D56CF"/>
    <w:rsid w:val="000E4346"/>
    <w:rsid w:val="000E73D7"/>
    <w:rsid w:val="000F40B3"/>
    <w:rsid w:val="00103B1A"/>
    <w:rsid w:val="00132BFF"/>
    <w:rsid w:val="0013475F"/>
    <w:rsid w:val="0014417F"/>
    <w:rsid w:val="001475D5"/>
    <w:rsid w:val="00161531"/>
    <w:rsid w:val="00173E2C"/>
    <w:rsid w:val="001816A3"/>
    <w:rsid w:val="001835AB"/>
    <w:rsid w:val="0019412C"/>
    <w:rsid w:val="00196686"/>
    <w:rsid w:val="001968CA"/>
    <w:rsid w:val="001C4593"/>
    <w:rsid w:val="001D4F94"/>
    <w:rsid w:val="001D7F08"/>
    <w:rsid w:val="001E0206"/>
    <w:rsid w:val="001E0A3F"/>
    <w:rsid w:val="001E70FF"/>
    <w:rsid w:val="001F2B58"/>
    <w:rsid w:val="00200F6C"/>
    <w:rsid w:val="00201B3A"/>
    <w:rsid w:val="002033D8"/>
    <w:rsid w:val="002117DF"/>
    <w:rsid w:val="0021187C"/>
    <w:rsid w:val="00236DA5"/>
    <w:rsid w:val="0024607D"/>
    <w:rsid w:val="00250A4F"/>
    <w:rsid w:val="00251E09"/>
    <w:rsid w:val="00257CEC"/>
    <w:rsid w:val="00262322"/>
    <w:rsid w:val="00266194"/>
    <w:rsid w:val="00280220"/>
    <w:rsid w:val="0028524D"/>
    <w:rsid w:val="00287400"/>
    <w:rsid w:val="00293FFD"/>
    <w:rsid w:val="00297812"/>
    <w:rsid w:val="002B013C"/>
    <w:rsid w:val="002B1998"/>
    <w:rsid w:val="002B5FD1"/>
    <w:rsid w:val="002D0601"/>
    <w:rsid w:val="002D2D04"/>
    <w:rsid w:val="002E3F18"/>
    <w:rsid w:val="002E49A4"/>
    <w:rsid w:val="002F2F79"/>
    <w:rsid w:val="002F7192"/>
    <w:rsid w:val="00321B57"/>
    <w:rsid w:val="00322D6D"/>
    <w:rsid w:val="00322EBB"/>
    <w:rsid w:val="003268F1"/>
    <w:rsid w:val="00334336"/>
    <w:rsid w:val="00337104"/>
    <w:rsid w:val="0034672F"/>
    <w:rsid w:val="00363007"/>
    <w:rsid w:val="00365832"/>
    <w:rsid w:val="0036775D"/>
    <w:rsid w:val="00380BCA"/>
    <w:rsid w:val="00387CC4"/>
    <w:rsid w:val="003A4DA2"/>
    <w:rsid w:val="003B4570"/>
    <w:rsid w:val="003B6532"/>
    <w:rsid w:val="003B7D8B"/>
    <w:rsid w:val="003C24F9"/>
    <w:rsid w:val="003D52E9"/>
    <w:rsid w:val="003E0AEC"/>
    <w:rsid w:val="003E151B"/>
    <w:rsid w:val="003F24C9"/>
    <w:rsid w:val="00400DE2"/>
    <w:rsid w:val="0040384F"/>
    <w:rsid w:val="00432C2E"/>
    <w:rsid w:val="0043553C"/>
    <w:rsid w:val="00457BEB"/>
    <w:rsid w:val="0046335D"/>
    <w:rsid w:val="0046417E"/>
    <w:rsid w:val="004715BE"/>
    <w:rsid w:val="00484124"/>
    <w:rsid w:val="00492EB3"/>
    <w:rsid w:val="004A0DE4"/>
    <w:rsid w:val="004A1500"/>
    <w:rsid w:val="004A3BFA"/>
    <w:rsid w:val="004A4F75"/>
    <w:rsid w:val="004B431D"/>
    <w:rsid w:val="004D32A0"/>
    <w:rsid w:val="004D6141"/>
    <w:rsid w:val="004D716C"/>
    <w:rsid w:val="004E4CBA"/>
    <w:rsid w:val="004E5D05"/>
    <w:rsid w:val="004E616D"/>
    <w:rsid w:val="004F3602"/>
    <w:rsid w:val="00506AFC"/>
    <w:rsid w:val="00530B1E"/>
    <w:rsid w:val="0054554C"/>
    <w:rsid w:val="00566EC8"/>
    <w:rsid w:val="0058127F"/>
    <w:rsid w:val="0059352E"/>
    <w:rsid w:val="005A62F1"/>
    <w:rsid w:val="005B0C1D"/>
    <w:rsid w:val="005C15E8"/>
    <w:rsid w:val="005C6E88"/>
    <w:rsid w:val="005C7C3E"/>
    <w:rsid w:val="005D4081"/>
    <w:rsid w:val="005D6EB8"/>
    <w:rsid w:val="005E1F9B"/>
    <w:rsid w:val="005F26E1"/>
    <w:rsid w:val="00603F52"/>
    <w:rsid w:val="006126CD"/>
    <w:rsid w:val="00614B0D"/>
    <w:rsid w:val="00615D2E"/>
    <w:rsid w:val="00620912"/>
    <w:rsid w:val="00622817"/>
    <w:rsid w:val="006277EC"/>
    <w:rsid w:val="00630715"/>
    <w:rsid w:val="00631607"/>
    <w:rsid w:val="00671A78"/>
    <w:rsid w:val="00680399"/>
    <w:rsid w:val="0068450F"/>
    <w:rsid w:val="0069284D"/>
    <w:rsid w:val="006937A1"/>
    <w:rsid w:val="006972AE"/>
    <w:rsid w:val="006A76CE"/>
    <w:rsid w:val="006A7BB1"/>
    <w:rsid w:val="006B1C70"/>
    <w:rsid w:val="006C0656"/>
    <w:rsid w:val="006D1CC4"/>
    <w:rsid w:val="006D38F9"/>
    <w:rsid w:val="006D41A1"/>
    <w:rsid w:val="006E1593"/>
    <w:rsid w:val="006E797F"/>
    <w:rsid w:val="006F1E89"/>
    <w:rsid w:val="006F5610"/>
    <w:rsid w:val="006F6254"/>
    <w:rsid w:val="00702EA6"/>
    <w:rsid w:val="00712648"/>
    <w:rsid w:val="0072158E"/>
    <w:rsid w:val="00723807"/>
    <w:rsid w:val="00725500"/>
    <w:rsid w:val="0073006E"/>
    <w:rsid w:val="00734CFA"/>
    <w:rsid w:val="00744B6D"/>
    <w:rsid w:val="007477E8"/>
    <w:rsid w:val="00752819"/>
    <w:rsid w:val="00774B0E"/>
    <w:rsid w:val="00776C52"/>
    <w:rsid w:val="0078374B"/>
    <w:rsid w:val="00784D21"/>
    <w:rsid w:val="007972BE"/>
    <w:rsid w:val="007A3AF8"/>
    <w:rsid w:val="007A68A2"/>
    <w:rsid w:val="007B2C3F"/>
    <w:rsid w:val="007B6F73"/>
    <w:rsid w:val="007C51E0"/>
    <w:rsid w:val="007C6A59"/>
    <w:rsid w:val="007D0706"/>
    <w:rsid w:val="007D3D61"/>
    <w:rsid w:val="007E322E"/>
    <w:rsid w:val="007E43EF"/>
    <w:rsid w:val="007F11C6"/>
    <w:rsid w:val="007F6850"/>
    <w:rsid w:val="00830C78"/>
    <w:rsid w:val="008327F3"/>
    <w:rsid w:val="00832D55"/>
    <w:rsid w:val="00834801"/>
    <w:rsid w:val="008416B1"/>
    <w:rsid w:val="00844851"/>
    <w:rsid w:val="00873E1B"/>
    <w:rsid w:val="00887EC8"/>
    <w:rsid w:val="008A2050"/>
    <w:rsid w:val="008B4C40"/>
    <w:rsid w:val="008C21B0"/>
    <w:rsid w:val="008D2FF8"/>
    <w:rsid w:val="008D5F14"/>
    <w:rsid w:val="008E598C"/>
    <w:rsid w:val="008E7052"/>
    <w:rsid w:val="008F5B47"/>
    <w:rsid w:val="008F68DC"/>
    <w:rsid w:val="00902558"/>
    <w:rsid w:val="00904C9F"/>
    <w:rsid w:val="009178C5"/>
    <w:rsid w:val="00924E03"/>
    <w:rsid w:val="00925085"/>
    <w:rsid w:val="009266DE"/>
    <w:rsid w:val="0093137E"/>
    <w:rsid w:val="00937FA3"/>
    <w:rsid w:val="00947524"/>
    <w:rsid w:val="0095222B"/>
    <w:rsid w:val="009703E6"/>
    <w:rsid w:val="00982939"/>
    <w:rsid w:val="00985337"/>
    <w:rsid w:val="009870F7"/>
    <w:rsid w:val="00995C43"/>
    <w:rsid w:val="009972AE"/>
    <w:rsid w:val="009A2AA2"/>
    <w:rsid w:val="009A4BAE"/>
    <w:rsid w:val="009D11A4"/>
    <w:rsid w:val="009D4DF9"/>
    <w:rsid w:val="009D566A"/>
    <w:rsid w:val="009E623C"/>
    <w:rsid w:val="009F138A"/>
    <w:rsid w:val="009F2BF2"/>
    <w:rsid w:val="009F5186"/>
    <w:rsid w:val="00A335DF"/>
    <w:rsid w:val="00A34405"/>
    <w:rsid w:val="00A41F75"/>
    <w:rsid w:val="00A42692"/>
    <w:rsid w:val="00A42922"/>
    <w:rsid w:val="00A45EEB"/>
    <w:rsid w:val="00A61842"/>
    <w:rsid w:val="00A72A0A"/>
    <w:rsid w:val="00A75392"/>
    <w:rsid w:val="00A762DC"/>
    <w:rsid w:val="00A85A54"/>
    <w:rsid w:val="00A86930"/>
    <w:rsid w:val="00A90166"/>
    <w:rsid w:val="00A91311"/>
    <w:rsid w:val="00A93380"/>
    <w:rsid w:val="00AA15A1"/>
    <w:rsid w:val="00AA2F94"/>
    <w:rsid w:val="00AA4D18"/>
    <w:rsid w:val="00AA7726"/>
    <w:rsid w:val="00AB7444"/>
    <w:rsid w:val="00AC1EB6"/>
    <w:rsid w:val="00AC6A64"/>
    <w:rsid w:val="00AD4233"/>
    <w:rsid w:val="00AD6B63"/>
    <w:rsid w:val="00AE538A"/>
    <w:rsid w:val="00B02CE4"/>
    <w:rsid w:val="00B03E4A"/>
    <w:rsid w:val="00B05BEC"/>
    <w:rsid w:val="00B13153"/>
    <w:rsid w:val="00B141CE"/>
    <w:rsid w:val="00B23455"/>
    <w:rsid w:val="00B2561C"/>
    <w:rsid w:val="00B431ED"/>
    <w:rsid w:val="00B45D56"/>
    <w:rsid w:val="00B53790"/>
    <w:rsid w:val="00B57FCB"/>
    <w:rsid w:val="00B62737"/>
    <w:rsid w:val="00B67FF0"/>
    <w:rsid w:val="00B76045"/>
    <w:rsid w:val="00B774D5"/>
    <w:rsid w:val="00B86C03"/>
    <w:rsid w:val="00B97C06"/>
    <w:rsid w:val="00BA32FC"/>
    <w:rsid w:val="00BA4F8B"/>
    <w:rsid w:val="00BA52DC"/>
    <w:rsid w:val="00BB3612"/>
    <w:rsid w:val="00BC4FAB"/>
    <w:rsid w:val="00BD66A9"/>
    <w:rsid w:val="00BD6EB2"/>
    <w:rsid w:val="00BE7A26"/>
    <w:rsid w:val="00BF6C2F"/>
    <w:rsid w:val="00C1524F"/>
    <w:rsid w:val="00C24A8C"/>
    <w:rsid w:val="00C25E1E"/>
    <w:rsid w:val="00C260C7"/>
    <w:rsid w:val="00C2663F"/>
    <w:rsid w:val="00C41B10"/>
    <w:rsid w:val="00C44E67"/>
    <w:rsid w:val="00C561DD"/>
    <w:rsid w:val="00C66568"/>
    <w:rsid w:val="00CA0AC3"/>
    <w:rsid w:val="00CA5A9C"/>
    <w:rsid w:val="00CA69FC"/>
    <w:rsid w:val="00CB1944"/>
    <w:rsid w:val="00CB1D77"/>
    <w:rsid w:val="00CB4263"/>
    <w:rsid w:val="00CC6C36"/>
    <w:rsid w:val="00CD649F"/>
    <w:rsid w:val="00CD7E44"/>
    <w:rsid w:val="00CF5C77"/>
    <w:rsid w:val="00D0073C"/>
    <w:rsid w:val="00D31F46"/>
    <w:rsid w:val="00D32471"/>
    <w:rsid w:val="00D33F29"/>
    <w:rsid w:val="00D35812"/>
    <w:rsid w:val="00D36F98"/>
    <w:rsid w:val="00D3767A"/>
    <w:rsid w:val="00D455D1"/>
    <w:rsid w:val="00D52794"/>
    <w:rsid w:val="00D54697"/>
    <w:rsid w:val="00D6697D"/>
    <w:rsid w:val="00D86770"/>
    <w:rsid w:val="00D90825"/>
    <w:rsid w:val="00D90C11"/>
    <w:rsid w:val="00D9371E"/>
    <w:rsid w:val="00D93F44"/>
    <w:rsid w:val="00D941B6"/>
    <w:rsid w:val="00DA5DD8"/>
    <w:rsid w:val="00DA678A"/>
    <w:rsid w:val="00DC1DAE"/>
    <w:rsid w:val="00DC4D27"/>
    <w:rsid w:val="00DD27EF"/>
    <w:rsid w:val="00DD2E86"/>
    <w:rsid w:val="00DD452B"/>
    <w:rsid w:val="00DF27DA"/>
    <w:rsid w:val="00DF4E2C"/>
    <w:rsid w:val="00DF7306"/>
    <w:rsid w:val="00DF7361"/>
    <w:rsid w:val="00E16C8C"/>
    <w:rsid w:val="00E30401"/>
    <w:rsid w:val="00E37FDC"/>
    <w:rsid w:val="00E41A06"/>
    <w:rsid w:val="00E4643A"/>
    <w:rsid w:val="00E560E8"/>
    <w:rsid w:val="00E64085"/>
    <w:rsid w:val="00E648A7"/>
    <w:rsid w:val="00E87B11"/>
    <w:rsid w:val="00EA4BBF"/>
    <w:rsid w:val="00EC20DB"/>
    <w:rsid w:val="00ED1CDD"/>
    <w:rsid w:val="00ED4BB9"/>
    <w:rsid w:val="00EF0869"/>
    <w:rsid w:val="00EF458D"/>
    <w:rsid w:val="00EF49CB"/>
    <w:rsid w:val="00F16680"/>
    <w:rsid w:val="00F213C6"/>
    <w:rsid w:val="00F32C4B"/>
    <w:rsid w:val="00F4490B"/>
    <w:rsid w:val="00F565C2"/>
    <w:rsid w:val="00F73551"/>
    <w:rsid w:val="00F737F1"/>
    <w:rsid w:val="00F92F73"/>
    <w:rsid w:val="00F9391A"/>
    <w:rsid w:val="00FA10C3"/>
    <w:rsid w:val="00FA1AD3"/>
    <w:rsid w:val="00FA1C58"/>
    <w:rsid w:val="00FA634F"/>
    <w:rsid w:val="00FB0BA3"/>
    <w:rsid w:val="00FB296B"/>
    <w:rsid w:val="00FC3FBB"/>
    <w:rsid w:val="00FD23A3"/>
    <w:rsid w:val="00FD5D6F"/>
    <w:rsid w:val="00FE666A"/>
    <w:rsid w:val="00FF23D9"/>
    <w:rsid w:val="00FF71BD"/>
    <w:rsid w:val="012164C9"/>
    <w:rsid w:val="012D1F58"/>
    <w:rsid w:val="014F50EF"/>
    <w:rsid w:val="017F0D3A"/>
    <w:rsid w:val="018F7612"/>
    <w:rsid w:val="01B64D4D"/>
    <w:rsid w:val="01C91DB4"/>
    <w:rsid w:val="01C952FD"/>
    <w:rsid w:val="01E734EB"/>
    <w:rsid w:val="02405B31"/>
    <w:rsid w:val="02510DA1"/>
    <w:rsid w:val="026805B7"/>
    <w:rsid w:val="02815152"/>
    <w:rsid w:val="02BE7C24"/>
    <w:rsid w:val="02DD0CDE"/>
    <w:rsid w:val="02EB4148"/>
    <w:rsid w:val="03257892"/>
    <w:rsid w:val="04437ECB"/>
    <w:rsid w:val="049031F8"/>
    <w:rsid w:val="04B13F9D"/>
    <w:rsid w:val="04D0415D"/>
    <w:rsid w:val="050C09BE"/>
    <w:rsid w:val="05B60A3D"/>
    <w:rsid w:val="0603741A"/>
    <w:rsid w:val="06381DD3"/>
    <w:rsid w:val="06E4319C"/>
    <w:rsid w:val="073836D3"/>
    <w:rsid w:val="08560C00"/>
    <w:rsid w:val="08790E92"/>
    <w:rsid w:val="089C2FE0"/>
    <w:rsid w:val="08A20CC9"/>
    <w:rsid w:val="090534FC"/>
    <w:rsid w:val="095051B0"/>
    <w:rsid w:val="09B96D4E"/>
    <w:rsid w:val="0AF428CA"/>
    <w:rsid w:val="0B554854"/>
    <w:rsid w:val="0BA75AE5"/>
    <w:rsid w:val="0BC738ED"/>
    <w:rsid w:val="0C302DC9"/>
    <w:rsid w:val="0C916503"/>
    <w:rsid w:val="0CA42128"/>
    <w:rsid w:val="0CAE127A"/>
    <w:rsid w:val="0DE95B5C"/>
    <w:rsid w:val="0DF70A17"/>
    <w:rsid w:val="0F4B38E4"/>
    <w:rsid w:val="0FA808F0"/>
    <w:rsid w:val="0FA85BE4"/>
    <w:rsid w:val="0FE909A0"/>
    <w:rsid w:val="100C3628"/>
    <w:rsid w:val="1052642D"/>
    <w:rsid w:val="105F7D72"/>
    <w:rsid w:val="10944435"/>
    <w:rsid w:val="10E40775"/>
    <w:rsid w:val="10EF31C4"/>
    <w:rsid w:val="11C54778"/>
    <w:rsid w:val="12017FFC"/>
    <w:rsid w:val="143850DD"/>
    <w:rsid w:val="147A6014"/>
    <w:rsid w:val="14880378"/>
    <w:rsid w:val="14A200C3"/>
    <w:rsid w:val="150B1303"/>
    <w:rsid w:val="15A64FE4"/>
    <w:rsid w:val="1656402E"/>
    <w:rsid w:val="16D505CC"/>
    <w:rsid w:val="171539C8"/>
    <w:rsid w:val="172802D7"/>
    <w:rsid w:val="17A9760C"/>
    <w:rsid w:val="181A0195"/>
    <w:rsid w:val="187C6758"/>
    <w:rsid w:val="19460F1E"/>
    <w:rsid w:val="198C07E7"/>
    <w:rsid w:val="19E66D3D"/>
    <w:rsid w:val="19F647DD"/>
    <w:rsid w:val="1A857C11"/>
    <w:rsid w:val="1AB858FC"/>
    <w:rsid w:val="1ACE62BE"/>
    <w:rsid w:val="1AE26E76"/>
    <w:rsid w:val="1B03323B"/>
    <w:rsid w:val="1B201737"/>
    <w:rsid w:val="1C1857EB"/>
    <w:rsid w:val="1C27118C"/>
    <w:rsid w:val="1CA403C9"/>
    <w:rsid w:val="1D515EF5"/>
    <w:rsid w:val="1DD441FF"/>
    <w:rsid w:val="1EB34815"/>
    <w:rsid w:val="1F212F73"/>
    <w:rsid w:val="1F436741"/>
    <w:rsid w:val="1F4628BB"/>
    <w:rsid w:val="1F8F6B6B"/>
    <w:rsid w:val="1FF619D5"/>
    <w:rsid w:val="20005A8A"/>
    <w:rsid w:val="207455B8"/>
    <w:rsid w:val="2098085C"/>
    <w:rsid w:val="20EF1A1F"/>
    <w:rsid w:val="215654B6"/>
    <w:rsid w:val="218E46DE"/>
    <w:rsid w:val="21D263A8"/>
    <w:rsid w:val="21F05DE4"/>
    <w:rsid w:val="23445F13"/>
    <w:rsid w:val="23675C57"/>
    <w:rsid w:val="237C3194"/>
    <w:rsid w:val="238015CD"/>
    <w:rsid w:val="23BA5496"/>
    <w:rsid w:val="23BF3699"/>
    <w:rsid w:val="242C37E1"/>
    <w:rsid w:val="243D3799"/>
    <w:rsid w:val="244A5295"/>
    <w:rsid w:val="249C5B2F"/>
    <w:rsid w:val="24D53084"/>
    <w:rsid w:val="24E0654B"/>
    <w:rsid w:val="24E72BF4"/>
    <w:rsid w:val="250C0222"/>
    <w:rsid w:val="25CA1C83"/>
    <w:rsid w:val="261270F9"/>
    <w:rsid w:val="26765269"/>
    <w:rsid w:val="267C2D5E"/>
    <w:rsid w:val="26DE0210"/>
    <w:rsid w:val="270B57DD"/>
    <w:rsid w:val="27C670D1"/>
    <w:rsid w:val="28090DA6"/>
    <w:rsid w:val="283F090E"/>
    <w:rsid w:val="289C7B0E"/>
    <w:rsid w:val="293F0420"/>
    <w:rsid w:val="2BD32B14"/>
    <w:rsid w:val="2C0321C0"/>
    <w:rsid w:val="2C323D1D"/>
    <w:rsid w:val="2C471F1A"/>
    <w:rsid w:val="2D021FDA"/>
    <w:rsid w:val="2D0521B1"/>
    <w:rsid w:val="2DD30BB8"/>
    <w:rsid w:val="2DDC1EB4"/>
    <w:rsid w:val="2E28015F"/>
    <w:rsid w:val="2E2F217C"/>
    <w:rsid w:val="2E5A1B5A"/>
    <w:rsid w:val="2EBA0B61"/>
    <w:rsid w:val="2F4B1AB5"/>
    <w:rsid w:val="2F561217"/>
    <w:rsid w:val="30301AA5"/>
    <w:rsid w:val="30EC2391"/>
    <w:rsid w:val="31277A7C"/>
    <w:rsid w:val="312B0768"/>
    <w:rsid w:val="312E49C5"/>
    <w:rsid w:val="31422BE8"/>
    <w:rsid w:val="315634B7"/>
    <w:rsid w:val="319F5691"/>
    <w:rsid w:val="31CA743F"/>
    <w:rsid w:val="31DD1C53"/>
    <w:rsid w:val="31EB6C5B"/>
    <w:rsid w:val="329A50BF"/>
    <w:rsid w:val="32CF40EA"/>
    <w:rsid w:val="32D116D3"/>
    <w:rsid w:val="33265342"/>
    <w:rsid w:val="33376E36"/>
    <w:rsid w:val="333B1D03"/>
    <w:rsid w:val="3353659D"/>
    <w:rsid w:val="336931DB"/>
    <w:rsid w:val="33B46DDA"/>
    <w:rsid w:val="349D0BE1"/>
    <w:rsid w:val="357729F5"/>
    <w:rsid w:val="363809D2"/>
    <w:rsid w:val="36716596"/>
    <w:rsid w:val="368A5655"/>
    <w:rsid w:val="36AC43FB"/>
    <w:rsid w:val="36C46D41"/>
    <w:rsid w:val="37390E34"/>
    <w:rsid w:val="37C91822"/>
    <w:rsid w:val="380575A7"/>
    <w:rsid w:val="380F2C1E"/>
    <w:rsid w:val="393869B7"/>
    <w:rsid w:val="3A375310"/>
    <w:rsid w:val="3AA50C72"/>
    <w:rsid w:val="3AA905B3"/>
    <w:rsid w:val="3B0F61B5"/>
    <w:rsid w:val="3B623159"/>
    <w:rsid w:val="3B8B79E6"/>
    <w:rsid w:val="3BEF3B5E"/>
    <w:rsid w:val="3D1436D1"/>
    <w:rsid w:val="3D834565"/>
    <w:rsid w:val="3E645FF4"/>
    <w:rsid w:val="3E891477"/>
    <w:rsid w:val="3EFC2C5D"/>
    <w:rsid w:val="3FE624A4"/>
    <w:rsid w:val="40310975"/>
    <w:rsid w:val="40512A7F"/>
    <w:rsid w:val="409D46F4"/>
    <w:rsid w:val="409E09AA"/>
    <w:rsid w:val="40AB4C9D"/>
    <w:rsid w:val="40C07C71"/>
    <w:rsid w:val="41194822"/>
    <w:rsid w:val="41C706D0"/>
    <w:rsid w:val="4214206C"/>
    <w:rsid w:val="42230BF2"/>
    <w:rsid w:val="42E87817"/>
    <w:rsid w:val="434F45D3"/>
    <w:rsid w:val="43963680"/>
    <w:rsid w:val="44005116"/>
    <w:rsid w:val="44C344A0"/>
    <w:rsid w:val="451000A6"/>
    <w:rsid w:val="4571093C"/>
    <w:rsid w:val="458936CD"/>
    <w:rsid w:val="459338BA"/>
    <w:rsid w:val="45C10D6D"/>
    <w:rsid w:val="45C94367"/>
    <w:rsid w:val="45DC5CF4"/>
    <w:rsid w:val="46A117DF"/>
    <w:rsid w:val="47C64186"/>
    <w:rsid w:val="49036AE6"/>
    <w:rsid w:val="491512E0"/>
    <w:rsid w:val="491C6FCE"/>
    <w:rsid w:val="49482805"/>
    <w:rsid w:val="49A51901"/>
    <w:rsid w:val="49AD76D8"/>
    <w:rsid w:val="49B10EF3"/>
    <w:rsid w:val="4A032AF8"/>
    <w:rsid w:val="4A7C1A49"/>
    <w:rsid w:val="4B372FAF"/>
    <w:rsid w:val="4B8B44CE"/>
    <w:rsid w:val="4C070CE7"/>
    <w:rsid w:val="4C5C5158"/>
    <w:rsid w:val="4C96319D"/>
    <w:rsid w:val="4CF618F2"/>
    <w:rsid w:val="4D0C0EC8"/>
    <w:rsid w:val="4D6C039C"/>
    <w:rsid w:val="4E210234"/>
    <w:rsid w:val="4E31657D"/>
    <w:rsid w:val="4E6F6CFC"/>
    <w:rsid w:val="4E8E28A1"/>
    <w:rsid w:val="4E8F777E"/>
    <w:rsid w:val="4EE249DD"/>
    <w:rsid w:val="50120DD2"/>
    <w:rsid w:val="502314BA"/>
    <w:rsid w:val="502D7007"/>
    <w:rsid w:val="50AA12A8"/>
    <w:rsid w:val="51143047"/>
    <w:rsid w:val="51F07734"/>
    <w:rsid w:val="523F4EE3"/>
    <w:rsid w:val="525E7DAE"/>
    <w:rsid w:val="529C490C"/>
    <w:rsid w:val="52CB48B1"/>
    <w:rsid w:val="535E2C1C"/>
    <w:rsid w:val="53746C95"/>
    <w:rsid w:val="53D0194D"/>
    <w:rsid w:val="54312ABE"/>
    <w:rsid w:val="54724F82"/>
    <w:rsid w:val="54840C91"/>
    <w:rsid w:val="549D4C19"/>
    <w:rsid w:val="55CF3497"/>
    <w:rsid w:val="55DD513F"/>
    <w:rsid w:val="55E9561C"/>
    <w:rsid w:val="55ED3845"/>
    <w:rsid w:val="56463CC6"/>
    <w:rsid w:val="566C1150"/>
    <w:rsid w:val="574D1B4D"/>
    <w:rsid w:val="57623B4D"/>
    <w:rsid w:val="57AD1E38"/>
    <w:rsid w:val="57AD5E5A"/>
    <w:rsid w:val="57C67DF5"/>
    <w:rsid w:val="57FA07B8"/>
    <w:rsid w:val="58FE6759"/>
    <w:rsid w:val="59920919"/>
    <w:rsid w:val="5A0B6290"/>
    <w:rsid w:val="5AAB31FD"/>
    <w:rsid w:val="5AF33A92"/>
    <w:rsid w:val="5B2921F4"/>
    <w:rsid w:val="5BC052E6"/>
    <w:rsid w:val="5C4001D5"/>
    <w:rsid w:val="5C6118CA"/>
    <w:rsid w:val="5C7464E5"/>
    <w:rsid w:val="5C8B1F3D"/>
    <w:rsid w:val="5CAD142D"/>
    <w:rsid w:val="5CD103C3"/>
    <w:rsid w:val="5CE64CA6"/>
    <w:rsid w:val="5CEF59D3"/>
    <w:rsid w:val="5CFA0E94"/>
    <w:rsid w:val="5D854AC8"/>
    <w:rsid w:val="5DC0350D"/>
    <w:rsid w:val="5E92746F"/>
    <w:rsid w:val="5E96748C"/>
    <w:rsid w:val="5EC05406"/>
    <w:rsid w:val="5EC813E2"/>
    <w:rsid w:val="5F2F16E9"/>
    <w:rsid w:val="5F830D8A"/>
    <w:rsid w:val="5F8444B2"/>
    <w:rsid w:val="5F9A06A6"/>
    <w:rsid w:val="5FA10F8B"/>
    <w:rsid w:val="5FD90F73"/>
    <w:rsid w:val="602425A8"/>
    <w:rsid w:val="605C00F4"/>
    <w:rsid w:val="60607BEE"/>
    <w:rsid w:val="60AC5E39"/>
    <w:rsid w:val="60C30573"/>
    <w:rsid w:val="6165544A"/>
    <w:rsid w:val="61EE278A"/>
    <w:rsid w:val="62C10F96"/>
    <w:rsid w:val="62C9685C"/>
    <w:rsid w:val="641119D2"/>
    <w:rsid w:val="64192B68"/>
    <w:rsid w:val="642B1FF1"/>
    <w:rsid w:val="64792343"/>
    <w:rsid w:val="64C33DC5"/>
    <w:rsid w:val="650D1503"/>
    <w:rsid w:val="6557574B"/>
    <w:rsid w:val="655D1569"/>
    <w:rsid w:val="65B0478F"/>
    <w:rsid w:val="66942BF7"/>
    <w:rsid w:val="66CD08B8"/>
    <w:rsid w:val="66DB7B37"/>
    <w:rsid w:val="66E10873"/>
    <w:rsid w:val="67037AF3"/>
    <w:rsid w:val="671B1623"/>
    <w:rsid w:val="67593538"/>
    <w:rsid w:val="67637757"/>
    <w:rsid w:val="67850A8F"/>
    <w:rsid w:val="67ED65C9"/>
    <w:rsid w:val="681F3270"/>
    <w:rsid w:val="68B03BBE"/>
    <w:rsid w:val="68D37751"/>
    <w:rsid w:val="68E23675"/>
    <w:rsid w:val="691D3E72"/>
    <w:rsid w:val="691F1C81"/>
    <w:rsid w:val="698B1F39"/>
    <w:rsid w:val="6A4F20DD"/>
    <w:rsid w:val="6AA04A1B"/>
    <w:rsid w:val="6ACB22C2"/>
    <w:rsid w:val="6B3B69CC"/>
    <w:rsid w:val="6B826947"/>
    <w:rsid w:val="6B8F35F1"/>
    <w:rsid w:val="6BD73ABE"/>
    <w:rsid w:val="6C267162"/>
    <w:rsid w:val="6C3D7B2C"/>
    <w:rsid w:val="6C8511DA"/>
    <w:rsid w:val="6C9653F8"/>
    <w:rsid w:val="6C9B486A"/>
    <w:rsid w:val="6D051B2C"/>
    <w:rsid w:val="6D3C1EFF"/>
    <w:rsid w:val="6D615FF0"/>
    <w:rsid w:val="6D686429"/>
    <w:rsid w:val="6D8C3919"/>
    <w:rsid w:val="6DA8242B"/>
    <w:rsid w:val="6DAB2AD4"/>
    <w:rsid w:val="6E3D4575"/>
    <w:rsid w:val="6EA60822"/>
    <w:rsid w:val="6EEE4ED7"/>
    <w:rsid w:val="6F963FC4"/>
    <w:rsid w:val="6F977C9B"/>
    <w:rsid w:val="6FA345F2"/>
    <w:rsid w:val="6FAA234C"/>
    <w:rsid w:val="6FF04B6C"/>
    <w:rsid w:val="701315F8"/>
    <w:rsid w:val="704A3120"/>
    <w:rsid w:val="704F6D97"/>
    <w:rsid w:val="709061FA"/>
    <w:rsid w:val="70F41F10"/>
    <w:rsid w:val="715440AF"/>
    <w:rsid w:val="71EE6C46"/>
    <w:rsid w:val="72246818"/>
    <w:rsid w:val="723D1E09"/>
    <w:rsid w:val="72DA0709"/>
    <w:rsid w:val="73251A7C"/>
    <w:rsid w:val="734B67A1"/>
    <w:rsid w:val="73BF03D4"/>
    <w:rsid w:val="73C56C83"/>
    <w:rsid w:val="73F47A9E"/>
    <w:rsid w:val="73F873B3"/>
    <w:rsid w:val="741561DD"/>
    <w:rsid w:val="746E144A"/>
    <w:rsid w:val="755A4D3B"/>
    <w:rsid w:val="75622F07"/>
    <w:rsid w:val="759B3DBA"/>
    <w:rsid w:val="759F78C3"/>
    <w:rsid w:val="75F93A28"/>
    <w:rsid w:val="760642CA"/>
    <w:rsid w:val="765A69A2"/>
    <w:rsid w:val="7727430C"/>
    <w:rsid w:val="77586705"/>
    <w:rsid w:val="77F1740C"/>
    <w:rsid w:val="78023540"/>
    <w:rsid w:val="78110F88"/>
    <w:rsid w:val="7847512C"/>
    <w:rsid w:val="79833E47"/>
    <w:rsid w:val="79DC53EF"/>
    <w:rsid w:val="7A6268D7"/>
    <w:rsid w:val="7ADF7103"/>
    <w:rsid w:val="7B01403B"/>
    <w:rsid w:val="7B311166"/>
    <w:rsid w:val="7B58479C"/>
    <w:rsid w:val="7BD302C6"/>
    <w:rsid w:val="7C0A5428"/>
    <w:rsid w:val="7C2A7100"/>
    <w:rsid w:val="7C5D0A70"/>
    <w:rsid w:val="7CCD0C74"/>
    <w:rsid w:val="7D853F4C"/>
    <w:rsid w:val="7DA60573"/>
    <w:rsid w:val="7DAD767A"/>
    <w:rsid w:val="7E0049DA"/>
    <w:rsid w:val="7E441D83"/>
    <w:rsid w:val="7E542F25"/>
    <w:rsid w:val="7EA06E3B"/>
    <w:rsid w:val="7F3E7A2D"/>
    <w:rsid w:val="7FAE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1057" w:firstLine="559"/>
    </w:pPr>
  </w:style>
  <w:style w:type="character" w:customStyle="1" w:styleId="12">
    <w:name w:val="标题 2 字符"/>
    <w:basedOn w:val="10"/>
    <w:link w:val="2"/>
    <w:qFormat/>
    <w:uiPriority w:val="0"/>
    <w:rPr>
      <w:rFonts w:asciiTheme="majorHAnsi" w:hAnsiTheme="majorHAnsi" w:eastAsiaTheme="majorEastAsia" w:cstheme="majorBidi"/>
      <w:b/>
      <w:bCs/>
      <w:kern w:val="2"/>
      <w:sz w:val="32"/>
      <w:szCs w:val="32"/>
    </w:rPr>
  </w:style>
  <w:style w:type="character" w:customStyle="1" w:styleId="13">
    <w:name w:val="标题 4 字符"/>
    <w:basedOn w:val="10"/>
    <w:link w:val="4"/>
    <w:qFormat/>
    <w:uiPriority w:val="0"/>
    <w:rPr>
      <w:rFonts w:asciiTheme="majorHAnsi" w:hAnsiTheme="majorHAnsi" w:eastAsiaTheme="majorEastAsia" w:cstheme="majorBidi"/>
      <w:b/>
      <w:bCs/>
      <w:kern w:val="2"/>
      <w:sz w:val="28"/>
      <w:szCs w:val="28"/>
    </w:rPr>
  </w:style>
  <w:style w:type="character" w:customStyle="1" w:styleId="14">
    <w:name w:val="页眉 字符"/>
    <w:basedOn w:val="10"/>
    <w:link w:val="6"/>
    <w:qFormat/>
    <w:uiPriority w:val="0"/>
    <w:rPr>
      <w:rFonts w:asciiTheme="minorHAnsi" w:hAnsiTheme="minorHAnsi" w:eastAsiaTheme="minorEastAsia" w:cstheme="minorBidi"/>
      <w:kern w:val="2"/>
      <w:sz w:val="18"/>
      <w:szCs w:val="18"/>
    </w:rPr>
  </w:style>
  <w:style w:type="character" w:customStyle="1" w:styleId="15">
    <w:name w:val="页脚 字符"/>
    <w:basedOn w:val="10"/>
    <w:link w:val="5"/>
    <w:uiPriority w:val="0"/>
    <w:rPr>
      <w:rFonts w:asciiTheme="minorHAnsi" w:hAnsiTheme="minorHAnsi" w:eastAsiaTheme="minorEastAsia" w:cstheme="minorBidi"/>
      <w:kern w:val="2"/>
      <w:sz w:val="18"/>
      <w:szCs w:val="18"/>
    </w:rPr>
  </w:style>
  <w:style w:type="character" w:customStyle="1" w:styleId="16">
    <w:name w:val="标题 3 字符"/>
    <w:basedOn w:val="10"/>
    <w:link w:val="3"/>
    <w:qFormat/>
    <w:uiPriority w:val="9"/>
    <w:rPr>
      <w:rFonts w:asciiTheme="minorHAnsi" w:hAnsiTheme="minorHAnsi" w:eastAsiaTheme="minorEastAsia" w:cstheme="minorBidi"/>
      <w:b/>
      <w:bCs/>
      <w:kern w:val="2"/>
      <w:sz w:val="32"/>
      <w:szCs w:val="32"/>
    </w:rPr>
  </w:style>
  <w:style w:type="character" w:customStyle="1" w:styleId="17">
    <w:name w:val="HTML 预设格式 字符"/>
    <w:basedOn w:val="10"/>
    <w:link w:val="7"/>
    <w:uiPriority w:val="99"/>
    <w:rPr>
      <w:rFonts w:ascii="宋体" w:hAnsi="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6740</Words>
  <Characters>13065</Characters>
  <Lines>98</Lines>
  <Paragraphs>27</Paragraphs>
  <TotalTime>622</TotalTime>
  <ScaleCrop>false</ScaleCrop>
  <LinksUpToDate>false</LinksUpToDate>
  <CharactersWithSpaces>13149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有为青年</cp:lastModifiedBy>
  <dcterms:modified xsi:type="dcterms:W3CDTF">2023-02-24T06:36:23Z</dcterms:modified>
  <cp:revision>324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6F4C721C2026427DBB01615AFEA10347</vt:lpwstr>
  </property>
</Properties>
</file>