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1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hint="default" w:ascii="仿宋_GB2312" w:hAnsi="Calibri" w:eastAsia="仿宋_GB2312"/>
                <w:sz w:val="28"/>
                <w:szCs w:val="28"/>
                <w:lang w:val="en-US" w:eastAsia="zh-CN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，并做免密登录，用scp命令并使用绝对路径从master复制J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节点（若路径不存在，则需新建），并配置slave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相关环境变量，将全部scp复制</w:t>
      </w:r>
      <w:r>
        <w:rPr>
          <w:rFonts w:hint="eastAsia" w:ascii="仿宋" w:hAnsi="仿宋" w:eastAsia="仿宋"/>
          <w:lang w:val="en-US" w:eastAsia="zh-CN"/>
        </w:rPr>
        <w:t>JDK的</w:t>
      </w:r>
      <w:bookmarkStart w:id="3" w:name="_GoBack"/>
      <w:bookmarkEnd w:id="3"/>
      <w:r>
        <w:rPr>
          <w:rFonts w:hint="eastAsia" w:ascii="仿宋" w:hAnsi="仿宋" w:eastAsia="仿宋"/>
        </w:rPr>
        <w:t>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目录下，并将解压包分发至slave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slave2节点均作为datanode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，将初始化命令及初始化结果截图（截取初始化结果</w:t>
      </w:r>
      <w:r>
        <w:rPr>
          <w:rFonts w:hint="eastAsia" w:ascii="仿宋" w:hAnsi="仿宋" w:eastAsia="仿宋"/>
          <w:lang w:val="en-US" w:eastAsia="zh-CN"/>
        </w:rPr>
        <w:t>日志最后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ascii="仿宋" w:hAnsi="仿宋" w:eastAsia="仿宋"/>
        </w:rPr>
        <w:t>与slave1</w:t>
      </w:r>
      <w:r>
        <w:rPr>
          <w:rFonts w:hint="eastAsia" w:ascii="仿宋" w:hAnsi="仿宋" w:eastAsia="仿宋"/>
        </w:rPr>
        <w:t>节点的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ava进程，将jps命令与结果截图粘贴至对应报告中。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ascii="黑体" w:hAnsi="黑体" w:eastAsia="黑体" w:cs="黑体"/>
          <w:b w:val="0"/>
          <w:sz w:val="28"/>
          <w:szCs w:val="28"/>
        </w:rPr>
        <w:t xml:space="preserve">Spark on </w:t>
      </w:r>
      <w:r>
        <w:rPr>
          <w:rFonts w:hint="eastAsia" w:ascii="黑体" w:hAnsi="黑体" w:eastAsia="黑体" w:cs="黑体"/>
          <w:b w:val="0"/>
          <w:sz w:val="28"/>
          <w:szCs w:val="28"/>
        </w:rPr>
        <w:t>Y</w:t>
      </w:r>
      <w:r>
        <w:rPr>
          <w:rFonts w:ascii="黑体" w:hAnsi="黑体" w:eastAsia="黑体" w:cs="黑体"/>
          <w:b w:val="0"/>
          <w:sz w:val="28"/>
          <w:szCs w:val="28"/>
        </w:rPr>
        <w:t>arn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opt目录下将文件spark-2.1.1-bin-hadoop2.7.tgz复制到容器master中的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中，</w:t>
      </w:r>
      <w:r>
        <w:rPr>
          <w:rFonts w:hint="eastAsia" w:ascii="仿宋" w:hAnsi="仿宋" w:eastAsia="仿宋"/>
        </w:rPr>
        <w:t>将Spark包解压到路径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etc</w:t>
      </w:r>
      <w:r>
        <w:rPr>
          <w:rFonts w:ascii="仿宋" w:hAnsi="仿宋" w:eastAsia="仿宋"/>
        </w:rPr>
        <w:t>/profile文件，设置Spark环境变量并使环境变量生效</w:t>
      </w:r>
      <w:r>
        <w:rPr>
          <w:rFonts w:hint="eastAsia" w:ascii="仿宋" w:hAnsi="仿宋" w:eastAsia="仿宋"/>
        </w:rPr>
        <w:t>，在/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</w:t>
      </w:r>
      <w:r>
        <w:rPr>
          <w:rFonts w:ascii="仿宋" w:hAnsi="仿宋" w:eastAsia="仿宋"/>
        </w:rPr>
        <w:t>spark-submit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  <w:lang w:val="en-US" w:eastAsia="zh-CN"/>
        </w:rPr>
        <w:t>截图粘贴</w:t>
      </w:r>
      <w:r>
        <w:rPr>
          <w:rFonts w:hint="eastAsia" w:ascii="仿宋" w:hAnsi="仿宋" w:eastAsia="仿宋"/>
        </w:rPr>
        <w:t>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完成on</w:t>
      </w:r>
      <w:r>
        <w:rPr>
          <w:rFonts w:ascii="仿宋" w:hAnsi="仿宋" w:eastAsia="仿宋"/>
        </w:rPr>
        <w:t xml:space="preserve"> yarn</w:t>
      </w:r>
      <w:r>
        <w:rPr>
          <w:rFonts w:hint="eastAsia" w:ascii="仿宋" w:hAnsi="仿宋" w:eastAsia="仿宋"/>
        </w:rPr>
        <w:t>相关配置，使用</w:t>
      </w:r>
      <w:r>
        <w:rPr>
          <w:rFonts w:ascii="仿宋" w:hAnsi="仿宋" w:eastAsia="仿宋"/>
        </w:rPr>
        <w:t>spark on yarn 的模式提交$SPARK_HOME/examples/jars/spark-examples_2.11-2.1.1.jar 运行的主类为org.apache.spark.examples.SparkPi，将运行结果截图粘贴</w:t>
      </w:r>
      <w:r>
        <w:rPr>
          <w:rFonts w:hint="eastAsia" w:ascii="仿宋" w:hAnsi="仿宋" w:eastAsia="仿宋"/>
        </w:rPr>
        <w:t>至对应报告中（截取Pi结果的前后</w:t>
      </w:r>
      <w:r>
        <w:rPr>
          <w:rFonts w:hint="eastAsia" w:ascii="仿宋" w:hAnsi="仿宋" w:eastAsia="仿宋"/>
          <w:lang w:val="en-US" w:eastAsia="zh-CN"/>
        </w:rPr>
        <w:t>各</w:t>
      </w:r>
      <w:r>
        <w:rPr>
          <w:rFonts w:ascii="仿宋" w:hAnsi="仿宋" w:eastAsia="仿宋"/>
        </w:rPr>
        <w:t>5行</w:t>
      </w:r>
      <w:r>
        <w:rPr>
          <w:rFonts w:hint="eastAsia" w:ascii="仿宋" w:hAnsi="仿宋" w:eastAsia="仿宋"/>
        </w:rPr>
        <w:t>）。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（运行命令为：</w:t>
      </w:r>
      <w:r>
        <w:rPr>
          <w:rFonts w:ascii="仿宋" w:hAnsi="仿宋" w:eastAsia="仿宋"/>
        </w:rPr>
        <w:t>spark-submit --master yarn --class org.apache.spark.examples.SparkPi  $SPARK_HOME/examples/jars/spark-examples_2.11-2.1.1.jar</w:t>
      </w:r>
      <w:r>
        <w:rPr>
          <w:rFonts w:hint="eastAsia" w:ascii="仿宋" w:hAnsi="仿宋" w:eastAsia="仿宋"/>
        </w:rPr>
        <w:t>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opt目录下将文件flink-1.10.2-bin-scala_2.12.tgz复制到容器master中的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,将Flink包解压到路径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  <w:lang w:val="en-US" w:eastAsia="zh-CN"/>
        </w:rPr>
        <w:t>截图粘贴</w:t>
      </w:r>
      <w:r>
        <w:rPr>
          <w:rFonts w:hint="eastAsia" w:ascii="仿宋" w:hAnsi="仿宋" w:eastAsia="仿宋"/>
        </w:rPr>
        <w:t>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对应报告中。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keepNext/>
        <w:wordWrap w:val="0"/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.user_info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.sku_info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.base_province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命令，将结果截图复制粘贴至对应报告中；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.base_region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命令，将结果截图粘贴至对应报告中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.order_detail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命令，将结果截图粘贴至对应报告中。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表昨天的分区（任务一生成的分区）数据抽取到dwd库中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tail表昨天的分区（任务一中生成的分区）数据抽取到dwd库中fact_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</w:t>
      </w:r>
      <w:r>
        <w:rPr>
          <w:rFonts w:ascii="仿宋" w:hAnsi="仿宋" w:eastAsia="仿宋"/>
        </w:rPr>
        <w:t>并计算相关指标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hint="default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/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根据dwd层表统计每个省份、每个地区、每个月下单的数量和下单的总金额，存入MySQL数据库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的provinceeverymonth表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、省份表主键均为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排序，查询出前5条，将SQL语句与执行结果截图粘贴至对应报告中;</w:t>
      </w:r>
    </w:p>
    <w:tbl>
      <w:tblPr>
        <w:tblStyle w:val="10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</w:t>
            </w:r>
            <w:r>
              <w:rPr>
                <w:rFonts w:hint="eastAsia"/>
              </w:rPr>
              <w:t>o</w:t>
            </w:r>
            <w:r>
              <w:t>nid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</w:t>
            </w:r>
            <w:r>
              <w:rPr>
                <w:rFonts w:hint="eastAsia"/>
              </w:rPr>
              <w:t>o</w:t>
            </w:r>
            <w:r>
              <w:t>nname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订单产生的月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请根据dwd层表计算出2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4月每个省份的平均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额和所有省份平均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额相比较结果（“高/低/相同”）,存入MySQL数据库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province</w:t>
      </w:r>
      <w:r>
        <w:rPr>
          <w:rFonts w:hint="eastAsia" w:ascii="仿宋" w:hAnsi="仿宋" w:eastAsia="仿宋"/>
        </w:rPr>
        <w:t>avgcmp表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省份表主键、该省平均订单金额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排序，查询出前5条，将SQL语句与执行结果截图粘贴至对应报告中;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该省平均订单金额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all</w:t>
            </w: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</w:rPr>
              <w:t>所有省</w:t>
            </w:r>
            <w:r>
              <w:rPr>
                <w:rFonts w:hint="eastAsia"/>
                <w:sz w:val="22"/>
                <w:lang w:val="en-US" w:eastAsia="zh-CN"/>
              </w:rPr>
              <w:t>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该省平均订单金额和所有省平均订单金额比较结果，值为</w:t>
            </w:r>
            <w:r>
              <w:rPr>
                <w:rFonts w:hint="eastAsia"/>
                <w:sz w:val="22"/>
              </w:rPr>
              <w:t>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根据dwd层表统计在两</w:t>
      </w:r>
      <w:r>
        <w:rPr>
          <w:rFonts w:hint="eastAsia" w:ascii="仿宋" w:hAnsi="仿宋" w:eastAsia="仿宋"/>
          <w:lang w:val="en-US" w:eastAsia="zh-CN"/>
        </w:rPr>
        <w:t>天</w:t>
      </w:r>
      <w:r>
        <w:rPr>
          <w:rFonts w:hint="eastAsia" w:ascii="仿宋" w:hAnsi="仿宋" w:eastAsia="仿宋"/>
        </w:rPr>
        <w:t>内连续下单并且下单金额保持增长的用户，存入MySQL数据库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的usercontinueorder表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(表结构如下)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然后在Linux的MySQL命令行中根据订单总数、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、客户主键</w:t>
      </w:r>
      <w:r>
        <w:rPr>
          <w:rFonts w:hint="eastAsia" w:ascii="仿宋" w:hAnsi="仿宋" w:eastAsia="仿宋"/>
          <w:lang w:val="en-US" w:eastAsia="zh-CN"/>
        </w:rPr>
        <w:t>均为降序</w:t>
      </w:r>
      <w:r>
        <w:rPr>
          <w:rFonts w:hint="eastAsia" w:ascii="仿宋" w:hAnsi="仿宋" w:eastAsia="仿宋"/>
        </w:rPr>
        <w:t>排序，查询出前5条，将SQL语句与执行结果截图粘贴至对应报告中。</w:t>
      </w:r>
    </w:p>
    <w:p>
      <w:pPr>
        <w:spacing w:line="360" w:lineRule="auto"/>
      </w:pPr>
    </w:p>
    <w:tbl>
      <w:tblPr>
        <w:tblStyle w:val="10"/>
        <w:tblpPr w:leftFromText="180" w:rightFromText="180" w:vertAnchor="text" w:horzAnchor="page" w:tblpXSpec="center" w:tblpY="3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040"/>
        <w:gridCol w:w="127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userid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记录下单</w:t>
            </w:r>
            <w:r>
              <w:rPr>
                <w:rFonts w:hint="eastAsia"/>
                <w:lang w:val="en-US" w:eastAsia="zh-CN"/>
              </w:rPr>
              <w:t>日</w:t>
            </w:r>
            <w:r>
              <w:rPr>
                <w:rFonts w:hint="eastAsia"/>
              </w:rPr>
              <w:t>的时间，格式为</w:t>
            </w:r>
          </w:p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t>yyyyMM</w:t>
            </w:r>
            <w:r>
              <w:rPr>
                <w:rFonts w:hint="eastAsia"/>
                <w:lang w:val="en-US" w:eastAsia="zh-CN"/>
              </w:rPr>
              <w:t>dd_</w:t>
            </w:r>
            <w:r>
              <w:t>yyyyMM</w:t>
            </w:r>
            <w:r>
              <w:rPr>
                <w:rFonts w:hint="eastAsia"/>
                <w:lang w:val="en-US" w:eastAsia="zh-CN"/>
              </w:rPr>
              <w:t>dd</w:t>
            </w:r>
          </w:p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t>例如</w:t>
            </w:r>
            <w:r>
              <w:rPr>
                <w:rFonts w:hint="eastAsia"/>
              </w:rPr>
              <w:t>： 2022</w:t>
            </w:r>
            <w:r>
              <w:t>01</w:t>
            </w:r>
            <w:r>
              <w:rPr>
                <w:rFonts w:hint="eastAsia"/>
                <w:lang w:val="en-US" w:eastAsia="zh-CN"/>
              </w:rPr>
              <w:t>01_20220102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390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连续两</w:t>
            </w:r>
            <w:r>
              <w:rPr>
                <w:rFonts w:hint="eastAsia"/>
                <w:lang w:val="en-US" w:eastAsia="zh-CN"/>
              </w:rPr>
              <w:t>天</w:t>
            </w:r>
            <w:r>
              <w:t>的订单总</w:t>
            </w: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连续两</w:t>
            </w:r>
            <w:r>
              <w:rPr>
                <w:rFonts w:hint="eastAsia"/>
                <w:lang w:val="en-US" w:eastAsia="zh-CN"/>
              </w:rPr>
              <w:t>天</w:t>
            </w:r>
            <w:r>
              <w:t>的订单总数</w:t>
            </w:r>
          </w:p>
        </w:tc>
      </w:tr>
    </w:tbl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  <w:lang w:val="en-US" w:eastAsia="zh-CN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  <w:lang w:val="en-US" w:eastAsia="zh-CN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只考虑他俩购买过多少个相同的商品，不考虑相同的商品买了多少次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，将结果截图粘贴至报告中：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  <w:lang w:val="en-US" w:eastAsia="zh-CN"/>
        </w:rPr>
        <w:t>这六</w:t>
      </w:r>
      <w:r>
        <w:rPr>
          <w:rFonts w:hint="eastAsia" w:ascii="仿宋" w:hAnsi="仿宋" w:eastAsia="仿宋"/>
        </w:rPr>
        <w:t>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hint="eastAsia" w:ascii="仿宋" w:hAnsi="仿宋" w:eastAsia="仿宋"/>
        </w:rPr>
        <w:t>名），将结果截图粘贴至报告中。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主键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答案格式如下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2"/>
        <w:spacing w:line="360" w:lineRule="auto"/>
        <w:ind w:left="0" w:firstLine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,0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pStyle w:val="12"/>
        <w:spacing w:line="360" w:lineRule="auto"/>
        <w:ind w:left="0" w:firstLine="0"/>
        <w:rPr>
          <w:rFonts w:hint="eastAsia" w:ascii="仿宋" w:hAnsi="仿宋" w:eastAsia="仿宋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  <w:lang w:val="en-US" w:eastAsia="zh-CN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  <w:lang w:val="en-US" w:eastAsia="zh-CN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只考虑他俩购买过多少个相同的商品，不考虑相同的商品买了多少次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，并根据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</w:t>
      </w:r>
      <w:r>
        <w:rPr>
          <w:rFonts w:hint="eastAsia" w:ascii="仿宋" w:hAnsi="仿宋" w:eastAsia="仿宋"/>
          <w:lang w:val="en-US" w:eastAsia="zh-CN"/>
        </w:rPr>
        <w:t>6708</w:t>
      </w:r>
      <w:r>
        <w:rPr>
          <w:rFonts w:hint="eastAsia" w:ascii="仿宋" w:hAnsi="仿宋" w:eastAsia="仿宋"/>
        </w:rPr>
        <w:t>已购买的商品，通过计算</w:t>
      </w:r>
      <w:r>
        <w:rPr>
          <w:rFonts w:hint="eastAsia" w:ascii="仿宋" w:hAnsi="仿宋" w:eastAsia="仿宋"/>
          <w:lang w:val="en-US" w:eastAsia="zh-CN"/>
        </w:rPr>
        <w:t>这10位</w:t>
      </w:r>
      <w:r>
        <w:rPr>
          <w:rFonts w:hint="eastAsia" w:ascii="仿宋" w:hAnsi="仿宋" w:eastAsia="仿宋"/>
        </w:rPr>
        <w:t>用户已购买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与该数据集中</w:t>
      </w:r>
      <w:r>
        <w:rPr>
          <w:rFonts w:hint="eastAsia" w:ascii="仿宋" w:hAnsi="仿宋" w:eastAsia="仿宋"/>
          <w:lang w:val="en-US" w:eastAsia="zh-CN"/>
        </w:rPr>
        <w:t>商品的</w:t>
      </w:r>
      <w:r>
        <w:rPr>
          <w:rFonts w:hint="eastAsia" w:ascii="仿宋" w:hAnsi="仿宋" w:eastAsia="仿宋"/>
        </w:rPr>
        <w:t>余弦相似度累加再求均值，输出相似度前5商品</w:t>
      </w:r>
      <w:r>
        <w:rPr>
          <w:rFonts w:hint="eastAsia" w:ascii="仿宋" w:hAnsi="仿宋" w:eastAsia="仿宋"/>
          <w:lang w:val="en-US" w:eastAsia="zh-CN"/>
        </w:rPr>
        <w:t>id</w:t>
      </w:r>
      <w:r>
        <w:rPr>
          <w:rFonts w:hint="eastAsia" w:ascii="仿宋" w:hAnsi="仿宋" w:eastAsia="仿宋"/>
        </w:rPr>
        <w:t>作为推荐使用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将执行结果截图粘贴至对应报告中。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格式如下</w:t>
      </w:r>
      <w:r>
        <w:rPr>
          <w:rFonts w:ascii="仿宋" w:hAnsi="仿宋" w:eastAsia="仿宋"/>
        </w:rPr>
        <w:t>：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宋体" w:hAnsi="宋体" w:eastAsia="宋体" w:cs="微软雅黑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或无此属性，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使用Flink消费Kafka中的数据，统计商城实时订单实收金额（需要考虑订单状态，若有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不计入订单实收金额</w:t>
      </w:r>
      <w:r>
        <w:rPr>
          <w:rFonts w:hint="eastAsia" w:ascii="仿宋" w:hAnsi="仿宋" w:eastAsia="仿宋"/>
        </w:rPr>
        <w:t>，其他</w:t>
      </w:r>
      <w:r>
        <w:rPr>
          <w:rFonts w:hint="eastAsia" w:ascii="仿宋" w:hAnsi="仿宋" w:eastAsia="仿宋"/>
          <w:lang w:val="en-US" w:eastAsia="zh-CN"/>
        </w:rPr>
        <w:t>状态</w:t>
      </w:r>
      <w:r>
        <w:rPr>
          <w:rFonts w:hint="eastAsia" w:ascii="仿宋" w:hAnsi="仿宋" w:eastAsia="仿宋"/>
        </w:rPr>
        <w:t>的则累加），将key设置成totalprice存入Redis中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key方式获取totalprice值，将结果截图粘贴至对应报告中，需两次截图，第一次截图和第二次截图间隔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在任务1进行的同时，使用侧边流，监控若发现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</w:t>
      </w:r>
      <w:r>
        <w:rPr>
          <w:rFonts w:hint="eastAsia" w:ascii="仿宋" w:hAnsi="仿宋" w:eastAsia="仿宋"/>
          <w:lang w:val="en-US" w:eastAsia="zh-CN"/>
        </w:rPr>
        <w:t>退回完成</w:t>
      </w:r>
      <w:r>
        <w:rPr>
          <w:rFonts w:hint="eastAsia" w:ascii="仿宋" w:hAnsi="仿宋" w:eastAsia="仿宋"/>
        </w:rPr>
        <w:t>, 将key设置成</w:t>
      </w:r>
      <w:r>
        <w:rPr>
          <w:rFonts w:ascii="仿宋" w:hAnsi="仿宋" w:eastAsia="仿宋"/>
        </w:rPr>
        <w:t>totalrefundordercount</w:t>
      </w:r>
      <w:r>
        <w:rPr>
          <w:rFonts w:hint="eastAsia" w:ascii="仿宋" w:hAnsi="仿宋" w:eastAsia="仿宋"/>
        </w:rPr>
        <w:t>存入Redis中，value存放用户退款消费额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</w:t>
      </w:r>
      <w:r>
        <w:rPr>
          <w:rFonts w:ascii="仿宋" w:hAnsi="仿宋" w:eastAsia="仿宋"/>
        </w:rPr>
        <w:t>totalrefundordercount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在任务1进行的同时，使用侧边流，监控若发现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字段为取消订单,将数据存入MySQL</w:t>
      </w:r>
      <w:r>
        <w:rPr>
          <w:rFonts w:ascii="仿宋" w:hAnsi="仿宋" w:eastAsia="仿宋"/>
        </w:rPr>
        <w:t>数据库shtd_result的order_info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中，然后在Linux的MySQL命令行中根据id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</w:t>
      </w:r>
      <w:r>
        <w:rPr>
          <w:rFonts w:ascii="仿宋" w:hAnsi="仿宋" w:eastAsia="仿宋"/>
        </w:rPr>
        <w:t>查询列id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consignee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consignee_tel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final_total_amount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feight_fee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查询出前5条，将SQL语句与执行结果截图粘贴至对应报告中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消费额最高的5个省份，同时将用于图表展示的数据结构在浏览器的console中进行打印输出，将图表可视化结果和浏览器console打印结果分别截图并粘贴至对应报告中。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任务二：用饼状图展示各地区消费能力</w:t>
      </w:r>
    </w:p>
    <w:p>
      <w:pPr>
        <w:spacing w:line="360" w:lineRule="auto"/>
        <w:rPr>
          <w:rFonts w:ascii="仿宋" w:hAnsi="仿宋" w:eastAsia="仿宋"/>
        </w:rPr>
      </w:pPr>
      <w:bookmarkStart w:id="1" w:name="OLE_LINK2"/>
      <w:bookmarkStart w:id="2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各地区的消费总额占比，同时将用于图表展示的数据结构在浏览器的console中进行打印输出，将图表可视化结果和浏览器console打印结果分别截图并粘贴至对应报告中。</w:t>
      </w:r>
      <w:bookmarkEnd w:id="1"/>
      <w:bookmarkEnd w:id="2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任务三：用折线图展示每年上架商品数量变化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数量的变化情况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任务四：用条形图展示平均消费额最高的省份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平均消费额最高的5个省份，同时将用于图表展示的数据结构在浏览器的console中进行打印输出，将图表可视化结果和浏览器console打印结果分别截图并粘贴至对应报告中。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年各省份平均消费额和地区平均消费额的对比情况，柱状图展示平均消费额最高的5个省份，折线图展示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任务一：如何解决Job运行效率低的问题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在模块B中出现某些Job运行时间较长，你认为可能是哪些情况造成？有什么相</w:t>
      </w:r>
      <w:r>
        <w:rPr>
          <w:rFonts w:hint="eastAsia" w:ascii="仿宋" w:hAnsi="仿宋" w:eastAsia="仿宋"/>
          <w:lang w:val="en-US" w:eastAsia="zh-CN"/>
        </w:rPr>
        <w:t>应的处理办法</w:t>
      </w:r>
      <w:r>
        <w:rPr>
          <w:rFonts w:hint="eastAsia" w:ascii="仿宋" w:hAnsi="仿宋" w:eastAsia="仿宋"/>
        </w:rPr>
        <w:t>吗？将内容编写至对应报告中。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任务二：对于数据挖掘模块中的用户推荐有什么好的建议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在模块C中使用基于用户的推荐系统思路对用户的相似性进行计算，从而为每个用户推荐商品，你认为可以从哪些方面再进行优化？这种推荐策略对业务的发展会起到什么样的作用？将内容编写至对应报告中。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06517"/>
    <w:rsid w:val="00006E5E"/>
    <w:rsid w:val="0000783C"/>
    <w:rsid w:val="000333D9"/>
    <w:rsid w:val="000737D3"/>
    <w:rsid w:val="00081A28"/>
    <w:rsid w:val="00084B95"/>
    <w:rsid w:val="000A6E4A"/>
    <w:rsid w:val="000B3CB5"/>
    <w:rsid w:val="000D6278"/>
    <w:rsid w:val="000E7427"/>
    <w:rsid w:val="000F0E63"/>
    <w:rsid w:val="000F3601"/>
    <w:rsid w:val="000F3968"/>
    <w:rsid w:val="000F4F62"/>
    <w:rsid w:val="00105226"/>
    <w:rsid w:val="00111D7B"/>
    <w:rsid w:val="001455F0"/>
    <w:rsid w:val="00146C1B"/>
    <w:rsid w:val="0018030F"/>
    <w:rsid w:val="001872B8"/>
    <w:rsid w:val="0019214A"/>
    <w:rsid w:val="001945C9"/>
    <w:rsid w:val="001A320F"/>
    <w:rsid w:val="001A46E3"/>
    <w:rsid w:val="001A5C6F"/>
    <w:rsid w:val="001B2F90"/>
    <w:rsid w:val="001C048E"/>
    <w:rsid w:val="001C2946"/>
    <w:rsid w:val="001C6A24"/>
    <w:rsid w:val="001C7A17"/>
    <w:rsid w:val="001E5F90"/>
    <w:rsid w:val="001F3862"/>
    <w:rsid w:val="001F413F"/>
    <w:rsid w:val="002113B2"/>
    <w:rsid w:val="002119D7"/>
    <w:rsid w:val="00211CC9"/>
    <w:rsid w:val="00217192"/>
    <w:rsid w:val="0022030F"/>
    <w:rsid w:val="002325D2"/>
    <w:rsid w:val="00235B36"/>
    <w:rsid w:val="00285CA9"/>
    <w:rsid w:val="002924D9"/>
    <w:rsid w:val="00295BB5"/>
    <w:rsid w:val="002B2066"/>
    <w:rsid w:val="002B235A"/>
    <w:rsid w:val="002C48AD"/>
    <w:rsid w:val="002C4D77"/>
    <w:rsid w:val="002C5D96"/>
    <w:rsid w:val="002E2264"/>
    <w:rsid w:val="002E5E00"/>
    <w:rsid w:val="002F0785"/>
    <w:rsid w:val="003010F0"/>
    <w:rsid w:val="00301B30"/>
    <w:rsid w:val="003071BA"/>
    <w:rsid w:val="003106E0"/>
    <w:rsid w:val="00312519"/>
    <w:rsid w:val="0031391B"/>
    <w:rsid w:val="0031502E"/>
    <w:rsid w:val="003251AB"/>
    <w:rsid w:val="00325570"/>
    <w:rsid w:val="003308AA"/>
    <w:rsid w:val="00330D59"/>
    <w:rsid w:val="00332370"/>
    <w:rsid w:val="00336B9D"/>
    <w:rsid w:val="00344475"/>
    <w:rsid w:val="003501F4"/>
    <w:rsid w:val="00356552"/>
    <w:rsid w:val="00395126"/>
    <w:rsid w:val="00397428"/>
    <w:rsid w:val="00397BC6"/>
    <w:rsid w:val="003A1EBA"/>
    <w:rsid w:val="003A38E3"/>
    <w:rsid w:val="003C1ADC"/>
    <w:rsid w:val="003C617D"/>
    <w:rsid w:val="003C6F12"/>
    <w:rsid w:val="003D1C43"/>
    <w:rsid w:val="003D2EC8"/>
    <w:rsid w:val="003D66DC"/>
    <w:rsid w:val="003E7994"/>
    <w:rsid w:val="003F5955"/>
    <w:rsid w:val="00404AD7"/>
    <w:rsid w:val="00412045"/>
    <w:rsid w:val="004171A9"/>
    <w:rsid w:val="004275F0"/>
    <w:rsid w:val="004317CF"/>
    <w:rsid w:val="004322D6"/>
    <w:rsid w:val="004442D1"/>
    <w:rsid w:val="00454197"/>
    <w:rsid w:val="00457C1B"/>
    <w:rsid w:val="00462833"/>
    <w:rsid w:val="004770AF"/>
    <w:rsid w:val="0048112D"/>
    <w:rsid w:val="00482882"/>
    <w:rsid w:val="0048772C"/>
    <w:rsid w:val="004933E1"/>
    <w:rsid w:val="00493F37"/>
    <w:rsid w:val="0049579D"/>
    <w:rsid w:val="004A1D0E"/>
    <w:rsid w:val="004B337F"/>
    <w:rsid w:val="004B43D6"/>
    <w:rsid w:val="004B6750"/>
    <w:rsid w:val="004C0176"/>
    <w:rsid w:val="004C03BC"/>
    <w:rsid w:val="004D5789"/>
    <w:rsid w:val="004E7686"/>
    <w:rsid w:val="004F3228"/>
    <w:rsid w:val="005058BD"/>
    <w:rsid w:val="00506EF6"/>
    <w:rsid w:val="005126F7"/>
    <w:rsid w:val="00515EF0"/>
    <w:rsid w:val="005274D2"/>
    <w:rsid w:val="005649ED"/>
    <w:rsid w:val="005757AC"/>
    <w:rsid w:val="00582C0A"/>
    <w:rsid w:val="005901A0"/>
    <w:rsid w:val="005B5ECD"/>
    <w:rsid w:val="005C0AA3"/>
    <w:rsid w:val="005C3487"/>
    <w:rsid w:val="005E3D10"/>
    <w:rsid w:val="005F6573"/>
    <w:rsid w:val="00601C07"/>
    <w:rsid w:val="006054A2"/>
    <w:rsid w:val="00606F3E"/>
    <w:rsid w:val="0062051F"/>
    <w:rsid w:val="00634EC0"/>
    <w:rsid w:val="006626E3"/>
    <w:rsid w:val="00667C2B"/>
    <w:rsid w:val="006762E9"/>
    <w:rsid w:val="00677A3F"/>
    <w:rsid w:val="00682F74"/>
    <w:rsid w:val="00691683"/>
    <w:rsid w:val="006A766A"/>
    <w:rsid w:val="006B180F"/>
    <w:rsid w:val="006B3CB8"/>
    <w:rsid w:val="006B7E05"/>
    <w:rsid w:val="006C7CB1"/>
    <w:rsid w:val="006D0075"/>
    <w:rsid w:val="006D1CC0"/>
    <w:rsid w:val="006E606A"/>
    <w:rsid w:val="006F5F0D"/>
    <w:rsid w:val="0071617F"/>
    <w:rsid w:val="00716495"/>
    <w:rsid w:val="007353D8"/>
    <w:rsid w:val="007405E2"/>
    <w:rsid w:val="00740E79"/>
    <w:rsid w:val="00751421"/>
    <w:rsid w:val="0075682E"/>
    <w:rsid w:val="00774E00"/>
    <w:rsid w:val="00786722"/>
    <w:rsid w:val="00786952"/>
    <w:rsid w:val="00794BA6"/>
    <w:rsid w:val="00797D40"/>
    <w:rsid w:val="007A0397"/>
    <w:rsid w:val="007A1756"/>
    <w:rsid w:val="007A2E66"/>
    <w:rsid w:val="007B514A"/>
    <w:rsid w:val="007B6A71"/>
    <w:rsid w:val="007C598E"/>
    <w:rsid w:val="007E42E2"/>
    <w:rsid w:val="007E53D3"/>
    <w:rsid w:val="007E5E69"/>
    <w:rsid w:val="007F4F89"/>
    <w:rsid w:val="007F5CFE"/>
    <w:rsid w:val="008120C2"/>
    <w:rsid w:val="00836FE4"/>
    <w:rsid w:val="008424BC"/>
    <w:rsid w:val="00843CDE"/>
    <w:rsid w:val="008463EE"/>
    <w:rsid w:val="0085468F"/>
    <w:rsid w:val="00866EC9"/>
    <w:rsid w:val="00883931"/>
    <w:rsid w:val="008918C1"/>
    <w:rsid w:val="008A35AE"/>
    <w:rsid w:val="008A696A"/>
    <w:rsid w:val="008B21E9"/>
    <w:rsid w:val="008D634B"/>
    <w:rsid w:val="008D63C9"/>
    <w:rsid w:val="008D65A1"/>
    <w:rsid w:val="00900C5D"/>
    <w:rsid w:val="00901E8E"/>
    <w:rsid w:val="009037A7"/>
    <w:rsid w:val="009106AA"/>
    <w:rsid w:val="009145BF"/>
    <w:rsid w:val="00916A8E"/>
    <w:rsid w:val="00916E1A"/>
    <w:rsid w:val="00917AC2"/>
    <w:rsid w:val="009351B2"/>
    <w:rsid w:val="00940F6D"/>
    <w:rsid w:val="009443AB"/>
    <w:rsid w:val="00946E33"/>
    <w:rsid w:val="00965C3F"/>
    <w:rsid w:val="00977AF7"/>
    <w:rsid w:val="00986799"/>
    <w:rsid w:val="00992EC4"/>
    <w:rsid w:val="00995338"/>
    <w:rsid w:val="009A0B1E"/>
    <w:rsid w:val="009A1207"/>
    <w:rsid w:val="009B2C7D"/>
    <w:rsid w:val="009B5DF6"/>
    <w:rsid w:val="009B6E84"/>
    <w:rsid w:val="009B7908"/>
    <w:rsid w:val="009B7A57"/>
    <w:rsid w:val="009C60DA"/>
    <w:rsid w:val="009C723C"/>
    <w:rsid w:val="009D2F1B"/>
    <w:rsid w:val="009E34C1"/>
    <w:rsid w:val="00A12207"/>
    <w:rsid w:val="00A13841"/>
    <w:rsid w:val="00A15621"/>
    <w:rsid w:val="00A25920"/>
    <w:rsid w:val="00A25FD3"/>
    <w:rsid w:val="00A41F75"/>
    <w:rsid w:val="00A5078C"/>
    <w:rsid w:val="00A5622C"/>
    <w:rsid w:val="00A70838"/>
    <w:rsid w:val="00A84E67"/>
    <w:rsid w:val="00A90FEC"/>
    <w:rsid w:val="00A97BA7"/>
    <w:rsid w:val="00AA7726"/>
    <w:rsid w:val="00AB2385"/>
    <w:rsid w:val="00AB4DD2"/>
    <w:rsid w:val="00AB61CA"/>
    <w:rsid w:val="00AD1E0E"/>
    <w:rsid w:val="00AE013F"/>
    <w:rsid w:val="00AE741E"/>
    <w:rsid w:val="00AF1683"/>
    <w:rsid w:val="00AF2612"/>
    <w:rsid w:val="00B03F1B"/>
    <w:rsid w:val="00B0537E"/>
    <w:rsid w:val="00B13401"/>
    <w:rsid w:val="00B14C47"/>
    <w:rsid w:val="00B30388"/>
    <w:rsid w:val="00B306A9"/>
    <w:rsid w:val="00B33391"/>
    <w:rsid w:val="00B46EBC"/>
    <w:rsid w:val="00B52225"/>
    <w:rsid w:val="00B713C1"/>
    <w:rsid w:val="00B80A6D"/>
    <w:rsid w:val="00BA744E"/>
    <w:rsid w:val="00BB2F04"/>
    <w:rsid w:val="00BC1046"/>
    <w:rsid w:val="00BD2CB0"/>
    <w:rsid w:val="00BD39E8"/>
    <w:rsid w:val="00BD423C"/>
    <w:rsid w:val="00BD679E"/>
    <w:rsid w:val="00BE11EE"/>
    <w:rsid w:val="00BE330D"/>
    <w:rsid w:val="00BE3F86"/>
    <w:rsid w:val="00BF02C2"/>
    <w:rsid w:val="00BF4EBE"/>
    <w:rsid w:val="00BF6226"/>
    <w:rsid w:val="00C0257E"/>
    <w:rsid w:val="00C161C9"/>
    <w:rsid w:val="00C26878"/>
    <w:rsid w:val="00C34DF7"/>
    <w:rsid w:val="00C45955"/>
    <w:rsid w:val="00C47C65"/>
    <w:rsid w:val="00C53EDA"/>
    <w:rsid w:val="00C92689"/>
    <w:rsid w:val="00CA447E"/>
    <w:rsid w:val="00CD4498"/>
    <w:rsid w:val="00CE03A6"/>
    <w:rsid w:val="00CE0EFD"/>
    <w:rsid w:val="00CE1397"/>
    <w:rsid w:val="00CE6194"/>
    <w:rsid w:val="00CE619C"/>
    <w:rsid w:val="00D00422"/>
    <w:rsid w:val="00D06A3D"/>
    <w:rsid w:val="00D255A3"/>
    <w:rsid w:val="00D2692C"/>
    <w:rsid w:val="00D2729A"/>
    <w:rsid w:val="00D37991"/>
    <w:rsid w:val="00D44D82"/>
    <w:rsid w:val="00D4657F"/>
    <w:rsid w:val="00D57035"/>
    <w:rsid w:val="00D60D41"/>
    <w:rsid w:val="00D701FD"/>
    <w:rsid w:val="00D70F46"/>
    <w:rsid w:val="00D74FCA"/>
    <w:rsid w:val="00D822C9"/>
    <w:rsid w:val="00D97C60"/>
    <w:rsid w:val="00DD6161"/>
    <w:rsid w:val="00DE5259"/>
    <w:rsid w:val="00DE7759"/>
    <w:rsid w:val="00DF035A"/>
    <w:rsid w:val="00DF1B60"/>
    <w:rsid w:val="00DF399E"/>
    <w:rsid w:val="00DF7962"/>
    <w:rsid w:val="00E01A88"/>
    <w:rsid w:val="00E22B51"/>
    <w:rsid w:val="00E259E5"/>
    <w:rsid w:val="00E367EA"/>
    <w:rsid w:val="00E41BA2"/>
    <w:rsid w:val="00E4301C"/>
    <w:rsid w:val="00E515C3"/>
    <w:rsid w:val="00E64321"/>
    <w:rsid w:val="00E6446C"/>
    <w:rsid w:val="00E84EE3"/>
    <w:rsid w:val="00E91430"/>
    <w:rsid w:val="00EB17B8"/>
    <w:rsid w:val="00EC352A"/>
    <w:rsid w:val="00EC5914"/>
    <w:rsid w:val="00ED2E96"/>
    <w:rsid w:val="00ED3F79"/>
    <w:rsid w:val="00ED77A6"/>
    <w:rsid w:val="00EE78DC"/>
    <w:rsid w:val="00F00E1A"/>
    <w:rsid w:val="00F12789"/>
    <w:rsid w:val="00F23B1B"/>
    <w:rsid w:val="00F24EE0"/>
    <w:rsid w:val="00F35A70"/>
    <w:rsid w:val="00F50F9F"/>
    <w:rsid w:val="00F576B7"/>
    <w:rsid w:val="00F736E0"/>
    <w:rsid w:val="00F978ED"/>
    <w:rsid w:val="00FA4FC5"/>
    <w:rsid w:val="00FB4EC6"/>
    <w:rsid w:val="00FC4C0A"/>
    <w:rsid w:val="00FD11D1"/>
    <w:rsid w:val="00FD49D5"/>
    <w:rsid w:val="00FD525F"/>
    <w:rsid w:val="00FE337F"/>
    <w:rsid w:val="00FE3FC6"/>
    <w:rsid w:val="00FF61DD"/>
    <w:rsid w:val="00FF7266"/>
    <w:rsid w:val="018A2236"/>
    <w:rsid w:val="02AB5933"/>
    <w:rsid w:val="03522BAB"/>
    <w:rsid w:val="035F2640"/>
    <w:rsid w:val="041F41D0"/>
    <w:rsid w:val="04335286"/>
    <w:rsid w:val="04436B24"/>
    <w:rsid w:val="052066C5"/>
    <w:rsid w:val="07CB3295"/>
    <w:rsid w:val="0A902E71"/>
    <w:rsid w:val="0B4B3A9C"/>
    <w:rsid w:val="0CC65247"/>
    <w:rsid w:val="104F5560"/>
    <w:rsid w:val="105F7D72"/>
    <w:rsid w:val="108A396F"/>
    <w:rsid w:val="10C81F6C"/>
    <w:rsid w:val="12FF5D26"/>
    <w:rsid w:val="13273750"/>
    <w:rsid w:val="14BF2D1A"/>
    <w:rsid w:val="154A4A4C"/>
    <w:rsid w:val="161D2129"/>
    <w:rsid w:val="171B0366"/>
    <w:rsid w:val="188D5A77"/>
    <w:rsid w:val="18BD16D9"/>
    <w:rsid w:val="19E66D3D"/>
    <w:rsid w:val="1C8E1781"/>
    <w:rsid w:val="1E154135"/>
    <w:rsid w:val="212266D7"/>
    <w:rsid w:val="22602F93"/>
    <w:rsid w:val="24605455"/>
    <w:rsid w:val="248A0D5F"/>
    <w:rsid w:val="26B07220"/>
    <w:rsid w:val="26DB3F4E"/>
    <w:rsid w:val="298A1330"/>
    <w:rsid w:val="29FF71B8"/>
    <w:rsid w:val="2EEC5705"/>
    <w:rsid w:val="2F3C3876"/>
    <w:rsid w:val="2F8E6808"/>
    <w:rsid w:val="305947FE"/>
    <w:rsid w:val="317E1DC7"/>
    <w:rsid w:val="31EE58DB"/>
    <w:rsid w:val="32DB13EE"/>
    <w:rsid w:val="33BD3CBD"/>
    <w:rsid w:val="3492767D"/>
    <w:rsid w:val="35B34330"/>
    <w:rsid w:val="39FF7EAD"/>
    <w:rsid w:val="3A767616"/>
    <w:rsid w:val="3B454533"/>
    <w:rsid w:val="3C823E8A"/>
    <w:rsid w:val="3D1436D1"/>
    <w:rsid w:val="3D8E253F"/>
    <w:rsid w:val="3F00656D"/>
    <w:rsid w:val="3F18731E"/>
    <w:rsid w:val="411C1F4A"/>
    <w:rsid w:val="414270D7"/>
    <w:rsid w:val="42935D32"/>
    <w:rsid w:val="434547AA"/>
    <w:rsid w:val="44907B68"/>
    <w:rsid w:val="46610BA5"/>
    <w:rsid w:val="473371E1"/>
    <w:rsid w:val="47D844B4"/>
    <w:rsid w:val="49574F7B"/>
    <w:rsid w:val="4B9553BC"/>
    <w:rsid w:val="4CD97D90"/>
    <w:rsid w:val="4F6443D9"/>
    <w:rsid w:val="500369E8"/>
    <w:rsid w:val="51006B76"/>
    <w:rsid w:val="51C051EA"/>
    <w:rsid w:val="527A1434"/>
    <w:rsid w:val="54C61875"/>
    <w:rsid w:val="5982035F"/>
    <w:rsid w:val="5CA61617"/>
    <w:rsid w:val="5CFF6899"/>
    <w:rsid w:val="5D720EF4"/>
    <w:rsid w:val="5D8709E4"/>
    <w:rsid w:val="5FE35DB4"/>
    <w:rsid w:val="61075538"/>
    <w:rsid w:val="62CF06BF"/>
    <w:rsid w:val="66205386"/>
    <w:rsid w:val="66F321FF"/>
    <w:rsid w:val="672B60E0"/>
    <w:rsid w:val="677A4C9A"/>
    <w:rsid w:val="684B05DC"/>
    <w:rsid w:val="6923407F"/>
    <w:rsid w:val="69495F34"/>
    <w:rsid w:val="69566D0B"/>
    <w:rsid w:val="69C01263"/>
    <w:rsid w:val="6C593688"/>
    <w:rsid w:val="6C9653F8"/>
    <w:rsid w:val="6D9C784B"/>
    <w:rsid w:val="6E207070"/>
    <w:rsid w:val="70B6356B"/>
    <w:rsid w:val="70D47A08"/>
    <w:rsid w:val="70F80775"/>
    <w:rsid w:val="71E5336D"/>
    <w:rsid w:val="733A1021"/>
    <w:rsid w:val="73F47A9E"/>
    <w:rsid w:val="7450313E"/>
    <w:rsid w:val="751F1236"/>
    <w:rsid w:val="751F7446"/>
    <w:rsid w:val="75ED689C"/>
    <w:rsid w:val="766F54E7"/>
    <w:rsid w:val="76A174D5"/>
    <w:rsid w:val="7806333E"/>
    <w:rsid w:val="79025A9E"/>
    <w:rsid w:val="7930778C"/>
    <w:rsid w:val="79F74636"/>
    <w:rsid w:val="7D024C16"/>
    <w:rsid w:val="7E0049DA"/>
    <w:rsid w:val="7FD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1"/>
    <w:pPr>
      <w:ind w:left="1057" w:firstLine="559"/>
    </w:pPr>
  </w:style>
  <w:style w:type="character" w:customStyle="1" w:styleId="13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11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7">
    <w:name w:val="页脚 Char"/>
    <w:basedOn w:val="11"/>
    <w:link w:val="6"/>
    <w:qFormat/>
    <w:uiPriority w:val="0"/>
    <w:rPr>
      <w:kern w:val="2"/>
      <w:sz w:val="18"/>
      <w:szCs w:val="18"/>
    </w:rPr>
  </w:style>
  <w:style w:type="character" w:customStyle="1" w:styleId="18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7780</Words>
  <Characters>12960</Characters>
  <Lines>95</Lines>
  <Paragraphs>26</Paragraphs>
  <TotalTime>6</TotalTime>
  <ScaleCrop>false</ScaleCrop>
  <LinksUpToDate>false</LinksUpToDate>
  <CharactersWithSpaces>13074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2022-07-20T02:12:24Z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