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95" w:rsidRDefault="00A57610">
      <w:r>
        <w:t>Mockito đem lại sự rõ ràng trong việc test các phương thức của java.</w:t>
      </w:r>
    </w:p>
    <w:p w:rsidR="00A57610" w:rsidRDefault="00A57610" w:rsidP="00A57610">
      <w:pPr>
        <w:pStyle w:val="ListParagraph"/>
        <w:numPr>
          <w:ilvl w:val="0"/>
          <w:numId w:val="1"/>
        </w:numPr>
      </w:pPr>
      <w:r>
        <w:t>Ví dụ: khi ta muốn test phương thức kiểm tra email có hợp lệ:</w:t>
      </w:r>
    </w:p>
    <w:p w:rsidR="00A57610" w:rsidRPr="00A57610" w:rsidRDefault="00A57610" w:rsidP="00A57610">
      <w:pPr>
        <w:pStyle w:val="ListParagraph"/>
      </w:pPr>
      <w:r w:rsidRPr="00A57610">
        <w:rPr>
          <w:b/>
        </w:rPr>
        <w:t>isEmailValid</w:t>
      </w:r>
      <w:r>
        <w:t xml:space="preserve">(email) của class EmailServiceImpl, bên trong PT này có thể hiện của </w:t>
      </w:r>
      <w:r w:rsidRPr="00A57610">
        <w:rPr>
          <w:b/>
        </w:rPr>
        <w:t>EmailRepository</w:t>
      </w:r>
      <w:r>
        <w:t xml:space="preserve"> gọi </w:t>
      </w:r>
      <w:r w:rsidRPr="00A57610">
        <w:rPr>
          <w:b/>
        </w:rPr>
        <w:t>isExist</w:t>
      </w:r>
      <w:r>
        <w:t xml:space="preserve">(email) để truy vấn vào DB để </w:t>
      </w:r>
      <w:proofErr w:type="gramStart"/>
      <w:r>
        <w:t>check  tồn</w:t>
      </w:r>
      <w:proofErr w:type="gramEnd"/>
      <w:r>
        <w:t xml:space="preserve"> tại hay chưa, nhưng chúng ta chỉ muốn test logic của </w:t>
      </w:r>
      <w:r w:rsidRPr="00A57610">
        <w:rPr>
          <w:b/>
        </w:rPr>
        <w:t>isEmailValid</w:t>
      </w:r>
      <w:r>
        <w:rPr>
          <w:b/>
        </w:rPr>
        <w:t xml:space="preserve">(email) </w:t>
      </w:r>
      <w:r>
        <w:t xml:space="preserve">mà không muốn quan tâm tới </w:t>
      </w:r>
      <w:r w:rsidRPr="00A57610">
        <w:rPr>
          <w:b/>
        </w:rPr>
        <w:t>isExist</w:t>
      </w:r>
      <w:r>
        <w:rPr>
          <w:b/>
        </w:rPr>
        <w:t xml:space="preserve">() của </w:t>
      </w:r>
      <w:r w:rsidRPr="00A57610">
        <w:rPr>
          <w:b/>
        </w:rPr>
        <w:t>EmailRepository</w:t>
      </w:r>
      <w:r>
        <w:rPr>
          <w:b/>
        </w:rPr>
        <w:t xml:space="preserve"> </w:t>
      </w:r>
      <w:r>
        <w:t xml:space="preserve"> vì 1 vài lý do như: </w:t>
      </w:r>
      <w:r w:rsidRPr="00A57610">
        <w:rPr>
          <w:b/>
        </w:rPr>
        <w:t>EmailRepository</w:t>
      </w:r>
      <w:r>
        <w:rPr>
          <w:b/>
        </w:rPr>
        <w:t xml:space="preserve"> </w:t>
      </w:r>
      <w:r>
        <w:t xml:space="preserve"> chưa được implêmnt đúng/ chỉ muốn kiểm tra </w:t>
      </w:r>
      <w:r w:rsidRPr="00A57610">
        <w:rPr>
          <w:b/>
        </w:rPr>
        <w:t>isEmailValid</w:t>
      </w:r>
      <w:r>
        <w:rPr>
          <w:b/>
        </w:rPr>
        <w:t xml:space="preserve">() </w:t>
      </w:r>
      <w:r>
        <w:t xml:space="preserve"> của EmailServiceImpl / chúng ta không muốn việc test </w:t>
      </w:r>
      <w:r w:rsidRPr="00A57610">
        <w:rPr>
          <w:b/>
        </w:rPr>
        <w:t>isEmailValid</w:t>
      </w:r>
      <w:r>
        <w:rPr>
          <w:b/>
        </w:rPr>
        <w:t xml:space="preserve"> </w:t>
      </w:r>
      <w:r>
        <w:t xml:space="preserve"> không thành công do xuất phát từ </w:t>
      </w:r>
      <w:r w:rsidRPr="00A57610">
        <w:rPr>
          <w:b/>
        </w:rPr>
        <w:t>isExist</w:t>
      </w:r>
      <w:r>
        <w:rPr>
          <w:b/>
        </w:rPr>
        <w:t xml:space="preserve">. =&gt; Lúc này </w:t>
      </w:r>
      <w:proofErr w:type="gramStart"/>
      <w:r w:rsidRPr="00A57610">
        <w:rPr>
          <w:b/>
          <w:sz w:val="24"/>
        </w:rPr>
        <w:t>isExist</w:t>
      </w:r>
      <w:r>
        <w:rPr>
          <w:b/>
        </w:rPr>
        <w:t xml:space="preserve"> </w:t>
      </w:r>
      <w:r>
        <w:t xml:space="preserve"> là</w:t>
      </w:r>
      <w:proofErr w:type="gramEnd"/>
      <w:r>
        <w:t xml:space="preserve"> 1 phụ thuộc của </w:t>
      </w:r>
      <w:r w:rsidRPr="00A57610">
        <w:rPr>
          <w:b/>
        </w:rPr>
        <w:t>isEmailValid</w:t>
      </w:r>
      <w:r>
        <w:rPr>
          <w:b/>
        </w:rPr>
        <w:t xml:space="preserve"> </w:t>
      </w:r>
      <w:r>
        <w:t xml:space="preserve"> </w:t>
      </w:r>
    </w:p>
    <w:p w:rsidR="00A57610" w:rsidRDefault="00A57610" w:rsidP="00A57610">
      <w:r>
        <w:t>Vì vậy chúng ta cần giả lập hành vi của các phụ thuộc (</w:t>
      </w:r>
      <w:r w:rsidRPr="00A57610">
        <w:rPr>
          <w:b/>
          <w:sz w:val="24"/>
        </w:rPr>
        <w:t>isExist</w:t>
      </w:r>
      <w:r>
        <w:t>) =&gt; Mockito sẽ xử lý vấn đè này.</w:t>
      </w:r>
    </w:p>
    <w:p w:rsidR="005C44C7" w:rsidRDefault="005C44C7" w:rsidP="00A57610"/>
    <w:p w:rsidR="00E83AE9" w:rsidRDefault="00E83AE9" w:rsidP="00A57610">
      <w:r>
        <w:t>@injectMock: dùng cho đối tượng class cần test</w:t>
      </w:r>
    </w:p>
    <w:p w:rsidR="00E83AE9" w:rsidRDefault="00E83AE9" w:rsidP="00A57610">
      <w:r>
        <w:t>@Mock: dùng cho các thành phần phụ thuộc trong phươngthức cần test</w:t>
      </w:r>
      <w:r w:rsidR="00594986">
        <w:t xml:space="preserve"> / dùng @Mockbean khi kết hợp với spring</w:t>
      </w:r>
    </w:p>
    <w:p w:rsidR="00D7405A" w:rsidRDefault="00D7405A" w:rsidP="00A57610">
      <w:r>
        <w:t xml:space="preserve">Để test trong sprring: mọi class test cần thêm: </w:t>
      </w:r>
      <w:r w:rsidRPr="00D7405A">
        <w:rPr>
          <w:b/>
        </w:rPr>
        <w:t>@</w:t>
      </w:r>
      <w:proofErr w:type="gramStart"/>
      <w:r w:rsidRPr="00D7405A">
        <w:rPr>
          <w:b/>
        </w:rPr>
        <w:t>Runwitth(</w:t>
      </w:r>
      <w:proofErr w:type="gramEnd"/>
      <w:r w:rsidRPr="00D7405A">
        <w:rPr>
          <w:b/>
        </w:rPr>
        <w:t>SpringRunner.class)</w:t>
      </w:r>
      <w:r w:rsidR="003F6869">
        <w:rPr>
          <w:b/>
        </w:rPr>
        <w:t xml:space="preserve"> </w:t>
      </w:r>
      <w:r w:rsidR="003F6869">
        <w:t xml:space="preserve"> trên đầu mỗi class cần test, Khi chạy test, </w:t>
      </w:r>
      <w:r w:rsidR="003F6869" w:rsidRPr="003F6869">
        <w:rPr>
          <w:b/>
        </w:rPr>
        <w:t>spring sẽ tạo ra 1 context riêng</w:t>
      </w:r>
      <w:r w:rsidR="003F6869">
        <w:t xml:space="preserve"> để chứa các </w:t>
      </w:r>
      <w:r w:rsidR="003F6869">
        <w:rPr>
          <w:b/>
        </w:rPr>
        <w:t>Bean</w:t>
      </w:r>
      <w:r w:rsidR="003F6869">
        <w:t xml:space="preserve"> cho phần test.</w:t>
      </w:r>
    </w:p>
    <w:p w:rsidR="00EB3FFC" w:rsidRDefault="00EB3FFC" w:rsidP="00EB3FFC">
      <w:pPr>
        <w:pStyle w:val="ListParagraph"/>
        <w:numPr>
          <w:ilvl w:val="0"/>
          <w:numId w:val="1"/>
        </w:numPr>
      </w:pPr>
      <w:r>
        <w:t xml:space="preserve">@Để test static </w:t>
      </w:r>
      <w:proofErr w:type="gramStart"/>
      <w:r>
        <w:t>moethod:Dùng</w:t>
      </w:r>
      <w:proofErr w:type="gramEnd"/>
      <w:r>
        <w:t xml:space="preserve"> mockitoInline</w:t>
      </w:r>
    </w:p>
    <w:p w:rsidR="00EB3FFC" w:rsidRDefault="00EB3FFC" w:rsidP="00EB3FFC">
      <w:pPr>
        <w:pStyle w:val="ListParagraph"/>
        <w:numPr>
          <w:ilvl w:val="0"/>
          <w:numId w:val="1"/>
        </w:numPr>
      </w:pPr>
      <w:r>
        <w:t>Khi dùng mockito-core: cần đảm bảo các thư viện đi kèm được load vào prọect đúng phiên bản vvd:</w:t>
      </w:r>
    </w:p>
    <w:p w:rsidR="00EB3FFC" w:rsidRDefault="00EB3FFC" w:rsidP="00EB3FFC">
      <w:pPr>
        <w:pStyle w:val="ListParagraph"/>
        <w:numPr>
          <w:ilvl w:val="0"/>
          <w:numId w:val="1"/>
        </w:numPr>
      </w:pPr>
      <w:proofErr w:type="gramStart"/>
      <w:r>
        <w:t>&lt;!--</w:t>
      </w:r>
      <w:proofErr w:type="gramEnd"/>
      <w:r>
        <w:t xml:space="preserve"> https://mvnrepository.com/artifact/org.mockito/mockito-core --&gt;</w:t>
      </w:r>
    </w:p>
    <w:p w:rsidR="00EB3FFC" w:rsidRDefault="00EB3FFC" w:rsidP="00EB3FFC">
      <w:pPr>
        <w:pStyle w:val="ListParagraph"/>
        <w:numPr>
          <w:ilvl w:val="0"/>
          <w:numId w:val="1"/>
        </w:numPr>
      </w:pPr>
      <w:r>
        <w:t>&lt;dependency&gt;</w:t>
      </w:r>
    </w:p>
    <w:p w:rsidR="00EB3FFC" w:rsidRDefault="00EB3FFC" w:rsidP="00EB3FFC">
      <w:pPr>
        <w:pStyle w:val="ListParagraph"/>
        <w:numPr>
          <w:ilvl w:val="0"/>
          <w:numId w:val="1"/>
        </w:numPr>
      </w:pPr>
      <w:r>
        <w:t xml:space="preserve">    &lt;groupId&gt;org.mockito&lt;/groupId&gt;</w:t>
      </w:r>
    </w:p>
    <w:p w:rsidR="00EB3FFC" w:rsidRPr="00EB3FFC" w:rsidRDefault="00EB3FFC" w:rsidP="00EB3FFC">
      <w:pPr>
        <w:pStyle w:val="ListParagraph"/>
        <w:numPr>
          <w:ilvl w:val="0"/>
          <w:numId w:val="1"/>
        </w:numPr>
        <w:rPr>
          <w:b/>
        </w:rPr>
      </w:pPr>
      <w:r>
        <w:t xml:space="preserve">    </w:t>
      </w:r>
      <w:r w:rsidRPr="00EB3FFC">
        <w:rPr>
          <w:b/>
        </w:rPr>
        <w:t>&lt;artifactId&gt;mockito-core&lt;/artifactId&gt;</w:t>
      </w:r>
    </w:p>
    <w:p w:rsidR="00EB3FFC" w:rsidRPr="00EB3FFC" w:rsidRDefault="00EB3FFC" w:rsidP="00EB3FFC">
      <w:pPr>
        <w:pStyle w:val="ListParagraph"/>
        <w:numPr>
          <w:ilvl w:val="0"/>
          <w:numId w:val="1"/>
        </w:numPr>
        <w:rPr>
          <w:b/>
        </w:rPr>
      </w:pPr>
      <w:r w:rsidRPr="00EB3FFC">
        <w:rPr>
          <w:b/>
        </w:rPr>
        <w:t xml:space="preserve">    &lt;version&gt;3.8.0&lt;/version&gt;</w:t>
      </w:r>
    </w:p>
    <w:p w:rsidR="00EB3FFC" w:rsidRDefault="00EB3FFC" w:rsidP="00EB3FFC">
      <w:pPr>
        <w:pStyle w:val="ListParagraph"/>
        <w:numPr>
          <w:ilvl w:val="0"/>
          <w:numId w:val="1"/>
        </w:numPr>
      </w:pPr>
      <w:r>
        <w:t xml:space="preserve">    &lt;scope&gt;test&lt;/scope&gt;</w:t>
      </w:r>
    </w:p>
    <w:p w:rsidR="00EB3FFC" w:rsidRDefault="00EB3FFC" w:rsidP="00EB3FFC">
      <w:pPr>
        <w:pStyle w:val="ListParagraph"/>
        <w:numPr>
          <w:ilvl w:val="0"/>
          <w:numId w:val="1"/>
        </w:numPr>
      </w:pPr>
      <w:r>
        <w:t xml:space="preserve">&lt;/dependency&gt;   </w:t>
      </w:r>
    </w:p>
    <w:p w:rsidR="00EB3FFC" w:rsidRDefault="00EB3FFC" w:rsidP="00EB3FFC">
      <w:pPr>
        <w:pStyle w:val="ListParagraph"/>
      </w:pPr>
      <w:r>
        <w:t xml:space="preserve">+ mockito-core trên đòi hỏi các thư viện theo đúng version sau: </w:t>
      </w:r>
    </w:p>
    <w:tbl>
      <w:tblPr>
        <w:tblW w:w="5000" w:type="pct"/>
        <w:tblCellSpacing w:w="15" w:type="dxa"/>
        <w:shd w:val="clear" w:color="auto" w:fill="E1E1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00"/>
        <w:gridCol w:w="3696"/>
        <w:gridCol w:w="1046"/>
        <w:gridCol w:w="1086"/>
      </w:tblGrid>
      <w:tr w:rsidR="00EB3FFC" w:rsidTr="00EB3FFC">
        <w:trPr>
          <w:tblHeader/>
          <w:tblCellSpacing w:w="15" w:type="dxa"/>
        </w:trPr>
        <w:tc>
          <w:tcPr>
            <w:tcW w:w="2886" w:type="dxa"/>
            <w:shd w:val="clear" w:color="auto" w:fill="E1E1E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EB3FFC">
            <w:pPr>
              <w:jc w:val="center"/>
              <w:rPr>
                <w:rFonts w:ascii="Verdana" w:hAnsi="Verdana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222222"/>
                <w:sz w:val="18"/>
                <w:szCs w:val="18"/>
              </w:rPr>
              <w:t>Category/License</w:t>
            </w:r>
          </w:p>
        </w:tc>
        <w:tc>
          <w:tcPr>
            <w:tcW w:w="570" w:type="dxa"/>
            <w:shd w:val="clear" w:color="auto" w:fill="E1E1E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EB3FFC">
            <w:pPr>
              <w:jc w:val="center"/>
              <w:rPr>
                <w:rFonts w:ascii="Verdana" w:hAnsi="Verdana"/>
                <w:b/>
                <w:bCs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1E1E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EB3FFC">
            <w:pPr>
              <w:jc w:val="center"/>
              <w:rPr>
                <w:rFonts w:ascii="Verdana" w:hAnsi="Verdana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222222"/>
                <w:sz w:val="18"/>
                <w:szCs w:val="18"/>
              </w:rPr>
              <w:t>Group / Artifact</w:t>
            </w:r>
          </w:p>
        </w:tc>
        <w:tc>
          <w:tcPr>
            <w:tcW w:w="0" w:type="auto"/>
            <w:shd w:val="clear" w:color="auto" w:fill="E1E1E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EB3FFC">
            <w:pPr>
              <w:jc w:val="center"/>
              <w:rPr>
                <w:rFonts w:ascii="Verdana" w:hAnsi="Verdana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0" w:type="auto"/>
            <w:shd w:val="clear" w:color="auto" w:fill="E1E1E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EB3FFC">
            <w:pPr>
              <w:jc w:val="center"/>
              <w:rPr>
                <w:rFonts w:ascii="Verdana" w:hAnsi="Verdana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222222"/>
                <w:sz w:val="18"/>
                <w:szCs w:val="18"/>
              </w:rPr>
              <w:t>Updates</w:t>
            </w:r>
          </w:p>
        </w:tc>
      </w:tr>
      <w:tr w:rsidR="00EB3FFC" w:rsidTr="00EB3FF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jc w:val="right"/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7" w:history="1">
              <w:r w:rsidR="00EB3FFC">
                <w:rPr>
                  <w:rStyle w:val="Hyperlink"/>
                  <w:rFonts w:ascii="Verdana" w:hAnsi="Verdana"/>
                  <w:color w:val="FFFFFF"/>
                  <w:sz w:val="17"/>
                  <w:szCs w:val="17"/>
                  <w:u w:val="none"/>
                  <w:shd w:val="clear" w:color="auto" w:fill="DF2D4F"/>
                </w:rPr>
                <w:t>Bytecode</w:t>
              </w:r>
            </w:hyperlink>
            <w:r w:rsidR="00EB3FFC">
              <w:rPr>
                <w:rFonts w:ascii="Verdana" w:hAnsi="Verdana"/>
                <w:color w:val="222222"/>
                <w:sz w:val="18"/>
                <w:szCs w:val="18"/>
              </w:rPr>
              <w:br/>
            </w:r>
            <w:r w:rsidR="00EB3FFC">
              <w:rPr>
                <w:rStyle w:val="b"/>
                <w:rFonts w:ascii="Verdana" w:hAnsi="Verdana"/>
                <w:color w:val="FFFFFF"/>
                <w:sz w:val="17"/>
                <w:szCs w:val="17"/>
                <w:shd w:val="clear" w:color="auto" w:fill="5285C5"/>
              </w:rPr>
              <w:t>Apache 2.0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EB3FF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222222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66700" cy="266700"/>
                      <wp:effectExtent l="0" t="0" r="0" b="0"/>
                      <wp:docPr id="3" name="Rectangle 3" descr="https://mvnrepository.com/img/247cb22f609d69cf9076b67eb42e2cb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520000" id="Rectangle 3" o:spid="_x0000_s1026" alt="https://mvnrepository.com/img/247cb22f609d69cf9076b67eb42e2cb8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8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</w:rPr>
                <w:t>net.bytebuddy</w:t>
              </w:r>
            </w:hyperlink>
            <w:r w:rsidR="00EB3FFC">
              <w:rPr>
                <w:rFonts w:ascii="Verdana" w:hAnsi="Verdana"/>
                <w:color w:val="222222"/>
                <w:sz w:val="18"/>
                <w:szCs w:val="18"/>
              </w:rPr>
              <w:t> » </w:t>
            </w:r>
            <w:hyperlink r:id="rId9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</w:rPr>
                <w:t>byte-buddy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jc w:val="center"/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10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  <w:bdr w:val="single" w:sz="6" w:space="1" w:color="DDDDDD" w:frame="1"/>
                  <w:shd w:val="clear" w:color="auto" w:fill="FAFAFF"/>
                </w:rPr>
                <w:t>1.10.20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jc w:val="center"/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11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  <w:bdr w:val="single" w:sz="6" w:space="1" w:color="DDDDDD" w:frame="1"/>
                  <w:shd w:val="clear" w:color="auto" w:fill="FAFAFF"/>
                </w:rPr>
                <w:t>1.12.8</w:t>
              </w:r>
            </w:hyperlink>
          </w:p>
        </w:tc>
      </w:tr>
      <w:tr w:rsidR="00EB3FFC" w:rsidTr="00EB3FF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EB3FFC">
            <w:pPr>
              <w:jc w:val="right"/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br/>
            </w:r>
            <w:r>
              <w:rPr>
                <w:rStyle w:val="b"/>
                <w:rFonts w:ascii="Verdana" w:hAnsi="Verdana"/>
                <w:color w:val="FFFFFF"/>
                <w:sz w:val="17"/>
                <w:szCs w:val="17"/>
                <w:shd w:val="clear" w:color="auto" w:fill="5285C5"/>
              </w:rPr>
              <w:t>Apache 2.0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EB3FF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222222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66700" cy="266700"/>
                      <wp:effectExtent l="0" t="0" r="0" b="0"/>
                      <wp:docPr id="2" name="Rectangle 2" descr="https://mvnrepository.com/img/247cb22f609d69cf9076b67eb42e2cb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6AFC29" id="Rectangle 2" o:spid="_x0000_s1026" alt="https://mvnrepository.com/img/247cb22f609d69cf9076b67eb42e2cb8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12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</w:rPr>
                <w:t>net.bytebuddy</w:t>
              </w:r>
            </w:hyperlink>
            <w:r w:rsidR="00EB3FFC">
              <w:rPr>
                <w:rFonts w:ascii="Verdana" w:hAnsi="Verdana"/>
                <w:color w:val="222222"/>
                <w:sz w:val="18"/>
                <w:szCs w:val="18"/>
              </w:rPr>
              <w:t> » </w:t>
            </w:r>
            <w:hyperlink r:id="rId13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</w:rPr>
                <w:t>byte-buddy-agent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jc w:val="center"/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14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  <w:bdr w:val="single" w:sz="6" w:space="1" w:color="DDDDDD" w:frame="1"/>
                  <w:shd w:val="clear" w:color="auto" w:fill="FAFAFF"/>
                </w:rPr>
                <w:t>1.10.20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jc w:val="center"/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15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  <w:bdr w:val="single" w:sz="6" w:space="1" w:color="DDDDDD" w:frame="1"/>
                  <w:shd w:val="clear" w:color="auto" w:fill="FAFAFF"/>
                </w:rPr>
                <w:t>1.12.8</w:t>
              </w:r>
            </w:hyperlink>
          </w:p>
        </w:tc>
      </w:tr>
      <w:tr w:rsidR="00EB3FFC" w:rsidTr="00EB3FFC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jc w:val="right"/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16" w:history="1">
              <w:r w:rsidR="00EB3FFC">
                <w:rPr>
                  <w:rStyle w:val="Hyperlink"/>
                  <w:rFonts w:ascii="Verdana" w:hAnsi="Verdana"/>
                  <w:color w:val="FFFFFF"/>
                  <w:sz w:val="17"/>
                  <w:szCs w:val="17"/>
                  <w:u w:val="none"/>
                  <w:shd w:val="clear" w:color="auto" w:fill="DF2D4F"/>
                </w:rPr>
                <w:t>Reflection</w:t>
              </w:r>
            </w:hyperlink>
            <w:r w:rsidR="00EB3FFC">
              <w:rPr>
                <w:rFonts w:ascii="Verdana" w:hAnsi="Verdana"/>
                <w:color w:val="222222"/>
                <w:sz w:val="18"/>
                <w:szCs w:val="18"/>
              </w:rPr>
              <w:br/>
            </w:r>
            <w:r w:rsidR="00EB3FFC">
              <w:rPr>
                <w:rStyle w:val="b"/>
                <w:rFonts w:ascii="Verdana" w:hAnsi="Verdana"/>
                <w:color w:val="FFFFFF"/>
                <w:sz w:val="17"/>
                <w:szCs w:val="17"/>
                <w:shd w:val="clear" w:color="auto" w:fill="5285C5"/>
              </w:rPr>
              <w:t>Apache 2.0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EB3FF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222222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266700" cy="266700"/>
                      <wp:effectExtent l="0" t="0" r="0" b="0"/>
                      <wp:docPr id="1" name="Rectangle 1" descr="https://mvnrepository.com/img/2aaad4b8e99d2d916d9d0e65a2975e3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81DF8E" id="Rectangle 1" o:spid="_x0000_s1026" alt="https://mvnrepository.com/img/2aaad4b8e99d2d916d9d0e65a2975e3d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17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</w:rPr>
                <w:t>org.objenesis</w:t>
              </w:r>
            </w:hyperlink>
            <w:r w:rsidR="00EB3FFC">
              <w:rPr>
                <w:rFonts w:ascii="Verdana" w:hAnsi="Verdana"/>
                <w:color w:val="222222"/>
                <w:sz w:val="18"/>
                <w:szCs w:val="18"/>
              </w:rPr>
              <w:t> » </w:t>
            </w:r>
            <w:hyperlink r:id="rId18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</w:rPr>
                <w:t>objenesis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jc w:val="center"/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19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  <w:bdr w:val="single" w:sz="6" w:space="1" w:color="DDDDDD" w:frame="1"/>
                  <w:shd w:val="clear" w:color="auto" w:fill="FAFAFF"/>
                </w:rPr>
                <w:t>3.1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3FFC" w:rsidRDefault="00637306">
            <w:pPr>
              <w:jc w:val="center"/>
              <w:rPr>
                <w:rFonts w:ascii="Verdana" w:hAnsi="Verdana"/>
                <w:color w:val="222222"/>
                <w:sz w:val="18"/>
                <w:szCs w:val="18"/>
              </w:rPr>
            </w:pPr>
            <w:hyperlink r:id="rId20" w:history="1">
              <w:r w:rsidR="00EB3FFC">
                <w:rPr>
                  <w:rStyle w:val="Hyperlink"/>
                  <w:rFonts w:ascii="Verdana" w:hAnsi="Verdana"/>
                  <w:color w:val="175BB0"/>
                  <w:sz w:val="18"/>
                  <w:szCs w:val="18"/>
                  <w:u w:val="none"/>
                  <w:bdr w:val="single" w:sz="6" w:space="1" w:color="DDDDDD" w:frame="1"/>
                  <w:shd w:val="clear" w:color="auto" w:fill="FAFAFF"/>
                </w:rPr>
                <w:t>3.2</w:t>
              </w:r>
            </w:hyperlink>
          </w:p>
        </w:tc>
      </w:tr>
    </w:tbl>
    <w:p w:rsidR="00EB3FFC" w:rsidRDefault="00EB3FFC" w:rsidP="00EB3FFC">
      <w:pPr>
        <w:pStyle w:val="ListParagraph"/>
      </w:pPr>
    </w:p>
    <w:p w:rsidR="00EB3FFC" w:rsidRDefault="00EB3FFC" w:rsidP="00A57610"/>
    <w:p w:rsidR="003F6869" w:rsidRDefault="00205B0D" w:rsidP="00A57610">
      <w:r>
        <w:lastRenderedPageBreak/>
        <w:t xml:space="preserve">Để giả lập 1 đối tượng ta dùng </w:t>
      </w:r>
      <w:r w:rsidRPr="00205B0D">
        <w:rPr>
          <w:highlight w:val="yellow"/>
        </w:rPr>
        <w:t>X x =Mockito.mock(X.class);</w:t>
      </w:r>
    </w:p>
    <w:p w:rsidR="00205B0D" w:rsidRDefault="00205B0D" w:rsidP="00A57610">
      <w:r>
        <w:t>Khi dùng mock như trên</w:t>
      </w:r>
      <w:r w:rsidRPr="00205B0D">
        <w:rPr>
          <w:highlight w:val="yellow"/>
        </w:rPr>
        <w:t>, x không thể dùng tiếp để s</w:t>
      </w:r>
      <w:bookmarkStart w:id="0" w:name="_GoBack"/>
      <w:bookmarkEnd w:id="0"/>
      <w:r w:rsidRPr="00205B0D">
        <w:rPr>
          <w:highlight w:val="yellow"/>
        </w:rPr>
        <w:t xml:space="preserve">et các thuộc tính vd: </w:t>
      </w:r>
      <w:proofErr w:type="gramStart"/>
      <w:r w:rsidRPr="00205B0D">
        <w:rPr>
          <w:highlight w:val="yellow"/>
        </w:rPr>
        <w:t>x.setA</w:t>
      </w:r>
      <w:proofErr w:type="gramEnd"/>
      <w:r w:rsidRPr="00205B0D">
        <w:rPr>
          <w:highlight w:val="yellow"/>
        </w:rPr>
        <w:t xml:space="preserve">() </w:t>
      </w:r>
      <w:r>
        <w:rPr>
          <w:highlight w:val="yellow"/>
        </w:rPr>
        <w:t>–</w:t>
      </w:r>
      <w:r w:rsidRPr="00205B0D">
        <w:rPr>
          <w:highlight w:val="yellow"/>
        </w:rPr>
        <w:t xml:space="preserve"> invalid</w:t>
      </w:r>
    </w:p>
    <w:p w:rsidR="00205B0D" w:rsidRDefault="00205B0D" w:rsidP="00A57610">
      <w:r>
        <w:t xml:space="preserve">Mà sẽ phải dùng </w:t>
      </w:r>
      <w:r w:rsidRPr="00205B0D">
        <w:rPr>
          <w:highlight w:val="yellow"/>
        </w:rPr>
        <w:t>when(</w:t>
      </w:r>
      <w:proofErr w:type="gramStart"/>
      <w:r w:rsidRPr="00205B0D">
        <w:rPr>
          <w:highlight w:val="yellow"/>
        </w:rPr>
        <w:t>x.getA</w:t>
      </w:r>
      <w:proofErr w:type="gramEnd"/>
      <w:r w:rsidRPr="00205B0D">
        <w:rPr>
          <w:highlight w:val="yellow"/>
        </w:rPr>
        <w:t>()).thenReturn(y); để giả lập giá trị A của x</w:t>
      </w:r>
    </w:p>
    <w:p w:rsidR="00205B0D" w:rsidRDefault="00205B0D" w:rsidP="00A57610">
      <w:r>
        <w:t xml:space="preserve">Trường hợp </w:t>
      </w:r>
      <w:r w:rsidRPr="00205B0D">
        <w:rPr>
          <w:highlight w:val="yellow"/>
        </w:rPr>
        <w:t xml:space="preserve">X x = new </w:t>
      </w:r>
      <w:proofErr w:type="gramStart"/>
      <w:r w:rsidRPr="00205B0D">
        <w:rPr>
          <w:highlight w:val="yellow"/>
        </w:rPr>
        <w:t>X(</w:t>
      </w:r>
      <w:proofErr w:type="gramEnd"/>
      <w:r w:rsidRPr="00205B0D">
        <w:rPr>
          <w:highlight w:val="yellow"/>
        </w:rPr>
        <w:t>); - x có thẻ dùng được các phương thức get/set, nhưng không thể dùng trong</w:t>
      </w:r>
    </w:p>
    <w:p w:rsidR="00205B0D" w:rsidRPr="003F6869" w:rsidRDefault="00205B0D" w:rsidP="00A57610">
      <w:r>
        <w:t xml:space="preserve">When, vd:  </w:t>
      </w:r>
      <w:r w:rsidRPr="00205B0D">
        <w:rPr>
          <w:highlight w:val="yellow"/>
        </w:rPr>
        <w:t>Mockito.when(</w:t>
      </w:r>
      <w:proofErr w:type="gramStart"/>
      <w:r w:rsidRPr="00205B0D">
        <w:rPr>
          <w:highlight w:val="yellow"/>
        </w:rPr>
        <w:t>x.getA</w:t>
      </w:r>
      <w:proofErr w:type="gramEnd"/>
      <w:r w:rsidRPr="00205B0D">
        <w:rPr>
          <w:highlight w:val="yellow"/>
        </w:rPr>
        <w:t>)</w:t>
      </w:r>
      <w:r>
        <w:rPr>
          <w:highlight w:val="yellow"/>
        </w:rPr>
        <w:t>.thenReturn(B)</w:t>
      </w:r>
      <w:r w:rsidRPr="00205B0D">
        <w:rPr>
          <w:highlight w:val="yellow"/>
        </w:rPr>
        <w:t xml:space="preserve"> - invalid</w:t>
      </w:r>
    </w:p>
    <w:sectPr w:rsidR="00205B0D" w:rsidRPr="003F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306" w:rsidRDefault="00637306" w:rsidP="00205B0D">
      <w:pPr>
        <w:spacing w:after="0" w:line="240" w:lineRule="auto"/>
      </w:pPr>
      <w:r>
        <w:separator/>
      </w:r>
    </w:p>
  </w:endnote>
  <w:endnote w:type="continuationSeparator" w:id="0">
    <w:p w:rsidR="00637306" w:rsidRDefault="00637306" w:rsidP="0020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306" w:rsidRDefault="00637306" w:rsidP="00205B0D">
      <w:pPr>
        <w:spacing w:after="0" w:line="240" w:lineRule="auto"/>
      </w:pPr>
      <w:r>
        <w:separator/>
      </w:r>
    </w:p>
  </w:footnote>
  <w:footnote w:type="continuationSeparator" w:id="0">
    <w:p w:rsidR="00637306" w:rsidRDefault="00637306" w:rsidP="0020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F217D"/>
    <w:multiLevelType w:val="hybridMultilevel"/>
    <w:tmpl w:val="6A38775E"/>
    <w:lvl w:ilvl="0" w:tplc="C23E7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AB"/>
    <w:rsid w:val="0005413B"/>
    <w:rsid w:val="00205B0D"/>
    <w:rsid w:val="003F6869"/>
    <w:rsid w:val="00594986"/>
    <w:rsid w:val="005C44C7"/>
    <w:rsid w:val="00637306"/>
    <w:rsid w:val="00A57610"/>
    <w:rsid w:val="00A70F95"/>
    <w:rsid w:val="00D7405A"/>
    <w:rsid w:val="00DB174F"/>
    <w:rsid w:val="00E83AE9"/>
    <w:rsid w:val="00EB3FFC"/>
    <w:rsid w:val="00E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A51C"/>
  <w15:chartTrackingRefBased/>
  <w15:docId w15:val="{A78211D0-624A-4407-8AB6-AD650608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3FFC"/>
    <w:rPr>
      <w:color w:val="0000FF"/>
      <w:u w:val="single"/>
    </w:rPr>
  </w:style>
  <w:style w:type="character" w:customStyle="1" w:styleId="b">
    <w:name w:val="b"/>
    <w:basedOn w:val="DefaultParagraphFont"/>
    <w:rsid w:val="00EB3FFC"/>
  </w:style>
  <w:style w:type="paragraph" w:styleId="Header">
    <w:name w:val="header"/>
    <w:basedOn w:val="Normal"/>
    <w:link w:val="HeaderChar"/>
    <w:uiPriority w:val="99"/>
    <w:unhideWhenUsed/>
    <w:rsid w:val="0020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0D"/>
  </w:style>
  <w:style w:type="paragraph" w:styleId="Footer">
    <w:name w:val="footer"/>
    <w:basedOn w:val="Normal"/>
    <w:link w:val="FooterChar"/>
    <w:uiPriority w:val="99"/>
    <w:unhideWhenUsed/>
    <w:rsid w:val="0020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net.bytebuddy" TargetMode="External"/><Relationship Id="rId13" Type="http://schemas.openxmlformats.org/officeDocument/2006/relationships/hyperlink" Target="https://mvnrepository.com/artifact/net.bytebuddy/byte-buddy-agent" TargetMode="External"/><Relationship Id="rId18" Type="http://schemas.openxmlformats.org/officeDocument/2006/relationships/hyperlink" Target="https://mvnrepository.com/artifact/org.objenesis/objenesi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vnrepository.com/open-source/bytecode-libraries" TargetMode="External"/><Relationship Id="rId12" Type="http://schemas.openxmlformats.org/officeDocument/2006/relationships/hyperlink" Target="https://mvnrepository.com/artifact/net.bytebuddy" TargetMode="External"/><Relationship Id="rId17" Type="http://schemas.openxmlformats.org/officeDocument/2006/relationships/hyperlink" Target="https://mvnrepository.com/artifact/org.objene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open-source/reflection-libraries" TargetMode="External"/><Relationship Id="rId20" Type="http://schemas.openxmlformats.org/officeDocument/2006/relationships/hyperlink" Target="https://mvnrepository.com/artifact/org.objenesis/objenesis/3.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vnrepository.com/artifact/net.bytebuddy/byte-buddy/1.12.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vnrepository.com/artifact/net.bytebuddy/byte-buddy-agent/1.12.8" TargetMode="External"/><Relationship Id="rId10" Type="http://schemas.openxmlformats.org/officeDocument/2006/relationships/hyperlink" Target="https://mvnrepository.com/artifact/net.bytebuddy/byte-buddy/1.10.20" TargetMode="External"/><Relationship Id="rId19" Type="http://schemas.openxmlformats.org/officeDocument/2006/relationships/hyperlink" Target="https://mvnrepository.com/artifact/org.objenesis/objenesis/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net.bytebuddy/byte-buddy" TargetMode="External"/><Relationship Id="rId14" Type="http://schemas.openxmlformats.org/officeDocument/2006/relationships/hyperlink" Target="https://mvnrepository.com/artifact/net.bytebuddy/byte-buddy-agent/1.10.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2022-01-27T07:22:00Z</dcterms:created>
  <dcterms:modified xsi:type="dcterms:W3CDTF">2022-03-30T01:59:00Z</dcterms:modified>
</cp:coreProperties>
</file>