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16"/>
        <w:gridCol w:w="6994"/>
      </w:tblGrid>
      <w:tr w:rsidR="0089506D">
        <w:trPr>
          <w:trHeight w:val="330"/>
        </w:trPr>
        <w:tc>
          <w:tcPr>
            <w:tcW w:w="20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89506D" w:rsidRDefault="00AB70E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noProof/>
                <w:lang w:eastAsia="ru-RU"/>
              </w:rPr>
              <w:drawing>
                <wp:inline distT="0" distB="0" distL="114300" distR="114300">
                  <wp:extent cx="952500" cy="857250"/>
                  <wp:effectExtent l="0" t="0" r="0" b="0"/>
                  <wp:docPr id="2045991841" name="drawing" title="Элемент Activ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91841" name="drawing" title="Элемент ActiveX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89506D" w:rsidRDefault="00AB70E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Комитет по образованию</w:t>
            </w:r>
          </w:p>
        </w:tc>
      </w:tr>
      <w:tr w:rsidR="0089506D">
        <w:trPr>
          <w:trHeight w:val="1110"/>
        </w:trPr>
        <w:tc>
          <w:tcPr>
            <w:tcW w:w="2085" w:type="dxa"/>
            <w:vMerge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:rsidR="0089506D" w:rsidRDefault="0089506D"/>
        </w:tc>
        <w:tc>
          <w:tcPr>
            <w:tcW w:w="8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:rsidR="0089506D" w:rsidRDefault="00AB70E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Санкт-Петербургское государственное автономное профессиональное образовательное учреждение </w:t>
            </w:r>
          </w:p>
          <w:p w:rsidR="0089506D" w:rsidRDefault="00AB70E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«Колледж туризма и прикладных технологий»</w:t>
            </w:r>
          </w:p>
          <w:p w:rsidR="0089506D" w:rsidRDefault="00AB70E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(Колледж туризма и прикладных технологий Санкт-Петербурга)</w:t>
            </w:r>
          </w:p>
        </w:tc>
      </w:tr>
    </w:tbl>
    <w:p w:rsidR="0089506D" w:rsidRDefault="0089506D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:rsidR="0089506D" w:rsidRDefault="008950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AB70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Специальность: 09.02.07 Информационные системы и программирование</w:t>
      </w:r>
    </w:p>
    <w:p w:rsidR="0089506D" w:rsidRDefault="00AB70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(квалификация: программист)</w:t>
      </w:r>
    </w:p>
    <w:p w:rsidR="0089506D" w:rsidRDefault="008950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AB70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КУРСОВАЯ РАБОТА</w:t>
      </w:r>
    </w:p>
    <w:p w:rsidR="0089506D" w:rsidRDefault="008950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AB70E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МДК 02.01 Технология разработки программного обеспечения</w:t>
      </w:r>
    </w:p>
    <w:p w:rsidR="0089506D" w:rsidRDefault="008950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89506D" w:rsidRPr="00763174" w:rsidRDefault="00AB70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Тема: Разработка CRM-системы для агентства недвижимости</w:t>
      </w:r>
      <w:r w:rsidR="0076317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 учёта объектов недвижимости</w:t>
      </w:r>
    </w:p>
    <w:p w:rsidR="0089506D" w:rsidRDefault="008950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204"/>
        <w:gridCol w:w="4822"/>
      </w:tblGrid>
      <w:tr w:rsidR="0089506D">
        <w:trPr>
          <w:trHeight w:val="300"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0089506D" w:rsidRDefault="008950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0089506D" w:rsidRDefault="00AB7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Выполнил студент:</w:t>
            </w:r>
          </w:p>
          <w:p w:rsidR="0089506D" w:rsidRDefault="00AB7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u w:val="single"/>
              </w:rPr>
              <w:t xml:space="preserve">Геращенко Кирилл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u w:val="single"/>
              </w:rPr>
              <w:t>Серегеевич</w:t>
            </w:r>
            <w:proofErr w:type="spellEnd"/>
          </w:p>
          <w:p w:rsidR="0089506D" w:rsidRDefault="00AB7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Группа №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u w:val="single"/>
              </w:rPr>
              <w:t>228</w:t>
            </w:r>
          </w:p>
          <w:p w:rsidR="0089506D" w:rsidRDefault="00AB7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Проверил преподаватель: </w:t>
            </w:r>
          </w:p>
          <w:p w:rsidR="0089506D" w:rsidRDefault="00AB7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_________________ /ФИО/</w:t>
            </w:r>
          </w:p>
          <w:p w:rsidR="0089506D" w:rsidRDefault="00AB7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Дата «____» _______________ 2025 г.</w:t>
            </w:r>
          </w:p>
          <w:p w:rsidR="0089506D" w:rsidRDefault="00AB7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Оценка______________</w:t>
            </w:r>
          </w:p>
          <w:p w:rsidR="0089506D" w:rsidRDefault="00AB7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____________________</w:t>
            </w:r>
          </w:p>
          <w:p w:rsidR="0089506D" w:rsidRDefault="00AB70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  <w:t>подпись преподавателя</w:t>
            </w:r>
          </w:p>
        </w:tc>
      </w:tr>
    </w:tbl>
    <w:p w:rsidR="0089506D" w:rsidRDefault="008950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63174" w:rsidRDefault="00763174" w:rsidP="0076317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9506D" w:rsidRDefault="008950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36A66" w:rsidRPr="00A36A66" w:rsidRDefault="00AB70E0" w:rsidP="00A36A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г. Санкт-Петербург, 2026 г.</w:t>
      </w:r>
    </w:p>
    <w:p w:rsidR="00A36A66" w:rsidRDefault="00A36A66">
      <w:pPr>
        <w:spacing w:after="0" w:line="240" w:lineRule="auto"/>
        <w:rPr>
          <w:color w:val="000000" w:themeColor="text1"/>
        </w:rPr>
      </w:pPr>
      <w:bookmarkStart w:id="0" w:name="_GoBack"/>
      <w:bookmarkEnd w:id="0"/>
    </w:p>
    <w:p w:rsidR="00A36A66" w:rsidRDefault="00A36A66" w:rsidP="00A36A66">
      <w:pPr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    СОГЛАСОВАННО</w:t>
      </w:r>
    </w:p>
    <w:p w:rsidR="00A36A66" w:rsidRDefault="00A36A66" w:rsidP="00A36A66">
      <w:pPr>
        <w:spacing w:after="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    Председатель ПЦК</w:t>
      </w:r>
    </w:p>
    <w:p w:rsidR="00A36A66" w:rsidRDefault="00A36A66" w:rsidP="00A36A66">
      <w:pPr>
        <w:spacing w:after="0" w:line="240" w:lineRule="auto"/>
        <w:jc w:val="right"/>
        <w:rPr>
          <w:color w:val="000000" w:themeColor="text1"/>
        </w:rPr>
      </w:pPr>
      <w:r>
        <w:rPr>
          <w:color w:val="000000" w:themeColor="text1"/>
        </w:rPr>
        <w:t xml:space="preserve">     ___________/ Т.И. Ефименко</w:t>
      </w:r>
    </w:p>
    <w:p w:rsidR="00A36A66" w:rsidRDefault="00A36A66" w:rsidP="00A36A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                                        «13</w:t>
      </w:r>
      <w:r>
        <w:rPr>
          <w:rFonts w:ascii="Times New Roman" w:eastAsia="Times New Roman" w:hAnsi="Times New Roman" w:cs="Times New Roman"/>
          <w:color w:val="000000" w:themeColor="text1"/>
        </w:rPr>
        <w:t>»</w:t>
      </w:r>
      <w:r w:rsidRPr="00A36A66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марта 2026 г.</w:t>
      </w:r>
    </w:p>
    <w:p w:rsidR="00A36A66" w:rsidRDefault="00A36A66" w:rsidP="00A36A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:rsidR="00A36A66" w:rsidRDefault="00A36A66" w:rsidP="00A36A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A36A66" w:rsidRPr="00D925C5" w:rsidRDefault="00A36A66" w:rsidP="00D925C5">
      <w:pPr>
        <w:pStyle w:val="3"/>
        <w:jc w:val="center"/>
        <w:rPr>
          <w:color w:val="000000" w:themeColor="text1"/>
        </w:rPr>
      </w:pPr>
      <w:bookmarkStart w:id="1" w:name="_Toc230100693"/>
      <w:r w:rsidRPr="00D925C5">
        <w:rPr>
          <w:color w:val="000000" w:themeColor="text1"/>
        </w:rPr>
        <w:t>ЗАДАНИЕ</w:t>
      </w:r>
      <w:bookmarkEnd w:id="1"/>
    </w:p>
    <w:p w:rsidR="00A36A66" w:rsidRPr="00D925C5" w:rsidRDefault="00A36A66" w:rsidP="00D925C5">
      <w:pPr>
        <w:pStyle w:val="3"/>
        <w:jc w:val="center"/>
        <w:rPr>
          <w:color w:val="000000" w:themeColor="text1"/>
        </w:rPr>
      </w:pPr>
      <w:bookmarkStart w:id="2" w:name="_Toc230100694"/>
      <w:r w:rsidRPr="00D925C5">
        <w:rPr>
          <w:color w:val="000000" w:themeColor="text1"/>
        </w:rPr>
        <w:t>НА КУРСОВОЕ ПРОЕКТИРОВАНИЕ</w:t>
      </w:r>
      <w:bookmarkEnd w:id="2"/>
    </w:p>
    <w:p w:rsidR="00A36A66" w:rsidRDefault="00A36A66" w:rsidP="00A36A6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По МДК.02.01 Технология разработки программного обеспечения</w:t>
      </w:r>
    </w:p>
    <w:p w:rsidR="00A36A66" w:rsidRDefault="00A36A66" w:rsidP="00A36A6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Студенту Геращенко Кириллу Сергеевичу</w:t>
      </w:r>
    </w:p>
    <w:p w:rsidR="00A36A66" w:rsidRPr="005957BD" w:rsidRDefault="00A36A66" w:rsidP="00A36A66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Тема:</w:t>
      </w:r>
      <w:r w:rsidRPr="00A36A6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957BD">
        <w:rPr>
          <w:rFonts w:ascii="Times New Roman" w:eastAsia="Times New Roman" w:hAnsi="Times New Roman" w:cs="Times New Roman"/>
          <w:bCs/>
          <w:color w:val="000000" w:themeColor="text1"/>
        </w:rPr>
        <w:t>Разработка CRM-системы для агентства недвижимости для учёта объектов недвижимости</w:t>
      </w:r>
    </w:p>
    <w:p w:rsidR="00A36A66" w:rsidRDefault="00A36A66" w:rsidP="00A36A6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Исходные данные к работе:</w:t>
      </w:r>
    </w:p>
    <w:p w:rsidR="005957BD" w:rsidRP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u w:val="single"/>
        </w:rPr>
      </w:pPr>
      <w:r w:rsidRPr="005957BD">
        <w:rPr>
          <w:rFonts w:ascii="Times New Roman" w:eastAsia="Times New Roman" w:hAnsi="Times New Roman" w:cs="Times New Roman"/>
          <w:i/>
          <w:color w:val="000000" w:themeColor="text1"/>
          <w:u w:val="single"/>
        </w:rPr>
        <w:t>1.Литература по описанию предметной области и инструментальной среде разработки.</w:t>
      </w:r>
    </w:p>
    <w:p w:rsid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u w:val="single"/>
        </w:rPr>
      </w:pPr>
      <w:r w:rsidRPr="005957BD">
        <w:rPr>
          <w:rFonts w:ascii="Times New Roman" w:eastAsia="Times New Roman" w:hAnsi="Times New Roman" w:cs="Times New Roman"/>
          <w:i/>
          <w:color w:val="000000" w:themeColor="text1"/>
          <w:u w:val="single"/>
        </w:rPr>
        <w:t>2.Интернет-сайты и форумы по предметной области.</w:t>
      </w:r>
    </w:p>
    <w:p w:rsid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Перечень подлежащих разработке вопросов, документов:</w:t>
      </w:r>
    </w:p>
    <w:p w:rsidR="005957BD" w:rsidRP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u w:val="single"/>
        </w:rPr>
      </w:pPr>
      <w:r w:rsidRPr="005957BD">
        <w:rPr>
          <w:rFonts w:ascii="Times New Roman" w:eastAsia="Times New Roman" w:hAnsi="Times New Roman" w:cs="Times New Roman"/>
          <w:i/>
          <w:color w:val="000000" w:themeColor="text1"/>
          <w:u w:val="single"/>
        </w:rPr>
        <w:t>1.Провести анализ предметной области и создать требования.</w:t>
      </w:r>
    </w:p>
    <w:p w:rsidR="005957BD" w:rsidRP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u w:val="single"/>
        </w:rPr>
      </w:pPr>
      <w:r w:rsidRPr="005957BD">
        <w:rPr>
          <w:rFonts w:ascii="Times New Roman" w:eastAsia="Times New Roman" w:hAnsi="Times New Roman" w:cs="Times New Roman"/>
          <w:i/>
          <w:color w:val="000000" w:themeColor="text1"/>
          <w:u w:val="single"/>
        </w:rPr>
        <w:t>2.Разработка алгоритмов для решения задач.</w:t>
      </w:r>
    </w:p>
    <w:p w:rsidR="005957BD" w:rsidRP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u w:val="single"/>
        </w:rPr>
      </w:pPr>
      <w:r w:rsidRPr="005957BD">
        <w:rPr>
          <w:rFonts w:ascii="Times New Roman" w:eastAsia="Times New Roman" w:hAnsi="Times New Roman" w:cs="Times New Roman"/>
          <w:i/>
          <w:color w:val="000000" w:themeColor="text1"/>
          <w:u w:val="single"/>
        </w:rPr>
        <w:t>3.Программирование и кодирование алгоритмов решения задач.</w:t>
      </w:r>
    </w:p>
    <w:p w:rsidR="005957BD" w:rsidRP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u w:val="single"/>
        </w:rPr>
      </w:pPr>
      <w:r w:rsidRPr="005957BD">
        <w:rPr>
          <w:rFonts w:ascii="Times New Roman" w:eastAsia="Times New Roman" w:hAnsi="Times New Roman" w:cs="Times New Roman"/>
          <w:i/>
          <w:color w:val="000000" w:themeColor="text1"/>
          <w:u w:val="single"/>
        </w:rPr>
        <w:t>4.Характеристика языка программирования и среды разработки.</w:t>
      </w:r>
    </w:p>
    <w:p w:rsid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u w:val="single"/>
        </w:rPr>
      </w:pPr>
      <w:r w:rsidRPr="005957BD">
        <w:rPr>
          <w:rFonts w:ascii="Times New Roman" w:eastAsia="Times New Roman" w:hAnsi="Times New Roman" w:cs="Times New Roman"/>
          <w:i/>
          <w:color w:val="000000" w:themeColor="text1"/>
          <w:u w:val="single"/>
        </w:rPr>
        <w:t>5.Оформление пояснительной записки и графического материала.</w:t>
      </w:r>
    </w:p>
    <w:p w:rsid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Перечень графического материала:</w:t>
      </w:r>
    </w:p>
    <w:p w:rsid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u w:val="single"/>
        </w:rPr>
      </w:pPr>
      <w:r w:rsidRPr="005957BD">
        <w:rPr>
          <w:rFonts w:ascii="Times New Roman" w:eastAsia="Times New Roman" w:hAnsi="Times New Roman" w:cs="Times New Roman"/>
          <w:i/>
          <w:color w:val="000000" w:themeColor="text1"/>
          <w:u w:val="single"/>
        </w:rPr>
        <w:t>1.Диаграмма прецедентов,</w:t>
      </w:r>
      <w:r w:rsidRPr="005957BD">
        <w:rPr>
          <w:rFonts w:ascii="Times New Roman" w:eastAsia="Times New Roman" w:hAnsi="Times New Roman" w:cs="Times New Roman"/>
          <w:i/>
          <w:color w:val="000000" w:themeColor="text1"/>
          <w:u w:val="single"/>
          <w:lang w:val="en-US"/>
        </w:rPr>
        <w:t xml:space="preserve"> ER-</w:t>
      </w:r>
      <w:r w:rsidRPr="005957BD">
        <w:rPr>
          <w:rFonts w:ascii="Times New Roman" w:eastAsia="Times New Roman" w:hAnsi="Times New Roman" w:cs="Times New Roman"/>
          <w:i/>
          <w:color w:val="000000" w:themeColor="text1"/>
          <w:u w:val="single"/>
        </w:rPr>
        <w:t>диаграмма.</w:t>
      </w:r>
    </w:p>
    <w:p w:rsidR="005957BD" w:rsidRDefault="005957BD" w:rsidP="00A36A6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5957BD" w:rsidRDefault="005957BD" w:rsidP="005957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Дата выдачи: </w:t>
      </w:r>
      <w:r>
        <w:rPr>
          <w:rFonts w:ascii="Times New Roman" w:eastAsia="Times New Roman" w:hAnsi="Times New Roman" w:cs="Times New Roman"/>
          <w:color w:val="000000" w:themeColor="text1"/>
        </w:rPr>
        <w:t>«13»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марта 2026 г.</w:t>
      </w:r>
    </w:p>
    <w:p w:rsidR="005957BD" w:rsidRDefault="005957BD" w:rsidP="005957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Срок сдачи законченного проекта: «21</w:t>
      </w:r>
      <w:r>
        <w:rPr>
          <w:rFonts w:ascii="Times New Roman" w:eastAsia="Times New Roman" w:hAnsi="Times New Roman" w:cs="Times New Roman"/>
          <w:color w:val="000000" w:themeColor="text1"/>
        </w:rPr>
        <w:t>»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мая 2026 г.</w:t>
      </w:r>
    </w:p>
    <w:p w:rsidR="005957BD" w:rsidRDefault="005957BD" w:rsidP="005957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5957BD" w:rsidRDefault="005957BD" w:rsidP="005957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5957BD" w:rsidRDefault="005957BD" w:rsidP="005957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Руководитель: _____________________     А.А.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Гневанова</w:t>
      </w:r>
      <w:proofErr w:type="spellEnd"/>
    </w:p>
    <w:p w:rsidR="005957BD" w:rsidRDefault="005957BD" w:rsidP="005957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                                   (инициалы, фамилия)</w:t>
      </w:r>
    </w:p>
    <w:p w:rsidR="005957BD" w:rsidRDefault="005957BD" w:rsidP="005957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Задание принял к исполнению: ________ К.С. Геращенко</w:t>
      </w:r>
    </w:p>
    <w:p w:rsidR="005957BD" w:rsidRPr="005957BD" w:rsidRDefault="005957BD" w:rsidP="005957B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(инициалы, фамилия)</w:t>
      </w:r>
    </w:p>
    <w:p w:rsidR="00A36A66" w:rsidRPr="005957BD" w:rsidRDefault="00A36A66" w:rsidP="005957BD">
      <w:pPr>
        <w:spacing w:after="0" w:line="240" w:lineRule="auto"/>
        <w:rPr>
          <w:rFonts w:eastAsiaTheme="majorEastAsia" w:cstheme="majorBidi"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:rsidR="0089506D" w:rsidRPr="00A36A66" w:rsidRDefault="00A36A66" w:rsidP="00763174">
      <w:pPr>
        <w:pStyle w:val="3"/>
        <w:rPr>
          <w:color w:val="000000" w:themeColor="text1"/>
        </w:rPr>
      </w:pPr>
      <w:bookmarkStart w:id="3" w:name="_Toc230100695"/>
      <w:r>
        <w:rPr>
          <w:color w:val="000000" w:themeColor="text1"/>
        </w:rPr>
        <w:t>1.</w:t>
      </w:r>
      <w:r w:rsidR="00AB70E0" w:rsidRPr="00A36A66">
        <w:rPr>
          <w:color w:val="000000" w:themeColor="text1"/>
        </w:rPr>
        <w:t>СОДЕРЖАНИЕ</w:t>
      </w:r>
      <w:bookmarkEnd w:id="3"/>
    </w:p>
    <w:p w:rsidR="0089506D" w:rsidRDefault="008950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sdt>
      <w:sdtPr>
        <w:id w:val="2028449128"/>
        <w:docPartObj>
          <w:docPartGallery w:val="Table of Contents"/>
          <w:docPartUnique/>
        </w:docPartObj>
      </w:sdtPr>
      <w:sdtEndPr/>
      <w:sdtContent>
        <w:p w:rsidR="00D925C5" w:rsidRDefault="00AB70E0">
          <w:pPr>
            <w:pStyle w:val="30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30100693" w:history="1">
            <w:r w:rsidR="00D925C5" w:rsidRPr="00DB2548">
              <w:rPr>
                <w:rStyle w:val="a3"/>
                <w:noProof/>
              </w:rPr>
              <w:t>ЗАДАНИЕ</w:t>
            </w:r>
            <w:r w:rsidR="00D925C5">
              <w:rPr>
                <w:noProof/>
                <w:webHidden/>
              </w:rPr>
              <w:tab/>
            </w:r>
            <w:r w:rsidR="00D925C5">
              <w:rPr>
                <w:noProof/>
                <w:webHidden/>
              </w:rPr>
              <w:fldChar w:fldCharType="begin"/>
            </w:r>
            <w:r w:rsidR="00D925C5">
              <w:rPr>
                <w:noProof/>
                <w:webHidden/>
              </w:rPr>
              <w:instrText xml:space="preserve"> PAGEREF _Toc230100693 \h </w:instrText>
            </w:r>
            <w:r w:rsidR="00D925C5">
              <w:rPr>
                <w:noProof/>
                <w:webHidden/>
              </w:rPr>
            </w:r>
            <w:r w:rsidR="00D925C5">
              <w:rPr>
                <w:noProof/>
                <w:webHidden/>
              </w:rPr>
              <w:fldChar w:fldCharType="separate"/>
            </w:r>
            <w:r w:rsidR="00D925C5">
              <w:rPr>
                <w:noProof/>
                <w:webHidden/>
              </w:rPr>
              <w:t>2</w:t>
            </w:r>
            <w:r w:rsidR="00D925C5">
              <w:rPr>
                <w:noProof/>
                <w:webHidden/>
              </w:rPr>
              <w:fldChar w:fldCharType="end"/>
            </w:r>
          </w:hyperlink>
        </w:p>
        <w:p w:rsidR="00D925C5" w:rsidRDefault="00D925C5">
          <w:pPr>
            <w:pStyle w:val="30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0100694" w:history="1">
            <w:r w:rsidRPr="00DB2548">
              <w:rPr>
                <w:rStyle w:val="a3"/>
                <w:noProof/>
              </w:rPr>
              <w:t>НА КУРСОВОЕ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25C5" w:rsidRDefault="00D925C5">
          <w:pPr>
            <w:pStyle w:val="30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0100695" w:history="1">
            <w:r w:rsidRPr="00DB2548">
              <w:rPr>
                <w:rStyle w:val="a3"/>
                <w:noProof/>
              </w:rPr>
              <w:t>1.СОДЕРЖАНИЕ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25C5" w:rsidRDefault="00D925C5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0100696" w:history="1">
            <w:r w:rsidRPr="00DB2548">
              <w:rPr>
                <w:rStyle w:val="a3"/>
                <w:noProof/>
                <w:lang w:val="en-US"/>
              </w:rPr>
              <w:t>1.</w:t>
            </w:r>
            <w:r w:rsidRPr="00DB2548">
              <w:rPr>
                <w:rStyle w:val="a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25C5" w:rsidRDefault="00D925C5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0100697" w:history="1">
            <w:r w:rsidRPr="00DB2548">
              <w:rPr>
                <w:rStyle w:val="a3"/>
                <w:noProof/>
                <w:lang w:val="en-US"/>
              </w:rPr>
              <w:t>2.</w:t>
            </w:r>
            <w:r w:rsidRPr="00DB2548">
              <w:rPr>
                <w:rStyle w:val="a3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25C5" w:rsidRDefault="00D925C5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0100698" w:history="1">
            <w:r w:rsidRPr="00DB2548">
              <w:rPr>
                <w:rStyle w:val="a3"/>
                <w:noProof/>
                <w:lang w:val="en-US"/>
              </w:rPr>
              <w:t>3.</w:t>
            </w:r>
            <w:r w:rsidRPr="00DB2548">
              <w:rPr>
                <w:rStyle w:val="a3"/>
                <w:noProof/>
              </w:rPr>
              <w:t>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25C5" w:rsidRDefault="00D925C5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0100699" w:history="1">
            <w:r w:rsidRPr="00DB2548">
              <w:rPr>
                <w:rStyle w:val="a3"/>
                <w:noProof/>
                <w:lang w:val="en-US"/>
              </w:rPr>
              <w:t>4.</w:t>
            </w:r>
            <w:r w:rsidRPr="00DB2548">
              <w:rPr>
                <w:rStyle w:val="a3"/>
                <w:noProof/>
              </w:rPr>
              <w:t>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25C5" w:rsidRDefault="00D925C5">
          <w:pPr>
            <w:pStyle w:val="20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0100700" w:history="1">
            <w:r w:rsidRPr="00DB2548">
              <w:rPr>
                <w:rStyle w:val="a3"/>
                <w:rFonts w:ascii="Times New Roman" w:hAnsi="Times New Roman" w:cs="Times New Roman"/>
                <w:noProof/>
              </w:rPr>
              <w:t>5.Фронтенд: архитектура, технологии и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25C5" w:rsidRDefault="00D925C5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0100701" w:history="1">
            <w:r w:rsidRPr="00DB2548">
              <w:rPr>
                <w:rStyle w:val="a3"/>
                <w:noProof/>
                <w:lang w:val="en-US"/>
              </w:rPr>
              <w:t>6.</w:t>
            </w:r>
            <w:r w:rsidRPr="00DB2548">
              <w:rPr>
                <w:rStyle w:val="a3"/>
                <w:noProof/>
              </w:rPr>
              <w:t>РЕАЛИЗАЦИЯ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25C5" w:rsidRDefault="00D925C5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0100702" w:history="1">
            <w:r w:rsidRPr="00DB2548">
              <w:rPr>
                <w:rStyle w:val="a3"/>
                <w:noProof/>
                <w:lang w:val="en-US"/>
              </w:rPr>
              <w:t>7.</w:t>
            </w:r>
            <w:r w:rsidRPr="00DB2548">
              <w:rPr>
                <w:rStyle w:val="a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25C5" w:rsidRDefault="00D925C5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0100703" w:history="1">
            <w:r w:rsidRPr="00DB2548">
              <w:rPr>
                <w:rStyle w:val="a3"/>
                <w:noProof/>
                <w:lang w:val="en-US"/>
              </w:rPr>
              <w:t>8.</w:t>
            </w:r>
            <w:r w:rsidRPr="00DB2548">
              <w:rPr>
                <w:rStyle w:val="a3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25C5" w:rsidRDefault="00D925C5">
          <w:pPr>
            <w:pStyle w:val="10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30100704" w:history="1">
            <w:r w:rsidRPr="00DB2548">
              <w:rPr>
                <w:rStyle w:val="a3"/>
                <w:rFonts w:ascii="Times New Roman" w:hAnsi="Times New Roman" w:cs="Times New Roman"/>
                <w:noProof/>
              </w:rPr>
              <w:t>Приложение</w:t>
            </w:r>
            <w:r w:rsidRPr="00DB2548">
              <w:rPr>
                <w:rStyle w:val="a3"/>
                <w:rFonts w:ascii="Times New Roman" w:hAnsi="Times New Roman" w:cs="Times New Roman"/>
                <w:noProof/>
                <w:lang w:val="en-US"/>
              </w:rPr>
              <w:t xml:space="preserve">: </w:t>
            </w:r>
            <w:r w:rsidRPr="00DB2548">
              <w:rPr>
                <w:rStyle w:val="a3"/>
                <w:rFonts w:ascii="Times New Roman" w:hAnsi="Times New Roman" w:cs="Times New Roman"/>
                <w:noProof/>
              </w:rPr>
              <w:t>Скриншоты</w:t>
            </w:r>
            <w:r w:rsidRPr="00DB2548">
              <w:rPr>
                <w:rStyle w:val="a3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DB2548">
              <w:rPr>
                <w:rStyle w:val="a3"/>
                <w:rFonts w:ascii="Times New Roman" w:hAnsi="Times New Roman" w:cs="Times New Roman"/>
                <w:noProof/>
              </w:rPr>
              <w:t>работающего</w:t>
            </w:r>
            <w:r w:rsidRPr="00DB2548">
              <w:rPr>
                <w:rStyle w:val="a3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DB2548">
              <w:rPr>
                <w:rStyle w:val="a3"/>
                <w:rFonts w:ascii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_Toc230100704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9506D" w:rsidRDefault="00AB70E0">
          <w:r>
            <w:fldChar w:fldCharType="end"/>
          </w:r>
        </w:p>
      </w:sdtContent>
    </w:sdt>
    <w:p w:rsidR="0089506D" w:rsidRDefault="008950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9506D" w:rsidRDefault="00AB70E0">
      <w:r>
        <w:br w:type="page"/>
      </w:r>
    </w:p>
    <w:p w:rsidR="0089506D" w:rsidRDefault="008950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89506D" w:rsidRPr="00A36A66" w:rsidRDefault="00A3582A">
      <w:pPr>
        <w:pStyle w:val="1"/>
        <w:rPr>
          <w:rFonts w:asciiTheme="minorHAnsi" w:eastAsiaTheme="minorEastAsia" w:hAnsiTheme="minorHAnsi" w:cstheme="minorBidi"/>
          <w:color w:val="000000" w:themeColor="text1"/>
          <w:sz w:val="32"/>
          <w:szCs w:val="32"/>
        </w:rPr>
      </w:pPr>
      <w:bookmarkStart w:id="4" w:name="_Toc230100696"/>
      <w:r w:rsidRPr="00A36A66">
        <w:rPr>
          <w:rFonts w:asciiTheme="minorHAnsi" w:eastAsiaTheme="minorEastAsia" w:hAnsiTheme="minorHAnsi" w:cstheme="minorBidi"/>
          <w:color w:val="000000" w:themeColor="text1"/>
          <w:sz w:val="32"/>
          <w:szCs w:val="32"/>
          <w:lang w:val="en-US"/>
        </w:rPr>
        <w:t>1.</w:t>
      </w:r>
      <w:r w:rsidR="00AB70E0" w:rsidRPr="00A36A66">
        <w:rPr>
          <w:rFonts w:asciiTheme="minorHAnsi" w:eastAsiaTheme="minorEastAsia" w:hAnsiTheme="minorHAnsi" w:cstheme="minorBidi"/>
          <w:color w:val="000000" w:themeColor="text1"/>
          <w:sz w:val="32"/>
          <w:szCs w:val="32"/>
        </w:rPr>
        <w:t>ВВЕДЕНИЕ</w:t>
      </w:r>
      <w:bookmarkEnd w:id="4"/>
    </w:p>
    <w:p w:rsidR="0089506D" w:rsidRDefault="00AB70E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 рынок недвижимости характеризуется высокой конкуренцией, большим объемом информации и необходимостью оперативного взаимодействия между всеми участниками сделок: продавцами, покупателями, агентами по недвижимости и управляющими компаниями. Автоматизация этих процессов становится ключевым фактором успешного ведения бизнеса в сфере недвижимости.</w:t>
      </w:r>
    </w:p>
    <w:p w:rsidR="0089506D" w:rsidRDefault="00AB70E0">
      <w:pPr>
        <w:spacing w:line="360" w:lineRule="auto"/>
        <w:jc w:val="both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Актуальность темы обусловлена растущим спросом на цифровые инструменты для работы с недвижимостью. Согласно исследованиям, более 70% покупателей начинают поиск недвижимости онлайн, а </w:t>
      </w:r>
      <w:proofErr w:type="spellStart"/>
      <w:r>
        <w:rPr>
          <w:rFonts w:eastAsiaTheme="minorEastAsia"/>
          <w:sz w:val="28"/>
          <w:szCs w:val="28"/>
        </w:rPr>
        <w:t>риелторские</w:t>
      </w:r>
      <w:proofErr w:type="spellEnd"/>
      <w:r>
        <w:rPr>
          <w:rFonts w:eastAsiaTheme="minorEastAsia"/>
          <w:sz w:val="28"/>
          <w:szCs w:val="28"/>
        </w:rPr>
        <w:t xml:space="preserve"> компании нуждаются в эфф</w:t>
      </w:r>
      <w:r>
        <w:rPr>
          <w:sz w:val="28"/>
          <w:szCs w:val="28"/>
        </w:rPr>
        <w:t xml:space="preserve">ективных системах управления листингами, клиентами и сделками. Пандемия COVID-19 дополнительно ускорила </w:t>
      </w:r>
      <w:proofErr w:type="spellStart"/>
      <w:r>
        <w:rPr>
          <w:sz w:val="28"/>
          <w:szCs w:val="28"/>
        </w:rPr>
        <w:t>цифровизацию</w:t>
      </w:r>
      <w:proofErr w:type="spellEnd"/>
      <w:r>
        <w:rPr>
          <w:sz w:val="28"/>
          <w:szCs w:val="28"/>
        </w:rPr>
        <w:t xml:space="preserve"> рынка недвижимости, сделав онлайн-инструменты не просто конкурентным преимуществом, а необходимостью.</w:t>
      </w:r>
    </w:p>
    <w:p w:rsidR="0089506D" w:rsidRDefault="00AB70E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данной курсовой работы является разработка полнофункционального веб-портала недвижимости "</w:t>
      </w:r>
      <w:proofErr w:type="spellStart"/>
      <w:r>
        <w:rPr>
          <w:sz w:val="28"/>
          <w:szCs w:val="28"/>
        </w:rPr>
        <w:t>RieltorCRM</w:t>
      </w:r>
      <w:proofErr w:type="spellEnd"/>
      <w:r>
        <w:rPr>
          <w:sz w:val="28"/>
          <w:szCs w:val="28"/>
        </w:rPr>
        <w:t>", объединяющего функции публичного каталога объектов недвижимости и внутренней CRM-системы для управления взаимоотношениями с клиентами.</w:t>
      </w:r>
    </w:p>
    <w:p w:rsidR="0089506D" w:rsidRDefault="0089506D">
      <w:pPr>
        <w:spacing w:line="360" w:lineRule="auto"/>
        <w:jc w:val="both"/>
        <w:rPr>
          <w:sz w:val="28"/>
          <w:szCs w:val="28"/>
        </w:rPr>
      </w:pPr>
    </w:p>
    <w:p w:rsidR="0089506D" w:rsidRDefault="0089506D">
      <w:pPr>
        <w:spacing w:line="360" w:lineRule="auto"/>
        <w:jc w:val="both"/>
        <w:rPr>
          <w:sz w:val="28"/>
          <w:szCs w:val="28"/>
        </w:rPr>
      </w:pPr>
    </w:p>
    <w:p w:rsidR="0089506D" w:rsidRDefault="0089506D">
      <w:pPr>
        <w:spacing w:line="360" w:lineRule="auto"/>
        <w:jc w:val="both"/>
        <w:rPr>
          <w:sz w:val="28"/>
          <w:szCs w:val="28"/>
        </w:rPr>
      </w:pPr>
    </w:p>
    <w:p w:rsidR="0089506D" w:rsidRDefault="0089506D">
      <w:pPr>
        <w:spacing w:line="360" w:lineRule="auto"/>
        <w:jc w:val="both"/>
        <w:rPr>
          <w:sz w:val="28"/>
          <w:szCs w:val="28"/>
        </w:rPr>
      </w:pPr>
    </w:p>
    <w:p w:rsidR="0089506D" w:rsidRDefault="0089506D"/>
    <w:p w:rsidR="0089506D" w:rsidRDefault="0089506D"/>
    <w:p w:rsidR="0089506D" w:rsidRPr="00A36A66" w:rsidRDefault="00A3582A">
      <w:pPr>
        <w:pStyle w:val="1"/>
        <w:ind w:firstLine="708"/>
        <w:rPr>
          <w:rFonts w:asciiTheme="minorHAnsi" w:eastAsiaTheme="minorEastAsia" w:hAnsiTheme="minorHAnsi" w:cstheme="minorBidi"/>
          <w:color w:val="000000" w:themeColor="text1"/>
          <w:sz w:val="28"/>
          <w:szCs w:val="28"/>
        </w:rPr>
      </w:pPr>
      <w:bookmarkStart w:id="5" w:name="_Toc230100697"/>
      <w:r w:rsidRPr="00A36A66">
        <w:rPr>
          <w:rFonts w:asciiTheme="minorHAnsi" w:eastAsiaTheme="minorEastAsia" w:hAnsiTheme="minorHAnsi" w:cstheme="minorBidi"/>
          <w:color w:val="000000" w:themeColor="text1"/>
          <w:sz w:val="28"/>
          <w:szCs w:val="28"/>
          <w:lang w:val="en-US"/>
        </w:rPr>
        <w:lastRenderedPageBreak/>
        <w:t>2.</w:t>
      </w:r>
      <w:r w:rsidR="00AB70E0" w:rsidRPr="00A36A66">
        <w:rPr>
          <w:rFonts w:asciiTheme="minorHAnsi" w:eastAsiaTheme="minorEastAsia" w:hAnsiTheme="minorHAnsi" w:cstheme="minorBidi"/>
          <w:color w:val="000000" w:themeColor="text1"/>
          <w:sz w:val="28"/>
          <w:szCs w:val="28"/>
        </w:rPr>
        <w:t>АНАЛИЗ ПРЕДМЕТНОЙ ОБЛАСТИ</w:t>
      </w:r>
      <w:bookmarkEnd w:id="5"/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Рынок недвижимости является одним из крупнейших секторов экономики. По данным </w:t>
      </w:r>
      <w:proofErr w:type="spellStart"/>
      <w:r>
        <w:rPr>
          <w:sz w:val="28"/>
          <w:szCs w:val="28"/>
        </w:rPr>
        <w:t>Росреестра</w:t>
      </w:r>
      <w:proofErr w:type="spellEnd"/>
      <w:r>
        <w:rPr>
          <w:sz w:val="28"/>
          <w:szCs w:val="28"/>
        </w:rPr>
        <w:t xml:space="preserve">, ежегодно в России совершается более трех </w:t>
      </w:r>
      <w:r>
        <w:rPr>
          <w:sz w:val="28"/>
          <w:szCs w:val="28"/>
        </w:rPr>
        <w:lastRenderedPageBreak/>
        <w:t>миллионов сделок с недвижимостью. При этом рынок характеризуется высокой степенью фрагментации: на нем работают как крупные федеральные сети, так и тысячи локальных агентств, каждое из которых нуждается в эффективных инструментах автоматизации.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Основными игроками федерального уровня являются Циан, </w:t>
      </w:r>
      <w:proofErr w:type="spellStart"/>
      <w:r>
        <w:rPr>
          <w:sz w:val="28"/>
          <w:szCs w:val="28"/>
        </w:rPr>
        <w:t>Домклик</w:t>
      </w:r>
      <w:proofErr w:type="spellEnd"/>
      <w:r>
        <w:rPr>
          <w:sz w:val="28"/>
          <w:szCs w:val="28"/>
        </w:rPr>
        <w:t xml:space="preserve"> от Сбербанка и </w:t>
      </w:r>
      <w:proofErr w:type="spellStart"/>
      <w:r>
        <w:rPr>
          <w:sz w:val="28"/>
          <w:szCs w:val="28"/>
        </w:rPr>
        <w:t>Авито</w:t>
      </w:r>
      <w:proofErr w:type="spellEnd"/>
      <w:r>
        <w:rPr>
          <w:sz w:val="28"/>
          <w:szCs w:val="28"/>
        </w:rPr>
        <w:t xml:space="preserve"> Недвижимость. Каждая из этих платформ имеет свои особенности и рыночную специализацию. Циан позиционируется как крупнейший </w:t>
      </w:r>
      <w:proofErr w:type="spellStart"/>
      <w:r>
        <w:rPr>
          <w:sz w:val="28"/>
          <w:szCs w:val="28"/>
        </w:rPr>
        <w:t>агрегатор</w:t>
      </w:r>
      <w:proofErr w:type="spellEnd"/>
      <w:r>
        <w:rPr>
          <w:sz w:val="28"/>
          <w:szCs w:val="28"/>
        </w:rPr>
        <w:t xml:space="preserve"> объявлений о недвижимости, предоставляя обширный каталог объектов с продвинутыми фильтрами и картографическим интерфейсом. Однако Циан не предлагает встроенной CRM-системы для агентств, что вынуждает риелторов использовать дополнительные инструменты для управления клиентской базой и учета сделок.</w:t>
      </w:r>
    </w:p>
    <w:p w:rsidR="0089506D" w:rsidRDefault="00AB70E0">
      <w:pPr>
        <w:spacing w:line="360" w:lineRule="auto"/>
        <w:jc w:val="both"/>
      </w:pPr>
      <w:proofErr w:type="spellStart"/>
      <w:r>
        <w:rPr>
          <w:sz w:val="28"/>
          <w:szCs w:val="28"/>
        </w:rPr>
        <w:t>Домклик</w:t>
      </w:r>
      <w:proofErr w:type="spellEnd"/>
      <w:r>
        <w:rPr>
          <w:sz w:val="28"/>
          <w:szCs w:val="28"/>
        </w:rPr>
        <w:t>, являясь продуктом экосистемы Сбербанка, глубоко интегрирован с банковскими сервисами, что обеспечивает удобное проведение ипотечных сделок. Платформа предлагает возможность онлайн-бронирования и проведения сделок, однако её функциональность в значительной степени завязана на экосистему Сбербанка, что ограничивает возможности для независимых агентств.</w:t>
      </w:r>
    </w:p>
    <w:p w:rsidR="0089506D" w:rsidRDefault="00AB70E0">
      <w:pPr>
        <w:spacing w:line="360" w:lineRule="auto"/>
        <w:jc w:val="both"/>
      </w:pPr>
      <w:proofErr w:type="spellStart"/>
      <w:r>
        <w:rPr>
          <w:sz w:val="28"/>
          <w:szCs w:val="28"/>
        </w:rPr>
        <w:t>Авито</w:t>
      </w:r>
      <w:proofErr w:type="spellEnd"/>
      <w:r>
        <w:rPr>
          <w:sz w:val="28"/>
          <w:szCs w:val="28"/>
        </w:rPr>
        <w:t xml:space="preserve"> Недвижимость, будучи частью крупнейшей в России платформы объявлений, обеспечивает максимальный охват аудитории. Однако </w:t>
      </w:r>
      <w:proofErr w:type="spellStart"/>
      <w:r>
        <w:rPr>
          <w:sz w:val="28"/>
          <w:szCs w:val="28"/>
        </w:rPr>
        <w:t>Авито</w:t>
      </w:r>
      <w:proofErr w:type="spellEnd"/>
      <w:r>
        <w:rPr>
          <w:sz w:val="28"/>
          <w:szCs w:val="28"/>
        </w:rPr>
        <w:t xml:space="preserve"> не предоставляет специализированных инструментов для профессиональных участников рынка, ограничиваясь базовыми функциями размещения объявлений и коммуникации между продавцами и покупателями.</w:t>
      </w:r>
    </w:p>
    <w:p w:rsidR="0089506D" w:rsidRDefault="00AB70E0">
      <w:pPr>
        <w:spacing w:line="360" w:lineRule="auto"/>
        <w:jc w:val="both"/>
      </w:pPr>
      <w:proofErr w:type="spellStart"/>
      <w:r>
        <w:rPr>
          <w:sz w:val="28"/>
          <w:szCs w:val="28"/>
        </w:rPr>
        <w:t>amoCRM</w:t>
      </w:r>
      <w:proofErr w:type="spellEnd"/>
      <w:r>
        <w:rPr>
          <w:sz w:val="28"/>
          <w:szCs w:val="28"/>
        </w:rPr>
        <w:t xml:space="preserve"> представляет собой универсальную CRM-систему, которая может быть адаптирована для </w:t>
      </w:r>
      <w:proofErr w:type="spellStart"/>
      <w:r>
        <w:rPr>
          <w:sz w:val="28"/>
          <w:szCs w:val="28"/>
        </w:rPr>
        <w:t>риелторского</w:t>
      </w:r>
      <w:proofErr w:type="spellEnd"/>
      <w:r>
        <w:rPr>
          <w:sz w:val="28"/>
          <w:szCs w:val="28"/>
        </w:rPr>
        <w:t xml:space="preserve"> бизнеса. Она предоставляет </w:t>
      </w:r>
      <w:r>
        <w:rPr>
          <w:sz w:val="28"/>
          <w:szCs w:val="28"/>
        </w:rPr>
        <w:lastRenderedPageBreak/>
        <w:t xml:space="preserve">инструменты для управления сделками, ведения базы клиентов и автоматизации коммуникаций. Однако </w:t>
      </w:r>
      <w:proofErr w:type="spellStart"/>
      <w:r>
        <w:rPr>
          <w:sz w:val="28"/>
          <w:szCs w:val="28"/>
        </w:rPr>
        <w:t>amoCRM</w:t>
      </w:r>
      <w:proofErr w:type="spellEnd"/>
      <w:r>
        <w:rPr>
          <w:sz w:val="28"/>
          <w:szCs w:val="28"/>
        </w:rPr>
        <w:t xml:space="preserve"> не имеет встроенного публичного каталога объектов, что требует дополнительной интеграции с сайтами-</w:t>
      </w:r>
      <w:proofErr w:type="spellStart"/>
      <w:r>
        <w:rPr>
          <w:sz w:val="28"/>
          <w:szCs w:val="28"/>
        </w:rPr>
        <w:t>агрегаторами</w:t>
      </w:r>
      <w:proofErr w:type="spellEnd"/>
      <w:r>
        <w:rPr>
          <w:sz w:val="28"/>
          <w:szCs w:val="28"/>
        </w:rPr>
        <w:t>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>Анализ существующих решений выявляет ключевую проблему: на рынке отсутствует единая платформа, которая сочетала бы функции публичного портала недвижимости и внутренней CRM-системы с гибкой ролевой моделью. Агентства вынуждены использовать комбинацию из нескольких продуктов, что приводит к дублированию данных, дополнительным расходам на интеграцию и снижению эффективности работы сотрудников.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Разрабатываемая система </w:t>
      </w:r>
      <w:proofErr w:type="spellStart"/>
      <w:r>
        <w:rPr>
          <w:sz w:val="28"/>
          <w:szCs w:val="28"/>
        </w:rPr>
        <w:t>RieltorCRM</w:t>
      </w:r>
      <w:proofErr w:type="spellEnd"/>
      <w:r>
        <w:rPr>
          <w:sz w:val="28"/>
          <w:szCs w:val="28"/>
        </w:rPr>
        <w:t xml:space="preserve"> призвана заполнить эту функциональную нишу. Она объединяет публичный каталог объектов, доступный без авторизации, с внутренними инструментами для агентов, менеджеров и бухгалтеров. Все данные хранятся в единой базе, что исключает дублирование и обеспечивает актуальность информации во всех модулях системы.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Ключевыми функциональными требованиями к системе, выявленными в ходе анализа, являются: обеспечение публичного доступа к каталогу объектов с фильтрацией по ключевым параметрам; предоставление возможности онлайн-бронирования и покупки для авторизованных клиентов; создание полноценного рабочего места агента с инструментами управления листингами и загрузки фотографий; внедрение системы </w:t>
      </w:r>
      <w:proofErr w:type="spellStart"/>
      <w:r>
        <w:rPr>
          <w:sz w:val="28"/>
          <w:szCs w:val="28"/>
        </w:rPr>
        <w:t>модерации</w:t>
      </w:r>
      <w:proofErr w:type="spellEnd"/>
      <w:r>
        <w:rPr>
          <w:sz w:val="28"/>
          <w:szCs w:val="28"/>
        </w:rPr>
        <w:t xml:space="preserve"> для контроля качества публикуемых объявлений; обеспечение управленческого учета с возможностью просмотра статистики и экспорта данных; реализация гибкой ролевой модели с разграничением прав доступа на уровне API и пользовательского интерфейса.</w:t>
      </w:r>
    </w:p>
    <w:p w:rsidR="0089506D" w:rsidRPr="00A36A66" w:rsidRDefault="00A3582A">
      <w:pPr>
        <w:pStyle w:val="1"/>
        <w:ind w:firstLine="708"/>
        <w:rPr>
          <w:rFonts w:asciiTheme="minorHAnsi" w:eastAsiaTheme="minorEastAsia" w:hAnsiTheme="minorHAnsi" w:cstheme="minorBidi"/>
          <w:color w:val="000000" w:themeColor="text1"/>
          <w:sz w:val="32"/>
          <w:szCs w:val="32"/>
        </w:rPr>
      </w:pPr>
      <w:bookmarkStart w:id="6" w:name="_Toc230100698"/>
      <w:r w:rsidRPr="00A36A66">
        <w:rPr>
          <w:rFonts w:asciiTheme="minorHAnsi" w:eastAsiaTheme="minorEastAsia" w:hAnsiTheme="minorHAnsi" w:cstheme="minorBidi"/>
          <w:color w:val="000000" w:themeColor="text1"/>
          <w:sz w:val="32"/>
          <w:szCs w:val="32"/>
          <w:lang w:val="en-US"/>
        </w:rPr>
        <w:lastRenderedPageBreak/>
        <w:t>3.</w:t>
      </w:r>
      <w:r w:rsidR="00AB70E0" w:rsidRPr="00A36A66">
        <w:rPr>
          <w:rFonts w:asciiTheme="minorHAnsi" w:eastAsiaTheme="minorEastAsia" w:hAnsiTheme="minorHAnsi" w:cstheme="minorBidi"/>
          <w:color w:val="000000" w:themeColor="text1"/>
          <w:sz w:val="32"/>
          <w:szCs w:val="32"/>
        </w:rPr>
        <w:t>ПРОЕКТИРОВАНИЕ СИСТЕМЫ</w:t>
      </w:r>
      <w:bookmarkEnd w:id="6"/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>На этапе проектирования были определены функциональные требования, разработана ролевая модель пользователей, спроектирована архитектура приложения и разработаны модели данных.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>Функциональные требования к системе были сформулированы в формате вариантов использования. Анонимный пользователь может просматривать каталог доступных объектов недвижимости, применять фильтры по типу недвижимости, городу и диапазону цен, а также просматривать детальную информацию о выбранном объекте, включая фотографии и характеристики. Незарегистрированный посетитель имеет возможность создать учетную запись, заполнив форму регистрации с указанием электронной почты, пароля и личных данных.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>Авторизованный клиент получает доступ к функциям бронирования и покупки объектов. При нажатии кнопки "Забронировать" выбранный объект резервируется, а его статус в системе изменяется соответствующим образом. При нажатии кнопки "Купить" объект переходит в статус проданного. Клиент может просматривать историю своих сделок и при необходимости отменять бронирования, что автоматически возвращает объект в доступный статус.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Агент по недвижимости работает в личном кабинете, где ему доступны функции создания, редактирования и удаления объектов. При создании или редактировании объект автоматически получает статус ожидания </w:t>
      </w:r>
      <w:proofErr w:type="spellStart"/>
      <w:r>
        <w:rPr>
          <w:sz w:val="28"/>
          <w:szCs w:val="28"/>
        </w:rPr>
        <w:t>модерации</w:t>
      </w:r>
      <w:proofErr w:type="spellEnd"/>
      <w:r>
        <w:rPr>
          <w:sz w:val="28"/>
          <w:szCs w:val="28"/>
        </w:rPr>
        <w:t>. Агент может загружать фотографии объектов, которые сохраняются на сервере и отображаются в публичном каталоге. Также агенту доступна статистика по его объектам и активным бронированиям.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Администратор системы выполняет функции </w:t>
      </w:r>
      <w:proofErr w:type="spellStart"/>
      <w:r>
        <w:rPr>
          <w:sz w:val="28"/>
          <w:szCs w:val="28"/>
        </w:rPr>
        <w:t>модерации</w:t>
      </w:r>
      <w:proofErr w:type="spellEnd"/>
      <w:r>
        <w:rPr>
          <w:sz w:val="28"/>
          <w:szCs w:val="28"/>
        </w:rPr>
        <w:t xml:space="preserve">. Он просматривает очередь объектов, ожидающих проверки, и принимает </w:t>
      </w:r>
      <w:r>
        <w:rPr>
          <w:sz w:val="28"/>
          <w:szCs w:val="28"/>
        </w:rPr>
        <w:lastRenderedPageBreak/>
        <w:t>решение об одобрении или отклонении. При одобрении объект становится доступным в публичном каталоге. При отклонении администратор указывает причину, которая сохраняется в карточке объекта.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>Офис-менеджер управляет сотрудниками своей компании. Он может назначать пользователям роли агентов или бухгалтеров, привязывая их к компании. Менеджер имеет доступ к клиентской базе компании, может просматривать все бронирования и агрегированную статистику.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>Бухгалтер работает с финансовой информацией. Ему доступна статистика по всем сделкам компании, включая суммы продаж и бронирований. Бухгалтер может экспортировать данные о бронированиях в CSV-формат для дальнейшего анализа в электронных таблицах.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>Ролевая модель системы имеет иерархическую структуру. На вершине находится администратор, обладающий полным доступом ко всем функциям системы. Ниже располагаются три роли, связанные с управлением компанией: офис-менеджер, агент и бухгалтер. Агент взаимодействует с клиентами, которые, в свою очередь, обладают ограниченными правами. На нижнем уровне находятся анонимные пользователи, имеющие доступ только к публичному каталогу.</w:t>
      </w:r>
    </w:p>
    <w:p w:rsidR="0089506D" w:rsidRDefault="00AB70E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Архитектура приложения построена по классической трехзвенной модели. Верхний уровень представляет собой клиентское приложение на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, которое выполняется в браузере пользователя и взаимодействует с сервером через REST API. Средний уровень — серверное приложение на ASP.NET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, которое обрабатывает HTTP-запросы, реализует бизнес-логику и взаимодействует с базой данных через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. Нижний уровень — база данных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>, хранящая все данные приложения в одном файле.</w:t>
      </w:r>
    </w:p>
    <w:p w:rsidR="00A3582A" w:rsidRDefault="00A3582A">
      <w:pPr>
        <w:spacing w:line="360" w:lineRule="auto"/>
        <w:jc w:val="both"/>
        <w:rPr>
          <w:sz w:val="28"/>
          <w:szCs w:val="28"/>
        </w:rPr>
      </w:pPr>
    </w:p>
    <w:p w:rsidR="00A3582A" w:rsidRDefault="00A3582A" w:rsidP="00A3582A">
      <w:pPr>
        <w:spacing w:line="360" w:lineRule="auto"/>
        <w:jc w:val="center"/>
      </w:pPr>
      <w:r w:rsidRPr="00A3582A">
        <w:lastRenderedPageBreak/>
        <w:drawing>
          <wp:inline distT="0" distB="0" distL="0" distR="0" wp14:anchorId="5481C96F" wp14:editId="12199865">
            <wp:extent cx="3437565" cy="52264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1675" cy="523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2A" w:rsidRPr="00A3582A" w:rsidRDefault="00A3582A" w:rsidP="00A3582A">
      <w:pPr>
        <w:spacing w:line="360" w:lineRule="auto"/>
        <w:jc w:val="center"/>
      </w:pPr>
      <w:r>
        <w:t>Рисунок 1 (</w:t>
      </w:r>
      <w:proofErr w:type="spellStart"/>
      <w:r>
        <w:rPr>
          <w:lang w:val="en-US"/>
        </w:rPr>
        <w:t>er</w:t>
      </w:r>
      <w:proofErr w:type="spellEnd"/>
      <w:r>
        <w:rPr>
          <w:lang w:val="en-US"/>
        </w:rPr>
        <w:t>-</w:t>
      </w:r>
      <w:r>
        <w:t>диаграмма)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Такая архитектура обеспечивает независимость компонентов: клиентская часть может быть заменена на мобильное приложение без изменения серверной логики, а база данных может быть перенесена на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или SQL </w:t>
      </w:r>
      <w:proofErr w:type="spellStart"/>
      <w:r>
        <w:rPr>
          <w:sz w:val="28"/>
          <w:szCs w:val="28"/>
        </w:rPr>
        <w:t>Server</w:t>
      </w:r>
      <w:proofErr w:type="spellEnd"/>
      <w:r>
        <w:rPr>
          <w:sz w:val="28"/>
          <w:szCs w:val="28"/>
        </w:rPr>
        <w:t xml:space="preserve"> путем изменения только строки подключения.</w:t>
      </w:r>
    </w:p>
    <w:p w:rsidR="0089506D" w:rsidRDefault="00AB70E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Взаимодействие между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осуществляется через REST API с использованием JSON в качестве формата передачи данных. Аутентификация построена на JWT-</w:t>
      </w:r>
      <w:proofErr w:type="spellStart"/>
      <w:r>
        <w:rPr>
          <w:sz w:val="28"/>
          <w:szCs w:val="28"/>
        </w:rPr>
        <w:t>токенах</w:t>
      </w:r>
      <w:proofErr w:type="spellEnd"/>
      <w:r>
        <w:rPr>
          <w:sz w:val="28"/>
          <w:szCs w:val="28"/>
        </w:rPr>
        <w:t xml:space="preserve">: после успешного входа сервер генерирует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, содержащий информацию о пользователе и его ролях, который клиент сохраняет в локальном хранилище браузера и передает при каждом последующем запросе в заголовке </w:t>
      </w:r>
      <w:proofErr w:type="spellStart"/>
      <w:r>
        <w:rPr>
          <w:sz w:val="28"/>
          <w:szCs w:val="28"/>
        </w:rPr>
        <w:t>Authorization</w:t>
      </w:r>
      <w:proofErr w:type="spellEnd"/>
      <w:r>
        <w:rPr>
          <w:sz w:val="28"/>
          <w:szCs w:val="28"/>
        </w:rPr>
        <w:t xml:space="preserve">. Такой подход </w:t>
      </w:r>
      <w:r>
        <w:rPr>
          <w:sz w:val="28"/>
          <w:szCs w:val="28"/>
        </w:rPr>
        <w:lastRenderedPageBreak/>
        <w:t xml:space="preserve">обеспечивает </w:t>
      </w:r>
      <w:proofErr w:type="spellStart"/>
      <w:r>
        <w:rPr>
          <w:sz w:val="28"/>
          <w:szCs w:val="28"/>
        </w:rPr>
        <w:t>stateless</w:t>
      </w:r>
      <w:proofErr w:type="spellEnd"/>
      <w:r>
        <w:rPr>
          <w:sz w:val="28"/>
          <w:szCs w:val="28"/>
        </w:rPr>
        <w:t>-архитектуру, что упрощает масштабирование и не требует хранения сессий на сервере.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Модели данных спроектированы с учетом требований нормализации и обеспечения целостности связей. Центральной моделью является пользователь, который расширяет стандартную модель </w:t>
      </w:r>
      <w:proofErr w:type="spellStart"/>
      <w:r>
        <w:rPr>
          <w:sz w:val="28"/>
          <w:szCs w:val="28"/>
        </w:rPr>
        <w:t>Identity</w:t>
      </w:r>
      <w:proofErr w:type="spellEnd"/>
      <w:r>
        <w:rPr>
          <w:sz w:val="28"/>
          <w:szCs w:val="28"/>
        </w:rPr>
        <w:t xml:space="preserve"> добавлением полей для имени, фамилии, роли и связи с компанией. Роль пользователя определяется перечислением, включающим шесть значений: администратор, агент, клиент, продавец, офис-менеджер и бухгалтер.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Модель объекта недвижимости содержит все необходимые для публикации поля: название, описание, тип недвижимости, статус, цену, площадь, количество комнат, этаж, адрес и город. Особое внимание уделено статусной модели объекта, которая включает состояния ожидания </w:t>
      </w:r>
      <w:proofErr w:type="spellStart"/>
      <w:r>
        <w:rPr>
          <w:sz w:val="28"/>
          <w:szCs w:val="28"/>
        </w:rPr>
        <w:t>модерации</w:t>
      </w:r>
      <w:proofErr w:type="spellEnd"/>
      <w:r>
        <w:rPr>
          <w:sz w:val="28"/>
          <w:szCs w:val="28"/>
        </w:rPr>
        <w:t>, отклонения, доступности, резервирования, продажи и неактивности. Каждый объект связан с агентом, который им управляет. Фотографии объектов хранятся в виде JSON-строки с URL-адресами файлов, загруженных на сервер.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>Модель бронирования фиксирует факт покупки или резервирования объекта клиентом. Она содержит ссылки на объект недвижимости и клиента, тип операции и текущий статус. При создании бронирования автоматически изменяется статус связанного объекта, а при отмене бронирования объект возвращается в доступное состояние.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>Модель компании предназначена для группировки сотрудников и клиентов в рамках одного агентства недвижимости. Она содержит название, описание и контактную информацию компании. Связь пользователей с компанией опциональна и устанавливается через внешний ключ.</w:t>
      </w:r>
    </w:p>
    <w:p w:rsidR="0089506D" w:rsidRDefault="00AB70E0" w:rsidP="00A3582A">
      <w:pPr>
        <w:spacing w:line="360" w:lineRule="auto"/>
        <w:jc w:val="both"/>
      </w:pPr>
      <w:r>
        <w:rPr>
          <w:sz w:val="28"/>
          <w:szCs w:val="28"/>
        </w:rPr>
        <w:t xml:space="preserve">Все связи между моделями настроены с учетом требований целостности данных. </w:t>
      </w:r>
      <w:r>
        <w:br w:type="page"/>
      </w:r>
      <w:r>
        <w:rPr>
          <w:noProof/>
          <w:lang w:eastAsia="ru-RU"/>
        </w:rPr>
        <w:lastRenderedPageBreak/>
        <w:drawing>
          <wp:inline distT="0" distB="0" distL="114300" distR="114300" wp14:anchorId="7AF811D6" wp14:editId="19D132F5">
            <wp:extent cx="5724525" cy="4400550"/>
            <wp:effectExtent l="0" t="0" r="0" b="0"/>
            <wp:docPr id="915361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61797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2A" w:rsidRPr="00A3582A" w:rsidRDefault="00A3582A" w:rsidP="00A3582A">
      <w:pPr>
        <w:spacing w:line="360" w:lineRule="auto"/>
        <w:jc w:val="center"/>
      </w:pPr>
      <w:r>
        <w:rPr>
          <w:sz w:val="28"/>
          <w:szCs w:val="28"/>
        </w:rPr>
        <w:t xml:space="preserve">Рисунок 1 </w:t>
      </w:r>
      <w:r w:rsidRPr="00A3582A">
        <w:rPr>
          <w:sz w:val="28"/>
          <w:szCs w:val="28"/>
        </w:rPr>
        <w:t>(</w:t>
      </w:r>
      <w:r>
        <w:rPr>
          <w:sz w:val="28"/>
          <w:szCs w:val="28"/>
        </w:rPr>
        <w:t>ER-диаграмма базы данных</w:t>
      </w:r>
      <w:r w:rsidRPr="00A3582A">
        <w:rPr>
          <w:sz w:val="28"/>
          <w:szCs w:val="28"/>
        </w:rPr>
        <w:t>)</w:t>
      </w:r>
    </w:p>
    <w:p w:rsidR="00A3582A" w:rsidRDefault="00A3582A">
      <w:pPr>
        <w:spacing w:line="360" w:lineRule="auto"/>
        <w:jc w:val="both"/>
      </w:pPr>
    </w:p>
    <w:p w:rsidR="0089506D" w:rsidRPr="00A36A66" w:rsidRDefault="00A3582A">
      <w:pPr>
        <w:pStyle w:val="1"/>
        <w:ind w:firstLine="708"/>
        <w:rPr>
          <w:rFonts w:asciiTheme="minorHAnsi" w:eastAsiaTheme="minorEastAsia" w:hAnsiTheme="minorHAnsi" w:cstheme="minorBidi"/>
          <w:color w:val="000000" w:themeColor="text1"/>
          <w:sz w:val="32"/>
          <w:szCs w:val="32"/>
        </w:rPr>
      </w:pPr>
      <w:bookmarkStart w:id="7" w:name="_Toc230100699"/>
      <w:r w:rsidRPr="00A36A66">
        <w:rPr>
          <w:rFonts w:asciiTheme="minorHAnsi" w:eastAsiaTheme="minorEastAsia" w:hAnsiTheme="minorHAnsi" w:cstheme="minorBidi"/>
          <w:color w:val="000000" w:themeColor="text1"/>
          <w:sz w:val="32"/>
          <w:szCs w:val="32"/>
          <w:lang w:val="en-US"/>
        </w:rPr>
        <w:t>4.</w:t>
      </w:r>
      <w:r w:rsidR="00AB70E0" w:rsidRPr="00A36A66">
        <w:rPr>
          <w:rFonts w:asciiTheme="minorHAnsi" w:eastAsiaTheme="minorEastAsia" w:hAnsiTheme="minorHAnsi" w:cstheme="minorBidi"/>
          <w:color w:val="000000" w:themeColor="text1"/>
          <w:sz w:val="32"/>
          <w:szCs w:val="32"/>
        </w:rPr>
        <w:t>ТЕХНОЛОГИЧЕСКИЙ СТЕК</w:t>
      </w:r>
      <w:bookmarkEnd w:id="7"/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Выбор технологического стека для разработки веб-приложения является критически важным решением, влияющим на скорость разработки, производительность, безопасность и </w:t>
      </w:r>
      <w:proofErr w:type="spellStart"/>
      <w:r>
        <w:rPr>
          <w:sz w:val="28"/>
          <w:szCs w:val="28"/>
        </w:rPr>
        <w:t>поддерживаемость</w:t>
      </w:r>
      <w:proofErr w:type="spellEnd"/>
      <w:r>
        <w:rPr>
          <w:sz w:val="28"/>
          <w:szCs w:val="28"/>
        </w:rPr>
        <w:t xml:space="preserve"> конечного продукта. При выборе технологий учитывались следующие критерии: производительность серверной части при обработке множества одновременных запросов, наличие встроенных механизмов безопасности для работы с персональными данными, масштабируемость архитектуры для добавления нового функционала, строгая типизация для снижения количества ошибок, наличие развитой экосистемы библиотек и </w:t>
      </w:r>
      <w:r>
        <w:rPr>
          <w:sz w:val="28"/>
          <w:szCs w:val="28"/>
        </w:rPr>
        <w:lastRenderedPageBreak/>
        <w:t>инструментов, а также кроссплатформенность для развертывания на различных операционных системах.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В качестве серверного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выбран ASP.NET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восьмой версии. Это кроссплатформенный, высокопроизводительный </w:t>
      </w:r>
      <w:proofErr w:type="spellStart"/>
      <w:r>
        <w:rPr>
          <w:sz w:val="28"/>
          <w:szCs w:val="28"/>
        </w:rPr>
        <w:t>фреймворк</w:t>
      </w:r>
      <w:proofErr w:type="spellEnd"/>
      <w:r>
        <w:rPr>
          <w:sz w:val="28"/>
          <w:szCs w:val="28"/>
        </w:rPr>
        <w:t xml:space="preserve"> с открытым исходным кодом, разработанный </w:t>
      </w:r>
      <w:proofErr w:type="spellStart"/>
      <w:r>
        <w:rPr>
          <w:sz w:val="28"/>
          <w:szCs w:val="28"/>
        </w:rPr>
        <w:t>Microsoft</w:t>
      </w:r>
      <w:proofErr w:type="spellEnd"/>
      <w:r>
        <w:rPr>
          <w:sz w:val="28"/>
          <w:szCs w:val="28"/>
        </w:rPr>
        <w:t xml:space="preserve">. Согласно независимым </w:t>
      </w:r>
      <w:proofErr w:type="spellStart"/>
      <w:r>
        <w:rPr>
          <w:sz w:val="28"/>
          <w:szCs w:val="28"/>
        </w:rPr>
        <w:t>бенчмаркам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TechEmpower</w:t>
      </w:r>
      <w:proofErr w:type="spellEnd"/>
      <w:r>
        <w:rPr>
          <w:sz w:val="28"/>
          <w:szCs w:val="28"/>
        </w:rPr>
        <w:t xml:space="preserve">, ASP.NET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входит в число самых быстрых веб-</w:t>
      </w:r>
      <w:proofErr w:type="spellStart"/>
      <w:r>
        <w:rPr>
          <w:sz w:val="28"/>
          <w:szCs w:val="28"/>
        </w:rPr>
        <w:t>фреймворков</w:t>
      </w:r>
      <w:proofErr w:type="spellEnd"/>
      <w:r>
        <w:rPr>
          <w:sz w:val="28"/>
          <w:szCs w:val="28"/>
        </w:rPr>
        <w:t>, обрабатывая более семи миллионов запросов в секунду на стандартном оборудовании. Фреймворк предоставляет встроенную поддержку аутентификации и авторизации, защиту от распространенных веб-уязвимостей, автоматическое использование HTTPS.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Для работы с базой данных используется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восьмой версии — объектно-реляционное отображение, позволяющее работать с данными на уровне объектов языка C#. EF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автоматически генерирует SQL-запросы, управляет миграциями схемы данных и обеспечивает </w:t>
      </w:r>
      <w:proofErr w:type="spellStart"/>
      <w:r>
        <w:rPr>
          <w:sz w:val="28"/>
          <w:szCs w:val="28"/>
        </w:rPr>
        <w:t>типобезопасность</w:t>
      </w:r>
      <w:proofErr w:type="spellEnd"/>
      <w:r>
        <w:rPr>
          <w:sz w:val="28"/>
          <w:szCs w:val="28"/>
        </w:rPr>
        <w:t xml:space="preserve"> при построении запросов. Встроенный механизм миграций позволяет </w:t>
      </w:r>
      <w:proofErr w:type="spellStart"/>
      <w:r>
        <w:rPr>
          <w:sz w:val="28"/>
          <w:szCs w:val="28"/>
        </w:rPr>
        <w:t>версионировать</w:t>
      </w:r>
      <w:proofErr w:type="spellEnd"/>
      <w:r>
        <w:rPr>
          <w:sz w:val="28"/>
          <w:szCs w:val="28"/>
        </w:rPr>
        <w:t xml:space="preserve"> схему базы данных и легко переносить изменения между средами разработки.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Для управления пользователями и ролями задействована система ASP.NET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Identity</w:t>
      </w:r>
      <w:proofErr w:type="spellEnd"/>
      <w:r>
        <w:rPr>
          <w:sz w:val="28"/>
          <w:szCs w:val="28"/>
        </w:rPr>
        <w:t xml:space="preserve">. Она предоставляет готовую реализацию хеширования паролей, подтверждения электронной почты, двухфакторной аутентификации и управления ролями. </w:t>
      </w:r>
      <w:proofErr w:type="spellStart"/>
      <w:r>
        <w:rPr>
          <w:sz w:val="28"/>
          <w:szCs w:val="28"/>
        </w:rPr>
        <w:t>Identity</w:t>
      </w:r>
      <w:proofErr w:type="spellEnd"/>
      <w:r>
        <w:rPr>
          <w:sz w:val="28"/>
          <w:szCs w:val="28"/>
        </w:rPr>
        <w:t xml:space="preserve"> легко интегрируется с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>, автоматически создавая необходимые таблицы в базе данных.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Аутентификация клиентов реализована через JSON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Tokens</w:t>
      </w:r>
      <w:proofErr w:type="spellEnd"/>
      <w:r>
        <w:rPr>
          <w:sz w:val="28"/>
          <w:szCs w:val="28"/>
        </w:rPr>
        <w:t xml:space="preserve">. JWT обеспечивает </w:t>
      </w:r>
      <w:proofErr w:type="spellStart"/>
      <w:r>
        <w:rPr>
          <w:sz w:val="28"/>
          <w:szCs w:val="28"/>
        </w:rPr>
        <w:t>stateless</w:t>
      </w:r>
      <w:proofErr w:type="spellEnd"/>
      <w:r>
        <w:rPr>
          <w:sz w:val="28"/>
          <w:szCs w:val="28"/>
        </w:rPr>
        <w:t xml:space="preserve">-механизм аутентификации, при котором сервер не хранит информацию о сессиях, а вся необходимая информация </w:t>
      </w:r>
      <w:r>
        <w:rPr>
          <w:sz w:val="28"/>
          <w:szCs w:val="28"/>
        </w:rPr>
        <w:lastRenderedPageBreak/>
        <w:t xml:space="preserve">закодирована в самом </w:t>
      </w:r>
      <w:proofErr w:type="spellStart"/>
      <w:r>
        <w:rPr>
          <w:sz w:val="28"/>
          <w:szCs w:val="28"/>
        </w:rPr>
        <w:t>токене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 подписывается секретным ключом сервера с использованием алгоритма HMAC-SHA256, что гарантирует его подлинность и защиту от подделки.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В качестве клиентского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выбран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восемнадцатой версии в связке с языком </w:t>
      </w: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— это библиотека для создания пользовательских интерфейсов, разработанная компанией </w:t>
      </w:r>
      <w:proofErr w:type="spellStart"/>
      <w:r>
        <w:rPr>
          <w:sz w:val="28"/>
          <w:szCs w:val="28"/>
        </w:rPr>
        <w:t>Meta</w:t>
      </w:r>
      <w:proofErr w:type="spellEnd"/>
      <w:r>
        <w:rPr>
          <w:sz w:val="28"/>
          <w:szCs w:val="28"/>
        </w:rPr>
        <w:t xml:space="preserve">. Её ключевыми преимуществами являются компонентный подход, при котором интерфейс строится из изолированных </w:t>
      </w:r>
      <w:proofErr w:type="spellStart"/>
      <w:r>
        <w:rPr>
          <w:sz w:val="28"/>
          <w:szCs w:val="28"/>
        </w:rPr>
        <w:t>переиспользуемых</w:t>
      </w:r>
      <w:proofErr w:type="spellEnd"/>
      <w:r>
        <w:rPr>
          <w:sz w:val="28"/>
          <w:szCs w:val="28"/>
        </w:rPr>
        <w:t xml:space="preserve"> компонентов, и виртуальный DOM, обеспечивающий высокую производительность за счет минимизации операций с реальным DOM-деревом.</w:t>
      </w:r>
    </w:p>
    <w:p w:rsidR="0089506D" w:rsidRDefault="00AB70E0">
      <w:pPr>
        <w:spacing w:line="360" w:lineRule="auto"/>
        <w:jc w:val="both"/>
      </w:pP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 xml:space="preserve"> добавляет статическую типизацию к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, что позволяет выявлять ошибки на этапе компиляции, а не во время выполнения. Строгая типизация улучшает </w:t>
      </w:r>
      <w:proofErr w:type="spellStart"/>
      <w:r>
        <w:rPr>
          <w:sz w:val="28"/>
          <w:szCs w:val="28"/>
        </w:rPr>
        <w:t>автодополнение</w:t>
      </w:r>
      <w:proofErr w:type="spellEnd"/>
      <w:r>
        <w:rPr>
          <w:sz w:val="28"/>
          <w:szCs w:val="28"/>
        </w:rPr>
        <w:t xml:space="preserve"> в редакторах кода и делает код более самодокументированным. Определения типов для всех моделей данных автоматически синхронизируются с серверной частью, что исключает расхождения между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Для маршрутизации на клиентской стороне используется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Router</w:t>
      </w:r>
      <w:proofErr w:type="spellEnd"/>
      <w:r>
        <w:rPr>
          <w:sz w:val="28"/>
          <w:szCs w:val="28"/>
        </w:rPr>
        <w:t xml:space="preserve"> шестой версии. Он обеспечивает декларативную маршрутизацию с поддержкой защищенных маршрутов, которые проверяют наличие JWT-</w:t>
      </w:r>
      <w:proofErr w:type="spellStart"/>
      <w:r>
        <w:rPr>
          <w:sz w:val="28"/>
          <w:szCs w:val="28"/>
        </w:rPr>
        <w:t>токена</w:t>
      </w:r>
      <w:proofErr w:type="spellEnd"/>
      <w:r>
        <w:rPr>
          <w:sz w:val="28"/>
          <w:szCs w:val="28"/>
        </w:rPr>
        <w:t xml:space="preserve"> и роль пользователя перед отображением страницы.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HTTP-запросы к серверу выполняются через библиотеку </w:t>
      </w:r>
      <w:proofErr w:type="spellStart"/>
      <w:r>
        <w:rPr>
          <w:sz w:val="28"/>
          <w:szCs w:val="28"/>
        </w:rPr>
        <w:t>Axios</w:t>
      </w:r>
      <w:proofErr w:type="spellEnd"/>
      <w:r>
        <w:rPr>
          <w:sz w:val="28"/>
          <w:szCs w:val="28"/>
        </w:rPr>
        <w:t>. Она предоставляет удобный API для выполнения запросов, поддерживает перехватчики для автоматического добавления JWT-</w:t>
      </w:r>
      <w:proofErr w:type="spellStart"/>
      <w:r>
        <w:rPr>
          <w:sz w:val="28"/>
          <w:szCs w:val="28"/>
        </w:rPr>
        <w:t>токена</w:t>
      </w:r>
      <w:proofErr w:type="spellEnd"/>
      <w:r>
        <w:rPr>
          <w:sz w:val="28"/>
          <w:szCs w:val="28"/>
        </w:rPr>
        <w:t xml:space="preserve"> ко всем запросам и централизованной обработки ошибок аутентификации.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Сборка проекта осуществляется инструментом </w:t>
      </w:r>
      <w:proofErr w:type="spellStart"/>
      <w:r>
        <w:rPr>
          <w:sz w:val="28"/>
          <w:szCs w:val="28"/>
        </w:rPr>
        <w:t>Vite</w:t>
      </w:r>
      <w:proofErr w:type="spellEnd"/>
      <w:r>
        <w:rPr>
          <w:sz w:val="28"/>
          <w:szCs w:val="28"/>
        </w:rPr>
        <w:t xml:space="preserve">, который обеспечивает мгновенный запуск сервера разработки и быструю горячую замену модулей без полной перезагрузки страницы. </w:t>
      </w:r>
      <w:proofErr w:type="spellStart"/>
      <w:r>
        <w:rPr>
          <w:sz w:val="28"/>
          <w:szCs w:val="28"/>
        </w:rPr>
        <w:t>Vite</w:t>
      </w:r>
      <w:proofErr w:type="spellEnd"/>
      <w:r>
        <w:rPr>
          <w:sz w:val="28"/>
          <w:szCs w:val="28"/>
        </w:rPr>
        <w:t xml:space="preserve"> использует </w:t>
      </w:r>
      <w:proofErr w:type="spellStart"/>
      <w:r>
        <w:rPr>
          <w:sz w:val="28"/>
          <w:szCs w:val="28"/>
        </w:rPr>
        <w:t>нативные</w:t>
      </w:r>
      <w:proofErr w:type="spellEnd"/>
      <w:r>
        <w:rPr>
          <w:sz w:val="28"/>
          <w:szCs w:val="28"/>
        </w:rPr>
        <w:t xml:space="preserve"> ES-модули </w:t>
      </w:r>
      <w:r>
        <w:rPr>
          <w:sz w:val="28"/>
          <w:szCs w:val="28"/>
        </w:rPr>
        <w:lastRenderedPageBreak/>
        <w:t xml:space="preserve">браузера для разработки и </w:t>
      </w:r>
      <w:proofErr w:type="spellStart"/>
      <w:r>
        <w:rPr>
          <w:sz w:val="28"/>
          <w:szCs w:val="28"/>
        </w:rPr>
        <w:t>Rollup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production</w:t>
      </w:r>
      <w:proofErr w:type="spellEnd"/>
      <w:r>
        <w:rPr>
          <w:sz w:val="28"/>
          <w:szCs w:val="28"/>
        </w:rPr>
        <w:t>-сборки, что обеспечивает высокую скорость как разработки, так и финальной сборки.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В качестве базы данных выбрана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 — легковесная встраиваемая реляционная база данных. Для учебного проекта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 имеет ряд существенных преимуществ: она не требует установки и настройки сервера баз данных, вся база хранится в одном файле, который легко копировать и переносить. При этом использование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обеспечивает абстракцию от конкретной СУБД, что позволяет в будущем перейти на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или SQL </w:t>
      </w:r>
      <w:proofErr w:type="spellStart"/>
      <w:r>
        <w:rPr>
          <w:sz w:val="28"/>
          <w:szCs w:val="28"/>
        </w:rPr>
        <w:t>Server</w:t>
      </w:r>
      <w:proofErr w:type="spellEnd"/>
      <w:r>
        <w:rPr>
          <w:sz w:val="28"/>
          <w:szCs w:val="28"/>
        </w:rPr>
        <w:t xml:space="preserve"> простой заменой провайдера и строки подключения без изменения кода приложения.</w:t>
      </w:r>
    </w:p>
    <w:p w:rsidR="0089506D" w:rsidRDefault="00AB70E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разработке были учтены известные ограничения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-провайдера </w:t>
      </w:r>
      <w:proofErr w:type="spellStart"/>
      <w:r>
        <w:rPr>
          <w:sz w:val="28"/>
          <w:szCs w:val="28"/>
        </w:rPr>
        <w:t>Entity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. Провайдер не поддерживает агрегатную функцию суммирования для типа </w:t>
      </w:r>
      <w:proofErr w:type="spellStart"/>
      <w:r>
        <w:rPr>
          <w:sz w:val="28"/>
          <w:szCs w:val="28"/>
        </w:rPr>
        <w:t>decimal</w:t>
      </w:r>
      <w:proofErr w:type="spellEnd"/>
      <w:r>
        <w:rPr>
          <w:sz w:val="28"/>
          <w:szCs w:val="28"/>
        </w:rPr>
        <w:t xml:space="preserve">, поэтому в модуле статистики данные сначала загружаются в память, а затем суммируются на стороне приложения. Также провайдер имеет ограничения при трансляции метода </w:t>
      </w:r>
      <w:proofErr w:type="spellStart"/>
      <w:r>
        <w:rPr>
          <w:sz w:val="28"/>
          <w:szCs w:val="28"/>
        </w:rPr>
        <w:t>ToString</w:t>
      </w:r>
      <w:proofErr w:type="spellEnd"/>
      <w:r>
        <w:rPr>
          <w:sz w:val="28"/>
          <w:szCs w:val="28"/>
        </w:rPr>
        <w:t xml:space="preserve"> для перечислений в LINQ-запросах, что потребовало применения паттерна "сначала загрузи, потом проецируй". Проблемы с </w:t>
      </w:r>
      <w:proofErr w:type="spellStart"/>
      <w:r>
        <w:rPr>
          <w:sz w:val="28"/>
          <w:szCs w:val="28"/>
        </w:rPr>
        <w:t>регистронезависимым</w:t>
      </w:r>
      <w:proofErr w:type="spellEnd"/>
      <w:r>
        <w:rPr>
          <w:sz w:val="28"/>
          <w:szCs w:val="28"/>
        </w:rPr>
        <w:t xml:space="preserve"> сравнением строк для кириллицы решены использованием точного сравнения, что корректно работает благодаря тому, что значения для фильтрации поступают из той же базы данных.</w:t>
      </w:r>
    </w:p>
    <w:p w:rsidR="00A36A66" w:rsidRPr="00A36A66" w:rsidRDefault="00A36A66" w:rsidP="00A36A66">
      <w:pPr>
        <w:pStyle w:val="2"/>
        <w:shd w:val="clear" w:color="auto" w:fill="FFFFFF"/>
        <w:spacing w:before="480" w:after="240" w:line="360" w:lineRule="auto"/>
        <w:ind w:firstLine="708"/>
        <w:jc w:val="both"/>
        <w:rPr>
          <w:rFonts w:ascii="Times New Roman" w:hAnsi="Times New Roman" w:cs="Times New Roman"/>
          <w:color w:val="0F1115"/>
          <w:lang w:eastAsia="ru-RU"/>
        </w:rPr>
      </w:pPr>
      <w:bookmarkStart w:id="8" w:name="_Toc230100700"/>
      <w:r>
        <w:rPr>
          <w:rFonts w:ascii="Times New Roman" w:hAnsi="Times New Roman" w:cs="Times New Roman"/>
          <w:color w:val="0F1115"/>
        </w:rPr>
        <w:t>5.</w:t>
      </w:r>
      <w:r w:rsidRPr="00A36A66">
        <w:rPr>
          <w:rFonts w:ascii="Times New Roman" w:hAnsi="Times New Roman" w:cs="Times New Roman"/>
          <w:color w:val="0F1115"/>
        </w:rPr>
        <w:t>Фронтенд: архитектура, технологии и реализация</w:t>
      </w:r>
      <w:bookmarkEnd w:id="8"/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Клиентская часть приложения представляет собой одностраничное приложение, построенное на библиотеке </w:t>
      </w:r>
      <w:proofErr w:type="spellStart"/>
      <w:r w:rsidRPr="00A36A66">
        <w:rPr>
          <w:color w:val="0F1115"/>
          <w:sz w:val="28"/>
          <w:szCs w:val="28"/>
        </w:rPr>
        <w:t>React</w:t>
      </w:r>
      <w:proofErr w:type="spellEnd"/>
      <w:r w:rsidRPr="00A36A66">
        <w:rPr>
          <w:color w:val="0F1115"/>
          <w:sz w:val="28"/>
          <w:szCs w:val="28"/>
        </w:rPr>
        <w:t xml:space="preserve"> восемнадцатой версии с использованием языка </w:t>
      </w:r>
      <w:proofErr w:type="spellStart"/>
      <w:r w:rsidRPr="00A36A66">
        <w:rPr>
          <w:color w:val="0F1115"/>
          <w:sz w:val="28"/>
          <w:szCs w:val="28"/>
        </w:rPr>
        <w:t>TypeScript</w:t>
      </w:r>
      <w:proofErr w:type="spellEnd"/>
      <w:r w:rsidRPr="00A36A66">
        <w:rPr>
          <w:color w:val="0F1115"/>
          <w:sz w:val="28"/>
          <w:szCs w:val="28"/>
        </w:rPr>
        <w:t xml:space="preserve">. Выбор </w:t>
      </w:r>
      <w:proofErr w:type="spellStart"/>
      <w:r w:rsidRPr="00A36A66">
        <w:rPr>
          <w:color w:val="0F1115"/>
          <w:sz w:val="28"/>
          <w:szCs w:val="28"/>
        </w:rPr>
        <w:t>React</w:t>
      </w:r>
      <w:proofErr w:type="spellEnd"/>
      <w:r w:rsidRPr="00A36A66">
        <w:rPr>
          <w:color w:val="0F1115"/>
          <w:sz w:val="28"/>
          <w:szCs w:val="28"/>
        </w:rPr>
        <w:t xml:space="preserve"> обоснован его компонентной архитектурой, которая позволяет разбивать пользовательский интерфейс на независимые, </w:t>
      </w:r>
      <w:proofErr w:type="spellStart"/>
      <w:r w:rsidRPr="00A36A66">
        <w:rPr>
          <w:color w:val="0F1115"/>
          <w:sz w:val="28"/>
          <w:szCs w:val="28"/>
        </w:rPr>
        <w:t>переиспользуемые</w:t>
      </w:r>
      <w:proofErr w:type="spellEnd"/>
      <w:r w:rsidRPr="00A36A66">
        <w:rPr>
          <w:color w:val="0F1115"/>
          <w:sz w:val="28"/>
          <w:szCs w:val="28"/>
        </w:rPr>
        <w:t xml:space="preserve"> </w:t>
      </w:r>
      <w:r w:rsidRPr="00A36A66">
        <w:rPr>
          <w:color w:val="0F1115"/>
          <w:sz w:val="28"/>
          <w:szCs w:val="28"/>
        </w:rPr>
        <w:lastRenderedPageBreak/>
        <w:t xml:space="preserve">компоненты. Каждый компонент инкапсулирует свою логику, состояние и представление, что упрощает разработку, тестирование и поддержку кода. </w:t>
      </w:r>
      <w:proofErr w:type="spellStart"/>
      <w:r w:rsidRPr="00A36A66">
        <w:rPr>
          <w:color w:val="0F1115"/>
          <w:sz w:val="28"/>
          <w:szCs w:val="28"/>
        </w:rPr>
        <w:t>TypeScript</w:t>
      </w:r>
      <w:proofErr w:type="spellEnd"/>
      <w:r w:rsidRPr="00A36A66">
        <w:rPr>
          <w:color w:val="0F1115"/>
          <w:sz w:val="28"/>
          <w:szCs w:val="28"/>
        </w:rPr>
        <w:t xml:space="preserve"> добавляет статическую типизацию, благодаря чему ошибки, связанные с несоответствием типов, выявляются на этапе компиляции, а не во время выполнения в браузере.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Сборка проекта осуществляется инструментом </w:t>
      </w:r>
      <w:proofErr w:type="spellStart"/>
      <w:r w:rsidRPr="00A36A66">
        <w:rPr>
          <w:color w:val="0F1115"/>
          <w:sz w:val="28"/>
          <w:szCs w:val="28"/>
        </w:rPr>
        <w:t>Vite</w:t>
      </w:r>
      <w:proofErr w:type="spellEnd"/>
      <w:r w:rsidRPr="00A36A66">
        <w:rPr>
          <w:color w:val="0F1115"/>
          <w:sz w:val="28"/>
          <w:szCs w:val="28"/>
        </w:rPr>
        <w:t xml:space="preserve">. В отличие от традиционного </w:t>
      </w:r>
      <w:proofErr w:type="spellStart"/>
      <w:r w:rsidRPr="00A36A66">
        <w:rPr>
          <w:color w:val="0F1115"/>
          <w:sz w:val="28"/>
          <w:szCs w:val="28"/>
        </w:rPr>
        <w:t>Webpack</w:t>
      </w:r>
      <w:proofErr w:type="spellEnd"/>
      <w:r w:rsidRPr="00A36A66">
        <w:rPr>
          <w:color w:val="0F1115"/>
          <w:sz w:val="28"/>
          <w:szCs w:val="28"/>
        </w:rPr>
        <w:t xml:space="preserve">, </w:t>
      </w:r>
      <w:proofErr w:type="spellStart"/>
      <w:r w:rsidRPr="00A36A66">
        <w:rPr>
          <w:color w:val="0F1115"/>
          <w:sz w:val="28"/>
          <w:szCs w:val="28"/>
        </w:rPr>
        <w:t>Vite</w:t>
      </w:r>
      <w:proofErr w:type="spellEnd"/>
      <w:r w:rsidRPr="00A36A66">
        <w:rPr>
          <w:color w:val="0F1115"/>
          <w:sz w:val="28"/>
          <w:szCs w:val="28"/>
        </w:rPr>
        <w:t xml:space="preserve"> использует </w:t>
      </w:r>
      <w:proofErr w:type="spellStart"/>
      <w:r w:rsidRPr="00A36A66">
        <w:rPr>
          <w:color w:val="0F1115"/>
          <w:sz w:val="28"/>
          <w:szCs w:val="28"/>
        </w:rPr>
        <w:t>нативные</w:t>
      </w:r>
      <w:proofErr w:type="spellEnd"/>
      <w:r w:rsidRPr="00A36A66">
        <w:rPr>
          <w:color w:val="0F1115"/>
          <w:sz w:val="28"/>
          <w:szCs w:val="28"/>
        </w:rPr>
        <w:t xml:space="preserve"> ES-модули браузера в режиме разработки, что обеспечивает мгновенный запуск </w:t>
      </w:r>
      <w:proofErr w:type="spellStart"/>
      <w:r w:rsidRPr="00A36A66">
        <w:rPr>
          <w:color w:val="0F1115"/>
          <w:sz w:val="28"/>
          <w:szCs w:val="28"/>
        </w:rPr>
        <w:t>dev</w:t>
      </w:r>
      <w:proofErr w:type="spellEnd"/>
      <w:r w:rsidRPr="00A36A66">
        <w:rPr>
          <w:color w:val="0F1115"/>
          <w:sz w:val="28"/>
          <w:szCs w:val="28"/>
        </w:rPr>
        <w:t xml:space="preserve">-сервера и практически мгновенную горячую замену модулей. При внесении изменений в код страница обновляется за доли секунды без потери состояния компонентов. Для </w:t>
      </w:r>
      <w:proofErr w:type="spellStart"/>
      <w:r w:rsidRPr="00A36A66">
        <w:rPr>
          <w:color w:val="0F1115"/>
          <w:sz w:val="28"/>
          <w:szCs w:val="28"/>
        </w:rPr>
        <w:t>production</w:t>
      </w:r>
      <w:proofErr w:type="spellEnd"/>
      <w:r w:rsidRPr="00A36A66">
        <w:rPr>
          <w:color w:val="0F1115"/>
          <w:sz w:val="28"/>
          <w:szCs w:val="28"/>
        </w:rPr>
        <w:t xml:space="preserve">-сборки </w:t>
      </w:r>
      <w:proofErr w:type="spellStart"/>
      <w:r w:rsidRPr="00A36A66">
        <w:rPr>
          <w:color w:val="0F1115"/>
          <w:sz w:val="28"/>
          <w:szCs w:val="28"/>
        </w:rPr>
        <w:t>Vite</w:t>
      </w:r>
      <w:proofErr w:type="spellEnd"/>
      <w:r w:rsidRPr="00A36A66">
        <w:rPr>
          <w:color w:val="0F1115"/>
          <w:sz w:val="28"/>
          <w:szCs w:val="28"/>
        </w:rPr>
        <w:t xml:space="preserve"> использует </w:t>
      </w:r>
      <w:proofErr w:type="spellStart"/>
      <w:r w:rsidRPr="00A36A66">
        <w:rPr>
          <w:color w:val="0F1115"/>
          <w:sz w:val="28"/>
          <w:szCs w:val="28"/>
        </w:rPr>
        <w:t>Rollup</w:t>
      </w:r>
      <w:proofErr w:type="spellEnd"/>
      <w:r w:rsidRPr="00A36A66">
        <w:rPr>
          <w:color w:val="0F1115"/>
          <w:sz w:val="28"/>
          <w:szCs w:val="28"/>
        </w:rPr>
        <w:t>, генерируя оптимизированные статические файлы.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Маршрутизация на клиентской стороне реализована с помощью библиотеки </w:t>
      </w:r>
      <w:proofErr w:type="spellStart"/>
      <w:r w:rsidRPr="00A36A66">
        <w:rPr>
          <w:color w:val="0F1115"/>
          <w:sz w:val="28"/>
          <w:szCs w:val="28"/>
        </w:rPr>
        <w:t>React</w:t>
      </w:r>
      <w:proofErr w:type="spellEnd"/>
      <w:r w:rsidRPr="00A36A66">
        <w:rPr>
          <w:color w:val="0F1115"/>
          <w:sz w:val="28"/>
          <w:szCs w:val="28"/>
        </w:rPr>
        <w:t xml:space="preserve"> </w:t>
      </w:r>
      <w:proofErr w:type="spellStart"/>
      <w:r w:rsidRPr="00A36A66">
        <w:rPr>
          <w:color w:val="0F1115"/>
          <w:sz w:val="28"/>
          <w:szCs w:val="28"/>
        </w:rPr>
        <w:t>Router</w:t>
      </w:r>
      <w:proofErr w:type="spellEnd"/>
      <w:r w:rsidRPr="00A36A66">
        <w:rPr>
          <w:color w:val="0F1115"/>
          <w:sz w:val="28"/>
          <w:szCs w:val="28"/>
        </w:rPr>
        <w:t xml:space="preserve"> шестой версии. В отличие от пятой версии, шестая предлагает декларативный подход с использованием компонента </w:t>
      </w:r>
      <w:proofErr w:type="spellStart"/>
      <w:r w:rsidRPr="00A36A66">
        <w:rPr>
          <w:color w:val="0F1115"/>
          <w:sz w:val="28"/>
          <w:szCs w:val="28"/>
        </w:rPr>
        <w:t>Routes</w:t>
      </w:r>
      <w:proofErr w:type="spellEnd"/>
      <w:r w:rsidRPr="00A36A66">
        <w:rPr>
          <w:color w:val="0F1115"/>
          <w:sz w:val="28"/>
          <w:szCs w:val="28"/>
        </w:rPr>
        <w:t xml:space="preserve"> и вложенных маршрутов. В приложении настроены защищённые маршруты: компонент </w:t>
      </w:r>
      <w:proofErr w:type="spellStart"/>
      <w:r w:rsidRPr="00A36A66">
        <w:rPr>
          <w:color w:val="0F1115"/>
          <w:sz w:val="28"/>
          <w:szCs w:val="28"/>
        </w:rPr>
        <w:t>PrivateRoute</w:t>
      </w:r>
      <w:proofErr w:type="spellEnd"/>
      <w:r w:rsidRPr="00A36A66">
        <w:rPr>
          <w:color w:val="0F1115"/>
          <w:sz w:val="28"/>
          <w:szCs w:val="28"/>
        </w:rPr>
        <w:t xml:space="preserve"> проверяет наличие JWT-</w:t>
      </w:r>
      <w:proofErr w:type="spellStart"/>
      <w:r w:rsidRPr="00A36A66">
        <w:rPr>
          <w:color w:val="0F1115"/>
          <w:sz w:val="28"/>
          <w:szCs w:val="28"/>
        </w:rPr>
        <w:t>токена</w:t>
      </w:r>
      <w:proofErr w:type="spellEnd"/>
      <w:r w:rsidRPr="00A36A66">
        <w:rPr>
          <w:color w:val="0F1115"/>
          <w:sz w:val="28"/>
          <w:szCs w:val="28"/>
        </w:rPr>
        <w:t xml:space="preserve"> в локальном хранилище и роль пользователя перед тем, как отобразить страницу. Если пользователь не авторизован, он перенаправляется на страницу входа. Если авторизован, но его роль не соответствует требуемой, он перенаправляется на страницу с сообщением о запрете доступа.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HTTP-запросы к серверному API выполняются через библиотеку </w:t>
      </w:r>
      <w:proofErr w:type="spellStart"/>
      <w:r w:rsidRPr="00A36A66">
        <w:rPr>
          <w:color w:val="0F1115"/>
          <w:sz w:val="28"/>
          <w:szCs w:val="28"/>
        </w:rPr>
        <w:t>Axios</w:t>
      </w:r>
      <w:proofErr w:type="spellEnd"/>
      <w:r w:rsidRPr="00A36A66">
        <w:rPr>
          <w:color w:val="0F1115"/>
          <w:sz w:val="28"/>
          <w:szCs w:val="28"/>
        </w:rPr>
        <w:t xml:space="preserve">. Создан общий экземпляр </w:t>
      </w:r>
      <w:proofErr w:type="spellStart"/>
      <w:r w:rsidRPr="00A36A66">
        <w:rPr>
          <w:color w:val="0F1115"/>
          <w:sz w:val="28"/>
          <w:szCs w:val="28"/>
        </w:rPr>
        <w:t>Axios</w:t>
      </w:r>
      <w:proofErr w:type="spellEnd"/>
      <w:r w:rsidRPr="00A36A66">
        <w:rPr>
          <w:color w:val="0F1115"/>
          <w:sz w:val="28"/>
          <w:szCs w:val="28"/>
        </w:rPr>
        <w:t xml:space="preserve"> с базовым URL, указывающим на серверную часть. К этому экземпляру подключены два перехватчика. Перехватчик запросов автоматически добавляет ко всем исходящим запросам заголовок </w:t>
      </w:r>
      <w:proofErr w:type="spellStart"/>
      <w:r w:rsidRPr="00A36A66">
        <w:rPr>
          <w:color w:val="0F1115"/>
          <w:sz w:val="28"/>
          <w:szCs w:val="28"/>
        </w:rPr>
        <w:t>Authorization</w:t>
      </w:r>
      <w:proofErr w:type="spellEnd"/>
      <w:r w:rsidRPr="00A36A66">
        <w:rPr>
          <w:color w:val="0F1115"/>
          <w:sz w:val="28"/>
          <w:szCs w:val="28"/>
        </w:rPr>
        <w:t xml:space="preserve"> со значением </w:t>
      </w:r>
      <w:proofErr w:type="spellStart"/>
      <w:r w:rsidRPr="00A36A66">
        <w:rPr>
          <w:color w:val="0F1115"/>
          <w:sz w:val="28"/>
          <w:szCs w:val="28"/>
        </w:rPr>
        <w:t>Bearer</w:t>
      </w:r>
      <w:proofErr w:type="spellEnd"/>
      <w:r w:rsidRPr="00A36A66">
        <w:rPr>
          <w:color w:val="0F1115"/>
          <w:sz w:val="28"/>
          <w:szCs w:val="28"/>
        </w:rPr>
        <w:t xml:space="preserve"> и JWT-</w:t>
      </w:r>
      <w:proofErr w:type="spellStart"/>
      <w:r w:rsidRPr="00A36A66">
        <w:rPr>
          <w:color w:val="0F1115"/>
          <w:sz w:val="28"/>
          <w:szCs w:val="28"/>
        </w:rPr>
        <w:t>токеном</w:t>
      </w:r>
      <w:proofErr w:type="spellEnd"/>
      <w:r w:rsidRPr="00A36A66">
        <w:rPr>
          <w:color w:val="0F1115"/>
          <w:sz w:val="28"/>
          <w:szCs w:val="28"/>
        </w:rPr>
        <w:t xml:space="preserve">, извлечённым из </w:t>
      </w:r>
      <w:proofErr w:type="spellStart"/>
      <w:r w:rsidRPr="00A36A66">
        <w:rPr>
          <w:color w:val="0F1115"/>
          <w:sz w:val="28"/>
          <w:szCs w:val="28"/>
        </w:rPr>
        <w:t>localStorage</w:t>
      </w:r>
      <w:proofErr w:type="spellEnd"/>
      <w:r w:rsidRPr="00A36A66">
        <w:rPr>
          <w:color w:val="0F1115"/>
          <w:sz w:val="28"/>
          <w:szCs w:val="28"/>
        </w:rPr>
        <w:t xml:space="preserve">. Это избавляет разработчика от необходимости </w:t>
      </w:r>
      <w:r w:rsidRPr="00A36A66">
        <w:rPr>
          <w:color w:val="0F1115"/>
          <w:sz w:val="28"/>
          <w:szCs w:val="28"/>
        </w:rPr>
        <w:lastRenderedPageBreak/>
        <w:t xml:space="preserve">вручную добавлять </w:t>
      </w:r>
      <w:proofErr w:type="spellStart"/>
      <w:r w:rsidRPr="00A36A66">
        <w:rPr>
          <w:color w:val="0F1115"/>
          <w:sz w:val="28"/>
          <w:szCs w:val="28"/>
        </w:rPr>
        <w:t>токен</w:t>
      </w:r>
      <w:proofErr w:type="spellEnd"/>
      <w:r w:rsidRPr="00A36A66">
        <w:rPr>
          <w:color w:val="0F1115"/>
          <w:sz w:val="28"/>
          <w:szCs w:val="28"/>
        </w:rPr>
        <w:t xml:space="preserve"> в каждом запросе. Перехватчик ответов обрабатывает ошибки: если сервер возвращает код 401 </w:t>
      </w:r>
      <w:proofErr w:type="spellStart"/>
      <w:r w:rsidRPr="00A36A66">
        <w:rPr>
          <w:color w:val="0F1115"/>
          <w:sz w:val="28"/>
          <w:szCs w:val="28"/>
        </w:rPr>
        <w:t>Unauthorized</w:t>
      </w:r>
      <w:proofErr w:type="spellEnd"/>
      <w:r w:rsidRPr="00A36A66">
        <w:rPr>
          <w:color w:val="0F1115"/>
          <w:sz w:val="28"/>
          <w:szCs w:val="28"/>
        </w:rPr>
        <w:t xml:space="preserve">, это означает, что </w:t>
      </w:r>
      <w:proofErr w:type="spellStart"/>
      <w:r w:rsidRPr="00A36A66">
        <w:rPr>
          <w:color w:val="0F1115"/>
          <w:sz w:val="28"/>
          <w:szCs w:val="28"/>
        </w:rPr>
        <w:t>токен</w:t>
      </w:r>
      <w:proofErr w:type="spellEnd"/>
      <w:r w:rsidRPr="00A36A66">
        <w:rPr>
          <w:color w:val="0F1115"/>
          <w:sz w:val="28"/>
          <w:szCs w:val="28"/>
        </w:rPr>
        <w:t xml:space="preserve"> истёк или недействителен. В этом случае перехватчик автоматически очищает </w:t>
      </w:r>
      <w:proofErr w:type="spellStart"/>
      <w:r w:rsidRPr="00A36A66">
        <w:rPr>
          <w:color w:val="0F1115"/>
          <w:sz w:val="28"/>
          <w:szCs w:val="28"/>
        </w:rPr>
        <w:t>localStorage</w:t>
      </w:r>
      <w:proofErr w:type="spellEnd"/>
      <w:r w:rsidRPr="00A36A66">
        <w:rPr>
          <w:color w:val="0F1115"/>
          <w:sz w:val="28"/>
          <w:szCs w:val="28"/>
        </w:rPr>
        <w:t>, сбрасывает состояние аутентификации и перенаправляет пользователя на страницу входа.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Для управления глобальным состоянием аутентификации используется библиотека </w:t>
      </w:r>
      <w:proofErr w:type="spellStart"/>
      <w:r w:rsidRPr="00A36A66">
        <w:rPr>
          <w:color w:val="0F1115"/>
          <w:sz w:val="28"/>
          <w:szCs w:val="28"/>
        </w:rPr>
        <w:t>Zustand</w:t>
      </w:r>
      <w:proofErr w:type="spellEnd"/>
      <w:r w:rsidRPr="00A36A66">
        <w:rPr>
          <w:color w:val="0F1115"/>
          <w:sz w:val="28"/>
          <w:szCs w:val="28"/>
        </w:rPr>
        <w:t xml:space="preserve"> — легковесная альтернатива </w:t>
      </w:r>
      <w:proofErr w:type="spellStart"/>
      <w:r w:rsidRPr="00A36A66">
        <w:rPr>
          <w:color w:val="0F1115"/>
          <w:sz w:val="28"/>
          <w:szCs w:val="28"/>
        </w:rPr>
        <w:t>Redux</w:t>
      </w:r>
      <w:proofErr w:type="spellEnd"/>
      <w:r w:rsidRPr="00A36A66">
        <w:rPr>
          <w:color w:val="0F1115"/>
          <w:sz w:val="28"/>
          <w:szCs w:val="28"/>
        </w:rPr>
        <w:t xml:space="preserve">. </w:t>
      </w:r>
      <w:proofErr w:type="spellStart"/>
      <w:r w:rsidRPr="00A36A66">
        <w:rPr>
          <w:color w:val="0F1115"/>
          <w:sz w:val="28"/>
          <w:szCs w:val="28"/>
        </w:rPr>
        <w:t>Zustand</w:t>
      </w:r>
      <w:proofErr w:type="spellEnd"/>
      <w:r w:rsidRPr="00A36A66">
        <w:rPr>
          <w:color w:val="0F1115"/>
          <w:sz w:val="28"/>
          <w:szCs w:val="28"/>
        </w:rPr>
        <w:t xml:space="preserve"> создаёт хранилище, которое содержит текущего пользователя, JWT-</w:t>
      </w:r>
      <w:proofErr w:type="spellStart"/>
      <w:r w:rsidRPr="00A36A66">
        <w:rPr>
          <w:color w:val="0F1115"/>
          <w:sz w:val="28"/>
          <w:szCs w:val="28"/>
        </w:rPr>
        <w:t>токен</w:t>
      </w:r>
      <w:proofErr w:type="spellEnd"/>
      <w:r w:rsidRPr="00A36A66">
        <w:rPr>
          <w:color w:val="0F1115"/>
          <w:sz w:val="28"/>
          <w:szCs w:val="28"/>
        </w:rPr>
        <w:t xml:space="preserve"> и булево значение </w:t>
      </w:r>
      <w:proofErr w:type="spellStart"/>
      <w:r w:rsidRPr="00A36A66">
        <w:rPr>
          <w:color w:val="0F1115"/>
          <w:sz w:val="28"/>
          <w:szCs w:val="28"/>
        </w:rPr>
        <w:t>isAuthenticated</w:t>
      </w:r>
      <w:proofErr w:type="spellEnd"/>
      <w:r w:rsidRPr="00A36A66">
        <w:rPr>
          <w:color w:val="0F1115"/>
          <w:sz w:val="28"/>
          <w:szCs w:val="28"/>
        </w:rPr>
        <w:t xml:space="preserve">. Хранилище предоставляет методы </w:t>
      </w:r>
      <w:proofErr w:type="spellStart"/>
      <w:r w:rsidRPr="00A36A66">
        <w:rPr>
          <w:color w:val="0F1115"/>
          <w:sz w:val="28"/>
          <w:szCs w:val="28"/>
        </w:rPr>
        <w:t>login</w:t>
      </w:r>
      <w:proofErr w:type="spellEnd"/>
      <w:r w:rsidRPr="00A36A66">
        <w:rPr>
          <w:color w:val="0F1115"/>
          <w:sz w:val="28"/>
          <w:szCs w:val="28"/>
        </w:rPr>
        <w:t xml:space="preserve"> и </w:t>
      </w:r>
      <w:proofErr w:type="spellStart"/>
      <w:r w:rsidRPr="00A36A66">
        <w:rPr>
          <w:color w:val="0F1115"/>
          <w:sz w:val="28"/>
          <w:szCs w:val="28"/>
        </w:rPr>
        <w:t>logout</w:t>
      </w:r>
      <w:proofErr w:type="spellEnd"/>
      <w:r w:rsidRPr="00A36A66">
        <w:rPr>
          <w:color w:val="0F1115"/>
          <w:sz w:val="28"/>
          <w:szCs w:val="28"/>
        </w:rPr>
        <w:t xml:space="preserve">. При входе в систему </w:t>
      </w:r>
      <w:proofErr w:type="spellStart"/>
      <w:r w:rsidRPr="00A36A66">
        <w:rPr>
          <w:color w:val="0F1115"/>
          <w:sz w:val="28"/>
          <w:szCs w:val="28"/>
        </w:rPr>
        <w:t>токен</w:t>
      </w:r>
      <w:proofErr w:type="spellEnd"/>
      <w:r w:rsidRPr="00A36A66">
        <w:rPr>
          <w:color w:val="0F1115"/>
          <w:sz w:val="28"/>
          <w:szCs w:val="28"/>
        </w:rPr>
        <w:t xml:space="preserve"> и информация о пользователе сохраняются как в </w:t>
      </w:r>
      <w:proofErr w:type="spellStart"/>
      <w:r w:rsidRPr="00A36A66">
        <w:rPr>
          <w:color w:val="0F1115"/>
          <w:sz w:val="28"/>
          <w:szCs w:val="28"/>
        </w:rPr>
        <w:t>Zustand</w:t>
      </w:r>
      <w:proofErr w:type="spellEnd"/>
      <w:r w:rsidRPr="00A36A66">
        <w:rPr>
          <w:color w:val="0F1115"/>
          <w:sz w:val="28"/>
          <w:szCs w:val="28"/>
        </w:rPr>
        <w:t xml:space="preserve">-хранилище, так и в </w:t>
      </w:r>
      <w:proofErr w:type="spellStart"/>
      <w:r w:rsidRPr="00A36A66">
        <w:rPr>
          <w:color w:val="0F1115"/>
          <w:sz w:val="28"/>
          <w:szCs w:val="28"/>
        </w:rPr>
        <w:t>localStorage</w:t>
      </w:r>
      <w:proofErr w:type="spellEnd"/>
      <w:r w:rsidRPr="00A36A66">
        <w:rPr>
          <w:color w:val="0F1115"/>
          <w:sz w:val="28"/>
          <w:szCs w:val="28"/>
        </w:rPr>
        <w:t xml:space="preserve"> для сохранения сессии между перезагрузками страницы. При выходе данные удаляются из обоих хранилищ.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Структура клиентской части организована по страничному принципу с разделением по ролям пользователей. В корне директории </w:t>
      </w:r>
      <w:proofErr w:type="spellStart"/>
      <w:r w:rsidRPr="00A36A66">
        <w:rPr>
          <w:color w:val="0F1115"/>
          <w:sz w:val="28"/>
          <w:szCs w:val="28"/>
        </w:rPr>
        <w:t>src</w:t>
      </w:r>
      <w:proofErr w:type="spellEnd"/>
      <w:r w:rsidRPr="00A36A66">
        <w:rPr>
          <w:color w:val="0F1115"/>
          <w:sz w:val="28"/>
          <w:szCs w:val="28"/>
        </w:rPr>
        <w:t xml:space="preserve"> находятся точка входа </w:t>
      </w:r>
      <w:proofErr w:type="spellStart"/>
      <w:r w:rsidRPr="00A36A66">
        <w:rPr>
          <w:color w:val="0F1115"/>
          <w:sz w:val="28"/>
          <w:szCs w:val="28"/>
        </w:rPr>
        <w:t>index.tsx</w:t>
      </w:r>
      <w:proofErr w:type="spellEnd"/>
      <w:r w:rsidRPr="00A36A66">
        <w:rPr>
          <w:color w:val="0F1115"/>
          <w:sz w:val="28"/>
          <w:szCs w:val="28"/>
        </w:rPr>
        <w:t xml:space="preserve">, главный компонент </w:t>
      </w:r>
      <w:proofErr w:type="spellStart"/>
      <w:r w:rsidRPr="00A36A66">
        <w:rPr>
          <w:color w:val="0F1115"/>
          <w:sz w:val="28"/>
          <w:szCs w:val="28"/>
        </w:rPr>
        <w:t>App.tsx</w:t>
      </w:r>
      <w:proofErr w:type="spellEnd"/>
      <w:r w:rsidRPr="00A36A66">
        <w:rPr>
          <w:color w:val="0F1115"/>
          <w:sz w:val="28"/>
          <w:szCs w:val="28"/>
        </w:rPr>
        <w:t xml:space="preserve"> с настройкой маршрутов, и файл глобальных стилей index.css. Директория </w:t>
      </w:r>
      <w:proofErr w:type="spellStart"/>
      <w:r w:rsidRPr="00A36A66">
        <w:rPr>
          <w:color w:val="0F1115"/>
          <w:sz w:val="28"/>
          <w:szCs w:val="28"/>
        </w:rPr>
        <w:t>api</w:t>
      </w:r>
      <w:proofErr w:type="spellEnd"/>
      <w:r w:rsidRPr="00A36A66">
        <w:rPr>
          <w:color w:val="0F1115"/>
          <w:sz w:val="28"/>
          <w:szCs w:val="28"/>
        </w:rPr>
        <w:t xml:space="preserve"> содержит модули-клиенты для взаимодействия с сервером. Каждый модуль отвечает за свою функциональную область: </w:t>
      </w:r>
      <w:proofErr w:type="spellStart"/>
      <w:r w:rsidRPr="00A36A66">
        <w:rPr>
          <w:color w:val="0F1115"/>
          <w:sz w:val="28"/>
          <w:szCs w:val="28"/>
        </w:rPr>
        <w:t>auth.ts</w:t>
      </w:r>
      <w:proofErr w:type="spellEnd"/>
      <w:r w:rsidRPr="00A36A66">
        <w:rPr>
          <w:color w:val="0F1115"/>
          <w:sz w:val="28"/>
          <w:szCs w:val="28"/>
        </w:rPr>
        <w:t xml:space="preserve"> — аутентификация и регистрация, </w:t>
      </w:r>
      <w:proofErr w:type="spellStart"/>
      <w:r w:rsidRPr="00A36A66">
        <w:rPr>
          <w:color w:val="0F1115"/>
          <w:sz w:val="28"/>
          <w:szCs w:val="28"/>
        </w:rPr>
        <w:t>properties.ts</w:t>
      </w:r>
      <w:proofErr w:type="spellEnd"/>
      <w:r w:rsidRPr="00A36A66">
        <w:rPr>
          <w:color w:val="0F1115"/>
          <w:sz w:val="28"/>
          <w:szCs w:val="28"/>
        </w:rPr>
        <w:t xml:space="preserve"> — запросы к объектам недвижимости, </w:t>
      </w:r>
      <w:proofErr w:type="spellStart"/>
      <w:r w:rsidRPr="00A36A66">
        <w:rPr>
          <w:color w:val="0F1115"/>
          <w:sz w:val="28"/>
          <w:szCs w:val="28"/>
        </w:rPr>
        <w:t>bookings.ts</w:t>
      </w:r>
      <w:proofErr w:type="spellEnd"/>
      <w:r w:rsidRPr="00A36A66">
        <w:rPr>
          <w:color w:val="0F1115"/>
          <w:sz w:val="28"/>
          <w:szCs w:val="28"/>
        </w:rPr>
        <w:t xml:space="preserve"> — управление бронированиями, </w:t>
      </w:r>
      <w:proofErr w:type="spellStart"/>
      <w:r w:rsidRPr="00A36A66">
        <w:rPr>
          <w:color w:val="0F1115"/>
          <w:sz w:val="28"/>
          <w:szCs w:val="28"/>
        </w:rPr>
        <w:t>admin.ts</w:t>
      </w:r>
      <w:proofErr w:type="spellEnd"/>
      <w:r w:rsidRPr="00A36A66">
        <w:rPr>
          <w:color w:val="0F1115"/>
          <w:sz w:val="28"/>
          <w:szCs w:val="28"/>
        </w:rPr>
        <w:t xml:space="preserve"> — запросы администратора, </w:t>
      </w:r>
      <w:proofErr w:type="spellStart"/>
      <w:r w:rsidRPr="00A36A66">
        <w:rPr>
          <w:color w:val="0F1115"/>
          <w:sz w:val="28"/>
          <w:szCs w:val="28"/>
        </w:rPr>
        <w:t>manager.ts</w:t>
      </w:r>
      <w:proofErr w:type="spellEnd"/>
      <w:r w:rsidRPr="00A36A66">
        <w:rPr>
          <w:color w:val="0F1115"/>
          <w:sz w:val="28"/>
          <w:szCs w:val="28"/>
        </w:rPr>
        <w:t xml:space="preserve"> — запросы офис-менеджера, </w:t>
      </w:r>
      <w:proofErr w:type="spellStart"/>
      <w:r w:rsidRPr="00A36A66">
        <w:rPr>
          <w:color w:val="0F1115"/>
          <w:sz w:val="28"/>
          <w:szCs w:val="28"/>
        </w:rPr>
        <w:t>accountant.ts</w:t>
      </w:r>
      <w:proofErr w:type="spellEnd"/>
      <w:r w:rsidRPr="00A36A66">
        <w:rPr>
          <w:color w:val="0F1115"/>
          <w:sz w:val="28"/>
          <w:szCs w:val="28"/>
        </w:rPr>
        <w:t xml:space="preserve"> — запросы бухгалтера.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Директория </w:t>
      </w:r>
      <w:proofErr w:type="spellStart"/>
      <w:r w:rsidRPr="00A36A66">
        <w:rPr>
          <w:color w:val="0F1115"/>
          <w:sz w:val="28"/>
          <w:szCs w:val="28"/>
        </w:rPr>
        <w:t>pages</w:t>
      </w:r>
      <w:proofErr w:type="spellEnd"/>
      <w:r w:rsidRPr="00A36A66">
        <w:rPr>
          <w:color w:val="0F1115"/>
          <w:sz w:val="28"/>
          <w:szCs w:val="28"/>
        </w:rPr>
        <w:t xml:space="preserve"> содержит все страницы приложения, сгруппированные по ролям. Публичные страницы, доступные без авторизации, лежат в корне </w:t>
      </w:r>
      <w:proofErr w:type="spellStart"/>
      <w:r w:rsidRPr="00A36A66">
        <w:rPr>
          <w:color w:val="0F1115"/>
          <w:sz w:val="28"/>
          <w:szCs w:val="28"/>
        </w:rPr>
        <w:t>pages</w:t>
      </w:r>
      <w:proofErr w:type="spellEnd"/>
      <w:r w:rsidRPr="00A36A66">
        <w:rPr>
          <w:color w:val="0F1115"/>
          <w:sz w:val="28"/>
          <w:szCs w:val="28"/>
        </w:rPr>
        <w:t xml:space="preserve">: главная страница с каталогом объектов </w:t>
      </w:r>
      <w:proofErr w:type="spellStart"/>
      <w:r w:rsidRPr="00A36A66">
        <w:rPr>
          <w:color w:val="0F1115"/>
          <w:sz w:val="28"/>
          <w:szCs w:val="28"/>
        </w:rPr>
        <w:t>Home.tsx</w:t>
      </w:r>
      <w:proofErr w:type="spellEnd"/>
      <w:r w:rsidRPr="00A36A66">
        <w:rPr>
          <w:color w:val="0F1115"/>
          <w:sz w:val="28"/>
          <w:szCs w:val="28"/>
        </w:rPr>
        <w:t xml:space="preserve">, страница детального просмотра </w:t>
      </w:r>
      <w:proofErr w:type="spellStart"/>
      <w:r w:rsidRPr="00A36A66">
        <w:rPr>
          <w:color w:val="0F1115"/>
          <w:sz w:val="28"/>
          <w:szCs w:val="28"/>
        </w:rPr>
        <w:t>PropertyDetail.tsx</w:t>
      </w:r>
      <w:proofErr w:type="spellEnd"/>
      <w:r w:rsidRPr="00A36A66">
        <w:rPr>
          <w:color w:val="0F1115"/>
          <w:sz w:val="28"/>
          <w:szCs w:val="28"/>
        </w:rPr>
        <w:t xml:space="preserve">, страницы входа </w:t>
      </w:r>
      <w:proofErr w:type="spellStart"/>
      <w:r w:rsidRPr="00A36A66">
        <w:rPr>
          <w:color w:val="0F1115"/>
          <w:sz w:val="28"/>
          <w:szCs w:val="28"/>
        </w:rPr>
        <w:t>Login.tsx</w:t>
      </w:r>
      <w:proofErr w:type="spellEnd"/>
      <w:r w:rsidRPr="00A36A66">
        <w:rPr>
          <w:color w:val="0F1115"/>
          <w:sz w:val="28"/>
          <w:szCs w:val="28"/>
        </w:rPr>
        <w:t xml:space="preserve"> и регистрации </w:t>
      </w:r>
      <w:proofErr w:type="spellStart"/>
      <w:r w:rsidRPr="00A36A66">
        <w:rPr>
          <w:color w:val="0F1115"/>
          <w:sz w:val="28"/>
          <w:szCs w:val="28"/>
        </w:rPr>
        <w:t>Register.tsx</w:t>
      </w:r>
      <w:proofErr w:type="spellEnd"/>
      <w:r w:rsidRPr="00A36A66">
        <w:rPr>
          <w:color w:val="0F1115"/>
          <w:sz w:val="28"/>
          <w:szCs w:val="28"/>
        </w:rPr>
        <w:t xml:space="preserve">. Страницы клиента находятся в поддиректории </w:t>
      </w:r>
      <w:proofErr w:type="spellStart"/>
      <w:r w:rsidRPr="00A36A66">
        <w:rPr>
          <w:color w:val="0F1115"/>
          <w:sz w:val="28"/>
          <w:szCs w:val="28"/>
        </w:rPr>
        <w:lastRenderedPageBreak/>
        <w:t>client</w:t>
      </w:r>
      <w:proofErr w:type="spellEnd"/>
      <w:r w:rsidRPr="00A36A66">
        <w:rPr>
          <w:color w:val="0F1115"/>
          <w:sz w:val="28"/>
          <w:szCs w:val="28"/>
        </w:rPr>
        <w:t xml:space="preserve"> и включают личный кабинет с историей бронирований </w:t>
      </w:r>
      <w:proofErr w:type="spellStart"/>
      <w:r w:rsidRPr="00A36A66">
        <w:rPr>
          <w:color w:val="0F1115"/>
          <w:sz w:val="28"/>
          <w:szCs w:val="28"/>
        </w:rPr>
        <w:t>MyBookings.tsx</w:t>
      </w:r>
      <w:proofErr w:type="spellEnd"/>
      <w:r w:rsidRPr="00A36A66">
        <w:rPr>
          <w:color w:val="0F1115"/>
          <w:sz w:val="28"/>
          <w:szCs w:val="28"/>
        </w:rPr>
        <w:t xml:space="preserve">. Страницы агента в поддиректории </w:t>
      </w:r>
      <w:proofErr w:type="spellStart"/>
      <w:r w:rsidRPr="00A36A66">
        <w:rPr>
          <w:color w:val="0F1115"/>
          <w:sz w:val="28"/>
          <w:szCs w:val="28"/>
        </w:rPr>
        <w:t>agent</w:t>
      </w:r>
      <w:proofErr w:type="spellEnd"/>
      <w:r w:rsidRPr="00A36A66">
        <w:rPr>
          <w:color w:val="0F1115"/>
          <w:sz w:val="28"/>
          <w:szCs w:val="28"/>
        </w:rPr>
        <w:t xml:space="preserve"> включают список объектов </w:t>
      </w:r>
      <w:proofErr w:type="spellStart"/>
      <w:r w:rsidRPr="00A36A66">
        <w:rPr>
          <w:color w:val="0F1115"/>
          <w:sz w:val="28"/>
          <w:szCs w:val="28"/>
        </w:rPr>
        <w:t>MyProperties.tsx</w:t>
      </w:r>
      <w:proofErr w:type="spellEnd"/>
      <w:r w:rsidRPr="00A36A66">
        <w:rPr>
          <w:color w:val="0F1115"/>
          <w:sz w:val="28"/>
          <w:szCs w:val="28"/>
        </w:rPr>
        <w:t xml:space="preserve">, форму создания </w:t>
      </w:r>
      <w:proofErr w:type="spellStart"/>
      <w:r w:rsidRPr="00A36A66">
        <w:rPr>
          <w:color w:val="0F1115"/>
          <w:sz w:val="28"/>
          <w:szCs w:val="28"/>
        </w:rPr>
        <w:t>CreateProperty.tsx</w:t>
      </w:r>
      <w:proofErr w:type="spellEnd"/>
      <w:r w:rsidRPr="00A36A66">
        <w:rPr>
          <w:color w:val="0F1115"/>
          <w:sz w:val="28"/>
          <w:szCs w:val="28"/>
        </w:rPr>
        <w:t xml:space="preserve">, форму редактирования </w:t>
      </w:r>
      <w:proofErr w:type="spellStart"/>
      <w:r w:rsidRPr="00A36A66">
        <w:rPr>
          <w:color w:val="0F1115"/>
          <w:sz w:val="28"/>
          <w:szCs w:val="28"/>
        </w:rPr>
        <w:t>EditProperty.tsx</w:t>
      </w:r>
      <w:proofErr w:type="spellEnd"/>
      <w:r w:rsidRPr="00A36A66">
        <w:rPr>
          <w:color w:val="0F1115"/>
          <w:sz w:val="28"/>
          <w:szCs w:val="28"/>
        </w:rPr>
        <w:t xml:space="preserve">, </w:t>
      </w:r>
      <w:proofErr w:type="spellStart"/>
      <w:r w:rsidRPr="00A36A66">
        <w:rPr>
          <w:color w:val="0F1115"/>
          <w:sz w:val="28"/>
          <w:szCs w:val="28"/>
        </w:rPr>
        <w:t>дашборд</w:t>
      </w:r>
      <w:proofErr w:type="spellEnd"/>
      <w:r w:rsidRPr="00A36A66">
        <w:rPr>
          <w:color w:val="0F1115"/>
          <w:sz w:val="28"/>
          <w:szCs w:val="28"/>
        </w:rPr>
        <w:t xml:space="preserve"> </w:t>
      </w:r>
      <w:proofErr w:type="spellStart"/>
      <w:r w:rsidRPr="00A36A66">
        <w:rPr>
          <w:color w:val="0F1115"/>
          <w:sz w:val="28"/>
          <w:szCs w:val="28"/>
        </w:rPr>
        <w:t>AgentDashboard.tsx</w:t>
      </w:r>
      <w:proofErr w:type="spellEnd"/>
      <w:r w:rsidRPr="00A36A66">
        <w:rPr>
          <w:color w:val="0F1115"/>
          <w:sz w:val="28"/>
          <w:szCs w:val="28"/>
        </w:rPr>
        <w:t xml:space="preserve"> и общую форму объекта </w:t>
      </w:r>
      <w:proofErr w:type="spellStart"/>
      <w:r w:rsidRPr="00A36A66">
        <w:rPr>
          <w:color w:val="0F1115"/>
          <w:sz w:val="28"/>
          <w:szCs w:val="28"/>
        </w:rPr>
        <w:t>PropertyForm.tsx</w:t>
      </w:r>
      <w:proofErr w:type="spellEnd"/>
      <w:r w:rsidRPr="00A36A66">
        <w:rPr>
          <w:color w:val="0F1115"/>
          <w:sz w:val="28"/>
          <w:szCs w:val="28"/>
        </w:rPr>
        <w:t xml:space="preserve">, которая </w:t>
      </w:r>
      <w:proofErr w:type="spellStart"/>
      <w:r w:rsidRPr="00A36A66">
        <w:rPr>
          <w:color w:val="0F1115"/>
          <w:sz w:val="28"/>
          <w:szCs w:val="28"/>
        </w:rPr>
        <w:t>переиспользуется</w:t>
      </w:r>
      <w:proofErr w:type="spellEnd"/>
      <w:r w:rsidRPr="00A36A66">
        <w:rPr>
          <w:color w:val="0F1115"/>
          <w:sz w:val="28"/>
          <w:szCs w:val="28"/>
        </w:rPr>
        <w:t xml:space="preserve"> для создания и редактирования. Страницы администратора в поддиректории </w:t>
      </w:r>
      <w:proofErr w:type="spellStart"/>
      <w:r w:rsidRPr="00A36A66">
        <w:rPr>
          <w:color w:val="0F1115"/>
          <w:sz w:val="28"/>
          <w:szCs w:val="28"/>
        </w:rPr>
        <w:t>admin</w:t>
      </w:r>
      <w:proofErr w:type="spellEnd"/>
      <w:r w:rsidRPr="00A36A66">
        <w:rPr>
          <w:color w:val="0F1115"/>
          <w:sz w:val="28"/>
          <w:szCs w:val="28"/>
        </w:rPr>
        <w:t xml:space="preserve"> включают очередь </w:t>
      </w:r>
      <w:proofErr w:type="spellStart"/>
      <w:r w:rsidRPr="00A36A66">
        <w:rPr>
          <w:color w:val="0F1115"/>
          <w:sz w:val="28"/>
          <w:szCs w:val="28"/>
        </w:rPr>
        <w:t>модерации</w:t>
      </w:r>
      <w:proofErr w:type="spellEnd"/>
      <w:r w:rsidRPr="00A36A66">
        <w:rPr>
          <w:color w:val="0F1115"/>
          <w:sz w:val="28"/>
          <w:szCs w:val="28"/>
        </w:rPr>
        <w:t xml:space="preserve"> </w:t>
      </w:r>
      <w:proofErr w:type="spellStart"/>
      <w:r w:rsidRPr="00A36A66">
        <w:rPr>
          <w:color w:val="0F1115"/>
          <w:sz w:val="28"/>
          <w:szCs w:val="28"/>
        </w:rPr>
        <w:t>ModerationQueue.tsx</w:t>
      </w:r>
      <w:proofErr w:type="spellEnd"/>
      <w:r w:rsidRPr="00A36A66">
        <w:rPr>
          <w:color w:val="0F1115"/>
          <w:sz w:val="28"/>
          <w:szCs w:val="28"/>
        </w:rPr>
        <w:t xml:space="preserve">, список пользователей </w:t>
      </w:r>
      <w:proofErr w:type="spellStart"/>
      <w:r w:rsidRPr="00A36A66">
        <w:rPr>
          <w:color w:val="0F1115"/>
          <w:sz w:val="28"/>
          <w:szCs w:val="28"/>
        </w:rPr>
        <w:t>UsersList.tsx</w:t>
      </w:r>
      <w:proofErr w:type="spellEnd"/>
      <w:r w:rsidRPr="00A36A66">
        <w:rPr>
          <w:color w:val="0F1115"/>
          <w:sz w:val="28"/>
          <w:szCs w:val="28"/>
        </w:rPr>
        <w:t xml:space="preserve">, список компаний </w:t>
      </w:r>
      <w:proofErr w:type="spellStart"/>
      <w:r w:rsidRPr="00A36A66">
        <w:rPr>
          <w:color w:val="0F1115"/>
          <w:sz w:val="28"/>
          <w:szCs w:val="28"/>
        </w:rPr>
        <w:t>CompaniesList.tsx</w:t>
      </w:r>
      <w:proofErr w:type="spellEnd"/>
      <w:r w:rsidRPr="00A36A66">
        <w:rPr>
          <w:color w:val="0F1115"/>
          <w:sz w:val="28"/>
          <w:szCs w:val="28"/>
        </w:rPr>
        <w:t xml:space="preserve"> и детальный просмотр компании </w:t>
      </w:r>
      <w:proofErr w:type="spellStart"/>
      <w:r w:rsidRPr="00A36A66">
        <w:rPr>
          <w:color w:val="0F1115"/>
          <w:sz w:val="28"/>
          <w:szCs w:val="28"/>
        </w:rPr>
        <w:t>CompanyView.tsx</w:t>
      </w:r>
      <w:proofErr w:type="spellEnd"/>
      <w:r w:rsidRPr="00A36A66">
        <w:rPr>
          <w:color w:val="0F1115"/>
          <w:sz w:val="28"/>
          <w:szCs w:val="28"/>
        </w:rPr>
        <w:t xml:space="preserve">. Страницы офис-менеджера в поддиректории </w:t>
      </w:r>
      <w:proofErr w:type="spellStart"/>
      <w:r w:rsidRPr="00A36A66">
        <w:rPr>
          <w:color w:val="0F1115"/>
          <w:sz w:val="28"/>
          <w:szCs w:val="28"/>
        </w:rPr>
        <w:t>manager</w:t>
      </w:r>
      <w:proofErr w:type="spellEnd"/>
      <w:r w:rsidRPr="00A36A66">
        <w:rPr>
          <w:color w:val="0F1115"/>
          <w:sz w:val="28"/>
          <w:szCs w:val="28"/>
        </w:rPr>
        <w:t xml:space="preserve"> включают клиентскую базу </w:t>
      </w:r>
      <w:proofErr w:type="spellStart"/>
      <w:r w:rsidRPr="00A36A66">
        <w:rPr>
          <w:color w:val="0F1115"/>
          <w:sz w:val="28"/>
          <w:szCs w:val="28"/>
        </w:rPr>
        <w:t>ClientsList.tsx</w:t>
      </w:r>
      <w:proofErr w:type="spellEnd"/>
      <w:r w:rsidRPr="00A36A66">
        <w:rPr>
          <w:color w:val="0F1115"/>
          <w:sz w:val="28"/>
          <w:szCs w:val="28"/>
        </w:rPr>
        <w:t xml:space="preserve">, статистику компании </w:t>
      </w:r>
      <w:proofErr w:type="spellStart"/>
      <w:r w:rsidRPr="00A36A66">
        <w:rPr>
          <w:color w:val="0F1115"/>
          <w:sz w:val="28"/>
          <w:szCs w:val="28"/>
        </w:rPr>
        <w:t>CompanyStats.tsx</w:t>
      </w:r>
      <w:proofErr w:type="spellEnd"/>
      <w:r w:rsidRPr="00A36A66">
        <w:rPr>
          <w:color w:val="0F1115"/>
          <w:sz w:val="28"/>
          <w:szCs w:val="28"/>
        </w:rPr>
        <w:t xml:space="preserve">, сотрудников </w:t>
      </w:r>
      <w:proofErr w:type="spellStart"/>
      <w:r w:rsidRPr="00A36A66">
        <w:rPr>
          <w:color w:val="0F1115"/>
          <w:sz w:val="28"/>
          <w:szCs w:val="28"/>
        </w:rPr>
        <w:t>CompanyUsers.tsx</w:t>
      </w:r>
      <w:proofErr w:type="spellEnd"/>
      <w:r w:rsidRPr="00A36A66">
        <w:rPr>
          <w:color w:val="0F1115"/>
          <w:sz w:val="28"/>
          <w:szCs w:val="28"/>
        </w:rPr>
        <w:t xml:space="preserve"> и бронирования </w:t>
      </w:r>
      <w:proofErr w:type="spellStart"/>
      <w:r w:rsidRPr="00A36A66">
        <w:rPr>
          <w:color w:val="0F1115"/>
          <w:sz w:val="28"/>
          <w:szCs w:val="28"/>
        </w:rPr>
        <w:t>ManagerBookings.tsx</w:t>
      </w:r>
      <w:proofErr w:type="spellEnd"/>
      <w:r w:rsidRPr="00A36A66">
        <w:rPr>
          <w:color w:val="0F1115"/>
          <w:sz w:val="28"/>
          <w:szCs w:val="28"/>
        </w:rPr>
        <w:t xml:space="preserve">. Страницы бухгалтера в поддиректории </w:t>
      </w:r>
      <w:proofErr w:type="spellStart"/>
      <w:r w:rsidRPr="00A36A66">
        <w:rPr>
          <w:color w:val="0F1115"/>
          <w:sz w:val="28"/>
          <w:szCs w:val="28"/>
        </w:rPr>
        <w:t>accountant</w:t>
      </w:r>
      <w:proofErr w:type="spellEnd"/>
      <w:r w:rsidRPr="00A36A66">
        <w:rPr>
          <w:color w:val="0F1115"/>
          <w:sz w:val="28"/>
          <w:szCs w:val="28"/>
        </w:rPr>
        <w:t xml:space="preserve"> включают финансовую статистику </w:t>
      </w:r>
      <w:proofErr w:type="spellStart"/>
      <w:r w:rsidRPr="00A36A66">
        <w:rPr>
          <w:color w:val="0F1115"/>
          <w:sz w:val="28"/>
          <w:szCs w:val="28"/>
        </w:rPr>
        <w:t>StatsView.tsx</w:t>
      </w:r>
      <w:proofErr w:type="spellEnd"/>
      <w:r w:rsidRPr="00A36A66">
        <w:rPr>
          <w:color w:val="0F1115"/>
          <w:sz w:val="28"/>
          <w:szCs w:val="28"/>
        </w:rPr>
        <w:t xml:space="preserve"> и страницу экспорта </w:t>
      </w:r>
      <w:proofErr w:type="spellStart"/>
      <w:r w:rsidRPr="00A36A66">
        <w:rPr>
          <w:color w:val="0F1115"/>
          <w:sz w:val="28"/>
          <w:szCs w:val="28"/>
        </w:rPr>
        <w:t>ExportPage.tsx</w:t>
      </w:r>
      <w:proofErr w:type="spellEnd"/>
      <w:r w:rsidRPr="00A36A66">
        <w:rPr>
          <w:color w:val="0F1115"/>
          <w:sz w:val="28"/>
          <w:szCs w:val="28"/>
        </w:rPr>
        <w:t>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Директория </w:t>
      </w:r>
      <w:proofErr w:type="spellStart"/>
      <w:r w:rsidRPr="00A36A66">
        <w:rPr>
          <w:color w:val="0F1115"/>
          <w:sz w:val="28"/>
          <w:szCs w:val="28"/>
        </w:rPr>
        <w:t>components</w:t>
      </w:r>
      <w:proofErr w:type="spellEnd"/>
      <w:r w:rsidRPr="00A36A66">
        <w:rPr>
          <w:color w:val="0F1115"/>
          <w:sz w:val="28"/>
          <w:szCs w:val="28"/>
        </w:rPr>
        <w:t xml:space="preserve"> содержит </w:t>
      </w:r>
      <w:proofErr w:type="spellStart"/>
      <w:r w:rsidRPr="00A36A66">
        <w:rPr>
          <w:color w:val="0F1115"/>
          <w:sz w:val="28"/>
          <w:szCs w:val="28"/>
        </w:rPr>
        <w:t>переиспользуемые</w:t>
      </w:r>
      <w:proofErr w:type="spellEnd"/>
      <w:r w:rsidRPr="00A36A66">
        <w:rPr>
          <w:color w:val="0F1115"/>
          <w:sz w:val="28"/>
          <w:szCs w:val="28"/>
        </w:rPr>
        <w:t xml:space="preserve"> компоненты, главный из которых — навигационная панель </w:t>
      </w:r>
      <w:proofErr w:type="spellStart"/>
      <w:r w:rsidRPr="00A36A66">
        <w:rPr>
          <w:color w:val="0F1115"/>
          <w:sz w:val="28"/>
          <w:szCs w:val="28"/>
        </w:rPr>
        <w:t>Navbar.tsx</w:t>
      </w:r>
      <w:proofErr w:type="spellEnd"/>
      <w:r w:rsidRPr="00A36A66">
        <w:rPr>
          <w:color w:val="0F1115"/>
          <w:sz w:val="28"/>
          <w:szCs w:val="28"/>
        </w:rPr>
        <w:t xml:space="preserve">. Навигационная панель динамически отображает пункты меню в зависимости от роли текущего пользователя. Анонимный пользователь видит ссылки на каталог, вход и регистрацию. Клиент видит каталог и ссылку на свои бронирования. Агент видит свои объекты, сделки и </w:t>
      </w:r>
      <w:proofErr w:type="spellStart"/>
      <w:r w:rsidRPr="00A36A66">
        <w:rPr>
          <w:color w:val="0F1115"/>
          <w:sz w:val="28"/>
          <w:szCs w:val="28"/>
        </w:rPr>
        <w:t>дашборд</w:t>
      </w:r>
      <w:proofErr w:type="spellEnd"/>
      <w:r w:rsidRPr="00A36A66">
        <w:rPr>
          <w:color w:val="0F1115"/>
          <w:sz w:val="28"/>
          <w:szCs w:val="28"/>
        </w:rPr>
        <w:t xml:space="preserve">. Менеджер видит объекты компании, сотрудников и статистику. Бухгалтер видит транзакции и экспорт. Администратор видит </w:t>
      </w:r>
      <w:proofErr w:type="spellStart"/>
      <w:r w:rsidRPr="00A36A66">
        <w:rPr>
          <w:color w:val="0F1115"/>
          <w:sz w:val="28"/>
          <w:szCs w:val="28"/>
        </w:rPr>
        <w:t>дашборд</w:t>
      </w:r>
      <w:proofErr w:type="spellEnd"/>
      <w:r w:rsidRPr="00A36A66">
        <w:rPr>
          <w:color w:val="0F1115"/>
          <w:sz w:val="28"/>
          <w:szCs w:val="28"/>
        </w:rPr>
        <w:t xml:space="preserve"> и управление пользователями.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Публичная страница каталога объектов </w:t>
      </w:r>
      <w:proofErr w:type="spellStart"/>
      <w:r w:rsidRPr="00A36A66">
        <w:rPr>
          <w:color w:val="0F1115"/>
          <w:sz w:val="28"/>
          <w:szCs w:val="28"/>
        </w:rPr>
        <w:t>Home.tsx</w:t>
      </w:r>
      <w:proofErr w:type="spellEnd"/>
      <w:r w:rsidRPr="00A36A66">
        <w:rPr>
          <w:color w:val="0F1115"/>
          <w:sz w:val="28"/>
          <w:szCs w:val="28"/>
        </w:rPr>
        <w:t xml:space="preserve"> реализует отображение карточек объектов в виде адаптивной сетки. При загрузке страницы выполняется запрос к публичному API, который возвращает только объекты со статусом </w:t>
      </w:r>
      <w:proofErr w:type="spellStart"/>
      <w:r w:rsidRPr="00A36A66">
        <w:rPr>
          <w:color w:val="0F1115"/>
          <w:sz w:val="28"/>
          <w:szCs w:val="28"/>
        </w:rPr>
        <w:t>Available</w:t>
      </w:r>
      <w:proofErr w:type="spellEnd"/>
      <w:r w:rsidRPr="00A36A66">
        <w:rPr>
          <w:color w:val="0F1115"/>
          <w:sz w:val="28"/>
          <w:szCs w:val="28"/>
        </w:rPr>
        <w:t xml:space="preserve">. Каждая карточка отображает первое фото объекта, его название, тип недвижимости, цену с форматированием разрядов, город и краткую информацию о площади и количестве комнат. </w:t>
      </w:r>
      <w:r w:rsidRPr="00A36A66">
        <w:rPr>
          <w:color w:val="0F1115"/>
          <w:sz w:val="28"/>
          <w:szCs w:val="28"/>
        </w:rPr>
        <w:lastRenderedPageBreak/>
        <w:t>Над сеткой карточек расположена панель фильтров с выпадающими списками для типа недвижимости и города, а также полями ввода для минимальной и максимальной цены. При изменении любого фильтра немедленно выполняется новый запрос к серверу с обновлёнными параметрами, и список объектов обновляется без перезагрузки страницы. Поддерживается пагинация с отображением двенадцати объектов на странице.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Страница детального просмотра </w:t>
      </w:r>
      <w:proofErr w:type="spellStart"/>
      <w:r w:rsidRPr="00A36A66">
        <w:rPr>
          <w:color w:val="0F1115"/>
          <w:sz w:val="28"/>
          <w:szCs w:val="28"/>
        </w:rPr>
        <w:t>PropertyDetail.tsx</w:t>
      </w:r>
      <w:proofErr w:type="spellEnd"/>
      <w:r w:rsidRPr="00A36A66">
        <w:rPr>
          <w:color w:val="0F1115"/>
          <w:sz w:val="28"/>
          <w:szCs w:val="28"/>
        </w:rPr>
        <w:t xml:space="preserve"> получает идентификатор объекта из URL-параметра и выполняет запрос к API. Она отображает галерею всех фотографий объекта, полное описание, технические характеристики, точный адрес и контактную информацию агента, если она доступна. Для авторизованных клиентов на этой странице отображаются кнопки «Забронировать» и «Купить». При нажатии на любую из них выполняется POST-запрос к API бронирования, после чего статус объекта изменяется, и пользователь перенаправляется в личный кабинет.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Личный кабинет агента включает несколько страниц. Страница </w:t>
      </w:r>
      <w:proofErr w:type="spellStart"/>
      <w:r w:rsidRPr="00A36A66">
        <w:rPr>
          <w:color w:val="0F1115"/>
          <w:sz w:val="28"/>
          <w:szCs w:val="28"/>
        </w:rPr>
        <w:t>MyProperties.tsx</w:t>
      </w:r>
      <w:proofErr w:type="spellEnd"/>
      <w:r w:rsidRPr="00A36A66">
        <w:rPr>
          <w:color w:val="0F1115"/>
          <w:sz w:val="28"/>
          <w:szCs w:val="28"/>
        </w:rPr>
        <w:t xml:space="preserve"> отображает таблицу или сетку всех объектов, принадлежащих текущему агенту, с фильтрацией по статусу. Для каждого объекта доступны кнопки быстрых действий: редактировать, загрузить фото, изменить статус, удалить. Форма создания и редактирования объекта использует общий компонент </w:t>
      </w:r>
      <w:proofErr w:type="spellStart"/>
      <w:r w:rsidRPr="00A36A66">
        <w:rPr>
          <w:color w:val="0F1115"/>
          <w:sz w:val="28"/>
          <w:szCs w:val="28"/>
        </w:rPr>
        <w:t>PropertyForm.tsx</w:t>
      </w:r>
      <w:proofErr w:type="spellEnd"/>
      <w:r w:rsidRPr="00A36A66">
        <w:rPr>
          <w:color w:val="0F1115"/>
          <w:sz w:val="28"/>
          <w:szCs w:val="28"/>
        </w:rPr>
        <w:t xml:space="preserve">, который принимает начальные значения и функцию обратного вызова для сохранения. Форма включает поля для названия, типа недвижимости, цены, площади, количества комнат, этажа, общего количества этажей, адреса, города, района и описания. При создании нового объекта он автоматически получает статус </w:t>
      </w:r>
      <w:proofErr w:type="spellStart"/>
      <w:r w:rsidRPr="00A36A66">
        <w:rPr>
          <w:color w:val="0F1115"/>
          <w:sz w:val="28"/>
          <w:szCs w:val="28"/>
        </w:rPr>
        <w:t>PendingApproval</w:t>
      </w:r>
      <w:proofErr w:type="spellEnd"/>
      <w:r w:rsidRPr="00A36A66">
        <w:rPr>
          <w:color w:val="0F1115"/>
          <w:sz w:val="28"/>
          <w:szCs w:val="28"/>
        </w:rPr>
        <w:t xml:space="preserve"> и отправляется на </w:t>
      </w:r>
      <w:proofErr w:type="spellStart"/>
      <w:r w:rsidRPr="00A36A66">
        <w:rPr>
          <w:color w:val="0F1115"/>
          <w:sz w:val="28"/>
          <w:szCs w:val="28"/>
        </w:rPr>
        <w:t>модерацию</w:t>
      </w:r>
      <w:proofErr w:type="spellEnd"/>
      <w:r w:rsidRPr="00A36A66">
        <w:rPr>
          <w:color w:val="0F1115"/>
          <w:sz w:val="28"/>
          <w:szCs w:val="28"/>
        </w:rPr>
        <w:t>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lastRenderedPageBreak/>
        <w:t xml:space="preserve">Загрузка фотографий реализована через отдельный интерфейс в компоненте редактирования объекта. Пользователь может выбрать несколько файлов через стандартное диалоговое окно или перетащить их в специальную область. После выбора файлы отправляются на сервер через </w:t>
      </w:r>
      <w:proofErr w:type="spellStart"/>
      <w:r w:rsidRPr="00A36A66">
        <w:rPr>
          <w:color w:val="0F1115"/>
          <w:sz w:val="28"/>
          <w:szCs w:val="28"/>
        </w:rPr>
        <w:t>multipart</w:t>
      </w:r>
      <w:proofErr w:type="spellEnd"/>
      <w:r w:rsidRPr="00A36A66">
        <w:rPr>
          <w:color w:val="0F1115"/>
          <w:sz w:val="28"/>
          <w:szCs w:val="28"/>
        </w:rPr>
        <w:t>/</w:t>
      </w:r>
      <w:proofErr w:type="spellStart"/>
      <w:r w:rsidRPr="00A36A66">
        <w:rPr>
          <w:color w:val="0F1115"/>
          <w:sz w:val="28"/>
          <w:szCs w:val="28"/>
        </w:rPr>
        <w:t>form-data</w:t>
      </w:r>
      <w:proofErr w:type="spellEnd"/>
      <w:r w:rsidRPr="00A36A66">
        <w:rPr>
          <w:color w:val="0F1115"/>
          <w:sz w:val="28"/>
          <w:szCs w:val="28"/>
        </w:rPr>
        <w:t xml:space="preserve"> запрос. Сервер сохраняет файлы в директорию, соответствующую идентификатору объекта, и возвращает массив URL-адресов. Эти URL сохраняются в состоянии компонента и отображаются в виде миниатюр с кнопкой удаления для каждого фото. При удалении фото отправляется DELETE-запрос к серверу, который убирает URL из JSON-массива в базе данных и удаляет физический файл с диска.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Страница </w:t>
      </w:r>
      <w:proofErr w:type="spellStart"/>
      <w:r w:rsidRPr="00A36A66">
        <w:rPr>
          <w:color w:val="0F1115"/>
          <w:sz w:val="28"/>
          <w:szCs w:val="28"/>
        </w:rPr>
        <w:t>модерации</w:t>
      </w:r>
      <w:proofErr w:type="spellEnd"/>
      <w:r w:rsidRPr="00A36A66">
        <w:rPr>
          <w:color w:val="0F1115"/>
          <w:sz w:val="28"/>
          <w:szCs w:val="28"/>
        </w:rPr>
        <w:t xml:space="preserve"> </w:t>
      </w:r>
      <w:proofErr w:type="spellStart"/>
      <w:r w:rsidRPr="00A36A66">
        <w:rPr>
          <w:color w:val="0F1115"/>
          <w:sz w:val="28"/>
          <w:szCs w:val="28"/>
        </w:rPr>
        <w:t>ModerationQueue.tsx</w:t>
      </w:r>
      <w:proofErr w:type="spellEnd"/>
      <w:r w:rsidRPr="00A36A66">
        <w:rPr>
          <w:color w:val="0F1115"/>
          <w:sz w:val="28"/>
          <w:szCs w:val="28"/>
        </w:rPr>
        <w:t xml:space="preserve"> доступна только администратору. Она отображает список объектов со статусом </w:t>
      </w:r>
      <w:proofErr w:type="spellStart"/>
      <w:r w:rsidRPr="00A36A66">
        <w:rPr>
          <w:color w:val="0F1115"/>
          <w:sz w:val="28"/>
          <w:szCs w:val="28"/>
        </w:rPr>
        <w:t>PendingApproval</w:t>
      </w:r>
      <w:proofErr w:type="spellEnd"/>
      <w:r w:rsidRPr="00A36A66">
        <w:rPr>
          <w:color w:val="0F1115"/>
          <w:sz w:val="28"/>
          <w:szCs w:val="28"/>
        </w:rPr>
        <w:t>. Для каждого объекта показаны название, тип, цена, город, имя агента и дата создания. Администратор может нажать кнопку одобрения, после чего объект становится доступным в публичном каталоге, или кнопку отклонения, после чего открывается модальное окно для ввода причины отклонения. Причина сохраняется в базе данных и отображается агенту в его личном кабинете.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Страница экспорта </w:t>
      </w:r>
      <w:proofErr w:type="spellStart"/>
      <w:r w:rsidRPr="00A36A66">
        <w:rPr>
          <w:color w:val="0F1115"/>
          <w:sz w:val="28"/>
          <w:szCs w:val="28"/>
        </w:rPr>
        <w:t>ExportPage.tsx</w:t>
      </w:r>
      <w:proofErr w:type="spellEnd"/>
      <w:r w:rsidRPr="00A36A66">
        <w:rPr>
          <w:color w:val="0F1115"/>
          <w:sz w:val="28"/>
          <w:szCs w:val="28"/>
        </w:rPr>
        <w:t xml:space="preserve"> в разделе бухгалтера содержит кнопку для скачивания CSV-файла. При нажатии выполняется GET-запрос к соответствующему </w:t>
      </w:r>
      <w:proofErr w:type="spellStart"/>
      <w:r w:rsidRPr="00A36A66">
        <w:rPr>
          <w:color w:val="0F1115"/>
          <w:sz w:val="28"/>
          <w:szCs w:val="28"/>
        </w:rPr>
        <w:t>эндпоинту</w:t>
      </w:r>
      <w:proofErr w:type="spellEnd"/>
      <w:r w:rsidRPr="00A36A66">
        <w:rPr>
          <w:color w:val="0F1115"/>
          <w:sz w:val="28"/>
          <w:szCs w:val="28"/>
        </w:rPr>
        <w:t xml:space="preserve">, который возвращает файл с типом содержимого </w:t>
      </w:r>
      <w:proofErr w:type="spellStart"/>
      <w:r w:rsidRPr="00A36A66">
        <w:rPr>
          <w:color w:val="0F1115"/>
          <w:sz w:val="28"/>
          <w:szCs w:val="28"/>
        </w:rPr>
        <w:t>text</w:t>
      </w:r>
      <w:proofErr w:type="spellEnd"/>
      <w:r w:rsidRPr="00A36A66">
        <w:rPr>
          <w:color w:val="0F1115"/>
          <w:sz w:val="28"/>
          <w:szCs w:val="28"/>
        </w:rPr>
        <w:t>/</w:t>
      </w:r>
      <w:proofErr w:type="spellStart"/>
      <w:r w:rsidRPr="00A36A66">
        <w:rPr>
          <w:color w:val="0F1115"/>
          <w:sz w:val="28"/>
          <w:szCs w:val="28"/>
        </w:rPr>
        <w:t>csv</w:t>
      </w:r>
      <w:proofErr w:type="spellEnd"/>
      <w:r w:rsidRPr="00A36A66">
        <w:rPr>
          <w:color w:val="0F1115"/>
          <w:sz w:val="28"/>
          <w:szCs w:val="28"/>
        </w:rPr>
        <w:t xml:space="preserve">. Браузер автоматически начинает скачивание файла, который затем можно открыть в </w:t>
      </w:r>
      <w:proofErr w:type="spellStart"/>
      <w:r w:rsidRPr="00A36A66">
        <w:rPr>
          <w:color w:val="0F1115"/>
          <w:sz w:val="28"/>
          <w:szCs w:val="28"/>
        </w:rPr>
        <w:t>Excel</w:t>
      </w:r>
      <w:proofErr w:type="spellEnd"/>
      <w:r w:rsidRPr="00A36A66">
        <w:rPr>
          <w:color w:val="0F1115"/>
          <w:sz w:val="28"/>
          <w:szCs w:val="28"/>
        </w:rPr>
        <w:t xml:space="preserve"> или любом другом редакторе электронных таблиц.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Все страницы </w:t>
      </w:r>
      <w:proofErr w:type="spellStart"/>
      <w:r w:rsidRPr="00A36A66">
        <w:rPr>
          <w:color w:val="0F1115"/>
          <w:sz w:val="28"/>
          <w:szCs w:val="28"/>
        </w:rPr>
        <w:t>фронтенда</w:t>
      </w:r>
      <w:proofErr w:type="spellEnd"/>
      <w:r w:rsidRPr="00A36A66">
        <w:rPr>
          <w:color w:val="0F1115"/>
          <w:sz w:val="28"/>
          <w:szCs w:val="28"/>
        </w:rPr>
        <w:t xml:space="preserve"> используют адаптивную вёрстку с применением медиа-запросов CSS. Интерфейс корректно отображается на экранах от 320 пикселей до широкоформатных мониторов. На мобильных устройствах </w:t>
      </w:r>
      <w:r w:rsidRPr="00A36A66">
        <w:rPr>
          <w:color w:val="0F1115"/>
          <w:sz w:val="28"/>
          <w:szCs w:val="28"/>
        </w:rPr>
        <w:lastRenderedPageBreak/>
        <w:t xml:space="preserve">навигационная панель трансформируется в </w:t>
      </w:r>
      <w:proofErr w:type="spellStart"/>
      <w:r w:rsidRPr="00A36A66">
        <w:rPr>
          <w:color w:val="0F1115"/>
          <w:sz w:val="28"/>
          <w:szCs w:val="28"/>
        </w:rPr>
        <w:t>бургер</w:t>
      </w:r>
      <w:proofErr w:type="spellEnd"/>
      <w:r w:rsidRPr="00A36A66">
        <w:rPr>
          <w:color w:val="0F1115"/>
          <w:sz w:val="28"/>
          <w:szCs w:val="28"/>
        </w:rPr>
        <w:t>-меню, а сетка карточек объектов перестраивается в одну колонку.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Взаимодействие с серверной частью организовано через прокси-сервер </w:t>
      </w:r>
      <w:proofErr w:type="spellStart"/>
      <w:r w:rsidRPr="00A36A66">
        <w:rPr>
          <w:color w:val="0F1115"/>
          <w:sz w:val="28"/>
          <w:szCs w:val="28"/>
        </w:rPr>
        <w:t>Vite</w:t>
      </w:r>
      <w:proofErr w:type="spellEnd"/>
      <w:r w:rsidRPr="00A36A66">
        <w:rPr>
          <w:color w:val="0F1115"/>
          <w:sz w:val="28"/>
          <w:szCs w:val="28"/>
        </w:rPr>
        <w:t xml:space="preserve">. В конфигурационном файле </w:t>
      </w:r>
      <w:proofErr w:type="spellStart"/>
      <w:r w:rsidRPr="00A36A66">
        <w:rPr>
          <w:color w:val="0F1115"/>
          <w:sz w:val="28"/>
          <w:szCs w:val="28"/>
        </w:rPr>
        <w:t>vite.config.ts</w:t>
      </w:r>
      <w:proofErr w:type="spellEnd"/>
      <w:r w:rsidRPr="00A36A66">
        <w:rPr>
          <w:color w:val="0F1115"/>
          <w:sz w:val="28"/>
          <w:szCs w:val="28"/>
        </w:rPr>
        <w:t xml:space="preserve"> настроены правила </w:t>
      </w:r>
      <w:proofErr w:type="spellStart"/>
      <w:r w:rsidRPr="00A36A66">
        <w:rPr>
          <w:color w:val="0F1115"/>
          <w:sz w:val="28"/>
          <w:szCs w:val="28"/>
        </w:rPr>
        <w:t>проксирования</w:t>
      </w:r>
      <w:proofErr w:type="spellEnd"/>
      <w:r w:rsidRPr="00A36A66">
        <w:rPr>
          <w:color w:val="0F1115"/>
          <w:sz w:val="28"/>
          <w:szCs w:val="28"/>
        </w:rPr>
        <w:t>: все запросы, начинающиеся с /</w:t>
      </w:r>
      <w:proofErr w:type="spellStart"/>
      <w:r w:rsidRPr="00A36A66">
        <w:rPr>
          <w:color w:val="0F1115"/>
          <w:sz w:val="28"/>
          <w:szCs w:val="28"/>
        </w:rPr>
        <w:t>api</w:t>
      </w:r>
      <w:proofErr w:type="spellEnd"/>
      <w:r w:rsidRPr="00A36A66">
        <w:rPr>
          <w:color w:val="0F1115"/>
          <w:sz w:val="28"/>
          <w:szCs w:val="28"/>
        </w:rPr>
        <w:t xml:space="preserve"> и /</w:t>
      </w:r>
      <w:proofErr w:type="spellStart"/>
      <w:r w:rsidRPr="00A36A66">
        <w:rPr>
          <w:color w:val="0F1115"/>
          <w:sz w:val="28"/>
          <w:szCs w:val="28"/>
        </w:rPr>
        <w:t>uploads</w:t>
      </w:r>
      <w:proofErr w:type="spellEnd"/>
      <w:r w:rsidRPr="00A36A66">
        <w:rPr>
          <w:color w:val="0F1115"/>
          <w:sz w:val="28"/>
          <w:szCs w:val="28"/>
        </w:rPr>
        <w:t>, перенаправляются на адрес </w:t>
      </w:r>
      <w:hyperlink r:id="rId11" w:tgtFrame="_blank" w:history="1">
        <w:r w:rsidRPr="00A36A66">
          <w:rPr>
            <w:rStyle w:val="a3"/>
            <w:color w:val="3964FE"/>
            <w:sz w:val="28"/>
            <w:szCs w:val="28"/>
            <w:bdr w:val="single" w:sz="12" w:space="0" w:color="auto" w:frame="1"/>
          </w:rPr>
          <w:t>http://localhost:5078</w:t>
        </w:r>
      </w:hyperlink>
      <w:r w:rsidRPr="00A36A66">
        <w:rPr>
          <w:color w:val="0F1115"/>
          <w:sz w:val="28"/>
          <w:szCs w:val="28"/>
        </w:rPr>
        <w:t xml:space="preserve">, где работает серверное приложение. Это решает проблему кросс-доменных запросов в режиме разработки и позволяет </w:t>
      </w:r>
      <w:proofErr w:type="spellStart"/>
      <w:r w:rsidRPr="00A36A66">
        <w:rPr>
          <w:color w:val="0F1115"/>
          <w:sz w:val="28"/>
          <w:szCs w:val="28"/>
        </w:rPr>
        <w:t>фронтенду</w:t>
      </w:r>
      <w:proofErr w:type="spellEnd"/>
      <w:r w:rsidRPr="00A36A66">
        <w:rPr>
          <w:color w:val="0F1115"/>
          <w:sz w:val="28"/>
          <w:szCs w:val="28"/>
        </w:rPr>
        <w:t xml:space="preserve"> и </w:t>
      </w:r>
      <w:proofErr w:type="spellStart"/>
      <w:r w:rsidRPr="00A36A66">
        <w:rPr>
          <w:color w:val="0F1115"/>
          <w:sz w:val="28"/>
          <w:szCs w:val="28"/>
        </w:rPr>
        <w:t>бэкенду</w:t>
      </w:r>
      <w:proofErr w:type="spellEnd"/>
      <w:r w:rsidRPr="00A36A66">
        <w:rPr>
          <w:color w:val="0F1115"/>
          <w:sz w:val="28"/>
          <w:szCs w:val="28"/>
        </w:rPr>
        <w:t xml:space="preserve"> работать на разных портах без дополнительной настройки CORS на клиенте.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 xml:space="preserve">Для обеспечения </w:t>
      </w:r>
      <w:proofErr w:type="spellStart"/>
      <w:r w:rsidRPr="00A36A66">
        <w:rPr>
          <w:color w:val="0F1115"/>
          <w:sz w:val="28"/>
          <w:szCs w:val="28"/>
        </w:rPr>
        <w:t>типобезопасности</w:t>
      </w:r>
      <w:proofErr w:type="spellEnd"/>
      <w:r w:rsidRPr="00A36A66">
        <w:rPr>
          <w:color w:val="0F1115"/>
          <w:sz w:val="28"/>
          <w:szCs w:val="28"/>
        </w:rPr>
        <w:t xml:space="preserve"> при работе с API определены </w:t>
      </w:r>
      <w:proofErr w:type="spellStart"/>
      <w:r w:rsidRPr="00A36A66">
        <w:rPr>
          <w:color w:val="0F1115"/>
          <w:sz w:val="28"/>
          <w:szCs w:val="28"/>
        </w:rPr>
        <w:t>TypeScript</w:t>
      </w:r>
      <w:proofErr w:type="spellEnd"/>
      <w:r w:rsidRPr="00A36A66">
        <w:rPr>
          <w:color w:val="0F1115"/>
          <w:sz w:val="28"/>
          <w:szCs w:val="28"/>
        </w:rPr>
        <w:t xml:space="preserve">-интерфейсы, соответствующие моделям данных серверной части. Интерфейсы </w:t>
      </w:r>
      <w:proofErr w:type="spellStart"/>
      <w:r w:rsidRPr="00A36A66">
        <w:rPr>
          <w:color w:val="0F1115"/>
          <w:sz w:val="28"/>
          <w:szCs w:val="28"/>
        </w:rPr>
        <w:t>User</w:t>
      </w:r>
      <w:proofErr w:type="spellEnd"/>
      <w:r w:rsidRPr="00A36A66">
        <w:rPr>
          <w:color w:val="0F1115"/>
          <w:sz w:val="28"/>
          <w:szCs w:val="28"/>
        </w:rPr>
        <w:t xml:space="preserve">, </w:t>
      </w:r>
      <w:proofErr w:type="spellStart"/>
      <w:r w:rsidRPr="00A36A66">
        <w:rPr>
          <w:color w:val="0F1115"/>
          <w:sz w:val="28"/>
          <w:szCs w:val="28"/>
        </w:rPr>
        <w:t>Property</w:t>
      </w:r>
      <w:proofErr w:type="spellEnd"/>
      <w:r w:rsidRPr="00A36A66">
        <w:rPr>
          <w:color w:val="0F1115"/>
          <w:sz w:val="28"/>
          <w:szCs w:val="28"/>
        </w:rPr>
        <w:t xml:space="preserve">, </w:t>
      </w:r>
      <w:proofErr w:type="spellStart"/>
      <w:r w:rsidRPr="00A36A66">
        <w:rPr>
          <w:color w:val="0F1115"/>
          <w:sz w:val="28"/>
          <w:szCs w:val="28"/>
        </w:rPr>
        <w:t>Deal</w:t>
      </w:r>
      <w:proofErr w:type="spellEnd"/>
      <w:r w:rsidRPr="00A36A66">
        <w:rPr>
          <w:color w:val="0F1115"/>
          <w:sz w:val="28"/>
          <w:szCs w:val="28"/>
        </w:rPr>
        <w:t xml:space="preserve">, </w:t>
      </w:r>
      <w:proofErr w:type="spellStart"/>
      <w:r w:rsidRPr="00A36A66">
        <w:rPr>
          <w:color w:val="0F1115"/>
          <w:sz w:val="28"/>
          <w:szCs w:val="28"/>
        </w:rPr>
        <w:t>Booking</w:t>
      </w:r>
      <w:proofErr w:type="spellEnd"/>
      <w:r w:rsidRPr="00A36A66">
        <w:rPr>
          <w:color w:val="0F1115"/>
          <w:sz w:val="28"/>
          <w:szCs w:val="28"/>
        </w:rPr>
        <w:t xml:space="preserve">, </w:t>
      </w:r>
      <w:proofErr w:type="spellStart"/>
      <w:r w:rsidRPr="00A36A66">
        <w:rPr>
          <w:color w:val="0F1115"/>
          <w:sz w:val="28"/>
          <w:szCs w:val="28"/>
        </w:rPr>
        <w:t>Transaction</w:t>
      </w:r>
      <w:proofErr w:type="spellEnd"/>
      <w:r w:rsidRPr="00A36A66">
        <w:rPr>
          <w:color w:val="0F1115"/>
          <w:sz w:val="28"/>
          <w:szCs w:val="28"/>
        </w:rPr>
        <w:t xml:space="preserve"> описывают структуру объектов, получаемых от API. Это гарантирует, что </w:t>
      </w:r>
      <w:proofErr w:type="spellStart"/>
      <w:r w:rsidRPr="00A36A66">
        <w:rPr>
          <w:color w:val="0F1115"/>
          <w:sz w:val="28"/>
          <w:szCs w:val="28"/>
        </w:rPr>
        <w:t>фронтенд</w:t>
      </w:r>
      <w:proofErr w:type="spellEnd"/>
      <w:r w:rsidRPr="00A36A66">
        <w:rPr>
          <w:color w:val="0F1115"/>
          <w:sz w:val="28"/>
          <w:szCs w:val="28"/>
        </w:rPr>
        <w:t xml:space="preserve"> и </w:t>
      </w:r>
      <w:proofErr w:type="spellStart"/>
      <w:r w:rsidRPr="00A36A66">
        <w:rPr>
          <w:color w:val="0F1115"/>
          <w:sz w:val="28"/>
          <w:szCs w:val="28"/>
        </w:rPr>
        <w:t>бэкенд</w:t>
      </w:r>
      <w:proofErr w:type="spellEnd"/>
      <w:r w:rsidRPr="00A36A66">
        <w:rPr>
          <w:color w:val="0F1115"/>
          <w:sz w:val="28"/>
          <w:szCs w:val="28"/>
        </w:rPr>
        <w:t xml:space="preserve"> используют согласованные структуры данных, и исключает ошибки, связанные с опечатками в названиях полей или несоответствием типов.</w:t>
      </w:r>
    </w:p>
    <w:p w:rsidR="00A36A66" w:rsidRPr="00A36A66" w:rsidRDefault="00A36A66" w:rsidP="00A36A66">
      <w:pPr>
        <w:pStyle w:val="ds-markdown-paragraph"/>
        <w:shd w:val="clear" w:color="auto" w:fill="FFFFFF"/>
        <w:spacing w:before="240" w:beforeAutospacing="0" w:line="360" w:lineRule="auto"/>
        <w:jc w:val="both"/>
        <w:rPr>
          <w:color w:val="0F1115"/>
          <w:sz w:val="28"/>
          <w:szCs w:val="28"/>
        </w:rPr>
      </w:pPr>
      <w:r w:rsidRPr="00A36A66">
        <w:rPr>
          <w:color w:val="0F1115"/>
          <w:sz w:val="28"/>
          <w:szCs w:val="28"/>
        </w:rPr>
        <w:t>Таким образом, клиентская часть приложения представляет собой современное одностраничное приложение с компонентной архитектурой, строгой типизацией, защищённой маршрутизацией и централизованной обработкой HTTP-запросов. Пользовательский интерфейс адаптирован под все роли пользователей и корректно отображается на устройствах с различным разрешением экрана.</w:t>
      </w:r>
    </w:p>
    <w:p w:rsidR="00A36A66" w:rsidRDefault="00A36A66">
      <w:pPr>
        <w:spacing w:line="360" w:lineRule="auto"/>
        <w:jc w:val="both"/>
      </w:pPr>
    </w:p>
    <w:p w:rsidR="0089506D" w:rsidRDefault="0089506D">
      <w:pPr>
        <w:spacing w:line="360" w:lineRule="auto"/>
        <w:jc w:val="both"/>
        <w:rPr>
          <w:sz w:val="28"/>
          <w:szCs w:val="28"/>
        </w:rPr>
      </w:pPr>
    </w:p>
    <w:p w:rsidR="0089506D" w:rsidRDefault="00AB70E0">
      <w:r>
        <w:br w:type="page"/>
      </w:r>
    </w:p>
    <w:p w:rsidR="0089506D" w:rsidRPr="00A36A66" w:rsidRDefault="00A36A66">
      <w:pPr>
        <w:pStyle w:val="1"/>
        <w:ind w:firstLine="708"/>
        <w:rPr>
          <w:rFonts w:asciiTheme="minorHAnsi" w:eastAsiaTheme="minorEastAsia" w:hAnsiTheme="minorHAnsi" w:cstheme="minorBidi"/>
          <w:color w:val="000000" w:themeColor="text1"/>
          <w:sz w:val="32"/>
          <w:szCs w:val="32"/>
        </w:rPr>
      </w:pPr>
      <w:bookmarkStart w:id="9" w:name="_Toc230100701"/>
      <w:r>
        <w:rPr>
          <w:rFonts w:asciiTheme="minorHAnsi" w:eastAsiaTheme="minorEastAsia" w:hAnsiTheme="minorHAnsi" w:cstheme="minorBidi"/>
          <w:color w:val="000000" w:themeColor="text1"/>
          <w:sz w:val="32"/>
          <w:szCs w:val="32"/>
          <w:lang w:val="en-US"/>
        </w:rPr>
        <w:lastRenderedPageBreak/>
        <w:t>6</w:t>
      </w:r>
      <w:r w:rsidR="00A3582A" w:rsidRPr="00A36A66">
        <w:rPr>
          <w:rFonts w:asciiTheme="minorHAnsi" w:eastAsiaTheme="minorEastAsia" w:hAnsiTheme="minorHAnsi" w:cstheme="minorBidi"/>
          <w:color w:val="000000" w:themeColor="text1"/>
          <w:sz w:val="32"/>
          <w:szCs w:val="32"/>
          <w:lang w:val="en-US"/>
        </w:rPr>
        <w:t>.</w:t>
      </w:r>
      <w:r w:rsidR="00AB70E0" w:rsidRPr="00A36A66">
        <w:rPr>
          <w:rFonts w:asciiTheme="minorHAnsi" w:eastAsiaTheme="minorEastAsia" w:hAnsiTheme="minorHAnsi" w:cstheme="minorBidi"/>
          <w:color w:val="000000" w:themeColor="text1"/>
          <w:sz w:val="32"/>
          <w:szCs w:val="32"/>
        </w:rPr>
        <w:t>РЕАЛИЗАЦИЯ СИСТЕМЫ</w:t>
      </w:r>
      <w:bookmarkEnd w:id="9"/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Проект организован по принципу четкого разделения на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>, что позволяет разрабатывать их независимо и при необходимости развертывать на разных серверах.</w:t>
      </w:r>
    </w:p>
    <w:p w:rsidR="0089506D" w:rsidRDefault="00AB70E0" w:rsidP="00A3582A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114300" distR="114300" wp14:anchorId="099CB05B" wp14:editId="5B26543F">
            <wp:extent cx="1895475" cy="5724525"/>
            <wp:effectExtent l="0" t="0" r="0" b="0"/>
            <wp:docPr id="10861776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77635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2A" w:rsidRPr="00A3582A" w:rsidRDefault="00A3582A" w:rsidP="00A3582A">
      <w:pPr>
        <w:spacing w:line="360" w:lineRule="auto"/>
        <w:jc w:val="center"/>
        <w:rPr>
          <w:lang w:val="en-US"/>
        </w:rPr>
      </w:pPr>
      <w:r>
        <w:rPr>
          <w:sz w:val="28"/>
          <w:szCs w:val="28"/>
        </w:rPr>
        <w:t xml:space="preserve">Рисунок 2 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Структура проекта</w:t>
      </w:r>
      <w:r>
        <w:rPr>
          <w:sz w:val="28"/>
          <w:szCs w:val="28"/>
          <w:lang w:val="en-US"/>
        </w:rPr>
        <w:t>)</w:t>
      </w:r>
    </w:p>
    <w:p w:rsidR="0089506D" w:rsidRDefault="00AB70E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Серверная часть состоит из семи контроллеров, каждый из которых обслуживает определенную функциональную область. Контроллер аутентификации обрабатывает вход в систему и регистрацию новых пользователей. Публичный контроллер отдает данные о доступных </w:t>
      </w:r>
      <w:r>
        <w:rPr>
          <w:sz w:val="28"/>
          <w:szCs w:val="28"/>
        </w:rPr>
        <w:lastRenderedPageBreak/>
        <w:t xml:space="preserve">объектах недвижимости без требования авторизации. Контроллер агента предоставляет полный цикл управления листингами. Контроллер клиента управляет бронированиями и покупками. Контроллер администратора отвечает за </w:t>
      </w:r>
      <w:proofErr w:type="spellStart"/>
      <w:r>
        <w:rPr>
          <w:sz w:val="28"/>
          <w:szCs w:val="28"/>
        </w:rPr>
        <w:t>модерацию</w:t>
      </w:r>
      <w:proofErr w:type="spellEnd"/>
      <w:r>
        <w:rPr>
          <w:sz w:val="28"/>
          <w:szCs w:val="28"/>
        </w:rPr>
        <w:t xml:space="preserve"> объектов и управление пользователями. Контроллер офис-менеджера обеспечивает функции управления компанией. Контроллер бухгалтера предоставляет финансовую статистику и экспорт данных.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Клиентская часть организована по страничному принципу с четким разделением по ролям пользователей. Страницы, доступные разным ролям, размещены в соответствующих поддиректориях. Общие компоненты, такие как навигационная панель, вынесены в отдельную директорию и </w:t>
      </w:r>
      <w:proofErr w:type="spellStart"/>
      <w:r>
        <w:rPr>
          <w:sz w:val="28"/>
          <w:szCs w:val="28"/>
        </w:rPr>
        <w:t>переиспользуются</w:t>
      </w:r>
      <w:proofErr w:type="spellEnd"/>
      <w:r>
        <w:rPr>
          <w:sz w:val="28"/>
          <w:szCs w:val="28"/>
        </w:rPr>
        <w:t xml:space="preserve"> на всех страницах.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API-клиенты вынесены в отдельные модули, каждый из которых отвечает за взаимодействие с определенной группой серверных </w:t>
      </w:r>
      <w:proofErr w:type="spellStart"/>
      <w:r>
        <w:rPr>
          <w:sz w:val="28"/>
          <w:szCs w:val="28"/>
        </w:rPr>
        <w:t>эндпоинтов</w:t>
      </w:r>
      <w:proofErr w:type="spellEnd"/>
      <w:r>
        <w:rPr>
          <w:sz w:val="28"/>
          <w:szCs w:val="28"/>
        </w:rPr>
        <w:t xml:space="preserve">. Все клиенты используют общий экземпляр </w:t>
      </w:r>
      <w:proofErr w:type="spellStart"/>
      <w:r>
        <w:rPr>
          <w:sz w:val="28"/>
          <w:szCs w:val="28"/>
        </w:rPr>
        <w:t>Axios</w:t>
      </w:r>
      <w:proofErr w:type="spellEnd"/>
      <w:r>
        <w:rPr>
          <w:sz w:val="28"/>
          <w:szCs w:val="28"/>
        </w:rPr>
        <w:t xml:space="preserve"> с настроенным перехватчиком, который автоматически добавляет JWT-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 к заголовкам запросов.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Система аутентификации построена на базе ASP.NET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Identity</w:t>
      </w:r>
      <w:proofErr w:type="spellEnd"/>
      <w:r>
        <w:rPr>
          <w:sz w:val="28"/>
          <w:szCs w:val="28"/>
        </w:rPr>
        <w:t xml:space="preserve"> с использованием JWT-</w:t>
      </w:r>
      <w:proofErr w:type="spellStart"/>
      <w:r>
        <w:rPr>
          <w:sz w:val="28"/>
          <w:szCs w:val="28"/>
        </w:rPr>
        <w:t>токенов</w:t>
      </w:r>
      <w:proofErr w:type="spellEnd"/>
      <w:r>
        <w:rPr>
          <w:sz w:val="28"/>
          <w:szCs w:val="28"/>
        </w:rPr>
        <w:t xml:space="preserve">. При входе пользователь отправляет электронную почту и пароль на сервер. Сервер проверяет учетные данные через встроенный механизм </w:t>
      </w:r>
      <w:proofErr w:type="spellStart"/>
      <w:r>
        <w:rPr>
          <w:sz w:val="28"/>
          <w:szCs w:val="28"/>
        </w:rPr>
        <w:t>Identity</w:t>
      </w:r>
      <w:proofErr w:type="spellEnd"/>
      <w:r>
        <w:rPr>
          <w:sz w:val="28"/>
          <w:szCs w:val="28"/>
        </w:rPr>
        <w:t>. При успешной проверке генерируется JWT-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, содержащий утверждения об идентификаторе пользователя, его электронной почте, имени и роли.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 подписывается секретным ключом сервера и возвращается клиенту. Клиент сохраняет </w:t>
      </w:r>
      <w:proofErr w:type="spellStart"/>
      <w:r>
        <w:rPr>
          <w:sz w:val="28"/>
          <w:szCs w:val="28"/>
        </w:rPr>
        <w:t>токен</w:t>
      </w:r>
      <w:proofErr w:type="spellEnd"/>
      <w:r>
        <w:rPr>
          <w:sz w:val="28"/>
          <w:szCs w:val="28"/>
        </w:rPr>
        <w:t xml:space="preserve"> в локальном хранилище браузера и добавляет его к каждому последующему запросу. Сервер, в свою очередь, проверяет подпись </w:t>
      </w:r>
      <w:proofErr w:type="spellStart"/>
      <w:r>
        <w:rPr>
          <w:sz w:val="28"/>
          <w:szCs w:val="28"/>
        </w:rPr>
        <w:t>токена</w:t>
      </w:r>
      <w:proofErr w:type="spellEnd"/>
      <w:r>
        <w:rPr>
          <w:sz w:val="28"/>
          <w:szCs w:val="28"/>
        </w:rPr>
        <w:t xml:space="preserve"> и извлекает из него информацию о пользователе, не обращаясь к базе данных.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lastRenderedPageBreak/>
        <w:t>Публичный портал реализует функцию каталога объектов недвижимости, доступного без авторизации. Главная страница отображает карточки объектов в виде сетки. Каждая карточка содержит фотографию, название, тип недвижимости, цену и город. Пользователь может применять фильтры для сужения выборки: по типу недвижимости, по городу и по диапазону цен. При выборе фильтра сразу же выполняется запрос к серверу, и список объектов обновляется без перезагрузки страницы.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>При клике на карточку открывается страница детального просмотра, где представлена полная информация об объекте: все фотографии, описание, технические характеристики, точный адрес. Для авторизованных клиентов на этой странице отображаются кнопки "Забронировать" и "Купить", инициирующие соответствующие операции.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Личный кабинет агента представляет собой многофункциональную рабочую среду. Агент видит список всех своих объектов с возможностью фильтрации по статусу. Для каждого объекта доступны операции редактирования, изменения статуса и загрузки фотографий. Форма создания объекта включает все необходимые поля: название, тип недвижимости, цену, площадь, количество комнат, этаж, адрес и описание. При сохранении объект автоматически получает статус ожидания </w:t>
      </w:r>
      <w:proofErr w:type="spellStart"/>
      <w:r>
        <w:rPr>
          <w:sz w:val="28"/>
          <w:szCs w:val="28"/>
        </w:rPr>
        <w:t>модерации</w:t>
      </w:r>
      <w:proofErr w:type="spellEnd"/>
      <w:r>
        <w:rPr>
          <w:sz w:val="28"/>
          <w:szCs w:val="28"/>
        </w:rPr>
        <w:t>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Загрузка фотографий реализована через отдельный </w:t>
      </w:r>
      <w:proofErr w:type="spellStart"/>
      <w:r>
        <w:rPr>
          <w:sz w:val="28"/>
          <w:szCs w:val="28"/>
        </w:rPr>
        <w:t>эндпоинт</w:t>
      </w:r>
      <w:proofErr w:type="spellEnd"/>
      <w:r>
        <w:rPr>
          <w:sz w:val="28"/>
          <w:szCs w:val="28"/>
        </w:rPr>
        <w:t xml:space="preserve">, принимающий </w:t>
      </w:r>
      <w:proofErr w:type="spellStart"/>
      <w:r>
        <w:rPr>
          <w:sz w:val="28"/>
          <w:szCs w:val="28"/>
        </w:rPr>
        <w:t>multipart</w:t>
      </w:r>
      <w:proofErr w:type="spellEnd"/>
      <w:r>
        <w:rPr>
          <w:sz w:val="28"/>
          <w:szCs w:val="28"/>
        </w:rPr>
        <w:t>-форму с несколькими файлами. Сервер сохраняет файлы в директорию, соответствующую идентификатору объекта, генерируя уникальные имена для предотвращения коллизий. URL-адреса загруженных файлов сохраняются в базе данных в виде JSON-массива. При удалении фотографии URL убирается из массива, а физический файл удаляется с диска.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lastRenderedPageBreak/>
        <w:t xml:space="preserve">Система </w:t>
      </w:r>
      <w:proofErr w:type="spellStart"/>
      <w:r>
        <w:rPr>
          <w:sz w:val="28"/>
          <w:szCs w:val="28"/>
        </w:rPr>
        <w:t>модерации</w:t>
      </w:r>
      <w:proofErr w:type="spellEnd"/>
      <w:r>
        <w:rPr>
          <w:sz w:val="28"/>
          <w:szCs w:val="28"/>
        </w:rPr>
        <w:t xml:space="preserve"> обеспечивает контроль качества публикуемых объектов. Жизненный цикл объекта начинается с создания агентом, после чего объект получает статус ожидания </w:t>
      </w:r>
      <w:proofErr w:type="spellStart"/>
      <w:r>
        <w:rPr>
          <w:sz w:val="28"/>
          <w:szCs w:val="28"/>
        </w:rPr>
        <w:t>модерации</w:t>
      </w:r>
      <w:proofErr w:type="spellEnd"/>
      <w:r>
        <w:rPr>
          <w:sz w:val="28"/>
          <w:szCs w:val="28"/>
        </w:rPr>
        <w:t xml:space="preserve"> и не отображается в публичном каталоге. Администратор в специальном разделе видит очередь всех объектов, ожидающих проверки. Для каждого объекта администратор может просмотреть полную информацию и принять решение. При одобрении объект становится доступным в публичном каталоге. При отклонении администратор обязан указать причину, которая сохраняется в карточке объекта. Агент может видеть отклоненные объекты и причины отклонения, что позволяет ему исправить замечания и повторно отправить объект на </w:t>
      </w:r>
      <w:proofErr w:type="spellStart"/>
      <w:r>
        <w:rPr>
          <w:sz w:val="28"/>
          <w:szCs w:val="28"/>
        </w:rPr>
        <w:t>модерацию</w:t>
      </w:r>
      <w:proofErr w:type="spellEnd"/>
      <w:r>
        <w:rPr>
          <w:sz w:val="28"/>
          <w:szCs w:val="28"/>
        </w:rPr>
        <w:t>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>Система бронирования обеспечивает две ключевые операции: покупку и резервирование. При бронировании выбранного типа сервер проверяет, что объект действительно доступен, после чего создает запись о бронировании и изменяет статус объекта. При покупке объект переходит в статус проданного, при резервировании — в статус зарезервированного. Клиент может просматривать историю своих бронирований и при необходимости отменять активные. Отмена бронирования автоматически возвращает объект в доступный статус.</w:t>
      </w:r>
    </w:p>
    <w:p w:rsidR="0089506D" w:rsidRDefault="00AB70E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Модуль статистики предоставляет агрегированные данные в разрезе компании. Офис-менеджер видит общее количество объектов по статусам, распределение бронирований по типам, суммарную стоимость проданных объектов. Бухгалтер дополнительно имеет доступ к экспорту данных в CSV-формат. Экспорт формируется на сервере путем обхода всех бронирований компании и формирования текстового файла с разделителями-запятыми, который затем передается клиенту для скачивания.</w:t>
      </w:r>
    </w:p>
    <w:p w:rsidR="00A3582A" w:rsidRDefault="00A3582A">
      <w:pPr>
        <w:spacing w:line="360" w:lineRule="auto"/>
        <w:jc w:val="both"/>
      </w:pPr>
      <w:r w:rsidRPr="00A3582A">
        <w:lastRenderedPageBreak/>
        <w:drawing>
          <wp:inline distT="0" distB="0" distL="0" distR="0" wp14:anchorId="687ACFC6" wp14:editId="4A81C56E">
            <wp:extent cx="5731510" cy="326517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2A" w:rsidRPr="00A3582A" w:rsidRDefault="00A3582A" w:rsidP="00A3582A">
      <w:pPr>
        <w:spacing w:line="360" w:lineRule="auto"/>
        <w:jc w:val="center"/>
      </w:pPr>
      <w:r>
        <w:t>Рисунок 3 (Экспорт данных)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Для обеспечения корректной работы с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 были применены специальные паттерны. Поскольку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-провайдер не поддерживает агрегатную функцию суммирования для типа </w:t>
      </w:r>
      <w:proofErr w:type="spellStart"/>
      <w:r>
        <w:rPr>
          <w:sz w:val="28"/>
          <w:szCs w:val="28"/>
        </w:rPr>
        <w:t>decimal</w:t>
      </w:r>
      <w:proofErr w:type="spellEnd"/>
      <w:r>
        <w:rPr>
          <w:sz w:val="28"/>
          <w:szCs w:val="28"/>
        </w:rPr>
        <w:t xml:space="preserve">, вычисление сумм выполняется путем предварительной загрузки данных в память и последующего суммирования на стороне приложения. Проблема с трансляцией метода </w:t>
      </w:r>
      <w:proofErr w:type="spellStart"/>
      <w:r>
        <w:rPr>
          <w:sz w:val="28"/>
          <w:szCs w:val="28"/>
        </w:rPr>
        <w:t>ToString</w:t>
      </w:r>
      <w:proofErr w:type="spellEnd"/>
      <w:r>
        <w:rPr>
          <w:sz w:val="28"/>
          <w:szCs w:val="28"/>
        </w:rPr>
        <w:t xml:space="preserve"> для перечислений решена с помощью паттерна "сначала загрузи, потом проецируй": сущности загружаются из базы данных, а затем проецируются в анонимные типы с нужными строковыми представлениями.</w:t>
      </w:r>
    </w:p>
    <w:p w:rsidR="0089506D" w:rsidRPr="00A36A66" w:rsidRDefault="00A36A66">
      <w:pPr>
        <w:pStyle w:val="1"/>
        <w:rPr>
          <w:rFonts w:asciiTheme="minorHAnsi" w:eastAsiaTheme="minorEastAsia" w:hAnsiTheme="minorHAnsi" w:cstheme="minorBidi"/>
          <w:color w:val="000000" w:themeColor="text1"/>
          <w:sz w:val="32"/>
          <w:szCs w:val="32"/>
        </w:rPr>
      </w:pPr>
      <w:bookmarkStart w:id="10" w:name="_Toc230100702"/>
      <w:r>
        <w:rPr>
          <w:rFonts w:asciiTheme="minorHAnsi" w:eastAsiaTheme="minorEastAsia" w:hAnsiTheme="minorHAnsi" w:cstheme="minorBidi"/>
          <w:color w:val="000000" w:themeColor="text1"/>
          <w:sz w:val="32"/>
          <w:szCs w:val="32"/>
          <w:lang w:val="en-US"/>
        </w:rPr>
        <w:t>7</w:t>
      </w:r>
      <w:r w:rsidR="00A3582A" w:rsidRPr="00A36A66">
        <w:rPr>
          <w:rFonts w:asciiTheme="minorHAnsi" w:eastAsiaTheme="minorEastAsia" w:hAnsiTheme="minorHAnsi" w:cstheme="minorBidi"/>
          <w:color w:val="000000" w:themeColor="text1"/>
          <w:sz w:val="32"/>
          <w:szCs w:val="32"/>
          <w:lang w:val="en-US"/>
        </w:rPr>
        <w:t>.</w:t>
      </w:r>
      <w:r w:rsidR="00AB70E0" w:rsidRPr="00A36A66">
        <w:rPr>
          <w:rFonts w:asciiTheme="minorHAnsi" w:eastAsiaTheme="minorEastAsia" w:hAnsiTheme="minorHAnsi" w:cstheme="minorBidi"/>
          <w:color w:val="000000" w:themeColor="text1"/>
          <w:sz w:val="32"/>
          <w:szCs w:val="32"/>
        </w:rPr>
        <w:t>ЗАКЛЮЧЕНИЕ</w:t>
      </w:r>
      <w:bookmarkEnd w:id="10"/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t xml:space="preserve">В ходе выполнения курсовой работы был разработан полнофункциональный веб-портал недвижимости </w:t>
      </w:r>
      <w:proofErr w:type="spellStart"/>
      <w:r>
        <w:rPr>
          <w:sz w:val="28"/>
          <w:szCs w:val="28"/>
        </w:rPr>
        <w:t>RieltorCRM</w:t>
      </w:r>
      <w:proofErr w:type="spellEnd"/>
      <w:r>
        <w:rPr>
          <w:sz w:val="28"/>
          <w:szCs w:val="28"/>
        </w:rPr>
        <w:t>, объединяющий функции публичного каталога объектов и внутренней CRM-системы для агентства недвижимости.</w:t>
      </w:r>
    </w:p>
    <w:p w:rsidR="0089506D" w:rsidRDefault="00AB70E0">
      <w:pPr>
        <w:spacing w:line="360" w:lineRule="auto"/>
        <w:jc w:val="both"/>
      </w:pPr>
      <w:r>
        <w:rPr>
          <w:sz w:val="28"/>
          <w:szCs w:val="28"/>
        </w:rPr>
        <w:lastRenderedPageBreak/>
        <w:t xml:space="preserve">На этапе анализа предметной области был изучен рынок недвижимости, проанализированы существующие решения — Циан, </w:t>
      </w:r>
      <w:proofErr w:type="spellStart"/>
      <w:r>
        <w:rPr>
          <w:sz w:val="28"/>
          <w:szCs w:val="28"/>
        </w:rPr>
        <w:t>Домклик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Авито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amoCRM</w:t>
      </w:r>
      <w:proofErr w:type="spellEnd"/>
      <w:r>
        <w:rPr>
          <w:sz w:val="28"/>
          <w:szCs w:val="28"/>
        </w:rPr>
        <w:t>. Выявлено, что все они либо ориентированы исключительно на публичный каталог, либо представляют собой внутренние CRM-системы, не интегрированные с публичными порталами. Определена функциональная ниша для разрабатываемого продукта, который объединяет оба направления в единой платформе.</w:t>
      </w:r>
    </w:p>
    <w:p w:rsidR="0089506D" w:rsidRPr="00A36A66" w:rsidRDefault="00A36A66">
      <w:pPr>
        <w:pStyle w:val="1"/>
        <w:rPr>
          <w:rFonts w:asciiTheme="minorHAnsi" w:eastAsiaTheme="minorEastAsia" w:hAnsiTheme="minorHAnsi" w:cstheme="minorBidi"/>
          <w:color w:val="000000" w:themeColor="text1"/>
          <w:sz w:val="32"/>
          <w:szCs w:val="32"/>
        </w:rPr>
      </w:pPr>
      <w:bookmarkStart w:id="11" w:name="_Toc230100703"/>
      <w:r>
        <w:rPr>
          <w:rFonts w:asciiTheme="minorHAnsi" w:eastAsiaTheme="minorEastAsia" w:hAnsiTheme="minorHAnsi" w:cstheme="minorBidi"/>
          <w:color w:val="000000" w:themeColor="text1"/>
          <w:sz w:val="32"/>
          <w:szCs w:val="32"/>
          <w:lang w:val="en-US"/>
        </w:rPr>
        <w:t>8</w:t>
      </w:r>
      <w:r w:rsidR="00A3582A" w:rsidRPr="00A36A66">
        <w:rPr>
          <w:rFonts w:asciiTheme="minorHAnsi" w:eastAsiaTheme="minorEastAsia" w:hAnsiTheme="minorHAnsi" w:cstheme="minorBidi"/>
          <w:color w:val="000000" w:themeColor="text1"/>
          <w:sz w:val="32"/>
          <w:szCs w:val="32"/>
          <w:lang w:val="en-US"/>
        </w:rPr>
        <w:t>.</w:t>
      </w:r>
      <w:r w:rsidR="00AB70E0" w:rsidRPr="00A36A66">
        <w:rPr>
          <w:rFonts w:asciiTheme="minorHAnsi" w:eastAsiaTheme="minorEastAsia" w:hAnsiTheme="minorHAnsi" w:cstheme="minorBidi"/>
          <w:color w:val="000000" w:themeColor="text1"/>
          <w:sz w:val="32"/>
          <w:szCs w:val="32"/>
        </w:rPr>
        <w:t>СПИСОК ЛИТЕРАТУРЫ</w:t>
      </w:r>
      <w:bookmarkEnd w:id="11"/>
    </w:p>
    <w:p w:rsidR="0089506D" w:rsidRPr="00763174" w:rsidRDefault="00AB70E0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Microsoft</w:t>
      </w:r>
      <w:r w:rsidRPr="007631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Corporation</w:t>
      </w:r>
      <w:r w:rsidRPr="00763174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ASP</w:t>
      </w:r>
      <w:r w:rsidRPr="0076317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763174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Core</w:t>
      </w:r>
      <w:r w:rsidRPr="00763174">
        <w:rPr>
          <w:sz w:val="28"/>
          <w:szCs w:val="28"/>
        </w:rPr>
        <w:t xml:space="preserve"> :</w:t>
      </w:r>
      <w:proofErr w:type="gramEnd"/>
      <w:r w:rsidRPr="007631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open</w:t>
      </w:r>
      <w:r w:rsidRPr="0076317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source</w:t>
      </w:r>
      <w:r w:rsidRPr="00763174">
        <w:rPr>
          <w:sz w:val="28"/>
          <w:szCs w:val="28"/>
        </w:rPr>
        <w:t xml:space="preserve"> </w:t>
      </w:r>
      <w:proofErr w:type="spellStart"/>
      <w:r w:rsidRPr="00763174">
        <w:rPr>
          <w:sz w:val="28"/>
          <w:szCs w:val="28"/>
        </w:rPr>
        <w:t>репозиторий</w:t>
      </w:r>
      <w:proofErr w:type="spellEnd"/>
      <w:r w:rsidRPr="00763174">
        <w:rPr>
          <w:sz w:val="28"/>
          <w:szCs w:val="28"/>
        </w:rPr>
        <w:t xml:space="preserve"> [Электронный ресурс]. - </w:t>
      </w:r>
      <w:r>
        <w:rPr>
          <w:sz w:val="28"/>
          <w:szCs w:val="28"/>
          <w:lang w:val="en-US"/>
        </w:rPr>
        <w:t>GitHub</w:t>
      </w:r>
      <w:r w:rsidRPr="00763174">
        <w:rPr>
          <w:sz w:val="28"/>
          <w:szCs w:val="28"/>
        </w:rPr>
        <w:t xml:space="preserve">, 2024. - </w:t>
      </w:r>
      <w:r>
        <w:rPr>
          <w:sz w:val="28"/>
          <w:szCs w:val="28"/>
          <w:lang w:val="en-US"/>
        </w:rPr>
        <w:t>URL</w:t>
      </w:r>
      <w:r w:rsidRPr="00763174">
        <w:rPr>
          <w:sz w:val="28"/>
          <w:szCs w:val="28"/>
        </w:rPr>
        <w:t xml:space="preserve">: </w:t>
      </w:r>
      <w:hyperlink r:id="rId14">
        <w:r>
          <w:rPr>
            <w:rStyle w:val="a3"/>
            <w:lang w:val="en-US"/>
          </w:rPr>
          <w:t>https</w:t>
        </w:r>
        <w:r w:rsidRPr="00763174">
          <w:rPr>
            <w:rStyle w:val="a3"/>
          </w:rPr>
          <w:t>://</w:t>
        </w:r>
        <w:proofErr w:type="spellStart"/>
        <w:r>
          <w:rPr>
            <w:rStyle w:val="a3"/>
            <w:lang w:val="en-US"/>
          </w:rPr>
          <w:t>github</w:t>
        </w:r>
        <w:proofErr w:type="spellEnd"/>
        <w:r w:rsidRPr="00763174">
          <w:rPr>
            <w:rStyle w:val="a3"/>
          </w:rPr>
          <w:t>.</w:t>
        </w:r>
        <w:r>
          <w:rPr>
            <w:rStyle w:val="a3"/>
            <w:lang w:val="en-US"/>
          </w:rPr>
          <w:t>com</w:t>
        </w:r>
        <w:r w:rsidRPr="00763174">
          <w:rPr>
            <w:rStyle w:val="a3"/>
          </w:rPr>
          <w:t>/</w:t>
        </w:r>
        <w:proofErr w:type="spellStart"/>
        <w:r>
          <w:rPr>
            <w:rStyle w:val="a3"/>
            <w:lang w:val="en-US"/>
          </w:rPr>
          <w:t>dotnet</w:t>
        </w:r>
        <w:proofErr w:type="spellEnd"/>
        <w:r w:rsidRPr="00763174">
          <w:rPr>
            <w:rStyle w:val="a3"/>
          </w:rPr>
          <w:t>/</w:t>
        </w:r>
        <w:proofErr w:type="spellStart"/>
        <w:r>
          <w:rPr>
            <w:rStyle w:val="a3"/>
            <w:lang w:val="en-US"/>
          </w:rPr>
          <w:t>aspnetcore</w:t>
        </w:r>
        <w:proofErr w:type="spellEnd"/>
      </w:hyperlink>
      <w:r w:rsidRPr="00763174">
        <w:rPr>
          <w:sz w:val="28"/>
          <w:szCs w:val="28"/>
        </w:rPr>
        <w:t xml:space="preserve"> (дата обращения: 15.05.2026).</w:t>
      </w:r>
    </w:p>
    <w:p w:rsidR="0089506D" w:rsidRPr="00763174" w:rsidRDefault="00AB70E0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Microsoft</w:t>
      </w:r>
      <w:r w:rsidRPr="007631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Corporation</w:t>
      </w:r>
      <w:r w:rsidRPr="00763174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Entity</w:t>
      </w:r>
      <w:r w:rsidRPr="007631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 w:rsidRPr="00763174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Core</w:t>
      </w:r>
      <w:r w:rsidRPr="00763174">
        <w:rPr>
          <w:sz w:val="28"/>
          <w:szCs w:val="28"/>
        </w:rPr>
        <w:t xml:space="preserve"> :</w:t>
      </w:r>
      <w:proofErr w:type="gramEnd"/>
      <w:r w:rsidRPr="007631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open</w:t>
      </w:r>
      <w:r w:rsidRPr="0076317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source</w:t>
      </w:r>
      <w:r w:rsidRPr="00763174">
        <w:rPr>
          <w:sz w:val="28"/>
          <w:szCs w:val="28"/>
        </w:rPr>
        <w:t xml:space="preserve"> </w:t>
      </w:r>
      <w:proofErr w:type="spellStart"/>
      <w:r w:rsidRPr="00763174">
        <w:rPr>
          <w:sz w:val="28"/>
          <w:szCs w:val="28"/>
        </w:rPr>
        <w:t>репозиторий</w:t>
      </w:r>
      <w:proofErr w:type="spellEnd"/>
      <w:r w:rsidRPr="00763174">
        <w:rPr>
          <w:sz w:val="28"/>
          <w:szCs w:val="28"/>
        </w:rPr>
        <w:t xml:space="preserve"> [Электронный ресурс]. - </w:t>
      </w:r>
      <w:r>
        <w:rPr>
          <w:sz w:val="28"/>
          <w:szCs w:val="28"/>
          <w:lang w:val="en-US"/>
        </w:rPr>
        <w:t>GitHub</w:t>
      </w:r>
      <w:r w:rsidRPr="00763174">
        <w:rPr>
          <w:sz w:val="28"/>
          <w:szCs w:val="28"/>
        </w:rPr>
        <w:t xml:space="preserve">, 2024. - </w:t>
      </w:r>
      <w:r>
        <w:rPr>
          <w:sz w:val="28"/>
          <w:szCs w:val="28"/>
          <w:lang w:val="en-US"/>
        </w:rPr>
        <w:t>URL</w:t>
      </w:r>
      <w:r w:rsidRPr="00763174">
        <w:rPr>
          <w:sz w:val="28"/>
          <w:szCs w:val="28"/>
        </w:rPr>
        <w:t xml:space="preserve">: </w:t>
      </w:r>
      <w:hyperlink r:id="rId15">
        <w:r>
          <w:rPr>
            <w:rStyle w:val="a3"/>
            <w:lang w:val="en-US"/>
          </w:rPr>
          <w:t>https</w:t>
        </w:r>
        <w:r w:rsidRPr="00763174">
          <w:rPr>
            <w:rStyle w:val="a3"/>
          </w:rPr>
          <w:t>://</w:t>
        </w:r>
        <w:proofErr w:type="spellStart"/>
        <w:r>
          <w:rPr>
            <w:rStyle w:val="a3"/>
            <w:lang w:val="en-US"/>
          </w:rPr>
          <w:t>github</w:t>
        </w:r>
        <w:proofErr w:type="spellEnd"/>
        <w:r w:rsidRPr="00763174">
          <w:rPr>
            <w:rStyle w:val="a3"/>
          </w:rPr>
          <w:t>.</w:t>
        </w:r>
        <w:r>
          <w:rPr>
            <w:rStyle w:val="a3"/>
            <w:lang w:val="en-US"/>
          </w:rPr>
          <w:t>com</w:t>
        </w:r>
        <w:r w:rsidRPr="00763174">
          <w:rPr>
            <w:rStyle w:val="a3"/>
          </w:rPr>
          <w:t>/</w:t>
        </w:r>
        <w:proofErr w:type="spellStart"/>
        <w:r>
          <w:rPr>
            <w:rStyle w:val="a3"/>
            <w:lang w:val="en-US"/>
          </w:rPr>
          <w:t>dotnet</w:t>
        </w:r>
        <w:proofErr w:type="spellEnd"/>
        <w:r w:rsidRPr="00763174">
          <w:rPr>
            <w:rStyle w:val="a3"/>
          </w:rPr>
          <w:t>/</w:t>
        </w:r>
        <w:proofErr w:type="spellStart"/>
        <w:r>
          <w:rPr>
            <w:rStyle w:val="a3"/>
            <w:lang w:val="en-US"/>
          </w:rPr>
          <w:t>efcore</w:t>
        </w:r>
        <w:proofErr w:type="spellEnd"/>
      </w:hyperlink>
      <w:r w:rsidRPr="00763174">
        <w:rPr>
          <w:sz w:val="28"/>
          <w:szCs w:val="28"/>
        </w:rPr>
        <w:t xml:space="preserve"> (дата обращения: 15.05.2026).</w:t>
      </w:r>
    </w:p>
    <w:p w:rsidR="0089506D" w:rsidRPr="00763174" w:rsidRDefault="00AB70E0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Meta</w:t>
      </w:r>
      <w:r w:rsidRPr="007631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Platforms</w:t>
      </w:r>
      <w:r w:rsidRPr="00763174"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  <w:lang w:val="en-US"/>
        </w:rPr>
        <w:t>React</w:t>
      </w:r>
      <w:r w:rsidRPr="00763174">
        <w:rPr>
          <w:sz w:val="28"/>
          <w:szCs w:val="28"/>
        </w:rPr>
        <w:t xml:space="preserve"> :</w:t>
      </w:r>
      <w:proofErr w:type="gramEnd"/>
      <w:r w:rsidRPr="007631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open</w:t>
      </w:r>
      <w:r w:rsidRPr="0076317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source</w:t>
      </w:r>
      <w:r w:rsidRPr="00763174">
        <w:rPr>
          <w:sz w:val="28"/>
          <w:szCs w:val="28"/>
        </w:rPr>
        <w:t xml:space="preserve"> </w:t>
      </w:r>
      <w:proofErr w:type="spellStart"/>
      <w:r w:rsidRPr="00763174">
        <w:rPr>
          <w:sz w:val="28"/>
          <w:szCs w:val="28"/>
        </w:rPr>
        <w:t>репозиторий</w:t>
      </w:r>
      <w:proofErr w:type="spellEnd"/>
      <w:r w:rsidRPr="00763174">
        <w:rPr>
          <w:sz w:val="28"/>
          <w:szCs w:val="28"/>
        </w:rPr>
        <w:t xml:space="preserve"> [Электронный ресурс]. - </w:t>
      </w:r>
      <w:r>
        <w:rPr>
          <w:sz w:val="28"/>
          <w:szCs w:val="28"/>
          <w:lang w:val="en-US"/>
        </w:rPr>
        <w:t>GitHub</w:t>
      </w:r>
      <w:r w:rsidRPr="00763174">
        <w:rPr>
          <w:sz w:val="28"/>
          <w:szCs w:val="28"/>
        </w:rPr>
        <w:t xml:space="preserve">, 2024. - </w:t>
      </w:r>
      <w:r>
        <w:rPr>
          <w:sz w:val="28"/>
          <w:szCs w:val="28"/>
          <w:lang w:val="en-US"/>
        </w:rPr>
        <w:t>URL</w:t>
      </w:r>
      <w:r w:rsidRPr="00763174">
        <w:rPr>
          <w:sz w:val="28"/>
          <w:szCs w:val="28"/>
        </w:rPr>
        <w:t xml:space="preserve">: </w:t>
      </w:r>
      <w:hyperlink r:id="rId16">
        <w:r>
          <w:rPr>
            <w:rStyle w:val="a3"/>
            <w:lang w:val="en-US"/>
          </w:rPr>
          <w:t>https</w:t>
        </w:r>
        <w:r w:rsidRPr="00763174">
          <w:rPr>
            <w:rStyle w:val="a3"/>
          </w:rPr>
          <w:t>://</w:t>
        </w:r>
        <w:proofErr w:type="spellStart"/>
        <w:r>
          <w:rPr>
            <w:rStyle w:val="a3"/>
            <w:lang w:val="en-US"/>
          </w:rPr>
          <w:t>github</w:t>
        </w:r>
        <w:proofErr w:type="spellEnd"/>
        <w:r w:rsidRPr="00763174">
          <w:rPr>
            <w:rStyle w:val="a3"/>
          </w:rPr>
          <w:t>.</w:t>
        </w:r>
        <w:r>
          <w:rPr>
            <w:rStyle w:val="a3"/>
            <w:lang w:val="en-US"/>
          </w:rPr>
          <w:t>com</w:t>
        </w:r>
        <w:r w:rsidRPr="00763174">
          <w:rPr>
            <w:rStyle w:val="a3"/>
          </w:rPr>
          <w:t>/</w:t>
        </w:r>
        <w:proofErr w:type="spellStart"/>
        <w:r>
          <w:rPr>
            <w:rStyle w:val="a3"/>
            <w:lang w:val="en-US"/>
          </w:rPr>
          <w:t>facebook</w:t>
        </w:r>
        <w:proofErr w:type="spellEnd"/>
        <w:r w:rsidRPr="00763174">
          <w:rPr>
            <w:rStyle w:val="a3"/>
          </w:rPr>
          <w:t>/</w:t>
        </w:r>
        <w:r>
          <w:rPr>
            <w:rStyle w:val="a3"/>
            <w:lang w:val="en-US"/>
          </w:rPr>
          <w:t>react</w:t>
        </w:r>
      </w:hyperlink>
      <w:r w:rsidRPr="00763174">
        <w:rPr>
          <w:sz w:val="28"/>
          <w:szCs w:val="28"/>
        </w:rPr>
        <w:t xml:space="preserve"> (дата обращения: 10.05.2026).</w:t>
      </w:r>
    </w:p>
    <w:p w:rsidR="0089506D" w:rsidRPr="00763174" w:rsidRDefault="00AB70E0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Remix</w:t>
      </w:r>
      <w:r w:rsidRPr="007631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Software</w:t>
      </w:r>
      <w:r w:rsidRPr="00763174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React</w:t>
      </w:r>
      <w:r w:rsidRPr="00763174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Router</w:t>
      </w:r>
      <w:r w:rsidRPr="00763174">
        <w:rPr>
          <w:sz w:val="28"/>
          <w:szCs w:val="28"/>
        </w:rPr>
        <w:t xml:space="preserve"> :</w:t>
      </w:r>
      <w:proofErr w:type="gramEnd"/>
      <w:r w:rsidRPr="007631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open</w:t>
      </w:r>
      <w:r w:rsidRPr="0076317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source</w:t>
      </w:r>
      <w:r w:rsidRPr="00763174">
        <w:rPr>
          <w:sz w:val="28"/>
          <w:szCs w:val="28"/>
        </w:rPr>
        <w:t xml:space="preserve"> </w:t>
      </w:r>
      <w:proofErr w:type="spellStart"/>
      <w:r w:rsidRPr="00763174">
        <w:rPr>
          <w:sz w:val="28"/>
          <w:szCs w:val="28"/>
        </w:rPr>
        <w:t>репозиторий</w:t>
      </w:r>
      <w:proofErr w:type="spellEnd"/>
      <w:r w:rsidRPr="00763174">
        <w:rPr>
          <w:sz w:val="28"/>
          <w:szCs w:val="28"/>
        </w:rPr>
        <w:t xml:space="preserve"> [Электронный ресурс]. - </w:t>
      </w:r>
      <w:r>
        <w:rPr>
          <w:sz w:val="28"/>
          <w:szCs w:val="28"/>
          <w:lang w:val="en-US"/>
        </w:rPr>
        <w:t>GitHub</w:t>
      </w:r>
      <w:r w:rsidRPr="00763174">
        <w:rPr>
          <w:sz w:val="28"/>
          <w:szCs w:val="28"/>
        </w:rPr>
        <w:t xml:space="preserve">, 2024. - </w:t>
      </w:r>
      <w:r>
        <w:rPr>
          <w:sz w:val="28"/>
          <w:szCs w:val="28"/>
          <w:lang w:val="en-US"/>
        </w:rPr>
        <w:t>URL</w:t>
      </w:r>
      <w:r w:rsidRPr="00763174">
        <w:rPr>
          <w:sz w:val="28"/>
          <w:szCs w:val="28"/>
        </w:rPr>
        <w:t xml:space="preserve">: </w:t>
      </w:r>
      <w:hyperlink r:id="rId17">
        <w:r>
          <w:rPr>
            <w:rStyle w:val="a3"/>
            <w:lang w:val="en-US"/>
          </w:rPr>
          <w:t>https</w:t>
        </w:r>
        <w:r w:rsidRPr="00763174">
          <w:rPr>
            <w:rStyle w:val="a3"/>
          </w:rPr>
          <w:t>://</w:t>
        </w:r>
        <w:proofErr w:type="spellStart"/>
        <w:r>
          <w:rPr>
            <w:rStyle w:val="a3"/>
            <w:lang w:val="en-US"/>
          </w:rPr>
          <w:t>github</w:t>
        </w:r>
        <w:proofErr w:type="spellEnd"/>
        <w:r w:rsidRPr="00763174">
          <w:rPr>
            <w:rStyle w:val="a3"/>
          </w:rPr>
          <w:t>.</w:t>
        </w:r>
        <w:r>
          <w:rPr>
            <w:rStyle w:val="a3"/>
            <w:lang w:val="en-US"/>
          </w:rPr>
          <w:t>com</w:t>
        </w:r>
        <w:r w:rsidRPr="00763174">
          <w:rPr>
            <w:rStyle w:val="a3"/>
          </w:rPr>
          <w:t>/</w:t>
        </w:r>
        <w:r>
          <w:rPr>
            <w:rStyle w:val="a3"/>
            <w:lang w:val="en-US"/>
          </w:rPr>
          <w:t>remix</w:t>
        </w:r>
        <w:r w:rsidRPr="00763174">
          <w:rPr>
            <w:rStyle w:val="a3"/>
          </w:rPr>
          <w:t>-</w:t>
        </w:r>
        <w:r>
          <w:rPr>
            <w:rStyle w:val="a3"/>
            <w:lang w:val="en-US"/>
          </w:rPr>
          <w:t>run</w:t>
        </w:r>
        <w:r w:rsidRPr="00763174">
          <w:rPr>
            <w:rStyle w:val="a3"/>
          </w:rPr>
          <w:t>/</w:t>
        </w:r>
        <w:r>
          <w:rPr>
            <w:rStyle w:val="a3"/>
            <w:lang w:val="en-US"/>
          </w:rPr>
          <w:t>react</w:t>
        </w:r>
        <w:r w:rsidRPr="00763174">
          <w:rPr>
            <w:rStyle w:val="a3"/>
          </w:rPr>
          <w:t>-</w:t>
        </w:r>
        <w:r>
          <w:rPr>
            <w:rStyle w:val="a3"/>
            <w:lang w:val="en-US"/>
          </w:rPr>
          <w:t>router</w:t>
        </w:r>
      </w:hyperlink>
      <w:r w:rsidRPr="00763174">
        <w:rPr>
          <w:sz w:val="28"/>
          <w:szCs w:val="28"/>
        </w:rPr>
        <w:t xml:space="preserve"> (дата обращения: 10.05.2026).</w:t>
      </w:r>
    </w:p>
    <w:p w:rsidR="0089506D" w:rsidRPr="00763174" w:rsidRDefault="00AB70E0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Evan</w:t>
      </w:r>
      <w:r w:rsidRPr="007631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You</w:t>
      </w:r>
      <w:r w:rsidRPr="00763174">
        <w:rPr>
          <w:sz w:val="28"/>
          <w:szCs w:val="28"/>
        </w:rPr>
        <w:t xml:space="preserve">. </w:t>
      </w:r>
      <w:proofErr w:type="spellStart"/>
      <w:proofErr w:type="gramStart"/>
      <w:r>
        <w:rPr>
          <w:sz w:val="28"/>
          <w:szCs w:val="28"/>
          <w:lang w:val="en-US"/>
        </w:rPr>
        <w:t>Vite</w:t>
      </w:r>
      <w:proofErr w:type="spellEnd"/>
      <w:r w:rsidRPr="00763174">
        <w:rPr>
          <w:sz w:val="28"/>
          <w:szCs w:val="28"/>
        </w:rPr>
        <w:t xml:space="preserve"> :</w:t>
      </w:r>
      <w:proofErr w:type="gramEnd"/>
      <w:r w:rsidRPr="007631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open</w:t>
      </w:r>
      <w:r w:rsidRPr="0076317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source</w:t>
      </w:r>
      <w:r w:rsidRPr="00763174">
        <w:rPr>
          <w:sz w:val="28"/>
          <w:szCs w:val="28"/>
        </w:rPr>
        <w:t xml:space="preserve"> </w:t>
      </w:r>
      <w:proofErr w:type="spellStart"/>
      <w:r w:rsidRPr="00763174">
        <w:rPr>
          <w:sz w:val="28"/>
          <w:szCs w:val="28"/>
        </w:rPr>
        <w:t>репозиторий</w:t>
      </w:r>
      <w:proofErr w:type="spellEnd"/>
      <w:r w:rsidRPr="00763174">
        <w:rPr>
          <w:sz w:val="28"/>
          <w:szCs w:val="28"/>
        </w:rPr>
        <w:t xml:space="preserve"> [Электронный ресурс]. - </w:t>
      </w:r>
      <w:r>
        <w:rPr>
          <w:sz w:val="28"/>
          <w:szCs w:val="28"/>
          <w:lang w:val="en-US"/>
        </w:rPr>
        <w:t>GitHub</w:t>
      </w:r>
      <w:r w:rsidRPr="00763174">
        <w:rPr>
          <w:sz w:val="28"/>
          <w:szCs w:val="28"/>
        </w:rPr>
        <w:t xml:space="preserve">, 2024. - </w:t>
      </w:r>
      <w:r>
        <w:rPr>
          <w:sz w:val="28"/>
          <w:szCs w:val="28"/>
          <w:lang w:val="en-US"/>
        </w:rPr>
        <w:t>URL</w:t>
      </w:r>
      <w:r w:rsidRPr="00763174">
        <w:rPr>
          <w:sz w:val="28"/>
          <w:szCs w:val="28"/>
        </w:rPr>
        <w:t xml:space="preserve">: </w:t>
      </w:r>
      <w:hyperlink r:id="rId18">
        <w:r>
          <w:rPr>
            <w:rStyle w:val="a3"/>
            <w:lang w:val="en-US"/>
          </w:rPr>
          <w:t>https</w:t>
        </w:r>
        <w:r w:rsidRPr="00763174">
          <w:rPr>
            <w:rStyle w:val="a3"/>
          </w:rPr>
          <w:t>://</w:t>
        </w:r>
        <w:proofErr w:type="spellStart"/>
        <w:r>
          <w:rPr>
            <w:rStyle w:val="a3"/>
            <w:lang w:val="en-US"/>
          </w:rPr>
          <w:t>github</w:t>
        </w:r>
        <w:proofErr w:type="spellEnd"/>
        <w:r w:rsidRPr="00763174">
          <w:rPr>
            <w:rStyle w:val="a3"/>
          </w:rPr>
          <w:t>.</w:t>
        </w:r>
        <w:r>
          <w:rPr>
            <w:rStyle w:val="a3"/>
            <w:lang w:val="en-US"/>
          </w:rPr>
          <w:t>com</w:t>
        </w:r>
        <w:r w:rsidRPr="00763174">
          <w:rPr>
            <w:rStyle w:val="a3"/>
          </w:rPr>
          <w:t>/</w:t>
        </w:r>
        <w:proofErr w:type="spellStart"/>
        <w:r>
          <w:rPr>
            <w:rStyle w:val="a3"/>
            <w:lang w:val="en-US"/>
          </w:rPr>
          <w:t>vitejs</w:t>
        </w:r>
        <w:proofErr w:type="spellEnd"/>
        <w:r w:rsidRPr="00763174">
          <w:rPr>
            <w:rStyle w:val="a3"/>
          </w:rPr>
          <w:t>/</w:t>
        </w:r>
        <w:proofErr w:type="spellStart"/>
        <w:r>
          <w:rPr>
            <w:rStyle w:val="a3"/>
            <w:lang w:val="en-US"/>
          </w:rPr>
          <w:t>vite</w:t>
        </w:r>
        <w:proofErr w:type="spellEnd"/>
      </w:hyperlink>
      <w:r w:rsidRPr="00763174">
        <w:rPr>
          <w:sz w:val="28"/>
          <w:szCs w:val="28"/>
        </w:rPr>
        <w:t xml:space="preserve"> (дата обращения: 10.05.2026).</w:t>
      </w:r>
    </w:p>
    <w:p w:rsidR="0089506D" w:rsidRPr="00763174" w:rsidRDefault="00AB70E0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Axios</w:t>
      </w:r>
      <w:proofErr w:type="spellEnd"/>
      <w:r w:rsidRPr="007631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Contributors</w:t>
      </w:r>
      <w:r w:rsidRPr="00763174">
        <w:rPr>
          <w:sz w:val="28"/>
          <w:szCs w:val="28"/>
        </w:rPr>
        <w:t xml:space="preserve">. </w:t>
      </w:r>
      <w:proofErr w:type="spellStart"/>
      <w:proofErr w:type="gramStart"/>
      <w:r>
        <w:rPr>
          <w:sz w:val="28"/>
          <w:szCs w:val="28"/>
          <w:lang w:val="en-US"/>
        </w:rPr>
        <w:t>Axios</w:t>
      </w:r>
      <w:proofErr w:type="spellEnd"/>
      <w:r w:rsidRPr="00763174">
        <w:rPr>
          <w:sz w:val="28"/>
          <w:szCs w:val="28"/>
        </w:rPr>
        <w:t xml:space="preserve"> :</w:t>
      </w:r>
      <w:proofErr w:type="gramEnd"/>
      <w:r w:rsidRPr="007631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open</w:t>
      </w:r>
      <w:r w:rsidRPr="0076317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source</w:t>
      </w:r>
      <w:r w:rsidRPr="00763174">
        <w:rPr>
          <w:sz w:val="28"/>
          <w:szCs w:val="28"/>
        </w:rPr>
        <w:t xml:space="preserve"> </w:t>
      </w:r>
      <w:proofErr w:type="spellStart"/>
      <w:r w:rsidRPr="00763174">
        <w:rPr>
          <w:sz w:val="28"/>
          <w:szCs w:val="28"/>
        </w:rPr>
        <w:t>репозиторий</w:t>
      </w:r>
      <w:proofErr w:type="spellEnd"/>
      <w:r w:rsidRPr="00763174">
        <w:rPr>
          <w:sz w:val="28"/>
          <w:szCs w:val="28"/>
        </w:rPr>
        <w:t xml:space="preserve"> [Электронный ресурс]. - </w:t>
      </w:r>
      <w:r>
        <w:rPr>
          <w:sz w:val="28"/>
          <w:szCs w:val="28"/>
          <w:lang w:val="en-US"/>
        </w:rPr>
        <w:t>GitHub</w:t>
      </w:r>
      <w:r w:rsidRPr="00763174">
        <w:rPr>
          <w:sz w:val="28"/>
          <w:szCs w:val="28"/>
        </w:rPr>
        <w:t>, 2024. -</w:t>
      </w:r>
      <w:r>
        <w:rPr>
          <w:sz w:val="28"/>
          <w:szCs w:val="28"/>
          <w:lang w:val="en-US"/>
        </w:rPr>
        <w:t>URL</w:t>
      </w:r>
      <w:r w:rsidRPr="00763174">
        <w:rPr>
          <w:sz w:val="28"/>
          <w:szCs w:val="28"/>
        </w:rPr>
        <w:t xml:space="preserve">: </w:t>
      </w:r>
      <w:hyperlink r:id="rId19">
        <w:r>
          <w:rPr>
            <w:rStyle w:val="a3"/>
            <w:lang w:val="en-US"/>
          </w:rPr>
          <w:t>https</w:t>
        </w:r>
        <w:r w:rsidRPr="00763174">
          <w:rPr>
            <w:rStyle w:val="a3"/>
          </w:rPr>
          <w:t>://</w:t>
        </w:r>
        <w:proofErr w:type="spellStart"/>
        <w:r>
          <w:rPr>
            <w:rStyle w:val="a3"/>
            <w:lang w:val="en-US"/>
          </w:rPr>
          <w:t>github</w:t>
        </w:r>
        <w:proofErr w:type="spellEnd"/>
        <w:r w:rsidRPr="00763174">
          <w:rPr>
            <w:rStyle w:val="a3"/>
          </w:rPr>
          <w:t>.</w:t>
        </w:r>
        <w:r>
          <w:rPr>
            <w:rStyle w:val="a3"/>
            <w:lang w:val="en-US"/>
          </w:rPr>
          <w:t>com</w:t>
        </w:r>
        <w:r w:rsidRPr="00763174">
          <w:rPr>
            <w:rStyle w:val="a3"/>
          </w:rPr>
          <w:t>/</w:t>
        </w:r>
        <w:proofErr w:type="spellStart"/>
        <w:r>
          <w:rPr>
            <w:rStyle w:val="a3"/>
            <w:lang w:val="en-US"/>
          </w:rPr>
          <w:t>axios</w:t>
        </w:r>
        <w:proofErr w:type="spellEnd"/>
        <w:r w:rsidRPr="00763174">
          <w:rPr>
            <w:rStyle w:val="a3"/>
          </w:rPr>
          <w:t>/</w:t>
        </w:r>
        <w:proofErr w:type="spellStart"/>
        <w:r>
          <w:rPr>
            <w:rStyle w:val="a3"/>
            <w:lang w:val="en-US"/>
          </w:rPr>
          <w:t>axios</w:t>
        </w:r>
        <w:proofErr w:type="spellEnd"/>
      </w:hyperlink>
      <w:r w:rsidRPr="00763174">
        <w:rPr>
          <w:sz w:val="28"/>
          <w:szCs w:val="28"/>
        </w:rPr>
        <w:t xml:space="preserve"> (дата обращения: 10.05.2026).</w:t>
      </w:r>
    </w:p>
    <w:p w:rsidR="0089506D" w:rsidRPr="00A3582A" w:rsidRDefault="00AB70E0" w:rsidP="00A3582A">
      <w:pPr>
        <w:pStyle w:val="a7"/>
        <w:numPr>
          <w:ilvl w:val="0"/>
          <w:numId w:val="1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Auth0 Community. JWT Decoder and Verification Examples [</w:t>
      </w:r>
      <w:proofErr w:type="spellStart"/>
      <w:r>
        <w:rPr>
          <w:sz w:val="28"/>
          <w:szCs w:val="28"/>
          <w:lang w:val="en-US"/>
        </w:rPr>
        <w:t>Электронный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ресурс</w:t>
      </w:r>
      <w:proofErr w:type="spellEnd"/>
      <w:r>
        <w:rPr>
          <w:sz w:val="28"/>
          <w:szCs w:val="28"/>
          <w:lang w:val="en-US"/>
        </w:rPr>
        <w:t xml:space="preserve">]. - GitHub, 2024. - URL: </w:t>
      </w:r>
      <w:hyperlink r:id="rId20">
        <w:r>
          <w:rPr>
            <w:rStyle w:val="a3"/>
            <w:lang w:val="en-US"/>
          </w:rPr>
          <w:t>https://github.com/auth0/jwt-decode</w:t>
        </w:r>
      </w:hyperlink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дата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обращения</w:t>
      </w:r>
      <w:proofErr w:type="spellEnd"/>
      <w:r>
        <w:rPr>
          <w:sz w:val="28"/>
          <w:szCs w:val="28"/>
          <w:lang w:val="en-US"/>
        </w:rPr>
        <w:t>: 11.05.2026).</w:t>
      </w:r>
    </w:p>
    <w:p w:rsidR="0089506D" w:rsidRPr="00A36A66" w:rsidRDefault="00AB70E0" w:rsidP="00A36A66">
      <w:pPr>
        <w:pStyle w:val="1"/>
        <w:ind w:firstLine="708"/>
        <w:rPr>
          <w:rFonts w:ascii="Times New Roman" w:hAnsi="Times New Roman" w:cs="Times New Roman"/>
          <w:sz w:val="32"/>
          <w:szCs w:val="32"/>
          <w:lang w:val="en-US"/>
        </w:rPr>
      </w:pPr>
      <w:r w:rsidRPr="00763174">
        <w:rPr>
          <w:lang w:val="en-US"/>
        </w:rPr>
        <w:br w:type="page"/>
      </w:r>
      <w:bookmarkStart w:id="12" w:name="_Toc230100704"/>
      <w:r w:rsidRPr="00A36A66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Приложение</w:t>
      </w:r>
      <w:r w:rsidR="00485A5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А</w:t>
      </w:r>
      <w:r w:rsidRPr="00A36A66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: </w:t>
      </w:r>
      <w:r w:rsidRPr="00A36A66">
        <w:rPr>
          <w:rFonts w:ascii="Times New Roman" w:hAnsi="Times New Roman" w:cs="Times New Roman"/>
          <w:color w:val="000000" w:themeColor="text1"/>
          <w:sz w:val="32"/>
          <w:szCs w:val="32"/>
        </w:rPr>
        <w:t>Скриншоты</w:t>
      </w:r>
      <w:r w:rsidRPr="00A36A66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r w:rsidRPr="00A36A66">
        <w:rPr>
          <w:rFonts w:ascii="Times New Roman" w:hAnsi="Times New Roman" w:cs="Times New Roman"/>
          <w:color w:val="000000" w:themeColor="text1"/>
          <w:sz w:val="32"/>
          <w:szCs w:val="32"/>
        </w:rPr>
        <w:t>работающего</w:t>
      </w:r>
      <w:r w:rsidRPr="00A36A66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r w:rsidRPr="00A36A66">
        <w:rPr>
          <w:rFonts w:ascii="Times New Roman" w:hAnsi="Times New Roman" w:cs="Times New Roman"/>
          <w:color w:val="000000" w:themeColor="text1"/>
          <w:sz w:val="32"/>
          <w:szCs w:val="32"/>
        </w:rPr>
        <w:t>приложения</w:t>
      </w:r>
      <w:bookmarkEnd w:id="12"/>
    </w:p>
    <w:p w:rsidR="0089506D" w:rsidRPr="00A36A66" w:rsidRDefault="00AB70E0">
      <w:pPr>
        <w:spacing w:line="36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114300" distR="114300">
            <wp:extent cx="5724525" cy="3200400"/>
            <wp:effectExtent l="0" t="0" r="0" b="0"/>
            <wp:docPr id="3373900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90064" name="drawi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</w:t>
      </w:r>
      <w:r w:rsidRPr="00A36A66">
        <w:rPr>
          <w:lang w:val="en-US"/>
        </w:rPr>
        <w:t xml:space="preserve"> 1 (</w:t>
      </w:r>
      <w:r>
        <w:t>Работа</w:t>
      </w:r>
      <w:r w:rsidRPr="00A36A66">
        <w:rPr>
          <w:lang w:val="en-US"/>
        </w:rPr>
        <w:t xml:space="preserve"> backend/swagger)</w:t>
      </w:r>
    </w:p>
    <w:p w:rsidR="0089506D" w:rsidRPr="00A36A66" w:rsidRDefault="00AB70E0">
      <w:pPr>
        <w:spacing w:line="36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114300" distR="114300">
            <wp:extent cx="5724525" cy="3924300"/>
            <wp:effectExtent l="0" t="0" r="0" b="0"/>
            <wp:docPr id="3058215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21599" name="drawi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</w:t>
      </w:r>
      <w:r w:rsidRPr="00A36A66">
        <w:rPr>
          <w:lang w:val="en-US"/>
        </w:rPr>
        <w:t xml:space="preserve"> 2 (</w:t>
      </w:r>
      <w:r>
        <w:t>Работа</w:t>
      </w:r>
      <w:r w:rsidRPr="00A36A66">
        <w:rPr>
          <w:lang w:val="en-US"/>
        </w:rPr>
        <w:t xml:space="preserve"> backend/swagger)</w:t>
      </w:r>
    </w:p>
    <w:p w:rsidR="0089506D" w:rsidRPr="00A36A66" w:rsidRDefault="0089506D">
      <w:pPr>
        <w:spacing w:line="360" w:lineRule="auto"/>
        <w:jc w:val="center"/>
        <w:rPr>
          <w:lang w:val="en-US"/>
        </w:rPr>
      </w:pPr>
    </w:p>
    <w:p w:rsidR="0089506D" w:rsidRPr="00A36A66" w:rsidRDefault="00AB70E0">
      <w:pPr>
        <w:spacing w:line="360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724525" cy="3219450"/>
            <wp:effectExtent l="0" t="0" r="0" b="0"/>
            <wp:docPr id="240490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0507" name="drawi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</w:t>
      </w:r>
      <w:r w:rsidRPr="00A36A66">
        <w:rPr>
          <w:lang w:val="en-US"/>
        </w:rPr>
        <w:t xml:space="preserve"> 3 (</w:t>
      </w:r>
      <w:r>
        <w:t>Работа</w:t>
      </w:r>
      <w:r w:rsidRPr="00A36A66">
        <w:rPr>
          <w:lang w:val="en-US"/>
        </w:rPr>
        <w:t xml:space="preserve"> backend/swagger)</w:t>
      </w:r>
    </w:p>
    <w:p w:rsidR="0089506D" w:rsidRDefault="00AB70E0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114300" distR="114300">
            <wp:extent cx="5724525" cy="3609975"/>
            <wp:effectExtent l="0" t="0" r="0" b="0"/>
            <wp:docPr id="19535499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49947" name="drawi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A66">
        <w:rPr>
          <w:lang w:val="en-US"/>
        </w:rPr>
        <w:t xml:space="preserve"> </w:t>
      </w:r>
      <w:r>
        <w:t>Рисунок</w:t>
      </w:r>
      <w:r w:rsidRPr="00A36A66">
        <w:rPr>
          <w:lang w:val="en-US"/>
        </w:rPr>
        <w:t xml:space="preserve"> 4 (</w:t>
      </w:r>
      <w:r>
        <w:t>Работа</w:t>
      </w:r>
      <w:r w:rsidRPr="00A36A66">
        <w:rPr>
          <w:lang w:val="en-US"/>
        </w:rPr>
        <w:t xml:space="preserve"> </w:t>
      </w:r>
      <w:proofErr w:type="spellStart"/>
      <w:r>
        <w:t>frontend</w:t>
      </w:r>
      <w:proofErr w:type="spellEnd"/>
      <w:r>
        <w:t>/сайт)</w:t>
      </w:r>
    </w:p>
    <w:p w:rsidR="0089506D" w:rsidRDefault="0089506D">
      <w:pPr>
        <w:spacing w:line="360" w:lineRule="auto"/>
        <w:jc w:val="both"/>
        <w:rPr>
          <w:sz w:val="28"/>
          <w:szCs w:val="28"/>
        </w:rPr>
      </w:pPr>
    </w:p>
    <w:p w:rsidR="0089506D" w:rsidRDefault="00485A5C" w:rsidP="00485A5C">
      <w:pPr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32"/>
          <w:szCs w:val="32"/>
        </w:rPr>
      </w:pPr>
      <w:r w:rsidRPr="00A36A66">
        <w:rPr>
          <w:rFonts w:ascii="Times New Roman" w:eastAsiaTheme="minorEastAsia" w:hAnsi="Times New Roman" w:cs="Times New Roman"/>
          <w:color w:val="000000" w:themeColor="text1"/>
          <w:sz w:val="32"/>
          <w:szCs w:val="32"/>
        </w:rPr>
        <w:t>Приложение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Б</w:t>
      </w:r>
      <w:r w:rsidRPr="00485A5C">
        <w:rPr>
          <w:rFonts w:ascii="Times New Roman" w:eastAsiaTheme="minorEastAsia" w:hAnsi="Times New Roman" w:cs="Times New Roman"/>
          <w:color w:val="000000" w:themeColor="text1"/>
          <w:sz w:val="32"/>
          <w:szCs w:val="32"/>
        </w:rPr>
        <w:t>:</w:t>
      </w:r>
      <w:r>
        <w:rPr>
          <w:rFonts w:ascii="Times New Roman" w:eastAsiaTheme="minorEastAsia" w:hAnsi="Times New Roman" w:cs="Times New Roman"/>
          <w:color w:val="000000" w:themeColor="text1"/>
          <w:sz w:val="32"/>
          <w:szCs w:val="32"/>
        </w:rPr>
        <w:t xml:space="preserve"> Фрагменты кода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ClosedXML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Excel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Microsoft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AspNetCore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Authorization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Microsoft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AspNetCore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Mvc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Microsoft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EntityFrameworkCore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RieltorCRM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RieltorCRM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Security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Claims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namespace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RieltorCRM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Controllers</w:t>
      </w:r>
      <w:proofErr w:type="spell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[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ApiController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[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api</w:t>
      </w:r>
      <w:proofErr w:type="spellEnd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/accountant"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[</w:t>
      </w:r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Authorize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Roles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"Accountant"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AccountantController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ControllerBase</w:t>
      </w:r>
      <w:proofErr w:type="spell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readonly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ApplicationDbContext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_context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AccountantController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ApplicationDbContext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context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_context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context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HttpGet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"stats"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IActionResult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GetStats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await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GetCurrentCompanyId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Unauthorized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Бухгалтер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привязан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компании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agents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await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context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</w:t>
      </w:r>
      <w:proofErr w:type="spellEnd"/>
      <w:proofErr w:type="gram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Where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UserRole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ToListAsync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agentIds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allProperties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await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context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Properties</w:t>
      </w:r>
      <w:proofErr w:type="spellEnd"/>
      <w:proofErr w:type="gram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Where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HasValue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Contains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ToListAsync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propertyStats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allProperties</w:t>
      </w:r>
      <w:proofErr w:type="spell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GroupBy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 })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allBookings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await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context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Bookings</w:t>
      </w:r>
      <w:proofErr w:type="spellEnd"/>
      <w:proofErr w:type="gram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Include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Include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Where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HasValue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Contains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ToListAsync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bookingsByType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allBookings</w:t>
      </w:r>
      <w:proofErr w:type="spell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GroupBy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 })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bookingsByStatus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allBookings</w:t>
      </w:r>
      <w:proofErr w:type="spell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GroupBy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 })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purchaseBookings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allBookings</w:t>
      </w:r>
      <w:proofErr w:type="spell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Where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BookingType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Purchase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BookingStatus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Active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totalRevenue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purchaseBookings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End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Price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reservedRevenue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allBookings</w:t>
      </w:r>
      <w:proofErr w:type="spell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Where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BookingType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Reserve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BookingStatus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Active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Price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monthlyRevenue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purchaseBookings</w:t>
      </w:r>
      <w:proofErr w:type="spell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GroupBy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Year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Month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})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Period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$"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Year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Month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D2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Revenue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Price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})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OrderByDescending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Period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Take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agentStats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agent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agentProps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allProperties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Where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agentPurchases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purchaseBookings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Where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proofErr w:type="gramEnd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AgentName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$"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FirstName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LastName</w:t>
      </w:r>
      <w:proofErr w:type="spell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TotalProperties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agentProps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AvailableCount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agentProps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PropertyStatus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Available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SoldCount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agentProps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PropertyStatus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Sold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PendingCount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agentProps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PropertyStatus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PendingApproval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Revenue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agentPurchases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End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Price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};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OrderByDescending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Revenue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propertiesByCity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allProperties</w:t>
      </w:r>
      <w:proofErr w:type="spell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Where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IsNullOrEmpty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City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GroupBy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City</w:t>
      </w:r>
      <w:proofErr w:type="spell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City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 })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OrderByDescending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Count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Ok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propertyStats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bookingsByType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bookingsByStatus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totalRevenue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reservedRevenue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monthlyRevenue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agentStats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propertiesByCity</w:t>
      </w:r>
      <w:proofErr w:type="spell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HttpGet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"export/bookings"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IActionResult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ExportBookings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await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GetCurrentCompanyId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Unauthorized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Бухгалтер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привязан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компании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agentIds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await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context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</w:t>
      </w:r>
      <w:proofErr w:type="spellEnd"/>
      <w:proofErr w:type="gram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Where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UserRole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ToListAsync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bookings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await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context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Bookings</w:t>
      </w:r>
      <w:proofErr w:type="spellEnd"/>
      <w:proofErr w:type="gram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Include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Include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ThenInclude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Where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HasValue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Contains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OrderByDescending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ToListAsync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wb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XLWorkbook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AddWorksheet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Бронирования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headers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new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[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"ID"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"Тип"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"Статус"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"Дата"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"Клиент"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Email</w:t>
      </w:r>
      <w:proofErr w:type="spellEnd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клиента"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"Телефон клиента"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"Объект"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"Адрес"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"Цена"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"Агент"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headers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Length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cell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headers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Style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Bold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Style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FontColor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XLColor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White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Style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Fill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BackgroundColor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XLColor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FromArgb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115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232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Style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Alignment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Horizontal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XLAlignmentHorizontalValues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Center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foreach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bookings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yyyy</w:t>
      </w:r>
      <w:proofErr w:type="spellEnd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-MM-</w:t>
      </w:r>
      <w:proofErr w:type="spellStart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dd</w:t>
      </w:r>
      <w:proofErr w:type="spellEnd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HH:mm</w:t>
      </w:r>
      <w:proofErr w:type="spellEnd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$"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FirstName</w:t>
      </w:r>
      <w:proofErr w:type="spell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LastName</w:t>
      </w:r>
      <w:proofErr w:type="spell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Trim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PhoneNumber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Address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Price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Style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NumberFormat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Format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"#,##0.00 ₽"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$"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proofErr w:type="gram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FirstName</w:t>
      </w:r>
      <w:proofErr w:type="spell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LastName</w:t>
      </w:r>
      <w:proofErr w:type="spell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row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%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Row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Style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BackgroundColor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XLColor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FromArgb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248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249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row</w:t>
      </w:r>
      <w:proofErr w:type="spell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Columns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AdjustToContents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SheetView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FreezeRows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MemoryStream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SaveAs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File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ToArray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"application/vnd.openxmlformats-officedocument.spreadsheetml.sheet"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$"bookings_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DateTime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UtcNow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yyyyMMdd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xlsx</w:t>
      </w:r>
      <w:proofErr w:type="spellEnd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HttpGet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"bookings/data"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IActionResult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GetBookingsData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await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GetCurrentCompanyId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Unauthorized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Бухгалтер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привязан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компании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agentIds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await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_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context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Users</w:t>
      </w:r>
      <w:proofErr w:type="spellEnd"/>
      <w:proofErr w:type="gram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Where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UserRole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Select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u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ToListAsync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bookings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await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context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Bookings</w:t>
      </w:r>
      <w:proofErr w:type="spellEnd"/>
      <w:proofErr w:type="gram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Include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Include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ThenInclude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Where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HasValue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Contains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AgentId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OrderByDescending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ToListAsync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bookings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dd.MM.yyyy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HH:mm</w:t>
      </w:r>
      <w:proofErr w:type="spellEnd"/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ClientName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$"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proofErr w:type="spellStart"/>
      <w:proofErr w:type="gramEnd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FirstName</w:t>
      </w:r>
      <w:proofErr w:type="spell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LastName</w:t>
      </w:r>
      <w:proofErr w:type="spell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Trim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ClientEmail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End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ClientPhone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Client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proofErr w:type="gramEnd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PhoneNumber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PropertyTitle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End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PropertyAddress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End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Address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Price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End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Price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AgentName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End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$"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proofErr w:type="gram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FirstName</w:t>
      </w:r>
      <w:proofErr w:type="spell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Property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Agent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LastName</w:t>
      </w:r>
      <w:proofErr w:type="spellEnd"/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Ok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GetCurrentUserId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TryParse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FindFirst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ClaimTypes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NameIdentifier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out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?&gt;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GetCurrentCompanyId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GetCurrentUserId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await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context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FindAsync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proofErr w:type="gramEnd"/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CompanyId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sz w:val="28"/>
          <w:szCs w:val="28"/>
          <w:lang w:val="en-US"/>
        </w:rPr>
        <w:t xml:space="preserve">  </w:t>
      </w:r>
      <w:r w:rsidRPr="00485A5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ComponentModel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DataAnnotations</w:t>
      </w:r>
      <w:proofErr w:type="spellEnd"/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namespace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RieltorCRM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DTOs</w:t>
      </w:r>
      <w:proofErr w:type="spell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LoginDto</w:t>
      </w:r>
      <w:proofErr w:type="spell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EmailAddress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{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get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}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Empty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MinLength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{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get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}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Empty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RegisterDto</w:t>
      </w:r>
      <w:proofErr w:type="spellEnd"/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proofErr w:type="spell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EmailAddress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{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get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}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Empty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MinLength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Password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{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get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}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Empty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MaxLength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FirstName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{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get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}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Empty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Required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MaxLength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LastName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{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get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}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485A5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Empty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MaxLength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?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MiddleName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{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get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 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Phone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?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PhoneNumber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{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get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 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bool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RegisterAsManager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{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get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} </w:t>
      </w:r>
      <w:r w:rsidRPr="00485A5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485A5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MaxLength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485A5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485A5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? </w:t>
      </w:r>
      <w:proofErr w:type="spellStart"/>
      <w:r w:rsidRPr="00485A5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CompanyName</w:t>
      </w:r>
      <w:proofErr w:type="spell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{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get</w:t>
      </w:r>
      <w:proofErr w:type="gramEnd"/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485A5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set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 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85A5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:rsidR="00485A5C" w:rsidRPr="00485A5C" w:rsidRDefault="00485A5C" w:rsidP="00485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:rsidR="00485A5C" w:rsidRPr="00485A5C" w:rsidRDefault="00485A5C" w:rsidP="00485A5C">
      <w:pPr>
        <w:spacing w:line="360" w:lineRule="auto"/>
        <w:jc w:val="both"/>
        <w:rPr>
          <w:sz w:val="28"/>
          <w:szCs w:val="28"/>
        </w:rPr>
      </w:pPr>
    </w:p>
    <w:sectPr w:rsidR="00485A5C" w:rsidRPr="00485A5C">
      <w:headerReference w:type="default" r:id="rId25"/>
      <w:footerReference w:type="default" r:id="rId2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506D" w:rsidRDefault="00AB70E0">
      <w:pPr>
        <w:spacing w:line="240" w:lineRule="auto"/>
      </w:pPr>
      <w:r>
        <w:separator/>
      </w:r>
    </w:p>
  </w:endnote>
  <w:endnote w:type="continuationSeparator" w:id="0">
    <w:p w:rsidR="0089506D" w:rsidRDefault="00AB70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89506D">
      <w:trPr>
        <w:trHeight w:val="300"/>
      </w:trPr>
      <w:tc>
        <w:tcPr>
          <w:tcW w:w="3005" w:type="dxa"/>
        </w:tcPr>
        <w:p w:rsidR="0089506D" w:rsidRDefault="0089506D">
          <w:pPr>
            <w:pStyle w:val="a4"/>
            <w:ind w:left="-115"/>
          </w:pPr>
        </w:p>
      </w:tc>
      <w:tc>
        <w:tcPr>
          <w:tcW w:w="3005" w:type="dxa"/>
        </w:tcPr>
        <w:p w:rsidR="0089506D" w:rsidRDefault="0089506D">
          <w:pPr>
            <w:pStyle w:val="a4"/>
            <w:jc w:val="center"/>
          </w:pPr>
        </w:p>
      </w:tc>
      <w:tc>
        <w:tcPr>
          <w:tcW w:w="3005" w:type="dxa"/>
        </w:tcPr>
        <w:p w:rsidR="0089506D" w:rsidRDefault="0089506D">
          <w:pPr>
            <w:pStyle w:val="a4"/>
            <w:ind w:right="-115"/>
            <w:jc w:val="right"/>
          </w:pPr>
        </w:p>
      </w:tc>
    </w:tr>
  </w:tbl>
  <w:p w:rsidR="0089506D" w:rsidRDefault="0089506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506D" w:rsidRDefault="00AB70E0">
      <w:pPr>
        <w:spacing w:after="0"/>
      </w:pPr>
      <w:r>
        <w:separator/>
      </w:r>
    </w:p>
  </w:footnote>
  <w:footnote w:type="continuationSeparator" w:id="0">
    <w:p w:rsidR="0089506D" w:rsidRDefault="00AB70E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89506D">
      <w:trPr>
        <w:trHeight w:val="300"/>
      </w:trPr>
      <w:tc>
        <w:tcPr>
          <w:tcW w:w="3005" w:type="dxa"/>
        </w:tcPr>
        <w:p w:rsidR="0089506D" w:rsidRDefault="0089506D">
          <w:pPr>
            <w:pStyle w:val="a4"/>
            <w:ind w:left="-115"/>
          </w:pPr>
        </w:p>
      </w:tc>
      <w:tc>
        <w:tcPr>
          <w:tcW w:w="3005" w:type="dxa"/>
        </w:tcPr>
        <w:p w:rsidR="0089506D" w:rsidRDefault="0089506D">
          <w:pPr>
            <w:pStyle w:val="a4"/>
            <w:jc w:val="center"/>
          </w:pPr>
        </w:p>
      </w:tc>
      <w:tc>
        <w:tcPr>
          <w:tcW w:w="3005" w:type="dxa"/>
        </w:tcPr>
        <w:p w:rsidR="0089506D" w:rsidRDefault="0089506D">
          <w:pPr>
            <w:pStyle w:val="a4"/>
            <w:ind w:right="-115"/>
            <w:jc w:val="right"/>
          </w:pPr>
        </w:p>
      </w:tc>
    </w:tr>
  </w:tbl>
  <w:p w:rsidR="0089506D" w:rsidRDefault="0089506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868B18"/>
    <w:multiLevelType w:val="multilevel"/>
    <w:tmpl w:val="67868B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245764"/>
    <w:rsid w:val="00485A5C"/>
    <w:rsid w:val="005957BD"/>
    <w:rsid w:val="00763174"/>
    <w:rsid w:val="007C6A90"/>
    <w:rsid w:val="0089506D"/>
    <w:rsid w:val="00A3582A"/>
    <w:rsid w:val="00A36A66"/>
    <w:rsid w:val="00AB70E0"/>
    <w:rsid w:val="00D925C5"/>
    <w:rsid w:val="044A6692"/>
    <w:rsid w:val="045A93F8"/>
    <w:rsid w:val="0679A51C"/>
    <w:rsid w:val="068C22B1"/>
    <w:rsid w:val="07BA4CB3"/>
    <w:rsid w:val="087E592E"/>
    <w:rsid w:val="0BA7C542"/>
    <w:rsid w:val="0BD2E0F0"/>
    <w:rsid w:val="0C4959A3"/>
    <w:rsid w:val="0C5C9BEA"/>
    <w:rsid w:val="0D755B01"/>
    <w:rsid w:val="0DBA8BD5"/>
    <w:rsid w:val="0E6EF2D3"/>
    <w:rsid w:val="0EDE2651"/>
    <w:rsid w:val="0F118E13"/>
    <w:rsid w:val="104019E6"/>
    <w:rsid w:val="13245764"/>
    <w:rsid w:val="14FDE11B"/>
    <w:rsid w:val="164A9F81"/>
    <w:rsid w:val="173FA96C"/>
    <w:rsid w:val="178770FA"/>
    <w:rsid w:val="1900AB02"/>
    <w:rsid w:val="1A22BEA6"/>
    <w:rsid w:val="1F293F37"/>
    <w:rsid w:val="1F40F17B"/>
    <w:rsid w:val="20709907"/>
    <w:rsid w:val="2106FAF4"/>
    <w:rsid w:val="2145FD24"/>
    <w:rsid w:val="239B7074"/>
    <w:rsid w:val="28A8E913"/>
    <w:rsid w:val="2AA9B3AC"/>
    <w:rsid w:val="2F52B56C"/>
    <w:rsid w:val="2FBE079C"/>
    <w:rsid w:val="3030C9DB"/>
    <w:rsid w:val="30DAE305"/>
    <w:rsid w:val="30EFDB09"/>
    <w:rsid w:val="318B9342"/>
    <w:rsid w:val="33422EA4"/>
    <w:rsid w:val="33849097"/>
    <w:rsid w:val="34D490C8"/>
    <w:rsid w:val="353B375A"/>
    <w:rsid w:val="36D75BD4"/>
    <w:rsid w:val="38168D79"/>
    <w:rsid w:val="3887F908"/>
    <w:rsid w:val="3DF60756"/>
    <w:rsid w:val="3EB9FCFA"/>
    <w:rsid w:val="3EC58B83"/>
    <w:rsid w:val="4142FA0D"/>
    <w:rsid w:val="44618152"/>
    <w:rsid w:val="4961282A"/>
    <w:rsid w:val="4C39136B"/>
    <w:rsid w:val="4D5A5F13"/>
    <w:rsid w:val="4E8318DF"/>
    <w:rsid w:val="4EBF7C71"/>
    <w:rsid w:val="4F27191C"/>
    <w:rsid w:val="4F9617CF"/>
    <w:rsid w:val="50823F47"/>
    <w:rsid w:val="519893D5"/>
    <w:rsid w:val="51A86446"/>
    <w:rsid w:val="51AAFFFB"/>
    <w:rsid w:val="53436679"/>
    <w:rsid w:val="5466B1CF"/>
    <w:rsid w:val="5469A706"/>
    <w:rsid w:val="54C8D570"/>
    <w:rsid w:val="54F34BB3"/>
    <w:rsid w:val="593C1D83"/>
    <w:rsid w:val="5E03DD6C"/>
    <w:rsid w:val="5F2B8B32"/>
    <w:rsid w:val="60E3495E"/>
    <w:rsid w:val="60FBF10F"/>
    <w:rsid w:val="62558CBF"/>
    <w:rsid w:val="631C8A4D"/>
    <w:rsid w:val="63727012"/>
    <w:rsid w:val="6573D162"/>
    <w:rsid w:val="66793B62"/>
    <w:rsid w:val="6E3EF7AE"/>
    <w:rsid w:val="7088E080"/>
    <w:rsid w:val="7178F45D"/>
    <w:rsid w:val="71A2AD5A"/>
    <w:rsid w:val="71A7B14C"/>
    <w:rsid w:val="72A1C69E"/>
    <w:rsid w:val="7812A55C"/>
    <w:rsid w:val="785476E3"/>
    <w:rsid w:val="78FC47A0"/>
    <w:rsid w:val="79038781"/>
    <w:rsid w:val="7AD2069F"/>
    <w:rsid w:val="7C12C709"/>
    <w:rsid w:val="7CF64F47"/>
    <w:rsid w:val="7D94FC2E"/>
    <w:rsid w:val="7F94E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9B528"/>
  <w15:docId w15:val="{807AB308-3B38-4CCB-80EA-06FD19FC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5A5C"/>
    <w:pPr>
      <w:spacing w:after="160" w:line="279" w:lineRule="auto"/>
    </w:pPr>
    <w:rPr>
      <w:sz w:val="24"/>
      <w:szCs w:val="24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56082" w:themeColor="accent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467886"/>
      <w:u w:val="single"/>
    </w:rPr>
  </w:style>
  <w:style w:type="paragraph" w:styleId="a4">
    <w:name w:val="header"/>
    <w:basedOn w:val="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a5">
    <w:name w:val="footer"/>
    <w:basedOn w:val="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styleId="30">
    <w:name w:val="toc 3"/>
    <w:basedOn w:val="a"/>
    <w:next w:val="a"/>
    <w:autoRedefine/>
    <w:uiPriority w:val="39"/>
    <w:unhideWhenUsed/>
    <w:rsid w:val="00763174"/>
    <w:pPr>
      <w:spacing w:after="100"/>
      <w:ind w:left="480"/>
    </w:pPr>
  </w:style>
  <w:style w:type="paragraph" w:customStyle="1" w:styleId="ds-markdown-paragraph">
    <w:name w:val="ds-markdown-paragraph"/>
    <w:basedOn w:val="a"/>
    <w:rsid w:val="00A36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20">
    <w:name w:val="toc 2"/>
    <w:basedOn w:val="a"/>
    <w:next w:val="a"/>
    <w:autoRedefine/>
    <w:uiPriority w:val="39"/>
    <w:unhideWhenUsed/>
    <w:rsid w:val="00A36A66"/>
    <w:pPr>
      <w:spacing w:after="100"/>
      <w:ind w:left="240"/>
    </w:pPr>
  </w:style>
  <w:style w:type="paragraph" w:customStyle="1" w:styleId="msonormal0">
    <w:name w:val="msonormal"/>
    <w:basedOn w:val="a"/>
    <w:rsid w:val="00485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1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3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github.com/vitejs/vite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remix-run/react-router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facebook/react" TargetMode="External"/><Relationship Id="rId20" Type="http://schemas.openxmlformats.org/officeDocument/2006/relationships/hyperlink" Target="https://github.com/auth0/jwt-decod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5078/" TargetMode="Externa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dotnet/efcore" TargetMode="Externa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axios/axio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dotnet/aspnetcore" TargetMode="External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2BFA0-EFF6-4E2C-894D-61DBB776E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35</Pages>
  <Words>7160</Words>
  <Characters>40818</Characters>
  <Application>Microsoft Office Word</Application>
  <DocSecurity>0</DocSecurity>
  <Lines>340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Сеченов</dc:creator>
  <cp:lastModifiedBy>228p</cp:lastModifiedBy>
  <cp:revision>5</cp:revision>
  <dcterms:created xsi:type="dcterms:W3CDTF">2026-05-19T13:30:00Z</dcterms:created>
  <dcterms:modified xsi:type="dcterms:W3CDTF">2026-05-19T13:40:00Z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B6C7BE3C1406457F9EFA226016795A3A_12</vt:lpwstr>
  </property>
</Properties>
</file>