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DEMUESTRA - Complete Installation and Usage Guide</w:t>
      </w:r>
    </w:p>
    <w:bookmarkStart w:id="12" w:name="X108cdfe275251f0ae5dc167a10b28c2fb014a6a"/>
    <w:p>
      <w:pPr>
        <w:pStyle w:val="Heading1"/>
      </w:pPr>
      <w:r>
        <w:t xml:space="preserve">DEMUESTRA - Complete Installation and Usage Guide</w:t>
      </w:r>
    </w:p>
    <w:p>
      <w:pPr>
        <w:pStyle w:val="FirstParagraph"/>
      </w:pPr>
      <w:r>
        <w:t xml:space="preserve">The complete</w:t>
      </w:r>
      <w:r>
        <w:t xml:space="preserve"> </w:t>
      </w:r>
      <w:r>
        <w:rPr>
          <w:b/>
          <w:bCs/>
        </w:rPr>
        <w:t xml:space="preserve">DEMUESTRA</w:t>
      </w:r>
      <w:r>
        <w:t xml:space="preserve"> </w:t>
      </w:r>
      <w:r>
        <w:t xml:space="preserve">project can be downloaded from GitHub or consulted there in full under user</w:t>
      </w:r>
      <w:r>
        <w:t xml:space="preserve"> </w:t>
      </w:r>
      <w:r>
        <w:rPr>
          <w:b/>
          <w:bCs/>
        </w:rPr>
        <w:t xml:space="preserve">quark-cha</w:t>
      </w:r>
      <w:r>
        <w:t xml:space="preserve">, repository</w:t>
      </w:r>
      <w:r>
        <w:t xml:space="preserve"> </w:t>
      </w:r>
      <w:r>
        <w:rPr>
          <w:b/>
          <w:bCs/>
        </w:rPr>
        <w:t xml:space="preserve">DEMUESTRA</w:t>
      </w:r>
      <w:r>
        <w:t xml:space="preserve">: https://github.com/quark-cha/DEMUESTRA (https://github.com/quark-cha/DEMUESTRA).</w:t>
      </w:r>
    </w:p>
    <w:bookmarkStart w:id="9" w:name="what-demuestra-is"/>
    <w:p>
      <w:pPr>
        <w:pStyle w:val="Heading2"/>
      </w:pPr>
      <w:r>
        <w:t xml:space="preserve">1. What DEMUESTRA is</w:t>
      </w:r>
    </w:p>
    <w:p>
      <w:pPr>
        <w:pStyle w:val="FirstParagraph"/>
      </w:pPr>
      <w:r>
        <w:rPr>
          <w:b/>
          <w:bCs/>
        </w:rPr>
        <w:t xml:space="preserve">DEMUESTRA</w:t>
      </w:r>
      <w:r>
        <w:t xml:space="preserve"> </w:t>
      </w:r>
      <w:r>
        <w:t xml:space="preserve">is an environment for submitting a mathematical proof to a process of structural analysis and formal verification through</w:t>
      </w:r>
      <w:r>
        <w:t xml:space="preserve"> </w:t>
      </w:r>
      <w:r>
        <w:rPr>
          <w:b/>
          <w:bCs/>
        </w:rPr>
        <w:t xml:space="preserve">Lean 4</w:t>
      </w:r>
      <w:r>
        <w:t xml:space="preserve">.</w:t>
      </w:r>
    </w:p>
    <w:p>
      <w:pPr>
        <w:pStyle w:val="BodyText"/>
      </w:pPr>
      <w:r>
        <w:t xml:space="preserve">The researcher starts from their own proof written in a Markdown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During the process, a</w:t>
      </w:r>
      <w:r>
        <w:t xml:space="preserve"> </w:t>
      </w:r>
      <w:r>
        <w:rPr>
          <w:b/>
          <w:bCs/>
        </w:rPr>
        <w:t xml:space="preserve">free AI may be used as an auxiliary tool</w:t>
      </w:r>
      <w:r>
        <w:t xml:space="preserve"> </w:t>
      </w:r>
      <w:r>
        <w:t xml:space="preserve">for tasks such as:</w:t>
      </w:r>
    </w:p>
    <w:p>
      <w:pPr>
        <w:pStyle w:val="Compact"/>
        <w:numPr>
          <w:ilvl w:val="0"/>
          <w:numId w:val="1001"/>
        </w:numPr>
      </w:pPr>
      <w:r>
        <w:t xml:space="preserve">writing formulas correctly in LaTeX;</w:t>
      </w:r>
    </w:p>
    <w:p>
      <w:pPr>
        <w:pStyle w:val="Compact"/>
        <w:numPr>
          <w:ilvl w:val="0"/>
          <w:numId w:val="1001"/>
        </w:numPr>
      </w:pPr>
      <w:r>
        <w:t xml:space="preserve">transforming the proof into JSON;</w:t>
      </w:r>
    </w:p>
    <w:p>
      <w:pPr>
        <w:pStyle w:val="Compact"/>
        <w:numPr>
          <w:ilvl w:val="0"/>
          <w:numId w:val="1001"/>
        </w:numPr>
      </w:pPr>
      <w:r>
        <w:t xml:space="preserve">transforming mathematical propositions into Lean;</w:t>
      </w:r>
    </w:p>
    <w:p>
      <w:pPr>
        <w:pStyle w:val="Compact"/>
        <w:numPr>
          <w:ilvl w:val="0"/>
          <w:numId w:val="1001"/>
        </w:numPr>
      </w:pPr>
      <w:r>
        <w:t xml:space="preserve">locating errors;</w:t>
      </w:r>
    </w:p>
    <w:p>
      <w:pPr>
        <w:pStyle w:val="Compact"/>
        <w:numPr>
          <w:ilvl w:val="0"/>
          <w:numId w:val="1001"/>
        </w:numPr>
      </w:pPr>
      <w:r>
        <w:t xml:space="preserve">linking an error to the corresponding point in the proof;</w:t>
      </w:r>
    </w:p>
    <w:p>
      <w:pPr>
        <w:pStyle w:val="Compact"/>
        <w:numPr>
          <w:ilvl w:val="0"/>
          <w:numId w:val="1001"/>
        </w:numPr>
      </w:pPr>
      <w:r>
        <w:t xml:space="preserve">helping to correct syntax or formalization problems.</w:t>
      </w:r>
    </w:p>
    <w:p>
      <w:pPr>
        <w:pStyle w:val="FirstParagraph"/>
      </w:pPr>
      <w:r>
        <w:t xml:space="preserve">The AI</w:t>
      </w:r>
      <w:r>
        <w:t xml:space="preserve"> </w:t>
      </w:r>
      <w:r>
        <w:rPr>
          <w:b/>
          <w:bCs/>
        </w:rPr>
        <w:t xml:space="preserve">does not take part in the creative process of the proof</w:t>
      </w:r>
      <w:r>
        <w:t xml:space="preserve">.</w:t>
      </w:r>
    </w:p>
    <w:p>
      <w:pPr>
        <w:pStyle w:val="BodyText"/>
      </w:pPr>
      <w:r>
        <w:t xml:space="preserve">The AI does not provide the mathematical idea and does not replace the researcher's reasoning: it only acts as a tool to adjust the proof formally, organize it, translate formats, and help express precisely a proof that already belongs to the author.</w:t>
      </w:r>
    </w:p>
    <w:p>
      <w:pPr>
        <w:pStyle w:val="BodyText"/>
      </w:pPr>
      <w:r>
        <w:t xml:space="preserve">The proposal, its hypotheses, definitions, reasoning, and conclusions belong to the author.</w:t>
      </w:r>
    </w:p>
    <w:p>
      <w:pPr>
        <w:pStyle w:val="BodyText"/>
      </w:pPr>
      <w:r>
        <w:t xml:space="preserve">DEMUESTRA also does not aim to decide, by means of a simple score, whether a scientific theory is true or false.</w:t>
      </w:r>
    </w:p>
    <w:p>
      <w:pPr>
        <w:pStyle w:val="BodyText"/>
      </w:pPr>
      <w:r>
        <w:t xml:space="preserve">Its objective is much more specific:</w:t>
      </w:r>
    </w:p>
    <w:p>
      <w:pPr>
        <w:pStyle w:val="BodyText"/>
      </w:pPr>
      <w:r>
        <w:rPr>
          <w:b/>
          <w:bCs/>
        </w:rPr>
        <w:t xml:space="preserve">to make the deductive chain explicit and to formally verify that the mathematical steps that have been brought into Lean are correctly built from their premises.</w:t>
      </w:r>
    </w:p>
    <w:p>
      <w:r>
        <w:pict>
          <v:rect style="width:0;height:1.5pt" o:hralign="center" o:hrstd="t" o:hr="t"/>
        </w:pict>
      </w:r>
    </w:p>
    <w:bookmarkEnd w:id="9"/>
    <w:bookmarkStart w:id="10" w:name="authorship-license-and-ethical-use"/>
    <w:p>
      <w:pPr>
        <w:pStyle w:val="Heading2"/>
      </w:pPr>
      <w:r>
        <w:t xml:space="preserve">2. Authorship, License, and Ethical Use</w:t>
      </w:r>
    </w:p>
    <w:p>
      <w:pPr>
        <w:pStyle w:val="FirstParagraph"/>
      </w:pPr>
      <w:r>
        <w:t xml:space="preserve">This project is part of the development work of</w:t>
      </w:r>
      <w:r>
        <w:t xml:space="preserve"> </w:t>
      </w:r>
      <w:r>
        <w:rPr>
          <w:b/>
          <w:bCs/>
        </w:rPr>
        <w:t xml:space="preserve">Victor Estrada Diaz</w:t>
      </w:r>
      <w:r>
        <w:t xml:space="preserve">.</w:t>
      </w:r>
    </w:p>
    <w:p>
      <w:pPr>
        <w:pStyle w:val="BodyText"/>
      </w:pPr>
      <w:r>
        <w:t xml:space="preserve">You are free to use these utilities in your own project as long as you respect my authorship and do not use them for commercial purposes.</w:t>
      </w:r>
    </w:p>
    <w:p>
      <w:pPr>
        <w:pStyle w:val="BodyText"/>
      </w:pPr>
      <w:r>
        <w:t xml:space="preserve">You are also free to distribute and share them as long as you clearly state the part for which I am the author.</w:t>
      </w:r>
    </w:p>
    <w:p>
      <w:pPr>
        <w:pStyle w:val="BodyText"/>
      </w:pPr>
      <w:r>
        <w:t xml:space="preserve">The applicable license is:</w:t>
      </w:r>
    </w:p>
    <w:p>
      <w:pPr>
        <w:pStyle w:val="SourceCode"/>
      </w:pPr>
      <w:r>
        <w:rPr>
          <w:rStyle w:val="VerbatimChar"/>
        </w:rPr>
        <w:t xml:space="preserve">CC BY-SA-NC</w:t>
      </w:r>
    </w:p>
    <w:p>
      <w:pPr>
        <w:pStyle w:val="FirstParagraph"/>
      </w:pPr>
      <w:r>
        <w:t xml:space="preserve">The use of any part of this development is prohibited in unethical environments, including:</w:t>
      </w:r>
    </w:p>
    <w:p>
      <w:pPr>
        <w:pStyle w:val="Compact"/>
        <w:numPr>
          <w:ilvl w:val="0"/>
          <w:numId w:val="1002"/>
        </w:numPr>
      </w:pPr>
      <w:r>
        <w:t xml:space="preserve">wars;</w:t>
      </w:r>
    </w:p>
    <w:p>
      <w:pPr>
        <w:pStyle w:val="Compact"/>
        <w:numPr>
          <w:ilvl w:val="0"/>
          <w:numId w:val="1002"/>
        </w:numPr>
      </w:pPr>
      <w:r>
        <w:t xml:space="preserve">uses that do not comply with Human Rights;</w:t>
      </w:r>
    </w:p>
    <w:p>
      <w:pPr>
        <w:pStyle w:val="Compact"/>
        <w:numPr>
          <w:ilvl w:val="0"/>
          <w:numId w:val="1002"/>
        </w:numPr>
      </w:pPr>
      <w:r>
        <w:t xml:space="preserve">exploitation or abuse of people or animals;</w:t>
      </w:r>
    </w:p>
    <w:p>
      <w:pPr>
        <w:pStyle w:val="Compact"/>
        <w:numPr>
          <w:ilvl w:val="0"/>
          <w:numId w:val="1002"/>
        </w:numPr>
      </w:pPr>
      <w:r>
        <w:t xml:space="preserve">uses intended to humiliate or undervalue other people.</w:t>
      </w:r>
    </w:p>
    <w:p>
      <w:pPr>
        <w:pStyle w:val="FirstParagraph"/>
      </w:pPr>
      <w:r>
        <w:t xml:space="preserve">Any such use violates my license.</w:t>
      </w:r>
    </w:p>
    <w:p>
      <w:r>
        <w:pict>
          <v:rect style="width:0;height:1.5pt" o:hralign="center" o:hrstd="t" o:hr="t"/>
        </w:pict>
      </w:r>
    </w:p>
    <w:bookmarkEnd w:id="10"/>
    <w:bookmarkStart w:id="11" w:name="updated-repository"/>
    <w:p>
      <w:pPr>
        <w:pStyle w:val="Heading2"/>
      </w:pPr>
      <w:r>
        <w:t xml:space="preserve">3. Updated Repository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DEMUESTRA</w:t>
      </w:r>
      <w:r>
        <w:t xml:space="preserve"> </w:t>
      </w:r>
      <w:r>
        <w:t xml:space="preserve">project has a public repository from which you can download the updated version and access all its files.</w:t>
      </w:r>
    </w:p>
    <w:p>
      <w:pPr>
        <w:pStyle w:val="BodyText"/>
      </w:pPr>
      <w:r>
        <w:t xml:space="preserve">GitHub user:</w:t>
      </w:r>
    </w:p>
    <w:p>
      <w:pPr>
        <w:pStyle w:val="SourceCode"/>
      </w:pPr>
      <w:r>
        <w:rPr>
          <w:rStyle w:val="VerbatimChar"/>
        </w:rPr>
        <w:t xml:space="preserve">quark-cha</w:t>
      </w:r>
    </w:p>
    <w:p>
      <w:pPr>
        <w:pStyle w:val="FirstParagraph"/>
      </w:pPr>
      <w:r>
        <w:t xml:space="preserve">Repository:</w:t>
      </w:r>
    </w:p>
    <w:p>
      <w:pPr>
        <w:pStyle w:val="SourceCode"/>
      </w:pPr>
      <w:r>
        <w:rPr>
          <w:rStyle w:val="VerbatimChar"/>
        </w:rPr>
        <w:t xml:space="preserve">DEMUESTRA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part-i---installation"/>
    <w:p>
      <w:pPr>
        <w:pStyle w:val="Heading1"/>
      </w:pPr>
      <w:r>
        <w:t xml:space="preserve">PART I - INSTALLATION</w:t>
      </w:r>
    </w:p>
    <w:bookmarkStart w:id="15" w:name="what-you-need-to-install"/>
    <w:p>
      <w:pPr>
        <w:pStyle w:val="Heading2"/>
      </w:pPr>
      <w:r>
        <w:t xml:space="preserve">4. What you need to install</w:t>
      </w:r>
    </w:p>
    <w:p>
      <w:pPr>
        <w:pStyle w:val="FirstParagraph"/>
      </w:pPr>
      <w:r>
        <w:t xml:space="preserve">Before using DEMUESTRA, you need to prepare the computer.</w:t>
      </w:r>
    </w:p>
    <w:bookmarkStart w:id="13" w:name="required"/>
    <w:p>
      <w:pPr>
        <w:pStyle w:val="Heading3"/>
      </w:pPr>
      <w:r>
        <w:t xml:space="preserve">Required</w:t>
      </w:r>
    </w:p>
    <w:p>
      <w:pPr>
        <w:pStyle w:val="FirstParagraph"/>
      </w:pPr>
      <w:r>
        <w:t xml:space="preserve">Install: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Python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Lean 4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DEMUESTRA</w:t>
      </w:r>
      <w:r>
        <w:t xml:space="preserve"> </w:t>
      </w:r>
      <w:r>
        <w:t xml:space="preserve">repository</w:t>
      </w:r>
    </w:p>
    <w:bookmarkEnd w:id="13"/>
    <w:bookmarkStart w:id="14" w:name="recommended"/>
    <w:p>
      <w:pPr>
        <w:pStyle w:val="Heading3"/>
      </w:pPr>
      <w:r>
        <w:t xml:space="preserve">Recommended</w:t>
      </w:r>
    </w:p>
    <w:p>
      <w:pPr>
        <w:pStyle w:val="FirstParagraph"/>
      </w:pPr>
      <w:r>
        <w:t xml:space="preserve">We also recommend: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Anaconda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Visual Studio Code</w:t>
      </w:r>
    </w:p>
    <w:p>
      <w:pPr>
        <w:pStyle w:val="FirstParagraph"/>
      </w:pPr>
      <w:r>
        <w:t xml:space="preserve">Visual Studio Code is not essential, but it makes editing</w:t>
      </w:r>
      <w:r>
        <w:t xml:space="preserve"> </w:t>
      </w:r>
      <w:r>
        <w:rPr>
          <w:rStyle w:val="VerbatimChar"/>
        </w:rPr>
        <w:t xml:space="preserve">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.lean</w:t>
      </w:r>
      <w:r>
        <w:t xml:space="preserve"> </w:t>
      </w:r>
      <w:r>
        <w:t xml:space="preserve">files much easier.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download-demuestra"/>
    <w:p>
      <w:pPr>
        <w:pStyle w:val="Heading2"/>
      </w:pPr>
      <w:r>
        <w:t xml:space="preserve">5. Download DEMUESTRA</w:t>
      </w:r>
    </w:p>
    <w:p>
      <w:pPr>
        <w:pStyle w:val="FirstParagraph"/>
      </w:pPr>
      <w:r>
        <w:t xml:space="preserve">Download or clone the</w:t>
      </w:r>
      <w:r>
        <w:t xml:space="preserve"> </w:t>
      </w:r>
      <w:r>
        <w:rPr>
          <w:b/>
          <w:bCs/>
        </w:rPr>
        <w:t xml:space="preserve">DEMUESTRA</w:t>
      </w:r>
      <w:r>
        <w:t xml:space="preserve"> </w:t>
      </w:r>
      <w:r>
        <w:t xml:space="preserve">repository into your usual development folder.</w:t>
      </w:r>
    </w:p>
    <w:p>
      <w:pPr>
        <w:pStyle w:val="BodyText"/>
      </w:pPr>
      <w:r>
        <w:t xml:space="preserve">For example, you may have a general structure similar to:</w:t>
      </w:r>
    </w:p>
    <w:p>
      <w:pPr>
        <w:pStyle w:val="SourceCode"/>
      </w:pPr>
      <w:r>
        <w:rPr>
          <w:rStyle w:val="VerbatimChar"/>
        </w:rPr>
        <w:t xml:space="preserve">MIS_PROYECTOS/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├── PROYECTO_A/</w:t>
      </w:r>
      <w:r>
        <w:br/>
      </w:r>
      <w:r>
        <w:rPr>
          <w:rStyle w:val="VerbatimChar"/>
        </w:rPr>
        <w:t xml:space="preserve">├── PROYECTO_B/</w:t>
      </w:r>
      <w:r>
        <w:br/>
      </w:r>
      <w:r>
        <w:rPr>
          <w:rStyle w:val="VerbatimChar"/>
        </w:rPr>
        <w:t xml:space="preserve">├── PUBLICAR/</w:t>
      </w:r>
      <w:r>
        <w:br/>
      </w:r>
      <w:r>
        <w:rPr>
          <w:rStyle w:val="VerbatimChar"/>
        </w:rPr>
        <w:t xml:space="preserve">└── DEMUESTRA/</w:t>
      </w:r>
    </w:p>
    <w:p>
      <w:pPr>
        <w:pStyle w:val="FirstParagraph"/>
      </w:pPr>
      <w:r>
        <w:t xml:space="preserve">Your projects,</w:t>
      </w:r>
      <w:r>
        <w:t xml:space="preserve"> </w:t>
      </w:r>
      <w:r>
        <w:rPr>
          <w:b/>
          <w:bCs/>
        </w:rPr>
        <w:t xml:space="preserve">PUBLICAR</w:t>
      </w:r>
      <w:r>
        <w:t xml:space="preserve"> </w:t>
      </w:r>
      <w:r>
        <w:t xml:space="preserve">if you use it, and</w:t>
      </w:r>
      <w:r>
        <w:t xml:space="preserve"> </w:t>
      </w:r>
      <w:r>
        <w:rPr>
          <w:b/>
          <w:bCs/>
        </w:rPr>
        <w:t xml:space="preserve">DEMUESTRA</w:t>
      </w:r>
      <w:r>
        <w:t xml:space="preserve"> </w:t>
      </w:r>
      <w:r>
        <w:t xml:space="preserve">are therefore at the same level.</w:t>
      </w:r>
    </w:p>
    <w:p>
      <w:pPr>
        <w:pStyle w:val="BodyText"/>
      </w:pPr>
      <w:r>
        <w:t xml:space="preserve">DEMUESTRA does not need to directly modify your original projects.</w:t>
      </w:r>
    </w:p>
    <w:p>
      <w:pPr>
        <w:pStyle w:val="BodyText"/>
      </w:pPr>
      <w:r>
        <w:rPr>
          <w:b/>
          <w:bCs/>
        </w:rPr>
        <w:t xml:space="preserve">PUBLICAR is optional.</w:t>
      </w:r>
      <w:r>
        <w:t xml:space="preserve"> </w:t>
      </w:r>
      <w:r>
        <w:t xml:space="preserve">You do not need to install PUBLICAR to use DEMUESTRA. PUBLICAR is only useful if you also want to use that other PDF generation and publication system.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part-ii---preparing-a-proof"/>
    <w:p>
      <w:pPr>
        <w:pStyle w:val="Heading1"/>
      </w:pPr>
      <w:r>
        <w:t xml:space="preserve">PART II - PREPARING A PROOF</w:t>
      </w:r>
    </w:p>
    <w:bookmarkStart w:id="18" w:name="the-original-document"/>
    <w:p>
      <w:pPr>
        <w:pStyle w:val="Heading2"/>
      </w:pPr>
      <w:r>
        <w:t xml:space="preserve">6. The original document</w:t>
      </w:r>
    </w:p>
    <w:p>
      <w:pPr>
        <w:pStyle w:val="FirstParagraph"/>
      </w:pPr>
      <w:r>
        <w:t xml:space="preserve">Suppose you have a project called:</w:t>
      </w:r>
    </w:p>
    <w:p>
      <w:pPr>
        <w:pStyle w:val="SourceCode"/>
      </w:pPr>
      <w:r>
        <w:rPr>
          <w:rStyle w:val="VerbatimChar"/>
        </w:rPr>
        <w:t xml:space="preserve">MI_TEORIA/</w:t>
      </w:r>
    </w:p>
    <w:p>
      <w:pPr>
        <w:pStyle w:val="FirstParagraph"/>
      </w:pPr>
      <w:r>
        <w:t xml:space="preserve">and inside it you have written a proof:</w:t>
      </w:r>
    </w:p>
    <w:p>
      <w:pPr>
        <w:pStyle w:val="SourceCode"/>
      </w:pPr>
      <w:r>
        <w:rPr>
          <w:rStyle w:val="VerbatimChar"/>
        </w:rPr>
        <w:t xml:space="preserve">MI_TEORIA/</w:t>
      </w:r>
      <w:r>
        <w:br/>
      </w:r>
      <w:r>
        <w:rPr>
          <w:rStyle w:val="VerbatimChar"/>
        </w:rPr>
        <w:t xml:space="preserve">└── demostracion.md</w:t>
      </w:r>
    </w:p>
    <w:p>
      <w:pPr>
        <w:pStyle w:val="FirstParagraph"/>
      </w:pPr>
      <w:r>
        <w:t xml:space="preserve">This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is your original document.</w:t>
      </w:r>
    </w:p>
    <w:p>
      <w:pPr>
        <w:pStyle w:val="BodyText"/>
      </w:pPr>
      <w:r>
        <w:t xml:space="preserve">We are not going to use that file directly during the tests.</w:t>
      </w:r>
    </w:p>
    <w:p>
      <w:pPr>
        <w:pStyle w:val="BodyText"/>
      </w:pPr>
      <w:r>
        <w:t xml:space="preserve">First, we make a copy so that we can work with it inside DEMUESTRA.</w:t>
      </w:r>
    </w:p>
    <w:p>
      <w:r>
        <w:pict>
          <v:rect style="width:0;height:1.5pt" o:hralign="center" o:hrstd="t" o:hr="t"/>
        </w:pict>
      </w:r>
    </w:p>
    <w:bookmarkEnd w:id="18"/>
    <w:bookmarkStart w:id="19" w:name="copy-the-markdown-file-into-demuestra"/>
    <w:p>
      <w:pPr>
        <w:pStyle w:val="Heading2"/>
      </w:pPr>
      <w:r>
        <w:t xml:space="preserve">7. Copy the Markdown file into DEMUESTRA</w:t>
      </w:r>
    </w:p>
    <w:p>
      <w:pPr>
        <w:pStyle w:val="FirstParagraph"/>
      </w:pPr>
      <w:r>
        <w:t xml:space="preserve">Copy the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 that you want to prove into DEMUESTRA's project area.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MI_TEORIA/</w:t>
      </w:r>
      <w:r>
        <w:br/>
      </w:r>
      <w:r>
        <w:rPr>
          <w:rStyle w:val="VerbatimChar"/>
        </w:rPr>
        <w:t xml:space="preserve">└── demostracion.md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| COPY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DEMUESTRA/</w:t>
      </w:r>
      <w:r>
        <w:br/>
      </w:r>
      <w:r>
        <w:rPr>
          <w:rStyle w:val="VerbatimChar"/>
        </w:rPr>
        <w:t xml:space="preserve">└── proyectos/</w:t>
      </w:r>
      <w:r>
        <w:br/>
      </w:r>
      <w:r>
        <w:rPr>
          <w:rStyle w:val="VerbatimChar"/>
        </w:rPr>
        <w:t xml:space="preserve">    └── MI_TEORIA/</w:t>
      </w:r>
      <w:r>
        <w:br/>
      </w:r>
      <w:r>
        <w:rPr>
          <w:rStyle w:val="VerbatimChar"/>
        </w:rPr>
        <w:t xml:space="preserve">        └── demostracion.md</w:t>
      </w:r>
    </w:p>
    <w:p>
      <w:pPr>
        <w:pStyle w:val="FirstParagraph"/>
      </w:pPr>
      <w:r>
        <w:t xml:space="preserve">From this moment on, two documents must be clearly distinguished:</w:t>
      </w:r>
    </w:p>
    <w:p>
      <w:pPr>
        <w:pStyle w:val="SourceCode"/>
      </w:pPr>
      <w:r>
        <w:rPr>
          <w:rStyle w:val="VerbatimChar"/>
        </w:rPr>
        <w:t xml:space="preserve">MI_TEORIA/demostracion.md</w:t>
      </w:r>
    </w:p>
    <w:p>
      <w:pPr>
        <w:pStyle w:val="FirstParagraph"/>
      </w:pPr>
      <w:r>
        <w:t xml:space="preserve">is the document that remains in your original project.</w:t>
      </w:r>
    </w:p>
    <w:p>
      <w:pPr>
        <w:pStyle w:val="BodyText"/>
      </w:pPr>
      <w:r>
        <w:t xml:space="preserve">Whereas:</w:t>
      </w:r>
    </w:p>
    <w:p>
      <w:pPr>
        <w:pStyle w:val="SourceCode"/>
      </w:pPr>
      <w:r>
        <w:rPr>
          <w:rStyle w:val="VerbatimChar"/>
        </w:rPr>
        <w:t xml:space="preserve">DEMUESTRA/proyectos/MI_TEORIA/demostracion.md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working copy</w:t>
      </w:r>
      <w:r>
        <w:t xml:space="preserve">.</w:t>
      </w:r>
    </w:p>
    <w:bookmarkEnd w:id="19"/>
    <w:bookmarkStart w:id="20" w:name="important-rule"/>
    <w:p>
      <w:pPr>
        <w:pStyle w:val="Heading2"/>
      </w:pPr>
      <w:r>
        <w:t xml:space="preserve">Important rule</w:t>
      </w:r>
    </w:p>
    <w:p>
      <w:pPr>
        <w:pStyle w:val="FirstParagraph"/>
      </w:pPr>
      <w:r>
        <w:t xml:space="preserve">Throughout the entire verification process:</w:t>
      </w:r>
    </w:p>
    <w:p>
      <w:pPr>
        <w:pStyle w:val="BodyText"/>
      </w:pPr>
      <w:r>
        <w:rPr>
          <w:b/>
          <w:bCs/>
        </w:rPr>
        <w:t xml:space="preserve">work and make corrections on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.md</w:t>
      </w:r>
      <w:r>
        <w:rPr>
          <w:b/>
          <w:bCs/>
        </w:rPr>
        <w:t xml:space="preserve"> </w:t>
      </w:r>
      <w:r>
        <w:rPr>
          <w:b/>
          <w:bCs/>
        </w:rPr>
        <w:t xml:space="preserve">file located inside DEMUESTRA.</w:t>
      </w:r>
    </w:p>
    <w:p>
      <w:pPr>
        <w:pStyle w:val="BodyText"/>
      </w:pPr>
      <w:r>
        <w:t xml:space="preserve">You do not need to continuously modify the original project.</w:t>
      </w:r>
    </w:p>
    <w:p>
      <w:pPr>
        <w:pStyle w:val="BodyText"/>
      </w:pPr>
      <w:r>
        <w:t xml:space="preserve">Once the whole process has been completed satisfactorily, you can copy the corrected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 from DEMUESTRA back to your original project.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part-iii---how-to-write-the-markdown"/>
    <w:p>
      <w:pPr>
        <w:pStyle w:val="Heading1"/>
      </w:pPr>
      <w:r>
        <w:t xml:space="preserve">PART III - HOW TO WRITE THE MARKDOWN</w:t>
      </w:r>
    </w:p>
    <w:bookmarkStart w:id="24" w:name="the-.md-file"/>
    <w:p>
      <w:pPr>
        <w:pStyle w:val="Heading2"/>
      </w:pPr>
      <w:r>
        <w:t xml:space="preserve">8. The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</w:t>
      </w:r>
    </w:p>
    <w:p>
      <w:pPr>
        <w:pStyle w:val="FirstParagraph"/>
      </w:pPr>
      <w:r>
        <w:t xml:space="preserve">Markdown is simply a plain text format.</w:t>
      </w:r>
    </w:p>
    <w:p>
      <w:pPr>
        <w:pStyle w:val="BodyText"/>
      </w:pPr>
      <w:r>
        <w:t xml:space="preserve">You can write it with any text editor, although Visual Studio Code makes the work easier.</w:t>
      </w:r>
    </w:p>
    <w:p>
      <w:pPr>
        <w:pStyle w:val="BodyText"/>
      </w:pPr>
      <w:r>
        <w:t xml:space="preserve">Mathematical formulas are written using LaTeX.</w:t>
      </w:r>
    </w:p>
    <w:bookmarkStart w:id="22" w:name="inline-formulas"/>
    <w:p>
      <w:pPr>
        <w:pStyle w:val="Heading3"/>
      </w:pPr>
      <w:r>
        <w:t xml:space="preserve">Inline formulas</w:t>
      </w:r>
    </w:p>
    <w:p>
      <w:pPr>
        <w:pStyle w:val="FirstParagraph"/>
      </w:pPr>
      <w:r>
        <w:t xml:space="preserve">In your actual Markdown file, an inline formula is delimited with the $ character at the beginning and another $ character at the end.</w:t>
      </w:r>
    </w:p>
    <w:p>
      <w:pPr>
        <w:pStyle w:val="BodyText"/>
      </w:pPr>
      <w:r>
        <w:t xml:space="preserve">It must be written like this, as text:</w:t>
      </w:r>
    </w:p>
    <w:p>
      <w:pPr>
        <w:pStyle w:val="BodyText"/>
      </w:pPr>
      <w:r>
        <w:t xml:space="preserve">$formula$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Energy is given by $E=mc^2$.</w:t>
      </w:r>
    </w:p>
    <w:bookmarkEnd w:id="22"/>
    <w:bookmarkStart w:id="23" w:name="display-formulas"/>
    <w:p>
      <w:pPr>
        <w:pStyle w:val="Heading3"/>
      </w:pPr>
      <w:r>
        <w:t xml:space="preserve">Display formulas</w:t>
      </w:r>
    </w:p>
    <w:p>
      <w:pPr>
        <w:pStyle w:val="FirstParagraph"/>
      </w:pPr>
      <w:r>
        <w:t xml:space="preserve">In your actual Markdown file, a display formula in its own paragraph is delimited with two $$ characters at the beginning and two $$ characters at the end.</w:t>
      </w:r>
    </w:p>
    <w:p>
      <w:pPr>
        <w:pStyle w:val="BodyText"/>
      </w:pPr>
      <w:r>
        <w:t xml:space="preserve">It must be written like this, as text:</w:t>
      </w:r>
    </w:p>
    <w:p>
      <w:pPr>
        <w:pStyle w:val="BodyText"/>
      </w:pPr>
      <w:r>
        <w:t xml:space="preserve">$$formula$$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$$E=mc^2$$</w:t>
      </w:r>
    </w:p>
    <w:p>
      <w:pPr>
        <w:pStyle w:val="BodyText"/>
      </w:pPr>
      <w:r>
        <w:t xml:space="preserve">You can ask an AI to review the document and place the formulas and their delimiters correctly.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7" w:name="part-iv---the-pdf"/>
    <w:p>
      <w:pPr>
        <w:pStyle w:val="Heading1"/>
      </w:pPr>
      <w:r>
        <w:t xml:space="preserve">PART IV - THE PDF</w:t>
      </w:r>
    </w:p>
    <w:bookmarkStart w:id="26" w:name="do-i-need-to-generate-a-pdf"/>
    <w:p>
      <w:pPr>
        <w:pStyle w:val="Heading2"/>
      </w:pPr>
      <w:r>
        <w:t xml:space="preserve">9. Do I need to generate a PDF?</w:t>
      </w:r>
    </w:p>
    <w:p>
      <w:pPr>
        <w:pStyle w:val="FirstParagraph"/>
      </w:pPr>
      <w:r>
        <w:rPr>
          <w:b/>
          <w:bCs/>
        </w:rPr>
        <w:t xml:space="preserve">No.</w:t>
      </w:r>
    </w:p>
    <w:p>
      <w:pPr>
        <w:pStyle w:val="BodyText"/>
      </w:pPr>
      <w:r>
        <w:t xml:space="preserve">The PDF is not necessary to carry out the proof.</w:t>
      </w:r>
    </w:p>
    <w:p>
      <w:pPr>
        <w:pStyle w:val="BodyText"/>
      </w:pPr>
      <w:r>
        <w:t xml:space="preserve">The fundamental working document is the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To start working, you only need that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With the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 and the help of an AI, you can extract the arithmetic and deductive derivations that will later be brought into the Lean file.</w:t>
      </w:r>
    </w:p>
    <w:p>
      <w:pPr>
        <w:pStyle w:val="BodyText"/>
      </w:pPr>
      <w:r>
        <w:t xml:space="preserve">You can generate a PDF if you want a version intended for reading, distribution, or publication.</w:t>
      </w:r>
    </w:p>
    <w:p>
      <w:pPr>
        <w:pStyle w:val="BodyText"/>
      </w:pPr>
      <w:r>
        <w:t xml:space="preserve">You can do it with an AI or with any specific conversion tool.</w:t>
      </w:r>
    </w:p>
    <w:p>
      <w:pPr>
        <w:pStyle w:val="BodyText"/>
      </w:pPr>
      <w:r>
        <w:t xml:space="preserve">In my case, I use another project called</w:t>
      </w:r>
      <w:r>
        <w:t xml:space="preserve"> </w:t>
      </w:r>
      <w:r>
        <w:rPr>
          <w:b/>
          <w:bCs/>
        </w:rPr>
        <w:t xml:space="preserve">PUBLICAR</w:t>
      </w:r>
      <w:r>
        <w:t xml:space="preserve">.</w:t>
      </w:r>
    </w:p>
    <w:p>
      <w:pPr>
        <w:pStyle w:val="BodyText"/>
      </w:pPr>
      <w:r>
        <w:t xml:space="preserve">PUBLICAR converts my projects to PDF and automates their publication in Zenodo and on my website.</w:t>
      </w:r>
    </w:p>
    <w:p>
      <w:pPr>
        <w:pStyle w:val="BodyText"/>
      </w:pPr>
      <w:r>
        <w:t xml:space="preserve">However, PUBLICAR uses my own project structure.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rPr>
          <w:b/>
          <w:bCs/>
        </w:rPr>
        <w:t xml:space="preserve">PUBLICAR is optional and is not necessary to use DEMUESTRA.</w:t>
      </w:r>
    </w:p>
    <w:p>
      <w:pPr>
        <w:pStyle w:val="BodyText"/>
      </w:pPr>
      <w:r>
        <w:t xml:space="preserve">You should not install PUBLICAR if you only want to verify a proof with DEMUESTRA.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part-v---structural-analysis"/>
    <w:p>
      <w:pPr>
        <w:pStyle w:val="Heading1"/>
      </w:pPr>
      <w:r>
        <w:t xml:space="preserve">PART V - STRUCTURAL ANALYSIS</w:t>
      </w:r>
    </w:p>
    <w:bookmarkStart w:id="28" w:name="convert-the-markdown-to-json"/>
    <w:p>
      <w:pPr>
        <w:pStyle w:val="Heading2"/>
      </w:pPr>
      <w:r>
        <w:t xml:space="preserve">10. Convert the Markdown to JSON</w:t>
      </w:r>
    </w:p>
    <w:p>
      <w:pPr>
        <w:pStyle w:val="FirstParagraph"/>
      </w:pPr>
      <w:r>
        <w:t xml:space="preserve">A proof may seem evident to the person who developed it and yet contain concepts that have not been explicitly defined or relationships that have been assumed.</w:t>
      </w:r>
    </w:p>
    <w:p>
      <w:pPr>
        <w:pStyle w:val="BodyText"/>
      </w:pPr>
      <w:r>
        <w:t xml:space="preserve">That is why we first perform a structural analysis.</w:t>
      </w:r>
    </w:p>
    <w:p>
      <w:pPr>
        <w:pStyle w:val="BodyText"/>
      </w:pPr>
      <w:r>
        <w:t xml:space="preserve">You can ask a free AI to transform your Markdown proof into the JSON structure required by</w:t>
      </w:r>
      <w:r>
        <w:t xml:space="preserve"> </w:t>
      </w:r>
      <w:r>
        <w:rPr>
          <w:b/>
          <w:bCs/>
        </w:rPr>
        <w:t xml:space="preserve">Gianluca R. Pisano</w:t>
      </w:r>
      <w:r>
        <w:t xml:space="preserve">'s analyzer.</w:t>
      </w:r>
    </w:p>
    <w:p>
      <w:pPr>
        <w:pStyle w:val="BodyText"/>
      </w:pPr>
      <w:r>
        <w:t xml:space="preserve">The process is:</w:t>
      </w:r>
    </w:p>
    <w:p>
      <w:pPr>
        <w:pStyle w:val="SourceCode"/>
      </w:pPr>
      <w:r>
        <w:rPr>
          <w:rStyle w:val="VerbatimChar"/>
        </w:rPr>
        <w:t xml:space="preserve">demostracion.md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     AI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demostracion.json</w:t>
      </w:r>
    </w:p>
    <w:p>
      <w:pPr>
        <w:pStyle w:val="FirstParagraph"/>
      </w:pPr>
      <w:r>
        <w:t xml:space="preserve">Here, the AI is performing a</w:t>
      </w:r>
      <w:r>
        <w:t xml:space="preserve"> </w:t>
      </w:r>
      <w:r>
        <w:rPr>
          <w:b/>
          <w:bCs/>
        </w:rPr>
        <w:t xml:space="preserve">translation of format and structure</w:t>
      </w:r>
      <w:r>
        <w:t xml:space="preserve">.</w:t>
      </w:r>
    </w:p>
    <w:p>
      <w:pPr>
        <w:pStyle w:val="BodyText"/>
      </w:pPr>
      <w:r>
        <w:t xml:space="preserve">It must not invent new premises or modify your proof in order to make it pass the analysis.</w:t>
      </w:r>
    </w:p>
    <w:p>
      <w:r>
        <w:pict>
          <v:rect style="width:0;height:1.5pt" o:hralign="center" o:hrstd="t" o:hr="t"/>
        </w:pict>
      </w:r>
    </w:p>
    <w:bookmarkEnd w:id="28"/>
    <w:bookmarkStart w:id="29" w:name="run-the-json-through-the-analyzer"/>
    <w:p>
      <w:pPr>
        <w:pStyle w:val="Heading2"/>
      </w:pPr>
      <w:r>
        <w:t xml:space="preserve">11. Run the JSON through the analyzer</w:t>
      </w:r>
    </w:p>
    <w:p>
      <w:pPr>
        <w:pStyle w:val="FirstParagraph"/>
      </w:pPr>
      <w:r>
        <w:t xml:space="preserve">Enter the obtained JSON into Gianluca R. Pisano's analyzer.</w:t>
      </w:r>
    </w:p>
    <w:p>
      <w:pPr>
        <w:pStyle w:val="BodyText"/>
      </w:pPr>
      <w:r>
        <w:t xml:space="preserve">The analyzer may detect problems such as:</w:t>
      </w:r>
    </w:p>
    <w:p>
      <w:pPr>
        <w:pStyle w:val="Compact"/>
        <w:numPr>
          <w:ilvl w:val="0"/>
          <w:numId w:val="1005"/>
        </w:numPr>
      </w:pPr>
      <w:r>
        <w:t xml:space="preserve">symbols that appear without having been defined;</w:t>
      </w:r>
    </w:p>
    <w:p>
      <w:pPr>
        <w:pStyle w:val="Compact"/>
        <w:numPr>
          <w:ilvl w:val="0"/>
          <w:numId w:val="1005"/>
        </w:numPr>
      </w:pPr>
      <w:r>
        <w:t xml:space="preserve">insufficiently specified concepts;</w:t>
      </w:r>
    </w:p>
    <w:p>
      <w:pPr>
        <w:pStyle w:val="Compact"/>
        <w:numPr>
          <w:ilvl w:val="0"/>
          <w:numId w:val="1005"/>
        </w:numPr>
      </w:pPr>
      <w:r>
        <w:t xml:space="preserve">dependencies that are not clear;</w:t>
      </w:r>
    </w:p>
    <w:p>
      <w:pPr>
        <w:pStyle w:val="Compact"/>
        <w:numPr>
          <w:ilvl w:val="0"/>
          <w:numId w:val="1005"/>
        </w:numPr>
      </w:pPr>
      <w:r>
        <w:t xml:space="preserve">propositions that use previous results without identifying them;</w:t>
      </w:r>
    </w:p>
    <w:p>
      <w:pPr>
        <w:pStyle w:val="Compact"/>
        <w:numPr>
          <w:ilvl w:val="0"/>
          <w:numId w:val="1005"/>
        </w:numPr>
      </w:pPr>
      <w:r>
        <w:t xml:space="preserve">gaps in the deductive chain;</w:t>
      </w:r>
    </w:p>
    <w:p>
      <w:pPr>
        <w:pStyle w:val="Compact"/>
        <w:numPr>
          <w:ilvl w:val="0"/>
          <w:numId w:val="1005"/>
        </w:numPr>
      </w:pPr>
      <w:r>
        <w:t xml:space="preserve">hypotheses that need to be made explicit;</w:t>
      </w:r>
    </w:p>
    <w:p>
      <w:pPr>
        <w:pStyle w:val="Compact"/>
        <w:numPr>
          <w:ilvl w:val="0"/>
          <w:numId w:val="1005"/>
        </w:numPr>
      </w:pPr>
      <w:r>
        <w:t xml:space="preserve">problems of formal structure.</w:t>
      </w:r>
    </w:p>
    <w:p>
      <w:r>
        <w:pict>
          <v:rect style="width:0;height:1.5pt" o:hralign="center" o:hrstd="t" o:hr="t"/>
        </w:pict>
      </w:r>
    </w:p>
    <w:bookmarkEnd w:id="29"/>
    <w:bookmarkStart w:id="30" w:name="X98e01fce81db91ff64359cf45d613f23d0b68ee"/>
    <w:p>
      <w:pPr>
        <w:pStyle w:val="Heading2"/>
      </w:pPr>
      <w:r>
        <w:t xml:space="preserve">12. An analyzer error does not necessarily mean that you are wrong</w:t>
      </w:r>
    </w:p>
    <w:p>
      <w:pPr>
        <w:pStyle w:val="FirstParagraph"/>
      </w:pPr>
      <w:r>
        <w:t xml:space="preserve">This point is fundamental.</w:t>
      </w:r>
    </w:p>
    <w:p>
      <w:pPr>
        <w:pStyle w:val="BodyText"/>
      </w:pPr>
      <w:r>
        <w:t xml:space="preserve">If the analyzer detects a problem,</w:t>
      </w:r>
      <w:r>
        <w:t xml:space="preserve"> </w:t>
      </w:r>
      <w:r>
        <w:rPr>
          <w:b/>
          <w:bCs/>
        </w:rPr>
        <w:t xml:space="preserve">it does not automatically mean that the mathematical claim is false</w:t>
      </w:r>
      <w:r>
        <w:t xml:space="preserve">.</w:t>
      </w:r>
    </w:p>
    <w:p>
      <w:pPr>
        <w:pStyle w:val="BodyText"/>
      </w:pPr>
      <w:r>
        <w:t xml:space="preserve">It may mean, for example, that you know perfectly well why a result follows from the previous one, but you have not written it explicitly.</w:t>
      </w:r>
    </w:p>
    <w:p>
      <w:pPr>
        <w:pStyle w:val="BodyText"/>
      </w:pPr>
      <w:r>
        <w:t xml:space="preserve">In that case, the problem is in the formal exposition of the proof.</w:t>
      </w:r>
    </w:p>
    <w:p>
      <w:pPr>
        <w:pStyle w:val="BodyText"/>
      </w:pPr>
      <w:r>
        <w:t xml:space="preserve">But we must not ignore the error either.</w:t>
      </w:r>
    </w:p>
    <w:p>
      <w:pPr>
        <w:pStyle w:val="BodyText"/>
      </w:pPr>
      <w:r>
        <w:t xml:space="preserve">We must find out exactly what it is pointing to.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part-vi---correcting-the-proof"/>
    <w:p>
      <w:pPr>
        <w:pStyle w:val="Heading1"/>
      </w:pPr>
      <w:r>
        <w:t xml:space="preserve">PART VI - CORRECTING THE PROOF</w:t>
      </w:r>
    </w:p>
    <w:bookmarkStart w:id="32" w:name="always-return-to-the-markdown"/>
    <w:p>
      <w:pPr>
        <w:pStyle w:val="Heading2"/>
      </w:pPr>
      <w:r>
        <w:t xml:space="preserve">13. Always return to the Markdown</w:t>
      </w:r>
    </w:p>
    <w:p>
      <w:pPr>
        <w:pStyle w:val="FirstParagraph"/>
      </w:pPr>
      <w:r>
        <w:t xml:space="preserve">The document that must be corrected is:</w:t>
      </w:r>
    </w:p>
    <w:p>
      <w:pPr>
        <w:pStyle w:val="SourceCode"/>
      </w:pPr>
      <w:r>
        <w:rPr>
          <w:rStyle w:val="VerbatimChar"/>
        </w:rPr>
        <w:t xml:space="preserve">DEMUESTRA/proyectos/MI_TEORIA/demostracion.md</w:t>
      </w:r>
    </w:p>
    <w:p>
      <w:pPr>
        <w:pStyle w:val="FirstParagraph"/>
      </w:pPr>
      <w:r>
        <w:t xml:space="preserve">We must not turn the JSON into our main document.</w:t>
      </w:r>
    </w:p>
    <w:p>
      <w:pPr>
        <w:pStyle w:val="BodyText"/>
      </w:pPr>
      <w:r>
        <w:t xml:space="preserve">The origin of the proof always remains the Markdown file located inside DEMUESTRA.</w:t>
      </w:r>
    </w:p>
    <w:p>
      <w:pPr>
        <w:pStyle w:val="BodyText"/>
      </w:pPr>
      <w:r>
        <w:t xml:space="preserve">You can use an AI to ask:</w:t>
      </w:r>
    </w:p>
    <w:p>
      <w:pPr>
        <w:pStyle w:val="BlockText"/>
      </w:pPr>
      <w:r>
        <w:t xml:space="preserve">Which part of my Markdown file corresponds to this error detected by the analyzer?</w:t>
      </w:r>
    </w:p>
    <w:p>
      <w:pPr>
        <w:pStyle w:val="FirstParagraph"/>
      </w:pPr>
      <w:r>
        <w:t xml:space="preserve">Then you study the problem and decide what needs to be corrected.</w:t>
      </w:r>
    </w:p>
    <w:p>
      <w:r>
        <w:pict>
          <v:rect style="width:0;height:1.5pt" o:hralign="center" o:hrstd="t" o:hr="t"/>
        </w:pict>
      </w:r>
    </w:p>
    <w:bookmarkEnd w:id="32"/>
    <w:bookmarkStart w:id="33" w:name="generate-the-json-again"/>
    <w:p>
      <w:pPr>
        <w:pStyle w:val="Heading2"/>
      </w:pPr>
      <w:r>
        <w:t xml:space="preserve">14. Generate the JSON again</w:t>
      </w:r>
    </w:p>
    <w:p>
      <w:pPr>
        <w:pStyle w:val="FirstParagraph"/>
      </w:pPr>
      <w:r>
        <w:t xml:space="preserve">After modifying the Markdown:</w:t>
      </w:r>
    </w:p>
    <w:p>
      <w:pPr>
        <w:pStyle w:val="SourceCode"/>
      </w:pPr>
      <w:r>
        <w:rPr>
          <w:rStyle w:val="VerbatimChar"/>
        </w:rPr>
        <w:t xml:space="preserve">Corrected Markdown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new JSON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analyzer</w:t>
      </w:r>
    </w:p>
    <w:p>
      <w:pPr>
        <w:pStyle w:val="FirstParagraph"/>
      </w:pPr>
      <w:r>
        <w:t xml:space="preserve">If new problems appear:</w:t>
      </w:r>
    </w:p>
    <w:p>
      <w:pPr>
        <w:pStyle w:val="SourceCode"/>
      </w:pPr>
      <w:r>
        <w:rPr>
          <w:rStyle w:val="VerbatimChar"/>
        </w:rPr>
        <w:t xml:space="preserve">analyzer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locate problem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correct .md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generate JSON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analyze again</w:t>
      </w:r>
    </w:p>
    <w:p>
      <w:pPr>
        <w:pStyle w:val="FirstParagraph"/>
      </w:pPr>
      <w:r>
        <w:t xml:space="preserve">This cycle may be repeated as many times as necessary.</w:t>
      </w:r>
    </w:p>
    <w:p>
      <w:pPr>
        <w:pStyle w:val="BodyText"/>
      </w:pPr>
      <w:r>
        <w:t xml:space="preserve">The principle is:</w:t>
      </w:r>
    </w:p>
    <w:p>
      <w:pPr>
        <w:pStyle w:val="BodyText"/>
      </w:pPr>
      <w:r>
        <w:rPr>
          <w:b/>
          <w:bCs/>
        </w:rPr>
        <w:t xml:space="preserve">do not modify the proof simply to satisfy the analyzer; first understand what it is pointing to and correct what genuinely needs to be made explicit or corrected.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part-vii---entering-demuestra"/>
    <w:p>
      <w:pPr>
        <w:pStyle w:val="Heading1"/>
      </w:pPr>
      <w:r>
        <w:t xml:space="preserve">PART VII - ENTERING DEMUESTRA</w:t>
      </w:r>
    </w:p>
    <w:bookmarkStart w:id="35" w:name="when-to-use-lean"/>
    <w:p>
      <w:pPr>
        <w:pStyle w:val="Heading2"/>
      </w:pPr>
      <w:r>
        <w:t xml:space="preserve">15. When to use Lean</w:t>
      </w:r>
    </w:p>
    <w:p>
      <w:pPr>
        <w:pStyle w:val="FirstParagraph"/>
      </w:pPr>
      <w:r>
        <w:t xml:space="preserve">When the mathematical chain is sufficiently defined and structured, we move on to formal verification through Lean 4.</w:t>
      </w:r>
    </w:p>
    <w:p>
      <w:pPr>
        <w:pStyle w:val="BodyText"/>
      </w:pPr>
      <w:r>
        <w:t xml:space="preserve">Now we need to create a file:</w:t>
      </w:r>
    </w:p>
    <w:p>
      <w:pPr>
        <w:pStyle w:val="SourceCode"/>
      </w:pPr>
      <w:r>
        <w:rPr>
          <w:rStyle w:val="VerbatimChar"/>
        </w:rPr>
        <w:t xml:space="preserve">.lean</w:t>
      </w:r>
    </w:p>
    <w:p>
      <w:pPr>
        <w:pStyle w:val="FirstParagraph"/>
      </w:pPr>
      <w:r>
        <w:t xml:space="preserve">corresponding to our proof.</w:t>
      </w:r>
    </w:p>
    <w:p>
      <w:r>
        <w:pict>
          <v:rect style="width:0;height:1.5pt" o:hralign="center" o:hrstd="t" o:hr="t"/>
        </w:pict>
      </w:r>
    </w:p>
    <w:bookmarkEnd w:id="35"/>
    <w:bookmarkStart w:id="36" w:name="create-the-lean-file"/>
    <w:p>
      <w:pPr>
        <w:pStyle w:val="Heading2"/>
      </w:pPr>
      <w:r>
        <w:t xml:space="preserve">16. Create the Lean file</w:t>
      </w:r>
    </w:p>
    <w:p>
      <w:pPr>
        <w:pStyle w:val="FirstParagraph"/>
      </w:pPr>
      <w:r>
        <w:t xml:space="preserve">You can use a free AI to produce a first translation of the mathematical propositions from the Markdown into the Lean language.</w:t>
      </w:r>
    </w:p>
    <w:p>
      <w:pPr>
        <w:pStyle w:val="BodyText"/>
      </w:pPr>
      <w:r>
        <w:t xml:space="preserve">You should ask it to bring into the Lean file:</w:t>
      </w:r>
    </w:p>
    <w:p>
      <w:pPr>
        <w:pStyle w:val="Compact"/>
        <w:numPr>
          <w:ilvl w:val="0"/>
          <w:numId w:val="1006"/>
        </w:numPr>
      </w:pPr>
      <w:r>
        <w:t xml:space="preserve">definitions;</w:t>
      </w:r>
    </w:p>
    <w:p>
      <w:pPr>
        <w:pStyle w:val="Compact"/>
        <w:numPr>
          <w:ilvl w:val="0"/>
          <w:numId w:val="1006"/>
        </w:numPr>
      </w:pPr>
      <w:r>
        <w:t xml:space="preserve">variables;</w:t>
      </w:r>
    </w:p>
    <w:p>
      <w:pPr>
        <w:pStyle w:val="Compact"/>
        <w:numPr>
          <w:ilvl w:val="0"/>
          <w:numId w:val="1006"/>
        </w:numPr>
      </w:pPr>
      <w:r>
        <w:t xml:space="preserve">domains;</w:t>
      </w:r>
    </w:p>
    <w:p>
      <w:pPr>
        <w:pStyle w:val="Compact"/>
        <w:numPr>
          <w:ilvl w:val="0"/>
          <w:numId w:val="1006"/>
        </w:numPr>
      </w:pPr>
      <w:r>
        <w:t xml:space="preserve">hypotheses;</w:t>
      </w:r>
    </w:p>
    <w:p>
      <w:pPr>
        <w:pStyle w:val="Compact"/>
        <w:numPr>
          <w:ilvl w:val="0"/>
          <w:numId w:val="1006"/>
        </w:numPr>
      </w:pPr>
      <w:r>
        <w:t xml:space="preserve">propositions;</w:t>
      </w:r>
    </w:p>
    <w:p>
      <w:pPr>
        <w:pStyle w:val="Compact"/>
        <w:numPr>
          <w:ilvl w:val="0"/>
          <w:numId w:val="1006"/>
        </w:numPr>
      </w:pPr>
      <w:r>
        <w:t xml:space="preserve">lemmas;</w:t>
      </w:r>
    </w:p>
    <w:p>
      <w:pPr>
        <w:pStyle w:val="Compact"/>
        <w:numPr>
          <w:ilvl w:val="0"/>
          <w:numId w:val="1006"/>
        </w:numPr>
      </w:pPr>
      <w:r>
        <w:t xml:space="preserve">theorems;</w:t>
      </w:r>
    </w:p>
    <w:p>
      <w:pPr>
        <w:pStyle w:val="Compact"/>
        <w:numPr>
          <w:ilvl w:val="0"/>
          <w:numId w:val="1006"/>
        </w:numPr>
      </w:pPr>
      <w:r>
        <w:t xml:space="preserve">dependencies between results.</w:t>
      </w:r>
    </w:p>
    <w:p>
      <w:pPr>
        <w:pStyle w:val="FirstParagraph"/>
      </w:pPr>
      <w:r>
        <w:t xml:space="preserve">The objective is not for the AI to invent a different proof.</w:t>
      </w:r>
    </w:p>
    <w:p>
      <w:pPr>
        <w:pStyle w:val="BodyText"/>
      </w:pPr>
      <w:r>
        <w:t xml:space="preserve">The objective is</w:t>
      </w:r>
      <w:r>
        <w:t xml:space="preserve"> </w:t>
      </w:r>
      <w:r>
        <w:rPr>
          <w:b/>
          <w:bCs/>
        </w:rPr>
        <w:t xml:space="preserve">to formalize the proof that already exists in the Markdown</w:t>
      </w:r>
      <w:r>
        <w:t xml:space="preserve">.</w:t>
      </w:r>
    </w:p>
    <w:p>
      <w:pPr>
        <w:pStyle w:val="BodyText"/>
      </w:pPr>
      <w:r>
        <w:t xml:space="preserve">For the final mathematical proof of the deductions, DEMUESTRA only needs the</w:t>
      </w:r>
      <w:r>
        <w:t xml:space="preserve"> </w:t>
      </w:r>
      <w:r>
        <w:rPr>
          <w:rStyle w:val="VerbatimChar"/>
        </w:rPr>
        <w:t xml:space="preserve">.lean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The relationship must be traceable:</w:t>
      </w:r>
    </w:p>
    <w:p>
      <w:pPr>
        <w:pStyle w:val="SourceCode"/>
      </w:pPr>
      <w:r>
        <w:rPr>
          <w:rStyle w:val="VerbatimChar"/>
        </w:rPr>
        <w:t xml:space="preserve">Markdown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├── definition</w:t>
      </w:r>
      <w:r>
        <w:br/>
      </w:r>
      <w:r>
        <w:rPr>
          <w:rStyle w:val="VerbatimChar"/>
        </w:rPr>
        <w:t xml:space="preserve">   ├── proposition 1</w:t>
      </w:r>
      <w:r>
        <w:br/>
      </w:r>
      <w:r>
        <w:rPr>
          <w:rStyle w:val="VerbatimChar"/>
        </w:rPr>
        <w:t xml:space="preserve">   ├── proposition 2</w:t>
      </w:r>
      <w:r>
        <w:br/>
      </w:r>
      <w:r>
        <w:rPr>
          <w:rStyle w:val="VerbatimChar"/>
        </w:rPr>
        <w:t xml:space="preserve">   ├── lemma</w:t>
      </w:r>
      <w:r>
        <w:br/>
      </w:r>
      <w:r>
        <w:rPr>
          <w:rStyle w:val="VerbatimChar"/>
        </w:rPr>
        <w:t xml:space="preserve">   └── theorem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  Lean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├── definition</w:t>
      </w:r>
      <w:r>
        <w:br/>
      </w:r>
      <w:r>
        <w:rPr>
          <w:rStyle w:val="VerbatimChar"/>
        </w:rPr>
        <w:t xml:space="preserve">   ├── proposition 1</w:t>
      </w:r>
      <w:r>
        <w:br/>
      </w:r>
      <w:r>
        <w:rPr>
          <w:rStyle w:val="VerbatimChar"/>
        </w:rPr>
        <w:t xml:space="preserve">   ├── proposition 2</w:t>
      </w:r>
      <w:r>
        <w:br/>
      </w:r>
      <w:r>
        <w:rPr>
          <w:rStyle w:val="VerbatimChar"/>
        </w:rPr>
        <w:t xml:space="preserve">   ├── lemma</w:t>
      </w:r>
      <w:r>
        <w:br/>
      </w:r>
      <w:r>
        <w:rPr>
          <w:rStyle w:val="VerbatimChar"/>
        </w:rPr>
        <w:t xml:space="preserve">   └── theorem</w:t>
      </w:r>
    </w:p>
    <w:p>
      <w:pPr>
        <w:pStyle w:val="FirstParagraph"/>
      </w:pPr>
      <w:r>
        <w:t xml:space="preserve">In this way, if Lean finds a problem, we can return to the corresponding point in the Markdown.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art-viii---running-demuestra"/>
    <w:p>
      <w:pPr>
        <w:pStyle w:val="Heading1"/>
      </w:pPr>
      <w:r>
        <w:t xml:space="preserve">PART VIII - RUNNING DEMUESTRA</w:t>
      </w:r>
    </w:p>
    <w:bookmarkStart w:id="38" w:name="run-the-program"/>
    <w:p>
      <w:pPr>
        <w:pStyle w:val="Heading2"/>
      </w:pPr>
      <w:r>
        <w:t xml:space="preserve">17. Run the program</w:t>
      </w:r>
    </w:p>
    <w:p>
      <w:pPr>
        <w:pStyle w:val="FirstParagraph"/>
      </w:pPr>
      <w:r>
        <w:t xml:space="preserve">Open a console or terminal.</w:t>
      </w:r>
    </w:p>
    <w:p>
      <w:pPr>
        <w:pStyle w:val="BodyText"/>
      </w:pPr>
      <w:r>
        <w:t xml:space="preserve">Move to the corresponding root folder and run:</w:t>
      </w:r>
    </w:p>
    <w:p>
      <w:pPr>
        <w:pStyle w:val="SourceCode"/>
      </w:pPr>
      <w:r>
        <w:rPr>
          <w:rStyle w:val="VerbatimChar"/>
        </w:rPr>
        <w:t xml:space="preserve">python PckDemuestra\demuestra.py</w:t>
      </w:r>
    </w:p>
    <w:p>
      <w:pPr>
        <w:pStyle w:val="FirstParagraph"/>
      </w:pPr>
      <w:r>
        <w:t xml:space="preserve">DEMUESTRA will search for the projects placed in its working folder:</w:t>
      </w:r>
    </w:p>
    <w:p>
      <w:pPr>
        <w:pStyle w:val="SourceCode"/>
      </w:pPr>
      <w:r>
        <w:rPr>
          <w:rStyle w:val="VerbatimChar"/>
        </w:rPr>
        <w:t xml:space="preserve">DEMUESTRA/proyectos/</w:t>
      </w:r>
    </w:p>
    <w:p>
      <w:pPr>
        <w:pStyle w:val="FirstParagraph"/>
      </w:pPr>
      <w:r>
        <w:t xml:space="preserve">and will process the projects it finds there.</w:t>
      </w:r>
    </w:p>
    <w:p>
      <w:pPr>
        <w:pStyle w:val="BodyText"/>
      </w:pPr>
      <w:r>
        <w:t xml:space="preserve">That is why it does not work directly on your original projects.</w:t>
      </w:r>
    </w:p>
    <w:p>
      <w:pPr>
        <w:pStyle w:val="BodyText"/>
      </w:pPr>
      <w:r>
        <w:rPr>
          <w:b/>
          <w:bCs/>
        </w:rPr>
        <w:t xml:space="preserve">It works on the copies that you have decided to place 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DEMUESTRA/proyectos</w:t>
      </w:r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what-demuestra-does"/>
    <w:p>
      <w:pPr>
        <w:pStyle w:val="Heading2"/>
      </w:pPr>
      <w:r>
        <w:t xml:space="preserve">18. What DEMUESTRA does</w:t>
      </w:r>
    </w:p>
    <w:p>
      <w:pPr>
        <w:pStyle w:val="FirstParagraph"/>
      </w:pPr>
      <w:r>
        <w:t xml:space="preserve">DEMUESTRA uses Lean 4 to verify the Lean files associated with the projects located in its working area.</w:t>
      </w:r>
    </w:p>
    <w:p>
      <w:pPr>
        <w:pStyle w:val="BodyText"/>
      </w:pPr>
      <w:r>
        <w:t xml:space="preserve">The program will report which ones compile correctly and which ones contain errors.</w:t>
      </w:r>
    </w:p>
    <w:p>
      <w:pPr>
        <w:pStyle w:val="BodyText"/>
      </w:pPr>
      <w:r>
        <w:t xml:space="preserve">A successful compilation means that Lean has been able to verify the provided formal construction.</w:t>
      </w:r>
    </w:p>
    <w:p>
      <w:pPr>
        <w:pStyle w:val="BodyText"/>
      </w:pPr>
      <w:r>
        <w:t xml:space="preserve">An unsuccessful compilation means that there is something to study.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part-ix---when-lean-finds-an-error"/>
    <w:p>
      <w:pPr>
        <w:pStyle w:val="Heading1"/>
      </w:pPr>
      <w:r>
        <w:t xml:space="preserve">PART IX - WHEN LEAN FINDS AN ERROR</w:t>
      </w:r>
    </w:p>
    <w:bookmarkStart w:id="41" w:name="do-not-correct-blindly"/>
    <w:p>
      <w:pPr>
        <w:pStyle w:val="Heading2"/>
      </w:pPr>
      <w:r>
        <w:t xml:space="preserve">19. Do not correct blindly</w:t>
      </w:r>
    </w:p>
    <w:p>
      <w:pPr>
        <w:pStyle w:val="FirstParagraph"/>
      </w:pPr>
      <w:r>
        <w:t xml:space="preserve">If Lean produces an error, we should not simply ask an AI:</w:t>
      </w:r>
    </w:p>
    <w:p>
      <w:pPr>
        <w:pStyle w:val="BlockText"/>
      </w:pPr>
      <w:r>
        <w:t xml:space="preserve">Make it compile.</w:t>
      </w:r>
    </w:p>
    <w:p>
      <w:pPr>
        <w:pStyle w:val="FirstParagraph"/>
      </w:pPr>
      <w:r>
        <w:t xml:space="preserve">That could hide precisely the problem we are trying to discover.</w:t>
      </w:r>
    </w:p>
    <w:p>
      <w:pPr>
        <w:pStyle w:val="BodyText"/>
      </w:pPr>
      <w:r>
        <w:t xml:space="preserve">We must locate:</w:t>
      </w:r>
    </w:p>
    <w:p>
      <w:pPr>
        <w:pStyle w:val="SourceCode"/>
      </w:pPr>
      <w:r>
        <w:rPr>
          <w:rStyle w:val="VerbatimChar"/>
        </w:rPr>
        <w:t xml:space="preserve">Lean error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affected Lean proposition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corresponding Markdown proposition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mathematical reasoning</w:t>
      </w:r>
    </w:p>
    <w:p>
      <w:pPr>
        <w:pStyle w:val="FirstParagraph"/>
      </w:pPr>
      <w:r>
        <w:t xml:space="preserve">You can use an AI to help you locate that correspondence.</w:t>
      </w:r>
    </w:p>
    <w:p>
      <w:r>
        <w:pict>
          <v:rect style="width:0;height:1.5pt" o:hralign="center" o:hrstd="t" o:hr="t"/>
        </w:pict>
      </w:r>
    </w:p>
    <w:bookmarkEnd w:id="41"/>
    <w:bookmarkStart w:id="42" w:name="two-fundamental-kinds-of-problems"/>
    <w:p>
      <w:pPr>
        <w:pStyle w:val="Heading2"/>
      </w:pPr>
      <w:r>
        <w:t xml:space="preserve">20. Two fundamental kinds of problems</w:t>
      </w:r>
    </w:p>
    <w:p>
      <w:pPr>
        <w:pStyle w:val="FirstParagraph"/>
      </w:pPr>
      <w:r>
        <w:t xml:space="preserve">An error may be due simply to the formalization.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07"/>
        </w:numPr>
      </w:pPr>
      <w:r>
        <w:t xml:space="preserve">incorrect Lean syntax;</w:t>
      </w:r>
    </w:p>
    <w:p>
      <w:pPr>
        <w:pStyle w:val="Compact"/>
        <w:numPr>
          <w:ilvl w:val="0"/>
          <w:numId w:val="1007"/>
        </w:numPr>
      </w:pPr>
      <w:r>
        <w:t xml:space="preserve">undeclared variable;</w:t>
      </w:r>
    </w:p>
    <w:p>
      <w:pPr>
        <w:pStyle w:val="Compact"/>
        <w:numPr>
          <w:ilvl w:val="0"/>
          <w:numId w:val="1007"/>
        </w:numPr>
      </w:pPr>
      <w:r>
        <w:t xml:space="preserve">incorrect type;</w:t>
      </w:r>
    </w:p>
    <w:p>
      <w:pPr>
        <w:pStyle w:val="Compact"/>
        <w:numPr>
          <w:ilvl w:val="0"/>
          <w:numId w:val="1007"/>
        </w:numPr>
      </w:pPr>
      <w:r>
        <w:t xml:space="preserve">a hypothesis that has not been transferred;</w:t>
      </w:r>
    </w:p>
    <w:p>
      <w:pPr>
        <w:pStyle w:val="Compact"/>
        <w:numPr>
          <w:ilvl w:val="0"/>
          <w:numId w:val="1007"/>
        </w:numPr>
      </w:pPr>
      <w:r>
        <w:t xml:space="preserve">incomplete definition.</w:t>
      </w:r>
    </w:p>
    <w:p>
      <w:pPr>
        <w:pStyle w:val="FirstParagraph"/>
      </w:pPr>
      <w:r>
        <w:t xml:space="preserve">In that case, we correct the</w:t>
      </w:r>
      <w:r>
        <w:t xml:space="preserve"> </w:t>
      </w:r>
      <w:r>
        <w:rPr>
          <w:rStyle w:val="VerbatimChar"/>
        </w:rPr>
        <w:t xml:space="preserve">.lean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But Lean may also reveal that a certain result</w:t>
      </w:r>
      <w:r>
        <w:t xml:space="preserve"> </w:t>
      </w:r>
      <w:r>
        <w:rPr>
          <w:b/>
          <w:bCs/>
        </w:rPr>
        <w:t xml:space="preserve">cannot be obtained from the premises that we have formalized</w:t>
      </w:r>
      <w:r>
        <w:t xml:space="preserve">.</w:t>
      </w:r>
    </w:p>
    <w:p>
      <w:pPr>
        <w:pStyle w:val="BodyText"/>
      </w:pPr>
      <w:r>
        <w:t xml:space="preserve">Then we must return to the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 and study that step.</w:t>
      </w:r>
    </w:p>
    <w:p>
      <w:pPr>
        <w:pStyle w:val="BodyText"/>
      </w:pPr>
      <w:r>
        <w:t xml:space="preserve">A justification may be missing.</w:t>
      </w:r>
    </w:p>
    <w:p>
      <w:pPr>
        <w:pStyle w:val="BodyText"/>
      </w:pPr>
      <w:r>
        <w:t xml:space="preserve">A hypothesis may be missing.</w:t>
      </w:r>
    </w:p>
    <w:p>
      <w:pPr>
        <w:pStyle w:val="BodyText"/>
      </w:pPr>
      <w:r>
        <w:t xml:space="preserve">Or there may truly be a mathematical error.</w:t>
      </w:r>
    </w:p>
    <w:p>
      <w:pPr>
        <w:pStyle w:val="BodyText"/>
      </w:pPr>
      <w:r>
        <w:t xml:space="preserve">DEMUESTRA is useful precisely because it forces us to distinguish these situations.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part-x---repeating-the-process"/>
    <w:p>
      <w:pPr>
        <w:pStyle w:val="Heading1"/>
      </w:pPr>
      <w:r>
        <w:t xml:space="preserve">PART X - REPEATING THE PROCESS</w:t>
      </w:r>
    </w:p>
    <w:bookmarkStart w:id="44" w:name="verification-cycle"/>
    <w:p>
      <w:pPr>
        <w:pStyle w:val="Heading2"/>
      </w:pPr>
      <w:r>
        <w:t xml:space="preserve">21. Verification cycle</w:t>
      </w:r>
    </w:p>
    <w:p>
      <w:pPr>
        <w:pStyle w:val="FirstParagraph"/>
      </w:pPr>
      <w:r>
        <w:t xml:space="preserve">The complete procedure can be represented as follows:</w:t>
      </w:r>
    </w:p>
    <w:p>
      <w:pPr>
        <w:pStyle w:val="SourceCode"/>
      </w:pPr>
      <w:r>
        <w:rPr>
          <w:rStyle w:val="VerbatimChar"/>
        </w:rPr>
        <w:t xml:space="preserve">ORIGINAL PROJECT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| copy .md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DEMUESTRA/proyectos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Working Markdown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JSON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Gianluca R. Pisano's analyzer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Corrections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Corrected Markdown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Lean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DEMUESTRA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Lean 4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├── ERROR</w:t>
      </w:r>
      <w:r>
        <w:br/>
      </w:r>
      <w:r>
        <w:rPr>
          <w:rStyle w:val="VerbatimChar"/>
        </w:rPr>
        <w:t xml:space="preserve">      |      |</w:t>
      </w:r>
      <w:r>
        <w:br/>
      </w:r>
      <w:r>
        <w:rPr>
          <w:rStyle w:val="VerbatimChar"/>
        </w:rPr>
        <w:t xml:space="preserve">      |      └── study and correct</w:t>
      </w:r>
      <w:r>
        <w:br/>
      </w:r>
      <w:r>
        <w:rPr>
          <w:rStyle w:val="VerbatimChar"/>
        </w:rPr>
        <w:t xml:space="preserve">      |               |</w:t>
      </w:r>
      <w:r>
        <w:br/>
      </w:r>
      <w:r>
        <w:rPr>
          <w:rStyle w:val="VerbatimChar"/>
        </w:rPr>
        <w:t xml:space="preserve">      |               └──────&gt; repeat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└── CORRECT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  evaluated project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part-xi---already-evaluated-projects"/>
    <w:p>
      <w:pPr>
        <w:pStyle w:val="Heading1"/>
      </w:pPr>
      <w:r>
        <w:t xml:space="preserve">PART XI - ALREADY EVALUATED PROJECTS</w:t>
      </w:r>
    </w:p>
    <w:bookmarkStart w:id="46" w:name="avoid-reprocessing-a-project"/>
    <w:p>
      <w:pPr>
        <w:pStyle w:val="Heading2"/>
      </w:pPr>
      <w:r>
        <w:t xml:space="preserve">22. Avoid reprocessing a project</w:t>
      </w:r>
    </w:p>
    <w:p>
      <w:pPr>
        <w:pStyle w:val="FirstParagraph"/>
      </w:pPr>
      <w:r>
        <w:t xml:space="preserve">Once the process has finished, DEMUESTRA can move the project,</w:t>
      </w:r>
      <w:r>
        <w:t xml:space="preserve"> </w:t>
      </w:r>
      <w:r>
        <w:rPr>
          <w:b/>
          <w:bCs/>
        </w:rPr>
        <w:t xml:space="preserve">if you wish</w:t>
      </w:r>
      <w:r>
        <w:t xml:space="preserve">, from the pending projects area to the area intended for already evaluated projects.</w:t>
      </w:r>
    </w:p>
    <w:p>
      <w:pPr>
        <w:pStyle w:val="BodyText"/>
      </w:pPr>
      <w:r>
        <w:t xml:space="preserve">This prevents it from being processed unnecessarily again on the next run.</w:t>
      </w:r>
    </w:p>
    <w:p>
      <w:pPr>
        <w:pStyle w:val="BodyText"/>
      </w:pPr>
      <w:r>
        <w:t xml:space="preserve">The logic is:</w:t>
      </w:r>
    </w:p>
    <w:p>
      <w:pPr>
        <w:pStyle w:val="SourceCode"/>
      </w:pPr>
      <w:r>
        <w:rPr>
          <w:rStyle w:val="VerbatimChar"/>
        </w:rPr>
        <w:t xml:space="preserve">DEMUESTRA/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├── proyectos/</w:t>
      </w:r>
      <w:r>
        <w:br/>
      </w:r>
      <w:r>
        <w:rPr>
          <w:rStyle w:val="VerbatimChar"/>
        </w:rPr>
        <w:t xml:space="preserve">|   ├── pending project</w:t>
      </w:r>
      <w:r>
        <w:br/>
      </w:r>
      <w:r>
        <w:rPr>
          <w:rStyle w:val="VerbatimChar"/>
        </w:rPr>
        <w:t xml:space="preserve">|   └── project under evaluation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└── evaluados/</w:t>
      </w:r>
      <w:r>
        <w:br/>
      </w:r>
      <w:r>
        <w:rPr>
          <w:rStyle w:val="VerbatimChar"/>
        </w:rPr>
        <w:t xml:space="preserve">    └── already evaluated project</w:t>
      </w:r>
    </w:p>
    <w:p>
      <w:pPr>
        <w:pStyle w:val="FirstParagraph"/>
      </w:pPr>
      <w:r>
        <w:t xml:space="preserve">Thus:</w:t>
      </w:r>
    </w:p>
    <w:p>
      <w:pPr>
        <w:pStyle w:val="SourceCode"/>
      </w:pPr>
      <w:r>
        <w:rPr>
          <w:rStyle w:val="VerbatimChar"/>
        </w:rPr>
        <w:t xml:space="preserve">proyectos</w:t>
      </w:r>
    </w:p>
    <w:p>
      <w:pPr>
        <w:pStyle w:val="FirstParagraph"/>
      </w:pPr>
      <w:r>
        <w:t xml:space="preserve">contains pending or active work.</w:t>
      </w:r>
    </w:p>
    <w:p>
      <w:pPr>
        <w:pStyle w:val="BodyText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evaluados</w:t>
      </w:r>
    </w:p>
    <w:p>
      <w:pPr>
        <w:pStyle w:val="FirstParagraph"/>
      </w:pPr>
      <w:r>
        <w:t xml:space="preserve">contains the projects that have already completed the process.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Xc63bb8a45889b898ac08d78736648cdb8e088c8"/>
    <w:p>
      <w:pPr>
        <w:pStyle w:val="Heading1"/>
      </w:pPr>
      <w:r>
        <w:t xml:space="preserve">PART XII - RETURNING THE RESULT TO THE ORIGINAL PROJECT</w:t>
      </w:r>
    </w:p>
    <w:bookmarkStart w:id="48" w:name="the-final-markdown"/>
    <w:p>
      <w:pPr>
        <w:pStyle w:val="Heading2"/>
      </w:pPr>
      <w:r>
        <w:t xml:space="preserve">23. The final Markdown</w:t>
      </w:r>
    </w:p>
    <w:p>
      <w:pPr>
        <w:pStyle w:val="FirstParagraph"/>
      </w:pPr>
      <w:r>
        <w:t xml:space="preserve">Throughout this whole process, we have worked on the copy that exists inside DEMUESTRA.</w:t>
      </w:r>
    </w:p>
    <w:p>
      <w:pPr>
        <w:pStyle w:val="BodyText"/>
      </w:pPr>
      <w:r>
        <w:t xml:space="preserve">Our original project remains separate.</w:t>
      </w:r>
    </w:p>
    <w:p>
      <w:pPr>
        <w:pStyle w:val="BodyText"/>
      </w:pPr>
      <w:r>
        <w:t xml:space="preserve">When we are satisfied with the result, we recover the corrected Markdown:</w:t>
      </w:r>
    </w:p>
    <w:p>
      <w:pPr>
        <w:pStyle w:val="SourceCode"/>
      </w:pPr>
      <w:r>
        <w:rPr>
          <w:rStyle w:val="VerbatimChar"/>
        </w:rPr>
        <w:t xml:space="preserve">DEMUESTRA/proyectos/MI_TEORIA/demostracion.md</w:t>
      </w:r>
    </w:p>
    <w:p>
      <w:pPr>
        <w:pStyle w:val="FirstParagraph"/>
      </w:pPr>
      <w:r>
        <w:t xml:space="preserve">or the corresponding file kept by DEMUESTRA after the evaluation.</w:t>
      </w:r>
    </w:p>
    <w:p>
      <w:pPr>
        <w:pStyle w:val="BodyText"/>
      </w:pPr>
      <w:r>
        <w:t xml:space="preserve">We copy it back to:</w:t>
      </w:r>
    </w:p>
    <w:p>
      <w:pPr>
        <w:pStyle w:val="SourceCode"/>
      </w:pPr>
      <w:r>
        <w:rPr>
          <w:rStyle w:val="VerbatimChar"/>
        </w:rPr>
        <w:t xml:space="preserve">MI_TEORIA/demostracion.md</w:t>
      </w:r>
    </w:p>
    <w:p>
      <w:pPr>
        <w:pStyle w:val="FirstParagraph"/>
      </w:pPr>
      <w:r>
        <w:t xml:space="preserve">Now our original project includes all the corrections that arose during the analysis and formalization process.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Xbecf8e3f22ef44bf927f48ab4e6f316495a8fd3"/>
    <w:p>
      <w:pPr>
        <w:pStyle w:val="Heading1"/>
      </w:pPr>
      <w:r>
        <w:t xml:space="preserve">PART XIII - WHAT LEAN PROVES AND WHAT IT DOES NOT PROVE</w:t>
      </w:r>
    </w:p>
    <w:bookmarkStart w:id="50" w:name="what-it-means-for-lean-to-compile"/>
    <w:p>
      <w:pPr>
        <w:pStyle w:val="Heading2"/>
      </w:pPr>
      <w:r>
        <w:t xml:space="preserve">24. What it means for Lean to compile</w:t>
      </w:r>
    </w:p>
    <w:p>
      <w:pPr>
        <w:pStyle w:val="FirstParagraph"/>
      </w:pPr>
      <w:r>
        <w:t xml:space="preserve">This point must be understood correctly.</w:t>
      </w:r>
    </w:p>
    <w:p>
      <w:pPr>
        <w:pStyle w:val="BodyText"/>
      </w:pPr>
      <w:r>
        <w:t xml:space="preserve">If Lean accepts the formalization, we have a mechanical verification that the formalized results are correctly derived from the definitions, axioms, hypotheses, and theorems used inside that formalization.</w:t>
      </w:r>
    </w:p>
    <w:p>
      <w:pPr>
        <w:pStyle w:val="BodyText"/>
      </w:pPr>
      <w:r>
        <w:t xml:space="preserve">This is much stronger than a simple style review or an AI opinion.</w:t>
      </w:r>
    </w:p>
    <w:p>
      <w:pPr>
        <w:pStyle w:val="BodyText"/>
      </w:pPr>
      <w:r>
        <w:t xml:space="preserve">Lean acts as a</w:t>
      </w:r>
      <w:r>
        <w:t xml:space="preserve"> </w:t>
      </w:r>
      <w:r>
        <w:rPr>
          <w:b/>
          <w:bCs/>
        </w:rPr>
        <w:t xml:space="preserve">formal verifier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Start w:id="51" w:name="what-it-does-not-mean"/>
    <w:p>
      <w:pPr>
        <w:pStyle w:val="Heading2"/>
      </w:pPr>
      <w:r>
        <w:t xml:space="preserve">25. What it does not mean</w:t>
      </w:r>
    </w:p>
    <w:p>
      <w:pPr>
        <w:pStyle w:val="FirstParagraph"/>
      </w:pPr>
      <w:r>
        <w:t xml:space="preserve">The fact that a Lean file compiles does not automatically prove that all the premises used correctly describe nature.</w:t>
      </w:r>
    </w:p>
    <w:p>
      <w:pPr>
        <w:pStyle w:val="BodyText"/>
      </w:pPr>
      <w:r>
        <w:t xml:space="preserve">For example, a physical theory may have an internally correct mathematical chain and contain a physical hypothesis that must later be tested experimentally.</w:t>
      </w:r>
    </w:p>
    <w:p>
      <w:pPr>
        <w:pStyle w:val="BodyText"/>
      </w:pPr>
      <w:r>
        <w:t xml:space="preserve">Nor does it mean that an incomplete formalization validates what has not been formalized.</w:t>
      </w:r>
    </w:p>
    <w:p>
      <w:pPr>
        <w:pStyle w:val="BodyText"/>
      </w:pPr>
      <w:r>
        <w:t xml:space="preserve">That is why it is essential for the Lean file to truly represent all the necessary propositions of the proof.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part-xiv---demuestras-philosophy"/>
    <w:p>
      <w:pPr>
        <w:pStyle w:val="Heading1"/>
      </w:pPr>
      <w:r>
        <w:t xml:space="preserve">PART XIV - DEMUESTRA'S PHILOSOPHY</w:t>
      </w:r>
    </w:p>
    <w:bookmarkStart w:id="53" w:name="the-objective"/>
    <w:p>
      <w:pPr>
        <w:pStyle w:val="Heading2"/>
      </w:pPr>
      <w:r>
        <w:t xml:space="preserve">26. The objective</w:t>
      </w:r>
    </w:p>
    <w:p>
      <w:pPr>
        <w:pStyle w:val="FirstParagraph"/>
      </w:pPr>
      <w:r>
        <w:t xml:space="preserve">DEMUESTRA does not aim to replace the researcher.</w:t>
      </w:r>
    </w:p>
    <w:p>
      <w:pPr>
        <w:pStyle w:val="BodyText"/>
      </w:pPr>
      <w:r>
        <w:t xml:space="preserve">Nor does it aim to replace scientific review or experimental verification when that is necessary.</w:t>
      </w:r>
    </w:p>
    <w:p>
      <w:pPr>
        <w:pStyle w:val="BodyText"/>
      </w:pPr>
      <w:r>
        <w:t xml:space="preserve">Its purpose is to provide something different:</w:t>
      </w:r>
    </w:p>
    <w:p>
      <w:pPr>
        <w:pStyle w:val="BodyText"/>
      </w:pPr>
      <w:r>
        <w:rPr>
          <w:b/>
          <w:bCs/>
        </w:rPr>
        <w:t xml:space="preserve">an explicit, reproducible mathematical chain that can be formally verified.</w:t>
      </w:r>
    </w:p>
    <w:p>
      <w:pPr>
        <w:pStyle w:val="BodyText"/>
      </w:pPr>
      <w:r>
        <w:t xml:space="preserve">The AI can help us translate.</w:t>
      </w:r>
    </w:p>
    <w:p>
      <w:pPr>
        <w:pStyle w:val="BodyText"/>
      </w:pPr>
      <w:r>
        <w:t xml:space="preserve">The analyzer can help us discover deficiencies in the exposition.</w:t>
      </w:r>
    </w:p>
    <w:p>
      <w:pPr>
        <w:pStyle w:val="BodyText"/>
      </w:pPr>
      <w:r>
        <w:t xml:space="preserve">Lean can verify the formalized mathematical relationships.</w:t>
      </w:r>
    </w:p>
    <w:p>
      <w:pPr>
        <w:pStyle w:val="BodyText"/>
      </w:pPr>
      <w:r>
        <w:t xml:space="preserve">But the idea, the hypotheses, and the responsibility for the proof continue to belong to the researcher.</w:t>
      </w:r>
    </w:p>
    <w:p>
      <w:pPr>
        <w:pStyle w:val="BodyText"/>
      </w:pPr>
      <w:r>
        <w:t xml:space="preserve">The working principle can be summarized as follows:</w:t>
      </w:r>
    </w:p>
    <w:p>
      <w:pPr>
        <w:pStyle w:val="SourceCode"/>
      </w:pPr>
      <w:r>
        <w:rPr>
          <w:rStyle w:val="VerbatimChar"/>
        </w:rPr>
        <w:t xml:space="preserve">HUMAN IDEA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HUMAN PROOF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MARKDOWN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STRUCTURAL ANALYSIS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CORRECTION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LEAN FORMALIZATION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LEAN 4 VERIFICATION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REPRODUCIBLE RESULT</w:t>
      </w:r>
    </w:p>
    <w:p>
      <w:pPr>
        <w:pStyle w:val="FirstParagraph"/>
      </w:pPr>
      <w:r>
        <w:rPr>
          <w:b/>
          <w:bCs/>
        </w:rPr>
        <w:t xml:space="preserve">DEMUESTRA does not ask for a proof to be believed.</w:t>
      </w:r>
    </w:p>
    <w:p>
      <w:pPr>
        <w:pStyle w:val="BodyText"/>
      </w:pPr>
      <w:r>
        <w:rPr>
          <w:b/>
          <w:bCs/>
        </w:rPr>
        <w:t xml:space="preserve">It allows it to be examined step by step.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204">
    <w:nsid w:val="00A9920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lowerLetter"/>
      <w:lvlText w:val="%2."/>
      <w:lvlJc w:val="left"/>
      <w:pPr>
        <w:ind w:left="1440" w:hanging="360"/>
      </w:pPr>
    </w:lvl>
    <w:lvl w:ilvl="2">
      <w:start w:val="4"/>
      <w:numFmt w:val="lowerRoman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lowerLetter"/>
      <w:lvlText w:val="%5."/>
      <w:lvlJc w:val="left"/>
      <w:pPr>
        <w:ind w:left="3600" w:hanging="360"/>
      </w:pPr>
    </w:lvl>
    <w:lvl w:ilvl="5">
      <w:start w:val="4"/>
      <w:numFmt w:val="lowerRoman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lowerLetter"/>
      <w:lvlText w:val="%8."/>
      <w:lvlJc w:val="left"/>
      <w:pPr>
        <w:ind w:left="5760" w:hanging="360"/>
      </w:pPr>
    </w:lvl>
    <w:lvl w:ilvl="8">
      <w:start w:val="4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DEMUESTRA - Complete Installation and Usage Guide</dc:title>
  <dc:creator/>
  <dc:language>en</dc:language>
  <cp:keywords/>
  <dcterms:created xsi:type="dcterms:W3CDTF">2026-10-07T22:16:10Z</dcterms:created>
  <dcterms:modified xsi:type="dcterms:W3CDTF">2026-10-07T22:16:10Z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