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66FF" w14:textId="77777777" w:rsidR="00DC7A89" w:rsidRDefault="00DC7A89">
      <w:pPr>
        <w:spacing w:before="80" w:after="40"/>
      </w:pPr>
    </w:p>
    <w:p w14:paraId="2ABB1124" w14:textId="77777777" w:rsidR="00DC7A89" w:rsidRDefault="00000000">
      <w:pPr>
        <w:spacing w:after="60"/>
      </w:pPr>
      <w:r>
        <w:rPr>
          <w:b/>
          <w:bCs/>
          <w:color w:val="C0001A"/>
          <w:spacing w:val="80"/>
          <w:sz w:val="48"/>
          <w:szCs w:val="48"/>
        </w:rPr>
        <w:t>PARALLEYE</w:t>
      </w:r>
    </w:p>
    <w:p w14:paraId="658D5703" w14:textId="77777777" w:rsidR="00DC7A89" w:rsidRDefault="00000000">
      <w:pPr>
        <w:spacing w:after="20"/>
      </w:pPr>
      <w:r>
        <w:rPr>
          <w:b/>
          <w:bCs/>
          <w:color w:val="E91E63"/>
          <w:sz w:val="40"/>
          <w:szCs w:val="40"/>
        </w:rPr>
        <w:t>Ms Angle Angel</w:t>
      </w:r>
    </w:p>
    <w:p w14:paraId="7A4FEC1F" w14:textId="77777777" w:rsidR="00DC7A89" w:rsidRDefault="00000000">
      <w:pPr>
        <w:spacing w:after="40"/>
      </w:pPr>
      <w:r>
        <w:rPr>
          <w:b/>
          <w:bCs/>
          <w:color w:val="1A1A2E"/>
          <w:sz w:val="30"/>
          <w:szCs w:val="30"/>
        </w:rPr>
        <w:t>Animation Storyboard &amp; Interaction Design Specification</w:t>
      </w:r>
    </w:p>
    <w:p w14:paraId="67225FE3" w14:textId="77777777" w:rsidR="00DC7A89" w:rsidRDefault="00000000">
      <w:pPr>
        <w:spacing w:after="120"/>
      </w:pPr>
      <w:r>
        <w:rPr>
          <w:sz w:val="24"/>
          <w:szCs w:val="24"/>
        </w:rPr>
        <w:t>Version 1.1</w:t>
      </w:r>
    </w:p>
    <w:p w14:paraId="2CC586C5" w14:textId="77777777" w:rsidR="00DC7A89" w:rsidRDefault="00DC7A89">
      <w:pPr>
        <w:pBdr>
          <w:bottom w:val="single" w:sz="6" w:space="1" w:color="E91E63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C7A89" w14:paraId="3663B7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0CFFE59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Document Title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5D5A73" w14:textId="77777777" w:rsidR="00DC7A89" w:rsidRDefault="00000000">
            <w:r>
              <w:rPr>
                <w:sz w:val="20"/>
                <w:szCs w:val="20"/>
              </w:rPr>
              <w:t>Ms Angle Angel — Animation Storyboard &amp; Interaction Design Specification v1.0</w:t>
            </w:r>
          </w:p>
        </w:tc>
      </w:tr>
      <w:tr w:rsidR="00DC7A89" w14:paraId="043636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A83C5E1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Owner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4AFF70" w14:textId="77777777" w:rsidR="00DC7A89" w:rsidRDefault="00000000">
            <w:r>
              <w:rPr>
                <w:sz w:val="20"/>
                <w:szCs w:val="20"/>
              </w:rPr>
              <w:t>Paralleye Pte Ltd</w:t>
            </w:r>
          </w:p>
        </w:tc>
      </w:tr>
      <w:tr w:rsidR="00DC7A89" w14:paraId="4C6A85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C5F85B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Prepared for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D59964" w14:textId="77777777" w:rsidR="00DC7A89" w:rsidRDefault="00000000">
            <w:r>
              <w:rPr>
                <w:sz w:val="20"/>
                <w:szCs w:val="20"/>
              </w:rPr>
              <w:t>FlocCare Pte Ltd — Development &amp; Production Team</w:t>
            </w:r>
          </w:p>
        </w:tc>
      </w:tr>
      <w:tr w:rsidR="00DC7A89" w14:paraId="329AB6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D8F150D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5275FFF" w14:textId="77777777" w:rsidR="00DC7A89" w:rsidRDefault="00000000">
            <w:r>
              <w:rPr>
                <w:sz w:val="20"/>
                <w:szCs w:val="20"/>
              </w:rPr>
              <w:t>June 2026</w:t>
            </w:r>
          </w:p>
        </w:tc>
      </w:tr>
      <w:tr w:rsidR="00DC7A89" w14:paraId="5CE16B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45404B9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Classification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6462AB6" w14:textId="77777777" w:rsidR="00DC7A89" w:rsidRDefault="00000000">
            <w:r>
              <w:rPr>
                <w:sz w:val="20"/>
                <w:szCs w:val="20"/>
              </w:rPr>
              <w:t>Confidential and Proprietary</w:t>
            </w:r>
          </w:p>
        </w:tc>
      </w:tr>
      <w:tr w:rsidR="00DC7A89" w14:paraId="1A32A7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EE7B51F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IP Status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A1C493E" w14:textId="77777777" w:rsidR="00DC7A89" w:rsidRDefault="00000000">
            <w:r>
              <w:rPr>
                <w:sz w:val="20"/>
                <w:szCs w:val="20"/>
              </w:rPr>
              <w:t>Patent Pending — Application No. 10202601930T</w:t>
            </w:r>
          </w:p>
        </w:tc>
      </w:tr>
      <w:tr w:rsidR="00DC7A89" w14:paraId="0815BC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44A89F3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9B04D8" w14:textId="77777777" w:rsidR="00DC7A89" w:rsidRDefault="00000000">
            <w:r>
              <w:rPr>
                <w:sz w:val="20"/>
                <w:szCs w:val="20"/>
              </w:rPr>
              <w:t>Defines character behaviour, user interactions, triggers, animation flows, and implementation logic for Paralleye MVP.</w:t>
            </w:r>
          </w:p>
        </w:tc>
      </w:tr>
    </w:tbl>
    <w:p w14:paraId="44FE47A9" w14:textId="77777777" w:rsidR="00DC7A89" w:rsidRDefault="00DC7A89">
      <w:pPr>
        <w:spacing w:before="1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C7A89" w14:paraId="4B34881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0FFDA0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0281DE29" w14:textId="77777777" w:rsidR="00DC7A89" w:rsidRDefault="00000000">
            <w:r>
              <w:rPr>
                <w:b/>
                <w:bCs/>
                <w:color w:val="FFFFFF"/>
                <w:sz w:val="24"/>
                <w:szCs w:val="24"/>
              </w:rPr>
              <w:t>DESIGN PHILOSOPHY</w:t>
            </w:r>
          </w:p>
        </w:tc>
      </w:tr>
    </w:tbl>
    <w:p w14:paraId="39568360" w14:textId="77777777" w:rsidR="00DC7A89" w:rsidRDefault="00DC7A89">
      <w:pPr>
        <w:spacing w:before="60" w:after="20"/>
      </w:pPr>
    </w:p>
    <w:p w14:paraId="46FAC541" w14:textId="77777777" w:rsidR="00DC7A89" w:rsidRDefault="00000000">
      <w:pPr>
        <w:spacing w:before="50" w:after="50"/>
      </w:pPr>
      <w:r>
        <w:t>Ms Angle Angel should feel like a friend helping the child succeed — never a system issuing warnings.</w:t>
      </w:r>
    </w:p>
    <w:p w14:paraId="1D6E1E1D" w14:textId="77777777" w:rsidR="00DC7A89" w:rsidRDefault="00DC7A89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7A89" w14:paraId="08487D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860DA9" w14:textId="77777777" w:rsidR="00DC7A89" w:rsidRDefault="0000000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POSITIVE REINFORCEMENT</w:t>
            </w:r>
          </w:p>
          <w:p w14:paraId="45C6DF0A" w14:textId="77777777" w:rsidR="00DC7A89" w:rsidRDefault="00000000">
            <w:pPr>
              <w:spacing w:after="40"/>
            </w:pPr>
            <w:r>
              <w:rPr>
                <w:b/>
                <w:bCs/>
                <w:color w:val="2E7D32"/>
                <w:sz w:val="48"/>
                <w:szCs w:val="48"/>
              </w:rPr>
              <w:t>~90%</w:t>
            </w:r>
          </w:p>
          <w:p w14:paraId="796769E1" w14:textId="77777777" w:rsidR="00DC7A89" w:rsidRDefault="00000000">
            <w:r>
              <w:rPr>
                <w:sz w:val="20"/>
                <w:szCs w:val="20"/>
              </w:rPr>
              <w:t>of all interactions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55E87C" w14:textId="77777777" w:rsidR="00DC7A89" w:rsidRDefault="00000000">
            <w:pPr>
              <w:spacing w:after="60"/>
            </w:pPr>
            <w:r>
              <w:rPr>
                <w:b/>
                <w:bCs/>
                <w:color w:val="C0001A"/>
                <w:sz w:val="18"/>
                <w:szCs w:val="18"/>
              </w:rPr>
              <w:t>CORRECTIVE ACTIONS</w:t>
            </w:r>
          </w:p>
          <w:p w14:paraId="6DC48761" w14:textId="77777777" w:rsidR="00DC7A89" w:rsidRDefault="00000000">
            <w:pPr>
              <w:spacing w:after="40"/>
            </w:pPr>
            <w:r>
              <w:rPr>
                <w:b/>
                <w:bCs/>
                <w:color w:val="C0001A"/>
                <w:sz w:val="48"/>
                <w:szCs w:val="48"/>
              </w:rPr>
              <w:t>≤10%</w:t>
            </w:r>
          </w:p>
          <w:p w14:paraId="278A8622" w14:textId="77777777" w:rsidR="00DC7A89" w:rsidRDefault="00000000">
            <w:r>
              <w:rPr>
                <w:sz w:val="20"/>
                <w:szCs w:val="20"/>
              </w:rPr>
              <w:t>of all interactions</w:t>
            </w:r>
          </w:p>
        </w:tc>
      </w:tr>
    </w:tbl>
    <w:p w14:paraId="6000857A" w14:textId="77777777" w:rsidR="00DC7A89" w:rsidRDefault="00DC7A89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C7A89" w14:paraId="4F2C727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0D9315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16D0467A" w14:textId="77777777" w:rsidR="00DC7A89" w:rsidRDefault="00000000">
            <w:r>
              <w:rPr>
                <w:b/>
                <w:bCs/>
                <w:color w:val="FFFFFF"/>
                <w:sz w:val="24"/>
                <w:szCs w:val="24"/>
              </w:rPr>
              <w:t>APPEARANCE TRIGGERS</w:t>
            </w:r>
          </w:p>
        </w:tc>
      </w:tr>
    </w:tbl>
    <w:p w14:paraId="7730F9C7" w14:textId="77777777" w:rsidR="00DC7A89" w:rsidRDefault="00DC7A89">
      <w:pPr>
        <w:spacing w:before="60" w:after="20"/>
      </w:pPr>
    </w:p>
    <w:p w14:paraId="2CEB355D" w14:textId="77777777" w:rsidR="00DC7A89" w:rsidRDefault="00000000">
      <w:pPr>
        <w:spacing w:before="50" w:after="50"/>
      </w:pPr>
      <w:r>
        <w:t>Ms Angle Angel appears in response to the following events:</w:t>
      </w:r>
    </w:p>
    <w:p w14:paraId="566B042E" w14:textId="77777777" w:rsidR="00DC7A89" w:rsidRDefault="00DC7A89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DC7A89" w14:paraId="4CCE7F4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1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38EB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</w:t>
            </w:r>
          </w:p>
        </w:tc>
        <w:tc>
          <w:tcPr>
            <w:tcW w:w="8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7071E7" w14:textId="77777777" w:rsidR="00DC7A89" w:rsidRDefault="00000000">
            <w:r>
              <w:rPr>
                <w:sz w:val="20"/>
                <w:szCs w:val="20"/>
              </w:rPr>
              <w:t>First App Launch</w:t>
            </w:r>
          </w:p>
        </w:tc>
      </w:tr>
      <w:tr w:rsidR="00DC7A89" w14:paraId="4110849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1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0197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</w:t>
            </w:r>
          </w:p>
        </w:tc>
        <w:tc>
          <w:tcPr>
            <w:tcW w:w="8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A7D12E" w14:textId="77777777" w:rsidR="00DC7A89" w:rsidRDefault="00000000">
            <w:r>
              <w:rPr>
                <w:sz w:val="20"/>
                <w:szCs w:val="20"/>
              </w:rPr>
              <w:t>Onboarding</w:t>
            </w:r>
          </w:p>
        </w:tc>
      </w:tr>
      <w:tr w:rsidR="00DC7A89" w14:paraId="7172A02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1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B5525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8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BE4BE6" w14:textId="77777777" w:rsidR="00DC7A89" w:rsidRDefault="00000000">
            <w:r>
              <w:rPr>
                <w:sz w:val="20"/>
                <w:szCs w:val="20"/>
              </w:rPr>
              <w:t>Phone Too Low — Caution Zone</w:t>
            </w:r>
          </w:p>
        </w:tc>
      </w:tr>
      <w:tr w:rsidR="00DC7A89" w14:paraId="705B09E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1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E947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</w:t>
            </w:r>
          </w:p>
        </w:tc>
        <w:tc>
          <w:tcPr>
            <w:tcW w:w="8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833A29" w14:textId="77777777" w:rsidR="00DC7A89" w:rsidRDefault="00000000">
            <w:r>
              <w:rPr>
                <w:sz w:val="20"/>
                <w:szCs w:val="20"/>
              </w:rPr>
              <w:t>Phone Too Low — High Risk Zone</w:t>
            </w:r>
          </w:p>
        </w:tc>
      </w:tr>
      <w:tr w:rsidR="00DC7A89" w14:paraId="1BDDCCC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1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39BC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</w:t>
            </w:r>
          </w:p>
        </w:tc>
        <w:tc>
          <w:tcPr>
            <w:tcW w:w="8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EBD882" w14:textId="77777777" w:rsidR="00DC7A89" w:rsidRDefault="00000000">
            <w:r>
              <w:rPr>
                <w:sz w:val="20"/>
                <w:szCs w:val="20"/>
              </w:rPr>
              <w:t>Achievement Unlocked</w:t>
            </w:r>
          </w:p>
        </w:tc>
      </w:tr>
      <w:tr w:rsidR="00DC7A89" w14:paraId="6D89441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1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575E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</w:t>
            </w:r>
          </w:p>
        </w:tc>
        <w:tc>
          <w:tcPr>
            <w:tcW w:w="8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F574A9" w14:textId="77777777" w:rsidR="00DC7A89" w:rsidRDefault="00000000">
            <w:r>
              <w:rPr>
                <w:sz w:val="20"/>
                <w:szCs w:val="20"/>
              </w:rPr>
              <w:t>Daily Streak Reward</w:t>
            </w:r>
          </w:p>
        </w:tc>
      </w:tr>
      <w:tr w:rsidR="00DC7A89" w14:paraId="449EBE2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1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331A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G</w:t>
            </w:r>
          </w:p>
        </w:tc>
        <w:tc>
          <w:tcPr>
            <w:tcW w:w="8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403E32" w14:textId="77777777" w:rsidR="00DC7A89" w:rsidRDefault="00000000">
            <w:r>
              <w:rPr>
                <w:sz w:val="20"/>
                <w:szCs w:val="20"/>
              </w:rPr>
              <w:t>Weekly Summary</w:t>
            </w:r>
          </w:p>
        </w:tc>
      </w:tr>
      <w:tr w:rsidR="00DC7A89" w14:paraId="57DA337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1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F500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</w:t>
            </w:r>
          </w:p>
        </w:tc>
        <w:tc>
          <w:tcPr>
            <w:tcW w:w="8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50CD21" w14:textId="77777777" w:rsidR="00DC7A89" w:rsidRDefault="00000000">
            <w:r>
              <w:rPr>
                <w:sz w:val="20"/>
                <w:szCs w:val="20"/>
              </w:rPr>
              <w:t>Healthy Habit Milestone</w:t>
            </w:r>
          </w:p>
        </w:tc>
      </w:tr>
    </w:tbl>
    <w:p w14:paraId="68F468B0" w14:textId="77777777" w:rsidR="00DC7A89" w:rsidRDefault="00DC7A89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C7A89" w14:paraId="0DF49E2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6124B2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40C984B3" w14:textId="77777777" w:rsidR="00DC7A89" w:rsidRDefault="00000000">
            <w:r>
              <w:rPr>
                <w:b/>
                <w:bCs/>
                <w:color w:val="FFFFFF"/>
                <w:sz w:val="24"/>
                <w:szCs w:val="24"/>
              </w:rPr>
              <w:t>ANIMATION 01 — SIGNATURE SCREEN PEEL ENTRANCE</w:t>
            </w:r>
          </w:p>
        </w:tc>
      </w:tr>
    </w:tbl>
    <w:p w14:paraId="7C64BAF9" w14:textId="77777777" w:rsidR="00DC7A89" w:rsidRDefault="00DC7A8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C7A89" w14:paraId="5DE98C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5DD1D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Trigger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E088B6" w14:textId="77777777" w:rsidR="00DC7A89" w:rsidRDefault="00000000">
            <w:r>
              <w:rPr>
                <w:sz w:val="20"/>
                <w:szCs w:val="20"/>
              </w:rPr>
              <w:t>Determined by the approved alert-state score thresholds (PARALLEYE Technical Methodology, Chapter 10, Section 26.1) — not a fixed duration</w:t>
            </w:r>
          </w:p>
        </w:tc>
      </w:tr>
      <w:tr w:rsidR="00DC7A89" w14:paraId="721267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3C0EBC9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Duration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226890" w14:textId="77777777" w:rsidR="00DC7A89" w:rsidRDefault="00000000">
            <w:r>
              <w:rPr>
                <w:sz w:val="20"/>
                <w:szCs w:val="20"/>
              </w:rPr>
              <w:t>1.5–2.0 seconds</w:t>
            </w:r>
          </w:p>
        </w:tc>
      </w:tr>
    </w:tbl>
    <w:p w14:paraId="4723324D" w14:textId="77777777" w:rsidR="00DC7A89" w:rsidRDefault="00DC7A89">
      <w:pPr>
        <w:spacing w:before="80" w:after="20"/>
      </w:pPr>
    </w:p>
    <w:p w14:paraId="2C4D9010" w14:textId="77777777" w:rsidR="00DC7A89" w:rsidRDefault="00000000">
      <w:pPr>
        <w:spacing w:before="140" w:after="50"/>
      </w:pPr>
      <w:r>
        <w:rPr>
          <w:b/>
          <w:bCs/>
          <w:color w:val="1A1A2E"/>
        </w:rPr>
        <w:t>Animation Frames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C7A89" w14:paraId="1A3733D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C725B" w14:textId="77777777" w:rsidR="00DC7A89" w:rsidRDefault="00000000">
            <w:pPr>
              <w:spacing w:after="40"/>
              <w:jc w:val="center"/>
            </w:pPr>
            <w:r>
              <w:rPr>
                <w:b/>
                <w:bCs/>
                <w:color w:val="E91E63"/>
                <w:sz w:val="16"/>
                <w:szCs w:val="16"/>
              </w:rPr>
              <w:t>Frame 1</w:t>
            </w:r>
          </w:p>
          <w:p w14:paraId="2ADBDDE8" w14:textId="77777777" w:rsidR="00DC7A89" w:rsidRDefault="00000000">
            <w:pPr>
              <w:jc w:val="center"/>
            </w:pPr>
            <w:r>
              <w:rPr>
                <w:sz w:val="18"/>
                <w:szCs w:val="18"/>
              </w:rPr>
              <w:t>Idle screen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CE6BF" w14:textId="77777777" w:rsidR="00DC7A89" w:rsidRDefault="00000000">
            <w:pPr>
              <w:spacing w:after="40"/>
              <w:jc w:val="center"/>
            </w:pPr>
            <w:r>
              <w:rPr>
                <w:b/>
                <w:bCs/>
                <w:color w:val="E91E63"/>
                <w:sz w:val="16"/>
                <w:szCs w:val="16"/>
              </w:rPr>
              <w:t>Frame 2</w:t>
            </w:r>
          </w:p>
          <w:p w14:paraId="688D0294" w14:textId="77777777" w:rsidR="00DC7A89" w:rsidRDefault="00000000">
            <w:pPr>
              <w:jc w:val="center"/>
            </w:pPr>
            <w:r>
              <w:rPr>
                <w:sz w:val="18"/>
                <w:szCs w:val="18"/>
              </w:rPr>
              <w:t>Upper-left corner curls (screen/viewer perspective)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8D5C4" w14:textId="77777777" w:rsidR="00DC7A89" w:rsidRDefault="00000000">
            <w:pPr>
              <w:spacing w:after="40"/>
              <w:jc w:val="center"/>
            </w:pPr>
            <w:r>
              <w:rPr>
                <w:b/>
                <w:bCs/>
                <w:color w:val="E91E63"/>
                <w:sz w:val="16"/>
                <w:szCs w:val="16"/>
              </w:rPr>
              <w:t>Frame 3</w:t>
            </w:r>
          </w:p>
          <w:p w14:paraId="5C1D6631" w14:textId="77777777" w:rsidR="00DC7A89" w:rsidRDefault="00000000">
            <w:pPr>
              <w:jc w:val="center"/>
            </w:pPr>
            <w:r>
              <w:rPr>
                <w:sz w:val="18"/>
                <w:szCs w:val="18"/>
              </w:rPr>
              <w:t>Hand appears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64329" w14:textId="77777777" w:rsidR="00DC7A89" w:rsidRDefault="00000000">
            <w:pPr>
              <w:spacing w:after="40"/>
              <w:jc w:val="center"/>
            </w:pPr>
            <w:r>
              <w:rPr>
                <w:b/>
                <w:bCs/>
                <w:color w:val="E91E63"/>
                <w:sz w:val="16"/>
                <w:szCs w:val="16"/>
              </w:rPr>
              <w:t>Frame 4</w:t>
            </w:r>
          </w:p>
          <w:p w14:paraId="12AB622D" w14:textId="77777777" w:rsidR="00DC7A89" w:rsidRDefault="00000000">
            <w:pPr>
              <w:jc w:val="center"/>
            </w:pPr>
            <w:r>
              <w:rPr>
                <w:sz w:val="18"/>
                <w:szCs w:val="18"/>
              </w:rPr>
              <w:t>One eye visible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20993" w14:textId="77777777" w:rsidR="00DC7A89" w:rsidRDefault="00000000">
            <w:pPr>
              <w:spacing w:after="40"/>
              <w:jc w:val="center"/>
            </w:pPr>
            <w:r>
              <w:rPr>
                <w:b/>
                <w:bCs/>
                <w:color w:val="E91E63"/>
                <w:sz w:val="16"/>
                <w:szCs w:val="16"/>
              </w:rPr>
              <w:t>Frame 5</w:t>
            </w:r>
          </w:p>
          <w:p w14:paraId="21963335" w14:textId="77777777" w:rsidR="00DC7A89" w:rsidRDefault="00000000">
            <w:pPr>
              <w:jc w:val="center"/>
            </w:pPr>
            <w:r>
              <w:rPr>
                <w:sz w:val="18"/>
                <w:szCs w:val="18"/>
              </w:rPr>
              <w:t>Smile appears</w:t>
            </w:r>
          </w:p>
        </w:tc>
      </w:tr>
      <w:tr w:rsidR="00DC7A89" w14:paraId="09E91CF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BE8A3" w14:textId="77777777" w:rsidR="00DC7A89" w:rsidRDefault="00000000">
            <w:pPr>
              <w:spacing w:after="40"/>
              <w:jc w:val="center"/>
            </w:pPr>
            <w:r>
              <w:rPr>
                <w:b/>
                <w:bCs/>
                <w:color w:val="E91E63"/>
                <w:sz w:val="16"/>
                <w:szCs w:val="16"/>
              </w:rPr>
              <w:t>Frame 6</w:t>
            </w:r>
          </w:p>
          <w:p w14:paraId="73A89DE3" w14:textId="77777777" w:rsidR="00DC7A89" w:rsidRDefault="00000000">
            <w:pPr>
              <w:jc w:val="center"/>
            </w:pPr>
            <w:r>
              <w:rPr>
                <w:sz w:val="18"/>
                <w:szCs w:val="18"/>
              </w:rPr>
              <w:t>Head emerges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E0427" w14:textId="77777777" w:rsidR="00DC7A89" w:rsidRDefault="00000000">
            <w:pPr>
              <w:spacing w:after="40"/>
              <w:jc w:val="center"/>
            </w:pPr>
            <w:r>
              <w:rPr>
                <w:b/>
                <w:bCs/>
                <w:color w:val="E91E63"/>
                <w:sz w:val="16"/>
                <w:szCs w:val="16"/>
              </w:rPr>
              <w:t>Frame 7</w:t>
            </w:r>
          </w:p>
          <w:p w14:paraId="62B21B37" w14:textId="77777777" w:rsidR="00DC7A89" w:rsidRDefault="00000000">
            <w:pPr>
              <w:jc w:val="center"/>
            </w:pPr>
            <w:r>
              <w:rPr>
                <w:sz w:val="18"/>
                <w:szCs w:val="18"/>
              </w:rPr>
              <w:t>Full upper body visible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AFF05" w14:textId="77777777" w:rsidR="00DC7A89" w:rsidRDefault="00000000">
            <w:pPr>
              <w:spacing w:after="40"/>
              <w:jc w:val="center"/>
            </w:pPr>
            <w:r>
              <w:rPr>
                <w:b/>
                <w:bCs/>
                <w:color w:val="E91E63"/>
                <w:sz w:val="16"/>
                <w:szCs w:val="16"/>
              </w:rPr>
              <w:t>Frame 8</w:t>
            </w:r>
          </w:p>
          <w:p w14:paraId="37A64E31" w14:textId="77777777" w:rsidR="00DC7A89" w:rsidRDefault="00000000">
            <w:pPr>
              <w:jc w:val="center"/>
            </w:pPr>
            <w:r>
              <w:rPr>
                <w:sz w:val="18"/>
                <w:szCs w:val="18"/>
              </w:rPr>
              <w:t>Gesture animation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26C72" w14:textId="77777777" w:rsidR="00DC7A89" w:rsidRDefault="00000000">
            <w:pPr>
              <w:spacing w:after="40"/>
              <w:jc w:val="center"/>
            </w:pPr>
            <w:r>
              <w:rPr>
                <w:b/>
                <w:bCs/>
                <w:color w:val="E91E63"/>
                <w:sz w:val="16"/>
                <w:szCs w:val="16"/>
              </w:rPr>
              <w:t>Frame 9</w:t>
            </w:r>
          </w:p>
          <w:p w14:paraId="17D6FF33" w14:textId="77777777" w:rsidR="00DC7A89" w:rsidRDefault="00000000">
            <w:pPr>
              <w:jc w:val="center"/>
            </w:pPr>
            <w:r>
              <w:rPr>
                <w:sz w:val="18"/>
                <w:szCs w:val="18"/>
              </w:rPr>
              <w:t>Speech bubble appears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8FA55" w14:textId="77777777" w:rsidR="00DC7A89" w:rsidRDefault="00000000">
            <w:pPr>
              <w:spacing w:after="40"/>
              <w:jc w:val="center"/>
            </w:pPr>
            <w:r>
              <w:rPr>
                <w:b/>
                <w:bCs/>
                <w:color w:val="E91E63"/>
                <w:sz w:val="16"/>
                <w:szCs w:val="16"/>
              </w:rPr>
              <w:t>Frame 10</w:t>
            </w:r>
          </w:p>
          <w:p w14:paraId="29785F34" w14:textId="77777777" w:rsidR="00DC7A89" w:rsidRDefault="00000000">
            <w:pPr>
              <w:jc w:val="center"/>
            </w:pPr>
            <w:r>
              <w:rPr>
                <w:sz w:val="18"/>
                <w:szCs w:val="18"/>
              </w:rPr>
              <w:t>Idle waiting state</w:t>
            </w:r>
          </w:p>
        </w:tc>
      </w:tr>
    </w:tbl>
    <w:p w14:paraId="4F08153A" w14:textId="77777777" w:rsidR="00DC7A89" w:rsidRDefault="00DC7A8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7A89" w14:paraId="56F8FD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233D72" w14:textId="77777777" w:rsidR="00DC7A89" w:rsidRDefault="00000000">
            <w:r>
              <w:rPr>
                <w:i/>
                <w:iCs/>
                <w:color w:val="880E4F"/>
                <w:sz w:val="20"/>
                <w:szCs w:val="20"/>
              </w:rPr>
              <w:t xml:space="preserve">The screen peel entrance is Paralleye's proprietary interaction signature. It must be implemented exactly as specified across all animation states. Do not substitute with standard OS notifications or modal pop-ups.</w:t>
            </w:r>
          </w:p>
        </w:tc>
      </w:tr>
    </w:tbl>
    <w:p w14:paraId="2910D63B" w14:textId="77777777" w:rsidR="00DC7A89" w:rsidRDefault="00DC7A89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C7A89" w14:paraId="3501DFD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F76E9A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005AC345" w14:textId="77777777" w:rsidR="00DC7A89" w:rsidRDefault="00000000">
            <w:r>
              <w:rPr>
                <w:b/>
                <w:bCs/>
                <w:color w:val="FFFFFF"/>
                <w:sz w:val="24"/>
                <w:szCs w:val="24"/>
              </w:rPr>
              <w:t>PHONE TOO LOW INTERACTION</w:t>
            </w:r>
          </w:p>
        </w:tc>
      </w:tr>
    </w:tbl>
    <w:p w14:paraId="23F44625" w14:textId="77777777" w:rsidR="00DC7A89" w:rsidRDefault="00DC7A8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C7A89" w14:paraId="43D86F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D33CCE9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Trigger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748EDD1" w14:textId="77777777" w:rsidR="00DC7A89" w:rsidRDefault="00000000">
            <w:r>
              <w:rPr>
                <w:sz w:val="20"/>
                <w:szCs w:val="20"/>
              </w:rPr>
              <w:t>Sustained neck flexion proxy exceeds threshold</w:t>
            </w:r>
          </w:p>
        </w:tc>
      </w:tr>
    </w:tbl>
    <w:p w14:paraId="6144DAB7" w14:textId="77777777" w:rsidR="00DC7A89" w:rsidRDefault="00DC7A89">
      <w:pPr>
        <w:spacing w:before="80" w:after="20"/>
      </w:pPr>
    </w:p>
    <w:p w14:paraId="29878BE1" w14:textId="77777777" w:rsidR="00DC7A89" w:rsidRDefault="00000000">
      <w:pPr>
        <w:spacing w:before="140" w:after="50"/>
      </w:pPr>
      <w:r>
        <w:rPr>
          <w:b/>
          <w:bCs/>
          <w:color w:val="1A1A2E"/>
        </w:rPr>
        <w:t>Interaction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7A89" w14:paraId="41FE84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DF1B5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>Screen peel entrance</w:t>
            </w:r>
          </w:p>
        </w:tc>
      </w:tr>
      <w:tr w:rsidR="00DC7A89" w14:paraId="2E921A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66A1F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2.  </w:t>
            </w:r>
            <w:r>
              <w:rPr>
                <w:sz w:val="20"/>
                <w:szCs w:val="20"/>
              </w:rPr>
              <w:t>Character points upward</w:t>
            </w:r>
          </w:p>
        </w:tc>
      </w:tr>
      <w:tr w:rsidR="00DC7A89" w14:paraId="229250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0C780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3.  </w:t>
            </w:r>
            <w:r>
              <w:rPr>
                <w:sz w:val="20"/>
                <w:szCs w:val="20"/>
              </w:rPr>
              <w:t>Animated green arrow moves upward</w:t>
            </w:r>
          </w:p>
        </w:tc>
      </w:tr>
      <w:tr w:rsidR="00DC7A89" w14:paraId="72FAE9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9A710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4.  </w:t>
            </w:r>
            <w:r>
              <w:rPr>
                <w:sz w:val="20"/>
                <w:szCs w:val="20"/>
              </w:rPr>
              <w:t>Message: 'Let's move the phone a little higher.'</w:t>
            </w:r>
          </w:p>
        </w:tc>
      </w:tr>
      <w:tr w:rsidR="00DC7A89" w14:paraId="027339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23CCD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5.  </w:t>
            </w:r>
            <w:r>
              <w:rPr>
                <w:sz w:val="20"/>
                <w:szCs w:val="20"/>
              </w:rPr>
              <w:t>User adjusts phone</w:t>
            </w:r>
          </w:p>
        </w:tc>
      </w:tr>
      <w:tr w:rsidR="00DC7A89" w14:paraId="344D7F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434E2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6.  </w:t>
            </w:r>
            <w:r>
              <w:rPr>
                <w:sz w:val="20"/>
                <w:szCs w:val="20"/>
              </w:rPr>
              <w:t>Character smiles</w:t>
            </w:r>
          </w:p>
        </w:tc>
      </w:tr>
      <w:tr w:rsidR="00DC7A89" w14:paraId="2947A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314599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7.  </w:t>
            </w:r>
            <w:r>
              <w:rPr>
                <w:sz w:val="20"/>
                <w:szCs w:val="20"/>
              </w:rPr>
              <w:t>Green checkmark appears</w:t>
            </w:r>
          </w:p>
        </w:tc>
      </w:tr>
      <w:tr w:rsidR="00DC7A89" w14:paraId="61981F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C5FE8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8.  </w:t>
            </w:r>
            <w:r>
              <w:rPr>
                <w:sz w:val="20"/>
                <w:szCs w:val="20"/>
              </w:rPr>
              <w:t>Message: 'Perfect!'</w:t>
            </w:r>
          </w:p>
        </w:tc>
      </w:tr>
    </w:tbl>
    <w:p w14:paraId="2404D665" w14:textId="77777777" w:rsidR="00DC7A89" w:rsidRDefault="00DC7A89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C7A89" w14:paraId="204AD5F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A1954A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19E9255B" w14:textId="77777777" w:rsidR="00DC7A89" w:rsidRDefault="00000000">
            <w:r>
              <w:rPr>
                <w:b/>
                <w:bCs/>
                <w:color w:val="FFFFFF"/>
                <w:sz w:val="24"/>
                <w:szCs w:val="24"/>
              </w:rPr>
              <w:t>HIGH-RISK POSTURE INTERACTION</w:t>
            </w:r>
          </w:p>
        </w:tc>
      </w:tr>
    </w:tbl>
    <w:p w14:paraId="72006B7B" w14:textId="77777777" w:rsidR="00DC7A89" w:rsidRDefault="00DC7A8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C7A89" w14:paraId="209172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5283157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Trigger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F9A08F" w14:textId="77777777" w:rsidR="00DC7A89" w:rsidRDefault="00000000">
            <w:r>
              <w:rPr>
                <w:sz w:val="20"/>
                <w:szCs w:val="20"/>
              </w:rPr>
              <w:t>High-risk posture zone sustained</w:t>
            </w:r>
          </w:p>
        </w:tc>
      </w:tr>
    </w:tbl>
    <w:p w14:paraId="06E28F91" w14:textId="77777777" w:rsidR="00DC7A89" w:rsidRDefault="00DC7A89">
      <w:pPr>
        <w:spacing w:before="80" w:after="20"/>
      </w:pPr>
    </w:p>
    <w:p w14:paraId="3CAA52D7" w14:textId="77777777" w:rsidR="00DC7A89" w:rsidRDefault="00000000">
      <w:pPr>
        <w:spacing w:before="140" w:after="50"/>
      </w:pPr>
      <w:r>
        <w:rPr>
          <w:b/>
          <w:bCs/>
          <w:color w:val="1A1A2E"/>
        </w:rPr>
        <w:t>Example Messages</w:t>
      </w:r>
    </w:p>
    <w:p w14:paraId="6D38DF8A" w14:textId="77777777" w:rsidR="00DC7A89" w:rsidRDefault="00000000">
      <w:pPr>
        <w:spacing w:before="40" w:after="40"/>
        <w:ind w:left="400"/>
      </w:pPr>
      <w:r>
        <w:t>•  'Let's take care of your neck.'</w:t>
      </w:r>
    </w:p>
    <w:p w14:paraId="39E49E61" w14:textId="77777777" w:rsidR="00DC7A89" w:rsidRDefault="00000000">
      <w:pPr>
        <w:spacing w:before="40" w:after="40"/>
        <w:ind w:left="400"/>
      </w:pPr>
      <w:r>
        <w:t>•  'Try lifting the phone closer to eye level.'</w:t>
      </w:r>
    </w:p>
    <w:p w14:paraId="129CC2C9" w14:textId="77777777" w:rsidR="00DC7A89" w:rsidRDefault="00DC7A8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7A89" w14:paraId="6E3372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E960CE" w14:textId="77777777" w:rsidR="00DC7A89" w:rsidRDefault="00000000">
            <w:r>
              <w:rPr>
                <w:i/>
                <w:iCs/>
                <w:color w:val="5D4037"/>
                <w:sz w:val="20"/>
                <w:szCs w:val="20"/>
              </w:rPr>
              <w:t>Never use alarmist language. All messaging must remain gentle, encouraging, and non-clinical at all times.</w:t>
            </w:r>
          </w:p>
        </w:tc>
      </w:tr>
    </w:tbl>
    <w:p w14:paraId="46C677F5" w14:textId="77777777" w:rsidR="00DC7A89" w:rsidRDefault="00DC7A89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C7A89" w14:paraId="6517DE3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F4D908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3A36D861" w14:textId="77777777" w:rsidR="00DC7A89" w:rsidRDefault="00000000">
            <w:r>
              <w:rPr>
                <w:b/>
                <w:bCs/>
                <w:color w:val="FFFFFF"/>
                <w:sz w:val="24"/>
                <w:szCs w:val="24"/>
              </w:rPr>
              <w:t>ACHIEVEMENT ANIMATION</w:t>
            </w:r>
          </w:p>
        </w:tc>
      </w:tr>
    </w:tbl>
    <w:p w14:paraId="5FB51A81" w14:textId="77777777" w:rsidR="00DC7A89" w:rsidRDefault="00DC7A8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C7A89" w14:paraId="24D68B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C6B2FC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Trigger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CD4B81" w14:textId="77777777" w:rsidR="00DC7A89" w:rsidRDefault="00000000">
            <w:r>
              <w:rPr>
                <w:sz w:val="20"/>
                <w:szCs w:val="20"/>
              </w:rPr>
              <w:t>Achievement unlocked</w:t>
            </w:r>
          </w:p>
        </w:tc>
      </w:tr>
    </w:tbl>
    <w:p w14:paraId="55B370AA" w14:textId="77777777" w:rsidR="00DC7A89" w:rsidRDefault="00DC7A89">
      <w:pPr>
        <w:spacing w:before="80" w:after="20"/>
      </w:pPr>
    </w:p>
    <w:p w14:paraId="5FF6138E" w14:textId="77777777" w:rsidR="00DC7A89" w:rsidRDefault="00000000">
      <w:pPr>
        <w:spacing w:before="140" w:after="50"/>
      </w:pPr>
      <w:r>
        <w:rPr>
          <w:b/>
          <w:bCs/>
          <w:color w:val="1A1A2E"/>
        </w:rPr>
        <w:t>Animation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7A89" w14:paraId="3B626F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91AB4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>Peel entrance</w:t>
            </w:r>
          </w:p>
        </w:tc>
      </w:tr>
      <w:tr w:rsidR="00DC7A89" w14:paraId="0F18BE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6490ED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2.  </w:t>
            </w:r>
            <w:r>
              <w:rPr>
                <w:sz w:val="20"/>
                <w:szCs w:val="20"/>
              </w:rPr>
              <w:t>Celebration jump</w:t>
            </w:r>
          </w:p>
        </w:tc>
      </w:tr>
      <w:tr w:rsidR="00DC7A89" w14:paraId="271F33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622481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3.  </w:t>
            </w:r>
            <w:r>
              <w:rPr>
                <w:sz w:val="20"/>
                <w:szCs w:val="20"/>
              </w:rPr>
              <w:t>Confetti effect</w:t>
            </w:r>
          </w:p>
        </w:tc>
      </w:tr>
      <w:tr w:rsidR="00DC7A89" w14:paraId="7814D8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73F50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4.  </w:t>
            </w:r>
            <w:r>
              <w:rPr>
                <w:sz w:val="20"/>
                <w:szCs w:val="20"/>
              </w:rPr>
              <w:t>Achievement badge reveal</w:t>
            </w:r>
          </w:p>
        </w:tc>
      </w:tr>
      <w:tr w:rsidR="00DC7A89" w14:paraId="73AB27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BE901A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5.  </w:t>
            </w:r>
            <w:r>
              <w:rPr>
                <w:sz w:val="20"/>
                <w:szCs w:val="20"/>
              </w:rPr>
              <w:t>Message: 'Healthy habit unlocked!'</w:t>
            </w:r>
          </w:p>
        </w:tc>
      </w:tr>
    </w:tbl>
    <w:p w14:paraId="08198B4B" w14:textId="77777777" w:rsidR="00DC7A89" w:rsidRDefault="00DC7A89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C7A89" w14:paraId="07DF8FA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0176EA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6E3BD176" w14:textId="77777777" w:rsidR="00DC7A89" w:rsidRDefault="00000000">
            <w:r>
              <w:rPr>
                <w:b/>
                <w:bCs/>
                <w:color w:val="FFFFFF"/>
                <w:sz w:val="24"/>
                <w:szCs w:val="24"/>
              </w:rPr>
              <w:t>STREAK REWARD ANIMATION</w:t>
            </w:r>
          </w:p>
        </w:tc>
      </w:tr>
    </w:tbl>
    <w:p w14:paraId="269605C1" w14:textId="77777777" w:rsidR="00DC7A89" w:rsidRDefault="00DC7A8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C7A89" w14:paraId="77EEA0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4679706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Trigger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19C02E" w14:textId="77777777" w:rsidR="00DC7A89" w:rsidRDefault="00000000">
            <w:r>
              <w:rPr>
                <w:sz w:val="20"/>
                <w:szCs w:val="20"/>
              </w:rPr>
              <w:t>Daily streak milestone reached</w:t>
            </w:r>
          </w:p>
        </w:tc>
      </w:tr>
      <w:tr w:rsidR="00DC7A89" w14:paraId="16EBDB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8A1EB9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Animation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F4B209" w14:textId="77777777" w:rsidR="00DC7A8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Celebration pose + badge + positive message</w:t>
            </w:r>
          </w:p>
          <w:p w14:paraId="05C94F17" w14:textId="77777777" w:rsidR="003F2A93" w:rsidRDefault="003F2A93"/>
        </w:tc>
      </w:tr>
    </w:tbl>
    <w:p w14:paraId="714ED086" w14:textId="77777777" w:rsidR="00DC7A89" w:rsidRDefault="00DC7A89">
      <w:pPr>
        <w:spacing w:before="80" w:after="20"/>
      </w:pPr>
    </w:p>
    <w:p w14:paraId="77A28748" w14:textId="77777777" w:rsidR="00DC7A89" w:rsidRDefault="00000000">
      <w:pPr>
        <w:spacing w:before="140" w:after="50"/>
      </w:pPr>
      <w:r>
        <w:rPr>
          <w:b/>
          <w:bCs/>
          <w:color w:val="1A1A2E"/>
        </w:rPr>
        <w:t>Streak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C7A89" w14:paraId="5123A6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1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D6DC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3-Day Streak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1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7996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7-Day Streak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1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23CB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14-Day Streak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1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F458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30-Day Streak</w:t>
            </w:r>
          </w:p>
        </w:tc>
      </w:tr>
      <w:tr w:rsidR="00DC7A89" w14:paraId="6130E1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3B0F" w14:textId="77777777" w:rsidR="00DC7A89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Starter badge</w:t>
            </w:r>
          </w:p>
          <w:p w14:paraId="5FB31CAC" w14:textId="77777777" w:rsidR="003F2A93" w:rsidRDefault="003F2A93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E439" w14:textId="77777777" w:rsidR="00DC7A89" w:rsidRDefault="00000000">
            <w:pPr>
              <w:jc w:val="center"/>
            </w:pPr>
            <w:r>
              <w:rPr>
                <w:sz w:val="20"/>
                <w:szCs w:val="20"/>
              </w:rPr>
              <w:t>Consistency badge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5491" w14:textId="77777777" w:rsidR="00DC7A89" w:rsidRDefault="00000000">
            <w:pPr>
              <w:jc w:val="center"/>
            </w:pPr>
            <w:r>
              <w:rPr>
                <w:sz w:val="20"/>
                <w:szCs w:val="20"/>
              </w:rPr>
              <w:t>Champion badge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343D" w14:textId="77777777" w:rsidR="00DC7A89" w:rsidRDefault="00000000">
            <w:pPr>
              <w:jc w:val="center"/>
            </w:pPr>
            <w:r>
              <w:rPr>
                <w:sz w:val="20"/>
                <w:szCs w:val="20"/>
              </w:rPr>
              <w:t>Habit Master badge</w:t>
            </w:r>
          </w:p>
        </w:tc>
      </w:tr>
    </w:tbl>
    <w:p w14:paraId="2B552BEF" w14:textId="77777777" w:rsidR="00DC7A89" w:rsidRDefault="00DC7A89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C7A89" w14:paraId="56E9221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832B17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2C190532" w14:textId="77777777" w:rsidR="00DC7A89" w:rsidRDefault="00000000">
            <w:r>
              <w:rPr>
                <w:b/>
                <w:bCs/>
                <w:color w:val="FFFFFF"/>
                <w:sz w:val="24"/>
                <w:szCs w:val="24"/>
              </w:rPr>
              <w:t>WEEKLY SUMMARY FLOW</w:t>
            </w:r>
          </w:p>
        </w:tc>
      </w:tr>
    </w:tbl>
    <w:p w14:paraId="48CE68EF" w14:textId="77777777" w:rsidR="00DC7A89" w:rsidRDefault="00DC7A8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7A89" w14:paraId="5929FD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C6DB8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>Character appears from screen corner</w:t>
            </w:r>
          </w:p>
        </w:tc>
      </w:tr>
      <w:tr w:rsidR="00DC7A89" w14:paraId="28419B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0C991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2.  </w:t>
            </w:r>
            <w:r>
              <w:rPr>
                <w:sz w:val="20"/>
                <w:szCs w:val="20"/>
              </w:rPr>
              <w:t>Presents weekly improvement summary</w:t>
            </w:r>
          </w:p>
        </w:tc>
      </w:tr>
      <w:tr w:rsidR="00DC7A89" w14:paraId="1E95B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8CB21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3.  </w:t>
            </w:r>
            <w:r>
              <w:rPr>
                <w:sz w:val="20"/>
                <w:szCs w:val="20"/>
              </w:rPr>
              <w:t>Shows positive trend indicators</w:t>
            </w:r>
          </w:p>
        </w:tc>
      </w:tr>
      <w:tr w:rsidR="00DC7A89" w14:paraId="681D7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3CD0A6" w14:textId="77777777" w:rsidR="00DC7A89" w:rsidRDefault="00000000">
            <w:r>
              <w:rPr>
                <w:b/>
                <w:bCs/>
                <w:color w:val="E91E63"/>
                <w:sz w:val="20"/>
                <w:szCs w:val="20"/>
              </w:rPr>
              <w:t xml:space="preserve">4.  </w:t>
            </w:r>
            <w:r>
              <w:rPr>
                <w:sz w:val="20"/>
                <w:szCs w:val="20"/>
              </w:rPr>
              <w:t>Provides one improvement suggestion</w:t>
            </w:r>
          </w:p>
        </w:tc>
      </w:tr>
    </w:tbl>
    <w:p w14:paraId="4D5512D5" w14:textId="77777777" w:rsidR="00DC7A89" w:rsidRDefault="00DC7A89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C7A89" w14:paraId="0C1C8D6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C04A0C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12E591F1" w14:textId="77777777" w:rsidR="00DC7A89" w:rsidRDefault="00000000">
            <w:r>
              <w:rPr>
                <w:b/>
                <w:bCs/>
                <w:color w:val="FFFFFF"/>
                <w:sz w:val="24"/>
                <w:szCs w:val="24"/>
              </w:rPr>
              <w:t>ONBOARDING FLOW</w:t>
            </w:r>
          </w:p>
        </w:tc>
      </w:tr>
    </w:tbl>
    <w:p w14:paraId="3E68E9B4" w14:textId="77777777" w:rsidR="00DC7A89" w:rsidRDefault="00DC7A8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8519"/>
      </w:tblGrid>
      <w:tr w:rsidR="00DC7A89" w14:paraId="35787A0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76F4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Screen 1</w:t>
            </w:r>
          </w:p>
        </w:tc>
        <w:tc>
          <w:tcPr>
            <w:tcW w:w="8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12634E" w14:textId="77777777" w:rsidR="00DC7A89" w:rsidRDefault="00000000">
            <w:r>
              <w:rPr>
                <w:sz w:val="20"/>
                <w:szCs w:val="20"/>
              </w:rPr>
              <w:t>Welcome</w:t>
            </w:r>
          </w:p>
        </w:tc>
      </w:tr>
      <w:tr w:rsidR="00DC7A89" w14:paraId="6138263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F594E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Screen 2</w:t>
            </w:r>
          </w:p>
        </w:tc>
        <w:tc>
          <w:tcPr>
            <w:tcW w:w="8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41E698" w14:textId="77777777" w:rsidR="00DC7A89" w:rsidRDefault="00000000">
            <w:r>
              <w:rPr>
                <w:sz w:val="20"/>
                <w:szCs w:val="20"/>
              </w:rPr>
              <w:t>What Paralleye does</w:t>
            </w:r>
          </w:p>
        </w:tc>
      </w:tr>
      <w:tr w:rsidR="00DC7A89" w14:paraId="1939E6F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F362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Screen 3</w:t>
            </w:r>
          </w:p>
        </w:tc>
        <w:tc>
          <w:tcPr>
            <w:tcW w:w="8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6BC38E" w14:textId="77777777" w:rsidR="00DC7A89" w:rsidRDefault="00000000">
            <w:r>
              <w:rPr>
                <w:sz w:val="20"/>
                <w:szCs w:val="20"/>
              </w:rPr>
              <w:t>How to hold the phone</w:t>
            </w:r>
          </w:p>
        </w:tc>
      </w:tr>
      <w:tr w:rsidR="00DC7A89" w14:paraId="7BC63E7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7D67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Screen 4</w:t>
            </w:r>
          </w:p>
        </w:tc>
        <w:tc>
          <w:tcPr>
            <w:tcW w:w="8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FDB2EF" w14:textId="77777777" w:rsidR="00DC7A89" w:rsidRDefault="00000000">
            <w:r>
              <w:rPr>
                <w:sz w:val="20"/>
                <w:szCs w:val="20"/>
              </w:rPr>
              <w:t>Meet Ms Angle Angel</w:t>
            </w:r>
          </w:p>
        </w:tc>
      </w:tr>
      <w:tr w:rsidR="00DC7A89" w14:paraId="2318B6B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7F5B5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Screen 5</w:t>
            </w:r>
          </w:p>
        </w:tc>
        <w:tc>
          <w:tcPr>
            <w:tcW w:w="8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7A18DD" w14:textId="77777777" w:rsidR="00DC7A89" w:rsidRDefault="00000000">
            <w:r>
              <w:rPr>
                <w:sz w:val="20"/>
                <w:szCs w:val="20"/>
              </w:rPr>
              <w:t>Let's begin</w:t>
            </w:r>
          </w:p>
        </w:tc>
      </w:tr>
    </w:tbl>
    <w:p w14:paraId="062681FF" w14:textId="77777777" w:rsidR="00DC7A89" w:rsidRDefault="00DC7A89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C7A89" w14:paraId="14EF518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55BC40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10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0A23A7F6" w14:textId="77777777" w:rsidR="00DC7A89" w:rsidRDefault="00000000">
            <w:r>
              <w:rPr>
                <w:b/>
                <w:bCs/>
                <w:color w:val="FFFFFF"/>
                <w:sz w:val="24"/>
                <w:szCs w:val="24"/>
              </w:rPr>
              <w:t>SPEECH BUBBLE RULES</w:t>
            </w:r>
          </w:p>
        </w:tc>
      </w:tr>
    </w:tbl>
    <w:p w14:paraId="3C1659C4" w14:textId="77777777" w:rsidR="00DC7A89" w:rsidRDefault="00DC7A8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C7A89" w14:paraId="1B4B33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07E8BDF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Preferred length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1C8B16B" w14:textId="77777777" w:rsidR="00DC7A89" w:rsidRDefault="00000000">
            <w:r>
              <w:rPr>
                <w:sz w:val="20"/>
                <w:szCs w:val="20"/>
              </w:rPr>
              <w:t>Maximum 8 words</w:t>
            </w:r>
          </w:p>
        </w:tc>
      </w:tr>
      <w:tr w:rsidR="00DC7A89" w14:paraId="25B9F4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F0A83F0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Absolute maximum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744CFA" w14:textId="77777777" w:rsidR="00DC7A89" w:rsidRDefault="00000000">
            <w:r>
              <w:rPr>
                <w:sz w:val="20"/>
                <w:szCs w:val="20"/>
              </w:rPr>
              <w:t>12 words</w:t>
            </w:r>
          </w:p>
        </w:tc>
      </w:tr>
      <w:tr w:rsidR="00DC7A89" w14:paraId="39C859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F512D7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Tone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9E0A289" w14:textId="77777777" w:rsidR="00DC7A89" w:rsidRDefault="00000000">
            <w:r>
              <w:rPr>
                <w:sz w:val="20"/>
                <w:szCs w:val="20"/>
              </w:rPr>
              <w:t>Friendly only — no clinical or corrective language</w:t>
            </w:r>
          </w:p>
        </w:tc>
      </w:tr>
    </w:tbl>
    <w:p w14:paraId="56130E69" w14:textId="77777777" w:rsidR="00DC7A89" w:rsidRDefault="00DC7A89">
      <w:pPr>
        <w:spacing w:before="80" w:after="20"/>
      </w:pPr>
    </w:p>
    <w:p w14:paraId="341CA8EA" w14:textId="77777777" w:rsidR="00DC7A89" w:rsidRDefault="00000000">
      <w:pPr>
        <w:spacing w:before="140" w:after="50"/>
      </w:pPr>
      <w:r>
        <w:rPr>
          <w:b/>
          <w:bCs/>
          <w:color w:val="1A1A2E"/>
        </w:rPr>
        <w:t>Approved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7A89" w14:paraId="7F0DAC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88D985" w14:textId="77777777" w:rsidR="00DC7A89" w:rsidRDefault="00000000">
            <w:r>
              <w:rPr>
                <w:b/>
                <w:bCs/>
                <w:color w:val="E91E63"/>
              </w:rPr>
              <w:t>“</w:t>
            </w:r>
            <w:r>
              <w:rPr>
                <w:i/>
                <w:iCs/>
              </w:rPr>
              <w:t>Nice work!</w:t>
            </w:r>
            <w:r>
              <w:rPr>
                <w:b/>
                <w:bCs/>
                <w:color w:val="E91E63"/>
              </w:rPr>
              <w:t>”</w:t>
            </w:r>
          </w:p>
        </w:tc>
      </w:tr>
      <w:tr w:rsidR="00DC7A89" w14:paraId="42AC9D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949F35" w14:textId="77777777" w:rsidR="00DC7A89" w:rsidRDefault="00000000">
            <w:r>
              <w:rPr>
                <w:b/>
                <w:bCs/>
                <w:color w:val="E91E63"/>
              </w:rPr>
              <w:t>“</w:t>
            </w:r>
            <w:r>
              <w:rPr>
                <w:i/>
                <w:iCs/>
              </w:rPr>
              <w:t>You're doing great!</w:t>
            </w:r>
            <w:r>
              <w:rPr>
                <w:b/>
                <w:bCs/>
                <w:color w:val="E91E63"/>
              </w:rPr>
              <w:t>”</w:t>
            </w:r>
          </w:p>
        </w:tc>
      </w:tr>
      <w:tr w:rsidR="00DC7A89" w14:paraId="703C37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1E6601" w14:textId="77777777" w:rsidR="00DC7A89" w:rsidRDefault="00000000">
            <w:r>
              <w:rPr>
                <w:b/>
                <w:bCs/>
                <w:color w:val="E91E63"/>
              </w:rPr>
              <w:t>“</w:t>
            </w:r>
            <w:r>
              <w:rPr>
                <w:i/>
                <w:iCs/>
              </w:rPr>
              <w:t>Let's lift the phone a little.</w:t>
            </w:r>
            <w:r>
              <w:rPr>
                <w:b/>
                <w:bCs/>
                <w:color w:val="E91E63"/>
              </w:rPr>
              <w:t>”</w:t>
            </w:r>
          </w:p>
        </w:tc>
      </w:tr>
      <w:tr w:rsidR="00DC7A89" w14:paraId="538E77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26AB82" w14:textId="6B7F2369" w:rsidR="003F2A93" w:rsidRPr="003F2A93" w:rsidRDefault="00000000">
            <w:pPr>
              <w:rPr>
                <w:b/>
                <w:bCs/>
                <w:color w:val="E91E63"/>
              </w:rPr>
            </w:pPr>
            <w:r>
              <w:rPr>
                <w:b/>
                <w:bCs/>
                <w:color w:val="E91E63"/>
              </w:rPr>
              <w:t>“</w:t>
            </w:r>
            <w:r>
              <w:rPr>
                <w:i/>
                <w:iCs/>
              </w:rPr>
              <w:t>Healthy habit unlocked!</w:t>
            </w:r>
            <w:r>
              <w:rPr>
                <w:b/>
                <w:bCs/>
                <w:color w:val="E91E63"/>
              </w:rPr>
              <w:t>”</w:t>
            </w:r>
          </w:p>
        </w:tc>
      </w:tr>
      <w:tr w:rsidR="003F2A93" w14:paraId="3D587D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4A66DA" w14:textId="077E69FC" w:rsidR="003F2A93" w:rsidRDefault="003F2A93">
            <w:pPr>
              <w:rPr>
                <w:b/>
                <w:bCs/>
                <w:color w:val="E91E63"/>
              </w:rPr>
            </w:pPr>
            <w:r>
              <w:rPr>
                <w:b/>
                <w:bCs/>
                <w:color w:val="E91E63"/>
              </w:rPr>
              <w:t>“</w:t>
            </w:r>
            <w:r>
              <w:rPr>
                <w:i/>
                <w:iCs/>
                <w:color w:val="auto"/>
              </w:rPr>
              <w:t>You are holding up</w:t>
            </w:r>
            <w:r>
              <w:rPr>
                <w:b/>
                <w:bCs/>
                <w:color w:val="C00000"/>
              </w:rPr>
              <w:t>”</w:t>
            </w:r>
          </w:p>
        </w:tc>
      </w:tr>
    </w:tbl>
    <w:p w14:paraId="1B8BBBE7" w14:textId="77777777" w:rsidR="00DC7A89" w:rsidRDefault="00DC7A89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C7A89" w14:paraId="7BDA9A8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B44231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505C3142" w14:textId="77777777" w:rsidR="00DC7A89" w:rsidRDefault="00000000">
            <w:r>
              <w:rPr>
                <w:b/>
                <w:bCs/>
                <w:color w:val="FFFFFF"/>
                <w:sz w:val="24"/>
                <w:szCs w:val="24"/>
              </w:rPr>
              <w:t>IDLE BEHAVIOUR</w:t>
            </w:r>
          </w:p>
        </w:tc>
      </w:tr>
    </w:tbl>
    <w:p w14:paraId="0C67EA71" w14:textId="77777777" w:rsidR="00DC7A89" w:rsidRDefault="00DC7A8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C7A89" w14:paraId="762A65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999B504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Blink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8C20443" w14:textId="77777777" w:rsidR="00DC7A89" w:rsidRDefault="00000000">
            <w:r>
              <w:rPr>
                <w:sz w:val="20"/>
                <w:szCs w:val="20"/>
              </w:rPr>
              <w:t>Every 4–6 seconds — irregular timing (not robotic)</w:t>
            </w:r>
          </w:p>
        </w:tc>
      </w:tr>
      <w:tr w:rsidR="00DC7A89" w14:paraId="680FE9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90D6D8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Breathing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68F0717" w14:textId="77777777" w:rsidR="00DC7A89" w:rsidRDefault="00000000">
            <w:r>
              <w:rPr>
                <w:sz w:val="20"/>
                <w:szCs w:val="20"/>
              </w:rPr>
              <w:t>Subtle rise and fall of the body</w:t>
            </w:r>
          </w:p>
        </w:tc>
      </w:tr>
      <w:tr w:rsidR="00DC7A89" w14:paraId="72CE74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579EB8F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Head motion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4EB04D" w14:textId="77777777" w:rsidR="00DC7A89" w:rsidRDefault="00000000">
            <w:r>
              <w:rPr>
                <w:sz w:val="20"/>
                <w:szCs w:val="20"/>
              </w:rPr>
              <w:t>Occasional tilt — maximum 2–3 degrees</w:t>
            </w:r>
          </w:p>
        </w:tc>
      </w:tr>
      <w:tr w:rsidR="00DC7A89" w14:paraId="2CF9E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5D2BA9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Micro-smile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60F73F" w14:textId="77777777" w:rsidR="00DC7A89" w:rsidRDefault="00000000">
            <w:r>
              <w:rPr>
                <w:sz w:val="20"/>
                <w:szCs w:val="20"/>
              </w:rPr>
              <w:t>Occasional smile animation — not constant</w:t>
            </w:r>
          </w:p>
        </w:tc>
      </w:tr>
    </w:tbl>
    <w:p w14:paraId="09458119" w14:textId="77777777" w:rsidR="00DC7A89" w:rsidRDefault="00DC7A89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C7A89" w14:paraId="5FA7F43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76570D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38F665B0" w14:textId="77777777" w:rsidR="00DC7A89" w:rsidRDefault="00000000">
            <w:r>
              <w:rPr>
                <w:b/>
                <w:bCs/>
                <w:color w:val="FFFFFF"/>
                <w:sz w:val="24"/>
                <w:szCs w:val="24"/>
              </w:rPr>
              <w:t>TECHNICAL IMPLEMENTATION</w:t>
            </w:r>
          </w:p>
        </w:tc>
      </w:tr>
    </w:tbl>
    <w:p w14:paraId="4950D5AB" w14:textId="77777777" w:rsidR="00DC7A89" w:rsidRDefault="00DC7A8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C7A89" w14:paraId="6F6B0C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21EC58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Preferred formats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74C309" w14:textId="162926C5" w:rsidR="00DC7A89" w:rsidRDefault="00BE5726">
            <w:r>
              <w:rPr>
                <w:sz w:val="20"/>
                <w:szCs w:val="20"/>
              </w:rPr>
              <w:t xml:space="preserve">Lottie JSON · Rive Animation</w:t>
            </w:r>
          </w:p>
        </w:tc>
      </w:tr>
      <w:tr w:rsidR="00DC7A89" w14:paraId="3860F5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8D16172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Fallback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3943925" w14:textId="77777777" w:rsidR="00DC7A89" w:rsidRDefault="00000000">
            <w:r>
              <w:rPr>
                <w:sz w:val="20"/>
                <w:szCs w:val="20"/>
              </w:rPr>
              <w:t>PNG sequences</w:t>
            </w:r>
          </w:p>
        </w:tc>
      </w:tr>
      <w:tr w:rsidR="00DC7A89" w14:paraId="72179A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AA84DF8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Target frame rate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C42DA3" w14:textId="77777777" w:rsidR="00DC7A89" w:rsidRDefault="00000000">
            <w:r>
              <w:rPr>
                <w:sz w:val="20"/>
                <w:szCs w:val="20"/>
              </w:rPr>
              <w:t>30 fps</w:t>
            </w:r>
          </w:p>
        </w:tc>
      </w:tr>
      <w:tr w:rsidR="00DC7A89" w14:paraId="25291C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E8F5455" w14:textId="77777777" w:rsidR="00DC7A89" w:rsidRDefault="00000000">
            <w:r>
              <w:rPr>
                <w:b/>
                <w:bCs/>
                <w:color w:val="1A1A2E"/>
                <w:sz w:val="20"/>
                <w:szCs w:val="20"/>
              </w:rPr>
              <w:t>Performance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A2F1F5" w14:textId="77777777" w:rsidR="00DC7A89" w:rsidRDefault="00000000">
            <w:r>
              <w:rPr>
                <w:sz w:val="20"/>
                <w:szCs w:val="20"/>
              </w:rPr>
              <w:t>Optimised for Android and iOS</w:t>
            </w:r>
          </w:p>
        </w:tc>
      </w:tr>
    </w:tbl>
    <w:p w14:paraId="35455AD3" w14:textId="77777777" w:rsidR="00DC7A89" w:rsidRDefault="00DC7A89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C7A89" w14:paraId="12BCA43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BA12E4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3D737E2F" w14:textId="77777777" w:rsidR="00DC7A89" w:rsidRDefault="00000000">
            <w:r>
              <w:rPr>
                <w:b/>
                <w:bCs/>
                <w:color w:val="FFFFFF"/>
                <w:sz w:val="24"/>
                <w:szCs w:val="24"/>
              </w:rPr>
              <w:t>MVP PRIORITY</w:t>
            </w:r>
          </w:p>
        </w:tc>
      </w:tr>
    </w:tbl>
    <w:p w14:paraId="69F5D030" w14:textId="77777777" w:rsidR="00DC7A89" w:rsidRDefault="00DC7A8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7A89" w14:paraId="49751D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solid" w:color="1B5E20" w:fill="1B5E2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640B056" w14:textId="77777777" w:rsidR="00DC7A89" w:rsidRDefault="00000000">
            <w:r>
              <w:rPr>
                <w:b/>
                <w:bCs/>
                <w:color w:val="FFFFFF"/>
                <w:sz w:val="20"/>
                <w:szCs w:val="20"/>
              </w:rPr>
              <w:t>MVP — MUST HAVE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solid" w:color="1565C0" w:fill="1565C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B98020" w14:textId="77777777" w:rsidR="00DC7A89" w:rsidRDefault="00000000">
            <w:r>
              <w:rPr>
                <w:b/>
                <w:bCs/>
                <w:color w:val="FFFFFF"/>
                <w:sz w:val="20"/>
                <w:szCs w:val="20"/>
              </w:rPr>
              <w:t>NICE TO HAVE</w:t>
            </w:r>
          </w:p>
        </w:tc>
      </w:tr>
      <w:tr w:rsidR="00DC7A89" w14:paraId="36774A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08C4F7" w14:textId="77777777" w:rsidR="00DC7A89" w:rsidRDefault="00000000">
            <w:pPr>
              <w:spacing w:before="40" w:after="40"/>
            </w:pPr>
            <w:r>
              <w:rPr>
                <w:color w:val="2E7D32"/>
                <w:sz w:val="20"/>
                <w:szCs w:val="20"/>
              </w:rPr>
              <w:t>•  Screen Peel Entrance</w:t>
            </w:r>
          </w:p>
          <w:p w14:paraId="44790B5A" w14:textId="77777777" w:rsidR="00DC7A89" w:rsidRDefault="00000000">
            <w:pPr>
              <w:spacing w:before="40" w:after="40"/>
            </w:pPr>
            <w:r>
              <w:rPr>
                <w:color w:val="2E7D32"/>
                <w:sz w:val="20"/>
                <w:szCs w:val="20"/>
              </w:rPr>
              <w:t>•  Point Up Gesture</w:t>
            </w:r>
          </w:p>
          <w:p w14:paraId="72B54A71" w14:textId="77777777" w:rsidR="00DC7A89" w:rsidRDefault="00000000">
            <w:pPr>
              <w:spacing w:before="40" w:after="40"/>
            </w:pPr>
            <w:r>
              <w:rPr>
                <w:color w:val="2E7D32"/>
                <w:sz w:val="20"/>
                <w:szCs w:val="20"/>
              </w:rPr>
              <w:t>•  Thumbs Up Gesture</w:t>
            </w:r>
          </w:p>
          <w:p w14:paraId="2FF5CD95" w14:textId="77777777" w:rsidR="00DC7A89" w:rsidRDefault="00000000">
            <w:pPr>
              <w:spacing w:before="40" w:after="40"/>
            </w:pPr>
            <w:r>
              <w:rPr>
                <w:color w:val="2E7D32"/>
                <w:sz w:val="20"/>
                <w:szCs w:val="20"/>
              </w:rPr>
              <w:t>•  Success Confirmation</w:t>
            </w:r>
          </w:p>
          <w:p w14:paraId="03DCA2C7" w14:textId="77777777" w:rsidR="00DC7A89" w:rsidRDefault="00000000">
            <w:pPr>
              <w:spacing w:before="40" w:after="40"/>
            </w:pPr>
            <w:r>
              <w:rPr>
                <w:color w:val="2E7D32"/>
                <w:sz w:val="20"/>
                <w:szCs w:val="20"/>
              </w:rPr>
              <w:t>•  Speech Bubble System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5D5102" w14:textId="77777777" w:rsidR="00DC7A89" w:rsidRDefault="00000000">
            <w:pPr>
              <w:spacing w:before="40" w:after="40"/>
            </w:pPr>
            <w:r>
              <w:rPr>
                <w:color w:val="1565C0"/>
                <w:sz w:val="20"/>
                <w:szCs w:val="20"/>
              </w:rPr>
              <w:t>•  Celebration Animation</w:t>
            </w:r>
          </w:p>
          <w:p w14:paraId="10F993B8" w14:textId="77777777" w:rsidR="00DC7A89" w:rsidRDefault="00000000">
            <w:pPr>
              <w:spacing w:before="40" w:after="40"/>
            </w:pPr>
            <w:r>
              <w:rPr>
                <w:color w:val="1565C0"/>
                <w:sz w:val="20"/>
                <w:szCs w:val="20"/>
              </w:rPr>
              <w:t>•  Streak Rewards</w:t>
            </w:r>
          </w:p>
          <w:p w14:paraId="51A4B317" w14:textId="77777777" w:rsidR="00DC7A89" w:rsidRDefault="00000000">
            <w:pPr>
              <w:spacing w:before="40" w:after="40"/>
            </w:pPr>
            <w:r>
              <w:rPr>
                <w:color w:val="1565C0"/>
                <w:sz w:val="20"/>
                <w:szCs w:val="20"/>
              </w:rPr>
              <w:t>•  Weekly Summary</w:t>
            </w:r>
          </w:p>
        </w:tc>
      </w:tr>
    </w:tbl>
    <w:p w14:paraId="197205D7" w14:textId="77777777" w:rsidR="00DC7A89" w:rsidRDefault="00DC7A89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C7A89" w14:paraId="4896C1B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1E6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56CDD1" w14:textId="77777777" w:rsidR="00DC7A8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0B22940F" w14:textId="77777777" w:rsidR="00DC7A89" w:rsidRDefault="00000000">
            <w:r>
              <w:rPr>
                <w:b/>
                <w:bCs/>
                <w:color w:val="FFFFFF"/>
                <w:sz w:val="24"/>
                <w:szCs w:val="24"/>
              </w:rPr>
              <w:t>USER EXPERIENCE OBJECTIVE</w:t>
            </w:r>
          </w:p>
        </w:tc>
      </w:tr>
    </w:tbl>
    <w:p w14:paraId="5A926125" w14:textId="77777777" w:rsidR="00DC7A89" w:rsidRDefault="00DC7A89">
      <w:pPr>
        <w:spacing w:before="6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7A89" w14:paraId="7AD4FC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A5B636" w14:textId="77777777" w:rsidR="00DC7A89" w:rsidRDefault="00000000">
            <w:pPr>
              <w:spacing w:after="80"/>
              <w:jc w:val="center"/>
            </w:pPr>
            <w:r>
              <w:rPr>
                <w:color w:val="AAAAAA"/>
              </w:rPr>
              <w:t>At every interaction, the child should feel:</w:t>
            </w:r>
          </w:p>
          <w:p w14:paraId="3C4C136E" w14:textId="77777777" w:rsidR="00DC7A8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Encouraged  ·  Successful  ·  Supported</w:t>
            </w:r>
          </w:p>
          <w:p w14:paraId="4D922652" w14:textId="77777777" w:rsidR="00DC7A89" w:rsidRDefault="00000000">
            <w:pPr>
              <w:jc w:val="center"/>
            </w:pPr>
            <w:r>
              <w:rPr>
                <w:i/>
                <w:iCs/>
                <w:color w:val="CCCCCC"/>
                <w:sz w:val="20"/>
                <w:szCs w:val="20"/>
              </w:rPr>
              <w:t>The experience should feel playful and rewarding — never corrective or clinical.</w:t>
            </w:r>
          </w:p>
        </w:tc>
      </w:tr>
    </w:tbl>
    <w:p w14:paraId="57F88BA1" w14:textId="77777777" w:rsidR="00DC7A89" w:rsidRDefault="00DC7A89">
      <w:pPr>
        <w:spacing w:before="120" w:after="60"/>
      </w:pPr>
    </w:p>
    <w:p w14:paraId="751196D9" w14:textId="77777777" w:rsidR="00DC7A89" w:rsidRDefault="00000000">
      <w:pPr>
        <w:pBdr>
          <w:top w:val="single" w:sz="4" w:space="8" w:color="CCCCCC"/>
        </w:pBdr>
        <w:spacing w:before="80" w:after="60"/>
        <w:jc w:val="center"/>
      </w:pPr>
      <w:r>
        <w:rPr>
          <w:i/>
          <w:iCs/>
          <w:color w:val="AAAAAA"/>
          <w:sz w:val="18"/>
          <w:szCs w:val="18"/>
        </w:rPr>
        <w:t>— End of Document —</w:t>
      </w:r>
    </w:p>
    <w:p w14:paraId="3ED4EA3C" w14:textId="77777777" w:rsidR="00DC7A89" w:rsidRDefault="00000000">
      <w:pPr>
        <w:spacing w:after="40"/>
        <w:jc w:val="center"/>
      </w:pPr>
      <w:r>
        <w:rPr>
          <w:color w:val="AAAAAA"/>
          <w:sz w:val="18"/>
          <w:szCs w:val="18"/>
        </w:rPr>
        <w:t>© 2026 Paralleye Pte Ltd Singapore. All rights reserved. Confidential and Proprietary.</w:t>
      </w:r>
    </w:p>
    <w:sectPr w:rsidR="00DC7A89">
      <w:headerReference w:type="default" r:id="rId7"/>
      <w:footerReference w:type="default" r:id="rId8"/>
      <w:pgSz w:w="11906" w:h="16838"/>
      <w:pgMar w:top="108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E62B7" w14:textId="77777777" w:rsidR="00F20DA3" w:rsidRDefault="00F20DA3">
      <w:r>
        <w:separator/>
      </w:r>
    </w:p>
  </w:endnote>
  <w:endnote w:type="continuationSeparator" w:id="0">
    <w:p w14:paraId="485412CC" w14:textId="77777777" w:rsidR="00F20DA3" w:rsidRDefault="00F20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108CD" w14:textId="77777777" w:rsidR="00DC7A89" w:rsidRDefault="00DC7A89">
    <w:pPr>
      <w:pBdr>
        <w:top w:val="single" w:sz="4" w:space="4" w:color="EEEEEE"/>
      </w:pBdr>
      <w:spacing w:after="60"/>
    </w:pPr>
  </w:p>
  <w:p w14:paraId="262B7D29" w14:textId="77777777" w:rsidR="00DC7A89" w:rsidRDefault="00000000">
    <w:pPr>
      <w:tabs>
        <w:tab w:val="right" w:pos="9026"/>
      </w:tabs>
    </w:pPr>
    <w:r>
      <w:rPr>
        <w:color w:val="888888"/>
        <w:sz w:val="16"/>
        <w:szCs w:val="16"/>
      </w:rPr>
      <w:t>© 2026 Paralleye Pte Ltd Singapore. All rights reserved. Confidential and Proprietary.</w:t>
    </w:r>
    <w:r>
      <w:rPr>
        <w:sz w:val="16"/>
        <w:szCs w:val="16"/>
      </w:rPr>
      <w:tab/>
    </w:r>
    <w:r>
      <w:rPr>
        <w:color w:val="AAAAAA"/>
        <w:sz w:val="16"/>
        <w:szCs w:val="16"/>
      </w:rPr>
      <w:t>Ms Angle Angel — Animation &amp; Interaction Design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4C9CA" w14:textId="77777777" w:rsidR="00F20DA3" w:rsidRDefault="00F20DA3">
      <w:r>
        <w:separator/>
      </w:r>
    </w:p>
  </w:footnote>
  <w:footnote w:type="continuationSeparator" w:id="0">
    <w:p w14:paraId="0972F328" w14:textId="77777777" w:rsidR="00F20DA3" w:rsidRDefault="00F20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DC7A89" w14:paraId="3A5265B5" w14:textId="77777777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4F1D6963" w14:textId="77777777" w:rsidR="00DC7A89" w:rsidRDefault="00000000">
          <w:r>
            <w:rPr>
              <w:b/>
              <w:bCs/>
              <w:color w:val="C0001A"/>
              <w:sz w:val="28"/>
              <w:szCs w:val="28"/>
            </w:rPr>
            <w:t>Paralleye</w:t>
          </w:r>
          <w:r>
            <w:rPr>
              <w:color w:val="1A1A2E"/>
            </w:rPr>
            <w:t xml:space="preserve"> Pte Ltd</w:t>
          </w:r>
        </w:p>
      </w:tc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3660CAD7" w14:textId="77777777" w:rsidR="00DC7A89" w:rsidRDefault="00000000">
          <w:pPr>
            <w:jc w:val="right"/>
          </w:pPr>
          <w:proofErr w:type="gramStart"/>
          <w:r>
            <w:rPr>
              <w:i/>
              <w:iCs/>
              <w:color w:val="888888"/>
              <w:sz w:val="16"/>
              <w:szCs w:val="16"/>
            </w:rPr>
            <w:t>CONFIDENTIAL  ·</w:t>
          </w:r>
          <w:proofErr w:type="gramEnd"/>
          <w:r>
            <w:rPr>
              <w:i/>
              <w:iCs/>
              <w:color w:val="888888"/>
              <w:sz w:val="16"/>
              <w:szCs w:val="16"/>
            </w:rPr>
            <w:t xml:space="preserve">  Patent Pending 10202601930T</w:t>
          </w:r>
        </w:p>
      </w:tc>
    </w:tr>
  </w:tbl>
  <w:p w14:paraId="0614B529" w14:textId="77777777" w:rsidR="00DC7A89" w:rsidRDefault="00DC7A89">
    <w:pPr>
      <w:pBdr>
        <w:bottom w:val="single" w:sz="6" w:space="4" w:color="C0001A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D5B9F"/>
    <w:multiLevelType w:val="hybridMultilevel"/>
    <w:tmpl w:val="5D3C5E7C"/>
    <w:lvl w:ilvl="0" w:tplc="5756037C">
      <w:start w:val="1"/>
      <w:numFmt w:val="bullet"/>
      <w:lvlText w:val="●"/>
      <w:lvlJc w:val="left"/>
      <w:pPr>
        <w:ind w:left="720" w:hanging="360"/>
      </w:pPr>
    </w:lvl>
    <w:lvl w:ilvl="1" w:tplc="E70AF0EA">
      <w:start w:val="1"/>
      <w:numFmt w:val="bullet"/>
      <w:lvlText w:val="○"/>
      <w:lvlJc w:val="left"/>
      <w:pPr>
        <w:ind w:left="1440" w:hanging="360"/>
      </w:pPr>
    </w:lvl>
    <w:lvl w:ilvl="2" w:tplc="DD9AE9EA">
      <w:start w:val="1"/>
      <w:numFmt w:val="bullet"/>
      <w:lvlText w:val="■"/>
      <w:lvlJc w:val="left"/>
      <w:pPr>
        <w:ind w:left="2160" w:hanging="360"/>
      </w:pPr>
    </w:lvl>
    <w:lvl w:ilvl="3" w:tplc="650ACA86">
      <w:start w:val="1"/>
      <w:numFmt w:val="bullet"/>
      <w:lvlText w:val="●"/>
      <w:lvlJc w:val="left"/>
      <w:pPr>
        <w:ind w:left="2880" w:hanging="360"/>
      </w:pPr>
    </w:lvl>
    <w:lvl w:ilvl="4" w:tplc="F4A4E90A">
      <w:start w:val="1"/>
      <w:numFmt w:val="bullet"/>
      <w:lvlText w:val="○"/>
      <w:lvlJc w:val="left"/>
      <w:pPr>
        <w:ind w:left="3600" w:hanging="360"/>
      </w:pPr>
    </w:lvl>
    <w:lvl w:ilvl="5" w:tplc="CE68F20A">
      <w:start w:val="1"/>
      <w:numFmt w:val="bullet"/>
      <w:lvlText w:val="■"/>
      <w:lvlJc w:val="left"/>
      <w:pPr>
        <w:ind w:left="4320" w:hanging="360"/>
      </w:pPr>
    </w:lvl>
    <w:lvl w:ilvl="6" w:tplc="23F0050A">
      <w:start w:val="1"/>
      <w:numFmt w:val="bullet"/>
      <w:lvlText w:val="●"/>
      <w:lvlJc w:val="left"/>
      <w:pPr>
        <w:ind w:left="5040" w:hanging="360"/>
      </w:pPr>
    </w:lvl>
    <w:lvl w:ilvl="7" w:tplc="BD1EAC06">
      <w:start w:val="1"/>
      <w:numFmt w:val="bullet"/>
      <w:lvlText w:val="●"/>
      <w:lvlJc w:val="left"/>
      <w:pPr>
        <w:ind w:left="5760" w:hanging="360"/>
      </w:pPr>
    </w:lvl>
    <w:lvl w:ilvl="8" w:tplc="D7E4EF80">
      <w:start w:val="1"/>
      <w:numFmt w:val="bullet"/>
      <w:lvlText w:val="●"/>
      <w:lvlJc w:val="left"/>
      <w:pPr>
        <w:ind w:left="6480" w:hanging="360"/>
      </w:pPr>
    </w:lvl>
  </w:abstractNum>
  <w:num w:numId="1" w16cid:durableId="1293439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A89"/>
    <w:rsid w:val="003F2A93"/>
    <w:rsid w:val="00BC16F6"/>
    <w:rsid w:val="00BE5726"/>
    <w:rsid w:val="00DC7A89"/>
    <w:rsid w:val="00F2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31E7"/>
  <w15:docId w15:val="{CF46F0AF-4924-4A5D-808F-FE2EFA73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Q</cp:lastModifiedBy>
  <cp:revision>3</cp:revision>
  <dcterms:created xsi:type="dcterms:W3CDTF">2026-06-15T02:43:00Z</dcterms:created>
  <dcterms:modified xsi:type="dcterms:W3CDTF">2026-06-15T02:49:00Z</dcterms:modified>
</cp:coreProperties>
</file>