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B22F2" w14:textId="77777777" w:rsidR="002D1D11" w:rsidRDefault="002D1D11">
      <w:pPr>
        <w:spacing w:before="80" w:after="40"/>
      </w:pPr>
    </w:p>
    <w:p w14:paraId="145841A8" w14:textId="77777777" w:rsidR="002D1D11" w:rsidRDefault="00000000">
      <w:pPr>
        <w:spacing w:after="60"/>
      </w:pPr>
      <w:r>
        <w:rPr>
          <w:b/>
          <w:bCs/>
          <w:color w:val="C0001A"/>
          <w:spacing w:val="80"/>
          <w:sz w:val="48"/>
          <w:szCs w:val="48"/>
        </w:rPr>
        <w:t>PARALLEYE</w:t>
      </w:r>
    </w:p>
    <w:p w14:paraId="18DB9629" w14:textId="77777777" w:rsidR="002D1D11" w:rsidRDefault="00000000">
      <w:pPr>
        <w:spacing w:after="20"/>
      </w:pPr>
      <w:r>
        <w:rPr>
          <w:b/>
          <w:bCs/>
          <w:color w:val="E91E63"/>
          <w:sz w:val="40"/>
          <w:szCs w:val="40"/>
        </w:rPr>
        <w:t>Ms Angle Angel</w:t>
      </w:r>
    </w:p>
    <w:p w14:paraId="3B1C6B5A" w14:textId="77777777" w:rsidR="002D1D11" w:rsidRDefault="00000000">
      <w:pPr>
        <w:spacing w:after="40"/>
      </w:pPr>
      <w:r>
        <w:rPr>
          <w:b/>
          <w:bCs/>
          <w:color w:val="1A1A2E"/>
          <w:sz w:val="32"/>
          <w:szCs w:val="32"/>
        </w:rPr>
        <w:t>Master Character Specification</w:t>
      </w:r>
    </w:p>
    <w:p w14:paraId="4C4F27F9" w14:textId="77777777" w:rsidR="002D1D11" w:rsidRDefault="00000000">
      <w:pPr>
        <w:spacing w:after="120"/>
      </w:pPr>
      <w:r>
        <w:rPr>
          <w:sz w:val="24"/>
          <w:szCs w:val="24"/>
        </w:rPr>
        <w:t>Version 1.1</w:t>
      </w:r>
    </w:p>
    <w:p w14:paraId="13BD51DA" w14:textId="77777777" w:rsidR="002D1D11" w:rsidRDefault="002D1D11">
      <w:pPr>
        <w:pBdr>
          <w:bottom w:val="single" w:sz="6" w:space="1" w:color="E91E63"/>
        </w:pBd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D1D11" w14:paraId="6970DCC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40" w:type="dxa"/>
              <w:bottom w:w="80" w:type="dxa"/>
              <w:right w:w="120" w:type="dxa"/>
            </w:tcMar>
          </w:tcPr>
          <w:p w14:paraId="60F9DC3B" w14:textId="77777777" w:rsidR="002D1D11" w:rsidRDefault="00000000">
            <w:r>
              <w:rPr>
                <w:b/>
                <w:bCs/>
                <w:color w:val="1A1A2E"/>
                <w:sz w:val="20"/>
                <w:szCs w:val="20"/>
              </w:rPr>
              <w:t>Document Title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20" w:type="dxa"/>
            </w:tcMar>
          </w:tcPr>
          <w:p w14:paraId="6C829A93" w14:textId="77777777" w:rsidR="002D1D11" w:rsidRDefault="00000000">
            <w:r>
              <w:rPr>
                <w:sz w:val="20"/>
                <w:szCs w:val="20"/>
              </w:rPr>
              <w:t>Ms Angle Angel — Master Character Specification v1.0</w:t>
            </w:r>
          </w:p>
        </w:tc>
      </w:tr>
      <w:tr w:rsidR="002D1D11" w14:paraId="0DEC695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40" w:type="dxa"/>
              <w:bottom w:w="80" w:type="dxa"/>
              <w:right w:w="120" w:type="dxa"/>
            </w:tcMar>
          </w:tcPr>
          <w:p w14:paraId="29D1D2EC" w14:textId="77777777" w:rsidR="002D1D11" w:rsidRDefault="00000000">
            <w:r>
              <w:rPr>
                <w:b/>
                <w:bCs/>
                <w:color w:val="1A1A2E"/>
                <w:sz w:val="20"/>
                <w:szCs w:val="20"/>
              </w:rPr>
              <w:t>Owner</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20" w:type="dxa"/>
            </w:tcMar>
          </w:tcPr>
          <w:p w14:paraId="71957668" w14:textId="77777777" w:rsidR="002D1D11" w:rsidRDefault="00000000">
            <w:r>
              <w:rPr>
                <w:sz w:val="20"/>
                <w:szCs w:val="20"/>
              </w:rPr>
              <w:t>Paralleye Pte Ltd</w:t>
            </w:r>
          </w:p>
        </w:tc>
      </w:tr>
      <w:tr w:rsidR="002D1D11" w14:paraId="590E4C9E"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40" w:type="dxa"/>
              <w:bottom w:w="80" w:type="dxa"/>
              <w:right w:w="120" w:type="dxa"/>
            </w:tcMar>
          </w:tcPr>
          <w:p w14:paraId="41922EA8" w14:textId="77777777" w:rsidR="002D1D11" w:rsidRDefault="00000000">
            <w:r>
              <w:rPr>
                <w:b/>
                <w:bCs/>
                <w:color w:val="1A1A2E"/>
                <w:sz w:val="20"/>
                <w:szCs w:val="20"/>
              </w:rPr>
              <w:t>Prepared for</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20" w:type="dxa"/>
            </w:tcMar>
          </w:tcPr>
          <w:p w14:paraId="2014CD22" w14:textId="77777777" w:rsidR="002D1D11" w:rsidRDefault="00000000">
            <w:r>
              <w:rPr>
                <w:sz w:val="20"/>
                <w:szCs w:val="20"/>
              </w:rPr>
              <w:t>FlocCare Pte Ltd — Development &amp; Production Team</w:t>
            </w:r>
          </w:p>
        </w:tc>
      </w:tr>
      <w:tr w:rsidR="002D1D11" w14:paraId="3AF6C8D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40" w:type="dxa"/>
              <w:bottom w:w="80" w:type="dxa"/>
              <w:right w:w="120" w:type="dxa"/>
            </w:tcMar>
          </w:tcPr>
          <w:p w14:paraId="149E3D3E" w14:textId="77777777" w:rsidR="002D1D11" w:rsidRDefault="00000000">
            <w:r>
              <w:rPr>
                <w:b/>
                <w:bCs/>
                <w:color w:val="1A1A2E"/>
                <w:sz w:val="20"/>
                <w:szCs w:val="20"/>
              </w:rPr>
              <w:t>Date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20" w:type="dxa"/>
            </w:tcMar>
          </w:tcPr>
          <w:p w14:paraId="15A01FF5" w14:textId="77777777" w:rsidR="002D1D11" w:rsidRDefault="00000000">
            <w:r>
              <w:rPr>
                <w:sz w:val="20"/>
                <w:szCs w:val="20"/>
              </w:rPr>
              <w:t>June 2026</w:t>
            </w:r>
          </w:p>
        </w:tc>
      </w:tr>
      <w:tr w:rsidR="002D1D11" w14:paraId="28B6110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40" w:type="dxa"/>
              <w:bottom w:w="80" w:type="dxa"/>
              <w:right w:w="120" w:type="dxa"/>
            </w:tcMar>
          </w:tcPr>
          <w:p w14:paraId="28834A27" w14:textId="77777777" w:rsidR="002D1D11" w:rsidRDefault="00000000">
            <w:r>
              <w:rPr>
                <w:b/>
                <w:bCs/>
                <w:color w:val="1A1A2E"/>
                <w:sz w:val="20"/>
                <w:szCs w:val="20"/>
              </w:rPr>
              <w:t>Classification</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20" w:type="dxa"/>
            </w:tcMar>
          </w:tcPr>
          <w:p w14:paraId="4FC08B8A" w14:textId="77777777" w:rsidR="002D1D11" w:rsidRDefault="00000000">
            <w:r>
              <w:rPr>
                <w:sz w:val="20"/>
                <w:szCs w:val="20"/>
              </w:rPr>
              <w:t>Confidential and Proprietary</w:t>
            </w:r>
          </w:p>
        </w:tc>
      </w:tr>
      <w:tr w:rsidR="002D1D11" w14:paraId="7C5AE1B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40" w:type="dxa"/>
              <w:bottom w:w="80" w:type="dxa"/>
              <w:right w:w="120" w:type="dxa"/>
            </w:tcMar>
          </w:tcPr>
          <w:p w14:paraId="6BB77ECC" w14:textId="77777777" w:rsidR="002D1D11" w:rsidRDefault="00000000">
            <w:r>
              <w:rPr>
                <w:b/>
                <w:bCs/>
                <w:color w:val="1A1A2E"/>
                <w:sz w:val="20"/>
                <w:szCs w:val="20"/>
              </w:rPr>
              <w:t>IP Status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20" w:type="dxa"/>
            </w:tcMar>
          </w:tcPr>
          <w:p w14:paraId="798848B9" w14:textId="77777777" w:rsidR="002D1D11" w:rsidRDefault="00000000">
            <w:r>
              <w:rPr>
                <w:sz w:val="20"/>
                <w:szCs w:val="20"/>
              </w:rPr>
              <w:t>Patent Pending — Application No. 10202601930T</w:t>
            </w:r>
          </w:p>
        </w:tc>
      </w:tr>
    </w:tbl>
    <w:p w14:paraId="4591CA60" w14:textId="77777777" w:rsidR="002D1D11" w:rsidRDefault="002D1D11">
      <w:pPr>
        <w:spacing w:before="1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2D1D11" w14:paraId="7CEDABFD"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E91E63"/>
            <w:tcMar>
              <w:top w:w="120" w:type="dxa"/>
              <w:left w:w="160" w:type="dxa"/>
              <w:bottom w:w="120" w:type="dxa"/>
              <w:right w:w="160" w:type="dxa"/>
            </w:tcMar>
            <w:vAlign w:val="center"/>
          </w:tcPr>
          <w:p w14:paraId="050D94D4" w14:textId="77777777" w:rsidR="002D1D11" w:rsidRDefault="00000000">
            <w:pPr>
              <w:jc w:val="center"/>
            </w:pPr>
            <w:r>
              <w:rPr>
                <w:b/>
                <w:bCs/>
                <w:color w:val="FFFFFF"/>
                <w:sz w:val="24"/>
                <w:szCs w:val="24"/>
              </w:rPr>
              <w:t>1</w:t>
            </w:r>
          </w:p>
        </w:tc>
        <w:tc>
          <w:tcPr>
            <w:tcW w:w="8640" w:type="dxa"/>
            <w:tcBorders>
              <w:top w:val="none" w:sz="0" w:space="0" w:color="FFFFFF"/>
              <w:left w:val="none" w:sz="0" w:space="0" w:color="FFFFFF"/>
              <w:bottom w:val="none" w:sz="0" w:space="0" w:color="FFFFFF"/>
              <w:right w:val="none" w:sz="0" w:space="0" w:color="FFFFFF"/>
            </w:tcBorders>
            <w:shd w:val="clear" w:color="auto" w:fill="1A1A2E"/>
            <w:tcMar>
              <w:top w:w="120" w:type="dxa"/>
              <w:left w:w="200" w:type="dxa"/>
              <w:bottom w:w="120" w:type="dxa"/>
              <w:right w:w="160" w:type="dxa"/>
            </w:tcMar>
            <w:vAlign w:val="center"/>
          </w:tcPr>
          <w:p w14:paraId="75133538" w14:textId="77777777" w:rsidR="002D1D11" w:rsidRDefault="00000000">
            <w:r>
              <w:rPr>
                <w:b/>
                <w:bCs/>
                <w:color w:val="FFFFFF"/>
                <w:sz w:val="24"/>
                <w:szCs w:val="24"/>
              </w:rPr>
              <w:t>CHARACTER OVERVIEW</w:t>
            </w:r>
          </w:p>
        </w:tc>
      </w:tr>
    </w:tbl>
    <w:p w14:paraId="44EBF27C" w14:textId="77777777" w:rsidR="002D1D11" w:rsidRDefault="002D1D11">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D1D11" w14:paraId="7F0EDDD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40" w:type="dxa"/>
              <w:bottom w:w="80" w:type="dxa"/>
              <w:right w:w="120" w:type="dxa"/>
            </w:tcMar>
          </w:tcPr>
          <w:p w14:paraId="2AC25657" w14:textId="77777777" w:rsidR="002D1D11" w:rsidRDefault="00000000">
            <w:r>
              <w:rPr>
                <w:b/>
                <w:bCs/>
                <w:color w:val="1A1A2E"/>
                <w:sz w:val="20"/>
                <w:szCs w:val="20"/>
              </w:rPr>
              <w:t>Name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20" w:type="dxa"/>
            </w:tcMar>
          </w:tcPr>
          <w:p w14:paraId="7C771288" w14:textId="77777777" w:rsidR="002D1D11" w:rsidRDefault="00000000">
            <w:r>
              <w:rPr>
                <w:sz w:val="20"/>
                <w:szCs w:val="20"/>
              </w:rPr>
              <w:t>Ms Angle Angel</w:t>
            </w:r>
          </w:p>
        </w:tc>
      </w:tr>
      <w:tr w:rsidR="002D1D11" w14:paraId="0A8D5A2E"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40" w:type="dxa"/>
              <w:bottom w:w="80" w:type="dxa"/>
              <w:right w:w="120" w:type="dxa"/>
            </w:tcMar>
          </w:tcPr>
          <w:p w14:paraId="7860A936" w14:textId="77777777" w:rsidR="002D1D11" w:rsidRDefault="00000000">
            <w:r>
              <w:rPr>
                <w:b/>
                <w:bCs/>
                <w:color w:val="1A1A2E"/>
                <w:sz w:val="20"/>
                <w:szCs w:val="20"/>
              </w:rPr>
              <w:t>Role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20" w:type="dxa"/>
            </w:tcMar>
          </w:tcPr>
          <w:p w14:paraId="2F487A6C" w14:textId="77777777" w:rsidR="002D1D11" w:rsidRDefault="00000000">
            <w:r>
              <w:rPr>
                <w:sz w:val="20"/>
                <w:szCs w:val="20"/>
              </w:rPr>
              <w:t>Digital Posture Coach</w:t>
            </w:r>
          </w:p>
        </w:tc>
      </w:tr>
      <w:tr w:rsidR="002D1D11" w14:paraId="472C189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40" w:type="dxa"/>
              <w:bottom w:w="80" w:type="dxa"/>
              <w:right w:w="120" w:type="dxa"/>
            </w:tcMar>
          </w:tcPr>
          <w:p w14:paraId="6BC93B20" w14:textId="77777777" w:rsidR="002D1D11" w:rsidRDefault="00000000">
            <w:r>
              <w:rPr>
                <w:b/>
                <w:bCs/>
                <w:color w:val="1A1A2E"/>
                <w:sz w:val="20"/>
                <w:szCs w:val="20"/>
              </w:rPr>
              <w:t>Function</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20" w:type="dxa"/>
            </w:tcMar>
          </w:tcPr>
          <w:p w14:paraId="21EE1F1B" w14:textId="77777777" w:rsidR="002D1D11" w:rsidRDefault="00000000">
            <w:r>
              <w:rPr>
                <w:sz w:val="20"/>
                <w:szCs w:val="20"/>
              </w:rPr>
              <w:t>A friendly virtual companion that helps children develop healthier smartphone habits through positive reinforcement and gentle guidance.</w:t>
            </w:r>
          </w:p>
        </w:tc>
      </w:tr>
      <w:tr w:rsidR="002D1D11" w14:paraId="40D2AB7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40" w:type="dxa"/>
              <w:bottom w:w="80" w:type="dxa"/>
              <w:right w:w="120" w:type="dxa"/>
            </w:tcMar>
          </w:tcPr>
          <w:p w14:paraId="01B915A8" w14:textId="77777777" w:rsidR="002D1D11" w:rsidRDefault="00000000">
            <w:r>
              <w:rPr>
                <w:b/>
                <w:bCs/>
                <w:color w:val="1A1A2E"/>
                <w:sz w:val="20"/>
                <w:szCs w:val="20"/>
              </w:rPr>
              <w:t>Primary Audience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20" w:type="dxa"/>
            </w:tcMar>
          </w:tcPr>
          <w:p w14:paraId="3480809C" w14:textId="77777777" w:rsidR="002D1D11" w:rsidRDefault="00000000">
            <w:r>
              <w:rPr>
                <w:sz w:val="20"/>
                <w:szCs w:val="20"/>
              </w:rPr>
              <w:t>Children aged 8–16 years</w:t>
            </w:r>
          </w:p>
        </w:tc>
      </w:tr>
      <w:tr w:rsidR="002D1D11" w14:paraId="41803BE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40" w:type="dxa"/>
              <w:bottom w:w="80" w:type="dxa"/>
              <w:right w:w="120" w:type="dxa"/>
            </w:tcMar>
          </w:tcPr>
          <w:p w14:paraId="6D085642" w14:textId="77777777" w:rsidR="002D1D11" w:rsidRDefault="00000000">
            <w:r>
              <w:rPr>
                <w:b/>
                <w:bCs/>
                <w:color w:val="1A1A2E"/>
                <w:sz w:val="20"/>
                <w:szCs w:val="20"/>
              </w:rPr>
              <w:t>Secondary Audience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20" w:type="dxa"/>
            </w:tcMar>
          </w:tcPr>
          <w:p w14:paraId="73E20900" w14:textId="77777777" w:rsidR="002D1D11" w:rsidRDefault="00000000">
            <w:r>
              <w:rPr>
                <w:sz w:val="20"/>
                <w:szCs w:val="20"/>
              </w:rPr>
              <w:t>Parents, Teachers, Healthcare Professionals</w:t>
            </w:r>
          </w:p>
        </w:tc>
      </w:tr>
      <w:tr w:rsidR="002D1D11" w14:paraId="22EAC68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40" w:type="dxa"/>
              <w:bottom w:w="80" w:type="dxa"/>
              <w:right w:w="120" w:type="dxa"/>
            </w:tcMar>
          </w:tcPr>
          <w:p w14:paraId="6F873DAC" w14:textId="77777777" w:rsidR="002D1D11" w:rsidRDefault="00000000">
            <w:r>
              <w:rPr>
                <w:b/>
                <w:bCs/>
                <w:color w:val="1A1A2E"/>
                <w:sz w:val="20"/>
                <w:szCs w:val="20"/>
              </w:rPr>
              <w:t>Character Archetype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20" w:type="dxa"/>
            </w:tcMar>
          </w:tcPr>
          <w:p w14:paraId="3255DC22" w14:textId="77777777" w:rsidR="002D1D11" w:rsidRDefault="00000000">
            <w:r>
              <w:rPr>
                <w:sz w:val="20"/>
                <w:szCs w:val="20"/>
              </w:rPr>
              <w:t>Helpful friend (not a teacher, doctor, or parent)</w:t>
            </w:r>
          </w:p>
        </w:tc>
      </w:tr>
    </w:tbl>
    <w:p w14:paraId="23CE7857" w14:textId="77777777" w:rsidR="002D1D11" w:rsidRDefault="002D1D11">
      <w:pPr>
        <w:spacing w:before="10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2D1D11" w14:paraId="698F9319"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E91E63"/>
            <w:tcMar>
              <w:top w:w="120" w:type="dxa"/>
              <w:left w:w="160" w:type="dxa"/>
              <w:bottom w:w="120" w:type="dxa"/>
              <w:right w:w="160" w:type="dxa"/>
            </w:tcMar>
            <w:vAlign w:val="center"/>
          </w:tcPr>
          <w:p w14:paraId="42EB78E6" w14:textId="77777777" w:rsidR="002D1D11" w:rsidRDefault="00000000">
            <w:pPr>
              <w:jc w:val="center"/>
            </w:pPr>
            <w:r>
              <w:rPr>
                <w:b/>
                <w:bCs/>
                <w:color w:val="FFFFFF"/>
                <w:sz w:val="24"/>
                <w:szCs w:val="24"/>
              </w:rPr>
              <w:t>2</w:t>
            </w:r>
          </w:p>
        </w:tc>
        <w:tc>
          <w:tcPr>
            <w:tcW w:w="8640" w:type="dxa"/>
            <w:tcBorders>
              <w:top w:val="none" w:sz="0" w:space="0" w:color="FFFFFF"/>
              <w:left w:val="none" w:sz="0" w:space="0" w:color="FFFFFF"/>
              <w:bottom w:val="none" w:sz="0" w:space="0" w:color="FFFFFF"/>
              <w:right w:val="none" w:sz="0" w:space="0" w:color="FFFFFF"/>
            </w:tcBorders>
            <w:shd w:val="clear" w:color="auto" w:fill="1A1A2E"/>
            <w:tcMar>
              <w:top w:w="120" w:type="dxa"/>
              <w:left w:w="200" w:type="dxa"/>
              <w:bottom w:w="120" w:type="dxa"/>
              <w:right w:w="160" w:type="dxa"/>
            </w:tcMar>
            <w:vAlign w:val="center"/>
          </w:tcPr>
          <w:p w14:paraId="5E89DA7B" w14:textId="77777777" w:rsidR="002D1D11" w:rsidRDefault="00000000">
            <w:r>
              <w:rPr>
                <w:b/>
                <w:bCs/>
                <w:color w:val="FFFFFF"/>
                <w:sz w:val="24"/>
                <w:szCs w:val="24"/>
              </w:rPr>
              <w:t>CHARACTER PERSONALITY</w:t>
            </w:r>
          </w:p>
        </w:tc>
      </w:tr>
    </w:tbl>
    <w:p w14:paraId="440B0DEF" w14:textId="77777777" w:rsidR="002D1D11" w:rsidRDefault="002D1D11">
      <w:pPr>
        <w:spacing w:before="60" w:after="20"/>
      </w:pPr>
    </w:p>
    <w:p w14:paraId="77225A38" w14:textId="77777777" w:rsidR="002D1D11" w:rsidRDefault="00000000">
      <w:pPr>
        <w:spacing w:before="140" w:after="40"/>
      </w:pPr>
      <w:r>
        <w:rPr>
          <w:b/>
          <w:bCs/>
          <w:color w:val="1A1A2E"/>
        </w:rPr>
        <w:t>Core Traits</w:t>
      </w:r>
    </w:p>
    <w:p w14:paraId="7BEC12B9" w14:textId="77777777" w:rsidR="002D1D11" w:rsidRDefault="00000000">
      <w:pPr>
        <w:pStyle w:val="ListParagraph"/>
        <w:numPr>
          <w:ilvl w:val="0"/>
          <w:numId w:val="2"/>
        </w:numPr>
        <w:spacing w:before="40" w:after="40"/>
      </w:pPr>
      <w:r>
        <w:t>Friendly — Always smiles before giving advice.</w:t>
      </w:r>
    </w:p>
    <w:p w14:paraId="2A973121" w14:textId="77777777" w:rsidR="002D1D11" w:rsidRDefault="00000000">
      <w:pPr>
        <w:pStyle w:val="ListParagraph"/>
        <w:numPr>
          <w:ilvl w:val="0"/>
          <w:numId w:val="2"/>
        </w:numPr>
        <w:spacing w:before="40" w:after="40"/>
      </w:pPr>
      <w:r>
        <w:t>Encouraging — Focuses on success, never mistakes.</w:t>
      </w:r>
    </w:p>
    <w:p w14:paraId="05448473" w14:textId="77777777" w:rsidR="002D1D11" w:rsidRDefault="00000000">
      <w:pPr>
        <w:pStyle w:val="ListParagraph"/>
        <w:numPr>
          <w:ilvl w:val="0"/>
          <w:numId w:val="2"/>
        </w:numPr>
        <w:spacing w:before="40" w:after="40"/>
      </w:pPr>
      <w:r>
        <w:t>Playful — Uses fun gestures and feels alive.</w:t>
      </w:r>
    </w:p>
    <w:p w14:paraId="3099F1DE" w14:textId="77777777" w:rsidR="002D1D11" w:rsidRDefault="00000000">
      <w:pPr>
        <w:pStyle w:val="ListParagraph"/>
        <w:numPr>
          <w:ilvl w:val="0"/>
          <w:numId w:val="2"/>
        </w:numPr>
        <w:spacing w:before="40" w:after="40"/>
      </w:pPr>
      <w:r>
        <w:t>Positive — Rewards effort and improvement.</w:t>
      </w:r>
    </w:p>
    <w:p w14:paraId="1CE08D12" w14:textId="77777777" w:rsidR="002D1D11" w:rsidRDefault="00000000">
      <w:pPr>
        <w:pStyle w:val="ListParagraph"/>
        <w:numPr>
          <w:ilvl w:val="0"/>
          <w:numId w:val="2"/>
        </w:numPr>
        <w:spacing w:before="40" w:after="40"/>
      </w:pPr>
      <w:r>
        <w:t>Patient — Never nags, lectures, or becomes frustrated.</w:t>
      </w:r>
    </w:p>
    <w:p w14:paraId="6D90A096" w14:textId="77777777" w:rsidR="002D1D11" w:rsidRDefault="002D1D11">
      <w:pPr>
        <w:spacing w:before="60" w:after="20"/>
      </w:pPr>
    </w:p>
    <w:p w14:paraId="606D8B68" w14:textId="77777777" w:rsidR="002D1D11" w:rsidRDefault="00000000">
      <w:pPr>
        <w:spacing w:before="140" w:after="40"/>
      </w:pPr>
      <w:r>
        <w:rPr>
          <w:b/>
          <w:bCs/>
          <w:color w:val="1A1A2E"/>
        </w:rPr>
        <w:t>Emotional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D1D11" w14:paraId="7F58D199"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solid" w:color="2E7D32" w:fill="2E7D32"/>
            <w:tcMar>
              <w:top w:w="100" w:type="dxa"/>
              <w:left w:w="160" w:type="dxa"/>
              <w:bottom w:w="100" w:type="dxa"/>
              <w:right w:w="120" w:type="dxa"/>
            </w:tcMar>
          </w:tcPr>
          <w:p w14:paraId="658A0ACB" w14:textId="77777777" w:rsidR="002D1D11" w:rsidRDefault="00000000">
            <w:r>
              <w:rPr>
                <w:b/>
                <w:bCs/>
                <w:color w:val="FFFFFF"/>
                <w:sz w:val="20"/>
                <w:szCs w:val="20"/>
              </w:rPr>
              <w:t>ALLOWED EMOTIONS</w:t>
            </w:r>
          </w:p>
        </w:tc>
        <w:tc>
          <w:tcPr>
            <w:tcW w:w="4680" w:type="dxa"/>
            <w:tcBorders>
              <w:top w:val="single" w:sz="1" w:space="0" w:color="DDDDDD"/>
              <w:left w:val="single" w:sz="1" w:space="0" w:color="DDDDDD"/>
              <w:bottom w:val="single" w:sz="1" w:space="0" w:color="DDDDDD"/>
              <w:right w:val="single" w:sz="1" w:space="0" w:color="DDDDDD"/>
            </w:tcBorders>
            <w:shd w:val="solid" w:color="C0001A" w:fill="C0001A"/>
            <w:tcMar>
              <w:top w:w="100" w:type="dxa"/>
              <w:left w:w="160" w:type="dxa"/>
              <w:bottom w:w="100" w:type="dxa"/>
              <w:right w:w="120" w:type="dxa"/>
            </w:tcMar>
          </w:tcPr>
          <w:p w14:paraId="7BCCEACE" w14:textId="77777777" w:rsidR="002D1D11" w:rsidRDefault="00000000">
            <w:r>
              <w:rPr>
                <w:b/>
                <w:bCs/>
                <w:color w:val="FFFFFF"/>
                <w:sz w:val="20"/>
                <w:szCs w:val="20"/>
              </w:rPr>
              <w:t>NOT ALLOWED EMOTIONS</w:t>
            </w:r>
          </w:p>
        </w:tc>
      </w:tr>
      <w:tr w:rsidR="002D1D11" w14:paraId="4E99D2F9"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60" w:type="dxa"/>
              <w:bottom w:w="80" w:type="dxa"/>
              <w:right w:w="120" w:type="dxa"/>
            </w:tcMar>
          </w:tcPr>
          <w:p w14:paraId="0D6DE906" w14:textId="77777777" w:rsidR="002D1D11" w:rsidRDefault="00000000">
            <w:pPr>
              <w:spacing w:before="40" w:after="40"/>
            </w:pPr>
            <w:r>
              <w:rPr>
                <w:sz w:val="20"/>
                <w:szCs w:val="20"/>
              </w:rPr>
              <w:t>•  Happy</w:t>
            </w:r>
          </w:p>
          <w:p w14:paraId="4C914A32" w14:textId="77777777" w:rsidR="002D1D11" w:rsidRDefault="00000000">
            <w:pPr>
              <w:spacing w:before="40" w:after="40"/>
            </w:pPr>
            <w:r>
              <w:rPr>
                <w:sz w:val="20"/>
                <w:szCs w:val="20"/>
              </w:rPr>
              <w:lastRenderedPageBreak/>
              <w:t>•  Wink</w:t>
            </w:r>
          </w:p>
          <w:p w14:paraId="7CD830C9" w14:textId="77777777" w:rsidR="002D1D11" w:rsidRDefault="00000000">
            <w:pPr>
              <w:spacing w:before="40" w:after="40"/>
            </w:pPr>
            <w:r>
              <w:rPr>
                <w:sz w:val="20"/>
                <w:szCs w:val="20"/>
              </w:rPr>
              <w:t>•  Excited</w:t>
            </w:r>
          </w:p>
          <w:p w14:paraId="0CD479F2" w14:textId="77777777" w:rsidR="002D1D11" w:rsidRDefault="00000000">
            <w:pPr>
              <w:spacing w:before="40" w:after="40"/>
            </w:pPr>
            <w:r>
              <w:rPr>
                <w:sz w:val="20"/>
                <w:szCs w:val="20"/>
              </w:rPr>
              <w:t>•  Thinking</w:t>
            </w:r>
          </w:p>
          <w:p w14:paraId="4E56F42F" w14:textId="77777777" w:rsidR="002D1D11" w:rsidRDefault="00000000">
            <w:pPr>
              <w:spacing w:before="40" w:after="40"/>
            </w:pPr>
            <w:r>
              <w:rPr>
                <w:sz w:val="20"/>
                <w:szCs w:val="20"/>
              </w:rPr>
              <w:t>•  Celebrating</w:t>
            </w:r>
          </w:p>
          <w:p w14:paraId="78E27C8C" w14:textId="77777777" w:rsidR="002D1D11" w:rsidRDefault="00000000">
            <w:pPr>
              <w:spacing w:before="40" w:after="40"/>
            </w:pPr>
            <w:r>
              <w:rPr>
                <w:sz w:val="20"/>
                <w:szCs w:val="20"/>
              </w:rPr>
              <w:t>•  Surprised</w:t>
            </w:r>
          </w:p>
          <w:p w14:paraId="23D10005" w14:textId="77777777" w:rsidR="002D1D11" w:rsidRDefault="00000000">
            <w:pPr>
              <w:spacing w:before="40" w:after="40"/>
            </w:pPr>
            <w:r>
              <w:rPr>
                <w:sz w:val="20"/>
                <w:szCs w:val="20"/>
              </w:rPr>
              <w:t>•  Encouraging</w:t>
            </w:r>
          </w:p>
        </w:tc>
        <w:tc>
          <w:tcPr>
            <w:tcW w:w="4680" w:type="dxa"/>
            <w:tcBorders>
              <w:top w:val="single" w:sz="1" w:space="0" w:color="DDDDDD"/>
              <w:left w:val="single" w:sz="1" w:space="0" w:color="DDDDDD"/>
              <w:bottom w:val="single" w:sz="1" w:space="0" w:color="DDDDDD"/>
              <w:right w:val="single" w:sz="1" w:space="0" w:color="DDDDDD"/>
            </w:tcBorders>
            <w:shd w:val="clear" w:color="auto" w:fill="FFEBEE"/>
            <w:tcMar>
              <w:top w:w="80" w:type="dxa"/>
              <w:left w:w="160" w:type="dxa"/>
              <w:bottom w:w="80" w:type="dxa"/>
              <w:right w:w="120" w:type="dxa"/>
            </w:tcMar>
          </w:tcPr>
          <w:p w14:paraId="23FA8EB8" w14:textId="77777777" w:rsidR="002D1D11" w:rsidRDefault="00000000">
            <w:pPr>
              <w:spacing w:before="40" w:after="40"/>
            </w:pPr>
            <w:r>
              <w:rPr>
                <w:sz w:val="20"/>
                <w:szCs w:val="20"/>
              </w:rPr>
              <w:lastRenderedPageBreak/>
              <w:t>•  Angry</w:t>
            </w:r>
          </w:p>
          <w:p w14:paraId="5E41E695" w14:textId="77777777" w:rsidR="002D1D11" w:rsidRDefault="00000000">
            <w:pPr>
              <w:spacing w:before="40" w:after="40"/>
            </w:pPr>
            <w:r>
              <w:rPr>
                <w:sz w:val="20"/>
                <w:szCs w:val="20"/>
              </w:rPr>
              <w:lastRenderedPageBreak/>
              <w:t>•  Aggressive</w:t>
            </w:r>
          </w:p>
          <w:p w14:paraId="2137D5BF" w14:textId="77777777" w:rsidR="002D1D11" w:rsidRDefault="00000000">
            <w:pPr>
              <w:spacing w:before="40" w:after="40"/>
            </w:pPr>
            <w:r>
              <w:rPr>
                <w:sz w:val="20"/>
                <w:szCs w:val="20"/>
              </w:rPr>
              <w:t>•  Crying</w:t>
            </w:r>
          </w:p>
          <w:p w14:paraId="760FBE46" w14:textId="77777777" w:rsidR="002D1D11" w:rsidRDefault="00000000">
            <w:pPr>
              <w:spacing w:before="40" w:after="40"/>
            </w:pPr>
            <w:r>
              <w:rPr>
                <w:sz w:val="20"/>
                <w:szCs w:val="20"/>
              </w:rPr>
              <w:t>•  Annoyed</w:t>
            </w:r>
          </w:p>
          <w:p w14:paraId="550384FB" w14:textId="77777777" w:rsidR="002D1D11" w:rsidRDefault="00000000">
            <w:pPr>
              <w:spacing w:before="40" w:after="40"/>
            </w:pPr>
            <w:r>
              <w:rPr>
                <w:sz w:val="20"/>
                <w:szCs w:val="20"/>
              </w:rPr>
              <w:t>•  Sarcastic</w:t>
            </w:r>
          </w:p>
          <w:p w14:paraId="03116D46" w14:textId="77777777" w:rsidR="002D1D11" w:rsidRDefault="00000000">
            <w:pPr>
              <w:spacing w:before="40" w:after="40"/>
            </w:pPr>
            <w:r>
              <w:rPr>
                <w:sz w:val="20"/>
                <w:szCs w:val="20"/>
              </w:rPr>
              <w:t>•  Frustrated</w:t>
            </w:r>
          </w:p>
        </w:tc>
      </w:tr>
    </w:tbl>
    <w:p w14:paraId="7E3F6B4E" w14:textId="77777777" w:rsidR="002D1D11" w:rsidRDefault="002D1D11">
      <w:pPr>
        <w:spacing w:before="10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2D1D11" w14:paraId="7D98250E"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E91E63"/>
            <w:tcMar>
              <w:top w:w="120" w:type="dxa"/>
              <w:left w:w="160" w:type="dxa"/>
              <w:bottom w:w="120" w:type="dxa"/>
              <w:right w:w="160" w:type="dxa"/>
            </w:tcMar>
            <w:vAlign w:val="center"/>
          </w:tcPr>
          <w:p w14:paraId="62047FCD" w14:textId="77777777" w:rsidR="002D1D11" w:rsidRDefault="00000000">
            <w:pPr>
              <w:jc w:val="center"/>
            </w:pPr>
            <w:r>
              <w:rPr>
                <w:b/>
                <w:bCs/>
                <w:color w:val="FFFFFF"/>
                <w:sz w:val="24"/>
                <w:szCs w:val="24"/>
              </w:rPr>
              <w:t>3</w:t>
            </w:r>
          </w:p>
        </w:tc>
        <w:tc>
          <w:tcPr>
            <w:tcW w:w="8640" w:type="dxa"/>
            <w:tcBorders>
              <w:top w:val="none" w:sz="0" w:space="0" w:color="FFFFFF"/>
              <w:left w:val="none" w:sz="0" w:space="0" w:color="FFFFFF"/>
              <w:bottom w:val="none" w:sz="0" w:space="0" w:color="FFFFFF"/>
              <w:right w:val="none" w:sz="0" w:space="0" w:color="FFFFFF"/>
            </w:tcBorders>
            <w:shd w:val="clear" w:color="auto" w:fill="1A1A2E"/>
            <w:tcMar>
              <w:top w:w="120" w:type="dxa"/>
              <w:left w:w="200" w:type="dxa"/>
              <w:bottom w:w="120" w:type="dxa"/>
              <w:right w:w="160" w:type="dxa"/>
            </w:tcMar>
            <w:vAlign w:val="center"/>
          </w:tcPr>
          <w:p w14:paraId="61A7CE09" w14:textId="77777777" w:rsidR="002D1D11" w:rsidRDefault="00000000">
            <w:r>
              <w:rPr>
                <w:b/>
                <w:bCs/>
                <w:color w:val="FFFFFF"/>
                <w:sz w:val="24"/>
                <w:szCs w:val="24"/>
              </w:rPr>
              <w:t>VISUAL CHARACTERISTICS</w:t>
            </w:r>
          </w:p>
        </w:tc>
      </w:tr>
    </w:tbl>
    <w:p w14:paraId="50D2789B" w14:textId="77777777" w:rsidR="002D1D11" w:rsidRDefault="002D1D11">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D1D11" w14:paraId="3D3E391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40" w:type="dxa"/>
              <w:bottom w:w="80" w:type="dxa"/>
              <w:right w:w="120" w:type="dxa"/>
            </w:tcMar>
          </w:tcPr>
          <w:p w14:paraId="3569A927" w14:textId="77777777" w:rsidR="002D1D11" w:rsidRDefault="00000000">
            <w:r>
              <w:rPr>
                <w:b/>
                <w:bCs/>
                <w:color w:val="1A1A2E"/>
                <w:sz w:val="20"/>
                <w:szCs w:val="20"/>
              </w:rPr>
              <w:t>Age Appearance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20" w:type="dxa"/>
            </w:tcMar>
          </w:tcPr>
          <w:p w14:paraId="318B04A7" w14:textId="77777777" w:rsidR="002D1D11" w:rsidRDefault="00000000">
            <w:r>
              <w:rPr>
                <w:sz w:val="20"/>
                <w:szCs w:val="20"/>
              </w:rPr>
              <w:t>9–10 years old</w:t>
            </w:r>
          </w:p>
        </w:tc>
      </w:tr>
      <w:tr w:rsidR="002D1D11" w14:paraId="4275C7E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40" w:type="dxa"/>
              <w:bottom w:w="80" w:type="dxa"/>
              <w:right w:w="120" w:type="dxa"/>
            </w:tcMar>
          </w:tcPr>
          <w:p w14:paraId="1720C03C" w14:textId="77777777" w:rsidR="002D1D11" w:rsidRDefault="00000000">
            <w:r>
              <w:rPr>
                <w:b/>
                <w:bCs/>
                <w:color w:val="1A1A2E"/>
                <w:sz w:val="20"/>
                <w:szCs w:val="20"/>
              </w:rPr>
              <w:t>Height Style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20" w:type="dxa"/>
            </w:tcMar>
          </w:tcPr>
          <w:p w14:paraId="5E7B7CF6" w14:textId="77777777" w:rsidR="002D1D11" w:rsidRDefault="00000000">
            <w:r>
              <w:rPr>
                <w:sz w:val="20"/>
                <w:szCs w:val="20"/>
              </w:rPr>
              <w:t>Approximately 4 heads tall — large cartoon head, small body</w:t>
            </w:r>
          </w:p>
        </w:tc>
      </w:tr>
      <w:tr w:rsidR="002D1D11" w14:paraId="5372306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40" w:type="dxa"/>
              <w:bottom w:w="80" w:type="dxa"/>
              <w:right w:w="120" w:type="dxa"/>
            </w:tcMar>
          </w:tcPr>
          <w:p w14:paraId="3B83B1C7" w14:textId="77777777" w:rsidR="002D1D11" w:rsidRDefault="00000000">
            <w:r>
              <w:rPr>
                <w:b/>
                <w:bCs/>
                <w:color w:val="1A1A2E"/>
                <w:sz w:val="20"/>
                <w:szCs w:val="20"/>
              </w:rPr>
              <w:t>Hair</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20" w:type="dxa"/>
            </w:tcMar>
          </w:tcPr>
          <w:p w14:paraId="46480199" w14:textId="77777777" w:rsidR="002D1D11" w:rsidRDefault="00000000">
            <w:r>
              <w:rPr>
                <w:sz w:val="20"/>
                <w:szCs w:val="20"/>
              </w:rPr>
              <w:t>Short black bob cut with slight shine</w:t>
            </w:r>
          </w:p>
        </w:tc>
      </w:tr>
      <w:tr w:rsidR="002D1D11" w14:paraId="4892722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40" w:type="dxa"/>
              <w:bottom w:w="80" w:type="dxa"/>
              <w:right w:w="120" w:type="dxa"/>
            </w:tcMar>
          </w:tcPr>
          <w:p w14:paraId="5EB80036" w14:textId="77777777" w:rsidR="002D1D11" w:rsidRDefault="00000000">
            <w:r>
              <w:rPr>
                <w:b/>
                <w:bCs/>
                <w:color w:val="1A1A2E"/>
                <w:sz w:val="20"/>
                <w:szCs w:val="20"/>
              </w:rPr>
              <w:t>Eyes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20" w:type="dxa"/>
            </w:tcMar>
          </w:tcPr>
          <w:p w14:paraId="53ED102D" w14:textId="77777777" w:rsidR="002D1D11" w:rsidRDefault="00000000">
            <w:r>
              <w:rPr>
                <w:sz w:val="20"/>
                <w:szCs w:val="20"/>
              </w:rPr>
              <w:t>Large dark brown eyes</w:t>
            </w:r>
          </w:p>
        </w:tc>
      </w:tr>
      <w:tr w:rsidR="002D1D11" w14:paraId="78A46F8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40" w:type="dxa"/>
              <w:bottom w:w="80" w:type="dxa"/>
              <w:right w:w="120" w:type="dxa"/>
            </w:tcMar>
          </w:tcPr>
          <w:p w14:paraId="353219E9" w14:textId="77777777" w:rsidR="002D1D11" w:rsidRDefault="00000000">
            <w:r>
              <w:rPr>
                <w:b/>
                <w:bCs/>
                <w:color w:val="1A1A2E"/>
                <w:sz w:val="20"/>
                <w:szCs w:val="20"/>
              </w:rPr>
              <w:t>Skin Tone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20" w:type="dxa"/>
            </w:tcMar>
          </w:tcPr>
          <w:p w14:paraId="5E18CE05" w14:textId="77777777" w:rsidR="002D1D11" w:rsidRDefault="00000000">
            <w:r>
              <w:rPr>
                <w:sz w:val="20"/>
                <w:szCs w:val="20"/>
              </w:rPr>
              <w:t>Warm medium-light Asian complexion</w:t>
            </w:r>
          </w:p>
        </w:tc>
      </w:tr>
      <w:tr w:rsidR="002D1D11" w14:paraId="097E097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40" w:type="dxa"/>
              <w:bottom w:w="80" w:type="dxa"/>
              <w:right w:w="120" w:type="dxa"/>
            </w:tcMar>
          </w:tcPr>
          <w:p w14:paraId="575691F6" w14:textId="77777777" w:rsidR="002D1D11" w:rsidRDefault="00000000">
            <w:r>
              <w:rPr>
                <w:b/>
                <w:bCs/>
                <w:color w:val="1A1A2E"/>
                <w:sz w:val="20"/>
                <w:szCs w:val="20"/>
              </w:rPr>
              <w:t>Clothing</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20" w:type="dxa"/>
            </w:tcMar>
          </w:tcPr>
          <w:p w14:paraId="2F2A6C00" w14:textId="77777777" w:rsidR="002D1D11" w:rsidRDefault="00000000">
            <w:r>
              <w:rPr>
                <w:sz w:val="20"/>
                <w:szCs w:val="20"/>
              </w:rPr>
              <w:t>Pink shirt, blue jeans, pink sneakers</w:t>
            </w:r>
          </w:p>
        </w:tc>
      </w:tr>
    </w:tbl>
    <w:p w14:paraId="433E601E" w14:textId="77777777" w:rsidR="002D1D11" w:rsidRDefault="002D1D11">
      <w:pPr>
        <w:spacing w:before="80" w:after="20"/>
      </w:pPr>
    </w:p>
    <w:p w14:paraId="4AFA2DB9" w14:textId="77777777" w:rsidR="002D1D11" w:rsidRDefault="00000000">
      <w:pPr>
        <w:spacing w:before="140" w:after="40"/>
      </w:pPr>
      <w:r>
        <w:rPr>
          <w:b/>
          <w:bCs/>
          <w:color w:val="1A1A2E"/>
        </w:rPr>
        <w:t>Proportions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D1D11" w14:paraId="0458F1A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40" w:type="dxa"/>
              <w:bottom w:w="80" w:type="dxa"/>
              <w:right w:w="120" w:type="dxa"/>
            </w:tcMar>
          </w:tcPr>
          <w:p w14:paraId="7AB8EF57" w14:textId="77777777" w:rsidR="002D1D11" w:rsidRDefault="00000000">
            <w:r>
              <w:rPr>
                <w:b/>
                <w:bCs/>
                <w:color w:val="1A1A2E"/>
                <w:sz w:val="20"/>
                <w:szCs w:val="20"/>
              </w:rPr>
              <w:t>Head Height</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20" w:type="dxa"/>
            </w:tcMar>
          </w:tcPr>
          <w:p w14:paraId="23C2D458" w14:textId="77777777" w:rsidR="002D1D11" w:rsidRDefault="00000000">
            <w:r>
              <w:rPr>
                <w:sz w:val="20"/>
                <w:szCs w:val="20"/>
              </w:rPr>
              <w:t>25% of total body height</w:t>
            </w:r>
          </w:p>
        </w:tc>
      </w:tr>
      <w:tr w:rsidR="002D1D11" w14:paraId="3C3B6C6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40" w:type="dxa"/>
              <w:bottom w:w="80" w:type="dxa"/>
              <w:right w:w="120" w:type="dxa"/>
            </w:tcMar>
          </w:tcPr>
          <w:p w14:paraId="633AC07F" w14:textId="77777777" w:rsidR="002D1D11" w:rsidRDefault="00000000">
            <w:r>
              <w:rPr>
                <w:b/>
                <w:bCs/>
                <w:color w:val="1A1A2E"/>
                <w:sz w:val="20"/>
                <w:szCs w:val="20"/>
              </w:rPr>
              <w:t>Eyes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20" w:type="dxa"/>
            </w:tcMar>
          </w:tcPr>
          <w:p w14:paraId="5FF7B083" w14:textId="77777777" w:rsidR="002D1D11" w:rsidRDefault="00000000">
            <w:r>
              <w:rPr>
                <w:sz w:val="20"/>
                <w:szCs w:val="20"/>
              </w:rPr>
              <w:t>Slightly below head midpoint</w:t>
            </w:r>
          </w:p>
        </w:tc>
      </w:tr>
      <w:tr w:rsidR="002D1D11" w14:paraId="4DCE576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40" w:type="dxa"/>
              <w:bottom w:w="80" w:type="dxa"/>
              <w:right w:w="120" w:type="dxa"/>
            </w:tcMar>
          </w:tcPr>
          <w:p w14:paraId="4EBA8AF3" w14:textId="77777777" w:rsidR="002D1D11" w:rsidRDefault="00000000">
            <w:r>
              <w:rPr>
                <w:b/>
                <w:bCs/>
                <w:color w:val="1A1A2E"/>
                <w:sz w:val="20"/>
                <w:szCs w:val="20"/>
              </w:rPr>
              <w:t>Hands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20" w:type="dxa"/>
            </w:tcMar>
          </w:tcPr>
          <w:p w14:paraId="65717CD1" w14:textId="77777777" w:rsidR="002D1D11" w:rsidRDefault="00000000">
            <w:r>
              <w:rPr>
                <w:sz w:val="20"/>
                <w:szCs w:val="20"/>
              </w:rPr>
              <w:t>Slightly oversized for expressiveness</w:t>
            </w:r>
          </w:p>
        </w:tc>
      </w:tr>
      <w:tr w:rsidR="002D1D11" w14:paraId="0D1DA81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40" w:type="dxa"/>
              <w:bottom w:w="80" w:type="dxa"/>
              <w:right w:w="120" w:type="dxa"/>
            </w:tcMar>
          </w:tcPr>
          <w:p w14:paraId="7FFB354C" w14:textId="77777777" w:rsidR="002D1D11" w:rsidRDefault="00000000">
            <w:r>
              <w:rPr>
                <w:b/>
                <w:bCs/>
                <w:color w:val="1A1A2E"/>
                <w:sz w:val="20"/>
                <w:szCs w:val="20"/>
              </w:rPr>
              <w:t>Finger Style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20" w:type="dxa"/>
            </w:tcMar>
          </w:tcPr>
          <w:p w14:paraId="6338979F" w14:textId="77777777" w:rsidR="002D1D11" w:rsidRDefault="00000000">
            <w:r>
              <w:rPr>
                <w:sz w:val="20"/>
                <w:szCs w:val="20"/>
              </w:rPr>
              <w:t>Rounded and child-friendly</w:t>
            </w:r>
          </w:p>
        </w:tc>
      </w:tr>
    </w:tbl>
    <w:p w14:paraId="45C5974D" w14:textId="77777777" w:rsidR="002D1D11" w:rsidRDefault="002D1D11">
      <w:pPr>
        <w:spacing w:before="10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2D1D11" w14:paraId="67882167"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E91E63"/>
            <w:tcMar>
              <w:top w:w="120" w:type="dxa"/>
              <w:left w:w="160" w:type="dxa"/>
              <w:bottom w:w="120" w:type="dxa"/>
              <w:right w:w="160" w:type="dxa"/>
            </w:tcMar>
            <w:vAlign w:val="center"/>
          </w:tcPr>
          <w:p w14:paraId="484A39DE" w14:textId="77777777" w:rsidR="002D1D11" w:rsidRDefault="00000000">
            <w:pPr>
              <w:jc w:val="center"/>
            </w:pPr>
            <w:r>
              <w:rPr>
                <w:b/>
                <w:bCs/>
                <w:color w:val="FFFFFF"/>
                <w:sz w:val="24"/>
                <w:szCs w:val="24"/>
              </w:rPr>
              <w:t>4</w:t>
            </w:r>
          </w:p>
        </w:tc>
        <w:tc>
          <w:tcPr>
            <w:tcW w:w="8640" w:type="dxa"/>
            <w:tcBorders>
              <w:top w:val="none" w:sz="0" w:space="0" w:color="FFFFFF"/>
              <w:left w:val="none" w:sz="0" w:space="0" w:color="FFFFFF"/>
              <w:bottom w:val="none" w:sz="0" w:space="0" w:color="FFFFFF"/>
              <w:right w:val="none" w:sz="0" w:space="0" w:color="FFFFFF"/>
            </w:tcBorders>
            <w:shd w:val="clear" w:color="auto" w:fill="1A1A2E"/>
            <w:tcMar>
              <w:top w:w="120" w:type="dxa"/>
              <w:left w:w="200" w:type="dxa"/>
              <w:bottom w:w="120" w:type="dxa"/>
              <w:right w:w="160" w:type="dxa"/>
            </w:tcMar>
            <w:vAlign w:val="center"/>
          </w:tcPr>
          <w:p w14:paraId="629ACBC5" w14:textId="77777777" w:rsidR="002D1D11" w:rsidRDefault="00000000">
            <w:r>
              <w:rPr>
                <w:b/>
                <w:bCs/>
                <w:color w:val="FFFFFF"/>
                <w:sz w:val="24"/>
                <w:szCs w:val="24"/>
              </w:rPr>
              <w:t>BRAND COLOURS</w:t>
            </w:r>
          </w:p>
        </w:tc>
      </w:tr>
    </w:tbl>
    <w:p w14:paraId="6C764847" w14:textId="77777777" w:rsidR="002D1D11" w:rsidRDefault="002D1D11">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D1D11" w14:paraId="279C8D64"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tcPr>
          <w:p w14:paraId="10BFC029" w14:textId="77777777" w:rsidR="002D1D11" w:rsidRDefault="00000000">
            <w:pPr>
              <w:shd w:val="clear" w:color="auto" w:fill="E91E63"/>
              <w:spacing w:before="40"/>
            </w:pPr>
            <w:r>
              <w:rPr>
                <w:sz w:val="28"/>
                <w:szCs w:val="28"/>
              </w:rPr>
              <w:t xml:space="preserve"> </w:t>
            </w:r>
          </w:p>
          <w:p w14:paraId="273B9BD2" w14:textId="77777777" w:rsidR="002D1D11" w:rsidRDefault="00000000">
            <w:pPr>
              <w:spacing w:before="60" w:after="20"/>
            </w:pPr>
            <w:r>
              <w:rPr>
                <w:b/>
                <w:bCs/>
                <w:color w:val="1A1A2E"/>
                <w:sz w:val="18"/>
                <w:szCs w:val="18"/>
              </w:rPr>
              <w:t>Primary Pink</w:t>
            </w:r>
          </w:p>
          <w:p w14:paraId="34D5803C" w14:textId="77777777" w:rsidR="002D1D11" w:rsidRDefault="00000000">
            <w:pPr>
              <w:spacing w:after="60"/>
            </w:pPr>
            <w:r>
              <w:rPr>
                <w:rFonts w:ascii="Courier New" w:eastAsia="Courier New" w:hAnsi="Courier New" w:cs="Courier New"/>
                <w:sz w:val="18"/>
                <w:szCs w:val="18"/>
              </w:rPr>
              <w:t>#E91E63</w:t>
            </w:r>
          </w:p>
        </w:tc>
        <w:tc>
          <w:tcPr>
            <w:tcW w:w="3120" w:type="dxa"/>
            <w:tcBorders>
              <w:top w:val="single" w:sz="1" w:space="0" w:color="DDDDDD"/>
              <w:left w:val="single" w:sz="1" w:space="0" w:color="DDDDDD"/>
              <w:bottom w:val="single" w:sz="1" w:space="0" w:color="DDDDDD"/>
              <w:right w:val="single" w:sz="1" w:space="0" w:color="DDDDDD"/>
            </w:tcBorders>
          </w:tcPr>
          <w:p w14:paraId="7DA5596E" w14:textId="77777777" w:rsidR="002D1D11" w:rsidRDefault="00000000">
            <w:pPr>
              <w:shd w:val="clear" w:color="auto" w:fill="FF6DAE"/>
              <w:spacing w:before="40"/>
            </w:pPr>
            <w:r>
              <w:rPr>
                <w:sz w:val="28"/>
                <w:szCs w:val="28"/>
              </w:rPr>
              <w:t xml:space="preserve"> </w:t>
            </w:r>
          </w:p>
          <w:p w14:paraId="4B64D6C8" w14:textId="77777777" w:rsidR="002D1D11" w:rsidRDefault="00000000">
            <w:pPr>
              <w:spacing w:before="60" w:after="20"/>
            </w:pPr>
            <w:r>
              <w:rPr>
                <w:b/>
                <w:bCs/>
                <w:color w:val="1A1A2E"/>
                <w:sz w:val="18"/>
                <w:szCs w:val="18"/>
              </w:rPr>
              <w:t>Shirt Pink</w:t>
            </w:r>
          </w:p>
          <w:p w14:paraId="7690A061" w14:textId="77777777" w:rsidR="002D1D11" w:rsidRDefault="00000000">
            <w:pPr>
              <w:spacing w:after="60"/>
            </w:pPr>
            <w:r>
              <w:rPr>
                <w:rFonts w:ascii="Courier New" w:eastAsia="Courier New" w:hAnsi="Courier New" w:cs="Courier New"/>
                <w:sz w:val="18"/>
                <w:szCs w:val="18"/>
              </w:rPr>
              <w:t>#FF6DAE</w:t>
            </w:r>
          </w:p>
        </w:tc>
        <w:tc>
          <w:tcPr>
            <w:tcW w:w="3120" w:type="dxa"/>
            <w:tcBorders>
              <w:top w:val="single" w:sz="1" w:space="0" w:color="DDDDDD"/>
              <w:left w:val="single" w:sz="1" w:space="0" w:color="DDDDDD"/>
              <w:bottom w:val="single" w:sz="1" w:space="0" w:color="DDDDDD"/>
              <w:right w:val="single" w:sz="1" w:space="0" w:color="DDDDDD"/>
            </w:tcBorders>
          </w:tcPr>
          <w:p w14:paraId="25658E65" w14:textId="77777777" w:rsidR="002D1D11" w:rsidRDefault="00000000">
            <w:pPr>
              <w:shd w:val="clear" w:color="auto" w:fill="1E1E1E"/>
              <w:spacing w:before="40"/>
            </w:pPr>
            <w:r>
              <w:rPr>
                <w:sz w:val="28"/>
                <w:szCs w:val="28"/>
              </w:rPr>
              <w:t xml:space="preserve"> </w:t>
            </w:r>
          </w:p>
          <w:p w14:paraId="4414748F" w14:textId="77777777" w:rsidR="002D1D11" w:rsidRDefault="00000000">
            <w:pPr>
              <w:spacing w:before="60" w:after="20"/>
            </w:pPr>
            <w:r>
              <w:rPr>
                <w:b/>
                <w:bCs/>
                <w:color w:val="1A1A2E"/>
                <w:sz w:val="18"/>
                <w:szCs w:val="18"/>
              </w:rPr>
              <w:t>Hair Black</w:t>
            </w:r>
          </w:p>
          <w:p w14:paraId="5FC870CF" w14:textId="77777777" w:rsidR="002D1D11" w:rsidRDefault="00000000">
            <w:pPr>
              <w:spacing w:after="60"/>
            </w:pPr>
            <w:r>
              <w:rPr>
                <w:rFonts w:ascii="Courier New" w:eastAsia="Courier New" w:hAnsi="Courier New" w:cs="Courier New"/>
                <w:sz w:val="18"/>
                <w:szCs w:val="18"/>
              </w:rPr>
              <w:t>#1E1E1E</w:t>
            </w:r>
          </w:p>
        </w:tc>
      </w:tr>
      <w:tr w:rsidR="002D1D11" w14:paraId="59710591"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tcPr>
          <w:p w14:paraId="3BE90727" w14:textId="77777777" w:rsidR="002D1D11" w:rsidRDefault="00000000">
            <w:pPr>
              <w:shd w:val="clear" w:color="auto" w:fill="F4C7A3"/>
              <w:spacing w:before="40"/>
            </w:pPr>
            <w:r>
              <w:rPr>
                <w:sz w:val="28"/>
                <w:szCs w:val="28"/>
              </w:rPr>
              <w:t xml:space="preserve"> </w:t>
            </w:r>
          </w:p>
          <w:p w14:paraId="75C42421" w14:textId="77777777" w:rsidR="002D1D11" w:rsidRDefault="00000000">
            <w:pPr>
              <w:spacing w:before="60" w:after="20"/>
            </w:pPr>
            <w:r>
              <w:rPr>
                <w:b/>
                <w:bCs/>
                <w:color w:val="1A1A2E"/>
                <w:sz w:val="18"/>
                <w:szCs w:val="18"/>
              </w:rPr>
              <w:t>Skin</w:t>
            </w:r>
          </w:p>
          <w:p w14:paraId="00AAF257" w14:textId="77777777" w:rsidR="002D1D11" w:rsidRDefault="00000000">
            <w:pPr>
              <w:spacing w:after="60"/>
            </w:pPr>
            <w:r>
              <w:rPr>
                <w:rFonts w:ascii="Courier New" w:eastAsia="Courier New" w:hAnsi="Courier New" w:cs="Courier New"/>
                <w:sz w:val="18"/>
                <w:szCs w:val="18"/>
              </w:rPr>
              <w:t>#F4C7A3</w:t>
            </w:r>
          </w:p>
        </w:tc>
        <w:tc>
          <w:tcPr>
            <w:tcW w:w="3120" w:type="dxa"/>
            <w:tcBorders>
              <w:top w:val="single" w:sz="1" w:space="0" w:color="DDDDDD"/>
              <w:left w:val="single" w:sz="1" w:space="0" w:color="DDDDDD"/>
              <w:bottom w:val="single" w:sz="1" w:space="0" w:color="DDDDDD"/>
              <w:right w:val="single" w:sz="1" w:space="0" w:color="DDDDDD"/>
            </w:tcBorders>
          </w:tcPr>
          <w:p w14:paraId="391F99E5" w14:textId="77777777" w:rsidR="002D1D11" w:rsidRDefault="00000000">
            <w:pPr>
              <w:shd w:val="clear" w:color="auto" w:fill="4C78A8"/>
              <w:spacing w:before="40"/>
            </w:pPr>
            <w:r>
              <w:rPr>
                <w:sz w:val="28"/>
                <w:szCs w:val="28"/>
              </w:rPr>
              <w:t xml:space="preserve"> </w:t>
            </w:r>
          </w:p>
          <w:p w14:paraId="0C5FB911" w14:textId="77777777" w:rsidR="002D1D11" w:rsidRDefault="00000000">
            <w:pPr>
              <w:spacing w:before="60" w:after="20"/>
            </w:pPr>
            <w:r>
              <w:rPr>
                <w:b/>
                <w:bCs/>
                <w:color w:val="1A1A2E"/>
                <w:sz w:val="18"/>
                <w:szCs w:val="18"/>
              </w:rPr>
              <w:t>Denim</w:t>
            </w:r>
          </w:p>
          <w:p w14:paraId="4F4B7C12" w14:textId="77777777" w:rsidR="002D1D11" w:rsidRDefault="00000000">
            <w:pPr>
              <w:spacing w:after="60"/>
            </w:pPr>
            <w:r>
              <w:rPr>
                <w:rFonts w:ascii="Courier New" w:eastAsia="Courier New" w:hAnsi="Courier New" w:cs="Courier New"/>
                <w:sz w:val="18"/>
                <w:szCs w:val="18"/>
              </w:rPr>
              <w:t>#4C78A8</w:t>
            </w:r>
          </w:p>
        </w:tc>
        <w:tc>
          <w:tcPr>
            <w:tcW w:w="3120" w:type="dxa"/>
            <w:tcBorders>
              <w:top w:val="single" w:sz="1" w:space="0" w:color="DDDDDD"/>
              <w:left w:val="single" w:sz="1" w:space="0" w:color="DDDDDD"/>
              <w:bottom w:val="single" w:sz="1" w:space="0" w:color="DDDDDD"/>
              <w:right w:val="single" w:sz="1" w:space="0" w:color="DDDDDD"/>
            </w:tcBorders>
          </w:tcPr>
          <w:p w14:paraId="1DE38F8A" w14:textId="77777777" w:rsidR="002D1D11" w:rsidRDefault="00000000">
            <w:pPr>
              <w:shd w:val="clear" w:color="auto" w:fill="4CAF50"/>
              <w:spacing w:before="40"/>
            </w:pPr>
            <w:r>
              <w:rPr>
                <w:sz w:val="28"/>
                <w:szCs w:val="28"/>
              </w:rPr>
              <w:t xml:space="preserve"> </w:t>
            </w:r>
          </w:p>
          <w:p w14:paraId="3E06622C" w14:textId="77777777" w:rsidR="002D1D11" w:rsidRDefault="00000000">
            <w:pPr>
              <w:spacing w:before="60" w:after="20"/>
            </w:pPr>
            <w:r>
              <w:rPr>
                <w:b/>
                <w:bCs/>
                <w:color w:val="1A1A2E"/>
                <w:sz w:val="18"/>
                <w:szCs w:val="18"/>
              </w:rPr>
              <w:t>Success Green</w:t>
            </w:r>
          </w:p>
          <w:p w14:paraId="15F0FEF0" w14:textId="77777777" w:rsidR="002D1D11" w:rsidRDefault="00000000">
            <w:pPr>
              <w:spacing w:after="60"/>
            </w:pPr>
            <w:r>
              <w:rPr>
                <w:rFonts w:ascii="Courier New" w:eastAsia="Courier New" w:hAnsi="Courier New" w:cs="Courier New"/>
                <w:sz w:val="18"/>
                <w:szCs w:val="18"/>
              </w:rPr>
              <w:t>#4CAF50</w:t>
            </w:r>
          </w:p>
        </w:tc>
      </w:tr>
      <w:tr w:rsidR="002D1D11" w14:paraId="510BE027"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tcPr>
          <w:p w14:paraId="5FEF7759" w14:textId="77777777" w:rsidR="002D1D11" w:rsidRDefault="00000000">
            <w:pPr>
              <w:shd w:val="clear" w:color="auto" w:fill="F7F7F7"/>
              <w:spacing w:before="40"/>
            </w:pPr>
            <w:r>
              <w:rPr>
                <w:sz w:val="28"/>
                <w:szCs w:val="28"/>
              </w:rPr>
              <w:t xml:space="preserve"> </w:t>
            </w:r>
          </w:p>
          <w:p w14:paraId="00C26BD9" w14:textId="77777777" w:rsidR="002D1D11" w:rsidRDefault="00000000">
            <w:pPr>
              <w:spacing w:before="60" w:after="20"/>
            </w:pPr>
            <w:r>
              <w:rPr>
                <w:b/>
                <w:bCs/>
                <w:color w:val="1A1A2E"/>
                <w:sz w:val="18"/>
                <w:szCs w:val="18"/>
              </w:rPr>
              <w:t>Light Background</w:t>
            </w:r>
          </w:p>
          <w:p w14:paraId="3DB0277E" w14:textId="77777777" w:rsidR="002D1D11" w:rsidRDefault="00000000">
            <w:pPr>
              <w:spacing w:after="60"/>
            </w:pPr>
            <w:r>
              <w:rPr>
                <w:rFonts w:ascii="Courier New" w:eastAsia="Courier New" w:hAnsi="Courier New" w:cs="Courier New"/>
                <w:sz w:val="18"/>
                <w:szCs w:val="18"/>
              </w:rPr>
              <w:t>#F7F7F7</w:t>
            </w:r>
          </w:p>
        </w:tc>
        <w:tc>
          <w:tcPr>
            <w:tcW w:w="3120" w:type="dxa"/>
            <w:tcBorders>
              <w:top w:val="none" w:sz="0" w:space="0" w:color="FFFFFF"/>
              <w:left w:val="none" w:sz="0" w:space="0" w:color="FFFFFF"/>
              <w:bottom w:val="none" w:sz="0" w:space="0" w:color="FFFFFF"/>
              <w:right w:val="none" w:sz="0" w:space="0" w:color="FFFFFF"/>
            </w:tcBorders>
          </w:tcPr>
          <w:p w14:paraId="29E7E771" w14:textId="77777777" w:rsidR="002D1D11" w:rsidRDefault="002D1D11"/>
        </w:tc>
        <w:tc>
          <w:tcPr>
            <w:tcW w:w="3120" w:type="dxa"/>
            <w:tcBorders>
              <w:top w:val="none" w:sz="0" w:space="0" w:color="FFFFFF"/>
              <w:left w:val="none" w:sz="0" w:space="0" w:color="FFFFFF"/>
              <w:bottom w:val="none" w:sz="0" w:space="0" w:color="FFFFFF"/>
              <w:right w:val="none" w:sz="0" w:space="0" w:color="FFFFFF"/>
            </w:tcBorders>
          </w:tcPr>
          <w:p w14:paraId="40A690C0" w14:textId="77777777" w:rsidR="002D1D11" w:rsidRDefault="002D1D11"/>
        </w:tc>
      </w:tr>
    </w:tbl>
    <w:p w14:paraId="4FA3202B" w14:textId="77777777" w:rsidR="002D1D11" w:rsidRDefault="002D1D11">
      <w:pPr>
        <w:spacing w:before="10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2D1D11" w14:paraId="296B5BF7"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E91E63"/>
            <w:tcMar>
              <w:top w:w="120" w:type="dxa"/>
              <w:left w:w="160" w:type="dxa"/>
              <w:bottom w:w="120" w:type="dxa"/>
              <w:right w:w="160" w:type="dxa"/>
            </w:tcMar>
            <w:vAlign w:val="center"/>
          </w:tcPr>
          <w:p w14:paraId="4015EFF5" w14:textId="77777777" w:rsidR="002D1D11" w:rsidRDefault="00000000">
            <w:pPr>
              <w:jc w:val="center"/>
            </w:pPr>
            <w:r>
              <w:rPr>
                <w:b/>
                <w:bCs/>
                <w:color w:val="FFFFFF"/>
                <w:sz w:val="24"/>
                <w:szCs w:val="24"/>
              </w:rPr>
              <w:t>5</w:t>
            </w:r>
          </w:p>
        </w:tc>
        <w:tc>
          <w:tcPr>
            <w:tcW w:w="8640" w:type="dxa"/>
            <w:tcBorders>
              <w:top w:val="none" w:sz="0" w:space="0" w:color="FFFFFF"/>
              <w:left w:val="none" w:sz="0" w:space="0" w:color="FFFFFF"/>
              <w:bottom w:val="none" w:sz="0" w:space="0" w:color="FFFFFF"/>
              <w:right w:val="none" w:sz="0" w:space="0" w:color="FFFFFF"/>
            </w:tcBorders>
            <w:shd w:val="clear" w:color="auto" w:fill="1A1A2E"/>
            <w:tcMar>
              <w:top w:w="120" w:type="dxa"/>
              <w:left w:w="200" w:type="dxa"/>
              <w:bottom w:w="120" w:type="dxa"/>
              <w:right w:w="160" w:type="dxa"/>
            </w:tcMar>
            <w:vAlign w:val="center"/>
          </w:tcPr>
          <w:p w14:paraId="24A357C8" w14:textId="77777777" w:rsidR="002D1D11" w:rsidRDefault="00000000">
            <w:r>
              <w:rPr>
                <w:b/>
                <w:bCs/>
                <w:color w:val="FFFFFF"/>
                <w:sz w:val="24"/>
                <w:szCs w:val="24"/>
              </w:rPr>
              <w:t>CHARACTER VOICE</w:t>
            </w:r>
          </w:p>
        </w:tc>
      </w:tr>
    </w:tbl>
    <w:p w14:paraId="16B3D113" w14:textId="77777777" w:rsidR="002D1D11" w:rsidRDefault="002D1D11">
      <w:pPr>
        <w:spacing w:before="60" w:after="20"/>
      </w:pPr>
    </w:p>
    <w:p w14:paraId="0B687E2D" w14:textId="77777777" w:rsidR="002D1D11" w:rsidRDefault="00000000">
      <w:pPr>
        <w:spacing w:before="140" w:after="40"/>
      </w:pPr>
      <w:r>
        <w:rPr>
          <w:b/>
          <w:bCs/>
          <w:color w:val="1A1A2E"/>
        </w:rPr>
        <w:t>Tone</w:t>
      </w:r>
    </w:p>
    <w:p w14:paraId="42BD47A2" w14:textId="77777777" w:rsidR="002D1D11" w:rsidRDefault="00000000">
      <w:pPr>
        <w:spacing w:before="40" w:after="40"/>
      </w:pPr>
      <w:r>
        <w:t>Warm, supportive, friendly. Short sentences only.</w:t>
      </w:r>
    </w:p>
    <w:p w14:paraId="7271F009" w14:textId="77777777" w:rsidR="002D1D11" w:rsidRDefault="002D1D11">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D1D11" w14:paraId="60B649D1"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solid" w:color="2E7D32" w:fill="2E7D32"/>
            <w:tcMar>
              <w:top w:w="100" w:type="dxa"/>
              <w:left w:w="160" w:type="dxa"/>
              <w:bottom w:w="100" w:type="dxa"/>
              <w:right w:w="120" w:type="dxa"/>
            </w:tcMar>
          </w:tcPr>
          <w:p w14:paraId="18126F79" w14:textId="77777777" w:rsidR="002D1D11" w:rsidRDefault="00000000">
            <w:r>
              <w:rPr>
                <w:b/>
                <w:bCs/>
                <w:color w:val="FFFFFF"/>
                <w:sz w:val="20"/>
                <w:szCs w:val="20"/>
              </w:rPr>
              <w:lastRenderedPageBreak/>
              <w:t>APPROVED PHRASES</w:t>
            </w:r>
          </w:p>
        </w:tc>
        <w:tc>
          <w:tcPr>
            <w:tcW w:w="4680" w:type="dxa"/>
            <w:tcBorders>
              <w:top w:val="single" w:sz="1" w:space="0" w:color="DDDDDD"/>
              <w:left w:val="single" w:sz="1" w:space="0" w:color="DDDDDD"/>
              <w:bottom w:val="single" w:sz="1" w:space="0" w:color="DDDDDD"/>
              <w:right w:val="single" w:sz="1" w:space="0" w:color="DDDDDD"/>
            </w:tcBorders>
            <w:shd w:val="solid" w:color="C0001A" w:fill="C0001A"/>
            <w:tcMar>
              <w:top w:w="100" w:type="dxa"/>
              <w:left w:w="160" w:type="dxa"/>
              <w:bottom w:w="100" w:type="dxa"/>
              <w:right w:w="120" w:type="dxa"/>
            </w:tcMar>
          </w:tcPr>
          <w:p w14:paraId="164B4582" w14:textId="77777777" w:rsidR="002D1D11" w:rsidRDefault="00000000">
            <w:r>
              <w:rPr>
                <w:b/>
                <w:bCs/>
                <w:color w:val="FFFFFF"/>
                <w:sz w:val="20"/>
                <w:szCs w:val="20"/>
              </w:rPr>
              <w:t>AVOID</w:t>
            </w:r>
          </w:p>
        </w:tc>
      </w:tr>
      <w:tr w:rsidR="002D1D11" w14:paraId="30CF377F"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60" w:type="dxa"/>
              <w:bottom w:w="80" w:type="dxa"/>
              <w:right w:w="120" w:type="dxa"/>
            </w:tcMar>
          </w:tcPr>
          <w:p w14:paraId="4C3ABC9A" w14:textId="77777777" w:rsidR="002D1D11" w:rsidRDefault="00000000">
            <w:pPr>
              <w:spacing w:before="40" w:after="40"/>
            </w:pPr>
            <w:r>
              <w:rPr>
                <w:sz w:val="20"/>
                <w:szCs w:val="20"/>
              </w:rPr>
              <w:t>•  "Nice work!"</w:t>
            </w:r>
          </w:p>
          <w:p w14:paraId="04624C72" w14:textId="77777777" w:rsidR="002D1D11" w:rsidRDefault="00000000">
            <w:pPr>
              <w:spacing w:before="40" w:after="40"/>
            </w:pPr>
            <w:r>
              <w:rPr>
                <w:sz w:val="20"/>
                <w:szCs w:val="20"/>
              </w:rPr>
              <w:t>•  "Let's lift the phone a little."</w:t>
            </w:r>
          </w:p>
          <w:p w14:paraId="4A1B657D" w14:textId="77777777" w:rsidR="002D1D11" w:rsidRDefault="00000000">
            <w:pPr>
              <w:spacing w:before="40" w:after="40"/>
            </w:pPr>
            <w:r>
              <w:rPr>
                <w:sz w:val="20"/>
                <w:szCs w:val="20"/>
              </w:rPr>
              <w:t>•  "You're doing great."</w:t>
            </w:r>
          </w:p>
          <w:p w14:paraId="18114F78" w14:textId="77777777" w:rsidR="002D1D11" w:rsidRDefault="00000000">
            <w:pPr>
              <w:spacing w:before="40" w:after="40"/>
            </w:pPr>
            <w:r>
              <w:rPr>
                <w:sz w:val="20"/>
                <w:szCs w:val="20"/>
              </w:rPr>
              <w:t>•  "Perfect!"</w:t>
            </w:r>
          </w:p>
          <w:p w14:paraId="6B226703" w14:textId="77777777" w:rsidR="002D1D11" w:rsidRDefault="00000000">
            <w:pPr>
              <w:spacing w:before="40" w:after="40"/>
            </w:pPr>
            <w:r>
              <w:rPr>
                <w:sz w:val="20"/>
                <w:szCs w:val="20"/>
              </w:rPr>
              <w:t>•  "Healthy habit unlocked!"</w:t>
            </w:r>
          </w:p>
        </w:tc>
        <w:tc>
          <w:tcPr>
            <w:tcW w:w="4680" w:type="dxa"/>
            <w:tcBorders>
              <w:top w:val="single" w:sz="1" w:space="0" w:color="DDDDDD"/>
              <w:left w:val="single" w:sz="1" w:space="0" w:color="DDDDDD"/>
              <w:bottom w:val="single" w:sz="1" w:space="0" w:color="DDDDDD"/>
              <w:right w:val="single" w:sz="1" w:space="0" w:color="DDDDDD"/>
            </w:tcBorders>
            <w:shd w:val="clear" w:color="auto" w:fill="FFEBEE"/>
            <w:tcMar>
              <w:top w:w="80" w:type="dxa"/>
              <w:left w:w="160" w:type="dxa"/>
              <w:bottom w:w="80" w:type="dxa"/>
              <w:right w:w="120" w:type="dxa"/>
            </w:tcMar>
          </w:tcPr>
          <w:p w14:paraId="21D6D5AD" w14:textId="77777777" w:rsidR="002D1D11" w:rsidRDefault="00000000">
            <w:pPr>
              <w:spacing w:before="40" w:after="40"/>
            </w:pPr>
            <w:r>
              <w:rPr>
                <w:sz w:val="20"/>
                <w:szCs w:val="20"/>
              </w:rPr>
              <w:t>•  "Incorrect posture."</w:t>
            </w:r>
          </w:p>
          <w:p w14:paraId="49D023CA" w14:textId="77777777" w:rsidR="002D1D11" w:rsidRDefault="00000000">
            <w:pPr>
              <w:spacing w:before="40" w:after="40"/>
            </w:pPr>
            <w:r>
              <w:rPr>
                <w:sz w:val="20"/>
                <w:szCs w:val="20"/>
              </w:rPr>
              <w:t>•  "Warning."</w:t>
            </w:r>
          </w:p>
          <w:p w14:paraId="50F9E355" w14:textId="77777777" w:rsidR="002D1D11" w:rsidRDefault="00000000">
            <w:pPr>
              <w:spacing w:before="40" w:after="40"/>
            </w:pPr>
            <w:r>
              <w:rPr>
                <w:sz w:val="20"/>
                <w:szCs w:val="20"/>
              </w:rPr>
              <w:t>•  "You are doing this wrong."</w:t>
            </w:r>
          </w:p>
          <w:p w14:paraId="1D9323C0" w14:textId="77777777" w:rsidR="002D1D11" w:rsidRDefault="00000000">
            <w:pPr>
              <w:spacing w:before="40" w:after="40"/>
            </w:pPr>
            <w:r>
              <w:rPr>
                <w:sz w:val="20"/>
                <w:szCs w:val="20"/>
              </w:rPr>
              <w:t>•  "Failure."</w:t>
            </w:r>
          </w:p>
        </w:tc>
      </w:tr>
    </w:tbl>
    <w:p w14:paraId="1890C633" w14:textId="77777777" w:rsidR="002D1D11" w:rsidRDefault="002D1D11">
      <w:pPr>
        <w:spacing w:before="10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2D1D11" w14:paraId="6D139ED7"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E91E63"/>
            <w:tcMar>
              <w:top w:w="120" w:type="dxa"/>
              <w:left w:w="160" w:type="dxa"/>
              <w:bottom w:w="120" w:type="dxa"/>
              <w:right w:w="160" w:type="dxa"/>
            </w:tcMar>
            <w:vAlign w:val="center"/>
          </w:tcPr>
          <w:p w14:paraId="05105BD0" w14:textId="77777777" w:rsidR="002D1D11" w:rsidRDefault="00000000">
            <w:pPr>
              <w:jc w:val="center"/>
            </w:pPr>
            <w:r>
              <w:rPr>
                <w:b/>
                <w:bCs/>
                <w:color w:val="FFFFFF"/>
                <w:sz w:val="24"/>
                <w:szCs w:val="24"/>
              </w:rPr>
              <w:t>6</w:t>
            </w:r>
          </w:p>
        </w:tc>
        <w:tc>
          <w:tcPr>
            <w:tcW w:w="8640" w:type="dxa"/>
            <w:tcBorders>
              <w:top w:val="none" w:sz="0" w:space="0" w:color="FFFFFF"/>
              <w:left w:val="none" w:sz="0" w:space="0" w:color="FFFFFF"/>
              <w:bottom w:val="none" w:sz="0" w:space="0" w:color="FFFFFF"/>
              <w:right w:val="none" w:sz="0" w:space="0" w:color="FFFFFF"/>
            </w:tcBorders>
            <w:shd w:val="clear" w:color="auto" w:fill="1A1A2E"/>
            <w:tcMar>
              <w:top w:w="120" w:type="dxa"/>
              <w:left w:w="200" w:type="dxa"/>
              <w:bottom w:w="120" w:type="dxa"/>
              <w:right w:w="160" w:type="dxa"/>
            </w:tcMar>
            <w:vAlign w:val="center"/>
          </w:tcPr>
          <w:p w14:paraId="5F9EE066" w14:textId="77777777" w:rsidR="002D1D11" w:rsidRDefault="00000000">
            <w:r>
              <w:rPr>
                <w:b/>
                <w:bCs/>
                <w:color w:val="FFFFFF"/>
                <w:sz w:val="24"/>
                <w:szCs w:val="24"/>
              </w:rPr>
              <w:t>SIGNATURE BEHAVIOUR — SCREEN PEEL ENTRANCE</w:t>
            </w:r>
          </w:p>
        </w:tc>
      </w:tr>
    </w:tbl>
    <w:p w14:paraId="24C18CA0" w14:textId="77777777" w:rsidR="002D1D11" w:rsidRDefault="002D1D11">
      <w:pPr>
        <w:spacing w:before="60" w:after="20"/>
      </w:pPr>
    </w:p>
    <w:p w14:paraId="303CACF8" w14:textId="77777777" w:rsidR="002D1D11" w:rsidRDefault="00000000">
      <w:pPr>
        <w:spacing w:before="40" w:after="40"/>
      </w:pPr>
      <w:r>
        <w:t>Ms Angle Angel always enters by peeling the upper-left corner of the screen, as viewed by the user (i.e. Ms Angle Angel’s own right side, from her perspective facing outward). This corner reference is fixed to the screen (upper-left, viewer perspective), consistent with Chapter 10 of the PARALLEYE Technical Methodology — not to the character’s body orientation. This is her signature interaction and must be consistent across all implementations.</w:t>
      </w:r>
    </w:p>
    <w:p w14:paraId="22C46D94" w14:textId="77777777" w:rsidR="002D1D11" w:rsidRDefault="002D1D11">
      <w:pPr>
        <w:spacing w:before="60" w:after="20"/>
      </w:pPr>
    </w:p>
    <w:p w14:paraId="64AC852E" w14:textId="77777777" w:rsidR="002D1D11" w:rsidRDefault="00000000">
      <w:pPr>
        <w:spacing w:before="140" w:after="40"/>
      </w:pPr>
      <w:r>
        <w:rPr>
          <w:b/>
          <w:bCs/>
          <w:color w:val="1A1A2E"/>
        </w:rPr>
        <w:t>Use screen peel entrance for</w:t>
      </w:r>
    </w:p>
    <w:p w14:paraId="497E1B50" w14:textId="77777777" w:rsidR="002D1D11" w:rsidRDefault="00000000">
      <w:pPr>
        <w:pStyle w:val="ListParagraph"/>
        <w:numPr>
          <w:ilvl w:val="0"/>
          <w:numId w:val="2"/>
        </w:numPr>
        <w:spacing w:before="40" w:after="40"/>
      </w:pPr>
      <w:r>
        <w:t>Posture reminders</w:t>
      </w:r>
    </w:p>
    <w:p w14:paraId="05EAB198" w14:textId="77777777" w:rsidR="002D1D11" w:rsidRDefault="00000000">
      <w:pPr>
        <w:pStyle w:val="ListParagraph"/>
        <w:numPr>
          <w:ilvl w:val="0"/>
          <w:numId w:val="2"/>
        </w:numPr>
        <w:spacing w:before="40" w:after="40"/>
      </w:pPr>
      <w:r>
        <w:t>Achievement notifications</w:t>
      </w:r>
    </w:p>
    <w:p w14:paraId="17ABCC6B" w14:textId="77777777" w:rsidR="002D1D11" w:rsidRDefault="00000000">
      <w:pPr>
        <w:pStyle w:val="ListParagraph"/>
        <w:numPr>
          <w:ilvl w:val="0"/>
          <w:numId w:val="2"/>
        </w:numPr>
        <w:spacing w:before="40" w:after="40"/>
      </w:pPr>
      <w:r>
        <w:t>Streak celebrations</w:t>
      </w:r>
    </w:p>
    <w:p w14:paraId="34CDE130" w14:textId="77777777" w:rsidR="002D1D11" w:rsidRDefault="00000000">
      <w:pPr>
        <w:pStyle w:val="ListParagraph"/>
        <w:numPr>
          <w:ilvl w:val="0"/>
          <w:numId w:val="2"/>
        </w:numPr>
        <w:spacing w:before="40" w:after="40"/>
      </w:pPr>
      <w:r>
        <w:t>Onboarding flows</w:t>
      </w:r>
    </w:p>
    <w:p w14:paraId="5944D0BE" w14:textId="77777777" w:rsidR="002D1D11" w:rsidRDefault="002D1D11">
      <w:pPr>
        <w:spacing w:before="60" w:after="20"/>
      </w:pPr>
    </w:p>
    <w:p w14:paraId="4008EEDA" w14:textId="77777777" w:rsidR="002D1D11" w:rsidRDefault="00000000">
      <w:pPr>
        <w:spacing w:before="140" w:after="40"/>
      </w:pPr>
      <w:r>
        <w:rPr>
          <w:b/>
          <w:bCs/>
          <w:color w:val="1A1A2E"/>
        </w:rPr>
        <w:t>Do not use</w:t>
      </w:r>
    </w:p>
    <w:p w14:paraId="31BFF544" w14:textId="77777777" w:rsidR="002D1D11" w:rsidRDefault="00000000">
      <w:pPr>
        <w:pStyle w:val="ListParagraph"/>
        <w:numPr>
          <w:ilvl w:val="0"/>
          <w:numId w:val="2"/>
        </w:numPr>
        <w:spacing w:before="40" w:after="40"/>
      </w:pPr>
      <w:r>
        <w:t>Standard pop-ups or modal dialogs when Ms Angle Angel is present.</w:t>
      </w:r>
    </w:p>
    <w:p w14:paraId="2C3103E7" w14:textId="77777777" w:rsidR="002D1D11" w:rsidRDefault="002D1D11">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1D11" w14:paraId="21830B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0F5"/>
            <w:tcMar>
              <w:top w:w="120" w:type="dxa"/>
              <w:left w:w="200" w:type="dxa"/>
              <w:bottom w:w="120" w:type="dxa"/>
              <w:right w:w="200" w:type="dxa"/>
            </w:tcMar>
          </w:tcPr>
          <w:p w14:paraId="6F6F725B" w14:textId="77777777" w:rsidR="002D1D11" w:rsidRDefault="00000000">
            <w:r>
              <w:rPr>
                <w:i/>
                <w:iCs/>
                <w:color w:val="880E4F"/>
                <w:sz w:val="20"/>
                <w:szCs w:val="20"/>
              </w:rPr>
              <w:t>The screen peel entrance is a proprietary interaction pattern unique to Paralleye. It must not be replaced with standard OS notification styles or generic pop-ups under any circumstances.</w:t>
            </w:r>
          </w:p>
        </w:tc>
      </w:tr>
    </w:tbl>
    <w:p w14:paraId="3B5018B5" w14:textId="77777777" w:rsidR="002D1D11" w:rsidRDefault="002D1D11">
      <w:pPr>
        <w:spacing w:before="10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2D1D11" w14:paraId="123CD945"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E91E63"/>
            <w:tcMar>
              <w:top w:w="120" w:type="dxa"/>
              <w:left w:w="160" w:type="dxa"/>
              <w:bottom w:w="120" w:type="dxa"/>
              <w:right w:w="160" w:type="dxa"/>
            </w:tcMar>
            <w:vAlign w:val="center"/>
          </w:tcPr>
          <w:p w14:paraId="0AD0B86A" w14:textId="77777777" w:rsidR="002D1D11" w:rsidRDefault="00000000">
            <w:pPr>
              <w:jc w:val="center"/>
            </w:pPr>
            <w:r>
              <w:rPr>
                <w:b/>
                <w:bCs/>
                <w:color w:val="FFFFFF"/>
                <w:sz w:val="24"/>
                <w:szCs w:val="24"/>
              </w:rPr>
              <w:t>7</w:t>
            </w:r>
          </w:p>
        </w:tc>
        <w:tc>
          <w:tcPr>
            <w:tcW w:w="8640" w:type="dxa"/>
            <w:tcBorders>
              <w:top w:val="none" w:sz="0" w:space="0" w:color="FFFFFF"/>
              <w:left w:val="none" w:sz="0" w:space="0" w:color="FFFFFF"/>
              <w:bottom w:val="none" w:sz="0" w:space="0" w:color="FFFFFF"/>
              <w:right w:val="none" w:sz="0" w:space="0" w:color="FFFFFF"/>
            </w:tcBorders>
            <w:shd w:val="clear" w:color="auto" w:fill="1A1A2E"/>
            <w:tcMar>
              <w:top w:w="120" w:type="dxa"/>
              <w:left w:w="200" w:type="dxa"/>
              <w:bottom w:w="120" w:type="dxa"/>
              <w:right w:w="160" w:type="dxa"/>
            </w:tcMar>
            <w:vAlign w:val="center"/>
          </w:tcPr>
          <w:p w14:paraId="043F7A20" w14:textId="77777777" w:rsidR="002D1D11" w:rsidRDefault="00000000">
            <w:r>
              <w:rPr>
                <w:b/>
                <w:bCs/>
                <w:color w:val="FFFFFF"/>
                <w:sz w:val="24"/>
                <w:szCs w:val="24"/>
              </w:rPr>
              <w:t>ALERT STATES</w:t>
            </w:r>
          </w:p>
        </w:tc>
      </w:tr>
    </w:tbl>
    <w:p w14:paraId="4367F605" w14:textId="77777777" w:rsidR="002D1D11" w:rsidRDefault="002D1D11">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600"/>
        <w:gridCol w:w="2960"/>
      </w:tblGrid>
      <w:tr w:rsidR="002D1D11" w14:paraId="200064B3"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20" w:type="dxa"/>
              <w:bottom w:w="80" w:type="dxa"/>
              <w:right w:w="120" w:type="dxa"/>
            </w:tcMar>
          </w:tcPr>
          <w:p w14:paraId="06560260" w14:textId="77777777" w:rsidR="002D1D11" w:rsidRDefault="00000000">
            <w:r>
              <w:rPr>
                <w:b/>
                <w:bCs/>
                <w:color w:val="FFFFFF"/>
                <w:sz w:val="18"/>
                <w:szCs w:val="18"/>
              </w:rPr>
              <w:t>STATE</w:t>
            </w:r>
          </w:p>
        </w:tc>
        <w:tc>
          <w:tcPr>
            <w:tcW w:w="20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20" w:type="dxa"/>
              <w:bottom w:w="80" w:type="dxa"/>
              <w:right w:w="120" w:type="dxa"/>
            </w:tcMar>
          </w:tcPr>
          <w:p w14:paraId="2CA5C736" w14:textId="77777777" w:rsidR="002D1D11" w:rsidRDefault="00000000">
            <w:r>
              <w:rPr>
                <w:b/>
                <w:bCs/>
                <w:color w:val="FFFFFF"/>
                <w:sz w:val="18"/>
                <w:szCs w:val="18"/>
              </w:rPr>
              <w:t>SCORE RANGE</w:t>
            </w:r>
          </w:p>
        </w:tc>
        <w:tc>
          <w:tcPr>
            <w:tcW w:w="26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20" w:type="dxa"/>
              <w:bottom w:w="80" w:type="dxa"/>
              <w:right w:w="120" w:type="dxa"/>
            </w:tcMar>
          </w:tcPr>
          <w:p w14:paraId="6ED82E24" w14:textId="70912C8B" w:rsidR="002D1D11" w:rsidRDefault="0042321B">
            <w:r>
              <w:rPr>
                <w:b/>
                <w:bCs/>
                <w:color w:val="FFFFFF"/>
                <w:sz w:val="18"/>
                <w:szCs w:val="18"/>
              </w:rPr>
              <w:t xml:space="preserve">ANGEL BEHAVIOUR</w:t>
            </w:r>
          </w:p>
        </w:tc>
        <w:tc>
          <w:tcPr>
            <w:tcW w:w="296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20" w:type="dxa"/>
              <w:bottom w:w="80" w:type="dxa"/>
              <w:right w:w="120" w:type="dxa"/>
            </w:tcMar>
          </w:tcPr>
          <w:p w14:paraId="766F1EE0" w14:textId="77777777" w:rsidR="002D1D11" w:rsidRDefault="00000000">
            <w:r>
              <w:rPr>
                <w:b/>
                <w:bCs/>
                <w:color w:val="FFFFFF"/>
                <w:sz w:val="18"/>
                <w:szCs w:val="18"/>
              </w:rPr>
              <w:t>VISUAL</w:t>
            </w:r>
          </w:p>
        </w:tc>
      </w:tr>
      <w:tr w:rsidR="002D1D11" w14:paraId="722A53F7"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4A23DB1A" w14:textId="77777777" w:rsidR="002D1D11" w:rsidRDefault="00000000">
            <w:r>
              <w:rPr>
                <w:b/>
                <w:bCs/>
                <w:color w:val="2E7D32"/>
                <w:sz w:val="20"/>
                <w:szCs w:val="20"/>
              </w:rPr>
              <w:t>IDLE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995780" w14:textId="77777777" w:rsidR="002D1D11" w:rsidRDefault="00000000">
            <w:r>
              <w:rPr>
                <w:sz w:val="20"/>
                <w:szCs w:val="20"/>
              </w:rPr>
              <w:t>75–100</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BEA84A" w14:textId="77777777" w:rsidR="002D1D11" w:rsidRDefault="00000000">
            <w:r>
              <w:rPr>
                <w:sz w:val="20"/>
                <w:szCs w:val="20"/>
              </w:rPr>
              <w:t>Angel hidden</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4AC9BF" w14:textId="77777777" w:rsidR="002D1D11" w:rsidRDefault="00000000">
            <w:r>
              <w:rPr>
                <w:sz w:val="20"/>
                <w:szCs w:val="20"/>
              </w:rPr>
              <w:t>No visual — good posture</w:t>
            </w:r>
          </w:p>
        </w:tc>
      </w:tr>
      <w:tr w:rsidR="002D1D11" w14:paraId="6BA3DF07"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DE7"/>
            <w:tcMar>
              <w:top w:w="80" w:type="dxa"/>
              <w:left w:w="120" w:type="dxa"/>
              <w:bottom w:w="80" w:type="dxa"/>
              <w:right w:w="120" w:type="dxa"/>
            </w:tcMar>
          </w:tcPr>
          <w:p w14:paraId="5CE428AD" w14:textId="77777777" w:rsidR="002D1D11" w:rsidRDefault="00000000">
            <w:r>
              <w:rPr>
                <w:b/>
                <w:bCs/>
                <w:color w:val="F57F17"/>
                <w:sz w:val="20"/>
                <w:szCs w:val="20"/>
              </w:rPr>
              <w:t>PEEK</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F94C71" w14:textId="77777777" w:rsidR="002D1D11" w:rsidRDefault="00000000">
            <w:r>
              <w:rPr>
                <w:sz w:val="20"/>
                <w:szCs w:val="20"/>
              </w:rPr>
              <w:t>50–74</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F64B7D" w14:textId="5ECE9B4B" w:rsidR="002D1D11" w:rsidRDefault="0042321B">
            <w:r>
              <w:rPr>
                <w:sz w:val="20"/>
                <w:szCs w:val="20"/>
              </w:rPr>
              <w:t xml:space="preserve">Angel corner lifts slightly</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BADC58" w14:textId="77777777" w:rsidR="002D1D11" w:rsidRDefault="00000000">
            <w:r>
              <w:rPr>
                <w:sz w:val="20"/>
                <w:szCs w:val="20"/>
              </w:rPr>
              <w:t>Corner animation only</w:t>
            </w:r>
          </w:p>
        </w:tc>
      </w:tr>
      <w:tr w:rsidR="002D1D11" w14:paraId="1B85B691"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20" w:type="dxa"/>
              <w:bottom w:w="80" w:type="dxa"/>
              <w:right w:w="120" w:type="dxa"/>
            </w:tcMar>
          </w:tcPr>
          <w:p w14:paraId="08AFFF31" w14:textId="77777777" w:rsidR="002D1D11" w:rsidRDefault="00000000">
            <w:r>
              <w:rPr>
                <w:b/>
                <w:bCs/>
                <w:color w:val="E65100"/>
                <w:sz w:val="20"/>
                <w:szCs w:val="20"/>
              </w:rPr>
              <w:t>PEEL</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DA0CA" w14:textId="77777777" w:rsidR="002D1D11" w:rsidRDefault="00000000">
            <w:r>
              <w:rPr>
                <w:sz w:val="20"/>
                <w:szCs w:val="20"/>
              </w:rPr>
              <w:t>25–49</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6E42BE" w14:textId="26902CC2" w:rsidR="002D1D11" w:rsidRDefault="0042321B">
            <w:r>
              <w:rPr>
                <w:sz w:val="20"/>
                <w:szCs w:val="20"/>
              </w:rPr>
              <w:t xml:space="preserve">Angel partially emerged</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003594E" w14:textId="77777777" w:rsidR="002D1D11" w:rsidRDefault="00000000">
            <w:r>
              <w:rPr>
                <w:sz w:val="20"/>
                <w:szCs w:val="20"/>
              </w:rPr>
              <w:t>Head and shoulders visible</w:t>
            </w:r>
          </w:p>
        </w:tc>
      </w:tr>
      <w:tr w:rsidR="002D1D11" w14:paraId="54E7F8BB"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EBEE"/>
            <w:tcMar>
              <w:top w:w="80" w:type="dxa"/>
              <w:left w:w="120" w:type="dxa"/>
              <w:bottom w:w="80" w:type="dxa"/>
              <w:right w:w="120" w:type="dxa"/>
            </w:tcMar>
          </w:tcPr>
          <w:p w14:paraId="73B9991D" w14:textId="77777777" w:rsidR="002D1D11" w:rsidRDefault="00000000">
            <w:r>
              <w:rPr>
                <w:b/>
                <w:bCs/>
                <w:color w:val="C0001A"/>
                <w:sz w:val="20"/>
                <w:szCs w:val="20"/>
              </w:rPr>
              <w:t>FULL ALERT</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33DD4B" w14:textId="77777777" w:rsidR="002D1D11" w:rsidRDefault="00000000">
            <w:r>
              <w:rPr>
                <w:sz w:val="20"/>
                <w:szCs w:val="20"/>
              </w:rPr>
              <w:t>0–24</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BD49C3" w14:textId="3A194A7E" w:rsidR="002D1D11" w:rsidRDefault="0042321B">
            <w:r>
              <w:rPr>
                <w:sz w:val="20"/>
                <w:szCs w:val="20"/>
              </w:rPr>
              <w:t xml:space="preserve">Angel fully emerged</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C36435" w14:textId="77777777" w:rsidR="002D1D11" w:rsidRDefault="00000000">
            <w:r>
              <w:rPr>
                <w:sz w:val="20"/>
                <w:szCs w:val="20"/>
              </w:rPr>
              <w:t>Full character — posture prompt</w:t>
            </w:r>
          </w:p>
        </w:tc>
      </w:tr>
    </w:tbl>
    <w:p w14:paraId="623DEF9B" w14:textId="77777777" w:rsidR="002D1D11" w:rsidRDefault="002D1D11">
      <w:pPr>
        <w:spacing w:before="100" w:after="40"/>
      </w:pPr>
    </w:p>
    <w:p w14:paraId="7A100001" w14:textId="77777777" w:rsidR="002D1D11" w:rsidRDefault="00000000">
      <w:pPr>
        <w:spacing w:before="40" w:after="100"/>
      </w:pPr>
      <w:r>
        <w:rPr>
          <w:i/>
          <w:iCs/>
          <w:sz w:val="18"/>
          <w:szCs w:val="18"/>
        </w:rPr>
        <w:t>Score ranges updated to match the approved patent-derived thresholds selected for the Android MVP (PARALLEYE Technical Methodology, Chapter 1 Section 22.3 and Chapter 10 Section 26.1), superseding the earlier Algorithm Specification ranges shown in prior drafts of this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2D1D11" w14:paraId="43A99C5E"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E91E63"/>
            <w:tcMar>
              <w:top w:w="120" w:type="dxa"/>
              <w:left w:w="160" w:type="dxa"/>
              <w:bottom w:w="120" w:type="dxa"/>
              <w:right w:w="160" w:type="dxa"/>
            </w:tcMar>
            <w:vAlign w:val="center"/>
          </w:tcPr>
          <w:p w14:paraId="7D1DE6B2" w14:textId="77777777" w:rsidR="002D1D11" w:rsidRDefault="00000000">
            <w:pPr>
              <w:jc w:val="center"/>
            </w:pPr>
            <w:r>
              <w:rPr>
                <w:b/>
                <w:bCs/>
                <w:color w:val="FFFFFF"/>
                <w:sz w:val="24"/>
                <w:szCs w:val="24"/>
              </w:rPr>
              <w:t>8</w:t>
            </w:r>
          </w:p>
        </w:tc>
        <w:tc>
          <w:tcPr>
            <w:tcW w:w="8640" w:type="dxa"/>
            <w:tcBorders>
              <w:top w:val="none" w:sz="0" w:space="0" w:color="FFFFFF"/>
              <w:left w:val="none" w:sz="0" w:space="0" w:color="FFFFFF"/>
              <w:bottom w:val="none" w:sz="0" w:space="0" w:color="FFFFFF"/>
              <w:right w:val="none" w:sz="0" w:space="0" w:color="FFFFFF"/>
            </w:tcBorders>
            <w:shd w:val="clear" w:color="auto" w:fill="1A1A2E"/>
            <w:tcMar>
              <w:top w:w="120" w:type="dxa"/>
              <w:left w:w="200" w:type="dxa"/>
              <w:bottom w:w="120" w:type="dxa"/>
              <w:right w:w="160" w:type="dxa"/>
            </w:tcMar>
            <w:vAlign w:val="center"/>
          </w:tcPr>
          <w:p w14:paraId="7F282F40" w14:textId="77777777" w:rsidR="002D1D11" w:rsidRDefault="00000000">
            <w:r>
              <w:rPr>
                <w:b/>
                <w:bCs/>
                <w:color w:val="FFFFFF"/>
                <w:sz w:val="24"/>
                <w:szCs w:val="24"/>
              </w:rPr>
              <w:t>ANIMATION PRINCIPLES</w:t>
            </w:r>
          </w:p>
        </w:tc>
      </w:tr>
    </w:tbl>
    <w:p w14:paraId="5CE08E33" w14:textId="77777777" w:rsidR="002D1D11" w:rsidRDefault="002D1D11">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D1D11" w14:paraId="2F1B4A3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40" w:type="dxa"/>
              <w:bottom w:w="80" w:type="dxa"/>
              <w:right w:w="120" w:type="dxa"/>
            </w:tcMar>
          </w:tcPr>
          <w:p w14:paraId="2DBC2261" w14:textId="77777777" w:rsidR="002D1D11" w:rsidRDefault="00000000">
            <w:r>
              <w:rPr>
                <w:b/>
                <w:bCs/>
                <w:color w:val="1A1A2E"/>
                <w:sz w:val="20"/>
                <w:szCs w:val="20"/>
              </w:rPr>
              <w:t>Movement Style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20" w:type="dxa"/>
            </w:tcMar>
          </w:tcPr>
          <w:p w14:paraId="257FB3A3" w14:textId="77777777" w:rsidR="002D1D11" w:rsidRDefault="00000000">
            <w:r>
              <w:rPr>
                <w:sz w:val="20"/>
                <w:szCs w:val="20"/>
              </w:rPr>
              <w:t>Soft, rounded, friendly — no sharp or rigid motion</w:t>
            </w:r>
          </w:p>
        </w:tc>
      </w:tr>
      <w:tr w:rsidR="002D1D11" w14:paraId="6C06B78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40" w:type="dxa"/>
              <w:bottom w:w="80" w:type="dxa"/>
              <w:right w:w="120" w:type="dxa"/>
            </w:tcMar>
          </w:tcPr>
          <w:p w14:paraId="44FBA75A" w14:textId="77777777" w:rsidR="002D1D11" w:rsidRDefault="00000000">
            <w:r>
              <w:rPr>
                <w:b/>
                <w:bCs/>
                <w:color w:val="1A1A2E"/>
                <w:sz w:val="20"/>
                <w:szCs w:val="20"/>
              </w:rPr>
              <w:t>Motion Curve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20" w:type="dxa"/>
            </w:tcMar>
          </w:tcPr>
          <w:p w14:paraId="05501372" w14:textId="77777777" w:rsidR="002D1D11" w:rsidRDefault="00000000">
            <w:r>
              <w:rPr>
                <w:sz w:val="20"/>
                <w:szCs w:val="20"/>
              </w:rPr>
              <w:t>Ease In-Out on all transitions</w:t>
            </w:r>
          </w:p>
        </w:tc>
      </w:tr>
      <w:tr w:rsidR="002D1D11" w14:paraId="250CBFB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40" w:type="dxa"/>
              <w:bottom w:w="80" w:type="dxa"/>
              <w:right w:w="120" w:type="dxa"/>
            </w:tcMar>
          </w:tcPr>
          <w:p w14:paraId="58BBC24F" w14:textId="77777777" w:rsidR="002D1D11" w:rsidRDefault="00000000">
            <w:r>
              <w:rPr>
                <w:b/>
                <w:bCs/>
                <w:color w:val="1A1A2E"/>
                <w:sz w:val="20"/>
                <w:szCs w:val="20"/>
              </w:rPr>
              <w:t>Idle Behaviour</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20" w:type="dxa"/>
            </w:tcMar>
          </w:tcPr>
          <w:p w14:paraId="361A2BBD" w14:textId="77777777" w:rsidR="002D1D11" w:rsidRDefault="00000000">
            <w:r>
              <w:rPr>
                <w:sz w:val="20"/>
                <w:szCs w:val="20"/>
              </w:rPr>
              <w:t>Blink, tiny head movement, breathing movement, occasional smile</w:t>
            </w:r>
          </w:p>
        </w:tc>
      </w:tr>
    </w:tbl>
    <w:p w14:paraId="75247379" w14:textId="77777777" w:rsidR="002D1D11" w:rsidRDefault="002D1D11">
      <w:pPr>
        <w:spacing w:before="60" w:after="20"/>
      </w:pPr>
    </w:p>
    <w:p w14:paraId="126EE38B" w14:textId="77777777" w:rsidR="002D1D11" w:rsidRDefault="00000000">
      <w:pPr>
        <w:spacing w:before="140" w:after="40"/>
      </w:pPr>
      <w:r>
        <w:rPr>
          <w:b/>
          <w:bCs/>
          <w:color w:val="1A1A2E"/>
        </w:rPr>
        <w:lastRenderedPageBreak/>
        <w:t>Idle animation loop requirements</w:t>
      </w:r>
    </w:p>
    <w:p w14:paraId="431C0544" w14:textId="77777777" w:rsidR="002D1D11" w:rsidRDefault="00000000">
      <w:pPr>
        <w:pStyle w:val="ListParagraph"/>
        <w:numPr>
          <w:ilvl w:val="0"/>
          <w:numId w:val="2"/>
        </w:numPr>
        <w:spacing w:before="40" w:after="40"/>
      </w:pPr>
      <w:r>
        <w:t>Blink cycle — natural, irregular timing (not robotic)</w:t>
      </w:r>
    </w:p>
    <w:p w14:paraId="2502DD44" w14:textId="77777777" w:rsidR="002D1D11" w:rsidRDefault="00000000">
      <w:pPr>
        <w:pStyle w:val="ListParagraph"/>
        <w:numPr>
          <w:ilvl w:val="0"/>
          <w:numId w:val="2"/>
        </w:numPr>
        <w:spacing w:before="40" w:after="40"/>
      </w:pPr>
      <w:r>
        <w:t>Head movement — subtle sway, maximum 2–3 degrees</w:t>
      </w:r>
    </w:p>
    <w:p w14:paraId="79EF5231" w14:textId="77777777" w:rsidR="002D1D11" w:rsidRDefault="00000000">
      <w:pPr>
        <w:pStyle w:val="ListParagraph"/>
        <w:numPr>
          <w:ilvl w:val="0"/>
          <w:numId w:val="2"/>
        </w:numPr>
        <w:spacing w:before="40" w:after="40"/>
      </w:pPr>
      <w:r>
        <w:t>Breathing — gentle rise and fall of the body</w:t>
      </w:r>
    </w:p>
    <w:p w14:paraId="6D310F7E" w14:textId="77777777" w:rsidR="002D1D11" w:rsidRDefault="00000000">
      <w:pPr>
        <w:pStyle w:val="ListParagraph"/>
        <w:numPr>
          <w:ilvl w:val="0"/>
          <w:numId w:val="2"/>
        </w:numPr>
        <w:spacing w:before="40" w:after="40"/>
      </w:pPr>
      <w:r>
        <w:t>Smile — occasional, not constant</w:t>
      </w:r>
    </w:p>
    <w:p w14:paraId="0E2C51FB" w14:textId="77777777" w:rsidR="002D1D11" w:rsidRDefault="002D1D11">
      <w:pPr>
        <w:spacing w:before="10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2D1D11" w14:paraId="6BD61643"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E91E63"/>
            <w:tcMar>
              <w:top w:w="120" w:type="dxa"/>
              <w:left w:w="160" w:type="dxa"/>
              <w:bottom w:w="120" w:type="dxa"/>
              <w:right w:w="160" w:type="dxa"/>
            </w:tcMar>
            <w:vAlign w:val="center"/>
          </w:tcPr>
          <w:p w14:paraId="5551D1BD" w14:textId="77777777" w:rsidR="002D1D11" w:rsidRDefault="00000000">
            <w:pPr>
              <w:jc w:val="center"/>
            </w:pPr>
            <w:r>
              <w:rPr>
                <w:b/>
                <w:bCs/>
                <w:color w:val="FFFFFF"/>
                <w:sz w:val="24"/>
                <w:szCs w:val="24"/>
              </w:rPr>
              <w:t>9</w:t>
            </w:r>
          </w:p>
        </w:tc>
        <w:tc>
          <w:tcPr>
            <w:tcW w:w="8640" w:type="dxa"/>
            <w:tcBorders>
              <w:top w:val="none" w:sz="0" w:space="0" w:color="FFFFFF"/>
              <w:left w:val="none" w:sz="0" w:space="0" w:color="FFFFFF"/>
              <w:bottom w:val="none" w:sz="0" w:space="0" w:color="FFFFFF"/>
              <w:right w:val="none" w:sz="0" w:space="0" w:color="FFFFFF"/>
            </w:tcBorders>
            <w:shd w:val="clear" w:color="auto" w:fill="1A1A2E"/>
            <w:tcMar>
              <w:top w:w="120" w:type="dxa"/>
              <w:left w:w="200" w:type="dxa"/>
              <w:bottom w:w="120" w:type="dxa"/>
              <w:right w:w="160" w:type="dxa"/>
            </w:tcMar>
            <w:vAlign w:val="center"/>
          </w:tcPr>
          <w:p w14:paraId="3EE82B68" w14:textId="77777777" w:rsidR="002D1D11" w:rsidRDefault="00000000">
            <w:r>
              <w:rPr>
                <w:b/>
                <w:bCs/>
                <w:color w:val="FFFFFF"/>
                <w:sz w:val="24"/>
                <w:szCs w:val="24"/>
              </w:rPr>
              <w:t>DESIGN OBJECTIVE</w:t>
            </w:r>
          </w:p>
        </w:tc>
      </w:tr>
    </w:tbl>
    <w:p w14:paraId="0F20EE3F" w14:textId="77777777" w:rsidR="002D1D11" w:rsidRDefault="002D1D11">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D1D11" w14:paraId="530AE941"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E8F5E9"/>
            <w:tcMar>
              <w:top w:w="120" w:type="dxa"/>
              <w:left w:w="180" w:type="dxa"/>
              <w:bottom w:w="120" w:type="dxa"/>
              <w:right w:w="180" w:type="dxa"/>
            </w:tcMar>
          </w:tcPr>
          <w:p w14:paraId="7D609B8F" w14:textId="77777777" w:rsidR="002D1D11" w:rsidRDefault="00000000">
            <w:pPr>
              <w:spacing w:after="60"/>
            </w:pPr>
            <w:r>
              <w:rPr>
                <w:b/>
                <w:bCs/>
                <w:color w:val="2E7D32"/>
                <w:sz w:val="18"/>
                <w:szCs w:val="18"/>
              </w:rPr>
              <w:t>THE CHILD SHOULD THINK</w:t>
            </w:r>
          </w:p>
          <w:p w14:paraId="7E3CB162" w14:textId="77777777" w:rsidR="002D1D11" w:rsidRDefault="00000000">
            <w:r>
              <w:rPr>
                <w:b/>
                <w:bCs/>
                <w:i/>
                <w:iCs/>
                <w:color w:val="2E7D32"/>
                <w:sz w:val="24"/>
                <w:szCs w:val="24"/>
              </w:rPr>
              <w:t>"My friend is helping me."</w:t>
            </w:r>
          </w:p>
        </w:tc>
        <w:tc>
          <w:tcPr>
            <w:tcW w:w="4680" w:type="dxa"/>
            <w:tcBorders>
              <w:top w:val="single" w:sz="1" w:space="0" w:color="DDDDDD"/>
              <w:left w:val="single" w:sz="1" w:space="0" w:color="DDDDDD"/>
              <w:bottom w:val="single" w:sz="1" w:space="0" w:color="DDDDDD"/>
              <w:right w:val="single" w:sz="1" w:space="0" w:color="DDDDDD"/>
            </w:tcBorders>
            <w:shd w:val="clear" w:color="auto" w:fill="FFEBEE"/>
            <w:tcMar>
              <w:top w:w="120" w:type="dxa"/>
              <w:left w:w="180" w:type="dxa"/>
              <w:bottom w:w="120" w:type="dxa"/>
              <w:right w:w="180" w:type="dxa"/>
            </w:tcMar>
          </w:tcPr>
          <w:p w14:paraId="796E074A" w14:textId="77777777" w:rsidR="002D1D11" w:rsidRDefault="00000000">
            <w:pPr>
              <w:spacing w:after="60"/>
            </w:pPr>
            <w:r>
              <w:rPr>
                <w:b/>
                <w:bCs/>
                <w:color w:val="C0001A"/>
                <w:sz w:val="18"/>
                <w:szCs w:val="18"/>
              </w:rPr>
              <w:t>NOT</w:t>
            </w:r>
          </w:p>
          <w:p w14:paraId="0D1AAA7B" w14:textId="77777777" w:rsidR="002D1D11" w:rsidRDefault="00000000">
            <w:r>
              <w:rPr>
                <w:b/>
                <w:bCs/>
                <w:i/>
                <w:iCs/>
                <w:color w:val="C0001A"/>
                <w:sz w:val="24"/>
                <w:szCs w:val="24"/>
              </w:rPr>
              <w:t>"The app is correcting me."</w:t>
            </w:r>
          </w:p>
        </w:tc>
      </w:tr>
    </w:tbl>
    <w:p w14:paraId="64A341C5" w14:textId="77777777" w:rsidR="002D1D11" w:rsidRDefault="002D1D11">
      <w:pPr>
        <w:spacing w:before="80" w:after="20"/>
      </w:pPr>
    </w:p>
    <w:p w14:paraId="661F16A1" w14:textId="77777777" w:rsidR="002D1D11" w:rsidRDefault="00000000">
      <w:pPr>
        <w:spacing w:before="40" w:after="40"/>
      </w:pPr>
      <w:r>
        <w:t>Every design, animation, and interaction decision must be evaluated against this principle. If a proposed implementation feels corrective, punitive, or clinical — it must be revised.</w:t>
      </w:r>
    </w:p>
    <w:p w14:paraId="51B40630" w14:textId="77777777" w:rsidR="002D1D11" w:rsidRDefault="002D1D11">
      <w:pPr>
        <w:spacing w:before="100" w:after="40"/>
      </w:pPr>
    </w:p>
    <w:p w14:paraId="025E4844" w14:textId="77777777" w:rsidR="002D1D11" w:rsidRDefault="00000000">
      <w:pPr>
        <w:pBdr>
          <w:top w:val="single" w:sz="4" w:space="8" w:color="CCCCCC"/>
        </w:pBdr>
        <w:spacing w:before="80" w:after="80"/>
      </w:pPr>
      <w:r>
        <w:rPr>
          <w:b/>
          <w:bCs/>
          <w:color w:val="C0001A"/>
          <w:sz w:val="24"/>
          <w:szCs w:val="24"/>
        </w:rPr>
        <w:t>Production Notes for Development Team</w:t>
      </w:r>
    </w:p>
    <w:p w14:paraId="76071099" w14:textId="77777777" w:rsidR="002D1D11" w:rsidRDefault="00000000">
      <w:pPr>
        <w:pStyle w:val="ListParagraph"/>
        <w:numPr>
          <w:ilvl w:val="0"/>
          <w:numId w:val="2"/>
        </w:numPr>
        <w:spacing w:before="40" w:after="40"/>
      </w:pPr>
      <w:r>
        <w:t>All character assets must be delivered as layered files with named layers matching the animation states defined in Section 7.</w:t>
      </w:r>
    </w:p>
    <w:p w14:paraId="0814AAC2" w14:textId="77777777" w:rsidR="002D1D11" w:rsidRDefault="00000000">
      <w:pPr>
        <w:pStyle w:val="ListParagraph"/>
        <w:numPr>
          <w:ilvl w:val="0"/>
          <w:numId w:val="2"/>
        </w:numPr>
        <w:spacing w:before="40" w:after="40"/>
      </w:pPr>
      <w:r>
        <w:t>All animation curves must use Ease In-Out — no linear motion.</w:t>
      </w:r>
    </w:p>
    <w:p w14:paraId="1BE7918C" w14:textId="77777777" w:rsidR="002D1D11" w:rsidRDefault="00000000">
      <w:pPr>
        <w:pStyle w:val="ListParagraph"/>
        <w:numPr>
          <w:ilvl w:val="0"/>
          <w:numId w:val="2"/>
        </w:numPr>
        <w:spacing w:before="40" w:after="40"/>
      </w:pPr>
      <w:r>
        <w:t>The screen peel entrance (Section 6) is proprietary. Implementation must match the specification exactly.</w:t>
      </w:r>
    </w:p>
    <w:p w14:paraId="1DC75CC3" w14:textId="77777777" w:rsidR="002D1D11" w:rsidRDefault="00000000">
      <w:pPr>
        <w:pStyle w:val="ListParagraph"/>
        <w:numPr>
          <w:ilvl w:val="0"/>
          <w:numId w:val="2"/>
        </w:numPr>
        <w:spacing w:before="40" w:after="40"/>
      </w:pPr>
      <w:r>
        <w:t>Brand colours in Section 4 are exact hex values. No approximations.</w:t>
      </w:r>
    </w:p>
    <w:p w14:paraId="043E6176" w14:textId="77777777" w:rsidR="002D1D11" w:rsidRDefault="00000000">
      <w:pPr>
        <w:pStyle w:val="ListParagraph"/>
        <w:numPr>
          <w:ilvl w:val="0"/>
          <w:numId w:val="2"/>
        </w:numPr>
        <w:spacing w:before="40" w:after="40"/>
      </w:pPr>
      <w:r>
        <w:t>Character voice guidelines in Section 5 apply to all in-app copy associated with Ms Angle Angel — not just prompts.</w:t>
      </w:r>
    </w:p>
    <w:p w14:paraId="682D9D51" w14:textId="77777777" w:rsidR="002D1D11" w:rsidRDefault="00000000">
      <w:pPr>
        <w:pStyle w:val="ListParagraph"/>
        <w:numPr>
          <w:ilvl w:val="0"/>
          <w:numId w:val="2"/>
        </w:numPr>
        <w:spacing w:before="40" w:after="40"/>
      </w:pPr>
      <w:r>
        <w:t>Any modification to character design, personality, or behaviour requires written approval from Paralleye Pte Ltd.</w:t>
      </w:r>
    </w:p>
    <w:p w14:paraId="38F92822" w14:textId="77777777" w:rsidR="002D1D11" w:rsidRDefault="002D1D11">
      <w:pPr>
        <w:spacing w:before="80" w:after="60"/>
      </w:pPr>
    </w:p>
    <w:p w14:paraId="498575EB" w14:textId="77777777" w:rsidR="002D1D11" w:rsidRDefault="00000000">
      <w:pPr>
        <w:pBdr>
          <w:top w:val="single" w:sz="4" w:space="8" w:color="CCCCCC"/>
        </w:pBdr>
        <w:spacing w:before="80" w:after="60"/>
        <w:jc w:val="center"/>
      </w:pPr>
      <w:r>
        <w:rPr>
          <w:i/>
          <w:iCs/>
          <w:color w:val="AAAAAA"/>
          <w:sz w:val="18"/>
          <w:szCs w:val="18"/>
        </w:rPr>
        <w:t>— End of Document —</w:t>
      </w:r>
    </w:p>
    <w:p w14:paraId="2009A2D9" w14:textId="77777777" w:rsidR="002D1D11" w:rsidRDefault="00000000">
      <w:pPr>
        <w:spacing w:after="40"/>
        <w:jc w:val="center"/>
      </w:pPr>
      <w:r>
        <w:rPr>
          <w:color w:val="AAAAAA"/>
          <w:sz w:val="18"/>
          <w:szCs w:val="18"/>
        </w:rPr>
        <w:t>© 2026 Paralleye Pte Ltd Singapore. All rights reserved. Confidential and Proprietary.</w:t>
      </w:r>
    </w:p>
    <w:sectPr w:rsidR="002D1D11">
      <w:headerReference w:type="default" r:id="rId7"/>
      <w:footerReference w:type="default" r:id="rId8"/>
      <w:pgSz w:w="11906" w:h="16838"/>
      <w:pgMar w:top="1080" w:right="1080" w:bottom="12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58BE8" w14:textId="77777777" w:rsidR="009E039E" w:rsidRDefault="009E039E">
      <w:r>
        <w:separator/>
      </w:r>
    </w:p>
  </w:endnote>
  <w:endnote w:type="continuationSeparator" w:id="0">
    <w:p w14:paraId="03E7BA65" w14:textId="77777777" w:rsidR="009E039E" w:rsidRDefault="009E03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59045" w14:textId="77777777" w:rsidR="002D1D11" w:rsidRDefault="002D1D11">
    <w:pPr>
      <w:pBdr>
        <w:top w:val="single" w:sz="4" w:space="4" w:color="EEEEEE"/>
      </w:pBdr>
      <w:spacing w:after="60"/>
    </w:pPr>
  </w:p>
  <w:p w14:paraId="30DC9C68" w14:textId="77777777" w:rsidR="002D1D11" w:rsidRDefault="00000000">
    <w:pPr>
      <w:tabs>
        <w:tab w:val="right" w:pos="9026"/>
      </w:tabs>
    </w:pPr>
    <w:r>
      <w:rPr>
        <w:color w:val="888888"/>
        <w:sz w:val="16"/>
        <w:szCs w:val="16"/>
      </w:rPr>
      <w:t>© 2026 Paralleye Pte Ltd Singapore. All rights reserved. Confidential and Proprietary.</w:t>
    </w:r>
    <w:r>
      <w:rPr>
        <w:sz w:val="16"/>
        <w:szCs w:val="16"/>
      </w:rPr>
      <w:tab/>
    </w:r>
    <w:r>
      <w:rPr>
        <w:color w:val="AAAAAA"/>
        <w:sz w:val="16"/>
        <w:szCs w:val="16"/>
      </w:rPr>
      <w:t>Ms Angle Angel — Character Specification 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1BFA5" w14:textId="77777777" w:rsidR="009E039E" w:rsidRDefault="009E039E">
      <w:r>
        <w:separator/>
      </w:r>
    </w:p>
  </w:footnote>
  <w:footnote w:type="continuationSeparator" w:id="0">
    <w:p w14:paraId="4B613F25" w14:textId="77777777" w:rsidR="009E039E" w:rsidRDefault="009E03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D1D11" w14:paraId="4C1B03C3"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023D048E" w14:textId="77777777" w:rsidR="002D1D11" w:rsidRDefault="00000000">
          <w:r>
            <w:rPr>
              <w:b/>
              <w:bCs/>
              <w:color w:val="C0001A"/>
              <w:sz w:val="28"/>
              <w:szCs w:val="28"/>
            </w:rPr>
            <w:t>Paralleye</w:t>
          </w:r>
          <w:r>
            <w:rPr>
              <w:color w:val="1A1A2E"/>
            </w:rPr>
            <w:t xml:space="preserve"> Pte Ltd</w:t>
          </w:r>
        </w:p>
      </w:tc>
      <w:tc>
        <w:tcPr>
          <w:tcW w:w="46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79E472F4" w14:textId="77777777" w:rsidR="002D1D11" w:rsidRDefault="00000000">
          <w:pPr>
            <w:jc w:val="right"/>
          </w:pPr>
          <w:proofErr w:type="gramStart"/>
          <w:r>
            <w:rPr>
              <w:i/>
              <w:iCs/>
              <w:color w:val="888888"/>
              <w:sz w:val="16"/>
              <w:szCs w:val="16"/>
            </w:rPr>
            <w:t>CONFIDENTIAL  ·</w:t>
          </w:r>
          <w:proofErr w:type="gramEnd"/>
          <w:r>
            <w:rPr>
              <w:i/>
              <w:iCs/>
              <w:color w:val="888888"/>
              <w:sz w:val="16"/>
              <w:szCs w:val="16"/>
            </w:rPr>
            <w:t xml:space="preserve">  Patent Pending 10202601930T</w:t>
          </w:r>
        </w:p>
      </w:tc>
    </w:tr>
  </w:tbl>
  <w:p w14:paraId="436C29D4" w14:textId="77777777" w:rsidR="002D1D11" w:rsidRDefault="002D1D11">
    <w:pPr>
      <w:pBdr>
        <w:bottom w:val="single" w:sz="6" w:space="4" w:color="C0001A"/>
      </w:pBd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E7D86"/>
    <w:multiLevelType w:val="hybridMultilevel"/>
    <w:tmpl w:val="B5286A30"/>
    <w:lvl w:ilvl="0" w:tplc="5406F426">
      <w:start w:val="1"/>
      <w:numFmt w:val="bullet"/>
      <w:lvlText w:val="●"/>
      <w:lvlJc w:val="left"/>
      <w:pPr>
        <w:ind w:left="720" w:hanging="360"/>
      </w:pPr>
    </w:lvl>
    <w:lvl w:ilvl="1" w:tplc="DB4EC374">
      <w:start w:val="1"/>
      <w:numFmt w:val="bullet"/>
      <w:lvlText w:val="○"/>
      <w:lvlJc w:val="left"/>
      <w:pPr>
        <w:ind w:left="1440" w:hanging="360"/>
      </w:pPr>
    </w:lvl>
    <w:lvl w:ilvl="2" w:tplc="B78894BE">
      <w:start w:val="1"/>
      <w:numFmt w:val="bullet"/>
      <w:lvlText w:val="■"/>
      <w:lvlJc w:val="left"/>
      <w:pPr>
        <w:ind w:left="2160" w:hanging="360"/>
      </w:pPr>
    </w:lvl>
    <w:lvl w:ilvl="3" w:tplc="C38EA80A">
      <w:start w:val="1"/>
      <w:numFmt w:val="bullet"/>
      <w:lvlText w:val="●"/>
      <w:lvlJc w:val="left"/>
      <w:pPr>
        <w:ind w:left="2880" w:hanging="360"/>
      </w:pPr>
    </w:lvl>
    <w:lvl w:ilvl="4" w:tplc="26866476">
      <w:start w:val="1"/>
      <w:numFmt w:val="bullet"/>
      <w:lvlText w:val="○"/>
      <w:lvlJc w:val="left"/>
      <w:pPr>
        <w:ind w:left="3600" w:hanging="360"/>
      </w:pPr>
    </w:lvl>
    <w:lvl w:ilvl="5" w:tplc="69B24EBA">
      <w:start w:val="1"/>
      <w:numFmt w:val="bullet"/>
      <w:lvlText w:val="■"/>
      <w:lvlJc w:val="left"/>
      <w:pPr>
        <w:ind w:left="4320" w:hanging="360"/>
      </w:pPr>
    </w:lvl>
    <w:lvl w:ilvl="6" w:tplc="CA50ECE0">
      <w:start w:val="1"/>
      <w:numFmt w:val="bullet"/>
      <w:lvlText w:val="●"/>
      <w:lvlJc w:val="left"/>
      <w:pPr>
        <w:ind w:left="5040" w:hanging="360"/>
      </w:pPr>
    </w:lvl>
    <w:lvl w:ilvl="7" w:tplc="CB028548">
      <w:start w:val="1"/>
      <w:numFmt w:val="bullet"/>
      <w:lvlText w:val="●"/>
      <w:lvlJc w:val="left"/>
      <w:pPr>
        <w:ind w:left="5760" w:hanging="360"/>
      </w:pPr>
    </w:lvl>
    <w:lvl w:ilvl="8" w:tplc="81CA80F4">
      <w:start w:val="1"/>
      <w:numFmt w:val="bullet"/>
      <w:lvlText w:val="●"/>
      <w:lvlJc w:val="left"/>
      <w:pPr>
        <w:ind w:left="6480" w:hanging="360"/>
      </w:pPr>
    </w:lvl>
  </w:abstractNum>
  <w:abstractNum w:abstractNumId="1" w15:restartNumberingAfterBreak="0">
    <w:nsid w:val="7E6D5EB0"/>
    <w:multiLevelType w:val="hybridMultilevel"/>
    <w:tmpl w:val="9FDC67DE"/>
    <w:lvl w:ilvl="0" w:tplc="17E61D4A">
      <w:start w:val="1"/>
      <w:numFmt w:val="bullet"/>
      <w:lvlText w:val="•"/>
      <w:lvlJc w:val="left"/>
      <w:pPr>
        <w:ind w:left="600" w:hanging="300"/>
      </w:pPr>
    </w:lvl>
    <w:lvl w:ilvl="1" w:tplc="0E5AE4E2">
      <w:numFmt w:val="decimal"/>
      <w:lvlText w:val=""/>
      <w:lvlJc w:val="left"/>
    </w:lvl>
    <w:lvl w:ilvl="2" w:tplc="5580AB52">
      <w:numFmt w:val="decimal"/>
      <w:lvlText w:val=""/>
      <w:lvlJc w:val="left"/>
    </w:lvl>
    <w:lvl w:ilvl="3" w:tplc="E3F6F208">
      <w:numFmt w:val="decimal"/>
      <w:lvlText w:val=""/>
      <w:lvlJc w:val="left"/>
    </w:lvl>
    <w:lvl w:ilvl="4" w:tplc="A9F6E10A">
      <w:numFmt w:val="decimal"/>
      <w:lvlText w:val=""/>
      <w:lvlJc w:val="left"/>
    </w:lvl>
    <w:lvl w:ilvl="5" w:tplc="BA4C7CB2">
      <w:numFmt w:val="decimal"/>
      <w:lvlText w:val=""/>
      <w:lvlJc w:val="left"/>
    </w:lvl>
    <w:lvl w:ilvl="6" w:tplc="2C1A42F0">
      <w:numFmt w:val="decimal"/>
      <w:lvlText w:val=""/>
      <w:lvlJc w:val="left"/>
    </w:lvl>
    <w:lvl w:ilvl="7" w:tplc="4B8A3F92">
      <w:numFmt w:val="decimal"/>
      <w:lvlText w:val=""/>
      <w:lvlJc w:val="left"/>
    </w:lvl>
    <w:lvl w:ilvl="8" w:tplc="324E4368">
      <w:numFmt w:val="decimal"/>
      <w:lvlText w:val=""/>
      <w:lvlJc w:val="left"/>
    </w:lvl>
  </w:abstractNum>
  <w:num w:numId="1" w16cid:durableId="513345950">
    <w:abstractNumId w:val="0"/>
    <w:lvlOverride w:ilvl="0">
      <w:startOverride w:val="1"/>
    </w:lvlOverride>
  </w:num>
  <w:num w:numId="2" w16cid:durableId="6735330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D11"/>
    <w:rsid w:val="002D1D11"/>
    <w:rsid w:val="0042321B"/>
    <w:rsid w:val="00424D63"/>
    <w:rsid w:val="009E039E"/>
    <w:rsid w:val="00BC16F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444EF"/>
  <w15:docId w15:val="{CF46F0AF-4924-4A5D-808F-FE2EFA730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sz w:val="22"/>
        <w:szCs w:val="22"/>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676</Words>
  <Characters>3858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 Q</cp:lastModifiedBy>
  <cp:revision>2</cp:revision>
  <dcterms:created xsi:type="dcterms:W3CDTF">2026-06-15T02:30:00Z</dcterms:created>
  <dcterms:modified xsi:type="dcterms:W3CDTF">2026-06-15T02:58:00Z</dcterms:modified>
</cp:coreProperties>
</file>