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467DF">
      <w:pPr>
        <w:pStyle w:val="3"/>
        <w:bidi w:val="0"/>
        <w:jc w:val="center"/>
        <w:rPr>
          <w:rFonts w:hint="default" w:ascii="Calibri" w:hAnsi="Calibri" w:cs="Calibri"/>
          <w:lang w:val="en-US"/>
        </w:rPr>
      </w:pPr>
      <w:r>
        <w:rPr>
          <w:rFonts w:hint="default" w:ascii="Calibri" w:hAnsi="Calibri" w:cs="Calibri"/>
          <w:lang w:val="en-US"/>
        </w:rPr>
        <w:t>FROZEN LAKE EVALUATION AND RESULTS</w:t>
      </w:r>
    </w:p>
    <w:p w14:paraId="4F154ABA">
      <w:pPr>
        <w:rPr>
          <w:rFonts w:hint="default"/>
          <w:lang w:val="en-US"/>
        </w:rPr>
      </w:pPr>
    </w:p>
    <w:p w14:paraId="3FCB2C1C">
      <w:pPr>
        <w:rPr>
          <w:rFonts w:hint="default"/>
          <w:lang w:val="en-US"/>
        </w:rPr>
      </w:pPr>
    </w:p>
    <w:p w14:paraId="3C0A745B">
      <w:pPr>
        <w:keepNext w:val="0"/>
        <w:keepLines w:val="0"/>
        <w:widowControl/>
        <w:suppressLineNumbers w:val="0"/>
        <w:rPr>
          <w:rFonts w:hint="default" w:asciiTheme="minorAscii" w:hAnsiTheme="minorAscii"/>
        </w:rPr>
      </w:pPr>
      <w:r>
        <w:rPr>
          <w:rFonts w:hint="default"/>
          <w:lang w:val="en-US"/>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CF25864">
      <w:pPr>
        <w:pStyle w:val="7"/>
        <w:keepNext w:val="0"/>
        <w:keepLines w:val="0"/>
        <w:widowControl/>
        <w:suppressLineNumbers w:val="0"/>
        <w:rPr>
          <w:rFonts w:hint="default" w:asciiTheme="minorAscii" w:hAnsiTheme="minorAscii"/>
        </w:rPr>
      </w:pPr>
      <w:r>
        <w:rPr>
          <w:rFonts w:hint="default" w:asciiTheme="minorAscii" w:hAnsiTheme="minorAscii"/>
        </w:rPr>
        <w:t>The evaluation of the models was conducted using the FrozenLakeAPI over 100 episodes. The results are as follows:</w:t>
      </w:r>
    </w:p>
    <w:p w14:paraId="488F2BC3">
      <w:pPr>
        <w:pStyle w:val="7"/>
        <w:keepNext w:val="0"/>
        <w:keepLines w:val="0"/>
        <w:widowControl/>
        <w:suppressLineNumbers w:val="0"/>
        <w:ind w:left="720"/>
        <w:rPr>
          <w:rFonts w:hint="default" w:asciiTheme="minorAscii" w:hAnsiTheme="minorAscii"/>
        </w:rPr>
      </w:pPr>
      <w:r>
        <w:rPr>
          <w:rStyle w:val="8"/>
          <w:rFonts w:hint="default" w:asciiTheme="minorAscii" w:hAnsiTheme="minorAscii"/>
        </w:rPr>
        <w:t>DQN</w:t>
      </w:r>
      <w:r>
        <w:rPr>
          <w:rFonts w:hint="default" w:asciiTheme="minorAscii" w:hAnsiTheme="minorAscii"/>
        </w:rPr>
        <w:t>:</w:t>
      </w:r>
    </w:p>
    <w:p w14:paraId="5FE50F6B">
      <w:pPr>
        <w:pStyle w:val="7"/>
        <w:keepNext w:val="0"/>
        <w:keepLines w:val="0"/>
        <w:widowControl/>
        <w:suppressLineNumbers w:val="0"/>
        <w:ind w:left="720"/>
        <w:rPr>
          <w:rFonts w:hint="default" w:asciiTheme="minorAscii" w:hAnsiTheme="minorAscii"/>
        </w:rPr>
      </w:pPr>
      <w:r>
        <w:rPr>
          <w:rStyle w:val="8"/>
          <w:rFonts w:hint="default" w:asciiTheme="minorAscii" w:hAnsiTheme="minorAscii"/>
        </w:rPr>
        <w:t>Mean reward</w:t>
      </w:r>
      <w:r>
        <w:rPr>
          <w:rFonts w:hint="default" w:asciiTheme="minorAscii" w:hAnsiTheme="minorAscii"/>
        </w:rPr>
        <w:t>: 0.73</w:t>
      </w:r>
    </w:p>
    <w:p w14:paraId="6CE94D4B">
      <w:pPr>
        <w:pStyle w:val="7"/>
        <w:keepNext w:val="0"/>
        <w:keepLines w:val="0"/>
        <w:widowControl/>
        <w:suppressLineNumbers w:val="0"/>
        <w:ind w:left="720"/>
        <w:rPr>
          <w:rFonts w:hint="default" w:asciiTheme="minorAscii" w:hAnsiTheme="minorAscii"/>
        </w:rPr>
      </w:pPr>
      <w:r>
        <w:rPr>
          <w:rStyle w:val="8"/>
          <w:rFonts w:hint="default" w:asciiTheme="minorAscii" w:hAnsiTheme="minorAscii"/>
          <w:lang w:val="en-US"/>
        </w:rPr>
        <w:t>S</w:t>
      </w:r>
      <w:r>
        <w:rPr>
          <w:rStyle w:val="8"/>
          <w:rFonts w:hint="default" w:asciiTheme="minorAscii" w:hAnsiTheme="minorAscii"/>
        </w:rPr>
        <w:t>tandard deviation</w:t>
      </w:r>
      <w:r>
        <w:rPr>
          <w:rFonts w:hint="default" w:asciiTheme="minorAscii" w:hAnsiTheme="minorAscii"/>
        </w:rPr>
        <w:t>: 0.44</w:t>
      </w:r>
    </w:p>
    <w:p w14:paraId="529172C7">
      <w:pPr>
        <w:pStyle w:val="7"/>
        <w:keepNext w:val="0"/>
        <w:keepLines w:val="0"/>
        <w:widowControl/>
        <w:suppressLineNumbers w:val="0"/>
        <w:ind w:left="720"/>
        <w:rPr>
          <w:rFonts w:hint="default" w:asciiTheme="minorAscii" w:hAnsiTheme="minorAscii"/>
        </w:rPr>
      </w:pPr>
      <w:r>
        <w:rPr>
          <w:rStyle w:val="8"/>
          <w:rFonts w:hint="default" w:asciiTheme="minorAscii" w:hAnsiTheme="minorAscii"/>
        </w:rPr>
        <w:t>PPO</w:t>
      </w:r>
      <w:r>
        <w:rPr>
          <w:rFonts w:hint="default" w:asciiTheme="minorAscii" w:hAnsiTheme="minorAscii"/>
        </w:rPr>
        <w:t>:</w:t>
      </w:r>
    </w:p>
    <w:p w14:paraId="1DC43C94">
      <w:pPr>
        <w:pStyle w:val="7"/>
        <w:keepNext w:val="0"/>
        <w:keepLines w:val="0"/>
        <w:widowControl/>
        <w:suppressLineNumbers w:val="0"/>
        <w:ind w:left="720"/>
        <w:rPr>
          <w:rFonts w:hint="default" w:asciiTheme="minorAscii" w:hAnsiTheme="minorAscii"/>
        </w:rPr>
      </w:pPr>
      <w:r>
        <w:rPr>
          <w:rStyle w:val="8"/>
          <w:rFonts w:hint="default" w:asciiTheme="minorAscii" w:hAnsiTheme="minorAscii"/>
        </w:rPr>
        <w:t>Mean reward</w:t>
      </w:r>
      <w:r>
        <w:rPr>
          <w:rFonts w:hint="default" w:asciiTheme="minorAscii" w:hAnsiTheme="minorAscii"/>
        </w:rPr>
        <w:t>: 0.50</w:t>
      </w:r>
    </w:p>
    <w:p w14:paraId="146AE894">
      <w:pPr>
        <w:pStyle w:val="7"/>
        <w:keepNext w:val="0"/>
        <w:keepLines w:val="0"/>
        <w:widowControl/>
        <w:suppressLineNumbers w:val="0"/>
        <w:ind w:left="720"/>
        <w:rPr>
          <w:rFonts w:hint="default" w:asciiTheme="minorAscii" w:hAnsiTheme="minorAscii"/>
        </w:rPr>
      </w:pPr>
      <w:r>
        <w:rPr>
          <w:rStyle w:val="8"/>
          <w:rFonts w:hint="default" w:asciiTheme="minorAscii" w:hAnsiTheme="minorAscii"/>
        </w:rPr>
        <w:t>Standard deviation</w:t>
      </w:r>
      <w:r>
        <w:rPr>
          <w:rFonts w:hint="default" w:asciiTheme="minorAscii" w:hAnsiTheme="minorAscii"/>
        </w:rPr>
        <w:t>: 0.50</w:t>
      </w:r>
    </w:p>
    <w:p w14:paraId="70991CD0">
      <w:pPr>
        <w:pStyle w:val="4"/>
        <w:keepNext w:val="0"/>
        <w:keepLines w:val="0"/>
        <w:widowControl/>
        <w:suppressLineNumbers w:val="0"/>
        <w:rPr>
          <w:rFonts w:hint="default" w:asciiTheme="minorAscii" w:hAnsiTheme="minorAscii"/>
        </w:rPr>
      </w:pPr>
      <w:r>
        <w:rPr>
          <w:rFonts w:hint="default" w:asciiTheme="minorAscii" w:hAnsiTheme="minorAscii"/>
        </w:rPr>
        <w:t>Analysis</w:t>
      </w:r>
    </w:p>
    <w:p w14:paraId="03B80596">
      <w:pPr>
        <w:pStyle w:val="7"/>
        <w:keepNext w:val="0"/>
        <w:keepLines w:val="0"/>
        <w:widowControl/>
        <w:suppressLineNumbers w:val="0"/>
        <w:rPr>
          <w:rFonts w:hint="default" w:asciiTheme="minorAscii" w:hAnsiTheme="minorAscii"/>
        </w:rPr>
      </w:pPr>
      <w:r>
        <w:rPr>
          <w:rFonts w:hint="default" w:asciiTheme="minorAscii" w:hAnsiTheme="minorAscii"/>
        </w:rPr>
        <w:t>From these results, it is evident that the DQN model outperforms the PPO model in this specific reinforcement learning task. The higher mean reward achieved by the DQN model indicates a better performance in navigating the Frozen Lake environment and obtaining greater rewards.</w:t>
      </w:r>
    </w:p>
    <w:p w14:paraId="12358471">
      <w:pPr>
        <w:pStyle w:val="7"/>
        <w:keepNext w:val="0"/>
        <w:keepLines w:val="0"/>
        <w:widowControl/>
        <w:suppressLineNumbers w:val="0"/>
        <w:rPr>
          <w:rFonts w:hint="default" w:asciiTheme="minorAscii" w:hAnsiTheme="minorAscii"/>
        </w:rPr>
      </w:pPr>
      <w:r>
        <w:rPr>
          <w:rFonts w:hint="default" w:asciiTheme="minorAscii" w:hAnsiTheme="minorAscii"/>
        </w:rPr>
        <w:t>In contrast, the PPO model, while still effective, did not perform as well as the DQN model, as reflected in its lower mean reward. The standard deviation values suggest that the DQN model's performance is more consistent compared to the PPO model.</w:t>
      </w:r>
    </w:p>
    <w:p w14:paraId="2CF58A71">
      <w:pPr>
        <w:pStyle w:val="4"/>
        <w:keepNext w:val="0"/>
        <w:keepLines w:val="0"/>
        <w:widowControl/>
        <w:suppressLineNumbers w:val="0"/>
        <w:rPr>
          <w:rFonts w:hint="default" w:asciiTheme="minorAscii" w:hAnsiTheme="minorAscii"/>
        </w:rPr>
      </w:pPr>
      <w:r>
        <w:rPr>
          <w:rFonts w:hint="default" w:asciiTheme="minorAscii" w:hAnsiTheme="minorAscii"/>
        </w:rPr>
        <w:t>Conclusion</w:t>
      </w:r>
    </w:p>
    <w:p w14:paraId="2F5291CC">
      <w:pPr>
        <w:pStyle w:val="7"/>
        <w:keepNext w:val="0"/>
        <w:keepLines w:val="0"/>
        <w:widowControl/>
        <w:suppressLineNumbers w:val="0"/>
        <w:rPr>
          <w:rFonts w:hint="default" w:asciiTheme="minorAscii" w:hAnsiTheme="minorAscii"/>
        </w:rPr>
      </w:pPr>
      <w:r>
        <w:rPr>
          <w:rFonts w:hint="default" w:asciiTheme="minorAscii" w:hAnsiTheme="minorAscii"/>
        </w:rPr>
        <w:t>The DQN model demonstrates superior performance for the Frozen Lake task, making it a more suitable choice for this particular environment. Further analysis and tuning could potentially enhance the performance of both models.</w:t>
      </w:r>
    </w:p>
    <w:p w14:paraId="7221666C">
      <w:pPr>
        <w:pStyle w:val="7"/>
        <w:keepNext w:val="0"/>
        <w:keepLines w:val="0"/>
        <w:widowControl/>
        <w:suppressLineNumbers w:val="0"/>
        <w:rPr>
          <w:rFonts w:hint="default" w:asciiTheme="minorAscii" w:hAnsiTheme="minorAscii"/>
        </w:rPr>
      </w:pPr>
    </w:p>
    <w:p w14:paraId="0DBA7B91">
      <w:pPr>
        <w:pStyle w:val="7"/>
        <w:keepNext w:val="0"/>
        <w:keepLines w:val="0"/>
        <w:widowControl/>
        <w:suppressLineNumbers w:val="0"/>
        <w:rPr>
          <w:rFonts w:hint="default" w:asciiTheme="minorAscii" w:hAnsiTheme="minorAscii"/>
        </w:rPr>
      </w:pPr>
      <w:r>
        <w:drawing>
          <wp:inline distT="0" distB="0" distL="114300" distR="114300">
            <wp:extent cx="6035040" cy="2577465"/>
            <wp:effectExtent l="0" t="0" r="0" b="133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6035040" cy="2577465"/>
                    </a:xfrm>
                    <a:prstGeom prst="rect">
                      <a:avLst/>
                    </a:prstGeom>
                    <a:noFill/>
                    <a:ln>
                      <a:noFill/>
                    </a:ln>
                  </pic:spPr>
                </pic:pic>
              </a:graphicData>
            </a:graphic>
          </wp:inline>
        </w:drawing>
      </w:r>
    </w:p>
    <w:p w14:paraId="10DC5837">
      <w:pPr>
        <w:rPr>
          <w:rFonts w:hint="default"/>
          <w:lang w:val="en-US"/>
        </w:rPr>
      </w:pPr>
    </w:p>
    <w:p w14:paraId="0768FA3F">
      <w:pPr>
        <w:rPr>
          <w:rFonts w:hint="default"/>
          <w:lang w:val="en-US"/>
        </w:rPr>
      </w:pPr>
    </w:p>
    <w:p w14:paraId="5A795C12">
      <w:pPr>
        <w:rPr>
          <w:rFonts w:hint="default"/>
          <w:lang w:val="en-US"/>
        </w:rPr>
      </w:pPr>
      <w:bookmarkStart w:id="0" w:name="_GoBack"/>
      <w:bookmarkEnd w:id="0"/>
    </w:p>
    <w:p w14:paraId="17C9D0DE">
      <w:pPr>
        <w:rPr>
          <w:rFonts w:hint="default"/>
          <w:lang w:val="en-US"/>
        </w:rPr>
      </w:pPr>
    </w:p>
    <w:p w14:paraId="1376A887">
      <w:pPr>
        <w:rPr>
          <w:rFonts w:hint="default"/>
          <w:lang w:val="en-US"/>
        </w:rPr>
      </w:pPr>
    </w:p>
    <w:p w14:paraId="1875EEF6">
      <w:pPr>
        <w:rPr>
          <w:rFonts w:hint="default"/>
          <w:lang w:val="en-US"/>
        </w:rPr>
      </w:pPr>
    </w:p>
    <w:p w14:paraId="6F31A344">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21192"/>
    <w:rsid w:val="0D9848DC"/>
    <w:rsid w:val="1CE43C8A"/>
    <w:rsid w:val="5A421192"/>
    <w:rsid w:val="5D056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2024-07-11T18:42:00Z</dcterms:created>
  <dc:creator>andch</dc:creator>
  <cp:lastModifiedBy>andch</cp:lastModifiedBy>
  <dcterms:modified xsi:type="dcterms:W3CDTF">2024-07-11T20:41:07Z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03A1BFEEF7B24C449D6B2C372C9397DC_11</vt:lpwstr>
  </property>
</Properties>
</file>