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CCB63" w14:textId="77777777" w:rsidR="001D1730" w:rsidRDefault="00000000">
      <w:pPr>
        <w:jc w:val="center"/>
      </w:pPr>
      <w:r>
        <w:rPr>
          <w:b/>
          <w:sz w:val="40"/>
        </w:rPr>
        <w:t>LunaP — Final Project Proposal</w:t>
      </w:r>
    </w:p>
    <w:p w14:paraId="0FF378B3" w14:textId="77777777" w:rsidR="001D1730" w:rsidRDefault="00000000">
      <w:pPr>
        <w:jc w:val="center"/>
      </w:pPr>
      <w:r>
        <w:rPr>
          <w:i/>
          <w:sz w:val="24"/>
        </w:rPr>
        <w:t>Autonomous Hazard-Aware Lunar Surface Navigator</w:t>
      </w:r>
    </w:p>
    <w:p w14:paraId="0A6A1584" w14:textId="77777777" w:rsidR="001D1730" w:rsidRDefault="00000000">
      <w:pPr>
        <w:pStyle w:val="Heading1"/>
      </w:pPr>
      <w:r>
        <w:t>1. 100-Character Description</w:t>
      </w:r>
    </w:p>
    <w:p w14:paraId="22C81C0E" w14:textId="77777777" w:rsidR="001D1730" w:rsidRDefault="00000000">
      <w:r>
        <w:t>LunaP uses AI to understand lunar terrain, map hazards, rank landing sites, and plan safer routes.</w:t>
      </w:r>
    </w:p>
    <w:p w14:paraId="16A203CA" w14:textId="77777777" w:rsidR="001D1730" w:rsidRDefault="00000000">
      <w:pPr>
        <w:pStyle w:val="Heading1"/>
      </w:pPr>
      <w:r>
        <w:t>2. 1000-Character Description</w:t>
      </w:r>
    </w:p>
    <w:p w14:paraId="607828BC" w14:textId="729EC573" w:rsidR="001D1730" w:rsidRDefault="00000000">
      <w:r>
        <w:t>LunaP is an autonomous, hazard-aware lunar navigation system that converts lunar optical imagery into terrain intelligence. Its AI/ML perception layer extracts terrain features from publicly available lunar imagery. For the hackathon, the pipeline is modular and can combine annotations, pretrained visual representations, automated terrain indicators, and lightweight learning methods instead of exhaustive manual labeling. For each image, LunaP produces a terrain-risk representation distinguishing safer and hazardous regions. A mission-planning layer uses this representation to generate routes between user-defined waypoints while considering terrain risk rather than distance alone. Candidate landing or staging regions are evaluated and ranked. An interactive dashboard presents the image, terrain analysis, risk map, recommended route, landing-site ranking, and risk information. The prototype demonstrates an end-to-end workflow from terrain understanding to risk-aware planning.</w:t>
      </w:r>
    </w:p>
    <w:p w14:paraId="5C43C04F" w14:textId="77777777" w:rsidR="001D1730" w:rsidRDefault="00000000">
      <w:pPr>
        <w:pStyle w:val="Heading1"/>
      </w:pPr>
      <w:r>
        <w:t>3. Problem Statement</w:t>
      </w:r>
    </w:p>
    <w:p w14:paraId="2E356E4B" w14:textId="77777777" w:rsidR="001D1730" w:rsidRDefault="00000000">
      <w:r>
        <w:t>Lunar terrain contains craters, rocks, steep or rough regions, shadows and other visually difficult features. A rover cannot safely treat every visible region as equally traversable. Communication delay also limits dependence on continuous human intervention. LunaP addresses the problem of converting local lunar imagery into terrain-risk information that can support safer navigation and mission planning.</w:t>
      </w:r>
    </w:p>
    <w:p w14:paraId="52D4F3AF" w14:textId="77777777" w:rsidR="001D1730" w:rsidRDefault="00000000">
      <w:pPr>
        <w:pStyle w:val="Heading1"/>
      </w:pPr>
      <w:r>
        <w:t>4. Proposed Solution</w:t>
      </w:r>
    </w:p>
    <w:p w14:paraId="4E956281" w14:textId="77777777" w:rsidR="001D1730" w:rsidRDefault="00000000">
      <w:r>
        <w:t>LunaP processes lunar optical imagery through a modular AI/ML perception pipeline, converts the resulting terrain information into a unified risk representation, and feeds that representation into mission-planning algorithms. The system supports risk-aware route generation between user-defined waypoints and ranking of candidate landing or staging regions. An interactive dashboard exposes the image, analysis, risk map, route, site ranking and risk/confidence information.</w:t>
      </w:r>
    </w:p>
    <w:p w14:paraId="53F0D836" w14:textId="77777777" w:rsidR="001D1730" w:rsidRDefault="00000000">
      <w:pPr>
        <w:pStyle w:val="Heading1"/>
      </w:pPr>
      <w:r>
        <w:lastRenderedPageBreak/>
        <w:t>5. AI/ML Approach</w:t>
      </w:r>
    </w:p>
    <w:p w14:paraId="59A3784A" w14:textId="3BD93FF1" w:rsidR="001D1730" w:rsidRDefault="00000000">
      <w:r>
        <w:t>The project deliberately avoids claiming a fully supervised deep-learning detector when the available public imagery is not guaranteed to have exhaustive hazard labels. Instead, the perception layer is modular and can combine available annotations, pretrained visual representations, automated terrain indicators and lightweight learning methods. This allows the prototype to demonstrate genuine ML-assisted terrain understanding without requiring the team to manually label thousands of images.</w:t>
      </w:r>
    </w:p>
    <w:p w14:paraId="6F4AA591" w14:textId="77777777" w:rsidR="001D1730" w:rsidRDefault="00000000">
      <w:r>
        <w:t>Training/development flow: public lunar imagery → preprocessing → available annotations/metadata or automated terrain indicators → feature learning/representation → validation → perception component.</w:t>
      </w:r>
    </w:p>
    <w:p w14:paraId="1DBEA117" w14:textId="77777777" w:rsidR="001D1730" w:rsidRDefault="00000000">
      <w:r>
        <w:t>Runtime flow: new lunar image → trained/pretrained perception component → terrain features → terrain-risk map → risk-aware route planning + landing-site ranking → dashboard.</w:t>
      </w:r>
    </w:p>
    <w:p w14:paraId="3536BB1C" w14:textId="77777777" w:rsidR="001D1730" w:rsidRDefault="00000000">
      <w:pPr>
        <w:pStyle w:val="Heading1"/>
      </w:pPr>
      <w:r>
        <w:t>6. Data Sources</w:t>
      </w:r>
    </w:p>
    <w:p w14:paraId="0FB4ED27" w14:textId="77777777" w:rsidR="001D1730" w:rsidRDefault="00000000">
      <w:r>
        <w:t>Primary sources identified for the prototype include Chandrayaan-2 imagery through the Indian Space Research Organisation/ISSDC ecosystem, the Kaggle OHRC image collection supplied by the team, and Lunar Reconnaissance Orbiter resources accessible through LROC QuickMap. NASA's CGI Moon Kit can additionally provide LROC-derived color and LOLA elevation products for visualization or terrain context.</w:t>
      </w:r>
    </w:p>
    <w:p w14:paraId="2AFAABB0" w14:textId="77777777" w:rsidR="001D1730" w:rsidRDefault="00000000">
      <w:r>
        <w:t>ISSDC Chandrayaan Data Explorer: https://chmapbrowse.issdc.gov.in/</w:t>
      </w:r>
    </w:p>
    <w:p w14:paraId="6D995374" w14:textId="77777777" w:rsidR="001D1730" w:rsidRDefault="00000000">
      <w:r>
        <w:t>Kaggle — OHRC Images (Chandrayaan-2): https://www.kaggle.com/datasets/piyushsharma5654/ohrc-images-chandaryaan-2</w:t>
      </w:r>
    </w:p>
    <w:p w14:paraId="2E238526" w14:textId="77777777" w:rsidR="001D1730" w:rsidRDefault="00000000">
      <w:r>
        <w:t>LROC QuickMap: https://quickmap.lroc.im-ldi.com/</w:t>
      </w:r>
    </w:p>
    <w:p w14:paraId="23B7CDF6" w14:textId="77777777" w:rsidR="001D1730" w:rsidRDefault="00000000">
      <w:r>
        <w:t>NASA SVS — CGI Moon Kit: https://svs.gsfc.nasa.gov/4720</w:t>
      </w:r>
    </w:p>
    <w:p w14:paraId="5D6510F6" w14:textId="77777777" w:rsidR="001D1730" w:rsidRDefault="00000000">
      <w:pPr>
        <w:pStyle w:val="Heading1"/>
      </w:pPr>
      <w:r>
        <w:t>7. Core System Flow</w:t>
      </w:r>
    </w:p>
    <w:p w14:paraId="094888DC" w14:textId="77777777" w:rsidR="001D1730" w:rsidRDefault="00000000">
      <w:r>
        <w:t>Dataset / public lunar imagery → preprocessing → AI/ML perception development → trained/pretrained perception component → new lunar image → terrain perception → hazard/risk representation → mission planning → safe route generation + landing-site ranking → interactive mission dashboard.</w:t>
      </w:r>
    </w:p>
    <w:p w14:paraId="3EB70B15" w14:textId="77777777" w:rsidR="001D1730" w:rsidRDefault="00000000">
      <w:pPr>
        <w:pStyle w:val="Heading1"/>
      </w:pPr>
      <w:r>
        <w:t>8. Prototype Scope</w:t>
      </w:r>
    </w:p>
    <w:p w14:paraId="0F30F016" w14:textId="77777777" w:rsidR="001D1730" w:rsidRDefault="00000000">
      <w:pPr>
        <w:pStyle w:val="ListBullet"/>
      </w:pPr>
      <w:r>
        <w:t>Upload and process lunar surface imagery.</w:t>
      </w:r>
    </w:p>
    <w:p w14:paraId="63772C18" w14:textId="77777777" w:rsidR="001D1730" w:rsidRDefault="00000000">
      <w:pPr>
        <w:pStyle w:val="ListBullet"/>
      </w:pPr>
      <w:r>
        <w:t>Generate a visual terrain/hazard representation.</w:t>
      </w:r>
    </w:p>
    <w:p w14:paraId="6DE38615" w14:textId="77777777" w:rsidR="001D1730" w:rsidRDefault="00000000">
      <w:pPr>
        <w:pStyle w:val="ListBullet"/>
      </w:pPr>
      <w:r>
        <w:t>Allow users to specify navigation waypoints.</w:t>
      </w:r>
    </w:p>
    <w:p w14:paraId="4C9BCD03" w14:textId="77777777" w:rsidR="001D1730" w:rsidRDefault="00000000">
      <w:pPr>
        <w:pStyle w:val="ListBullet"/>
      </w:pPr>
      <w:r>
        <w:t>Generate a route that accounts for terrain risk.</w:t>
      </w:r>
    </w:p>
    <w:p w14:paraId="1014CFD3" w14:textId="77777777" w:rsidR="001D1730" w:rsidRDefault="00000000">
      <w:pPr>
        <w:pStyle w:val="ListBullet"/>
      </w:pPr>
      <w:r>
        <w:lastRenderedPageBreak/>
        <w:t>Identify and rank promising landing/staging regions.</w:t>
      </w:r>
    </w:p>
    <w:p w14:paraId="09757C11" w14:textId="77777777" w:rsidR="001D1730" w:rsidRDefault="00000000">
      <w:pPr>
        <w:pStyle w:val="ListBullet"/>
      </w:pPr>
      <w:r>
        <w:t>Present the complete result through a lightweight interactive dashboard.</w:t>
      </w:r>
    </w:p>
    <w:p w14:paraId="7B25444E" w14:textId="77777777" w:rsidR="001D1730" w:rsidRDefault="00000000">
      <w:pPr>
        <w:pStyle w:val="Heading1"/>
      </w:pPr>
      <w:r>
        <w:t>9. Technology Direction</w:t>
      </w:r>
    </w:p>
    <w:p w14:paraId="5FBA6403" w14:textId="77777777" w:rsidR="001D1730" w:rsidRDefault="00000000">
      <w:r>
        <w:t>Python; OpenCV; NumPy; PyTorch or another lightweight ML framework where appropriate; numerical/graph-based optimization for route planning; and Streamlit for the interactive dashboard.</w:t>
      </w:r>
    </w:p>
    <w:p w14:paraId="0C9BB4B7" w14:textId="77777777" w:rsidR="001D1730" w:rsidRDefault="00000000">
      <w:pPr>
        <w:pStyle w:val="Heading1"/>
      </w:pPr>
      <w:r>
        <w:t>10. Limitations and Honest Scope</w:t>
      </w:r>
    </w:p>
    <w:p w14:paraId="4C7079FE" w14:textId="77777777" w:rsidR="001D1730" w:rsidRDefault="00000000">
      <w:r>
        <w:t>The hackathon prototype is a research demonstrator and decision-support system, not flight-certified rover software. Optical imagery, lighting, shadows, image quality and limited labelled data can affect perception accuracy. Navigation quality depends on the terrain representation produced by the perception layer. The proposal therefore emphasizes a defensible end-to-end prototype rather than claiming flight-ready autonomy.</w:t>
      </w:r>
    </w:p>
    <w:p w14:paraId="1204D0E1" w14:textId="77777777" w:rsidR="001D1730" w:rsidRDefault="00000000">
      <w:pPr>
        <w:pStyle w:val="Heading1"/>
      </w:pPr>
      <w:r>
        <w:t>11. Expected Outcome</w:t>
      </w:r>
    </w:p>
    <w:p w14:paraId="5DCE05C7" w14:textId="77777777" w:rsidR="001D1730" w:rsidRDefault="00000000">
      <w:r>
        <w:t>A working proof of concept showing that lunar imagery can be transformed into terrain intelligence and then used to support autonomous mission planning. The key demonstration is: understand the terrain, quantify risk, and choose a safer path.</w:t>
      </w:r>
    </w:p>
    <w:p w14:paraId="43C08C6B" w14:textId="77777777" w:rsidR="001D1730" w:rsidRDefault="00000000">
      <w:pPr>
        <w:pStyle w:val="Heading1"/>
      </w:pPr>
      <w:r>
        <w:t>12. Source Basis</w:t>
      </w:r>
    </w:p>
    <w:p w14:paraId="4CD7B8A4" w14:textId="77777777" w:rsidR="001D1730" w:rsidRDefault="00000000">
      <w:r>
        <w:t>The proposal is based on the supplied LunaP concept documentation plus verification of the cited public data sources. The supplied concept document defines terrain understanding, hazard mapping, risk-aware navigation, landing-site analysis and dashboard visualization as the core capabilities.</w:t>
      </w:r>
    </w:p>
    <w:sectPr w:rsidR="001D17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528478">
    <w:abstractNumId w:val="8"/>
  </w:num>
  <w:num w:numId="2" w16cid:durableId="2060932619">
    <w:abstractNumId w:val="6"/>
  </w:num>
  <w:num w:numId="3" w16cid:durableId="582418589">
    <w:abstractNumId w:val="5"/>
  </w:num>
  <w:num w:numId="4" w16cid:durableId="767430930">
    <w:abstractNumId w:val="4"/>
  </w:num>
  <w:num w:numId="5" w16cid:durableId="831870891">
    <w:abstractNumId w:val="7"/>
  </w:num>
  <w:num w:numId="6" w16cid:durableId="1912930725">
    <w:abstractNumId w:val="3"/>
  </w:num>
  <w:num w:numId="7" w16cid:durableId="1624264513">
    <w:abstractNumId w:val="2"/>
  </w:num>
  <w:num w:numId="8" w16cid:durableId="1764646176">
    <w:abstractNumId w:val="1"/>
  </w:num>
  <w:num w:numId="9" w16cid:durableId="781607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730"/>
    <w:rsid w:val="0029639D"/>
    <w:rsid w:val="00326F90"/>
    <w:rsid w:val="00342FE8"/>
    <w:rsid w:val="00AA1D8D"/>
    <w:rsid w:val="00B47730"/>
    <w:rsid w:val="00CB0664"/>
    <w:rsid w:val="00E85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5BB83"/>
  <w14:defaultImageDpi w14:val="300"/>
  <w15:docId w15:val="{1D2B0E93-6FF2-44F2-AF94-437706493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Bibhab Saha</cp:lastModifiedBy>
  <cp:revision>2</cp:revision>
  <dcterms:created xsi:type="dcterms:W3CDTF">2013-12-23T23:15:00Z</dcterms:created>
  <dcterms:modified xsi:type="dcterms:W3CDTF">2026-08-27T07:22:00Z</dcterms:modified>
  <cp:category/>
</cp:coreProperties>
</file>