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7E16B" w14:textId="77777777" w:rsidR="006962FC" w:rsidRDefault="006962FC" w:rsidP="006962FC">
      <w:pPr>
        <w:jc w:val="both"/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 xml:space="preserve">Protokola gala variantam nav jāsatur krāsainus laukus (visus liekos izdzēsiet, savām atbildēm noņemiet fonu!). Savas atbildes drīkst rakstīt citā krāsā. Neaizmirstiet, ka atbildes nepieciešams pamatot (koda fragments, īss komentārs u.tml.). </w:t>
      </w:r>
      <w:proofErr w:type="spellStart"/>
      <w:r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Estudijās</w:t>
      </w:r>
      <w:proofErr w:type="spellEnd"/>
      <w:r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 xml:space="preserve"> jānodod protokols, kas saglabāts uzvards.pdf.</w:t>
      </w:r>
    </w:p>
    <w:p w14:paraId="2BEF8D21" w14:textId="77777777" w:rsidR="006962FC" w:rsidRDefault="006962FC" w:rsidP="006962F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highlight w:val="yellow"/>
          <w:lang w:val="lv-LV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lv-LV"/>
        </w:rPr>
        <w:t>Vārds, Uzvārds,</w:t>
      </w:r>
    </w:p>
    <w:p w14:paraId="2005FADD" w14:textId="77777777" w:rsidR="006962FC" w:rsidRDefault="006962FC" w:rsidP="006962F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lv-LV"/>
        </w:rPr>
        <w:t>Studenta apliecības numurs</w:t>
      </w:r>
    </w:p>
    <w:p w14:paraId="2075BBE4" w14:textId="77777777" w:rsidR="006962FC" w:rsidRDefault="006962FC" w:rsidP="006962F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Kurss “Zinātniskā programmēšana fiziķiem”</w:t>
      </w:r>
    </w:p>
    <w:p w14:paraId="5FB5D7DE" w14:textId="77777777" w:rsidR="006962FC" w:rsidRDefault="006962FC" w:rsidP="006962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lv-LV"/>
        </w:rPr>
      </w:pPr>
    </w:p>
    <w:p w14:paraId="5E2748C5" w14:textId="4C74935B" w:rsidR="006962FC" w:rsidRDefault="006962FC" w:rsidP="006962F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lv-LV"/>
        </w:rPr>
        <w:t xml:space="preserve">Laboratorijas darbs </w:t>
      </w:r>
      <w:r>
        <w:rPr>
          <w:rFonts w:ascii="Times New Roman" w:hAnsi="Times New Roman" w:cs="Times New Roman"/>
          <w:b/>
          <w:bCs/>
          <w:sz w:val="32"/>
          <w:szCs w:val="32"/>
          <w:lang w:val="lv-LV"/>
        </w:rPr>
        <w:br/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lv-LV"/>
        </w:rPr>
        <w:t>Siltumvadīšana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lv-LV"/>
        </w:rPr>
        <w:t>”</w:t>
      </w:r>
    </w:p>
    <w:p w14:paraId="73FEDD88" w14:textId="77777777" w:rsidR="006962FC" w:rsidRPr="006962FC" w:rsidRDefault="006962FC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</w:p>
    <w:p w14:paraId="0DCB4CA7" w14:textId="63EA404F" w:rsidR="00BE3210" w:rsidRDefault="0086571A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  <w:r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1. </w:t>
      </w:r>
      <w:r w:rsidR="00BE3210"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>Uzsildīta objekta atdzišana</w:t>
      </w:r>
      <w:r w:rsidR="00240F6F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 </w:t>
      </w:r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(</w:t>
      </w:r>
      <w:proofErr w:type="spellStart"/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max</w:t>
      </w:r>
      <w:proofErr w:type="spellEnd"/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 xml:space="preserve"> 5 balles)</w:t>
      </w:r>
    </w:p>
    <w:p w14:paraId="7725470A" w14:textId="77777777" w:rsidR="006962FC" w:rsidRPr="006962FC" w:rsidRDefault="006962FC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</w:p>
    <w:p w14:paraId="69E647EC" w14:textId="77777777" w:rsidR="006962FC" w:rsidRDefault="00BE3210" w:rsidP="006962F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Attēls </w:t>
      </w:r>
      <w:proofErr w:type="spellStart"/>
      <w:r w:rsidRPr="006962FC">
        <w:rPr>
          <w:rFonts w:ascii="Times New Roman" w:hAnsi="Times New Roman" w:cs="Times New Roman"/>
          <w:sz w:val="24"/>
          <w:szCs w:val="24"/>
          <w:lang w:val="lv-LV"/>
        </w:rPr>
        <w:t>siltumvadīšanas</w:t>
      </w:r>
      <w:proofErr w:type="spellEnd"/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 vienādojuma atrisinājumam pie dažādām parametra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lv-LV"/>
          </w:rPr>
          <m:t>Δ</m:t>
        </m:r>
        <m:r>
          <w:rPr>
            <w:rFonts w:ascii="Cambria Math" w:hAnsi="Cambria Math" w:cs="Times New Roman"/>
            <w:sz w:val="24"/>
            <w:szCs w:val="24"/>
            <w:lang w:val="lv-LV"/>
          </w:rPr>
          <m:t>t</m:t>
        </m:r>
      </m:oMath>
      <w:r w:rsidRPr="006962FC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vērtībām un analītiskais atrisinājums.</w:t>
      </w:r>
    </w:p>
    <w:p w14:paraId="7DC440D9" w14:textId="77777777" w:rsidR="006962FC" w:rsidRPr="006962FC" w:rsidRDefault="00BE3210" w:rsidP="006962F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Attēls </w:t>
      </w:r>
      <w:proofErr w:type="spellStart"/>
      <w:r w:rsidRPr="006962FC">
        <w:rPr>
          <w:rFonts w:ascii="Times New Roman" w:hAnsi="Times New Roman" w:cs="Times New Roman"/>
          <w:sz w:val="24"/>
          <w:szCs w:val="24"/>
          <w:lang w:val="lv-LV"/>
        </w:rPr>
        <w:t>siltumvadīšanas</w:t>
      </w:r>
      <w:proofErr w:type="spellEnd"/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 vienādojuma atrisinājumam, kurā novērojamas skaitliskas nestabilitātes.</w:t>
      </w:r>
    </w:p>
    <w:p w14:paraId="4FBE8EC3" w14:textId="77777777" w:rsidR="006962FC" w:rsidRPr="006962FC" w:rsidRDefault="004C7801" w:rsidP="006962F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Attēls </w:t>
      </w:r>
      <w:proofErr w:type="spellStart"/>
      <w:r w:rsidRPr="006962FC">
        <w:rPr>
          <w:rFonts w:ascii="Times New Roman" w:hAnsi="Times New Roman" w:cs="Times New Roman"/>
          <w:sz w:val="24"/>
          <w:szCs w:val="24"/>
          <w:lang w:val="lv-LV"/>
        </w:rPr>
        <w:t>siltumvadīšanas</w:t>
      </w:r>
      <w:proofErr w:type="spellEnd"/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 vienādojuma atrisinājumam ar </w:t>
      </w:r>
      <w:proofErr w:type="spellStart"/>
      <w:r w:rsidRPr="006962FC">
        <w:rPr>
          <w:rFonts w:ascii="Times New Roman" w:hAnsi="Times New Roman" w:cs="Times New Roman"/>
          <w:i/>
          <w:iCs/>
          <w:sz w:val="24"/>
          <w:szCs w:val="24"/>
          <w:lang w:val="lv-LV"/>
        </w:rPr>
        <w:t>solve_ivp</w:t>
      </w:r>
      <w:proofErr w:type="spellEnd"/>
      <w:r w:rsidRPr="006962FC">
        <w:rPr>
          <w:rFonts w:ascii="Times New Roman" w:hAnsi="Times New Roman" w:cs="Times New Roman"/>
          <w:i/>
          <w:iCs/>
          <w:sz w:val="24"/>
          <w:szCs w:val="24"/>
          <w:lang w:val="lv-LV"/>
        </w:rPr>
        <w:t xml:space="preserve"> </w:t>
      </w:r>
      <w:r w:rsidRPr="006962FC">
        <w:rPr>
          <w:rFonts w:ascii="Times New Roman" w:hAnsi="Times New Roman" w:cs="Times New Roman"/>
          <w:sz w:val="24"/>
          <w:szCs w:val="24"/>
          <w:lang w:val="lv-LV"/>
        </w:rPr>
        <w:t>un analītiskais atrisinājums.</w:t>
      </w:r>
    </w:p>
    <w:p w14:paraId="334FFB80" w14:textId="6F37EE51" w:rsidR="004C7801" w:rsidRPr="006962FC" w:rsidRDefault="004C7801" w:rsidP="006962F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>Izmantotais kods.</w:t>
      </w:r>
    </w:p>
    <w:p w14:paraId="61D0029C" w14:textId="77777777" w:rsidR="004C7801" w:rsidRPr="006962FC" w:rsidRDefault="004C7801" w:rsidP="00696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03470AB1" w14:textId="516C0479" w:rsidR="00BE3210" w:rsidRPr="00240F6F" w:rsidRDefault="0086571A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2. </w:t>
      </w:r>
      <w:proofErr w:type="spellStart"/>
      <w:r w:rsidR="00BE3210"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>Siltumvadīšanas</w:t>
      </w:r>
      <w:proofErr w:type="spellEnd"/>
      <w:r w:rsidR="00BE3210"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 vienādojums</w:t>
      </w:r>
      <w:r w:rsidR="00240F6F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 </w:t>
      </w:r>
      <w:r w:rsid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(m</w:t>
      </w:r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a</w:t>
      </w:r>
      <w:proofErr w:type="spellStart"/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x 8</w:t>
      </w:r>
      <w:proofErr w:type="spellEnd"/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 xml:space="preserve"> balles)</w:t>
      </w:r>
    </w:p>
    <w:p w14:paraId="7829CEE0" w14:textId="77777777" w:rsidR="006962FC" w:rsidRPr="006962FC" w:rsidRDefault="006962FC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</w:p>
    <w:p w14:paraId="31165BF6" w14:textId="77777777" w:rsidR="006962FC" w:rsidRDefault="00BE3210" w:rsidP="006962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>Izmantotās parametru vērtības un krūzītes izmēri</w:t>
      </w:r>
      <w:r w:rsidR="00DF6CA2" w:rsidRPr="006962FC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228FDD2B" w14:textId="735FFD6A" w:rsidR="006962FC" w:rsidRDefault="00BE3210" w:rsidP="006962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>Attēls problēmas atrisinājumam.</w:t>
      </w:r>
    </w:p>
    <w:p w14:paraId="0439072C" w14:textId="77777777" w:rsidR="006962FC" w:rsidRDefault="00B041AE" w:rsidP="006962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>Grafiks atrisinājumam ar skaitliskām nestabilitātēm.</w:t>
      </w:r>
    </w:p>
    <w:p w14:paraId="26954B5F" w14:textId="1C6C5D03" w:rsidR="00BE3210" w:rsidRPr="006962FC" w:rsidRDefault="00BE3210" w:rsidP="006962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Izmantotais kods </w:t>
      </w:r>
      <w:proofErr w:type="spellStart"/>
      <w:r w:rsidRPr="006962FC">
        <w:rPr>
          <w:rFonts w:ascii="Times New Roman" w:hAnsi="Times New Roman" w:cs="Times New Roman"/>
          <w:sz w:val="24"/>
          <w:szCs w:val="24"/>
          <w:lang w:val="lv-LV"/>
        </w:rPr>
        <w:t>siltumvadīšanas</w:t>
      </w:r>
      <w:proofErr w:type="spellEnd"/>
      <w:r w:rsidRPr="006962FC">
        <w:rPr>
          <w:rFonts w:ascii="Times New Roman" w:hAnsi="Times New Roman" w:cs="Times New Roman"/>
          <w:sz w:val="24"/>
          <w:szCs w:val="24"/>
          <w:lang w:val="lv-LV"/>
        </w:rPr>
        <w:t xml:space="preserve"> vienādojuma atrisināšanai.</w:t>
      </w:r>
    </w:p>
    <w:p w14:paraId="71B4B085" w14:textId="77777777" w:rsidR="00BE3210" w:rsidRDefault="00BE3210" w:rsidP="00696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1B2D47DD" w14:textId="2DEF16C3" w:rsidR="00240F6F" w:rsidRPr="00240F6F" w:rsidRDefault="00240F6F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</w:pPr>
      <w:r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 xml:space="preserve">Jārisina tikai 2.1. uzdevuma 1., 2., 5. un 6. apakšpunktus. Attiecīgi grafiks un skaitliskās nestabilitātes nepieciešamas tikai 2. apakšpunkta problēmai no </w:t>
      </w:r>
      <w:proofErr w:type="spellStart"/>
      <w:r w:rsidRPr="00240F6F">
        <w:rPr>
          <w:rFonts w:ascii="Times New Roman" w:hAnsi="Times New Roman" w:cs="Times New Roman"/>
          <w:b/>
          <w:bCs/>
          <w:i/>
          <w:iCs/>
          <w:color w:val="A02B93" w:themeColor="accent5"/>
          <w:sz w:val="24"/>
          <w:szCs w:val="24"/>
          <w:lang w:val="lv-LV"/>
        </w:rPr>
        <w:t>Jupyter</w:t>
      </w:r>
      <w:proofErr w:type="spellEnd"/>
      <w:r w:rsidRPr="00240F6F">
        <w:rPr>
          <w:rFonts w:ascii="Times New Roman" w:hAnsi="Times New Roman" w:cs="Times New Roman"/>
          <w:b/>
          <w:bCs/>
          <w:i/>
          <w:iCs/>
          <w:color w:val="A02B93" w:themeColor="accent5"/>
          <w:sz w:val="24"/>
          <w:szCs w:val="24"/>
          <w:lang w:val="lv-LV"/>
        </w:rPr>
        <w:t xml:space="preserve"> </w:t>
      </w:r>
      <w:proofErr w:type="spellStart"/>
      <w:r w:rsidRPr="00240F6F">
        <w:rPr>
          <w:rFonts w:ascii="Times New Roman" w:hAnsi="Times New Roman" w:cs="Times New Roman"/>
          <w:b/>
          <w:bCs/>
          <w:i/>
          <w:iCs/>
          <w:color w:val="A02B93" w:themeColor="accent5"/>
          <w:sz w:val="24"/>
          <w:szCs w:val="24"/>
          <w:lang w:val="lv-LV"/>
        </w:rPr>
        <w:t>Notebook</w:t>
      </w:r>
      <w:proofErr w:type="spellEnd"/>
      <w:r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.</w:t>
      </w:r>
    </w:p>
    <w:p w14:paraId="715984E7" w14:textId="77777777" w:rsidR="00240F6F" w:rsidRPr="006962FC" w:rsidRDefault="00240F6F" w:rsidP="00696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48F07040" w14:textId="0DF4264B" w:rsidR="00BE3210" w:rsidRPr="00240F6F" w:rsidRDefault="0086571A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3. </w:t>
      </w:r>
      <w:r w:rsidR="00BE3210" w:rsidRPr="006962FC">
        <w:rPr>
          <w:rFonts w:ascii="Times New Roman" w:hAnsi="Times New Roman" w:cs="Times New Roman"/>
          <w:b/>
          <w:bCs/>
          <w:sz w:val="28"/>
          <w:szCs w:val="28"/>
          <w:lang w:val="lv-LV"/>
        </w:rPr>
        <w:t>Aprēķinu apakšprogrammas noformēšana</w:t>
      </w:r>
      <w:r w:rsidR="00240F6F">
        <w:rPr>
          <w:rFonts w:ascii="Times New Roman" w:hAnsi="Times New Roman" w:cs="Times New Roman"/>
          <w:b/>
          <w:bCs/>
          <w:sz w:val="28"/>
          <w:szCs w:val="28"/>
          <w:lang w:val="lv-LV"/>
        </w:rPr>
        <w:t xml:space="preserve"> </w:t>
      </w:r>
      <w:r w:rsid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(</w:t>
      </w:r>
      <w:proofErr w:type="spellStart"/>
      <w:r w:rsid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m</w:t>
      </w:r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ax</w:t>
      </w:r>
      <w:proofErr w:type="spellEnd"/>
      <w:r w:rsidR="00240F6F"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 xml:space="preserve"> 10 balles)</w:t>
      </w:r>
    </w:p>
    <w:p w14:paraId="7239FE47" w14:textId="77777777" w:rsidR="006962FC" w:rsidRPr="006962FC" w:rsidRDefault="006962FC" w:rsidP="006962F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</w:p>
    <w:p w14:paraId="37C59CA6" w14:textId="51656DA4" w:rsidR="00BE3210" w:rsidRDefault="00BE3210" w:rsidP="006962F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962FC">
        <w:rPr>
          <w:rFonts w:ascii="Times New Roman" w:hAnsi="Times New Roman" w:cs="Times New Roman"/>
          <w:sz w:val="24"/>
          <w:szCs w:val="24"/>
          <w:lang w:val="lv-LV"/>
        </w:rPr>
        <w:t>Izmantotais kods.</w:t>
      </w:r>
    </w:p>
    <w:p w14:paraId="56930389" w14:textId="77777777" w:rsidR="00240F6F" w:rsidRDefault="00240F6F" w:rsidP="00240F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5C4B69AA" w14:textId="41D5C440" w:rsidR="00240F6F" w:rsidRPr="00240F6F" w:rsidRDefault="00240F6F" w:rsidP="00240F6F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</w:pPr>
      <w:r w:rsidRPr="00240F6F">
        <w:rPr>
          <w:rFonts w:ascii="Times New Roman" w:hAnsi="Times New Roman" w:cs="Times New Roman"/>
          <w:b/>
          <w:bCs/>
          <w:color w:val="A02B93" w:themeColor="accent5"/>
          <w:sz w:val="24"/>
          <w:szCs w:val="24"/>
          <w:lang w:val="lv-LV"/>
        </w:rPr>
        <w:t>Noformējiet kodu atbilstoši labajai praksei. Drīkst iesniegt arī saiti uz kodu (pārliecinieties, ka tā ir pieejama!).</w:t>
      </w:r>
    </w:p>
    <w:sectPr w:rsidR="00240F6F" w:rsidRPr="00240F6F" w:rsidSect="006962FC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CBE62" w14:textId="77777777" w:rsidR="00D622FB" w:rsidRDefault="00D622FB" w:rsidP="006962FC">
      <w:pPr>
        <w:spacing w:after="0" w:line="240" w:lineRule="auto"/>
      </w:pPr>
      <w:r>
        <w:separator/>
      </w:r>
    </w:p>
  </w:endnote>
  <w:endnote w:type="continuationSeparator" w:id="0">
    <w:p w14:paraId="4642CDA5" w14:textId="77777777" w:rsidR="00D622FB" w:rsidRDefault="00D622FB" w:rsidP="0069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673756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B45A3" w14:textId="1C26C496" w:rsidR="006962FC" w:rsidRPr="006962FC" w:rsidRDefault="006962F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962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62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962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62F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962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5B045C" w14:textId="77777777" w:rsidR="006962FC" w:rsidRDefault="00696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6404A" w14:textId="77777777" w:rsidR="00D622FB" w:rsidRDefault="00D622FB" w:rsidP="006962FC">
      <w:pPr>
        <w:spacing w:after="0" w:line="240" w:lineRule="auto"/>
      </w:pPr>
      <w:r>
        <w:separator/>
      </w:r>
    </w:p>
  </w:footnote>
  <w:footnote w:type="continuationSeparator" w:id="0">
    <w:p w14:paraId="6CF4DDBD" w14:textId="77777777" w:rsidR="00D622FB" w:rsidRDefault="00D622FB" w:rsidP="00696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16E"/>
    <w:multiLevelType w:val="hybridMultilevel"/>
    <w:tmpl w:val="5F6C2180"/>
    <w:lvl w:ilvl="0" w:tplc="31B658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C3356"/>
    <w:multiLevelType w:val="hybridMultilevel"/>
    <w:tmpl w:val="16DC5AD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5A5"/>
    <w:multiLevelType w:val="hybridMultilevel"/>
    <w:tmpl w:val="9A007FA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7F9"/>
    <w:multiLevelType w:val="hybridMultilevel"/>
    <w:tmpl w:val="3CD06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010638">
    <w:abstractNumId w:val="3"/>
  </w:num>
  <w:num w:numId="2" w16cid:durableId="1787965106">
    <w:abstractNumId w:val="0"/>
  </w:num>
  <w:num w:numId="3" w16cid:durableId="1582178726">
    <w:abstractNumId w:val="1"/>
  </w:num>
  <w:num w:numId="4" w16cid:durableId="338580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10"/>
    <w:rsid w:val="00240F6F"/>
    <w:rsid w:val="003C272C"/>
    <w:rsid w:val="00486390"/>
    <w:rsid w:val="004C7801"/>
    <w:rsid w:val="006962FC"/>
    <w:rsid w:val="0086571A"/>
    <w:rsid w:val="00906A04"/>
    <w:rsid w:val="0096795A"/>
    <w:rsid w:val="00B041AE"/>
    <w:rsid w:val="00BE3210"/>
    <w:rsid w:val="00BE5A14"/>
    <w:rsid w:val="00C36053"/>
    <w:rsid w:val="00D622FB"/>
    <w:rsid w:val="00D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5859B"/>
  <w15:chartTrackingRefBased/>
  <w15:docId w15:val="{BDF3CF74-E098-4E68-BA81-7E3A70A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2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2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2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321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962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FC"/>
  </w:style>
  <w:style w:type="paragraph" w:styleId="Footer">
    <w:name w:val="footer"/>
    <w:basedOn w:val="Normal"/>
    <w:link w:val="FooterChar"/>
    <w:uiPriority w:val="99"/>
    <w:unhideWhenUsed/>
    <w:rsid w:val="006962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Maksims Pogumirskis</dc:creator>
  <cp:keywords/>
  <dc:description/>
  <cp:lastModifiedBy>Elīna Neilande</cp:lastModifiedBy>
  <cp:revision>6</cp:revision>
  <dcterms:created xsi:type="dcterms:W3CDTF">2024-04-02T12:27:00Z</dcterms:created>
  <dcterms:modified xsi:type="dcterms:W3CDTF">2025-04-07T12:12:00Z</dcterms:modified>
</cp:coreProperties>
</file>