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14" w:rsidRPr="0017684F" w:rsidRDefault="005F110A" w:rsidP="007F2C38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STAR </w:t>
      </w:r>
      <w:proofErr w:type="gramStart"/>
      <w:r>
        <w:rPr>
          <w:rFonts w:ascii="Times New Roman" w:hAnsi="Times New Roman" w:cs="Times New Roman"/>
          <w:b/>
          <w:sz w:val="44"/>
          <w:szCs w:val="44"/>
          <w:lang w:val="en-US"/>
        </w:rPr>
        <w:t>WARS :</w:t>
      </w:r>
      <w:proofErr w:type="gramEnd"/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 THE OLD REPUBLIC</w:t>
      </w:r>
    </w:p>
    <w:p w:rsidR="007F2C38" w:rsidRPr="005F110A" w:rsidRDefault="005F110A" w:rsidP="007F2C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Венциславов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Пейчинов</w:t>
      </w:r>
    </w:p>
    <w:p w:rsidR="007F2C38" w:rsidRPr="0017684F" w:rsidRDefault="007F2C38" w:rsidP="007F2C38">
      <w:pPr>
        <w:rPr>
          <w:rFonts w:ascii="Times New Roman" w:hAnsi="Times New Roman" w:cs="Times New Roman"/>
          <w:sz w:val="28"/>
          <w:szCs w:val="28"/>
          <w:lang w:val="en-US"/>
        </w:rPr>
        <w:sectPr w:rsidR="007F2C38" w:rsidRPr="0017684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B704B" w:rsidRPr="0017684F" w:rsidRDefault="00EA610E" w:rsidP="00DB704B">
      <w:pPr>
        <w:ind w:firstLine="708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proofErr w:type="gramStart"/>
      <w:r w:rsidRPr="0017684F">
        <w:rPr>
          <w:rFonts w:ascii="Times New Roman" w:hAnsi="Times New Roman" w:cs="Times New Roman"/>
          <w:i/>
          <w:sz w:val="18"/>
          <w:szCs w:val="18"/>
          <w:lang w:val="en-US"/>
        </w:rPr>
        <w:lastRenderedPageBreak/>
        <w:t xml:space="preserve">Abstract </w:t>
      </w:r>
      <w:r w:rsidRPr="0017684F">
        <w:rPr>
          <w:rFonts w:ascii="Times New Roman" w:hAnsi="Times New Roman" w:cs="Times New Roman"/>
          <w:sz w:val="18"/>
          <w:szCs w:val="18"/>
          <w:lang w:val="en-US"/>
        </w:rPr>
        <w:t xml:space="preserve">– </w:t>
      </w:r>
      <w:r w:rsidR="00DD66BB" w:rsidRPr="00DD66BB">
        <w:rPr>
          <w:rFonts w:ascii="Times New Roman" w:hAnsi="Times New Roman" w:cs="Times New Roman"/>
          <w:b/>
          <w:sz w:val="20"/>
          <w:szCs w:val="20"/>
        </w:rPr>
        <w:t xml:space="preserve">Преди много години в една далечна галактика едно канадско гейм-студио на име </w:t>
      </w:r>
      <w:proofErr w:type="spellStart"/>
      <w:r w:rsidR="00DD66BB" w:rsidRPr="00DD66BB">
        <w:rPr>
          <w:rFonts w:ascii="Times New Roman" w:hAnsi="Times New Roman" w:cs="Times New Roman"/>
          <w:b/>
          <w:sz w:val="20"/>
          <w:szCs w:val="20"/>
        </w:rPr>
        <w:t>BioWare</w:t>
      </w:r>
      <w:proofErr w:type="spellEnd"/>
      <w:r w:rsidR="00DD66BB" w:rsidRPr="00DD66BB">
        <w:rPr>
          <w:rFonts w:ascii="Times New Roman" w:hAnsi="Times New Roman" w:cs="Times New Roman"/>
          <w:b/>
          <w:sz w:val="20"/>
          <w:szCs w:val="20"/>
        </w:rPr>
        <w:t xml:space="preserve"> взе едно от най-дръзките оперативни решения някога – да създаде MMORPG игра, въпреки че няма никакъв опит в този жанр.</w:t>
      </w:r>
      <w:proofErr w:type="gramEnd"/>
      <w:r w:rsidR="00DD66BB" w:rsidRPr="00DD66BB">
        <w:rPr>
          <w:rFonts w:ascii="Times New Roman" w:hAnsi="Times New Roman" w:cs="Times New Roman"/>
          <w:b/>
          <w:sz w:val="20"/>
          <w:szCs w:val="20"/>
        </w:rPr>
        <w:t xml:space="preserve"> При това по култовата вселена на „Междузвездни войни“.</w:t>
      </w:r>
      <w:r w:rsidR="005D6DF6" w:rsidRPr="0017684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</w:p>
    <w:p w:rsidR="00DB704B" w:rsidRPr="00DD66BB" w:rsidRDefault="00DB704B" w:rsidP="00DB704B">
      <w:pPr>
        <w:ind w:firstLine="708"/>
        <w:jc w:val="both"/>
        <w:rPr>
          <w:rFonts w:ascii="Times New Roman" w:hAnsi="Times New Roman" w:cs="Times New Roman"/>
          <w:b/>
          <w:sz w:val="18"/>
          <w:szCs w:val="18"/>
        </w:rPr>
      </w:pPr>
      <w:r w:rsidRPr="0017684F">
        <w:rPr>
          <w:rFonts w:ascii="Times New Roman" w:hAnsi="Times New Roman" w:cs="Times New Roman"/>
          <w:i/>
          <w:sz w:val="18"/>
          <w:szCs w:val="18"/>
          <w:lang w:val="en-US"/>
        </w:rPr>
        <w:t>Keywords</w:t>
      </w:r>
      <w:r w:rsidRPr="0017684F">
        <w:rPr>
          <w:rFonts w:ascii="Times New Roman" w:hAnsi="Times New Roman" w:cs="Times New Roman"/>
          <w:sz w:val="18"/>
          <w:szCs w:val="18"/>
          <w:lang w:val="en-US"/>
        </w:rPr>
        <w:t xml:space="preserve"> – </w:t>
      </w:r>
      <w:r w:rsidR="00DD66BB">
        <w:rPr>
          <w:rFonts w:ascii="Times New Roman" w:hAnsi="Times New Roman" w:cs="Times New Roman"/>
          <w:b/>
          <w:sz w:val="18"/>
          <w:szCs w:val="18"/>
          <w:lang w:val="en-US"/>
        </w:rPr>
        <w:t xml:space="preserve">MMORPG, </w:t>
      </w:r>
      <w:r w:rsidR="00DD66BB">
        <w:rPr>
          <w:rFonts w:ascii="Times New Roman" w:hAnsi="Times New Roman" w:cs="Times New Roman"/>
          <w:b/>
          <w:sz w:val="18"/>
          <w:szCs w:val="18"/>
        </w:rPr>
        <w:t>Междузвездни войни</w:t>
      </w:r>
    </w:p>
    <w:p w:rsidR="00DD66BB" w:rsidRPr="0017684F" w:rsidRDefault="00DD66BB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7684F">
        <w:rPr>
          <w:rFonts w:ascii="Times New Roman" w:hAnsi="Times New Roman" w:cs="Times New Roman"/>
          <w:sz w:val="24"/>
          <w:szCs w:val="24"/>
        </w:rPr>
        <w:t xml:space="preserve">I. </w:t>
      </w:r>
      <w:r w:rsidR="001268FB">
        <w:rPr>
          <w:rFonts w:ascii="Times New Roman" w:hAnsi="Times New Roman" w:cs="Times New Roman"/>
          <w:sz w:val="24"/>
          <w:szCs w:val="24"/>
        </w:rPr>
        <w:t>К</w:t>
      </w:r>
      <w:r w:rsidR="001268FB">
        <w:rPr>
          <w:rFonts w:ascii="Times New Roman" w:hAnsi="Times New Roman" w:cs="Times New Roman"/>
          <w:sz w:val="16"/>
          <w:szCs w:val="16"/>
        </w:rPr>
        <w:t>ЛАСОВЕ</w:t>
      </w:r>
    </w:p>
    <w:p w:rsidR="0017684F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hAnsi="Times New Roman" w:cs="Times New Roman"/>
          <w:sz w:val="20"/>
          <w:szCs w:val="20"/>
          <w:lang w:val="en-US"/>
        </w:rPr>
        <w:t>о</w:t>
      </w:r>
      <w:r>
        <w:rPr>
          <w:rFonts w:ascii="Times New Roman" w:hAnsi="Times New Roman" w:cs="Times New Roman"/>
          <w:sz w:val="20"/>
          <w:szCs w:val="20"/>
        </w:rPr>
        <w:t>й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е</w:t>
      </w:r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следил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изкъсо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разработката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Star Wars: The Old Re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public,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знае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че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всяка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една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фракциите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разполага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четири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класове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Jedi Knight, Jedi Consular, Smuggler и Trooper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Републиката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Warrior,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Inquisitor, Bounty Hunter и Imperial Agent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Империята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Светата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троица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отношение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ролите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танк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DPS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лечител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– е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запазена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тук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Така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че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очаквайте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нещо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кой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знае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колко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революционно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Веднъж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щом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бъде</w:t>
      </w:r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достигн</w:t>
      </w:r>
      <w:proofErr w:type="spellEnd"/>
      <w:r>
        <w:rPr>
          <w:rFonts w:ascii="Times New Roman" w:hAnsi="Times New Roman" w:cs="Times New Roman"/>
          <w:sz w:val="20"/>
          <w:szCs w:val="20"/>
        </w:rPr>
        <w:t>а</w:t>
      </w:r>
      <w:r w:rsidRPr="00DD66BB">
        <w:rPr>
          <w:rFonts w:ascii="Times New Roman" w:hAnsi="Times New Roman" w:cs="Times New Roman"/>
          <w:sz w:val="20"/>
          <w:szCs w:val="20"/>
          <w:lang w:val="en-US"/>
        </w:rPr>
        <w:t>т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ниво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може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допълнително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специализирате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своя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клас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Така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например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Jedi Consular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може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стане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Jedi Sage,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т.е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вещ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лечителството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Inquisitor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пък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Assassin.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Това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го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направи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умел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промъкването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го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въоръжи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със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светлинен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меч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две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остриета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му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предостави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достъп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две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</w:t>
      </w:r>
      <w:r>
        <w:rPr>
          <w:rFonts w:ascii="Times New Roman" w:hAnsi="Times New Roman" w:cs="Times New Roman"/>
          <w:sz w:val="20"/>
          <w:szCs w:val="20"/>
          <w:lang w:val="en-US"/>
        </w:rPr>
        <w:t>т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възможните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роли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– DPS и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танк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Прави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особено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лошо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впечатление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колко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огледални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класовете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двете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фракции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вземем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пример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Jedi Consular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Inquisitor.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Поне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отношение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първите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нива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игра</w:t>
      </w:r>
      <w:r>
        <w:rPr>
          <w:rFonts w:ascii="Times New Roman" w:hAnsi="Times New Roman" w:cs="Times New Roman"/>
          <w:sz w:val="20"/>
          <w:szCs w:val="20"/>
          <w:lang w:val="en-US"/>
        </w:rPr>
        <w:t>та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тях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абсолютно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идентична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с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това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постига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значително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по-добър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баланс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отношение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разнообразие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нещата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започва</w:t>
      </w:r>
      <w:r>
        <w:rPr>
          <w:rFonts w:ascii="Times New Roman" w:hAnsi="Times New Roman" w:cs="Times New Roman"/>
          <w:sz w:val="20"/>
          <w:szCs w:val="20"/>
          <w:lang w:val="en-US"/>
        </w:rPr>
        <w:t>т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да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куцат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щастие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първоначалното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разочарование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отмие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веднага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щом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скочите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самото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действие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Личи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километри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колко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много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усилия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вложени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историите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всеки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един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класовете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герои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осемте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разполагат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със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своя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собствена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сюжетна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линия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през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която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ще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пребягате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50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ниво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игра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практика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това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8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мини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сюжети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един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монолитен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пакет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Като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прибавим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към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това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факта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че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абсолютно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всяка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една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реплика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в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света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Star Wars: The Old Republic е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озвучена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независимо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дали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става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въпрос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lastRenderedPageBreak/>
        <w:t>главните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клас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куестове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или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–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получава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нещо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наистина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впечатляващо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случайно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заглавието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бе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отличено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титлата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Развлекателен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проект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най-многобройно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озвучение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Рекордите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Гинес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Общо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взето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над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200 000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реплики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са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записани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няколкостотин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озвучители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Мисля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че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подобни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факти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нямат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нужда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от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  <w:lang w:val="en-US"/>
        </w:rPr>
        <w:t>коментар</w:t>
      </w:r>
      <w:proofErr w:type="spellEnd"/>
      <w:r w:rsidRPr="00DD66B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DD66BB" w:rsidRPr="0017684F" w:rsidRDefault="001268FB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7684F">
        <w:rPr>
          <w:rFonts w:ascii="Times New Roman" w:hAnsi="Times New Roman" w:cs="Times New Roman"/>
          <w:sz w:val="24"/>
          <w:szCs w:val="24"/>
        </w:rPr>
        <w:t>I</w:t>
      </w:r>
      <w:r w:rsidR="00DD66BB" w:rsidRPr="0017684F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16"/>
          <w:szCs w:val="16"/>
        </w:rPr>
        <w:t>НТЕРФЕЙС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Като всяко едно MMORPG в своите първи дни от премиерата си 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не е съвършено. Това най-ясно си личи от неговия потребителски интерфейс. Искате да го промените така, както на вас ще ви </w:t>
      </w:r>
      <w:r w:rsidR="001268FB">
        <w:rPr>
          <w:rFonts w:ascii="Times New Roman" w:hAnsi="Times New Roman" w:cs="Times New Roman"/>
          <w:sz w:val="20"/>
          <w:szCs w:val="20"/>
        </w:rPr>
        <w:t>бъде най-удобно? Ами, не</w:t>
      </w:r>
      <w:r w:rsidRPr="00DD66BB">
        <w:rPr>
          <w:rFonts w:ascii="Times New Roman" w:hAnsi="Times New Roman" w:cs="Times New Roman"/>
          <w:sz w:val="20"/>
          <w:szCs w:val="20"/>
        </w:rPr>
        <w:t xml:space="preserve">. В най-добрия случай </w:t>
      </w:r>
      <w:r w:rsidR="001268FB">
        <w:rPr>
          <w:rFonts w:ascii="Times New Roman" w:hAnsi="Times New Roman" w:cs="Times New Roman"/>
          <w:sz w:val="20"/>
          <w:szCs w:val="20"/>
        </w:rPr>
        <w:t>може</w:t>
      </w:r>
      <w:r w:rsidRPr="00DD66BB">
        <w:rPr>
          <w:rFonts w:ascii="Times New Roman" w:hAnsi="Times New Roman" w:cs="Times New Roman"/>
          <w:sz w:val="20"/>
          <w:szCs w:val="20"/>
        </w:rPr>
        <w:t xml:space="preserve"> да </w:t>
      </w:r>
      <w:r w:rsidR="001268FB">
        <w:rPr>
          <w:rFonts w:ascii="Times New Roman" w:hAnsi="Times New Roman" w:cs="Times New Roman"/>
          <w:sz w:val="20"/>
          <w:szCs w:val="20"/>
        </w:rPr>
        <w:t xml:space="preserve">бъде </w:t>
      </w:r>
      <w:r w:rsidRPr="00DD66BB">
        <w:rPr>
          <w:rFonts w:ascii="Times New Roman" w:hAnsi="Times New Roman" w:cs="Times New Roman"/>
          <w:sz w:val="20"/>
          <w:szCs w:val="20"/>
        </w:rPr>
        <w:t>свал</w:t>
      </w:r>
      <w:r w:rsidR="001268FB">
        <w:rPr>
          <w:rFonts w:ascii="Times New Roman" w:hAnsi="Times New Roman" w:cs="Times New Roman"/>
          <w:sz w:val="20"/>
          <w:szCs w:val="20"/>
        </w:rPr>
        <w:t>ен</w:t>
      </w:r>
      <w:r w:rsidRPr="00DD66BB">
        <w:rPr>
          <w:rFonts w:ascii="Times New Roman" w:hAnsi="Times New Roman" w:cs="Times New Roman"/>
          <w:sz w:val="20"/>
          <w:szCs w:val="20"/>
        </w:rPr>
        <w:t xml:space="preserve"> чат прозореца от горния ляв ъгъл. Всичко останало обаче не подлежи на промяна, което за игра от </w:t>
      </w:r>
      <w:r>
        <w:rPr>
          <w:rFonts w:ascii="Times New Roman" w:hAnsi="Times New Roman" w:cs="Times New Roman"/>
          <w:sz w:val="20"/>
          <w:szCs w:val="20"/>
        </w:rPr>
        <w:t xml:space="preserve">този тип е безкрайно неудобно. </w:t>
      </w:r>
      <w:r w:rsidRPr="00DD66BB">
        <w:rPr>
          <w:rFonts w:ascii="Times New Roman" w:hAnsi="Times New Roman" w:cs="Times New Roman"/>
          <w:sz w:val="20"/>
          <w:szCs w:val="20"/>
        </w:rPr>
        <w:t xml:space="preserve">Изборът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да ограничат филтрите на картата до един активен във всеки един момент е също особено </w:t>
      </w:r>
      <w:r w:rsidR="001268FB">
        <w:rPr>
          <w:rFonts w:ascii="Times New Roman" w:hAnsi="Times New Roman" w:cs="Times New Roman"/>
          <w:sz w:val="20"/>
          <w:szCs w:val="20"/>
        </w:rPr>
        <w:t>странен. Така например не може</w:t>
      </w:r>
      <w:r w:rsidRPr="00DD66BB">
        <w:rPr>
          <w:rFonts w:ascii="Times New Roman" w:hAnsi="Times New Roman" w:cs="Times New Roman"/>
          <w:sz w:val="20"/>
          <w:szCs w:val="20"/>
        </w:rPr>
        <w:t xml:space="preserve"> да ви</w:t>
      </w:r>
      <w:r w:rsidR="001268FB">
        <w:rPr>
          <w:rFonts w:ascii="Times New Roman" w:hAnsi="Times New Roman" w:cs="Times New Roman"/>
          <w:sz w:val="20"/>
          <w:szCs w:val="20"/>
        </w:rPr>
        <w:t>жда</w:t>
      </w:r>
      <w:r w:rsidRPr="00DD66BB">
        <w:rPr>
          <w:rFonts w:ascii="Times New Roman" w:hAnsi="Times New Roman" w:cs="Times New Roman"/>
          <w:sz w:val="20"/>
          <w:szCs w:val="20"/>
        </w:rPr>
        <w:t>те едновременно къде се намират търговците и т.нар. таксита (за бърз достъп от една точка на картата до друга). Трябва да избирате между едното и другото и да превключвате в зависимост от нуждите си, което в един момент става изключително досадно.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>Не по-малко дразнеща е и слабата поддръжка на определен гейм-хардуер. Така например не мога да конфигурирам допълнителните буто</w:t>
      </w:r>
      <w:r w:rsidR="001268FB">
        <w:rPr>
          <w:rFonts w:ascii="Times New Roman" w:hAnsi="Times New Roman" w:cs="Times New Roman"/>
          <w:sz w:val="20"/>
          <w:szCs w:val="20"/>
        </w:rPr>
        <w:t xml:space="preserve">ни на моята мишка </w:t>
      </w:r>
      <w:proofErr w:type="spellStart"/>
      <w:r w:rsidR="001268FB">
        <w:rPr>
          <w:rFonts w:ascii="Times New Roman" w:hAnsi="Times New Roman" w:cs="Times New Roman"/>
          <w:sz w:val="20"/>
          <w:szCs w:val="20"/>
        </w:rPr>
        <w:t>Razer</w:t>
      </w:r>
      <w:proofErr w:type="spellEnd"/>
      <w:r w:rsidR="001268FB">
        <w:rPr>
          <w:rFonts w:ascii="Times New Roman" w:hAnsi="Times New Roman" w:cs="Times New Roman"/>
          <w:sz w:val="20"/>
          <w:szCs w:val="20"/>
        </w:rPr>
        <w:t xml:space="preserve"> </w:t>
      </w:r>
      <w:r w:rsidR="001268FB">
        <w:rPr>
          <w:rFonts w:ascii="Times New Roman" w:hAnsi="Times New Roman" w:cs="Times New Roman"/>
          <w:sz w:val="20"/>
          <w:szCs w:val="20"/>
          <w:lang w:val="en-US"/>
        </w:rPr>
        <w:t>Imperator</w:t>
      </w:r>
      <w:r w:rsidRPr="00DD66BB">
        <w:rPr>
          <w:rFonts w:ascii="Times New Roman" w:hAnsi="Times New Roman" w:cs="Times New Roman"/>
          <w:sz w:val="20"/>
          <w:szCs w:val="20"/>
        </w:rPr>
        <w:t xml:space="preserve"> така, че да използват определени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макрота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под играта. В случая не съм сигурен кого точно да обвинявам –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Razer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 Фактите обаче са си факти.</w:t>
      </w:r>
    </w:p>
    <w:p w:rsidR="00DD66BB" w:rsidRPr="0017684F" w:rsidRDefault="001268FB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50BBA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. Г</w:t>
      </w:r>
      <w:r w:rsidRPr="001268FB">
        <w:rPr>
          <w:rFonts w:ascii="Times New Roman" w:hAnsi="Times New Roman" w:cs="Times New Roman"/>
          <w:sz w:val="16"/>
          <w:szCs w:val="16"/>
        </w:rPr>
        <w:t>ЕЙМПЛЕЙ МЕХАНИКА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Въпреки определени свои недостатъци,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се отличава с някои доста интересни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геймплей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механики. На първо място, всеки един от класовете разполага с определен набор от спътници, които ще отключва с течение на времето. Подобно на останалите игри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, и тук ще може да общувате с тях, да ги екипирате с предметите, </w:t>
      </w:r>
      <w:r w:rsidRPr="00DD66BB">
        <w:rPr>
          <w:rFonts w:ascii="Times New Roman" w:hAnsi="Times New Roman" w:cs="Times New Roman"/>
          <w:sz w:val="20"/>
          <w:szCs w:val="20"/>
        </w:rPr>
        <w:lastRenderedPageBreak/>
        <w:t>които намирате по пътя си, да им давате подаръци и да подобрявате тяхното отношение към вас самите. Това, същевременно, ще ги прави по-продуктивни и по-полезни.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Докато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куествате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, ще може да взимате по един свой спътник, който да ви помага. Ако предпочитате да странствате сами обаче, може да ги изпращате на техни собствени мисии. Тук идва ред и на по-особената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крафтинг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система. Вместо да се занимавате вие самите да събирате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реурси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 да произвеждате различни предмети в света с часове, може да пращате вашите собствени спътници да вършат всичко това, докато вие сте в инстанция, правите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куест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или просто общувате с вашата гилдия. Гениално, нали?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Доста елегантно е разрешен и проблемът с престрелките.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притежава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cover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система, достъпна за огнестрелните класове (т.е. тези, различни от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Sith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Jedi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). Докато странствате, ще виждате под формата на своеобразна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холограма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местата, където може да се прикриете. При това положение е достатъчно да натиснете F и героят ви веднага ще застане в съответната позиция – на сигурно място и готов да изпълни определени умения, които иначе биха били недостъпни. Просто и ефективно.</w:t>
      </w:r>
    </w:p>
    <w:p w:rsidR="00DD66BB" w:rsidRPr="0017684F" w:rsidRDefault="00DD66BB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17684F">
        <w:rPr>
          <w:rFonts w:ascii="Times New Roman" w:hAnsi="Times New Roman" w:cs="Times New Roman"/>
          <w:sz w:val="24"/>
          <w:szCs w:val="24"/>
        </w:rPr>
        <w:t>I</w:t>
      </w:r>
      <w:r w:rsidR="00B50BBA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7684F">
        <w:rPr>
          <w:rFonts w:ascii="Times New Roman" w:hAnsi="Times New Roman" w:cs="Times New Roman"/>
          <w:sz w:val="24"/>
          <w:szCs w:val="24"/>
        </w:rPr>
        <w:t xml:space="preserve">. </w:t>
      </w:r>
      <w:r w:rsidR="001268FB">
        <w:rPr>
          <w:rFonts w:ascii="Times New Roman" w:hAnsi="Times New Roman" w:cs="Times New Roman"/>
          <w:sz w:val="24"/>
          <w:szCs w:val="24"/>
        </w:rPr>
        <w:t>В</w:t>
      </w:r>
      <w:r w:rsidR="001268FB" w:rsidRPr="001268FB">
        <w:rPr>
          <w:rFonts w:ascii="Times New Roman" w:hAnsi="Times New Roman" w:cs="Times New Roman"/>
          <w:sz w:val="16"/>
          <w:szCs w:val="16"/>
        </w:rPr>
        <w:t>ЪПРОС НА ИЗБОР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Не по-малко интересен е и фактът, че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реално ви предоставя известна свобода при взимането на решения. Познатата от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Mass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Effect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2 система за диалози е изцяло вплетена в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Republic. Може да бъдете както зли, така и добри, което от своя страна ще предопредели и това дали ще отидете към светлата или тъмната страна на силата (това важи за всеки един клас, дори да не е сит или джедай). Вероятно се питате какво значение има това за цялостния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геймплей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? Не е кой знае колко голямо. Определени предмети са ограничени единствено до специфичен ранг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Light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Dark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Side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 Подобна опция е по-скоро е важна за онези от вас, които имат намерение да наистина да се потопят в атмосферата на „Междузвездни войни“.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За да поощрят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интеракцията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 останалите играчи в света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Republic,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са включили и една доста интересна „социална система“. Когато играете с други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геймъри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в група и подхванете разговор с някое NPC, неминуемо ще стигнете до момент, в който </w:t>
      </w:r>
      <w:r w:rsidRPr="00DD66BB">
        <w:rPr>
          <w:rFonts w:ascii="Times New Roman" w:hAnsi="Times New Roman" w:cs="Times New Roman"/>
          <w:sz w:val="20"/>
          <w:szCs w:val="20"/>
        </w:rPr>
        <w:lastRenderedPageBreak/>
        <w:t xml:space="preserve">трябва да изберете една от трите възможни реплики за отговор. В този момент всеки един от вас ще „хвърля“ зарове. Ако имате най-голям резултат, вашата реплика ще бъде подета и съответно – ще спечелите определен брой социални точки. Те вдигат вашия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ранг и съответно ви дават достъп до специфични козметични предмети, които допълнително придават уникалност на вашия герой.</w:t>
      </w:r>
    </w:p>
    <w:p w:rsidR="00DD66BB" w:rsidRPr="0017684F" w:rsidRDefault="00B50BBA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66BB" w:rsidRPr="0017684F">
        <w:rPr>
          <w:rFonts w:ascii="Times New Roman" w:hAnsi="Times New Roman" w:cs="Times New Roman"/>
          <w:sz w:val="24"/>
          <w:szCs w:val="24"/>
        </w:rPr>
        <w:t xml:space="preserve">. </w:t>
      </w:r>
      <w:r w:rsidR="001268FB">
        <w:rPr>
          <w:rFonts w:ascii="Times New Roman" w:hAnsi="Times New Roman" w:cs="Times New Roman"/>
          <w:sz w:val="24"/>
          <w:szCs w:val="24"/>
        </w:rPr>
        <w:t>К</w:t>
      </w:r>
      <w:r w:rsidR="001268FB" w:rsidRPr="001268FB">
        <w:rPr>
          <w:rFonts w:ascii="Times New Roman" w:hAnsi="Times New Roman" w:cs="Times New Roman"/>
          <w:sz w:val="16"/>
          <w:szCs w:val="16"/>
        </w:rPr>
        <w:t>ОС</w:t>
      </w:r>
      <w:r w:rsidR="001268FB">
        <w:rPr>
          <w:rFonts w:ascii="Times New Roman" w:hAnsi="Times New Roman" w:cs="Times New Roman"/>
          <w:sz w:val="16"/>
          <w:szCs w:val="16"/>
        </w:rPr>
        <w:t>МИЧЕСКИ КОРАБ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Към 20 ниво на опит ще имате удоволствието да се качите на борда и на своя собствен космически кораб. Всеки един от класовете герои разполага със специфичен тип. Така например за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Bounty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Hunters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е D5-Mantis, докато за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Smugglers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- XS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Freighter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 Тук ще откриете вашите спътници, ще складирате своите предмети (макар че има „банки“ по света) и ще пътувате от една планета на друга.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Нещо повече –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предлага и космически битки! Да, те не са чак толкова реалистични, колкото да речем тези в класики като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Tie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Fighter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X-Wing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. Скоростта на кораба не се регулира. Той се движи напред автоматично по предварително предначертан път. От вас се изисква да го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навигирате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единствено в рамките на екрана и да стреляте по целите, изпречващи се на пътя ви. Въпреки това мисиите са забавни, а в по-късен етап стават и сравнително предизвикателни. Те ви носят допълнителни точки опит за героя ви, а посредством „медалите“, които ще печелите, ще може да екипирате космическия си кораб с нови ъпгрейди и съответно – да го правите по-ефективен и по-издръжлив.</w:t>
      </w:r>
    </w:p>
    <w:p w:rsidR="00DD66BB" w:rsidRPr="001268FB" w:rsidRDefault="003B3CCE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D66BB" w:rsidRPr="0017684F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="001268FB">
        <w:rPr>
          <w:rFonts w:ascii="Times New Roman" w:hAnsi="Times New Roman" w:cs="Times New Roman"/>
          <w:sz w:val="24"/>
          <w:szCs w:val="24"/>
          <w:lang w:val="en-US"/>
        </w:rPr>
        <w:t>PvP</w:t>
      </w:r>
      <w:proofErr w:type="spellEnd"/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Като всяко едно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себеуважаващо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се MMORPG и това предлага солидна доза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PvP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елементи. От една страна, стоят бойните полета, към които може да се присъединявате от всяка една точка на света. Тук няма да откриете нищо кой знае колко нестандартно – два екипа се броят за надмощие над определени ключови точки от картата. Доста странен е и фактът, че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са решили, че в една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PvP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игра могат да участват всякакви герои от 10 ниво нагоре, независимо дали са в една категория или не. Така например ще видите съвсем спокойно в един екип както 50, така и 11 ниво герой, 23, 34, </w:t>
      </w:r>
      <w:r w:rsidRPr="00DD66BB">
        <w:rPr>
          <w:rFonts w:ascii="Times New Roman" w:hAnsi="Times New Roman" w:cs="Times New Roman"/>
          <w:sz w:val="20"/>
          <w:szCs w:val="20"/>
        </w:rPr>
        <w:lastRenderedPageBreak/>
        <w:t xml:space="preserve">41… Няма значение. Честно казано, не разбирам как е възможно да помислят, че това е добра идея. Да, основните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статове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ви се подобряват, така че да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паснат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на най-високия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левел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, но не и екипировката ви. С други думи – 50-ка с пълен сет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PvP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облекло ви вижда. Вие сте 11-ка. Умирате за секунди…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Бойните полета обаче далеч не са единствените места, където може да мерите сили с противникови играчи. Определени зони от света са достъпни и за Империята, и за Републиката. За съжаление т.нар.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contested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(оспорвани) територии не предоставят кой знае какви случайни сблъсъци между Империята и Републиката. Причината за това е, че местата, в които пътищата ви се припокриват, са изключително малко. Ако искате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PvP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, трябва да отидете при него, да си потърсите сблъсъците сами. В противен случай то само няма да ви открие. Именно поради тази причина честно казано предпочитам бойните полета, отколкото откритите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PvP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територии.</w:t>
      </w:r>
    </w:p>
    <w:p w:rsidR="00DD66BB" w:rsidRPr="0017684F" w:rsidRDefault="003B3CCE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DD66BB" w:rsidRPr="0017684F">
        <w:rPr>
          <w:rFonts w:ascii="Times New Roman" w:hAnsi="Times New Roman" w:cs="Times New Roman"/>
          <w:sz w:val="24"/>
          <w:szCs w:val="24"/>
        </w:rPr>
        <w:t xml:space="preserve">I. </w:t>
      </w:r>
      <w:r w:rsidR="001268FB">
        <w:rPr>
          <w:rFonts w:ascii="Times New Roman" w:hAnsi="Times New Roman" w:cs="Times New Roman"/>
          <w:sz w:val="24"/>
          <w:szCs w:val="24"/>
        </w:rPr>
        <w:t>И</w:t>
      </w:r>
      <w:r w:rsidR="001268FB">
        <w:rPr>
          <w:rFonts w:ascii="Times New Roman" w:hAnsi="Times New Roman" w:cs="Times New Roman"/>
          <w:sz w:val="16"/>
          <w:szCs w:val="16"/>
        </w:rPr>
        <w:t>НСТАНЦИИ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Онези от вас, които обичат груповата игра, ще останат доволни –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предлага доволно голямо количество инстанции за 4, 8 или 16 души. Първите се наричат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Flashpoints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 обикновено представляват динамични инстанции със специфичен мини сюжет, предназначени за четирима души. Повечето са замислени добре, не са особено дълги и най-важното – са забавни.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Аналогът на рейдовете пък се нарича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. Те са предназначени за по-голям брой играчи (8 или 16) и съответно са значително по-предизвикателни.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обещават, че с течение на времето ще добавят все по-нови и по-нови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Flashpoints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Operations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, така че феновете на този тип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геймплей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могат да спят спокойно. За съжаление все още не мога да се изкажа по отношение на операциите, мога само да се надявам, че са толкова добри, колкото и гореспоменатите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Flashpoints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</w:t>
      </w:r>
    </w:p>
    <w:p w:rsidR="00DD66BB" w:rsidRPr="0017684F" w:rsidRDefault="003B3CCE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1268FB">
        <w:rPr>
          <w:rFonts w:ascii="Times New Roman" w:hAnsi="Times New Roman" w:cs="Times New Roman"/>
          <w:sz w:val="24"/>
          <w:szCs w:val="24"/>
        </w:rPr>
        <w:t>I. Г</w:t>
      </w:r>
      <w:r w:rsidR="001268FB">
        <w:rPr>
          <w:rFonts w:ascii="Times New Roman" w:hAnsi="Times New Roman" w:cs="Times New Roman"/>
          <w:sz w:val="16"/>
          <w:szCs w:val="16"/>
        </w:rPr>
        <w:t>РАФИКА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Има какво още да се иска и от самата графика. В сравнение с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Lord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Rings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Online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да речем тя не нищо особено. Наподобява смесица между World of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Warcraft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като детайли и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Clone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като стил. Не се залъгвайте и по първите местности – </w:t>
      </w:r>
      <w:r w:rsidRPr="00DD66BB">
        <w:rPr>
          <w:rFonts w:ascii="Times New Roman" w:hAnsi="Times New Roman" w:cs="Times New Roman"/>
          <w:sz w:val="20"/>
          <w:szCs w:val="20"/>
        </w:rPr>
        <w:lastRenderedPageBreak/>
        <w:t xml:space="preserve">те не изглеждат нищо особено. В по-късен етап обаче ще попаднете на някои наистина впечатляващи планети, като например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Alderaan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Не по-малко озадачаващ е и факта, че в премиерния ден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бяха решили да не включват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антиалайзинг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, което довеждаше до един куп ръбати сцени. За щастие с първия мащабен ъпдейт, който става достъпен на 17 януари, тази опция най-накрая ще бъде добавена.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D66BB">
        <w:rPr>
          <w:rFonts w:ascii="Times New Roman" w:hAnsi="Times New Roman" w:cs="Times New Roman"/>
          <w:sz w:val="20"/>
          <w:szCs w:val="20"/>
        </w:rPr>
        <w:t xml:space="preserve">Що се отнася до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озвучението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– тук не можем да имаме никакви оплаквания. Както вече стана дума – всяка една реплика е напълно озвучена, при това качествено. Цялата игра пък изобилства от музика, характерна за междузвездната сага. В нито един момент няма да забравите, че това, което всъщност играете, е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Star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Wars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>.</w:t>
      </w:r>
    </w:p>
    <w:p w:rsidR="00DD66BB" w:rsidRPr="0017684F" w:rsidRDefault="001268FB" w:rsidP="00DD66BB">
      <w:pPr>
        <w:ind w:firstLine="708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B3CCE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. И</w:t>
      </w:r>
      <w:r>
        <w:rPr>
          <w:rFonts w:ascii="Times New Roman" w:hAnsi="Times New Roman" w:cs="Times New Roman"/>
          <w:sz w:val="16"/>
          <w:szCs w:val="16"/>
        </w:rPr>
        <w:t>ЗВОД</w:t>
      </w:r>
    </w:p>
    <w:p w:rsidR="00DD66BB" w:rsidRDefault="00DD66BB" w:rsidP="00DD66BB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D66BB">
        <w:rPr>
          <w:rFonts w:ascii="Times New Roman" w:hAnsi="Times New Roman" w:cs="Times New Roman"/>
          <w:sz w:val="20"/>
          <w:szCs w:val="20"/>
        </w:rPr>
        <w:t xml:space="preserve">Въпреки всички свои недостатъци, а те въобще не са малко, истината остава една –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Old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Republic е наистина забавна за игра. Заслужава си да рискувате и да инвестирате в нея, ако сте фенове на MMORPG жанра и „Междузвездни войни“. Оттук насетне нещата са изцяло в ръцете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BioWare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– дали ще подобрят играта така, че да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пасне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на желанията и нуждите на своята постоянно растяща база от фенове. Или напълно ще пренебрегне оплакванията и ще ги загуби един по един, което от своя страна ще доведе до затваряне на сървъри, загуба на пари и неизбежното приемане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free-to-play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модела като отчаян опит за задържане на повърхността. Ще поживеем и ще видим. Едно е сигурно – определено няма да се даде на </w:t>
      </w:r>
      <w:proofErr w:type="spellStart"/>
      <w:r w:rsidRPr="00DD66BB">
        <w:rPr>
          <w:rFonts w:ascii="Times New Roman" w:hAnsi="Times New Roman" w:cs="Times New Roman"/>
          <w:sz w:val="20"/>
          <w:szCs w:val="20"/>
        </w:rPr>
        <w:t>WoW</w:t>
      </w:r>
      <w:proofErr w:type="spellEnd"/>
      <w:r w:rsidRPr="00DD66BB">
        <w:rPr>
          <w:rFonts w:ascii="Times New Roman" w:hAnsi="Times New Roman" w:cs="Times New Roman"/>
          <w:sz w:val="20"/>
          <w:szCs w:val="20"/>
        </w:rPr>
        <w:t xml:space="preserve"> без бой.</w:t>
      </w:r>
    </w:p>
    <w:p w:rsidR="000E5881" w:rsidRPr="000E5881" w:rsidRDefault="000E5881" w:rsidP="000E5881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Иван </w:t>
      </w:r>
      <w:proofErr w:type="spellStart"/>
      <w:r>
        <w:rPr>
          <w:rFonts w:ascii="Times New Roman" w:hAnsi="Times New Roman" w:cs="Times New Roman"/>
          <w:sz w:val="18"/>
          <w:szCs w:val="18"/>
        </w:rPr>
        <w:t>Венциславов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Пейчинов</w:t>
      </w:r>
      <w:bookmarkStart w:id="0" w:name="_GoBack"/>
      <w:bookmarkEnd w:id="0"/>
      <w:r w:rsidRPr="000E5881">
        <w:rPr>
          <w:rFonts w:ascii="Times New Roman" w:hAnsi="Times New Roman" w:cs="Times New Roman"/>
          <w:sz w:val="18"/>
          <w:szCs w:val="18"/>
        </w:rPr>
        <w:t xml:space="preserve"> от 11 Б клас на Технологично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E5881">
        <w:rPr>
          <w:rFonts w:ascii="Times New Roman" w:hAnsi="Times New Roman" w:cs="Times New Roman"/>
          <w:sz w:val="18"/>
          <w:szCs w:val="18"/>
        </w:rPr>
        <w:t>училище „Електронни сис</w:t>
      </w:r>
      <w:r>
        <w:rPr>
          <w:rFonts w:ascii="Times New Roman" w:hAnsi="Times New Roman" w:cs="Times New Roman"/>
          <w:sz w:val="18"/>
          <w:szCs w:val="18"/>
        </w:rPr>
        <w:t xml:space="preserve">теми“ към ТУ – София </w:t>
      </w:r>
      <w:r w:rsidRPr="000E5881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E5881">
        <w:rPr>
          <w:rFonts w:ascii="Times New Roman" w:hAnsi="Times New Roman" w:cs="Times New Roman"/>
          <w:sz w:val="18"/>
          <w:szCs w:val="18"/>
        </w:rPr>
        <w:t>http://www.elsys-bg.org/</w:t>
      </w:r>
    </w:p>
    <w:p w:rsidR="000E5881" w:rsidRPr="000E5881" w:rsidRDefault="000E5881" w:rsidP="000E5881">
      <w:pPr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sectPr w:rsidR="000E5881" w:rsidRPr="000E5881" w:rsidSect="007F2C38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56D"/>
    <w:multiLevelType w:val="hybridMultilevel"/>
    <w:tmpl w:val="4AC60BE8"/>
    <w:lvl w:ilvl="0" w:tplc="1132232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C704D2D"/>
    <w:multiLevelType w:val="hybridMultilevel"/>
    <w:tmpl w:val="BDC4B9F4"/>
    <w:lvl w:ilvl="0" w:tplc="6212DFE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A65416E"/>
    <w:multiLevelType w:val="hybridMultilevel"/>
    <w:tmpl w:val="C4601F0C"/>
    <w:lvl w:ilvl="0" w:tplc="1AAA61A8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F89006A"/>
    <w:multiLevelType w:val="hybridMultilevel"/>
    <w:tmpl w:val="CA70B332"/>
    <w:lvl w:ilvl="0" w:tplc="2EF023F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FC83D02"/>
    <w:multiLevelType w:val="hybridMultilevel"/>
    <w:tmpl w:val="5E9E4ED6"/>
    <w:lvl w:ilvl="0" w:tplc="58262AE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A51744E"/>
    <w:multiLevelType w:val="hybridMultilevel"/>
    <w:tmpl w:val="FA4AA250"/>
    <w:lvl w:ilvl="0" w:tplc="A6CA1F0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CFB5ADE"/>
    <w:multiLevelType w:val="hybridMultilevel"/>
    <w:tmpl w:val="DDBADDA4"/>
    <w:lvl w:ilvl="0" w:tplc="5A74A5A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38"/>
    <w:rsid w:val="000E5881"/>
    <w:rsid w:val="001268FB"/>
    <w:rsid w:val="0017684F"/>
    <w:rsid w:val="001F2F28"/>
    <w:rsid w:val="002932BF"/>
    <w:rsid w:val="003B3CCE"/>
    <w:rsid w:val="005A74AB"/>
    <w:rsid w:val="005D6DF6"/>
    <w:rsid w:val="005F110A"/>
    <w:rsid w:val="00616AD0"/>
    <w:rsid w:val="007F2C38"/>
    <w:rsid w:val="00A774FF"/>
    <w:rsid w:val="00B50BBA"/>
    <w:rsid w:val="00DB704B"/>
    <w:rsid w:val="00DD66BB"/>
    <w:rsid w:val="00E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26E3F-DD9E-46AB-861A-B6E37CDD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4</cp:revision>
  <cp:lastPrinted>2012-10-09T14:47:00Z</cp:lastPrinted>
  <dcterms:created xsi:type="dcterms:W3CDTF">2012-10-09T14:47:00Z</dcterms:created>
  <dcterms:modified xsi:type="dcterms:W3CDTF">2012-10-09T14:47:00Z</dcterms:modified>
</cp:coreProperties>
</file>