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40.3636363636364" w:lineRule="auto"/>
        <w:ind w:firstLine="0"/>
        <w:rPr/>
      </w:pPr>
      <w:bookmarkStart w:colFirst="0" w:colLast="0" w:name="_heading=h.td7t96kj9hhi" w:id="0"/>
      <w:bookmarkEnd w:id="0"/>
      <w:r w:rsidDel="00000000" w:rsidR="00000000" w:rsidRPr="00000000">
        <w:rPr>
          <w:rtl w:val="0"/>
        </w:rPr>
        <w:t xml:space="preserve">Mô tả bài toán: Drone resupply, pick up – delivery</w:t>
      </w:r>
    </w:p>
    <w:p w:rsidR="00000000" w:rsidDel="00000000" w:rsidP="00000000" w:rsidRDefault="00000000" w:rsidRPr="00000000" w14:paraId="00000002">
      <w:pPr>
        <w:spacing w:line="340.3636363636364" w:lineRule="auto"/>
        <w:ind w:firstLine="0"/>
        <w:rPr/>
      </w:pPr>
      <w:r w:rsidDel="00000000" w:rsidR="00000000" w:rsidRPr="00000000">
        <w:rPr>
          <w:rtl w:val="0"/>
        </w:rPr>
        <w:t xml:space="preserve">Ngữ cảnh bài toán: Hệ thống pickup – delivery sử dụng drone resupply tĩnh (thông tin về các gói hàng đã biết sẵn)</w:t>
      </w:r>
    </w:p>
    <w:p w:rsidR="00000000" w:rsidDel="00000000" w:rsidP="00000000" w:rsidRDefault="00000000" w:rsidRPr="00000000" w14:paraId="00000003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+ 1 depot</w:t>
      </w:r>
    </w:p>
    <w:p w:rsidR="00000000" w:rsidDel="00000000" w:rsidP="00000000" w:rsidRDefault="00000000" w:rsidRPr="00000000" w14:paraId="00000005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k xe tải, d drone</w:t>
      </w:r>
    </w:p>
    <w:p w:rsidR="00000000" w:rsidDel="00000000" w:rsidP="00000000" w:rsidRDefault="00000000" w:rsidRPr="00000000" w14:paraId="00000006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Tập Yêu cầu của các khách hàng được chia làm 2 tập:</w:t>
      </w:r>
    </w:p>
    <w:p w:rsidR="00000000" w:rsidDel="00000000" w:rsidP="00000000" w:rsidRDefault="00000000" w:rsidRPr="00000000" w14:paraId="00000007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    + C1: Được tập kết ở depot, sẽ được xe tải thực hiện giao hàng trực tiếp cho khách hàng, thời điểm sẵn sàng để được đem đi giao là r_i &gt;=0. Các gói hàng này sẽ được xe tải đem đi từ kho, hoặc drone sẽ resupply cho xe tải tại 1 vị trí khách hàng nào đó trong hành trình của xe tải, sau đó tài xế giao tận tay cho khách.</w:t>
      </w:r>
    </w:p>
    <w:p w:rsidR="00000000" w:rsidDel="00000000" w:rsidP="00000000" w:rsidRDefault="00000000" w:rsidRPr="00000000" w14:paraId="00000008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C2: Yêu cầu pickup và delivery  bởi xe tải: Gói hàng i sẽ được pickup tại vị trí p_i và giao cho vị trí d_i (r_i = 0)</w:t>
      </w:r>
    </w:p>
    <w:p w:rsidR="00000000" w:rsidDel="00000000" w:rsidP="00000000" w:rsidRDefault="00000000" w:rsidRPr="00000000" w14:paraId="00000009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Ràng buộc:</w:t>
      </w:r>
    </w:p>
    <w:p w:rsidR="00000000" w:rsidDel="00000000" w:rsidP="00000000" w:rsidRDefault="00000000" w:rsidRPr="00000000" w14:paraId="0000000A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Các xe tải có cùng capacity: M_T</w:t>
      </w:r>
    </w:p>
    <w:p w:rsidR="00000000" w:rsidDel="00000000" w:rsidP="00000000" w:rsidRDefault="00000000" w:rsidRPr="00000000" w14:paraId="0000000B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Các drone có cùng capacity: M_D, thời gian bay tối đa là L_d</w:t>
      </w:r>
    </w:p>
    <w:p w:rsidR="00000000" w:rsidDel="00000000" w:rsidP="00000000" w:rsidRDefault="00000000" w:rsidRPr="00000000" w14:paraId="0000000C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Khách hàng i có trọng lượng là m_i</w:t>
      </w:r>
    </w:p>
    <w:p w:rsidR="00000000" w:rsidDel="00000000" w:rsidP="00000000" w:rsidRDefault="00000000" w:rsidRPr="00000000" w14:paraId="0000000D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+ Hành trình:</w:t>
      </w:r>
    </w:p>
    <w:p w:rsidR="00000000" w:rsidDel="00000000" w:rsidP="00000000" w:rsidRDefault="00000000" w:rsidRPr="00000000" w14:paraId="0000000E">
      <w:pPr>
        <w:spacing w:line="340.3636363636364" w:lineRule="auto"/>
        <w:ind w:left="1440" w:firstLine="0"/>
        <w:rPr/>
      </w:pPr>
      <w:r w:rsidDel="00000000" w:rsidR="00000000" w:rsidRPr="00000000">
        <w:rPr>
          <w:rtl w:val="0"/>
        </w:rPr>
        <w:t xml:space="preserve">+ Xe tải: Mỗi xe chỉ đi nhiều trip (Nó có thể quay đợi drone resupply hoặc quay về depot để lấy các gói hàng mới được chuẩn bị xong)</w:t>
      </w:r>
    </w:p>
    <w:p w:rsidR="00000000" w:rsidDel="00000000" w:rsidP="00000000" w:rsidRDefault="00000000" w:rsidRPr="00000000" w14:paraId="0000000F">
      <w:pPr>
        <w:spacing w:line="340.3636363636364" w:lineRule="auto"/>
        <w:ind w:left="1440" w:firstLine="0"/>
        <w:rPr/>
      </w:pPr>
      <w:r w:rsidDel="00000000" w:rsidR="00000000" w:rsidRPr="00000000">
        <w:rPr>
          <w:rtl w:val="0"/>
        </w:rPr>
        <w:t xml:space="preserve">+ Drone: Đi nhiều trip, mỗi lần chỉ gặp 1 xe tải rồi quay về</w:t>
      </w:r>
    </w:p>
    <w:p w:rsidR="00000000" w:rsidDel="00000000" w:rsidP="00000000" w:rsidRDefault="00000000" w:rsidRPr="00000000" w14:paraId="00000010">
      <w:pPr>
        <w:spacing w:line="340.3636363636364" w:lineRule="auto"/>
        <w:ind w:left="1440" w:firstLine="0"/>
        <w:rPr/>
      </w:pPr>
      <w:r w:rsidDel="00000000" w:rsidR="00000000" w:rsidRPr="00000000">
        <w:rPr>
          <w:rtl w:val="0"/>
        </w:rPr>
        <w:t xml:space="preserve">+ Thời gian xe tải phục vụ khách hàng là \delta</w:t>
      </w:r>
    </w:p>
    <w:p w:rsidR="00000000" w:rsidDel="00000000" w:rsidP="00000000" w:rsidRDefault="00000000" w:rsidRPr="00000000" w14:paraId="00000011">
      <w:pPr>
        <w:spacing w:line="340.3636363636364" w:lineRule="auto"/>
        <w:ind w:left="1440" w:firstLine="0"/>
        <w:rPr/>
      </w:pPr>
      <w:r w:rsidDel="00000000" w:rsidR="00000000" w:rsidRPr="00000000">
        <w:rPr>
          <w:rtl w:val="0"/>
        </w:rPr>
        <w:t xml:space="preserve">+ Thời gian để bốc dỡ hàng và cất cánh cho drone là \delta’ (cả ở depot và nơi gặp xe tải)</w:t>
      </w:r>
    </w:p>
    <w:p w:rsidR="00000000" w:rsidDel="00000000" w:rsidP="00000000" w:rsidRDefault="00000000" w:rsidRPr="00000000" w14:paraId="00000012">
      <w:pPr>
        <w:spacing w:line="340.3636363636364" w:lineRule="auto"/>
        <w:ind w:left="1440" w:firstLine="0"/>
        <w:rPr/>
      </w:pPr>
      <w:r w:rsidDel="00000000" w:rsidR="00000000" w:rsidRPr="00000000">
        <w:rPr>
          <w:rtl w:val="0"/>
        </w:rPr>
        <w:t xml:space="preserve">+ Xe tải và drone đợi lẫn nhau (Thời gian drone chờ xe tải, bị tính vào thời gian bay)</w:t>
      </w:r>
    </w:p>
    <w:p w:rsidR="00000000" w:rsidDel="00000000" w:rsidP="00000000" w:rsidRDefault="00000000" w:rsidRPr="00000000" w14:paraId="00000013">
      <w:pPr>
        <w:spacing w:after="0"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Objective: tối thiểu hoá thời gian hoàn thành nhiệm vụ</w:t>
      </w:r>
    </w:p>
    <w:p w:rsidR="00000000" w:rsidDel="00000000" w:rsidP="00000000" w:rsidRDefault="00000000" w:rsidRPr="00000000" w14:paraId="00000014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Output: Hành trình của truck, drone</w:t>
      </w:r>
    </w:p>
    <w:p w:rsidR="00000000" w:rsidDel="00000000" w:rsidP="00000000" w:rsidRDefault="00000000" w:rsidRPr="00000000" w14:paraId="00000015">
      <w:pPr>
        <w:spacing w:line="340.3636363636364" w:lineRule="auto"/>
        <w:ind w:left="940"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***. Lưu ý:</w:t>
      </w:r>
      <w:r w:rsidDel="00000000" w:rsidR="00000000" w:rsidRPr="00000000">
        <w:rPr>
          <w:b w:val="1"/>
          <w:bCs w:val="1"/>
          <w:highlight w:val="red"/>
          <w:rtl w:val="0"/>
        </w:rPr>
        <w:br w:type="textWrapping"/>
      </w:r>
      <w:r w:rsidDel="00000000" w:rsidR="00000000" w:rsidRPr="00000000">
        <w:rPr>
          <w:rtl w:val="0"/>
        </w:rPr>
        <w:t xml:space="preserve">Khi xe tải tới điểm i: nếu gói hàng i có sẵn trên xe tải thì xe sẽ giao hàng trước rồi mới lấy hàng từ drone, còn nếu gói hàng i chưa có trên xe tải thì nó cần được drone resupply tại i hoặc tại một điểm trước i.</w:t>
        <w:br w:type="textWrapping"/>
        <w:t xml:space="preserve">Luôn kiểm tra tải trong của xe tải sau khi rời khỏi 1 điểm vì nó có thể tăng hoặc giảm do delivery, resupply hoặc pickup xem có vượt quá M_T không</w:t>
      </w:r>
    </w:p>
    <w:p w:rsidR="00000000" w:rsidDel="00000000" w:rsidP="00000000" w:rsidRDefault="00000000" w:rsidRPr="00000000" w14:paraId="00000016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340.3636363636364" w:lineRule="auto"/>
        <w:ind w:left="940" w:firstLine="0"/>
        <w:rPr/>
      </w:pPr>
      <w:bookmarkStart w:colFirst="0" w:colLast="0" w:name="_heading=h.vwgr8d4a3ih7" w:id="1"/>
      <w:bookmarkEnd w:id="1"/>
      <w:r w:rsidDel="00000000" w:rsidR="00000000" w:rsidRPr="00000000">
        <w:rPr>
          <w:rtl w:val="0"/>
        </w:rPr>
        <w:t xml:space="preserve">Cách giải quyết: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abu search / Adaptive large neighborhood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Data đầy đủ của bài toán: </w:t>
      </w:r>
    </w:p>
    <w:p w:rsidR="00000000" w:rsidDel="00000000" w:rsidP="00000000" w:rsidRDefault="00000000" w:rsidRPr="00000000" w14:paraId="0000001A">
      <w:pPr>
        <w:ind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https://drive.google.com/drive/folders/1oorWNpdTarH8XWyN6fDSuCuhuOQ8WIsR?usp=sharing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Thuật toán benchmark</w:t>
        <w:br w:type="textWrapping"/>
      </w:r>
      <w:r w:rsidDel="00000000" w:rsidR="00000000" w:rsidRPr="00000000">
        <w:rPr>
          <w:rtl w:val="0"/>
        </w:rPr>
        <w:t xml:space="preserve">So sánh với bài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Fleet resupply by drones for last-mile delivery</w:t>
      </w:r>
      <w:r w:rsidDel="00000000" w:rsidR="00000000" w:rsidRPr="00000000">
        <w:rPr>
          <w:rtl w:val="0"/>
        </w:rPr>
        <w:t xml:space="preserve">: Mô hình của họ chỉ resupply,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ko </w:t>
      </w:r>
      <w:r w:rsidDel="00000000" w:rsidR="00000000" w:rsidRPr="00000000">
        <w:rPr>
          <w:rtl w:val="0"/>
        </w:rPr>
        <w:t xml:space="preserve">có cặp pick up and delivery</w:t>
      </w:r>
    </w:p>
    <w:p w:rsidR="00000000" w:rsidDel="00000000" w:rsidP="00000000" w:rsidRDefault="00000000" w:rsidRPr="00000000" w14:paraId="0000001C">
      <w:pPr>
        <w:ind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https://drive.google.com/file/d/1LJTKgIkBQjFSIYLAaVfNdz-1EyBNHuMU/view?usp=sharing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Đọc mục 5.1, 5.2 để hiểu dữ liệu, vị trí đặt depot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Dữ liệu và kết quả của Pina để ở đây: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 - jcpinap/VRPRD-DR: Instances and Detailed Results of "Fleet Resupply by Drones for Last-Mile Delivery".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firstLine="0"/>
        <w:rPr>
          <w:color w:val="980000"/>
          <w:highlight w:val="yellow"/>
        </w:rPr>
      </w:pPr>
      <w:bookmarkStart w:colFirst="0" w:colLast="0" w:name="_heading=h.5q75z56ncp1t" w:id="2"/>
      <w:bookmarkEnd w:id="2"/>
      <w:r w:rsidDel="00000000" w:rsidR="00000000" w:rsidRPr="00000000">
        <w:rPr>
          <w:color w:val="980000"/>
          <w:highlight w:val="yellow"/>
          <w:rtl w:val="0"/>
        </w:rPr>
        <w:t xml:space="preserve">Các test cần thực hiện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Dữ liệu test: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https://drive.google.com/drive/folders/1ZfKvsu9YWkYYZzDyD6wGXEvZ0sRIS1md?usp=drive_link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40.3636363636364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40.3636363636364" w:lineRule="auto"/>
        <w:ind w:lef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12" w:lineRule="auto"/>
        <w:ind w:firstLine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Aptos" w:cs="Aptos" w:eastAsia="Aptos" w:hAnsi="Apto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jc w:val="center"/>
    </w:pPr>
    <w:rPr>
      <w:rFonts w:ascii="Aptos" w:cs="Aptos" w:eastAsia="Aptos" w:hAnsi="Aptos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54EBB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54EBB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54EBB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7084D"/>
    <w:rPr>
      <w:rFonts w:cstheme="majorBidi" w:eastAsiaTheme="majorEastAsia"/>
      <w:b w:val="1"/>
      <w:sz w:val="32"/>
      <w:szCs w:val="32"/>
    </w:rPr>
  </w:style>
  <w:style w:type="character" w:styleId="Heading5Char" w:customStyle="1">
    <w:name w:val="Heading 5 Char"/>
    <w:aliases w:val="Bang-Hinh Char"/>
    <w:basedOn w:val="DefaultParagraphFont"/>
    <w:link w:val="Heading5"/>
    <w:rsid w:val="001279D1"/>
    <w:rPr>
      <w:rFonts w:cs=".VnArial" w:eastAsia="Times New Roman"/>
      <w:bCs w:val="1"/>
      <w:szCs w:val="20"/>
      <w:lang w:eastAsia="zh-CN"/>
    </w:rPr>
  </w:style>
  <w:style w:type="paragraph" w:styleId="Caption">
    <w:name w:val="caption"/>
    <w:basedOn w:val="Normal"/>
    <w:next w:val="Normal"/>
    <w:autoRedefine w:val="1"/>
    <w:unhideWhenUsed w:val="1"/>
    <w:qFormat w:val="1"/>
    <w:rsid w:val="0094475A"/>
    <w:pPr>
      <w:spacing w:line="288" w:lineRule="auto"/>
      <w:jc w:val="center"/>
    </w:pPr>
    <w:rPr>
      <w:iCs w:val="1"/>
      <w:sz w:val="22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54EBB"/>
    <w:rPr>
      <w:rFonts w:asciiTheme="majorHAnsi" w:cstheme="majorBidi" w:eastAsiaTheme="majorEastAsia" w:hAnsiTheme="majorHAnsi"/>
      <w:color w:val="0f4761" w:themeColor="accent1" w:themeShade="0000BF"/>
      <w:kern w:val="0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54EBB"/>
    <w:rPr>
      <w:rFonts w:cstheme="majorBidi" w:eastAsiaTheme="majorEastAsia"/>
      <w:color w:val="0f4761" w:themeColor="accent1" w:themeShade="0000BF"/>
      <w:kern w:val="0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54EBB"/>
    <w:rPr>
      <w:rFonts w:cstheme="majorBidi" w:eastAsiaTheme="majorEastAsia"/>
      <w:i w:val="1"/>
      <w:iCs w:val="1"/>
      <w:color w:val="0f4761" w:themeColor="accent1" w:themeShade="0000BF"/>
      <w:kern w:val="0"/>
      <w:szCs w:val="28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54EBB"/>
    <w:rPr>
      <w:rFonts w:cstheme="majorBidi" w:eastAsiaTheme="majorEastAsia"/>
      <w:i w:val="1"/>
      <w:iCs w:val="1"/>
      <w:color w:val="595959" w:themeColor="text1" w:themeTint="0000A6"/>
      <w:kern w:val="0"/>
      <w:szCs w:val="28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54EBB"/>
    <w:rPr>
      <w:rFonts w:cstheme="majorBidi" w:eastAsiaTheme="majorEastAsia"/>
      <w:color w:val="595959" w:themeColor="text1" w:themeTint="0000A6"/>
      <w:kern w:val="0"/>
      <w:szCs w:val="28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54EBB"/>
    <w:rPr>
      <w:rFonts w:cstheme="majorBidi" w:eastAsiaTheme="majorEastAsia"/>
      <w:i w:val="1"/>
      <w:iCs w:val="1"/>
      <w:color w:val="272727" w:themeColor="text1" w:themeTint="0000D8"/>
      <w:kern w:val="0"/>
      <w:szCs w:val="2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54EBB"/>
    <w:rPr>
      <w:rFonts w:cstheme="majorBidi" w:eastAsiaTheme="majorEastAsia"/>
      <w:color w:val="272727" w:themeColor="text1" w:themeTint="0000D8"/>
      <w:kern w:val="0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A54EBB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A54EBB"/>
    <w:rPr>
      <w:rFonts w:cstheme="majorBidi" w:eastAsiaTheme="majorEastAsia"/>
      <w:color w:val="595959" w:themeColor="text1" w:themeTint="0000A6"/>
      <w:spacing w:val="15"/>
      <w:kern w:val="0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54EB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54EBB"/>
    <w:rPr>
      <w:rFonts w:ascii="Times New Roman" w:cs="Times New Roman" w:hAnsi="Times New Roman"/>
      <w:i w:val="1"/>
      <w:iCs w:val="1"/>
      <w:color w:val="404040" w:themeColor="text1" w:themeTint="0000BF"/>
      <w:kern w:val="0"/>
      <w:szCs w:val="28"/>
      <w:lang w:val="en-US"/>
    </w:rPr>
  </w:style>
  <w:style w:type="paragraph" w:styleId="ListParagraph">
    <w:name w:val="List Paragraph"/>
    <w:basedOn w:val="Normal"/>
    <w:uiPriority w:val="34"/>
    <w:qFormat w:val="1"/>
    <w:rsid w:val="00A54EB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54EB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54E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4EBB"/>
    <w:rPr>
      <w:rFonts w:ascii="Times New Roman" w:cs="Times New Roman" w:hAnsi="Times New Roman"/>
      <w:i w:val="1"/>
      <w:iCs w:val="1"/>
      <w:color w:val="0f4761" w:themeColor="accent1" w:themeShade="0000BF"/>
      <w:kern w:val="0"/>
      <w:szCs w:val="28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A54EBB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95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9541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95417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>
      <w:spacing w:after="160" w:lineRule="auto"/>
      <w:ind w:firstLine="576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ZfKvsu9YWkYYZzDyD6wGXEvZ0sRIS1md?usp=drive_link" TargetMode="External"/><Relationship Id="rId10" Type="http://schemas.openxmlformats.org/officeDocument/2006/relationships/hyperlink" Target="https://github.com/jcpinap/VRPRD-DR" TargetMode="External"/><Relationship Id="rId9" Type="http://schemas.openxmlformats.org/officeDocument/2006/relationships/hyperlink" Target="https://drive.google.com/file/d/1LJTKgIkBQjFSIYLAaVfNdz-1EyBNHuMU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5u-BmqlL9MEuitdHJbW_otZXnSKZKR5V?usp=sharing" TargetMode="External"/><Relationship Id="rId8" Type="http://schemas.openxmlformats.org/officeDocument/2006/relationships/hyperlink" Target="https://drive.google.com/drive/folders/1oorWNpdTarH8XWyN6fDSuCuhuOQ8WIsR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ozT/sOraPh79H+vvaGHtShW5ng==">CgMxLjAijAIKC0FBQUJ6R0p2WTlZEtgBCgtBQUFCekdKdlk5WRILQUFBQnpHSnZZOVkaDQoJdGV4dC9odG1sEgAiDgoKdGV4dC9wbGFpbhIAKhsiFTExNTk4MTM5MjA4MTMzNTYxMzk4MCgAOAAwrom4isAzOK6JuIrAM0o+CiRhcHBsaWNhdGlvbi92bmQuZ29vZ2xlLWFwcHMuZG9jcy5tZHMaFsLX2uQBEBoOCgoKBEThu68QARgAEAFaDGEzZTRrcjVjeThrcHICIAB4AIIBFHN1Z2dlc3QuanlibDQ4aGpmdHNrmgEGCAAQABgAGK6JuIrAMyCuibiKwDNCFHN1Z2dlc3QuanlibDQ4aGpmdHNrIosCCgtBQUFCekdKdlk5VRLXAQoLQUFBQnpHSnZZOVUSC0FBQUJ6R0p2WTlVGg0KCXRleHQvaHRtbBIAIg4KCnRleHQvcGxhaW4SACobIhUxMTU5ODEzOTIwODEzMzU2MTM5ODAoADgAMIaGuIrAMziGhriKwDNKPQokYXBwbGljYXRpb24vdm5kLmdvb2dsZS1hcHBzLmRvY3MubWRzGhXC19rkAQ8aDQoJCgNExrAQARgAEAFaDDRteHd1aW5kcXdwZnICIAB4AIIBFHN1Z2dlc3QuZzBpeXM5MWphM2UymgEGCAAQABgAGIaGuIrAMyCGhriKwDNCFHN1Z2dlc3QuZzBpeXM5MWphM2UyIooCCgtBQUFCekdKdlk5URLWAQoLQUFBQnpHSnZZOVESC0FBQUJ6R0p2WTlRGg0KCXRleHQvaHRtbBIAIg4KCnRleHQvcGxhaW4SACobIhUxMTU5ODEzOTIwODEzMzU2MTM5ODAoADgAMKOEuIrAMzijhLiKwDNKPAokYXBwbGljYXRpb24vdm5kLmdvb2dsZS1hcHBzLmRvY3MubWRzGhTC19rkAQ4aDAoICgJEdRABGAAQAVoMb2F3Z3YzdGtrcG1tcgIgAHgAggEUc3VnZ2VzdC40bzJzM3NmdTRuaDiaAQYIABAAGAAYo4S4isAzIKOEuIrAM0IUc3VnZ2VzdC40bzJzM3NmdTRuaDgihwIKC0FBQUJ6R0p2WTlNEtQBCgtBQUFCekdKdlk5TRILQUFBQnpHSnZZOU0aDQoJdGV4dC9odG1sEgAiDgoKdGV4dC9wbGFpbhIAKhsiFTExNTk4MTM5MjA4MTMzNTYxMzk4MCgAOAAw7vq3isAzOKqAuIrAM0o7CiRhcHBsaWNhdGlvbi92bmQuZ29vZ2xlLWFwcHMuZG9jcy5tZHMaE8LX2uQBDRoLCgcKAUQQARgAEAFaDDE2a3hmZXgwem1sdXICIAB4AIIBE3N1Z2dlc3Qub29lZGdqZjlma26aAQYIABAAGAAY7vq3isAzIKqAuIrAM0ITc3VnZ2VzdC5vb2VkZ2pmOWZrbjIOaC50ZDd0OTZrajloaGkyDmgudndncjhkNGEzaWg3Mg5oLjVxNzV6NTZuY3AxdDgAaikKFHN1Z2dlc3QuNXVlNGt4eGx1bHI1EhFUcmFuIFRoaSBIdWUgSFRUVGopChRzdWdnZXN0LnY0eDQ2eXd4a2ZmaxIRVHJhbiBUaGkgSHVlIEhUVFRqKQoUc3VnZ2VzdC5vZHdldmVmcXdvZXASEVRyYW4gVGhpIEh1ZSBIVFRUaikKFHN1Z2dlc3QueHUxdXdydTk0eDE2EhFUcmFuIFRoaSBIdWUgSFRUVGopChRzdWdnZXN0LnJwcDMwOTRpd2VuNBIRVHJhbiBUaGkgSHVlIEhUVFRqKQoUc3VnZ2VzdC50Z3cwYnJhbjJkOHkSEVRyYW4gVGhpIEh1ZSBIVFRUaikKFHN1Z2dlc3Qub3J5dTZibGMwYmhsEhFUcmFuIFRoaSBIdWUgSFRUVGopChRzdWdnZXN0Lm5kOHcwaHAxcGFwNRIRVHJhbiBUaGkgSHVlIEhUVFRqKQoUc3VnZ2VzdC5hcmhnY3M0OGM3eHkSEVRyYW4gVGhpIEh1ZSBIVFRUaikKFHN1Z2dlc3QuYjJpYjVscW04ZmJoEhFUcmFuIFRoaSBIdWUgSFRUVGopChRzdWdnZXN0Lmp5Ymw0OGhqZnRzaxIRVHJhbiBUaGkgSHVlIEhUVFRqKQoUc3VnZ2VzdC56M3FlaHBpMzNrdDMSEVRyYW4gVGhpIEh1ZSBIVFRUaikKFHN1Z2dlc3QuZzBpeXM5MWphM2UyEhFUcmFuIFRoaSBIdWUgSFRUVGopChRzdWdnZXN0LmdiOWQ0dTV6ZHAwbhIRVHJhbiBUaGkgSHVlIEhUVFRqKQoUc3VnZ2VzdC50bGQxd2E0bjd2dWsSEVRyYW4gVGhpIEh1ZSBIVFRUaikKFHN1Z2dlc3QuaGswanI4dzRwenU0EhFUcmFuIFRoaSBIdWUgSFRUVGopChRzdWdnZXN0LjRvMnMzc2Z1NG5oOBIRVHJhbiBUaGkgSHVlIEhUVFRqKQoUc3VnZ2VzdC4zZWRmczgxd29mNTUSEVRyYW4gVGhpIEh1ZSBIVFRUaikKFHN1Z2dlc3Qub3B3bGtjeGZ1NDI2EhFUcmFuIFRoaSBIdWUgSFRUVGooChNzdWdnZXN0Lm9vZWRnamY5ZmtuEhFUcmFuIFRoaSBIdWUgSFRUVHIhMXRQMmVKS25FaDBmcThXbTZWc2dhWVlna241QWk1ZV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2025-02-27T06:27:00Z</dcterms:created>
  <dc:creator>hue tran</dc:creator>
</cp:coreProperties>
</file>