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5F" w:rsidRPr="00910419" w:rsidRDefault="0050595F" w:rsidP="005122A2">
      <w:pPr>
        <w:spacing w:after="0" w:line="240" w:lineRule="auto"/>
        <w:ind w:right="340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910419">
        <w:rPr>
          <w:rFonts w:ascii="Arial" w:eastAsia="Times New Roman" w:hAnsi="Arial" w:cs="Arial"/>
          <w:sz w:val="20"/>
          <w:szCs w:val="20"/>
          <w:lang w:eastAsia="ru-RU"/>
        </w:rPr>
        <w:t>такое</w:t>
      </w: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Java Enterprise Edition?</w:t>
      </w:r>
    </w:p>
    <w:p w:rsidR="0050595F" w:rsidRPr="00910419" w:rsidRDefault="0050595F" w:rsidP="005122A2">
      <w:pPr>
        <w:spacing w:after="0" w:line="240" w:lineRule="auto"/>
        <w:ind w:right="34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Большинство программистов, начинающих программировать на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Java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очень скоро задаются этим вопросом. Найти ответ на этот вопрос можно, например, через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Google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  <w:hyperlink r:id="rId6" w:history="1">
        <w:r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http://ru.wikipedia.org/wiki/Java_Platform,_Enterprise_Edition</w:t>
        </w:r>
      </w:hyperlink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Альтернативный ответ содержится в списке тем для собеседования по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Java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 Это техническая шкала, по которой вас будут оценивать для работы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Java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>-программистом.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142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>Методологии разработки программного обеспечения. Основные подходы (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Waterfall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Agile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hyperlink r:id="rId7" w:history="1">
        <w:r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RUP</w:t>
        </w:r>
      </w:hyperlink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), жизненные циклы. Основные отличия.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142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UML. Основные виды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диаграм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 Принципы их построения.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Java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IDE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Eclipse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IDEA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NetBeans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Системы контроля версий. CVS, SVN,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Mercurial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 Зачем нужны, как работать.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>Системы сборки (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Ant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Maven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). </w:t>
      </w:r>
    </w:p>
    <w:p w:rsidR="0050595F" w:rsidRPr="00910419" w:rsidRDefault="00910419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hyperlink r:id="rId8" w:history="1">
        <w:proofErr w:type="spellStart"/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Javadoc</w:t>
        </w:r>
        <w:proofErr w:type="spellEnd"/>
      </w:hyperlink>
      <w:r w:rsidR="0050595F"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9" w:history="1"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 xml:space="preserve">Дескрипторы </w:t>
        </w:r>
        <w:proofErr w:type="spellStart"/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Javadoc</w:t>
        </w:r>
        <w:proofErr w:type="spellEnd"/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.</w:t>
        </w:r>
      </w:hyperlink>
      <w:r w:rsidR="0050595F"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Отладка кода.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Debug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Логирование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 Система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логирования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Log4j. Стандартные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аппендеры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Layout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Типы данных. Примитивы, обертки. Класс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Object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 Основные методы.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JVM. Устройство памяти (стек, куча).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Garbage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Collector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Интерфейсы, абстрактные классы. Принципиальные отличия. Конструкторы. Блоки инициализации. Внутренние классы. Анонимные классы.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Модификаторы доступа,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static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final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Collections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устройство коллекций, примеры использования для решения задач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Интерфейсы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Collection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Map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List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Set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Основные реализации. Их отличия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Итераторы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Шаблоны в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Java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(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generics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).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Сериализация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объектов. Где применяется и зачем.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Java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multi-threading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JMM: взаимодействие потоков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Блокировки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>Средства</w:t>
      </w: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910419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Java: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>java.util.concurrent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, atomic types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Обработка исключений: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Ловля исключения.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try-catch-finally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>Виды</w:t>
      </w: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910419">
        <w:rPr>
          <w:rFonts w:ascii="Arial" w:eastAsia="Times New Roman" w:hAnsi="Arial" w:cs="Arial"/>
          <w:sz w:val="20"/>
          <w:szCs w:val="20"/>
          <w:lang w:eastAsia="ru-RU"/>
        </w:rPr>
        <w:t>исключений</w:t>
      </w: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(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>Throwable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, Error, Exception). </w:t>
      </w: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Стандартные исключения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Java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(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RuntimeException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etc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.) </w:t>
      </w:r>
    </w:p>
    <w:p w:rsidR="0050595F" w:rsidRPr="00910419" w:rsidRDefault="00910419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hyperlink r:id="rId10" w:history="1">
        <w:proofErr w:type="spellStart"/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Антипаттерны</w:t>
        </w:r>
        <w:proofErr w:type="spellEnd"/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 xml:space="preserve"> обработки ошибок</w:t>
        </w:r>
      </w:hyperlink>
      <w:r w:rsidR="0050595F"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Реляционные базы данных </w:t>
      </w:r>
      <w:bookmarkStart w:id="0" w:name="_GoBack"/>
      <w:bookmarkEnd w:id="0"/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Реляционная модель (отношения, кортежи, атрибуты)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Нормализация и нормальные формы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12 правил Кодда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Ограничения целостности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Индексы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Хранимые процедуры и функции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Триггеры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SQL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SELECT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JOIN: разновидности, особенности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INSERT, UPDATE, DELETE, CREATE, MERGE, ALTER </w:t>
      </w:r>
    </w:p>
    <w:p w:rsidR="0050595F" w:rsidRPr="00910419" w:rsidRDefault="0050595F" w:rsidP="005122A2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Advanced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tabs>
          <w:tab w:val="left" w:pos="284"/>
        </w:tabs>
        <w:spacing w:after="0" w:line="240" w:lineRule="auto"/>
        <w:ind w:right="34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GoF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Design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Patterns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(уметь нарисовать с помощью UML, объяснять основные отличия </w:t>
      </w:r>
      <w:proofErr w:type="gram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похожих</w:t>
      </w:r>
      <w:proofErr w:type="gram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>)</w:t>
      </w:r>
    </w:p>
    <w:p w:rsidR="0050595F" w:rsidRPr="00910419" w:rsidRDefault="0050595F" w:rsidP="005122A2">
      <w:pPr>
        <w:numPr>
          <w:ilvl w:val="2"/>
          <w:numId w:val="1"/>
        </w:numPr>
        <w:tabs>
          <w:tab w:val="left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Adapter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/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Wrapper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left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Decorator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left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Proxy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left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lastRenderedPageBreak/>
        <w:t>Abstract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factory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Factory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method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left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Chain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of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responsibility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left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Iterator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left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Observer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left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Strategy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left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Template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method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left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>Другие</w:t>
      </w: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910419">
        <w:rPr>
          <w:rFonts w:ascii="Arial" w:eastAsia="Times New Roman" w:hAnsi="Arial" w:cs="Arial"/>
          <w:sz w:val="20"/>
          <w:szCs w:val="20"/>
          <w:lang w:eastAsia="ru-RU"/>
        </w:rPr>
        <w:t>шаблоны</w:t>
      </w: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: MVC, DAO, </w:t>
      </w:r>
      <w:hyperlink r:id="rId11" w:history="1">
        <w:r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ru-RU"/>
          </w:rPr>
          <w:t>Dependency Injection</w:t>
        </w:r>
      </w:hyperlink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, Lazy initialization, Pool.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Антипаттерны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left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Сильная и слабая связанности кода. Когда и зачем нужна слабая связанность. </w:t>
      </w:r>
    </w:p>
    <w:p w:rsidR="0050595F" w:rsidRPr="00910419" w:rsidRDefault="00910419" w:rsidP="005122A2">
      <w:pPr>
        <w:numPr>
          <w:ilvl w:val="1"/>
          <w:numId w:val="1"/>
        </w:numPr>
        <w:tabs>
          <w:tab w:val="left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hyperlink r:id="rId12" w:history="1">
        <w:proofErr w:type="spellStart"/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Unit</w:t>
        </w:r>
        <w:proofErr w:type="spellEnd"/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testing</w:t>
        </w:r>
        <w:proofErr w:type="spellEnd"/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 xml:space="preserve"> + </w:t>
        </w:r>
        <w:proofErr w:type="spellStart"/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junit</w:t>
        </w:r>
        <w:proofErr w:type="spellEnd"/>
      </w:hyperlink>
      <w:r w:rsidR="0050595F"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 TDD.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Continuous Integration (Jenkins,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>TeamCity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). </w:t>
      </w:r>
      <w:r w:rsidRPr="00910419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910419">
        <w:rPr>
          <w:rFonts w:ascii="Arial" w:eastAsia="Times New Roman" w:hAnsi="Arial" w:cs="Arial"/>
          <w:sz w:val="20"/>
          <w:szCs w:val="20"/>
          <w:lang w:eastAsia="ru-RU"/>
        </w:rPr>
        <w:t>такое</w:t>
      </w: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, </w:t>
      </w:r>
      <w:r w:rsidRPr="00910419">
        <w:rPr>
          <w:rFonts w:ascii="Arial" w:eastAsia="Times New Roman" w:hAnsi="Arial" w:cs="Arial"/>
          <w:sz w:val="20"/>
          <w:szCs w:val="20"/>
          <w:lang w:eastAsia="ru-RU"/>
        </w:rPr>
        <w:t>зачем</w:t>
      </w: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910419">
        <w:rPr>
          <w:rFonts w:ascii="Arial" w:eastAsia="Times New Roman" w:hAnsi="Arial" w:cs="Arial"/>
          <w:sz w:val="20"/>
          <w:szCs w:val="20"/>
          <w:lang w:eastAsia="ru-RU"/>
        </w:rPr>
        <w:t>нужно</w:t>
      </w: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.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PL/SQL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Синтаксис SQL, специфичный для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Oracle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Программные блоки в PL/SQL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Особенности написания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package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в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Oracle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Хранение данных (сегменты, блоки)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Планы выполнения </w:t>
      </w:r>
    </w:p>
    <w:p w:rsidR="0050595F" w:rsidRPr="00910419" w:rsidRDefault="00910419" w:rsidP="005122A2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hyperlink r:id="rId13" w:history="1"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JDBC. Иерархия классов</w:t>
        </w:r>
      </w:hyperlink>
      <w:r w:rsidR="0050595F"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пути получения </w:t>
      </w:r>
      <w:proofErr w:type="spellStart"/>
      <w:r w:rsidR="0050595F" w:rsidRPr="00910419">
        <w:rPr>
          <w:rFonts w:ascii="Arial" w:eastAsia="Times New Roman" w:hAnsi="Arial" w:cs="Arial"/>
          <w:sz w:val="20"/>
          <w:szCs w:val="20"/>
          <w:lang w:eastAsia="ru-RU"/>
        </w:rPr>
        <w:t>Connection</w:t>
      </w:r>
      <w:proofErr w:type="spellEnd"/>
      <w:r w:rsidR="0050595F"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способ выполнения запроса в базу. Обработка результатов запроса.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Web-services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REST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SOAP </w:t>
      </w:r>
    </w:p>
    <w:p w:rsidR="0050595F" w:rsidRPr="00910419" w:rsidRDefault="00910419" w:rsidP="005122A2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hyperlink r:id="rId14" w:history="1"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XML</w:t>
        </w:r>
      </w:hyperlink>
      <w:r w:rsidR="0050595F"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XSLT </w:t>
      </w:r>
    </w:p>
    <w:p w:rsidR="0050595F" w:rsidRPr="00910419" w:rsidRDefault="00910419" w:rsidP="005122A2">
      <w:pPr>
        <w:numPr>
          <w:ilvl w:val="2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hyperlink r:id="rId15" w:history="1">
        <w:proofErr w:type="spellStart"/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XPath</w:t>
        </w:r>
        <w:proofErr w:type="spellEnd"/>
      </w:hyperlink>
      <w:r w:rsidR="0050595F"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910419" w:rsidP="005122A2">
      <w:pPr>
        <w:numPr>
          <w:ilvl w:val="2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hyperlink r:id="rId16" w:history="1"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SAX</w:t>
        </w:r>
      </w:hyperlink>
      <w:r w:rsidR="0050595F" w:rsidRPr="00910419">
        <w:rPr>
          <w:rFonts w:ascii="Arial" w:eastAsia="Times New Roman" w:hAnsi="Arial" w:cs="Arial"/>
          <w:sz w:val="20"/>
          <w:szCs w:val="20"/>
          <w:lang w:eastAsia="ru-RU"/>
        </w:rPr>
        <w:t>/</w:t>
      </w:r>
      <w:hyperlink r:id="rId17" w:anchor="DOM" w:history="1"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DOM</w:t>
        </w:r>
      </w:hyperlink>
      <w:r w:rsidR="0050595F"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JavaScript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JSON.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Application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Servers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 Общее представление, устройство. Разновидности.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Weblogic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AS.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Понятие ORM,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frameworks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Hibernate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JDO, JPA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EJB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Enterprise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Java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Beans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Разновидности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Жизненные циклы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бинов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пул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бинов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BMP / CMP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Дескрипторы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Интерфейсы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бинов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(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home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&amp;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remote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)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JNDI. </w:t>
      </w:r>
    </w:p>
    <w:p w:rsidR="0050595F" w:rsidRPr="00910419" w:rsidRDefault="0050595F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Транзакции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Основные понятия, когда и зачем применяется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Транзакции в DB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91041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JTA (user transactions, interface synchronization)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ACID </w:t>
      </w:r>
    </w:p>
    <w:p w:rsidR="0050595F" w:rsidRPr="00910419" w:rsidRDefault="00910419" w:rsidP="005122A2">
      <w:pPr>
        <w:numPr>
          <w:ilvl w:val="1"/>
          <w:numId w:val="1"/>
        </w:numPr>
        <w:tabs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hyperlink r:id="rId18" w:history="1">
        <w:proofErr w:type="spellStart"/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Servlets</w:t>
        </w:r>
        <w:proofErr w:type="spellEnd"/>
      </w:hyperlink>
      <w:r w:rsidR="0050595F"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hyperlink r:id="rId19" w:history="1">
        <w:r w:rsidR="0050595F" w:rsidRPr="00910419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JSP</w:t>
        </w:r>
      </w:hyperlink>
      <w:r w:rsidR="0050595F"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Понятие, предназначение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Дескриптор web.xml, основные сущности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Жизненный цикл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сервлета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Request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Response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HttpSession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910419">
        <w:rPr>
          <w:rFonts w:ascii="Arial" w:eastAsia="Times New Roman" w:hAnsi="Arial" w:cs="Arial"/>
          <w:sz w:val="20"/>
          <w:szCs w:val="20"/>
          <w:lang w:eastAsia="ru-RU"/>
        </w:rPr>
        <w:t>etc</w:t>
      </w:r>
      <w:proofErr w:type="spellEnd"/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</w:p>
    <w:p w:rsidR="0050595F" w:rsidRPr="00910419" w:rsidRDefault="0050595F" w:rsidP="005122A2">
      <w:pPr>
        <w:numPr>
          <w:ilvl w:val="2"/>
          <w:numId w:val="1"/>
        </w:numPr>
        <w:tabs>
          <w:tab w:val="clear" w:pos="2160"/>
          <w:tab w:val="num" w:pos="284"/>
        </w:tabs>
        <w:spacing w:after="0" w:line="240" w:lineRule="auto"/>
        <w:ind w:left="0" w:right="340" w:firstLine="0"/>
        <w:rPr>
          <w:rFonts w:ascii="Arial" w:eastAsia="Times New Roman" w:hAnsi="Arial" w:cs="Arial"/>
          <w:sz w:val="20"/>
          <w:szCs w:val="20"/>
          <w:lang w:eastAsia="ru-RU"/>
        </w:rPr>
      </w:pPr>
      <w:r w:rsidRPr="00910419">
        <w:rPr>
          <w:rFonts w:ascii="Arial" w:eastAsia="Times New Roman" w:hAnsi="Arial" w:cs="Arial"/>
          <w:sz w:val="20"/>
          <w:szCs w:val="20"/>
          <w:lang w:eastAsia="ru-RU"/>
        </w:rPr>
        <w:t xml:space="preserve">Фильтры </w:t>
      </w:r>
    </w:p>
    <w:p w:rsidR="00137DAF" w:rsidRPr="00910419" w:rsidRDefault="00137DAF" w:rsidP="005122A2">
      <w:pPr>
        <w:spacing w:after="0" w:line="240" w:lineRule="auto"/>
        <w:ind w:right="340"/>
        <w:rPr>
          <w:rFonts w:ascii="Arial" w:hAnsi="Arial" w:cs="Arial"/>
          <w:sz w:val="20"/>
          <w:szCs w:val="20"/>
        </w:rPr>
      </w:pPr>
    </w:p>
    <w:sectPr w:rsidR="00137DAF" w:rsidRPr="00910419" w:rsidSect="005122A2">
      <w:pgSz w:w="11906" w:h="16838" w:code="9"/>
      <w:pgMar w:top="284" w:right="284" w:bottom="284" w:left="284" w:header="709" w:footer="709" w:gutter="0"/>
      <w:cols w:num="2" w:sep="1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6417A"/>
    <w:multiLevelType w:val="multilevel"/>
    <w:tmpl w:val="5412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5F"/>
    <w:rsid w:val="00137DAF"/>
    <w:rsid w:val="001608C1"/>
    <w:rsid w:val="002E0086"/>
    <w:rsid w:val="0050595F"/>
    <w:rsid w:val="005122A2"/>
    <w:rsid w:val="007B0D39"/>
    <w:rsid w:val="007F1250"/>
    <w:rsid w:val="0091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59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59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technotes/tools/windows/javadoc.html" TargetMode="External"/><Relationship Id="rId13" Type="http://schemas.openxmlformats.org/officeDocument/2006/relationships/hyperlink" Target="https://dev64.wordpress.com/2012/04/18/jdbc-specification-review/" TargetMode="External"/><Relationship Id="rId18" Type="http://schemas.openxmlformats.org/officeDocument/2006/relationships/hyperlink" Target="http://www.java2ee.ru/servlets/index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ru.wikipedia.org/wiki/Rational_Unified_Process" TargetMode="External"/><Relationship Id="rId12" Type="http://schemas.openxmlformats.org/officeDocument/2006/relationships/hyperlink" Target="https://dev64.wordpress.com/2013/04/18/unit-testing/" TargetMode="External"/><Relationship Id="rId17" Type="http://schemas.openxmlformats.org/officeDocument/2006/relationships/hyperlink" Target="https://dev64.wordpress.com/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64.wordpress.com/2012/04/28/learning-sax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Java_Platform,_Enterprise_Edition" TargetMode="External"/><Relationship Id="rId11" Type="http://schemas.openxmlformats.org/officeDocument/2006/relationships/hyperlink" Target="https://dev64.wordpress.com/2013/05/14/dependency-invers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64.wordpress.com/2012/04/18/xpath-tutorial/" TargetMode="External"/><Relationship Id="rId10" Type="http://schemas.openxmlformats.org/officeDocument/2006/relationships/hyperlink" Target="https://dev64.wordpress.com/2012/10/07/exception-handling-antipatterns/" TargetMode="External"/><Relationship Id="rId19" Type="http://schemas.openxmlformats.org/officeDocument/2006/relationships/hyperlink" Target="http://www.java2ee.ru/js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Javadoc" TargetMode="External"/><Relationship Id="rId14" Type="http://schemas.openxmlformats.org/officeDocument/2006/relationships/hyperlink" Target="https://dev64.wordpress.com/x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AC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Маляревич Денис Геннадьевич</dc:creator>
  <cp:lastModifiedBy>Маляревич Денис Геннадьевич</cp:lastModifiedBy>
  <cp:revision>4</cp:revision>
  <cp:lastPrinted>2015-10-29T12:59:00Z</cp:lastPrinted>
  <dcterms:created xsi:type="dcterms:W3CDTF">2015-10-29T12:58:00Z</dcterms:created>
  <dcterms:modified xsi:type="dcterms:W3CDTF">2015-10-29T12:59:00Z</dcterms:modified>
</cp:coreProperties>
</file>