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CCF2A" w14:textId="7DFA33B0" w:rsidR="006972B6" w:rsidRDefault="004E6449">
      <w:proofErr w:type="spellStart"/>
      <w:r>
        <w:t>Stworzyc</w:t>
      </w:r>
      <w:proofErr w:type="spellEnd"/>
      <w:r>
        <w:t xml:space="preserve"> </w:t>
      </w:r>
      <w:proofErr w:type="spellStart"/>
      <w:r>
        <w:t>podstrone</w:t>
      </w:r>
      <w:proofErr w:type="spellEnd"/>
      <w:r>
        <w:t xml:space="preserve"> Triathlon, OMTTK</w:t>
      </w:r>
    </w:p>
    <w:p w14:paraId="7C7A3BB0" w14:textId="77777777" w:rsidR="004E6449" w:rsidRDefault="004E6449"/>
    <w:p w14:paraId="4D2AB7B8" w14:textId="107A3774" w:rsidR="004E6449" w:rsidRDefault="004E6449">
      <w:r>
        <w:t>Imprezy: wszystkie cykliczne w menu rozwijanym</w:t>
      </w:r>
    </w:p>
    <w:p w14:paraId="235BBA3D" w14:textId="77777777" w:rsidR="00D85435" w:rsidRDefault="00D85435"/>
    <w:p w14:paraId="75E46F61" w14:textId="6A779D23" w:rsidR="00D85435" w:rsidRDefault="00D85435">
      <w:r>
        <w:t>Baner z miejscem na zdjęcie profilowe i logo (oddzielne od siebie, żeby łatwo zmieniać</w:t>
      </w:r>
    </w:p>
    <w:sectPr w:rsidR="00D85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449"/>
    <w:rsid w:val="00144BB9"/>
    <w:rsid w:val="00212F66"/>
    <w:rsid w:val="004E6449"/>
    <w:rsid w:val="006972B6"/>
    <w:rsid w:val="00BC04A2"/>
    <w:rsid w:val="00BF1EE8"/>
    <w:rsid w:val="00D8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39C0B"/>
  <w15:docId w15:val="{E7C25127-F042-4B86-AFD8-0575F434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6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6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6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6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6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644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644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644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644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644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644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644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644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644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6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644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6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Kowalski 6</dc:creator>
  <cp:keywords/>
  <dc:description/>
  <cp:lastModifiedBy>Jakub Kowalski 6</cp:lastModifiedBy>
  <cp:revision>1</cp:revision>
  <dcterms:created xsi:type="dcterms:W3CDTF">2024-07-08T15:20:00Z</dcterms:created>
  <dcterms:modified xsi:type="dcterms:W3CDTF">2024-07-08T21:40:00Z</dcterms:modified>
</cp:coreProperties>
</file>