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24B54" w14:textId="4D1471EF" w:rsidR="00BF5907" w:rsidRPr="001B6C70" w:rsidRDefault="00BE1077" w:rsidP="00A96AA2">
      <w:pPr>
        <w:jc w:val="center"/>
        <w:rPr>
          <w:rFonts w:ascii="Times New Roman" w:hAnsi="Times New Roman" w:cs="Times New Roman"/>
          <w:b/>
          <w:bCs/>
          <w:sz w:val="28"/>
          <w:szCs w:val="28"/>
        </w:rPr>
      </w:pPr>
      <w:r w:rsidRPr="001B6C70">
        <w:rPr>
          <w:rFonts w:ascii="Times New Roman" w:hAnsi="Times New Roman" w:cs="Times New Roman"/>
          <w:b/>
          <w:bCs/>
          <w:sz w:val="28"/>
          <w:szCs w:val="28"/>
        </w:rPr>
        <w:t>Tools for designing</w:t>
      </w:r>
      <w:r w:rsidR="00A96AA2" w:rsidRPr="001B6C70">
        <w:rPr>
          <w:rFonts w:ascii="Times New Roman" w:hAnsi="Times New Roman" w:cs="Times New Roman"/>
          <w:b/>
          <w:bCs/>
          <w:sz w:val="28"/>
          <w:szCs w:val="28"/>
        </w:rPr>
        <w:t xml:space="preserve"> and detecting</w:t>
      </w:r>
      <w:r w:rsidRPr="001B6C70">
        <w:rPr>
          <w:rFonts w:ascii="Times New Roman" w:hAnsi="Times New Roman" w:cs="Times New Roman"/>
          <w:b/>
          <w:bCs/>
          <w:sz w:val="28"/>
          <w:szCs w:val="28"/>
        </w:rPr>
        <w:t xml:space="preserve"> attack scenario</w:t>
      </w:r>
      <w:r w:rsidR="00BF5907" w:rsidRPr="001B6C70">
        <w:rPr>
          <w:rFonts w:ascii="Times New Roman" w:hAnsi="Times New Roman" w:cs="Times New Roman"/>
          <w:b/>
          <w:bCs/>
          <w:sz w:val="28"/>
          <w:szCs w:val="28"/>
        </w:rPr>
        <w:t>s in CPS (Cyber Physical System)</w:t>
      </w:r>
    </w:p>
    <w:p w14:paraId="00EC10C2" w14:textId="7B4BA05D" w:rsidR="00BF5907" w:rsidRPr="001B6C70" w:rsidRDefault="00BF5907" w:rsidP="00BF5907">
      <w:pPr>
        <w:rPr>
          <w:rFonts w:ascii="Times New Roman" w:hAnsi="Times New Roman" w:cs="Times New Roman"/>
          <w:b/>
          <w:bCs/>
          <w:sz w:val="28"/>
          <w:szCs w:val="28"/>
        </w:rPr>
      </w:pPr>
      <w:bookmarkStart w:id="0" w:name="_GoBack"/>
      <w:bookmarkEnd w:id="0"/>
    </w:p>
    <w:p w14:paraId="03E5AEAB" w14:textId="6CC2A279" w:rsidR="00BE1077" w:rsidRDefault="00A96AA2">
      <w:r>
        <w:t xml:space="preserve">                                   </w:t>
      </w:r>
      <w:r>
        <w:rPr>
          <w:noProof/>
        </w:rPr>
        <w:drawing>
          <wp:inline distT="0" distB="0" distL="0" distR="0" wp14:anchorId="703D25FA" wp14:editId="74E6E22D">
            <wp:extent cx="3680460" cy="135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0460" cy="1356360"/>
                    </a:xfrm>
                    <a:prstGeom prst="rect">
                      <a:avLst/>
                    </a:prstGeom>
                    <a:noFill/>
                    <a:ln>
                      <a:noFill/>
                    </a:ln>
                  </pic:spPr>
                </pic:pic>
              </a:graphicData>
            </a:graphic>
          </wp:inline>
        </w:drawing>
      </w:r>
    </w:p>
    <w:p w14:paraId="1515CBF2" w14:textId="334DDC98" w:rsidR="00BE1077" w:rsidRDefault="00BE1077">
      <w:r>
        <w:t xml:space="preserve">                                  </w:t>
      </w:r>
      <w:r w:rsidR="00A96AA2">
        <w:t xml:space="preserve">                       </w:t>
      </w:r>
      <w:r>
        <w:t xml:space="preserve"> Fig. 1 An example of Ettercap filter </w:t>
      </w:r>
    </w:p>
    <w:p w14:paraId="05B61F7C" w14:textId="36E28F1F" w:rsidR="00A96AA2" w:rsidRDefault="00A96AA2"/>
    <w:p w14:paraId="599D6E21" w14:textId="2D335FA3" w:rsidR="00BE1077" w:rsidRDefault="00CD30BF" w:rsidP="00CD30BF">
      <w:pPr>
        <w:jc w:val="both"/>
        <w:rPr>
          <w:rFonts w:ascii="Times New Roman" w:hAnsi="Times New Roman" w:cs="Times New Roman"/>
        </w:rPr>
      </w:pPr>
      <w:r w:rsidRPr="00CD30BF">
        <w:rPr>
          <w:rFonts w:ascii="Times New Roman" w:hAnsi="Times New Roman" w:cs="Times New Roman"/>
        </w:rPr>
        <w:t>This document is shortly demonstrating the use of Ettercap filters, Metasploit, and Snort. First, the Ettercap generally use for the ARP spoofing attack and scanning hosts. It also has another feature name; Ettercap filter’ to inject a random value in a packet. Figure 1 shows an example of Ettercap cap filter, which first detects the function code 10 in Modbus responses and replaces it with function code 01. Refer the uploaded file </w:t>
      </w:r>
      <w:r w:rsidRPr="00CD30BF">
        <w:rPr>
          <w:rStyle w:val="Strong"/>
          <w:rFonts w:ascii="Times New Roman" w:hAnsi="Times New Roman" w:cs="Times New Roman"/>
          <w:color w:val="1C1E29"/>
        </w:rPr>
        <w:t>‘</w:t>
      </w:r>
      <w:proofErr w:type="spellStart"/>
      <w:proofErr w:type="gramStart"/>
      <w:r w:rsidRPr="00CD30BF">
        <w:rPr>
          <w:rStyle w:val="Strong"/>
          <w:rFonts w:ascii="Times New Roman" w:hAnsi="Times New Roman" w:cs="Times New Roman"/>
          <w:color w:val="1C1E29"/>
        </w:rPr>
        <w:t>ettercap.filters</w:t>
      </w:r>
      <w:proofErr w:type="spellEnd"/>
      <w:proofErr w:type="gramEnd"/>
      <w:r w:rsidRPr="00CD30BF">
        <w:rPr>
          <w:rStyle w:val="Strong"/>
          <w:rFonts w:ascii="Times New Roman" w:hAnsi="Times New Roman" w:cs="Times New Roman"/>
          <w:color w:val="1C1E29"/>
        </w:rPr>
        <w:t>’</w:t>
      </w:r>
      <w:r w:rsidRPr="00CD30BF">
        <w:rPr>
          <w:rFonts w:ascii="Times New Roman" w:hAnsi="Times New Roman" w:cs="Times New Roman"/>
        </w:rPr>
        <w:t> to explore more filters. </w:t>
      </w:r>
    </w:p>
    <w:p w14:paraId="6BAE1741" w14:textId="6E4E2BF7" w:rsidR="00CD30BF" w:rsidRDefault="00CD30BF" w:rsidP="001243BA">
      <w:pPr>
        <w:jc w:val="both"/>
        <w:rPr>
          <w:rFonts w:ascii="Times New Roman" w:hAnsi="Times New Roman" w:cs="Times New Roman"/>
        </w:rPr>
      </w:pPr>
      <w:r w:rsidRPr="00CD30BF">
        <w:rPr>
          <w:rFonts w:ascii="Times New Roman" w:hAnsi="Times New Roman" w:cs="Times New Roman"/>
        </w:rPr>
        <w:t xml:space="preserve">Now the critical task is how to use this filter in Ettercap. Before uploading the filter in figure 1, it needs to be compatible with Ettercap. To do this, refer the command in figure 2. It converts the filter into the </w:t>
      </w:r>
      <w:proofErr w:type="gramStart"/>
      <w:r w:rsidRPr="00CD30BF">
        <w:rPr>
          <w:rFonts w:ascii="Times New Roman" w:hAnsi="Times New Roman" w:cs="Times New Roman"/>
        </w:rPr>
        <w:t>‘.</w:t>
      </w:r>
      <w:proofErr w:type="spellStart"/>
      <w:r w:rsidRPr="00CD30BF">
        <w:rPr>
          <w:rFonts w:ascii="Times New Roman" w:hAnsi="Times New Roman" w:cs="Times New Roman"/>
          <w:b/>
          <w:bCs/>
        </w:rPr>
        <w:t>ef</w:t>
      </w:r>
      <w:proofErr w:type="spellEnd"/>
      <w:proofErr w:type="gramEnd"/>
      <w:r w:rsidRPr="00CD30BF">
        <w:rPr>
          <w:rFonts w:ascii="Times New Roman" w:hAnsi="Times New Roman" w:cs="Times New Roman"/>
        </w:rPr>
        <w:t> ’ format that</w:t>
      </w:r>
      <w:r w:rsidR="001243BA">
        <w:rPr>
          <w:rFonts w:ascii="Times New Roman" w:hAnsi="Times New Roman" w:cs="Times New Roman"/>
        </w:rPr>
        <w:t xml:space="preserve"> </w:t>
      </w:r>
      <w:r w:rsidRPr="00CD30BF">
        <w:rPr>
          <w:rFonts w:ascii="Times New Roman" w:hAnsi="Times New Roman" w:cs="Times New Roman"/>
        </w:rPr>
        <w:t xml:space="preserve">Ettercap </w:t>
      </w:r>
      <w:r w:rsidR="001243BA">
        <w:rPr>
          <w:rFonts w:ascii="Times New Roman" w:hAnsi="Times New Roman" w:cs="Times New Roman"/>
        </w:rPr>
        <w:t xml:space="preserve"> </w:t>
      </w:r>
      <w:r w:rsidR="001243BA" w:rsidRPr="00CD30BF">
        <w:rPr>
          <w:rFonts w:ascii="Times New Roman" w:hAnsi="Times New Roman" w:cs="Times New Roman"/>
        </w:rPr>
        <w:t>understands. </w:t>
      </w:r>
      <w:r w:rsidR="001243BA">
        <w:t xml:space="preserve">                             </w:t>
      </w:r>
    </w:p>
    <w:p w14:paraId="2B6BF5F3" w14:textId="77777777" w:rsidR="001243BA" w:rsidRDefault="001243BA">
      <w:r>
        <w:t xml:space="preserve">                                       </w:t>
      </w:r>
    </w:p>
    <w:p w14:paraId="22808589" w14:textId="7420A983" w:rsidR="00BE1077" w:rsidRDefault="001243BA">
      <w:r>
        <w:t xml:space="preserve">                                </w:t>
      </w:r>
      <w:r w:rsidR="00BE1077">
        <w:rPr>
          <w:noProof/>
        </w:rPr>
        <w:drawing>
          <wp:inline distT="0" distB="0" distL="0" distR="0" wp14:anchorId="2E53351F" wp14:editId="4929C558">
            <wp:extent cx="4091940" cy="7010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1940" cy="701040"/>
                    </a:xfrm>
                    <a:prstGeom prst="rect">
                      <a:avLst/>
                    </a:prstGeom>
                    <a:noFill/>
                    <a:ln>
                      <a:noFill/>
                    </a:ln>
                  </pic:spPr>
                </pic:pic>
              </a:graphicData>
            </a:graphic>
          </wp:inline>
        </w:drawing>
      </w:r>
    </w:p>
    <w:p w14:paraId="14C408D6" w14:textId="5F58FC97" w:rsidR="00BE1077" w:rsidRDefault="00BE1077">
      <w:r>
        <w:tab/>
      </w:r>
      <w:r>
        <w:tab/>
      </w:r>
      <w:r>
        <w:tab/>
        <w:t xml:space="preserve">           </w:t>
      </w:r>
      <w:r w:rsidR="001243BA">
        <w:t xml:space="preserve">    </w:t>
      </w:r>
      <w:r>
        <w:t xml:space="preserve"> Fig.2 Make the filter compatible to Ettercap</w:t>
      </w:r>
    </w:p>
    <w:p w14:paraId="3879F8D7" w14:textId="77777777" w:rsidR="00BE1077" w:rsidRDefault="00BE1077"/>
    <w:p w14:paraId="4FB21E66" w14:textId="79C1528F" w:rsidR="00BE1077" w:rsidRDefault="00BE1077" w:rsidP="00CD30BF">
      <w:r>
        <w:t xml:space="preserve">                                   </w:t>
      </w:r>
    </w:p>
    <w:p w14:paraId="13570CAE" w14:textId="56D5F6F2" w:rsidR="00BE1077" w:rsidRDefault="001243BA" w:rsidP="001243BA">
      <w:pPr>
        <w:jc w:val="both"/>
        <w:rPr>
          <w:rFonts w:ascii="Times New Roman" w:hAnsi="Times New Roman" w:cs="Times New Roman"/>
        </w:rPr>
      </w:pPr>
      <w:r w:rsidRPr="001243BA">
        <w:rPr>
          <w:rFonts w:ascii="Times New Roman" w:hAnsi="Times New Roman" w:cs="Times New Roman"/>
        </w:rPr>
        <w:t xml:space="preserve">Here the filter is ready. Refer </w:t>
      </w:r>
      <w:r>
        <w:rPr>
          <w:rFonts w:ascii="Times New Roman" w:hAnsi="Times New Roman" w:cs="Times New Roman"/>
        </w:rPr>
        <w:t xml:space="preserve">the </w:t>
      </w:r>
      <w:r w:rsidRPr="001243BA">
        <w:rPr>
          <w:rFonts w:ascii="Times New Roman" w:hAnsi="Times New Roman" w:cs="Times New Roman"/>
        </w:rPr>
        <w:t>figure</w:t>
      </w:r>
      <w:r>
        <w:rPr>
          <w:rFonts w:ascii="Times New Roman" w:hAnsi="Times New Roman" w:cs="Times New Roman"/>
        </w:rPr>
        <w:t>s</w:t>
      </w:r>
      <w:r w:rsidRPr="001243BA">
        <w:rPr>
          <w:rFonts w:ascii="Times New Roman" w:hAnsi="Times New Roman" w:cs="Times New Roman"/>
        </w:rPr>
        <w:t xml:space="preserve"> 3</w:t>
      </w:r>
      <w:r>
        <w:rPr>
          <w:rFonts w:ascii="Times New Roman" w:hAnsi="Times New Roman" w:cs="Times New Roman"/>
        </w:rPr>
        <w:t xml:space="preserve"> and 4</w:t>
      </w:r>
      <w:r w:rsidRPr="001243BA">
        <w:rPr>
          <w:rFonts w:ascii="Times New Roman" w:hAnsi="Times New Roman" w:cs="Times New Roman"/>
        </w:rPr>
        <w:t xml:space="preserve"> to know how to upload the filter in Ettercap. Note that, a filter should be uploaded when MITM attack is ongoing.  </w:t>
      </w:r>
    </w:p>
    <w:p w14:paraId="09020160" w14:textId="77777777" w:rsidR="001243BA" w:rsidRPr="001243BA" w:rsidRDefault="001243BA" w:rsidP="001243BA">
      <w:pPr>
        <w:jc w:val="both"/>
        <w:rPr>
          <w:rFonts w:ascii="Times New Roman" w:hAnsi="Times New Roman" w:cs="Times New Roman"/>
        </w:rPr>
      </w:pPr>
    </w:p>
    <w:p w14:paraId="2316ED2A" w14:textId="1EF58D7F" w:rsidR="00BE1077" w:rsidRDefault="00BE1077">
      <w:r>
        <w:t xml:space="preserve">                        </w:t>
      </w:r>
      <w:r w:rsidR="00501B6D">
        <w:t xml:space="preserve">     </w:t>
      </w:r>
      <w:r>
        <w:t xml:space="preserve">     </w:t>
      </w:r>
      <w:r>
        <w:rPr>
          <w:noProof/>
        </w:rPr>
        <w:drawing>
          <wp:inline distT="0" distB="0" distL="0" distR="0" wp14:anchorId="09A6B07B" wp14:editId="1D32C543">
            <wp:extent cx="3840480" cy="10058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0480" cy="1005840"/>
                    </a:xfrm>
                    <a:prstGeom prst="rect">
                      <a:avLst/>
                    </a:prstGeom>
                    <a:noFill/>
                    <a:ln>
                      <a:noFill/>
                    </a:ln>
                  </pic:spPr>
                </pic:pic>
              </a:graphicData>
            </a:graphic>
          </wp:inline>
        </w:drawing>
      </w:r>
    </w:p>
    <w:p w14:paraId="22426674" w14:textId="2C616D6F" w:rsidR="00BE1077" w:rsidRDefault="00BE1077">
      <w:r>
        <w:lastRenderedPageBreak/>
        <w:tab/>
      </w:r>
      <w:r>
        <w:tab/>
      </w:r>
      <w:r>
        <w:tab/>
      </w:r>
      <w:r w:rsidR="00501B6D">
        <w:t xml:space="preserve">     </w:t>
      </w:r>
      <w:r>
        <w:t>Fig.</w:t>
      </w:r>
      <w:r w:rsidR="001243BA">
        <w:t>3</w:t>
      </w:r>
      <w:r>
        <w:t xml:space="preserve"> Locate the filter uploading option in Ettercap </w:t>
      </w:r>
    </w:p>
    <w:p w14:paraId="662E2372" w14:textId="78C73F0F" w:rsidR="00BE1077" w:rsidRDefault="00A4131C">
      <w:r>
        <w:t xml:space="preserve">       </w:t>
      </w:r>
      <w:r w:rsidR="00846449">
        <w:t xml:space="preserve">      </w:t>
      </w:r>
      <w:r>
        <w:t xml:space="preserve">   </w:t>
      </w:r>
      <w:r w:rsidR="00BE1077">
        <w:rPr>
          <w:noProof/>
        </w:rPr>
        <w:drawing>
          <wp:inline distT="0" distB="0" distL="0" distR="0" wp14:anchorId="5329CD20" wp14:editId="117B086D">
            <wp:extent cx="4783015" cy="344009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163" cy="3452425"/>
                    </a:xfrm>
                    <a:prstGeom prst="rect">
                      <a:avLst/>
                    </a:prstGeom>
                    <a:noFill/>
                    <a:ln>
                      <a:noFill/>
                    </a:ln>
                  </pic:spPr>
                </pic:pic>
              </a:graphicData>
            </a:graphic>
          </wp:inline>
        </w:drawing>
      </w:r>
    </w:p>
    <w:p w14:paraId="1207245D" w14:textId="3D583763" w:rsidR="00BE1077" w:rsidRDefault="00BE1077">
      <w:r>
        <w:tab/>
      </w:r>
      <w:r>
        <w:tab/>
        <w:t xml:space="preserve">                                Fig.</w:t>
      </w:r>
      <w:r w:rsidR="001243BA">
        <w:t>4</w:t>
      </w:r>
      <w:r>
        <w:t xml:space="preserve"> Select the precompiled filter</w:t>
      </w:r>
    </w:p>
    <w:p w14:paraId="7C51B00C" w14:textId="64DBA974" w:rsidR="00381441" w:rsidRDefault="00381441"/>
    <w:p w14:paraId="66583896" w14:textId="61C06972" w:rsidR="009F7D97" w:rsidRDefault="009F7D97" w:rsidP="009F7D97">
      <w:pPr>
        <w:jc w:val="both"/>
        <w:rPr>
          <w:rFonts w:ascii="Times New Roman" w:hAnsi="Times New Roman" w:cs="Times New Roman"/>
        </w:rPr>
      </w:pPr>
      <w:r w:rsidRPr="009F7D97">
        <w:rPr>
          <w:rFonts w:ascii="Times New Roman" w:hAnsi="Times New Roman" w:cs="Times New Roman"/>
        </w:rPr>
        <w:t>The second tool is Metasploit which is a top-rated tool for pen-testing. It has some SCADA related modules to exploit security controls. Start the Metasploit using the </w:t>
      </w:r>
      <w:r w:rsidRPr="009F7D97">
        <w:rPr>
          <w:rStyle w:val="Strong"/>
          <w:rFonts w:ascii="Times New Roman" w:hAnsi="Times New Roman" w:cs="Times New Roman"/>
          <w:color w:val="1C1E29"/>
        </w:rPr>
        <w:t>‘</w:t>
      </w:r>
      <w:proofErr w:type="spellStart"/>
      <w:r w:rsidRPr="009F7D97">
        <w:rPr>
          <w:rStyle w:val="Strong"/>
          <w:rFonts w:ascii="Times New Roman" w:hAnsi="Times New Roman" w:cs="Times New Roman"/>
          <w:color w:val="1C1E29"/>
        </w:rPr>
        <w:t>msfconsole</w:t>
      </w:r>
      <w:proofErr w:type="spellEnd"/>
      <w:r w:rsidRPr="009F7D97">
        <w:rPr>
          <w:rStyle w:val="Strong"/>
          <w:rFonts w:ascii="Times New Roman" w:hAnsi="Times New Roman" w:cs="Times New Roman"/>
          <w:color w:val="1C1E29"/>
        </w:rPr>
        <w:t>’</w:t>
      </w:r>
      <w:r w:rsidRPr="009F7D97">
        <w:rPr>
          <w:rFonts w:ascii="Times New Roman" w:hAnsi="Times New Roman" w:cs="Times New Roman"/>
        </w:rPr>
        <w:t> command.</w:t>
      </w:r>
    </w:p>
    <w:p w14:paraId="2D9A2C15" w14:textId="77777777" w:rsidR="009F7D97" w:rsidRPr="009F7D97" w:rsidRDefault="009F7D97" w:rsidP="009F7D97">
      <w:pPr>
        <w:jc w:val="both"/>
        <w:rPr>
          <w:rFonts w:ascii="Times New Roman" w:hAnsi="Times New Roman" w:cs="Times New Roman"/>
        </w:rPr>
      </w:pPr>
    </w:p>
    <w:p w14:paraId="4F5B1B5D" w14:textId="2DD1D800" w:rsidR="001243BA" w:rsidRDefault="00890BDD">
      <w:r>
        <w:t xml:space="preserve">       </w:t>
      </w:r>
      <w:r>
        <w:rPr>
          <w:noProof/>
        </w:rPr>
        <w:drawing>
          <wp:inline distT="0" distB="0" distL="0" distR="0" wp14:anchorId="53C10EC0" wp14:editId="5E09A95D">
            <wp:extent cx="5520127" cy="265527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4164" cy="2738992"/>
                    </a:xfrm>
                    <a:prstGeom prst="rect">
                      <a:avLst/>
                    </a:prstGeom>
                    <a:noFill/>
                    <a:ln>
                      <a:noFill/>
                    </a:ln>
                  </pic:spPr>
                </pic:pic>
              </a:graphicData>
            </a:graphic>
          </wp:inline>
        </w:drawing>
      </w:r>
    </w:p>
    <w:p w14:paraId="683ABAC7" w14:textId="0DC945AB" w:rsidR="00A4131C" w:rsidRDefault="00A4131C">
      <w:r>
        <w:tab/>
      </w:r>
      <w:r>
        <w:tab/>
      </w:r>
      <w:r>
        <w:tab/>
      </w:r>
      <w:r>
        <w:tab/>
        <w:t xml:space="preserve">           Fig.5 Start Metasploit </w:t>
      </w:r>
    </w:p>
    <w:p w14:paraId="7F16DDF5" w14:textId="77777777" w:rsidR="00A4131C" w:rsidRDefault="00A4131C">
      <w:r>
        <w:lastRenderedPageBreak/>
        <w:t xml:space="preserve"> </w:t>
      </w:r>
    </w:p>
    <w:p w14:paraId="6926089E" w14:textId="77777777" w:rsidR="00A4131C" w:rsidRPr="009F7D97" w:rsidRDefault="00A4131C"/>
    <w:p w14:paraId="12402055" w14:textId="468C7DBF" w:rsidR="009F7D97" w:rsidRPr="009F7D97" w:rsidRDefault="009F7D97" w:rsidP="009F7D97">
      <w:pPr>
        <w:pStyle w:val="NormalWeb"/>
        <w:spacing w:before="0" w:beforeAutospacing="0" w:after="0" w:afterAutospacing="0"/>
        <w:rPr>
          <w:color w:val="1C1E29"/>
          <w:sz w:val="22"/>
          <w:szCs w:val="22"/>
        </w:rPr>
      </w:pPr>
      <w:r w:rsidRPr="009F7D97">
        <w:rPr>
          <w:color w:val="1C1E29"/>
          <w:sz w:val="22"/>
          <w:szCs w:val="22"/>
        </w:rPr>
        <w:t>Figure 6 shows the implementation of Modbus client module. This module changes the specified register value and reads any register value. Read its description using </w:t>
      </w:r>
      <w:r w:rsidRPr="009F7D97">
        <w:rPr>
          <w:rStyle w:val="Strong"/>
          <w:color w:val="1C1E29"/>
          <w:sz w:val="22"/>
          <w:szCs w:val="22"/>
        </w:rPr>
        <w:t>info</w:t>
      </w:r>
      <w:r w:rsidRPr="009F7D97">
        <w:rPr>
          <w:color w:val="1C1E29"/>
          <w:sz w:val="22"/>
          <w:szCs w:val="22"/>
        </w:rPr>
        <w:t> and </w:t>
      </w:r>
      <w:r w:rsidRPr="009F7D97">
        <w:rPr>
          <w:rStyle w:val="Strong"/>
          <w:color w:val="1C1E29"/>
          <w:sz w:val="22"/>
          <w:szCs w:val="22"/>
        </w:rPr>
        <w:t>options</w:t>
      </w:r>
      <w:r w:rsidRPr="009F7D97">
        <w:rPr>
          <w:color w:val="1C1E29"/>
          <w:sz w:val="22"/>
          <w:szCs w:val="22"/>
        </w:rPr>
        <w:t> commands.</w:t>
      </w:r>
    </w:p>
    <w:p w14:paraId="16C0E96C" w14:textId="77777777" w:rsidR="009F7D97" w:rsidRPr="009F7D97" w:rsidRDefault="009F7D97" w:rsidP="009F7D97">
      <w:pPr>
        <w:pStyle w:val="NormalWeb"/>
        <w:spacing w:before="0" w:beforeAutospacing="0" w:after="0" w:afterAutospacing="0"/>
        <w:rPr>
          <w:color w:val="1C1E29"/>
          <w:sz w:val="22"/>
          <w:szCs w:val="22"/>
        </w:rPr>
      </w:pPr>
    </w:p>
    <w:p w14:paraId="41251467" w14:textId="77777777" w:rsidR="009F7D97" w:rsidRDefault="009F7D97" w:rsidP="009F7D97">
      <w:pPr>
        <w:pStyle w:val="NormalWeb"/>
        <w:spacing w:before="0" w:beforeAutospacing="0" w:after="0" w:afterAutospacing="0"/>
        <w:rPr>
          <w:color w:val="1C1E29"/>
        </w:rPr>
      </w:pPr>
      <w:r w:rsidRPr="009F7D97">
        <w:rPr>
          <w:color w:val="1C1E29"/>
          <w:sz w:val="22"/>
          <w:szCs w:val="22"/>
        </w:rPr>
        <w:t>In the following figure, we first set our target, which is the controller using its IP address. Then, we set the write action, address of the register, and the malicious value, i.e., 16473. To run the module, we can use </w:t>
      </w:r>
      <w:r w:rsidRPr="009F7D97">
        <w:rPr>
          <w:rStyle w:val="Strong"/>
          <w:color w:val="1C1E29"/>
          <w:sz w:val="22"/>
          <w:szCs w:val="22"/>
        </w:rPr>
        <w:t>exploit</w:t>
      </w:r>
      <w:r w:rsidRPr="009F7D97">
        <w:rPr>
          <w:color w:val="1C1E29"/>
          <w:sz w:val="22"/>
          <w:szCs w:val="22"/>
        </w:rPr>
        <w:t> or </w:t>
      </w:r>
      <w:r w:rsidRPr="009F7D97">
        <w:rPr>
          <w:rStyle w:val="Strong"/>
          <w:color w:val="1C1E29"/>
          <w:sz w:val="22"/>
          <w:szCs w:val="22"/>
        </w:rPr>
        <w:t>run</w:t>
      </w:r>
      <w:r w:rsidRPr="009F7D97">
        <w:rPr>
          <w:color w:val="1C1E29"/>
          <w:sz w:val="22"/>
          <w:szCs w:val="22"/>
        </w:rPr>
        <w:t> command</w:t>
      </w:r>
      <w:r>
        <w:rPr>
          <w:color w:val="1C1E29"/>
        </w:rPr>
        <w:t>.</w:t>
      </w:r>
    </w:p>
    <w:p w14:paraId="5A21873D" w14:textId="77777777" w:rsidR="00A4131C" w:rsidRDefault="00A4131C"/>
    <w:p w14:paraId="70599572" w14:textId="01093ACD" w:rsidR="00890BDD" w:rsidRDefault="00A4131C">
      <w:r>
        <w:t xml:space="preserve">  </w:t>
      </w:r>
      <w:r w:rsidR="00890BDD">
        <w:rPr>
          <w:noProof/>
        </w:rPr>
        <w:drawing>
          <wp:inline distT="0" distB="0" distL="0" distR="0" wp14:anchorId="4525D934" wp14:editId="1646B546">
            <wp:extent cx="5785485" cy="20574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5485" cy="2057400"/>
                    </a:xfrm>
                    <a:prstGeom prst="rect">
                      <a:avLst/>
                    </a:prstGeom>
                    <a:noFill/>
                    <a:ln>
                      <a:noFill/>
                    </a:ln>
                  </pic:spPr>
                </pic:pic>
              </a:graphicData>
            </a:graphic>
          </wp:inline>
        </w:drawing>
      </w:r>
    </w:p>
    <w:p w14:paraId="4E38B1F1" w14:textId="4B391195" w:rsidR="00A4131C" w:rsidRDefault="00A4131C">
      <w:pPr>
        <w:rPr>
          <w:rFonts w:ascii="Times New Roman" w:hAnsi="Times New Roman" w:cs="Times New Roman"/>
        </w:rPr>
      </w:pPr>
      <w:r>
        <w:tab/>
      </w:r>
      <w:r>
        <w:tab/>
      </w:r>
      <w:r>
        <w:tab/>
      </w:r>
      <w:r w:rsidRPr="009F7D97">
        <w:rPr>
          <w:rFonts w:ascii="Times New Roman" w:hAnsi="Times New Roman" w:cs="Times New Roman"/>
        </w:rPr>
        <w:t>Fig. 6 Modbus client module to change the register values</w:t>
      </w:r>
    </w:p>
    <w:p w14:paraId="67646E13" w14:textId="7A310746" w:rsidR="009F7D97" w:rsidRDefault="009F7D97">
      <w:pPr>
        <w:rPr>
          <w:rFonts w:ascii="Times New Roman" w:hAnsi="Times New Roman" w:cs="Times New Roman"/>
        </w:rPr>
      </w:pPr>
    </w:p>
    <w:p w14:paraId="3C9DA423" w14:textId="06AE9A0D" w:rsidR="00B27A35" w:rsidRPr="009F7D97" w:rsidRDefault="009F7D97">
      <w:pPr>
        <w:rPr>
          <w:rFonts w:ascii="Times New Roman" w:hAnsi="Times New Roman" w:cs="Times New Roman"/>
        </w:rPr>
      </w:pPr>
      <w:r>
        <w:rPr>
          <w:rFonts w:ascii="Times New Roman" w:hAnsi="Times New Roman" w:cs="Times New Roman"/>
        </w:rPr>
        <w:t xml:space="preserve">The third tool is Snort. It is an open source Network Intrusion Detection System (NIDS). It uses rules or signatures of known attacks to detect an intrusion. </w:t>
      </w:r>
      <w:r w:rsidR="00B27A35">
        <w:rPr>
          <w:rFonts w:ascii="Times New Roman" w:hAnsi="Times New Roman" w:cs="Times New Roman"/>
        </w:rPr>
        <w:t xml:space="preserve">It is compatible with all the operating systems. We can download it from </w:t>
      </w:r>
      <w:hyperlink r:id="rId10" w:history="1">
        <w:r w:rsidR="00B27A35" w:rsidRPr="00B27A35">
          <w:rPr>
            <w:rStyle w:val="Hyperlink"/>
            <w:u w:val="none"/>
          </w:rPr>
          <w:t>https://www.snort.org/downloads</w:t>
        </w:r>
      </w:hyperlink>
      <w:r w:rsidR="00B27A35">
        <w:t xml:space="preserve">. </w:t>
      </w:r>
      <w:r>
        <w:rPr>
          <w:rFonts w:ascii="Times New Roman" w:hAnsi="Times New Roman" w:cs="Times New Roman"/>
        </w:rPr>
        <w:t xml:space="preserve"> </w:t>
      </w:r>
    </w:p>
    <w:p w14:paraId="00D7D1EC" w14:textId="44AC0F9C" w:rsidR="00890BDD" w:rsidRDefault="009F7D97">
      <w:r>
        <w:t xml:space="preserve">     </w:t>
      </w:r>
      <w:r w:rsidR="00B27A35">
        <w:t xml:space="preserve">              </w:t>
      </w:r>
      <w:r>
        <w:t xml:space="preserve">    </w:t>
      </w:r>
      <w:r w:rsidR="00890BDD">
        <w:rPr>
          <w:noProof/>
        </w:rPr>
        <w:drawing>
          <wp:inline distT="0" distB="0" distL="0" distR="0" wp14:anchorId="0D85CD7C" wp14:editId="7608D880">
            <wp:extent cx="4536481" cy="2994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4635" cy="3006674"/>
                    </a:xfrm>
                    <a:prstGeom prst="rect">
                      <a:avLst/>
                    </a:prstGeom>
                    <a:noFill/>
                    <a:ln>
                      <a:noFill/>
                    </a:ln>
                  </pic:spPr>
                </pic:pic>
              </a:graphicData>
            </a:graphic>
          </wp:inline>
        </w:drawing>
      </w:r>
    </w:p>
    <w:p w14:paraId="17DF9DB4" w14:textId="5C05AFDD" w:rsidR="00B27A35" w:rsidRDefault="00B27A35">
      <w:pPr>
        <w:rPr>
          <w:rFonts w:ascii="Times New Roman" w:hAnsi="Times New Roman" w:cs="Times New Roman"/>
        </w:rPr>
      </w:pPr>
      <w:r>
        <w:lastRenderedPageBreak/>
        <w:tab/>
      </w:r>
      <w:r>
        <w:tab/>
        <w:t xml:space="preserve">                                                </w:t>
      </w:r>
      <w:r w:rsidRPr="009F7D97">
        <w:rPr>
          <w:rFonts w:ascii="Times New Roman" w:hAnsi="Times New Roman" w:cs="Times New Roman"/>
        </w:rPr>
        <w:t xml:space="preserve">Fig. </w:t>
      </w:r>
      <w:r>
        <w:rPr>
          <w:rFonts w:ascii="Times New Roman" w:hAnsi="Times New Roman" w:cs="Times New Roman"/>
        </w:rPr>
        <w:t xml:space="preserve">7 Snort rules </w:t>
      </w:r>
    </w:p>
    <w:p w14:paraId="2D323DC5" w14:textId="77777777" w:rsidR="006435EF" w:rsidRDefault="006435EF">
      <w:r>
        <w:t>Figure 7 shows the database of snort rules. It includes a variety of rules. For SCADA system, we may create our own rule, or we can use the rules available </w:t>
      </w:r>
      <w:hyperlink r:id="rId12" w:tgtFrame="_blank" w:history="1">
        <w:r>
          <w:rPr>
            <w:rStyle w:val="Hyperlink"/>
            <w:color w:val="4A6EE0"/>
          </w:rPr>
          <w:t>here</w:t>
        </w:r>
      </w:hyperlink>
      <w:r>
        <w:t>.  </w:t>
      </w:r>
      <w:r>
        <w:t xml:space="preserve">    </w:t>
      </w:r>
    </w:p>
    <w:p w14:paraId="170794C5" w14:textId="77777777" w:rsidR="00AC212E" w:rsidRPr="00AC212E" w:rsidRDefault="00AC212E">
      <w:pPr>
        <w:rPr>
          <w:rFonts w:ascii="Times New Roman" w:hAnsi="Times New Roman" w:cs="Times New Roman"/>
        </w:rPr>
      </w:pPr>
      <w:r w:rsidRPr="00AC212E">
        <w:rPr>
          <w:rFonts w:ascii="Times New Roman" w:hAnsi="Times New Roman" w:cs="Times New Roman"/>
        </w:rPr>
        <w:t>To run the snort, first, create a folder name</w:t>
      </w:r>
      <w:r w:rsidRPr="00AC212E">
        <w:rPr>
          <w:rStyle w:val="Strong"/>
          <w:rFonts w:ascii="Times New Roman" w:hAnsi="Times New Roman" w:cs="Times New Roman"/>
          <w:color w:val="1C1E29"/>
        </w:rPr>
        <w:t> log</w:t>
      </w:r>
      <w:r w:rsidRPr="00AC212E">
        <w:rPr>
          <w:rFonts w:ascii="Times New Roman" w:hAnsi="Times New Roman" w:cs="Times New Roman"/>
        </w:rPr>
        <w:t> so all the alerts will be available in that folder. Then configure the </w:t>
      </w:r>
      <w:proofErr w:type="spellStart"/>
      <w:r w:rsidRPr="00AC212E">
        <w:rPr>
          <w:rStyle w:val="Strong"/>
          <w:rFonts w:ascii="Times New Roman" w:hAnsi="Times New Roman" w:cs="Times New Roman"/>
          <w:color w:val="1C1E29"/>
        </w:rPr>
        <w:t>snort.conf</w:t>
      </w:r>
      <w:proofErr w:type="spellEnd"/>
      <w:r w:rsidRPr="00AC212E">
        <w:rPr>
          <w:rFonts w:ascii="Times New Roman" w:hAnsi="Times New Roman" w:cs="Times New Roman"/>
        </w:rPr>
        <w:t> file according to the requirement. Now run the following command to start the snort.              </w:t>
      </w:r>
    </w:p>
    <w:p w14:paraId="16FDE585" w14:textId="4ACF8AAB" w:rsidR="00890BDD" w:rsidRDefault="006435EF">
      <w:r>
        <w:t xml:space="preserve">                          </w:t>
      </w:r>
      <w:r w:rsidR="00890BDD">
        <w:rPr>
          <w:noProof/>
        </w:rPr>
        <w:drawing>
          <wp:inline distT="0" distB="0" distL="0" distR="0" wp14:anchorId="4E4F2723" wp14:editId="30372B2F">
            <wp:extent cx="4290695" cy="49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695" cy="498475"/>
                    </a:xfrm>
                    <a:prstGeom prst="rect">
                      <a:avLst/>
                    </a:prstGeom>
                    <a:noFill/>
                    <a:ln>
                      <a:noFill/>
                    </a:ln>
                  </pic:spPr>
                </pic:pic>
              </a:graphicData>
            </a:graphic>
          </wp:inline>
        </w:drawing>
      </w:r>
    </w:p>
    <w:p w14:paraId="0D2C1494" w14:textId="2D5B1F3F" w:rsidR="006435EF" w:rsidRPr="00AC212E" w:rsidRDefault="006435EF">
      <w:pPr>
        <w:rPr>
          <w:rFonts w:ascii="Times New Roman" w:hAnsi="Times New Roman" w:cs="Times New Roman"/>
        </w:rPr>
      </w:pPr>
      <w:r>
        <w:tab/>
      </w:r>
      <w:r>
        <w:tab/>
      </w:r>
      <w:r>
        <w:tab/>
      </w:r>
      <w:r>
        <w:tab/>
      </w:r>
      <w:r w:rsidRPr="00AC212E">
        <w:rPr>
          <w:rFonts w:ascii="Times New Roman" w:hAnsi="Times New Roman" w:cs="Times New Roman"/>
        </w:rPr>
        <w:t xml:space="preserve">                  Fig. 8: Run snort </w:t>
      </w:r>
    </w:p>
    <w:p w14:paraId="5F410AE9" w14:textId="77777777" w:rsidR="006435EF" w:rsidRDefault="006435EF">
      <w:r>
        <w:t xml:space="preserve">             </w:t>
      </w:r>
    </w:p>
    <w:p w14:paraId="3A6DC5DD" w14:textId="77777777" w:rsidR="006435EF" w:rsidRDefault="006435EF">
      <w:r>
        <w:t xml:space="preserve">            </w:t>
      </w:r>
    </w:p>
    <w:p w14:paraId="34B0D13A" w14:textId="23570B6F" w:rsidR="006435EF" w:rsidRDefault="006435EF">
      <w:pPr>
        <w:rPr>
          <w:rFonts w:ascii="Times New Roman" w:hAnsi="Times New Roman" w:cs="Times New Roman"/>
        </w:rPr>
      </w:pPr>
      <w:r w:rsidRPr="00AC212E">
        <w:rPr>
          <w:rFonts w:ascii="Times New Roman" w:hAnsi="Times New Roman" w:cs="Times New Roman"/>
        </w:rPr>
        <w:t xml:space="preserve">If we have a captured </w:t>
      </w:r>
      <w:proofErr w:type="spellStart"/>
      <w:r w:rsidRPr="00AC212E">
        <w:rPr>
          <w:rFonts w:ascii="Times New Roman" w:hAnsi="Times New Roman" w:cs="Times New Roman"/>
        </w:rPr>
        <w:t>pca</w:t>
      </w:r>
      <w:r w:rsidR="00AC212E" w:rsidRPr="00AC212E">
        <w:rPr>
          <w:rFonts w:ascii="Times New Roman" w:hAnsi="Times New Roman" w:cs="Times New Roman"/>
        </w:rPr>
        <w:t>p</w:t>
      </w:r>
      <w:proofErr w:type="spellEnd"/>
      <w:r w:rsidR="00AC212E" w:rsidRPr="00AC212E">
        <w:rPr>
          <w:rFonts w:ascii="Times New Roman" w:hAnsi="Times New Roman" w:cs="Times New Roman"/>
        </w:rPr>
        <w:t xml:space="preserve"> file of an attack, then we can run snort on that file to collect alerts. Refer</w:t>
      </w:r>
      <w:r w:rsidR="00AC212E">
        <w:rPr>
          <w:rFonts w:ascii="Times New Roman" w:hAnsi="Times New Roman" w:cs="Times New Roman"/>
        </w:rPr>
        <w:t xml:space="preserve"> to</w:t>
      </w:r>
      <w:r w:rsidR="00AC212E" w:rsidRPr="00AC212E">
        <w:rPr>
          <w:rFonts w:ascii="Times New Roman" w:hAnsi="Times New Roman" w:cs="Times New Roman"/>
        </w:rPr>
        <w:t xml:space="preserve"> the command in figure 9. </w:t>
      </w:r>
    </w:p>
    <w:p w14:paraId="10B5C2CF" w14:textId="77777777" w:rsidR="00AC212E" w:rsidRPr="00AC212E" w:rsidRDefault="00AC212E">
      <w:pPr>
        <w:rPr>
          <w:rFonts w:ascii="Times New Roman" w:hAnsi="Times New Roman" w:cs="Times New Roman"/>
        </w:rPr>
      </w:pPr>
    </w:p>
    <w:p w14:paraId="44866524" w14:textId="05B6BD5F" w:rsidR="00890BDD" w:rsidRDefault="006435EF">
      <w:r>
        <w:t xml:space="preserve">              </w:t>
      </w:r>
      <w:r w:rsidR="00890BDD">
        <w:rPr>
          <w:noProof/>
        </w:rPr>
        <w:drawing>
          <wp:inline distT="0" distB="0" distL="0" distR="0" wp14:anchorId="77DD0303" wp14:editId="5EB0EBB4">
            <wp:extent cx="5076190" cy="486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190" cy="486410"/>
                    </a:xfrm>
                    <a:prstGeom prst="rect">
                      <a:avLst/>
                    </a:prstGeom>
                    <a:noFill/>
                    <a:ln>
                      <a:noFill/>
                    </a:ln>
                  </pic:spPr>
                </pic:pic>
              </a:graphicData>
            </a:graphic>
          </wp:inline>
        </w:drawing>
      </w:r>
    </w:p>
    <w:p w14:paraId="4E8BAA98" w14:textId="5D5E6176" w:rsidR="00AC212E" w:rsidRDefault="00AC212E">
      <w:pPr>
        <w:rPr>
          <w:rFonts w:ascii="Times New Roman" w:hAnsi="Times New Roman" w:cs="Times New Roman"/>
        </w:rPr>
      </w:pPr>
      <w:r>
        <w:tab/>
      </w:r>
      <w:r>
        <w:tab/>
      </w:r>
      <w:r>
        <w:tab/>
      </w:r>
      <w:r>
        <w:tab/>
      </w:r>
      <w:r w:rsidRPr="00AC212E">
        <w:rPr>
          <w:rFonts w:ascii="Times New Roman" w:hAnsi="Times New Roman" w:cs="Times New Roman"/>
        </w:rPr>
        <w:t xml:space="preserve">  </w:t>
      </w:r>
      <w:r>
        <w:rPr>
          <w:rFonts w:ascii="Times New Roman" w:hAnsi="Times New Roman" w:cs="Times New Roman"/>
        </w:rPr>
        <w:t xml:space="preserve">   </w:t>
      </w:r>
      <w:r w:rsidRPr="00AC212E">
        <w:rPr>
          <w:rFonts w:ascii="Times New Roman" w:hAnsi="Times New Roman" w:cs="Times New Roman"/>
        </w:rPr>
        <w:t xml:space="preserve">   Fig.9: Run snort on </w:t>
      </w:r>
      <w:proofErr w:type="spellStart"/>
      <w:r w:rsidRPr="00AC212E">
        <w:rPr>
          <w:rFonts w:ascii="Times New Roman" w:hAnsi="Times New Roman" w:cs="Times New Roman"/>
        </w:rPr>
        <w:t>pcap</w:t>
      </w:r>
      <w:proofErr w:type="spellEnd"/>
      <w:r w:rsidRPr="00AC212E">
        <w:rPr>
          <w:rFonts w:ascii="Times New Roman" w:hAnsi="Times New Roman" w:cs="Times New Roman"/>
        </w:rPr>
        <w:t xml:space="preserve"> file</w:t>
      </w:r>
    </w:p>
    <w:p w14:paraId="08CDD84B" w14:textId="5BEF625A" w:rsidR="00AC212E" w:rsidRDefault="00AC212E">
      <w:pPr>
        <w:rPr>
          <w:rFonts w:ascii="Times New Roman" w:hAnsi="Times New Roman" w:cs="Times New Roman"/>
        </w:rPr>
      </w:pPr>
    </w:p>
    <w:p w14:paraId="099CFDE0" w14:textId="66C68593" w:rsidR="00AC212E" w:rsidRPr="00AC212E" w:rsidRDefault="00AC212E">
      <w:pPr>
        <w:rPr>
          <w:rFonts w:ascii="Times New Roman" w:hAnsi="Times New Roman" w:cs="Times New Roman"/>
        </w:rPr>
      </w:pPr>
      <w:r>
        <w:rPr>
          <w:rFonts w:ascii="Times New Roman" w:hAnsi="Times New Roman" w:cs="Times New Roman"/>
        </w:rPr>
        <w:t>Note – run the Snort before performing any attack. This way</w:t>
      </w:r>
      <w:r w:rsidR="00846449">
        <w:rPr>
          <w:rFonts w:ascii="Times New Roman" w:hAnsi="Times New Roman" w:cs="Times New Roman"/>
        </w:rPr>
        <w:t>,</w:t>
      </w:r>
      <w:r>
        <w:rPr>
          <w:rFonts w:ascii="Times New Roman" w:hAnsi="Times New Roman" w:cs="Times New Roman"/>
        </w:rPr>
        <w:t xml:space="preserve"> the snort inspects the packets in a flow using its database of rules</w:t>
      </w:r>
      <w:r w:rsidR="00846449">
        <w:rPr>
          <w:rFonts w:ascii="Times New Roman" w:hAnsi="Times New Roman" w:cs="Times New Roman"/>
        </w:rPr>
        <w:t xml:space="preserve">. Use </w:t>
      </w:r>
      <w:r w:rsidR="00846449" w:rsidRPr="00846449">
        <w:rPr>
          <w:rFonts w:ascii="Times New Roman" w:hAnsi="Times New Roman" w:cs="Times New Roman"/>
          <w:b/>
          <w:bCs/>
        </w:rPr>
        <w:t>Ctrl</w:t>
      </w:r>
      <w:r w:rsidR="00846449">
        <w:rPr>
          <w:rFonts w:ascii="Times New Roman" w:hAnsi="Times New Roman" w:cs="Times New Roman"/>
          <w:b/>
          <w:bCs/>
        </w:rPr>
        <w:t xml:space="preserve"> </w:t>
      </w:r>
      <w:r w:rsidR="00846449" w:rsidRPr="00846449">
        <w:rPr>
          <w:rFonts w:ascii="Times New Roman" w:hAnsi="Times New Roman" w:cs="Times New Roman"/>
          <w:b/>
          <w:bCs/>
        </w:rPr>
        <w:t>+</w:t>
      </w:r>
      <w:r w:rsidR="00846449">
        <w:rPr>
          <w:rFonts w:ascii="Times New Roman" w:hAnsi="Times New Roman" w:cs="Times New Roman"/>
          <w:b/>
          <w:bCs/>
        </w:rPr>
        <w:t xml:space="preserve"> </w:t>
      </w:r>
      <w:r w:rsidR="00846449" w:rsidRPr="00846449">
        <w:rPr>
          <w:rFonts w:ascii="Times New Roman" w:hAnsi="Times New Roman" w:cs="Times New Roman"/>
          <w:b/>
          <w:bCs/>
        </w:rPr>
        <w:t>c</w:t>
      </w:r>
      <w:r w:rsidR="00846449">
        <w:rPr>
          <w:rFonts w:ascii="Times New Roman" w:hAnsi="Times New Roman" w:cs="Times New Roman"/>
          <w:b/>
          <w:bCs/>
        </w:rPr>
        <w:t xml:space="preserve"> </w:t>
      </w:r>
      <w:r w:rsidR="00846449" w:rsidRPr="00846449">
        <w:rPr>
          <w:rFonts w:ascii="Times New Roman" w:hAnsi="Times New Roman" w:cs="Times New Roman"/>
        </w:rPr>
        <w:t>to</w:t>
      </w:r>
      <w:r w:rsidR="00846449">
        <w:rPr>
          <w:rFonts w:ascii="Times New Roman" w:hAnsi="Times New Roman" w:cs="Times New Roman"/>
          <w:b/>
          <w:bCs/>
        </w:rPr>
        <w:t xml:space="preserve"> </w:t>
      </w:r>
      <w:r w:rsidR="00846449" w:rsidRPr="00846449">
        <w:rPr>
          <w:rFonts w:ascii="Times New Roman" w:hAnsi="Times New Roman" w:cs="Times New Roman"/>
        </w:rPr>
        <w:t>stop the snort</w:t>
      </w:r>
      <w:r w:rsidR="00846449">
        <w:rPr>
          <w:rFonts w:ascii="Times New Roman" w:hAnsi="Times New Roman" w:cs="Times New Roman"/>
        </w:rPr>
        <w:t xml:space="preserve">. </w:t>
      </w:r>
      <w:r w:rsidR="00846449">
        <w:rPr>
          <w:rFonts w:ascii="Times New Roman" w:hAnsi="Times New Roman" w:cs="Times New Roman"/>
          <w:b/>
          <w:bCs/>
        </w:rPr>
        <w:t xml:space="preserve"> </w:t>
      </w:r>
    </w:p>
    <w:p w14:paraId="52955689" w14:textId="04D579B5" w:rsidR="00BE1077" w:rsidRDefault="00BE1077"/>
    <w:p w14:paraId="0CAAC383" w14:textId="33E97626" w:rsidR="00BE1077" w:rsidRDefault="00BE1077">
      <w:r>
        <w:t xml:space="preserve">                                           </w:t>
      </w:r>
    </w:p>
    <w:p w14:paraId="1889D4C9" w14:textId="328F0617" w:rsidR="00BE1077" w:rsidRDefault="00BE1077">
      <w:r>
        <w:tab/>
      </w:r>
      <w:r>
        <w:tab/>
        <w:t xml:space="preserve"> </w:t>
      </w:r>
    </w:p>
    <w:p w14:paraId="25DB0B19" w14:textId="63A1B9ED" w:rsidR="00BE1077" w:rsidRDefault="00BE1077"/>
    <w:sectPr w:rsidR="00BE1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9A"/>
    <w:rsid w:val="001243BA"/>
    <w:rsid w:val="001B6C70"/>
    <w:rsid w:val="00381441"/>
    <w:rsid w:val="00501B6D"/>
    <w:rsid w:val="005E0BDC"/>
    <w:rsid w:val="006435EF"/>
    <w:rsid w:val="00846449"/>
    <w:rsid w:val="00890BDD"/>
    <w:rsid w:val="009F7D97"/>
    <w:rsid w:val="00A4131C"/>
    <w:rsid w:val="00A96AA2"/>
    <w:rsid w:val="00AC212E"/>
    <w:rsid w:val="00B27A35"/>
    <w:rsid w:val="00BE1077"/>
    <w:rsid w:val="00BF5907"/>
    <w:rsid w:val="00CD30BF"/>
    <w:rsid w:val="00FF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649D"/>
  <w15:chartTrackingRefBased/>
  <w15:docId w15:val="{150BBDE5-E111-46D0-9841-32762D75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30BF"/>
    <w:rPr>
      <w:b/>
      <w:bCs/>
    </w:rPr>
  </w:style>
  <w:style w:type="paragraph" w:styleId="NormalWeb">
    <w:name w:val="Normal (Web)"/>
    <w:basedOn w:val="Normal"/>
    <w:uiPriority w:val="99"/>
    <w:semiHidden/>
    <w:unhideWhenUsed/>
    <w:rsid w:val="009F7D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7A35"/>
    <w:rPr>
      <w:color w:val="0000FF"/>
      <w:u w:val="single"/>
    </w:rPr>
  </w:style>
  <w:style w:type="character" w:styleId="UnresolvedMention">
    <w:name w:val="Unresolved Mention"/>
    <w:basedOn w:val="DefaultParagraphFont"/>
    <w:uiPriority w:val="99"/>
    <w:semiHidden/>
    <w:unhideWhenUsed/>
    <w:rsid w:val="006435EF"/>
    <w:rPr>
      <w:color w:val="605E5C"/>
      <w:shd w:val="clear" w:color="auto" w:fill="E1DFDD"/>
    </w:rPr>
  </w:style>
  <w:style w:type="character" w:styleId="FollowedHyperlink">
    <w:name w:val="FollowedHyperlink"/>
    <w:basedOn w:val="DefaultParagraphFont"/>
    <w:uiPriority w:val="99"/>
    <w:semiHidden/>
    <w:unhideWhenUsed/>
    <w:rsid w:val="006435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22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digitalbond/Quickdraw-Snort/blob/master/modbus.rul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www.snort.org/download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BHOITE</dc:creator>
  <cp:keywords/>
  <dc:description/>
  <cp:lastModifiedBy>AKSHAY BHOITE</cp:lastModifiedBy>
  <cp:revision>44</cp:revision>
  <dcterms:created xsi:type="dcterms:W3CDTF">2019-09-04T12:45:00Z</dcterms:created>
  <dcterms:modified xsi:type="dcterms:W3CDTF">2019-09-05T09:32:00Z</dcterms:modified>
</cp:coreProperties>
</file>