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DC2A1" w14:textId="77777777" w:rsidR="00B000FB" w:rsidRPr="007C72F4" w:rsidRDefault="00B000FB" w:rsidP="00B000FB">
      <w:pPr>
        <w:pStyle w:val="Heading2"/>
        <w:rPr>
          <w:sz w:val="2"/>
          <w:szCs w:val="2"/>
        </w:rPr>
      </w:pPr>
    </w:p>
    <w:p w14:paraId="6100645E" w14:textId="77777777" w:rsidR="00B000FB" w:rsidRDefault="00B000FB" w:rsidP="00B000FB">
      <w:pPr>
        <w:pStyle w:val="Heading1"/>
      </w:pPr>
      <w:r>
        <w:t>BIOTECH NEG</w:t>
      </w:r>
    </w:p>
    <w:p w14:paraId="671747BB" w14:textId="77777777" w:rsidR="00B000FB" w:rsidRDefault="00B000FB" w:rsidP="00B000FB"/>
    <w:p w14:paraId="0327CC1F" w14:textId="77777777" w:rsidR="00B000FB" w:rsidRDefault="00B000FB" w:rsidP="00B000FB">
      <w:pPr>
        <w:pStyle w:val="Heading3"/>
      </w:pPr>
      <w:r>
        <w:t>Inherency lite – U.S. biotech resilient and strong</w:t>
      </w:r>
    </w:p>
    <w:p w14:paraId="28CE660E" w14:textId="77777777" w:rsidR="00B000FB" w:rsidRDefault="00B000FB" w:rsidP="00B000FB"/>
    <w:p w14:paraId="112DE1AF" w14:textId="77777777" w:rsidR="00B000FB" w:rsidRDefault="00B000FB" w:rsidP="00B000FB">
      <w:pPr>
        <w:pStyle w:val="Heading4"/>
      </w:pPr>
      <w:r>
        <w:t>U.S. biotech industry is resilient and strong</w:t>
      </w:r>
    </w:p>
    <w:p w14:paraId="2837C2B4" w14:textId="77777777" w:rsidR="00B000FB" w:rsidRPr="008B12DC" w:rsidRDefault="00B000FB" w:rsidP="00B000FB">
      <w:pPr>
        <w:pStyle w:val="NormalWeb"/>
        <w:spacing w:before="15" w:beforeAutospacing="0" w:after="180" w:afterAutospacing="0"/>
      </w:pPr>
      <w:r>
        <w:rPr>
          <w:rFonts w:ascii="Calibri" w:hAnsi="Calibri" w:cs="Calibri"/>
          <w:b/>
          <w:bCs/>
          <w:sz w:val="26"/>
          <w:szCs w:val="26"/>
        </w:rPr>
        <w:t>Cancherini et al.,</w:t>
      </w:r>
      <w:r>
        <w:rPr>
          <w:rFonts w:ascii="Calibri" w:hAnsi="Calibri" w:cs="Calibri"/>
          <w:sz w:val="22"/>
        </w:rPr>
        <w:t xml:space="preserve"> MIT SLoan Grad, ,</w:t>
      </w:r>
      <w:r>
        <w:rPr>
          <w:rFonts w:ascii="Calibri" w:hAnsi="Calibri" w:cs="Calibri"/>
          <w:b/>
          <w:bCs/>
          <w:sz w:val="26"/>
          <w:szCs w:val="26"/>
        </w:rPr>
        <w:t> 21</w:t>
      </w:r>
      <w:r>
        <w:rPr>
          <w:rFonts w:ascii="Calibri" w:hAnsi="Calibri" w:cs="Calibri"/>
          <w:sz w:val="22"/>
        </w:rPr>
        <w:t> (Laura Cancherini, Joseph Lydon, Jorge Santos da Silva, and Alexandra Zemp, 4-30-2021, McKinsey &amp; Company, "What’s ahead for biotech: Another wave or low tide?", https://www.mckinsey.com/industries/life-sciences/our-insights/whats-ahead-for-biotech-another-wave-or-low-tide, accessed on 7-6-2022, McKinsey &amp; Company, ,FLC )</w:t>
      </w:r>
    </w:p>
    <w:p w14:paraId="7E353BD8" w14:textId="77777777" w:rsidR="00B000FB" w:rsidRDefault="00B000FB" w:rsidP="00B000FB">
      <w:pPr>
        <w:pStyle w:val="cardbody"/>
        <w:spacing w:before="15" w:beforeAutospacing="0" w:after="180" w:afterAutospacing="0" w:line="300" w:lineRule="atLeast"/>
        <w:rPr>
          <w:rFonts w:ascii="Calibri" w:hAnsi="Calibri" w:cs="Calibri"/>
          <w:sz w:val="22"/>
        </w:rPr>
      </w:pPr>
      <w:r w:rsidRPr="008B12DC">
        <w:rPr>
          <w:rStyle w:val="StyleUnderline"/>
        </w:rPr>
        <w:t xml:space="preserve">Deal </w:t>
      </w:r>
      <w:r w:rsidRPr="009E7825">
        <w:rPr>
          <w:rStyle w:val="StyleUnderline"/>
          <w:highlight w:val="green"/>
        </w:rPr>
        <w:t>growth was</w:t>
      </w:r>
      <w:r w:rsidRPr="008B12DC">
        <w:rPr>
          <w:rStyle w:val="StyleUnderline"/>
        </w:rPr>
        <w:t xml:space="preserve"> mostly </w:t>
      </w:r>
      <w:r w:rsidRPr="009E7825">
        <w:rPr>
          <w:rStyle w:val="StyleUnderline"/>
          <w:highlight w:val="green"/>
        </w:rPr>
        <w:t>driven by the</w:t>
      </w:r>
      <w:r w:rsidRPr="008B12DC">
        <w:rPr>
          <w:rStyle w:val="StyleUnderline"/>
        </w:rPr>
        <w:t xml:space="preserve"> </w:t>
      </w:r>
      <w:r w:rsidRPr="009E7825">
        <w:rPr>
          <w:rStyle w:val="Emphasis"/>
          <w:highlight w:val="green"/>
        </w:rPr>
        <w:t>U</w:t>
      </w:r>
      <w:r w:rsidRPr="008B12DC">
        <w:rPr>
          <w:rStyle w:val="StyleUnderline"/>
        </w:rPr>
        <w:t xml:space="preserve">nited </w:t>
      </w:r>
      <w:r w:rsidRPr="009E7825">
        <w:rPr>
          <w:rStyle w:val="Emphasis"/>
          <w:highlight w:val="green"/>
        </w:rPr>
        <w:t>S</w:t>
      </w:r>
      <w:r w:rsidRPr="008B12DC">
        <w:rPr>
          <w:rStyle w:val="StyleUnderline"/>
        </w:rPr>
        <w:t>tates, where the average deal size doubled and the number of deals increased by 25 percent</w:t>
      </w:r>
      <w:r>
        <w:rPr>
          <w:rFonts w:ascii="Calibri" w:hAnsi="Calibri" w:cs="Calibri"/>
          <w:sz w:val="22"/>
        </w:rPr>
        <w:t xml:space="preserve">. 3 3. IQVIA PharmaDeals, January 2021. China and Europe also saw strong growth as they started to catch up from a smaller base. </w:t>
      </w:r>
    </w:p>
    <w:p w14:paraId="5B45C01C"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IPO activity has grown faster than any other category of fundraising, with companies raising $34.3 billion in 2020, an increase of 186 percent on the previous year. Although US biotechs represented the lion’s share of IPOs, companies based elsewhere, particularly in China, have also seen significant growth in the past few years. Biotechs tend to source opening capital from their local stock market, with the United States (mainly NASDAQ) being the preferred nonlocal option. </w:t>
      </w:r>
    </w:p>
    <w:p w14:paraId="1DE7C8B7" w14:textId="77777777" w:rsidR="00B000FB" w:rsidRPr="009E7825" w:rsidRDefault="00B000FB" w:rsidP="00B000FB">
      <w:pPr>
        <w:pStyle w:val="cardbody"/>
        <w:spacing w:before="15" w:beforeAutospacing="0" w:after="180" w:afterAutospacing="0" w:line="300" w:lineRule="atLeast"/>
        <w:rPr>
          <w:rFonts w:ascii="Calibri" w:hAnsi="Calibri" w:cs="Calibri"/>
          <w:sz w:val="22"/>
        </w:rPr>
      </w:pPr>
      <w:r w:rsidRPr="009E7825">
        <w:rPr>
          <w:rFonts w:ascii="Calibri" w:hAnsi="Calibri" w:cs="Calibri"/>
          <w:sz w:val="22"/>
        </w:rPr>
        <w:t xml:space="preserve">As part of our research, McKinsey asked biotech executives whether they were likely to seek an IPO in the next few years and, if they did, whether they would look for capital at home or abroad. The answers were mixed. Some biotechs want to make the most of their local network and feel more comfortable listing at a market they know; others prefer to follow investors, crossing oceans if need be. But they all agreed on choosing a market where biotech and science are not seen as a risky investment, which often means a foreign stock exchange, and specifically a US one. </w:t>
      </w:r>
    </w:p>
    <w:p w14:paraId="600BE673" w14:textId="77777777" w:rsidR="00B000FB" w:rsidRDefault="00B000FB" w:rsidP="00B000FB">
      <w:pPr>
        <w:pStyle w:val="cardbody"/>
        <w:spacing w:before="15" w:beforeAutospacing="0" w:after="180" w:afterAutospacing="0" w:line="300" w:lineRule="atLeast"/>
        <w:rPr>
          <w:rFonts w:ascii="Calibri" w:hAnsi="Calibri" w:cs="Calibri"/>
          <w:sz w:val="22"/>
        </w:rPr>
      </w:pPr>
      <w:r w:rsidRPr="009E7825">
        <w:rPr>
          <w:rStyle w:val="StyleUnderline"/>
        </w:rPr>
        <w:t>As the pandemic spread across the globe in early 2020, biotech leaders were initially pessimistic, reassessing their cash position and financing constraints</w:t>
      </w:r>
      <w:r w:rsidRPr="009E7825">
        <w:rPr>
          <w:rFonts w:ascii="Calibri" w:hAnsi="Calibri" w:cs="Calibri"/>
          <w:sz w:val="22"/>
        </w:rPr>
        <w:t xml:space="preserve">. When McKinsey and BioCentury interviewed representatives from 106 biotech companies in May 2020, 4 4. See “COVID-19: Reimagining biotech in 2021,” webinar, BioCentury, July 8, 2020, biocentury.com. </w:t>
      </w:r>
      <w:r w:rsidRPr="009E7825">
        <w:rPr>
          <w:rStyle w:val="StyleUnderline"/>
        </w:rPr>
        <w:t>half of those interviewed were expecting delays in financing, and about 80 percent</w:t>
      </w:r>
      <w:r w:rsidRPr="008B12DC">
        <w:rPr>
          <w:rStyle w:val="StyleUnderline"/>
        </w:rPr>
        <w:t xml:space="preserve"> were tight on cash for the next two years and considering trade-offs such as deferring IPOs and acquisitions.</w:t>
      </w:r>
      <w:r>
        <w:rPr>
          <w:rFonts w:ascii="Calibri" w:hAnsi="Calibri" w:cs="Calibri"/>
          <w:sz w:val="22"/>
        </w:rPr>
        <w:t xml:space="preserve"> Executives feared that valuations would decline because of lower revenue projections and concerns about clinical-trial delays, salesforce-effectiveness gaps, and other operational issues. </w:t>
      </w:r>
    </w:p>
    <w:p w14:paraId="4394BF0A"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Belying this downbeat mood, </w:t>
      </w:r>
      <w:r w:rsidRPr="009E7825">
        <w:rPr>
          <w:rStyle w:val="StyleUnderline"/>
          <w:highlight w:val="green"/>
        </w:rPr>
        <w:t>biotech</w:t>
      </w:r>
      <w:r w:rsidRPr="009E7825">
        <w:rPr>
          <w:rStyle w:val="StyleUnderline"/>
        </w:rPr>
        <w:t xml:space="preserve"> has in fact </w:t>
      </w:r>
      <w:r w:rsidRPr="009E7825">
        <w:rPr>
          <w:rStyle w:val="StyleUnderline"/>
          <w:highlight w:val="green"/>
        </w:rPr>
        <w:t>had one of its best years</w:t>
      </w:r>
      <w:r w:rsidRPr="009E7825">
        <w:rPr>
          <w:rStyle w:val="StyleUnderline"/>
        </w:rPr>
        <w:t xml:space="preserve"> so far. By January 2021, venture capitalists had invested some 60 percent more than they had in January 2020, with more than $3 billion invested worldwide in January 2021 alon</w:t>
      </w:r>
      <w:r w:rsidRPr="009E7825">
        <w:rPr>
          <w:rFonts w:ascii="Calibri" w:hAnsi="Calibri" w:cs="Calibri"/>
          <w:sz w:val="22"/>
        </w:rPr>
        <w:t>e. 5 5. BCIQ, January 2021. IPO activity grew strongly: there were 19 more closures than in the same period in 2020, with an average of $150 million per raise, 17 percent more than in 2020. Other deals have also had a bumper start to 2021, with the average deal size reaching more than $500 million, up by more than 66 percent on the 2020 average</w:t>
      </w:r>
      <w:r>
        <w:rPr>
          <w:rFonts w:ascii="Calibri" w:hAnsi="Calibri" w:cs="Calibri"/>
          <w:sz w:val="22"/>
        </w:rPr>
        <w:t xml:space="preserve"> (Exhibit 3). 6 6. IQVIA PharmaDeals, January 2021. </w:t>
      </w:r>
    </w:p>
    <w:p w14:paraId="3C71C6BD"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The analysis above does not include special-purpose acquisition companies (SPACs), which have recently become significant in IPOs in several industries. Some biotech investors we interviewed believe that SPACs represent a route to an IPO. How SPACs will evolve remains to be seen, but biotechs may be part of their story. </w:t>
      </w:r>
    </w:p>
    <w:p w14:paraId="73E20DE9" w14:textId="77777777" w:rsidR="00B000FB" w:rsidRPr="008B12DC" w:rsidRDefault="00B000FB" w:rsidP="00B000FB">
      <w:pPr>
        <w:pStyle w:val="cardbody"/>
        <w:spacing w:before="15" w:beforeAutospacing="0" w:after="180" w:afterAutospacing="0" w:line="300" w:lineRule="atLeast"/>
        <w:rPr>
          <w:rStyle w:val="StyleUnderline"/>
        </w:rPr>
      </w:pPr>
      <w:r w:rsidRPr="008B12DC">
        <w:rPr>
          <w:rStyle w:val="StyleUnderline"/>
        </w:rPr>
        <w:t xml:space="preserve">When we asked </w:t>
      </w:r>
      <w:r w:rsidRPr="009E7825">
        <w:rPr>
          <w:rStyle w:val="StyleUnderline"/>
          <w:highlight w:val="green"/>
        </w:rPr>
        <w:t>executives and investors</w:t>
      </w:r>
      <w:r w:rsidRPr="008B12DC">
        <w:rPr>
          <w:rStyle w:val="StyleUnderline"/>
        </w:rPr>
        <w:t xml:space="preserve"> why the biotech sector had stayed so resilient during the worst economic crisis in decades, they </w:t>
      </w:r>
      <w:r w:rsidRPr="009E7825">
        <w:rPr>
          <w:rStyle w:val="StyleUnderline"/>
          <w:highlight w:val="green"/>
        </w:rPr>
        <w:t>cited innovation as the main reason</w:t>
      </w:r>
      <w:r w:rsidRPr="008B12DC">
        <w:rPr>
          <w:rStyle w:val="StyleUnderline"/>
        </w:rPr>
        <w:t xml:space="preserve">. The number of assets transitioning to clinical phases is still rising, and further waves of innovation are on the horizon, driven by the convergence of biological and technological advances. </w:t>
      </w:r>
    </w:p>
    <w:p w14:paraId="423C87E6"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In the present day, many biotechs, along with the wider pharmaceutical industry, are taking steps to address the COVID-19 pandemic. Together, biotechs and pharma companies have more than 250 vaccine candidates in their pipelines, along with a similar number of therapeutics. What’s more, the crisis has shone a spotlight on pharma as the public seeks to understand the roadblocks involved in delivering a vaccine at speed and the measures needed to maintain safety and efficacy standards. To that extent, the world has been living through a time of mass education in science research and development. </w:t>
      </w:r>
    </w:p>
    <w:p w14:paraId="27365DE5" w14:textId="77777777" w:rsidR="00B000FB" w:rsidRDefault="00B000FB" w:rsidP="00B000FB">
      <w:pPr>
        <w:pStyle w:val="cardbody"/>
        <w:spacing w:before="15" w:beforeAutospacing="0" w:after="180" w:afterAutospacing="0" w:line="300" w:lineRule="atLeast"/>
        <w:rPr>
          <w:rFonts w:ascii="Calibri" w:hAnsi="Calibri" w:cs="Calibri"/>
          <w:sz w:val="22"/>
        </w:rPr>
      </w:pPr>
      <w:r w:rsidRPr="009E7825">
        <w:rPr>
          <w:rStyle w:val="StyleUnderline"/>
          <w:highlight w:val="green"/>
        </w:rPr>
        <w:t xml:space="preserve">Biotech has </w:t>
      </w:r>
      <w:r w:rsidRPr="0093505B">
        <w:rPr>
          <w:rStyle w:val="StyleUnderline"/>
        </w:rPr>
        <w:t xml:space="preserve">also benefited from its </w:t>
      </w:r>
      <w:r w:rsidRPr="009E7825">
        <w:rPr>
          <w:rStyle w:val="StyleUnderline"/>
          <w:highlight w:val="green"/>
        </w:rPr>
        <w:t>innate financial resilience</w:t>
      </w:r>
      <w:r w:rsidRPr="009E7825">
        <w:rPr>
          <w:rFonts w:ascii="Calibri" w:hAnsi="Calibri" w:cs="Calibri"/>
          <w:sz w:val="22"/>
        </w:rPr>
        <w:t xml:space="preserve">. </w:t>
      </w:r>
      <w:r w:rsidRPr="009E7825">
        <w:rPr>
          <w:rStyle w:val="StyleUnderline"/>
        </w:rPr>
        <w:t>Healthcare as a whole is less dependent on economic cycles than most other industries</w:t>
      </w:r>
      <w:r w:rsidRPr="009E7825">
        <w:rPr>
          <w:rFonts w:ascii="Calibri" w:hAnsi="Calibri" w:cs="Calibri"/>
          <w:sz w:val="22"/>
        </w:rPr>
        <w:t>. Bio</w:t>
      </w:r>
      <w:r>
        <w:rPr>
          <w:rFonts w:ascii="Calibri" w:hAnsi="Calibri" w:cs="Calibri"/>
          <w:sz w:val="22"/>
        </w:rPr>
        <w:t xml:space="preserve">tech is an innovator, actively identifying and addressing patients’ unmet needs. In addition, </w:t>
      </w:r>
      <w:r w:rsidRPr="009E7825">
        <w:rPr>
          <w:rStyle w:val="StyleUnderline"/>
          <w:highlight w:val="green"/>
        </w:rPr>
        <w:t>biotechs’</w:t>
      </w:r>
      <w:r>
        <w:rPr>
          <w:rFonts w:ascii="Calibri" w:hAnsi="Calibri" w:cs="Calibri"/>
          <w:sz w:val="22"/>
        </w:rPr>
        <w:t xml:space="preserve"> top-line </w:t>
      </w:r>
      <w:r w:rsidRPr="009E7825">
        <w:rPr>
          <w:rStyle w:val="StyleUnderline"/>
          <w:highlight w:val="green"/>
        </w:rPr>
        <w:t>revenues have been less affected by lockdowns than</w:t>
      </w:r>
      <w:r>
        <w:rPr>
          <w:rFonts w:ascii="Calibri" w:hAnsi="Calibri" w:cs="Calibri"/>
          <w:sz w:val="22"/>
        </w:rPr>
        <w:t xml:space="preserve"> is the case in most </w:t>
      </w:r>
      <w:r w:rsidRPr="009E7825">
        <w:rPr>
          <w:rStyle w:val="StyleUnderline"/>
          <w:highlight w:val="green"/>
        </w:rPr>
        <w:t>other industries</w:t>
      </w:r>
      <w:r>
        <w:rPr>
          <w:rFonts w:ascii="Calibri" w:hAnsi="Calibri" w:cs="Calibri"/>
          <w:sz w:val="22"/>
        </w:rPr>
        <w:t xml:space="preserve">. </w:t>
      </w:r>
    </w:p>
    <w:p w14:paraId="6BBCDDC6"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Another factor acting in the sector’s favor is that </w:t>
      </w:r>
      <w:r w:rsidRPr="008B12DC">
        <w:rPr>
          <w:rStyle w:val="StyleUnderline"/>
        </w:rPr>
        <w:t>larger pharmaceutical companies still rely on biotechs as a source of innovation</w:t>
      </w:r>
      <w:r>
        <w:rPr>
          <w:rFonts w:ascii="Calibri" w:hAnsi="Calibri" w:cs="Calibri"/>
          <w:sz w:val="22"/>
        </w:rPr>
        <w:t xml:space="preserve">. </w:t>
      </w:r>
      <w:r w:rsidRPr="008B12DC">
        <w:rPr>
          <w:rStyle w:val="StyleUnderline"/>
        </w:rPr>
        <w:t xml:space="preserve">With the top dozen pharma companies having more than $170 billion </w:t>
      </w:r>
      <w:r>
        <w:rPr>
          <w:rFonts w:ascii="Calibri" w:hAnsi="Calibri" w:cs="Calibri"/>
          <w:sz w:val="22"/>
        </w:rPr>
        <w:t xml:space="preserve">in excess reserves that could be available for spending on M&amp;A, the prospects for further financing and deal making look promising. </w:t>
      </w:r>
    </w:p>
    <w:p w14:paraId="4794EEFD"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For these and other reasons, </w:t>
      </w:r>
      <w:r w:rsidRPr="002B23BF">
        <w:rPr>
          <w:rStyle w:val="StyleUnderline"/>
          <w:highlight w:val="green"/>
        </w:rPr>
        <w:t>many investors regard biotech as a safe haven</w:t>
      </w:r>
      <w:r>
        <w:rPr>
          <w:rFonts w:ascii="Calibri" w:hAnsi="Calibri" w:cs="Calibri"/>
          <w:sz w:val="22"/>
        </w:rPr>
        <w:t xml:space="preserve">. One interviewee felt </w:t>
      </w:r>
      <w:r w:rsidRPr="002B23BF">
        <w:rPr>
          <w:rStyle w:val="StyleUnderline"/>
          <w:highlight w:val="green"/>
        </w:rPr>
        <w:t>it</w:t>
      </w:r>
      <w:r>
        <w:rPr>
          <w:rFonts w:ascii="Calibri" w:hAnsi="Calibri" w:cs="Calibri"/>
          <w:sz w:val="22"/>
        </w:rPr>
        <w:t xml:space="preserve"> had </w:t>
      </w:r>
      <w:r w:rsidRPr="002B23BF">
        <w:rPr>
          <w:rStyle w:val="StyleUnderline"/>
          <w:highlight w:val="green"/>
        </w:rPr>
        <w:t>benefited from a halo effect during the pandemic</w:t>
      </w:r>
      <w:r>
        <w:rPr>
          <w:rFonts w:ascii="Calibri" w:hAnsi="Calibri" w:cs="Calibri"/>
          <w:sz w:val="22"/>
        </w:rPr>
        <w:t xml:space="preserve">. </w:t>
      </w:r>
    </w:p>
    <w:p w14:paraId="37A135B4"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The investors and executives we interviewed agreed that biotech innovation continues to increase in quality and quantity despite the macroeconomic environment. Evidence can be seen in the accelerating pace of assets transitioning across the development lifecycle. When we tracked the number of assets transitioning to Phase I, Phase II, and Phase III clinical trials, we found that Phase I and Phase II assets have transitioned 50 percent faster since 2018 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 </w:t>
      </w:r>
    </w:p>
    <w:p w14:paraId="3E961368" w14:textId="77777777" w:rsidR="00B000FB" w:rsidRPr="002B23BF" w:rsidRDefault="00B000FB" w:rsidP="00B000FB">
      <w:pPr>
        <w:pStyle w:val="cardbody"/>
        <w:spacing w:before="15" w:beforeAutospacing="0" w:after="180" w:afterAutospacing="0" w:line="300" w:lineRule="atLeast"/>
        <w:rPr>
          <w:rFonts w:ascii="Calibri" w:hAnsi="Calibri" w:cs="Calibri"/>
          <w:sz w:val="22"/>
        </w:rPr>
      </w:pPr>
      <w:r w:rsidRPr="008D49ED">
        <w:rPr>
          <w:rStyle w:val="StyleUnderline"/>
        </w:rPr>
        <w:t xml:space="preserve">Looking forward, the </w:t>
      </w:r>
      <w:r w:rsidRPr="002B23BF">
        <w:rPr>
          <w:rStyle w:val="StyleUnderline"/>
        </w:rPr>
        <w:t>combination of advances in biological science and accelerating developments in technology and artificial intelligence has the potential to take innovation to a new level.</w:t>
      </w:r>
      <w:r w:rsidRPr="002B23BF">
        <w:rPr>
          <w:rFonts w:ascii="Calibri" w:hAnsi="Calibri" w:cs="Calibri"/>
          <w:sz w:val="22"/>
        </w:rPr>
        <w:t xml:space="preserve"> A recent report from the McKinsey Global Institute analyzed the profound </w:t>
      </w:r>
      <w:r w:rsidRPr="002B23BF">
        <w:rPr>
          <w:rStyle w:val="StyleUnderline"/>
        </w:rPr>
        <w:t>economic and social impact of biological innovation and found that biomolecules, biosystems, biomachines, and biocomputing could collectively produce up to 60 percent of the physical inputs to the global economy.</w:t>
      </w:r>
      <w:r w:rsidRPr="002B23BF">
        <w:rPr>
          <w:rFonts w:ascii="Calibri" w:hAnsi="Calibri" w:cs="Calibri"/>
          <w:sz w:val="22"/>
        </w:rPr>
        <w:t xml:space="preserve"> The applications of this “Bio Revolution” range from agriculture (such as the production of nonanimal meat) to energy and materials, and from consumer goods (such as multi-omics tailored diets) to a multitude of health applications. </w:t>
      </w:r>
    </w:p>
    <w:p w14:paraId="1E734E88" w14:textId="77777777" w:rsidR="00B000FB" w:rsidRDefault="00B000FB" w:rsidP="00B000FB">
      <w:pPr>
        <w:pStyle w:val="cardbody"/>
        <w:spacing w:before="15" w:beforeAutospacing="0" w:after="180" w:afterAutospacing="0" w:line="300" w:lineRule="atLeast"/>
        <w:rPr>
          <w:rFonts w:ascii="Calibri" w:hAnsi="Calibri" w:cs="Calibri"/>
          <w:sz w:val="22"/>
        </w:rPr>
      </w:pPr>
      <w:r w:rsidRPr="002B23BF">
        <w:rPr>
          <w:rFonts w:ascii="Calibri" w:hAnsi="Calibri" w:cs="Calibri"/>
          <w:sz w:val="22"/>
        </w:rPr>
        <w:t>Our interviews with biotech executives and investors suggest that if the industry is to maintain its recent strong growth, it will need to address three key areas: building talent, handling complexity, and improving commercial</w:t>
      </w:r>
      <w:r>
        <w:rPr>
          <w:rFonts w:ascii="Calibri" w:hAnsi="Calibri" w:cs="Calibri"/>
          <w:sz w:val="22"/>
        </w:rPr>
        <w:t xml:space="preserve"> and development execution. </w:t>
      </w:r>
    </w:p>
    <w:p w14:paraId="48987167"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As one biotech investor put it, “There is much more capital available than talent.” Many companies struggle to attract and retain executives with experience in biotech, business development, and commercialization. In addition, a third of the executives and investors we interviewed think that European biotechs lack a sufficiently entrepreneurial mindset. Clinical-development expertise is also in short supply. </w:t>
      </w:r>
    </w:p>
    <w:p w14:paraId="1B434686"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The talent pool has been growing in recent years, particularly in the United States, with Europe, China, and other regions still a ways behind. Some companies are establishing a global footprint early on to target the widest possible talent pool, such as the European biotechs that have set up US affiliates and distributed their business-development, access, marketing, and strategy teams across continents. Other biotechs are experimenting with outsourcing models, keeping select talent in-house but looking outside the organization for multiple specialist capabilities. Whichever approach companies choose to pursue, their ability to build, attract, and retain biotech talent will be fundamental to their success. </w:t>
      </w:r>
    </w:p>
    <w:p w14:paraId="7EF54ECE"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As well as staying on top of accelerating technological and biological advances, biotechs must navigate an increasingly complex ecosystem of competitors, service providers, investors, and customers. We see three challenges for the future. One is for biotech companies to rethink supply chains in order to facilitate the scale-up of new biologic innovations and technologies, such as personalized therapies and cell and gene therapies. A second challenge is to maintain focus on the business while dealing with a new financing and investing ecosystem that includes novel investment vehicles such as SPACs, an increasing number of noninstitutional investors, and a broadening of the geographic footprint of investors. The third challenge, for smaller biotechs in particular, is simply to keep up with the speed of technological evolution. </w:t>
      </w:r>
    </w:p>
    <w:p w14:paraId="23DD23A8"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A recent McKinsey analysis of launch performance shows that first-time launchers have a lower share of successful launches than their more experienced peers. Many struggle to realize the expected value from their launches: the median first-time launcher reaches just 63 percent of analysts’ expectations, compared with 93 percent for experienced launchers. </w:t>
      </w:r>
    </w:p>
    <w:p w14:paraId="75ADB061" w14:textId="77777777" w:rsidR="00B000FB"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Clearly, scientific promise does not necessarily translate into business performance. A stronger focus on execution could help biotechs create more value from their assets and technologies. For instance, investing early to develop a deep understanding of the market in relevant disease areas could help biotechs make better decisions about how to position their product in relation to competitors’ offerings, both during clinical development and in the marketplace. Biotechs could also benefit from tailoring their go-to-market approaches to the needs and potential of their products rather than the resources available to them. Having defined an appropriate go-to-market approach, they could then work to secure sufficient funding or set up partnerships to support it. </w:t>
      </w:r>
    </w:p>
    <w:p w14:paraId="23547CF7" w14:textId="77777777" w:rsidR="00B000FB" w:rsidRPr="002B23BF" w:rsidRDefault="00B000FB" w:rsidP="00B000FB">
      <w:pPr>
        <w:pStyle w:val="cardbody"/>
        <w:spacing w:before="15" w:beforeAutospacing="0" w:after="180" w:afterAutospacing="0" w:line="300" w:lineRule="atLeast"/>
        <w:rPr>
          <w:rFonts w:ascii="Calibri" w:hAnsi="Calibri" w:cs="Calibri"/>
          <w:sz w:val="22"/>
        </w:rPr>
      </w:pPr>
      <w:r>
        <w:rPr>
          <w:rFonts w:ascii="Calibri" w:hAnsi="Calibri" w:cs="Calibri"/>
          <w:sz w:val="22"/>
        </w:rPr>
        <w:t xml:space="preserve">Biotechs also have scope to </w:t>
      </w:r>
      <w:r w:rsidRPr="002B23BF">
        <w:rPr>
          <w:rFonts w:ascii="Calibri" w:hAnsi="Calibri" w:cs="Calibri"/>
          <w:sz w:val="22"/>
        </w:rPr>
        <w:t xml:space="preserve">improve the pace and quality of their clinical development, which is critical in meeting investors’ expectations and securing funding. As innovation increases, so does competition for clinical-trial sites and investigator capacity. Getting to market quickly requires biotechs to intensify their focus on clinical operations, plan early, and find ways to derisk clinical development. </w:t>
      </w:r>
    </w:p>
    <w:p w14:paraId="7B4ACFCA" w14:textId="77777777" w:rsidR="00B000FB" w:rsidRDefault="00B000FB" w:rsidP="00B000FB">
      <w:pPr>
        <w:pStyle w:val="cardbody"/>
        <w:spacing w:before="15" w:beforeAutospacing="0" w:after="180" w:afterAutospacing="0" w:line="300" w:lineRule="atLeast"/>
        <w:rPr>
          <w:rFonts w:ascii="Calibri" w:hAnsi="Calibri" w:cs="Calibri"/>
          <w:sz w:val="22"/>
        </w:rPr>
      </w:pPr>
      <w:r w:rsidRPr="002B23BF">
        <w:rPr>
          <w:rStyle w:val="StyleUnderline"/>
          <w:highlight w:val="green"/>
        </w:rPr>
        <w:t>Biotech is unlike any other sector</w:t>
      </w:r>
      <w:r w:rsidRPr="002B23BF">
        <w:rPr>
          <w:rStyle w:val="StyleUnderline"/>
        </w:rPr>
        <w:t xml:space="preserve">. </w:t>
      </w:r>
      <w:r w:rsidRPr="002B23BF">
        <w:rPr>
          <w:rStyle w:val="StyleUnderline"/>
          <w:highlight w:val="green"/>
        </w:rPr>
        <w:t>Buoyed up by advances in science and technology, it bucked the downward trend seen in many industries and attracted record levels of investment through 2020 and</w:t>
      </w:r>
      <w:r w:rsidRPr="002B23BF">
        <w:rPr>
          <w:rStyle w:val="StyleUnderline"/>
        </w:rPr>
        <w:t xml:space="preserve"> into early 20</w:t>
      </w:r>
      <w:r w:rsidRPr="002B23BF">
        <w:rPr>
          <w:rStyle w:val="StyleUnderline"/>
          <w:highlight w:val="green"/>
        </w:rPr>
        <w:t>21</w:t>
      </w:r>
      <w:r w:rsidRPr="002B23BF">
        <w:rPr>
          <w:rFonts w:ascii="Calibri" w:hAnsi="Calibri" w:cs="Calibri"/>
          <w:sz w:val="22"/>
        </w:rPr>
        <w:t>. More broadly, the pandemic has brought biological science to the attention of patients, families, healthcare workers, healthcare suppliers, governments, and agencies worldwide. What remains to be seen is whether biotechs and their ecosystems can continue to scale</w:t>
      </w:r>
      <w:r>
        <w:rPr>
          <w:rFonts w:ascii="Calibri" w:hAnsi="Calibri" w:cs="Calibri"/>
          <w:sz w:val="22"/>
        </w:rPr>
        <w:t xml:space="preserve"> up rapidly and keep riding the wave for some time to come. </w:t>
      </w:r>
    </w:p>
    <w:p w14:paraId="00128434" w14:textId="77777777" w:rsidR="00B000FB" w:rsidRDefault="00B000FB" w:rsidP="00B000FB"/>
    <w:p w14:paraId="61667044" w14:textId="77777777" w:rsidR="00B000FB" w:rsidRDefault="00B000FB" w:rsidP="00B000FB"/>
    <w:p w14:paraId="31EDD572" w14:textId="77777777" w:rsidR="00B000FB" w:rsidRDefault="00B000FB" w:rsidP="00B000FB">
      <w:pPr>
        <w:pStyle w:val="Heading3"/>
      </w:pPr>
      <w:r>
        <w:t>Bioterror NEG – no risk</w:t>
      </w:r>
    </w:p>
    <w:p w14:paraId="0C223761" w14:textId="77777777" w:rsidR="00B000FB" w:rsidRDefault="00B000FB" w:rsidP="00B000FB"/>
    <w:p w14:paraId="17B34A39" w14:textId="77777777" w:rsidR="00B000FB" w:rsidRDefault="00B000FB" w:rsidP="00B000FB">
      <w:pPr>
        <w:pStyle w:val="Heading4"/>
        <w:spacing w:before="0"/>
        <w:rPr>
          <w:rFonts w:ascii="Times New Roman" w:hAnsi="Times New Roman"/>
        </w:rPr>
      </w:pPr>
      <w:r>
        <w:rPr>
          <w:rFonts w:cs="Calibri"/>
        </w:rPr>
        <w:t xml:space="preserve">Bioterrorism is Neither Likely Nor Practical </w:t>
      </w:r>
    </w:p>
    <w:p w14:paraId="54333935" w14:textId="77777777" w:rsidR="00B000FB" w:rsidRPr="001B4895" w:rsidRDefault="00B000FB" w:rsidP="00B000FB">
      <w:pPr>
        <w:pStyle w:val="NormalWeb"/>
        <w:spacing w:before="15" w:beforeAutospacing="0" w:after="180" w:afterAutospacing="0"/>
      </w:pPr>
      <w:r>
        <w:rPr>
          <w:rFonts w:ascii="Calibri" w:hAnsi="Calibri" w:cs="Calibri"/>
          <w:b/>
          <w:bCs/>
          <w:sz w:val="26"/>
          <w:szCs w:val="26"/>
        </w:rPr>
        <w:t>Zinkgraf,</w:t>
      </w:r>
      <w:r>
        <w:rPr>
          <w:rFonts w:ascii="Calibri" w:hAnsi="Calibri" w:cs="Calibri"/>
          <w:sz w:val="22"/>
        </w:rPr>
        <w:t>,</w:t>
      </w:r>
      <w:r>
        <w:rPr>
          <w:rFonts w:ascii="Calibri" w:hAnsi="Calibri" w:cs="Calibri"/>
          <w:b/>
          <w:bCs/>
          <w:sz w:val="26"/>
          <w:szCs w:val="26"/>
        </w:rPr>
        <w:t> 15</w:t>
      </w:r>
      <w:r>
        <w:rPr>
          <w:rFonts w:ascii="Calibri" w:hAnsi="Calibri" w:cs="Calibri"/>
          <w:sz w:val="22"/>
        </w:rPr>
        <w:t xml:space="preserve"> (Samuel Zinkgraf, 9-29-2015, Phcintelligencer, "Bioterrorism: Neither Likely Nor Practical – The Intelligencer – Patrick Henry College", http://www.phcintelligencer.com/2015/10/12/bioterrorism-neither-likely-nor-practical/, accessed on 7-7-2022, Phcintelligencer, ,FLC </w:t>
      </w:r>
    </w:p>
    <w:p w14:paraId="4C26918D" w14:textId="77777777" w:rsidR="00B000FB" w:rsidRPr="001B4895" w:rsidRDefault="00B000FB" w:rsidP="00B000FB">
      <w:r w:rsidRPr="001B4895">
        <w:t xml:space="preserve">The </w:t>
      </w:r>
      <w:r w:rsidRPr="001B4895">
        <w:rPr>
          <w:rStyle w:val="StyleUnderline"/>
          <w:highlight w:val="green"/>
        </w:rPr>
        <w:t>historical record demonstrates</w:t>
      </w:r>
      <w:r w:rsidRPr="001B4895">
        <w:rPr>
          <w:rStyle w:val="StyleUnderline"/>
        </w:rPr>
        <w:t xml:space="preserve"> that weaponized </w:t>
      </w:r>
      <w:r w:rsidRPr="001B4895">
        <w:rPr>
          <w:rStyle w:val="StyleUnderline"/>
          <w:highlight w:val="green"/>
        </w:rPr>
        <w:t>biological agents</w:t>
      </w:r>
      <w:r w:rsidRPr="001B4895">
        <w:rPr>
          <w:rStyle w:val="StyleUnderline"/>
        </w:rPr>
        <w:t xml:space="preserve"> </w:t>
      </w:r>
      <w:r w:rsidRPr="001B4895">
        <w:rPr>
          <w:rStyle w:val="StyleUnderline"/>
          <w:highlight w:val="green"/>
        </w:rPr>
        <w:t>have been used infrequently and ineffectuall</w:t>
      </w:r>
      <w:r w:rsidRPr="001B4895">
        <w:rPr>
          <w:highlight w:val="green"/>
        </w:rPr>
        <w:t>y</w:t>
      </w:r>
      <w:r w:rsidRPr="001B4895">
        <w:rPr>
          <w:rStyle w:val="StyleUnderline"/>
        </w:rPr>
        <w:t>. Terrorists want to spread destruction by any means they can</w:t>
      </w:r>
      <w:r w:rsidRPr="001B4895">
        <w:t xml:space="preserve">. </w:t>
      </w:r>
      <w:r w:rsidRPr="001B4895">
        <w:rPr>
          <w:highlight w:val="green"/>
        </w:rPr>
        <w:t xml:space="preserve">If </w:t>
      </w:r>
      <w:r w:rsidRPr="001B4895">
        <w:rPr>
          <w:rStyle w:val="StyleUnderline"/>
          <w:highlight w:val="green"/>
        </w:rPr>
        <w:t>bioterrorism really was effective</w:t>
      </w:r>
      <w:r w:rsidRPr="001B4895">
        <w:rPr>
          <w:rStyle w:val="StyleUnderline"/>
        </w:rPr>
        <w:t xml:space="preserve">, </w:t>
      </w:r>
      <w:r w:rsidRPr="001B4895">
        <w:rPr>
          <w:rStyle w:val="StyleUnderline"/>
          <w:highlight w:val="green"/>
        </w:rPr>
        <w:t>more terrorist groups</w:t>
      </w:r>
      <w:r w:rsidRPr="001B4895">
        <w:rPr>
          <w:rStyle w:val="StyleUnderline"/>
        </w:rPr>
        <w:t xml:space="preserve"> likely </w:t>
      </w:r>
      <w:r w:rsidRPr="001B4895">
        <w:rPr>
          <w:rStyle w:val="StyleUnderline"/>
          <w:highlight w:val="green"/>
        </w:rPr>
        <w:t>would have used pathogens as weapons by now</w:t>
      </w:r>
      <w:r w:rsidRPr="001B4895">
        <w:t>. The absence of widespread bioterrorism helps to show the gap between current misconceptions and reality. One gram of anthrax contained within one of the letters in 2001 had enough spores to kill thousands of people. Combined, the amount of anthrax used in the attacks could have killed millions.10 Yet the attacks only killed five. Even though the anthrax terrorist had enough biological agent to kill millions, he did not have the capability to distribute his weapon effectively. As the Aum Shinrikyo biological attacks demonstrated, even a sophisticated group of scientists working to incite global Armageddon can find it difficult to actually execute biological attacks.</w:t>
      </w:r>
    </w:p>
    <w:p w14:paraId="7EAAAC41" w14:textId="77777777" w:rsidR="00B000FB" w:rsidRPr="001B4895" w:rsidRDefault="00B000FB" w:rsidP="00B000FB">
      <w:pPr>
        <w:rPr>
          <w:rStyle w:val="StyleUnderline"/>
        </w:rPr>
      </w:pPr>
      <w:r w:rsidRPr="001B4895">
        <w:rPr>
          <w:rStyle w:val="StyleUnderline"/>
          <w:highlight w:val="green"/>
        </w:rPr>
        <w:t>Terrorists have to overcome a number of challenges in order to effectively convert biological agents into weapons of mass destructio</w:t>
      </w:r>
      <w:r w:rsidRPr="001B4895">
        <w:rPr>
          <w:highlight w:val="green"/>
        </w:rPr>
        <w:t>n</w:t>
      </w:r>
      <w:r w:rsidRPr="001B4895">
        <w:t xml:space="preserve">. </w:t>
      </w:r>
      <w:r w:rsidRPr="001B4895">
        <w:rPr>
          <w:rStyle w:val="StyleUnderline"/>
        </w:rPr>
        <w:t>The use of a pathogen as a biological agent depends on the group’s ability to isolate a virulent strain, weaponize it, and then distribute</w:t>
      </w:r>
      <w:r w:rsidRPr="001B4895">
        <w:t xml:space="preserve"> it. If the group could successfully isolate a dangerous genetic strain, </w:t>
      </w:r>
      <w:r w:rsidRPr="001B4895">
        <w:rPr>
          <w:rStyle w:val="StyleUnderline"/>
          <w:highlight w:val="green"/>
        </w:rPr>
        <w:t>it would</w:t>
      </w:r>
      <w:r w:rsidRPr="001B4895">
        <w:rPr>
          <w:rStyle w:val="StyleUnderline"/>
        </w:rPr>
        <w:t xml:space="preserve"> then </w:t>
      </w:r>
      <w:r w:rsidRPr="001B4895">
        <w:rPr>
          <w:rStyle w:val="StyleUnderline"/>
          <w:highlight w:val="green"/>
        </w:rPr>
        <w:t>turn to two</w:t>
      </w:r>
      <w:r w:rsidRPr="001B4895">
        <w:rPr>
          <w:rStyle w:val="StyleUnderline"/>
        </w:rPr>
        <w:t xml:space="preserve"> possible </w:t>
      </w:r>
      <w:r w:rsidRPr="001B4895">
        <w:rPr>
          <w:rStyle w:val="StyleUnderline"/>
          <w:highlight w:val="green"/>
        </w:rPr>
        <w:t>methods of distribution: aerosolized spray and human carriers</w:t>
      </w:r>
      <w:r w:rsidRPr="001B4895">
        <w:rPr>
          <w:rStyle w:val="StyleUnderline"/>
        </w:rPr>
        <w:t xml:space="preserve">.11 Most </w:t>
      </w:r>
      <w:r w:rsidRPr="001B4895">
        <w:rPr>
          <w:rStyle w:val="StyleUnderline"/>
          <w:highlight w:val="green"/>
        </w:rPr>
        <w:t>non-state actors</w:t>
      </w:r>
      <w:r w:rsidRPr="001B4895">
        <w:rPr>
          <w:rStyle w:val="StyleUnderline"/>
        </w:rPr>
        <w:t xml:space="preserve"> </w:t>
      </w:r>
      <w:r w:rsidRPr="001B4895">
        <w:rPr>
          <w:rStyle w:val="StyleUnderline"/>
          <w:highlight w:val="green"/>
        </w:rPr>
        <w:t>do not possess the technology necessary</w:t>
      </w:r>
      <w:r w:rsidRPr="001B4895">
        <w:rPr>
          <w:rStyle w:val="StyleUnderline"/>
        </w:rPr>
        <w:t xml:space="preserve"> to refine the aerosol method.</w:t>
      </w:r>
      <w:r w:rsidRPr="001B4895">
        <w:t xml:space="preserve"> </w:t>
      </w:r>
      <w:r w:rsidRPr="001B4895">
        <w:rPr>
          <w:rStyle w:val="StyleUnderline"/>
          <w:highlight w:val="green"/>
        </w:rPr>
        <w:t>Wind patterns and humidity</w:t>
      </w:r>
      <w:r w:rsidRPr="001B4895">
        <w:rPr>
          <w:rStyle w:val="StyleUnderline"/>
        </w:rPr>
        <w:t xml:space="preserve"> can </w:t>
      </w:r>
      <w:r w:rsidRPr="001B4895">
        <w:rPr>
          <w:rStyle w:val="StyleUnderline"/>
          <w:highlight w:val="green"/>
        </w:rPr>
        <w:t>render such an attack ineffective</w:t>
      </w:r>
      <w:r w:rsidRPr="001B4895">
        <w:t xml:space="preserve">. The </w:t>
      </w:r>
      <w:r w:rsidRPr="001B4895">
        <w:rPr>
          <w:rStyle w:val="StyleUnderline"/>
          <w:highlight w:val="green"/>
        </w:rPr>
        <w:t>human carrier method</w:t>
      </w:r>
      <w:r w:rsidRPr="001B4895">
        <w:rPr>
          <w:rStyle w:val="StyleUnderline"/>
        </w:rPr>
        <w:t xml:space="preserve"> is less expensive but also </w:t>
      </w:r>
      <w:r w:rsidRPr="001B4895">
        <w:rPr>
          <w:rStyle w:val="StyleUnderline"/>
          <w:highlight w:val="green"/>
        </w:rPr>
        <w:t>has a number of problems</w:t>
      </w:r>
      <w:r w:rsidRPr="001B4895">
        <w:rPr>
          <w:rStyle w:val="StyleUnderline"/>
        </w:rPr>
        <w:t xml:space="preserve">. </w:t>
      </w:r>
      <w:r w:rsidRPr="00622CF5">
        <w:rPr>
          <w:rStyle w:val="StyleUnderline"/>
        </w:rPr>
        <w:t>It</w:t>
      </w:r>
      <w:r w:rsidRPr="00622CF5">
        <w:rPr>
          <w:rStyle w:val="StyleUnderline"/>
          <w:highlight w:val="green"/>
        </w:rPr>
        <w:t xml:space="preserve"> </w:t>
      </w:r>
      <w:r w:rsidRPr="001B4895">
        <w:rPr>
          <w:rStyle w:val="StyleUnderline"/>
          <w:highlight w:val="green"/>
        </w:rPr>
        <w:t xml:space="preserve">requires </w:t>
      </w:r>
      <w:r w:rsidRPr="00622CF5">
        <w:rPr>
          <w:rStyle w:val="StyleUnderline"/>
        </w:rPr>
        <w:t xml:space="preserve">the pathogen to be a </w:t>
      </w:r>
      <w:r w:rsidRPr="001B4895">
        <w:rPr>
          <w:rStyle w:val="StyleUnderline"/>
          <w:highlight w:val="green"/>
        </w:rPr>
        <w:t>contagion</w:t>
      </w:r>
      <w:r w:rsidRPr="001B4895">
        <w:rPr>
          <w:rStyle w:val="StyleUnderline"/>
        </w:rPr>
        <w:t xml:space="preserve">. Once the </w:t>
      </w:r>
      <w:r w:rsidRPr="00622CF5">
        <w:rPr>
          <w:rStyle w:val="StyleUnderline"/>
          <w:highlight w:val="green"/>
        </w:rPr>
        <w:t>carrier</w:t>
      </w:r>
      <w:r w:rsidRPr="001B4895">
        <w:rPr>
          <w:rStyle w:val="StyleUnderline"/>
        </w:rPr>
        <w:t xml:space="preserve"> is infected, </w:t>
      </w:r>
      <w:r w:rsidRPr="00622CF5">
        <w:rPr>
          <w:rStyle w:val="StyleUnderline"/>
        </w:rPr>
        <w:t>he</w:t>
      </w:r>
      <w:r w:rsidRPr="001B4895">
        <w:rPr>
          <w:rStyle w:val="StyleUnderline"/>
          <w:highlight w:val="green"/>
        </w:rPr>
        <w:t xml:space="preserve"> must be mobile while contagious and cannot be visibly ill</w:t>
      </w:r>
      <w:r w:rsidRPr="001B4895">
        <w:t>—</w:t>
      </w:r>
      <w:r w:rsidRPr="001B4895">
        <w:rPr>
          <w:rStyle w:val="StyleUnderline"/>
        </w:rPr>
        <w:t xml:space="preserve">a </w:t>
      </w:r>
      <w:r w:rsidRPr="001B4895">
        <w:rPr>
          <w:rStyle w:val="StyleUnderline"/>
          <w:highlight w:val="green"/>
        </w:rPr>
        <w:t xml:space="preserve">situation </w:t>
      </w:r>
      <w:r w:rsidRPr="00622CF5">
        <w:rPr>
          <w:rStyle w:val="StyleUnderline"/>
        </w:rPr>
        <w:t>that</w:t>
      </w:r>
      <w:r w:rsidRPr="001B4895">
        <w:rPr>
          <w:rStyle w:val="StyleUnderline"/>
          <w:highlight w:val="green"/>
        </w:rPr>
        <w:t xml:space="preserve"> is unlikely with serious diseases </w:t>
      </w:r>
      <w:r w:rsidRPr="00622CF5">
        <w:rPr>
          <w:rStyle w:val="StyleUnderline"/>
        </w:rPr>
        <w:t>like Ebola</w:t>
      </w:r>
      <w:r w:rsidRPr="001B4895">
        <w:rPr>
          <w:rStyle w:val="StyleUnderline"/>
        </w:rPr>
        <w:t xml:space="preserve">.11 All </w:t>
      </w:r>
      <w:r w:rsidRPr="001B4895">
        <w:rPr>
          <w:rStyle w:val="StyleUnderline"/>
          <w:highlight w:val="green"/>
        </w:rPr>
        <w:t>other possible means</w:t>
      </w:r>
      <w:r w:rsidRPr="001B4895">
        <w:rPr>
          <w:rStyle w:val="StyleUnderline"/>
        </w:rPr>
        <w:t xml:space="preserve"> of delivering a biological agent </w:t>
      </w:r>
      <w:r w:rsidRPr="001B4895">
        <w:rPr>
          <w:rStyle w:val="StyleUnderline"/>
          <w:highlight w:val="green"/>
        </w:rPr>
        <w:t>are</w:t>
      </w:r>
      <w:r w:rsidRPr="001B4895">
        <w:rPr>
          <w:rStyle w:val="StyleUnderline"/>
        </w:rPr>
        <w:t xml:space="preserve"> </w:t>
      </w:r>
      <w:r w:rsidRPr="001B4895">
        <w:rPr>
          <w:rStyle w:val="StyleUnderline"/>
          <w:highlight w:val="green"/>
        </w:rPr>
        <w:t>fraught with</w:t>
      </w:r>
      <w:r w:rsidRPr="001B4895">
        <w:rPr>
          <w:rStyle w:val="StyleUnderline"/>
        </w:rPr>
        <w:t xml:space="preserve"> </w:t>
      </w:r>
      <w:r w:rsidRPr="001B4895">
        <w:rPr>
          <w:rStyle w:val="StyleUnderline"/>
          <w:highlight w:val="green"/>
        </w:rPr>
        <w:t>even more problems.</w:t>
      </w:r>
    </w:p>
    <w:p w14:paraId="749F383D" w14:textId="77777777" w:rsidR="00B000FB" w:rsidRPr="00217855" w:rsidRDefault="00B000FB" w:rsidP="00B000FB">
      <w:pPr>
        <w:rPr>
          <w:rStyle w:val="StyleUnderline"/>
        </w:rPr>
      </w:pPr>
    </w:p>
    <w:p w14:paraId="1B3D7B77" w14:textId="77777777" w:rsidR="00B000FB" w:rsidRPr="00F959E7" w:rsidRDefault="00B000FB" w:rsidP="00B000FB"/>
    <w:p w14:paraId="20B64F16" w14:textId="77777777" w:rsidR="00B000FB" w:rsidRDefault="00B000FB" w:rsidP="00B000FB"/>
    <w:p w14:paraId="0D04C414" w14:textId="77777777" w:rsidR="00B000FB" w:rsidRDefault="00B000FB" w:rsidP="00B000FB">
      <w:pPr>
        <w:pStyle w:val="Heading3"/>
      </w:pPr>
      <w:r>
        <w:t>China NEG – not rising</w:t>
      </w:r>
    </w:p>
    <w:p w14:paraId="0AE2F8E1" w14:textId="77777777" w:rsidR="00B000FB" w:rsidRDefault="00B000FB" w:rsidP="00B000FB"/>
    <w:p w14:paraId="40727966" w14:textId="77777777" w:rsidR="00B000FB" w:rsidRDefault="00B000FB" w:rsidP="00B000FB">
      <w:pPr>
        <w:pStyle w:val="Heading4"/>
      </w:pPr>
      <w:r>
        <w:t>China won’t surpass U.S. in biotech</w:t>
      </w:r>
    </w:p>
    <w:p w14:paraId="02A81799" w14:textId="77777777" w:rsidR="00B000FB" w:rsidRDefault="00B000FB" w:rsidP="00B000FB">
      <w:r>
        <w:t xml:space="preserve">Scott </w:t>
      </w:r>
      <w:r w:rsidRPr="00922B2E">
        <w:rPr>
          <w:rStyle w:val="Style13ptBold"/>
        </w:rPr>
        <w:t>Moore ’20</w:t>
      </w:r>
      <w:r>
        <w:t xml:space="preserve">, “CHINA’S ROLE IN THE GLOBAL BIOTECHNOLOGY SECTOR AND IMPLICATIONS FOR U.S. POLICY,” GLOBAL CHINA, </w:t>
      </w:r>
      <w:r w:rsidRPr="00922B2E">
        <w:t>https://www.brookings.edu/wp-content/uploads/2020/04/FP_20200427_china_biotechnology_moore.pdf</w:t>
      </w:r>
    </w:p>
    <w:p w14:paraId="059DFE62" w14:textId="77777777" w:rsidR="00B000FB" w:rsidRDefault="00B000FB" w:rsidP="00B000FB">
      <w:r>
        <w:t xml:space="preserve">Yet on the other hand, </w:t>
      </w:r>
      <w:r w:rsidRPr="0003715B">
        <w:rPr>
          <w:rStyle w:val="StyleUnderline"/>
        </w:rPr>
        <w:t>while China’s biotechnology sector will almost certainly continue to grow in scale, sophistication, and competitiveness, there is little reason to believe on current trends that the United States will lose its edge in the sector</w:t>
      </w:r>
      <w:r>
        <w:t xml:space="preserve">. Indeed, </w:t>
      </w:r>
      <w:r w:rsidRPr="0003715B">
        <w:rPr>
          <w:rStyle w:val="StyleUnderline"/>
        </w:rPr>
        <w:t>the biggest risk to the global competitiveness of the U.S. biotechnology industry likely comes from the prospect of declining public investment and reduced mobility for world-class researchers and industry professionals</w:t>
      </w:r>
      <w:r>
        <w:t>. Moreover, the COVID-19 crisis underscores both the importance of continued investment in biotechnology and the many challenges to promoting effective international cooperation on global health security.</w:t>
      </w:r>
    </w:p>
    <w:p w14:paraId="1934B91E" w14:textId="77777777" w:rsidR="00B000FB" w:rsidRDefault="00B000FB" w:rsidP="00B000FB"/>
    <w:p w14:paraId="16AE7142" w14:textId="77777777" w:rsidR="00B000FB" w:rsidRDefault="00B000FB" w:rsidP="00B000FB">
      <w:pPr>
        <w:pStyle w:val="Heading4"/>
      </w:pPr>
      <w:r>
        <w:t>Patents indicate US biotech remains in the lead</w:t>
      </w:r>
    </w:p>
    <w:p w14:paraId="3D3BB280" w14:textId="77777777" w:rsidR="00B000FB" w:rsidRPr="00AA445C" w:rsidRDefault="00B000FB" w:rsidP="00B000FB">
      <w:r w:rsidRPr="00AA445C">
        <w:rPr>
          <w:rStyle w:val="Style13ptBold"/>
        </w:rPr>
        <w:t xml:space="preserve">Ivypanda </w:t>
      </w:r>
      <w:r>
        <w:rPr>
          <w:rStyle w:val="Style13ptBold"/>
        </w:rPr>
        <w:t>‘</w:t>
      </w:r>
      <w:r w:rsidRPr="00AA445C">
        <w:rPr>
          <w:rStyle w:val="Style13ptBold"/>
        </w:rPr>
        <w:t>19</w:t>
      </w:r>
      <w:r w:rsidRPr="00AA445C">
        <w:t xml:space="preserve"> ("Biotechnology Development and the U.S. Economic Hegemony Research Paper” </w:t>
      </w:r>
      <w:hyperlink r:id="rId6" w:history="1">
        <w:r w:rsidRPr="00AA445C">
          <w:rPr>
            <w:rStyle w:val="Hyperlink"/>
          </w:rPr>
          <w:t>https://ivypanda.com/essays/biotechnology-development-and-the-u-s-economic-hegemony/</w:t>
        </w:r>
      </w:hyperlink>
      <w:r w:rsidRPr="00AA445C">
        <w:t>) 7/6/2022</w:t>
      </w:r>
    </w:p>
    <w:p w14:paraId="363BBF91" w14:textId="77777777" w:rsidR="00B000FB" w:rsidRDefault="00B000FB" w:rsidP="00B000FB">
      <w:r w:rsidRPr="00926DF9">
        <w:rPr>
          <w:highlight w:val="yellow"/>
        </w:rPr>
        <w:t>An</w:t>
      </w:r>
      <w:r>
        <w:t xml:space="preserve">other </w:t>
      </w:r>
      <w:r w:rsidRPr="00D73405">
        <w:rPr>
          <w:rStyle w:val="StyleUnderline"/>
          <w:highlight w:val="yellow"/>
        </w:rPr>
        <w:t>indicator of gauging a country’s</w:t>
      </w:r>
      <w:r w:rsidRPr="00911DE4">
        <w:rPr>
          <w:rStyle w:val="StyleUnderline"/>
        </w:rPr>
        <w:t xml:space="preserve"> competitive </w:t>
      </w:r>
      <w:r w:rsidRPr="00D73405">
        <w:rPr>
          <w:rStyle w:val="StyleUnderline"/>
          <w:highlight w:val="yellow"/>
        </w:rPr>
        <w:t>position is</w:t>
      </w:r>
      <w:r>
        <w:t xml:space="preserve"> in the assessment of </w:t>
      </w:r>
      <w:r w:rsidRPr="00D73405">
        <w:rPr>
          <w:rStyle w:val="StyleUnderline"/>
          <w:highlight w:val="yellow"/>
        </w:rPr>
        <w:t>the number of patents</w:t>
      </w:r>
      <w:r w:rsidRPr="00D73405">
        <w:t xml:space="preserve"> issued</w:t>
      </w:r>
      <w:r>
        <w:t xml:space="preserve"> to individuals or institutions of that country.15</w:t>
      </w:r>
    </w:p>
    <w:p w14:paraId="2D30DE6A" w14:textId="77777777" w:rsidR="00B000FB" w:rsidRDefault="00B000FB" w:rsidP="00B000FB">
      <w:r>
        <w:t xml:space="preserve">According to the U.S. Patent and Trade Office (USPTO), a patent awards ownership rights to a person who “invents or discovers any new and useful process, machine, manufacture, or composition of matter, or any new and useful improvement thereof.” 16 By this definition, </w:t>
      </w:r>
      <w:r w:rsidRPr="00D73405">
        <w:rPr>
          <w:rStyle w:val="StyleUnderline"/>
          <w:highlight w:val="yellow"/>
        </w:rPr>
        <w:t>patents are</w:t>
      </w:r>
      <w:r w:rsidRPr="00911DE4">
        <w:rPr>
          <w:rStyle w:val="StyleUnderline"/>
        </w:rPr>
        <w:t xml:space="preserve"> </w:t>
      </w:r>
      <w:r>
        <w:t>undoubtedly an</w:t>
      </w:r>
      <w:r w:rsidRPr="00911DE4">
        <w:rPr>
          <w:rStyle w:val="StyleUnderline"/>
        </w:rPr>
        <w:t xml:space="preserve"> </w:t>
      </w:r>
      <w:r w:rsidRPr="00D73405">
        <w:rPr>
          <w:rStyle w:val="StyleUnderline"/>
          <w:highlight w:val="yellow"/>
        </w:rPr>
        <w:t>indicator of future value and national might</w:t>
      </w:r>
      <w:r w:rsidRPr="00911DE4">
        <w:rPr>
          <w:rStyle w:val="StyleUnderline"/>
        </w:rPr>
        <w:t xml:space="preserve"> in a</w:t>
      </w:r>
      <w:r>
        <w:t xml:space="preserve"> technology, product or </w:t>
      </w:r>
      <w:r w:rsidRPr="00911DE4">
        <w:rPr>
          <w:rStyle w:val="StyleUnderline"/>
        </w:rPr>
        <w:t>industry.</w:t>
      </w:r>
    </w:p>
    <w:p w14:paraId="46D15FF3" w14:textId="77777777" w:rsidR="00B000FB" w:rsidRDefault="00B000FB" w:rsidP="00B000FB">
      <w:r>
        <w:t xml:space="preserve">By this measure, the United States position seems to be very strong. </w:t>
      </w:r>
      <w:r w:rsidRPr="00D73405">
        <w:rPr>
          <w:highlight w:val="yellow"/>
          <w:u w:val="single"/>
        </w:rPr>
        <w:t>U</w:t>
      </w:r>
      <w:r w:rsidRPr="00F23ECD">
        <w:rPr>
          <w:u w:val="single"/>
        </w:rPr>
        <w:t xml:space="preserve">nited </w:t>
      </w:r>
      <w:r w:rsidRPr="00D73405">
        <w:rPr>
          <w:highlight w:val="yellow"/>
          <w:u w:val="single"/>
        </w:rPr>
        <w:t>S</w:t>
      </w:r>
      <w:r w:rsidRPr="00F23ECD">
        <w:rPr>
          <w:u w:val="single"/>
        </w:rPr>
        <w:t xml:space="preserve">tates assignees </w:t>
      </w:r>
      <w:r w:rsidRPr="00D73405">
        <w:rPr>
          <w:rStyle w:val="Emphasis"/>
          <w:highlight w:val="yellow"/>
        </w:rPr>
        <w:t>lead all other countries</w:t>
      </w:r>
      <w:r w:rsidRPr="00F23ECD">
        <w:rPr>
          <w:u w:val="single"/>
        </w:rPr>
        <w:t xml:space="preserve"> in patents</w:t>
      </w:r>
      <w:r>
        <w:t xml:space="preserve"> issues by the USPTO.</w:t>
      </w:r>
    </w:p>
    <w:p w14:paraId="695AC624" w14:textId="77777777" w:rsidR="00B000FB" w:rsidRPr="00F23ECD" w:rsidRDefault="00B000FB" w:rsidP="00B000FB">
      <w:pPr>
        <w:rPr>
          <w:rStyle w:val="StyleUnderline"/>
        </w:rPr>
      </w:pPr>
      <w:r w:rsidRPr="00997998">
        <w:rPr>
          <w:rStyle w:val="StyleUnderline"/>
        </w:rPr>
        <w:t xml:space="preserve">According to an examination by the USPTO of patents in the United States and in other countries, </w:t>
      </w:r>
      <w:r w:rsidRPr="00D73405">
        <w:rPr>
          <w:rStyle w:val="StyleUnderline"/>
          <w:highlight w:val="yellow"/>
        </w:rPr>
        <w:t>U.S.</w:t>
      </w:r>
      <w:r w:rsidRPr="00997998">
        <w:rPr>
          <w:rStyle w:val="StyleUnderline"/>
        </w:rPr>
        <w:t xml:space="preserve"> origin inventors and owners </w:t>
      </w:r>
      <w:r w:rsidRPr="00D73405">
        <w:rPr>
          <w:rStyle w:val="StyleUnderline"/>
          <w:highlight w:val="yellow"/>
        </w:rPr>
        <w:t xml:space="preserve">have the </w:t>
      </w:r>
      <w:r w:rsidRPr="00D73405">
        <w:rPr>
          <w:highlight w:val="yellow"/>
        </w:rPr>
        <w:t>most biotech</w:t>
      </w:r>
      <w:r w:rsidRPr="00891BC9">
        <w:t>nology-related</w:t>
      </w:r>
      <w:r w:rsidRPr="00997998">
        <w:rPr>
          <w:rStyle w:val="StyleUnderline"/>
        </w:rPr>
        <w:t xml:space="preserve"> U.S. </w:t>
      </w:r>
      <w:r w:rsidRPr="00D73405">
        <w:rPr>
          <w:rStyle w:val="StyleUnderline"/>
          <w:highlight w:val="yellow"/>
        </w:rPr>
        <w:t xml:space="preserve">patents by a wide margin </w:t>
      </w:r>
      <w:r w:rsidRPr="00D73405">
        <w:rPr>
          <w:rStyle w:val="StyleUnderline"/>
        </w:rPr>
        <w:t>and the most biotech</w:t>
      </w:r>
      <w:r w:rsidRPr="00997998">
        <w:rPr>
          <w:rStyle w:val="StyleUnderline"/>
        </w:rPr>
        <w:t>nology-related patent publications internationally</w:t>
      </w:r>
      <w:r>
        <w:t>, but by a slimmer margin. Additionally</w:t>
      </w:r>
      <w:r w:rsidRPr="00F23ECD">
        <w:rPr>
          <w:rStyle w:val="StyleUnderline"/>
        </w:rPr>
        <w:t xml:space="preserve">, the USPTO analysis established that </w:t>
      </w:r>
      <w:r w:rsidRPr="00D73405">
        <w:rPr>
          <w:rStyle w:val="StyleUnderline"/>
          <w:highlight w:val="yellow"/>
        </w:rPr>
        <w:t>U.S.</w:t>
      </w:r>
      <w:r w:rsidRPr="00F23ECD">
        <w:rPr>
          <w:rStyle w:val="StyleUnderline"/>
        </w:rPr>
        <w:t xml:space="preserve"> assignees </w:t>
      </w:r>
      <w:r w:rsidRPr="00D73405">
        <w:rPr>
          <w:rStyle w:val="StyleUnderline"/>
          <w:highlight w:val="yellow"/>
        </w:rPr>
        <w:t>have the most biotech</w:t>
      </w:r>
      <w:r w:rsidRPr="00F23ECD">
        <w:rPr>
          <w:rStyle w:val="StyleUnderline"/>
        </w:rPr>
        <w:t xml:space="preserve">nology-related </w:t>
      </w:r>
      <w:r w:rsidRPr="00D73405">
        <w:rPr>
          <w:rStyle w:val="StyleUnderline"/>
          <w:highlight w:val="yellow"/>
        </w:rPr>
        <w:t>inventions</w:t>
      </w:r>
      <w:r w:rsidRPr="00F23ECD">
        <w:rPr>
          <w:rStyle w:val="StyleUnderline"/>
        </w:rPr>
        <w:t xml:space="preserve"> that have patent publications </w:t>
      </w:r>
      <w:r w:rsidRPr="00D73405">
        <w:rPr>
          <w:rStyle w:val="StyleUnderline"/>
          <w:highlight w:val="yellow"/>
        </w:rPr>
        <w:t>in three or more countries</w:t>
      </w:r>
      <w:r w:rsidRPr="00F23ECD">
        <w:rPr>
          <w:rStyle w:val="StyleUnderline"/>
        </w:rPr>
        <w:t>.</w:t>
      </w:r>
    </w:p>
    <w:p w14:paraId="5A703D40" w14:textId="77777777" w:rsidR="00B000FB" w:rsidRDefault="00B000FB" w:rsidP="00B000FB">
      <w:r w:rsidRPr="00D73405">
        <w:rPr>
          <w:rStyle w:val="StyleUnderline"/>
          <w:highlight w:val="yellow"/>
        </w:rPr>
        <w:t>The figure</w:t>
      </w:r>
      <w:r w:rsidRPr="00F23ECD">
        <w:rPr>
          <w:rStyle w:val="StyleUnderline"/>
        </w:rPr>
        <w:t xml:space="preserve"> placed at 31.7% </w:t>
      </w:r>
      <w:r w:rsidRPr="00D73405">
        <w:rPr>
          <w:rStyle w:val="StyleUnderline"/>
          <w:highlight w:val="yellow"/>
        </w:rPr>
        <w:t>is a strong indication</w:t>
      </w:r>
      <w:r w:rsidRPr="00F23ECD">
        <w:rPr>
          <w:rStyle w:val="StyleUnderline"/>
        </w:rPr>
        <w:t xml:space="preserve"> of a more aggressive pursuit of international intellectual property protection and, by supposition, of </w:t>
      </w:r>
      <w:r w:rsidRPr="00D73405">
        <w:rPr>
          <w:rStyle w:val="StyleUnderline"/>
          <w:highlight w:val="yellow"/>
        </w:rPr>
        <w:t>its</w:t>
      </w:r>
      <w:r w:rsidRPr="00F23ECD">
        <w:rPr>
          <w:rStyle w:val="StyleUnderline"/>
        </w:rPr>
        <w:t xml:space="preserve"> professed </w:t>
      </w:r>
      <w:r w:rsidRPr="00D73405">
        <w:rPr>
          <w:rStyle w:val="StyleUnderline"/>
          <w:highlight w:val="yellow"/>
        </w:rPr>
        <w:t>potential value</w:t>
      </w:r>
      <w:r w:rsidRPr="00F23ECD">
        <w:rPr>
          <w:rStyle w:val="StyleUnderline"/>
        </w:rPr>
        <w:t>.</w:t>
      </w:r>
      <w:r>
        <w:t xml:space="preserve"> By this measurement, the United States is followed by Japan (26.9%), Germany (11.3%), Korea (6.6%), and France (3.6%).17</w:t>
      </w:r>
    </w:p>
    <w:p w14:paraId="1EEAA8DA" w14:textId="77777777" w:rsidR="00B000FB" w:rsidRPr="00997998" w:rsidRDefault="00B000FB" w:rsidP="00B000FB">
      <w:pPr>
        <w:rPr>
          <w:rStyle w:val="StyleUnderline"/>
        </w:rPr>
      </w:pPr>
      <w:r>
        <w:t xml:space="preserve">There has been quick growth in biotechnology patents in the USPTO and European Patent Office (EPO) patent databases. A study conducted in 2007 established that </w:t>
      </w:r>
      <w:r w:rsidRPr="00997998">
        <w:rPr>
          <w:rStyle w:val="StyleUnderline"/>
        </w:rPr>
        <w:t>the number of U.S. biotechnology patents in the USPTO and EPO databases grew at a close exponential pace between 1980 and 2004.</w:t>
      </w:r>
    </w:p>
    <w:p w14:paraId="2B5C7C8D" w14:textId="77777777" w:rsidR="00B000FB" w:rsidRDefault="00B000FB" w:rsidP="00B000FB">
      <w:r>
        <w:t xml:space="preserve">The study showed that each year from 1990, </w:t>
      </w:r>
      <w:r w:rsidRPr="00D73405">
        <w:rPr>
          <w:rStyle w:val="StyleUnderline"/>
          <w:highlight w:val="yellow"/>
        </w:rPr>
        <w:t>U.S</w:t>
      </w:r>
      <w:r w:rsidRPr="00997998">
        <w:rPr>
          <w:rStyle w:val="StyleUnderline"/>
        </w:rPr>
        <w:t xml:space="preserve">. assignees have </w:t>
      </w:r>
      <w:r w:rsidRPr="00D73405">
        <w:rPr>
          <w:rStyle w:val="StyleUnderline"/>
          <w:highlight w:val="yellow"/>
        </w:rPr>
        <w:t>taken up</w:t>
      </w:r>
      <w:r w:rsidRPr="00997998">
        <w:rPr>
          <w:rStyle w:val="StyleUnderline"/>
        </w:rPr>
        <w:t xml:space="preserve"> an approximate of </w:t>
      </w:r>
      <w:r w:rsidRPr="00D73405">
        <w:rPr>
          <w:rStyle w:val="StyleUnderline"/>
          <w:highlight w:val="yellow"/>
        </w:rPr>
        <w:t>two-thirds of all patents</w:t>
      </w:r>
      <w:r w:rsidRPr="00997998">
        <w:rPr>
          <w:rStyle w:val="StyleUnderline"/>
        </w:rPr>
        <w:t xml:space="preserve"> in the USPTO database.</w:t>
      </w:r>
      <w:r>
        <w:t xml:space="preserve"> </w:t>
      </w:r>
      <w:r w:rsidRPr="00997998">
        <w:rPr>
          <w:rStyle w:val="StyleUnderline"/>
        </w:rPr>
        <w:t>In 2004, U.S. assignees took up 66.9% of USPTO biotechnology patents. An earlier examination of USPTO data, covering patents from 1976 to 2002 also indicated U.S. biotechnology patent leadership, with the United States accounting for over 67% of patents</w:t>
      </w:r>
      <w:r>
        <w:t>, followed by Japan, Germany, France, and Canada.18</w:t>
      </w:r>
    </w:p>
    <w:p w14:paraId="16230065" w14:textId="77777777" w:rsidR="00B000FB" w:rsidRPr="00F601E2" w:rsidRDefault="00B000FB" w:rsidP="00B000FB">
      <w:r>
        <w:t xml:space="preserve">Although patents have shortcomings when it comes to assessing future competitiveness in terms of economic gains, </w:t>
      </w:r>
      <w:r w:rsidRPr="004E5093">
        <w:rPr>
          <w:rStyle w:val="StyleUnderline"/>
        </w:rPr>
        <w:t>there is no doubt that, the United States is leading in this area</w:t>
      </w:r>
      <w:r>
        <w:t xml:space="preserve">. If the recent trend is anything to go by, then </w:t>
      </w:r>
      <w:r w:rsidRPr="00D73405">
        <w:rPr>
          <w:highlight w:val="yellow"/>
          <w:u w:val="single"/>
        </w:rPr>
        <w:t xml:space="preserve">there is no doubt that the U.S. will </w:t>
      </w:r>
      <w:r w:rsidRPr="00D73405">
        <w:rPr>
          <w:rStyle w:val="Emphasis"/>
          <w:highlight w:val="yellow"/>
        </w:rPr>
        <w:t>maintain its competitive edge</w:t>
      </w:r>
      <w:r w:rsidRPr="00D73405">
        <w:rPr>
          <w:highlight w:val="yellow"/>
          <w:u w:val="single"/>
        </w:rPr>
        <w:t xml:space="preserve"> in biotech</w:t>
      </w:r>
      <w:r w:rsidRPr="002C718B">
        <w:rPr>
          <w:u w:val="single"/>
        </w:rPr>
        <w:t xml:space="preserve">nology </w:t>
      </w:r>
      <w:r w:rsidRPr="00D73405">
        <w:rPr>
          <w:highlight w:val="yellow"/>
          <w:u w:val="single"/>
        </w:rPr>
        <w:t>developmen</w:t>
      </w:r>
      <w:r w:rsidRPr="00D73405">
        <w:rPr>
          <w:highlight w:val="yellow"/>
        </w:rPr>
        <w:t>t</w:t>
      </w:r>
      <w:r>
        <w:t>.19</w:t>
      </w:r>
    </w:p>
    <w:p w14:paraId="57D2EDFE" w14:textId="77777777" w:rsidR="00B000FB" w:rsidRDefault="00B000FB" w:rsidP="00B000FB"/>
    <w:p w14:paraId="5201182B" w14:textId="77777777" w:rsidR="00B000FB" w:rsidRDefault="00B000FB" w:rsidP="00B000FB">
      <w:pPr>
        <w:pStyle w:val="Heading3"/>
      </w:pPr>
      <w:r>
        <w:t>China NEG – coop not conflict</w:t>
      </w:r>
    </w:p>
    <w:p w14:paraId="0F08FCDF" w14:textId="77777777" w:rsidR="00B000FB" w:rsidRDefault="00B000FB" w:rsidP="00B000FB"/>
    <w:p w14:paraId="66D9A2EB" w14:textId="77777777" w:rsidR="00B000FB" w:rsidRDefault="00B000FB" w:rsidP="00B000FB">
      <w:pPr>
        <w:pStyle w:val="Heading4"/>
      </w:pPr>
      <w:r>
        <w:t>China and the U.S. depend on each other which incentivizes biotech coop</w:t>
      </w:r>
    </w:p>
    <w:p w14:paraId="464BFC25" w14:textId="77777777" w:rsidR="00B000FB" w:rsidRDefault="00B000FB" w:rsidP="00B000FB">
      <w:r w:rsidRPr="00472A8E">
        <w:t xml:space="preserve">Rob </w:t>
      </w:r>
      <w:r w:rsidRPr="00472A8E">
        <w:rPr>
          <w:rStyle w:val="Style13ptBold"/>
        </w:rPr>
        <w:t xml:space="preserve">Carlson </w:t>
      </w:r>
      <w:r>
        <w:rPr>
          <w:rStyle w:val="Style13ptBold"/>
        </w:rPr>
        <w:t>and</w:t>
      </w:r>
      <w:r>
        <w:t xml:space="preserve"> </w:t>
      </w:r>
      <w:r w:rsidRPr="00472A8E">
        <w:t xml:space="preserve">Rik </w:t>
      </w:r>
      <w:r w:rsidRPr="00472A8E">
        <w:rPr>
          <w:rStyle w:val="Style13ptBold"/>
        </w:rPr>
        <w:t>Wehbring ’20</w:t>
      </w:r>
      <w:r>
        <w:t xml:space="preserve">, “TWO WORLDS TWO BIOECONOMIES,” National Security Report, JOHNS HOPKINS </w:t>
      </w:r>
      <w:r w:rsidRPr="00472A8E">
        <w:t>https://www.jhuapl.edu/Content/documents/Carlson_Wehbring-Biotech.pdf</w:t>
      </w:r>
    </w:p>
    <w:p w14:paraId="6C14EB0F" w14:textId="77777777" w:rsidR="00B000FB" w:rsidRDefault="00B000FB" w:rsidP="00B000FB">
      <w:r w:rsidRPr="002C13E6">
        <w:rPr>
          <w:rStyle w:val="StyleUnderline"/>
          <w:highlight w:val="green"/>
        </w:rPr>
        <w:t>The bioeconomies of the two</w:t>
      </w:r>
      <w:r w:rsidRPr="002C13E6">
        <w:rPr>
          <w:rStyle w:val="StyleUnderline"/>
        </w:rPr>
        <w:t xml:space="preserve"> nations may be similar in size but </w:t>
      </w:r>
      <w:r w:rsidRPr="002C13E6">
        <w:rPr>
          <w:rStyle w:val="StyleUnderline"/>
          <w:highlight w:val="green"/>
        </w:rPr>
        <w:t>are configured differently</w:t>
      </w:r>
      <w:r w:rsidRPr="002C13E6">
        <w:rPr>
          <w:rStyle w:val="StyleUnderline"/>
        </w:rPr>
        <w:t xml:space="preserve">. The </w:t>
      </w:r>
      <w:r w:rsidRPr="002C13E6">
        <w:rPr>
          <w:rStyle w:val="Emphasis"/>
          <w:highlight w:val="green"/>
        </w:rPr>
        <w:t>U</w:t>
      </w:r>
      <w:r w:rsidRPr="002C13E6">
        <w:rPr>
          <w:rStyle w:val="StyleUnderline"/>
        </w:rPr>
        <w:t xml:space="preserve">nited </w:t>
      </w:r>
      <w:r w:rsidRPr="002C13E6">
        <w:rPr>
          <w:rStyle w:val="Emphasis"/>
          <w:highlight w:val="green"/>
        </w:rPr>
        <w:t>S</w:t>
      </w:r>
      <w:r w:rsidRPr="002C13E6">
        <w:rPr>
          <w:rStyle w:val="StyleUnderline"/>
        </w:rPr>
        <w:t xml:space="preserve">tates </w:t>
      </w:r>
      <w:r w:rsidRPr="002C13E6">
        <w:rPr>
          <w:rStyle w:val="StyleUnderline"/>
          <w:highlight w:val="green"/>
        </w:rPr>
        <w:t>relies on China for manufacturing</w:t>
      </w:r>
      <w:r w:rsidRPr="00472A8E">
        <w:t xml:space="preserve"> (for example, 75 percent of active pharmaceutical ingredients), </w:t>
      </w:r>
      <w:r w:rsidRPr="002C13E6">
        <w:rPr>
          <w:rStyle w:val="StyleUnderline"/>
        </w:rPr>
        <w:t xml:space="preserve">for </w:t>
      </w:r>
      <w:r w:rsidRPr="002C13E6">
        <w:rPr>
          <w:rStyle w:val="StyleUnderline"/>
          <w:highlight w:val="green"/>
        </w:rPr>
        <w:t>services</w:t>
      </w:r>
      <w:r w:rsidRPr="00472A8E">
        <w:t xml:space="preserve"> (for example, DNA sequencing), </w:t>
      </w:r>
      <w:r w:rsidRPr="002C13E6">
        <w:rPr>
          <w:rStyle w:val="StyleUnderline"/>
          <w:highlight w:val="green"/>
        </w:rPr>
        <w:t>and</w:t>
      </w:r>
      <w:r w:rsidRPr="002C13E6">
        <w:rPr>
          <w:rStyle w:val="StyleUnderline"/>
        </w:rPr>
        <w:t xml:space="preserve"> for talented </w:t>
      </w:r>
      <w:r w:rsidRPr="002C13E6">
        <w:rPr>
          <w:rStyle w:val="StyleUnderline"/>
          <w:highlight w:val="green"/>
        </w:rPr>
        <w:t>students who</w:t>
      </w:r>
      <w:r w:rsidRPr="002C13E6">
        <w:rPr>
          <w:rStyle w:val="StyleUnderline"/>
        </w:rPr>
        <w:t xml:space="preserve"> come to </w:t>
      </w:r>
      <w:r w:rsidRPr="002C13E6">
        <w:rPr>
          <w:rStyle w:val="StyleUnderline"/>
          <w:highlight w:val="green"/>
        </w:rPr>
        <w:t>study and work at</w:t>
      </w:r>
      <w:r w:rsidRPr="002C13E6">
        <w:rPr>
          <w:rStyle w:val="StyleUnderline"/>
        </w:rPr>
        <w:t xml:space="preserve"> US </w:t>
      </w:r>
      <w:r w:rsidRPr="002C13E6">
        <w:rPr>
          <w:rStyle w:val="StyleUnderline"/>
          <w:highlight w:val="green"/>
        </w:rPr>
        <w:t>universities</w:t>
      </w:r>
      <w:r w:rsidRPr="002C13E6">
        <w:rPr>
          <w:rStyle w:val="StyleUnderline"/>
        </w:rPr>
        <w:t xml:space="preserve">. Meanwhile, </w:t>
      </w:r>
      <w:r w:rsidRPr="002C13E6">
        <w:rPr>
          <w:rStyle w:val="StyleUnderline"/>
          <w:highlight w:val="green"/>
        </w:rPr>
        <w:t>China depends on external basic research to support a bioeconomy focused on commercialization of innovations</w:t>
      </w:r>
      <w:r w:rsidRPr="002C13E6">
        <w:rPr>
          <w:rStyle w:val="StyleUnderline"/>
        </w:rPr>
        <w:t xml:space="preserve"> created elsewhere. In the short term, </w:t>
      </w:r>
      <w:r w:rsidRPr="002C13E6">
        <w:rPr>
          <w:rStyle w:val="Emphasis"/>
          <w:highlight w:val="green"/>
        </w:rPr>
        <w:t>decoupling would be painful for both</w:t>
      </w:r>
      <w:r w:rsidRPr="002C13E6">
        <w:rPr>
          <w:rStyle w:val="Emphasis"/>
        </w:rPr>
        <w:t xml:space="preserve"> countries</w:t>
      </w:r>
      <w:r w:rsidRPr="00472A8E">
        <w:t>. In the long term, it would be easier for the United States to replace manufacturing capacity and academic labor than it would be for China to find globally, or to replicate within China, a basic research and academic infrastructure that is the equivalent to that of the United States.</w:t>
      </w:r>
    </w:p>
    <w:p w14:paraId="798A938F" w14:textId="77777777" w:rsidR="00B000FB" w:rsidRDefault="00B000FB" w:rsidP="00B000FB"/>
    <w:p w14:paraId="544BD18E" w14:textId="77777777" w:rsidR="00B000FB" w:rsidRDefault="00B000FB" w:rsidP="00B000FB">
      <w:pPr>
        <w:pStyle w:val="Heading4"/>
      </w:pPr>
      <w:r>
        <w:t>China doesn’t want hegemony</w:t>
      </w:r>
    </w:p>
    <w:p w14:paraId="7BB3111E" w14:textId="77777777" w:rsidR="00B000FB" w:rsidRDefault="00B000FB" w:rsidP="00B000FB">
      <w:r>
        <w:t xml:space="preserve">David P. </w:t>
      </w:r>
      <w:r w:rsidRPr="00CC4889">
        <w:rPr>
          <w:rStyle w:val="Style13ptBold"/>
        </w:rPr>
        <w:t>Goldman ’22</w:t>
      </w:r>
      <w:r>
        <w:t>, January 3, “</w:t>
      </w:r>
      <w:r w:rsidRPr="00CC4889">
        <w:t>Why does the West think China wants global hegemony?</w:t>
      </w:r>
      <w:r>
        <w:t xml:space="preserve">” ASIA TIMES, </w:t>
      </w:r>
      <w:r w:rsidRPr="00CC4889">
        <w:t>https://asiatimes.com/2022/01/why-does-the-west-think-china-wants-global-hegemony/</w:t>
      </w:r>
    </w:p>
    <w:p w14:paraId="1FA4B89E" w14:textId="77777777" w:rsidR="00B000FB" w:rsidRDefault="00B000FB" w:rsidP="00B000FB">
      <w:r w:rsidRPr="00FE5867">
        <w:rPr>
          <w:rStyle w:val="StyleUnderline"/>
        </w:rPr>
        <w:t>Americans think that China aspires to world hegemony</w:t>
      </w:r>
      <w:r w:rsidRPr="00923F08">
        <w:t>, while Professor Wen contends that the aspiration to hegemony as such is the fatal flaw of empires past and present. Americans will dismiss Wen’s analysis as Chinese dissembling, but they would be mistaken to do so.</w:t>
      </w:r>
    </w:p>
    <w:p w14:paraId="0D4B3DAC" w14:textId="77777777" w:rsidR="00B000FB" w:rsidRDefault="00B000FB" w:rsidP="00B000FB">
      <w:r w:rsidRPr="00D2015D">
        <w:rPr>
          <w:rStyle w:val="StyleUnderline"/>
          <w:highlight w:val="green"/>
        </w:rPr>
        <w:t>China’s exaggerated assertion of sovereignty</w:t>
      </w:r>
      <w:r w:rsidRPr="00D2015D">
        <w:rPr>
          <w:rStyle w:val="StyleUnderline"/>
        </w:rPr>
        <w:t xml:space="preserve"> in the South China Sea, its island-building campaign </w:t>
      </w:r>
      <w:r w:rsidRPr="00D2015D">
        <w:rPr>
          <w:rStyle w:val="StyleUnderline"/>
          <w:highlight w:val="green"/>
        </w:rPr>
        <w:t>and attempts to intimidate its neighbors give</w:t>
      </w:r>
      <w:r w:rsidRPr="00D2015D">
        <w:rPr>
          <w:rStyle w:val="StyleUnderline"/>
        </w:rPr>
        <w:t xml:space="preserve"> Washington </w:t>
      </w:r>
      <w:r w:rsidRPr="00D2015D">
        <w:rPr>
          <w:rStyle w:val="StyleUnderline"/>
          <w:highlight w:val="green"/>
        </w:rPr>
        <w:t>reason to assume the worst</w:t>
      </w:r>
      <w:r w:rsidRPr="00D2015D">
        <w:rPr>
          <w:rStyle w:val="StyleUnderline"/>
        </w:rPr>
        <w:t xml:space="preserve"> about China’s intentions. </w:t>
      </w:r>
      <w:r w:rsidRPr="00D2015D">
        <w:rPr>
          <w:rStyle w:val="StyleUnderline"/>
          <w:highlight w:val="green"/>
        </w:rPr>
        <w:t>But China never has been a hegemonic power</w:t>
      </w:r>
      <w:r w:rsidRPr="00D2015D">
        <w:rPr>
          <w:rStyle w:val="StyleUnderline"/>
        </w:rPr>
        <w:t xml:space="preserve"> in the past, certainly not in the sense of the British Empire or Soviet Communism. </w:t>
      </w:r>
      <w:r w:rsidRPr="00D2015D">
        <w:rPr>
          <w:rStyle w:val="StyleUnderline"/>
          <w:highlight w:val="green"/>
        </w:rPr>
        <w:t>Nor does it intend to become such a power in the future</w:t>
      </w:r>
      <w:r>
        <w:t xml:space="preserve">. </w:t>
      </w:r>
    </w:p>
    <w:p w14:paraId="1A89B2C6" w14:textId="77777777" w:rsidR="00B000FB" w:rsidRPr="00D2015D" w:rsidRDefault="00B000FB" w:rsidP="00B000FB">
      <w:pPr>
        <w:rPr>
          <w:sz w:val="16"/>
          <w:szCs w:val="16"/>
        </w:rPr>
      </w:pPr>
      <w:r w:rsidRPr="00D2015D">
        <w:rPr>
          <w:sz w:val="16"/>
          <w:szCs w:val="16"/>
        </w:rPr>
        <w:t>America’s Cold War triumph, Wen believes, was simply “the most recent decisive victory” in a long series of contests with other putative hegemons, including “the Spanish Empire, the Dutch Empire, the French Empire and the German Empire.”</w:t>
      </w:r>
    </w:p>
    <w:p w14:paraId="2F9C0DC1" w14:textId="77777777" w:rsidR="00B000FB" w:rsidRPr="00D2015D" w:rsidRDefault="00B000FB" w:rsidP="00B000FB">
      <w:pPr>
        <w:rPr>
          <w:sz w:val="16"/>
          <w:szCs w:val="16"/>
        </w:rPr>
      </w:pPr>
      <w:r w:rsidRPr="00D2015D">
        <w:rPr>
          <w:sz w:val="16"/>
          <w:szCs w:val="16"/>
        </w:rPr>
        <w:t>China, adds Professor Wen, was a bystander to the Great Power competition for hegemony during the 1960s and 1970s. This in turn was a contest within a “small world,” between Western civilization and Eastern Orthodox civilization, in which the non-Christian civilizations – Chinese, Indian and Islamic – had limited stakes. This “battle for world hegemony within ‘Christian civilization’ is unacceptable,” he concluded: “World hegemony exercised in the name of liberalism must be opposed by the people of the world, and world hegemony exercised in the name of communism also must be opposed by the people of the world.”</w:t>
      </w:r>
    </w:p>
    <w:p w14:paraId="10C864F5" w14:textId="77777777" w:rsidR="00B000FB" w:rsidRPr="00D2015D" w:rsidRDefault="00B000FB" w:rsidP="00B000FB">
      <w:pPr>
        <w:rPr>
          <w:sz w:val="16"/>
          <w:szCs w:val="16"/>
        </w:rPr>
      </w:pPr>
      <w:r w:rsidRPr="00D2015D">
        <w:rPr>
          <w:sz w:val="16"/>
          <w:szCs w:val="16"/>
        </w:rPr>
        <w:t>Hegemons have an invariant characteristic. Real empires run deficits. Imports made up half of the food supply in Pericles’ Athens, paid for by tribute exacted on threat of annihilation.</w:t>
      </w:r>
    </w:p>
    <w:p w14:paraId="72D5B530" w14:textId="77777777" w:rsidR="00B000FB" w:rsidRPr="00D2015D" w:rsidRDefault="00B000FB" w:rsidP="00B000FB">
      <w:pPr>
        <w:rPr>
          <w:sz w:val="16"/>
          <w:szCs w:val="16"/>
        </w:rPr>
      </w:pPr>
      <w:r w:rsidRPr="00D2015D">
        <w:rPr>
          <w:sz w:val="16"/>
          <w:szCs w:val="16"/>
        </w:rPr>
        <w:t>Profesor Graham Allison notes in his 2017 book Destined for War, “Athens [during the Thirty Years’ Peace] continued to use its powerful navy to dominate – and extract gold from – its own subjects throughout the Aegean. It amassed a strategic reserve amounting to the previously unheard-of sum of 6,000 talents of gold, and was adding 1,000 talents per year in revenue.”</w:t>
      </w:r>
    </w:p>
    <w:p w14:paraId="0B94D665" w14:textId="77777777" w:rsidR="00B000FB" w:rsidRPr="00D2015D" w:rsidRDefault="00B000FB" w:rsidP="00B000FB">
      <w:pPr>
        <w:rPr>
          <w:sz w:val="16"/>
          <w:szCs w:val="16"/>
        </w:rPr>
      </w:pPr>
      <w:r w:rsidRPr="00D2015D">
        <w:rPr>
          <w:sz w:val="16"/>
          <w:szCs w:val="16"/>
        </w:rPr>
        <w:t>When the island of Melos resisted, Athens massacred its population in 416 BCE.</w:t>
      </w:r>
    </w:p>
    <w:p w14:paraId="67F1A027" w14:textId="77777777" w:rsidR="00B000FB" w:rsidRPr="00D2015D" w:rsidRDefault="00B000FB" w:rsidP="00B000FB">
      <w:pPr>
        <w:rPr>
          <w:sz w:val="16"/>
          <w:szCs w:val="16"/>
        </w:rPr>
      </w:pPr>
      <w:r w:rsidRPr="00D2015D">
        <w:rPr>
          <w:sz w:val="16"/>
          <w:szCs w:val="16"/>
        </w:rPr>
        <w:t>The Roman Empire kept between 5 and 8 million slaves, requiring 250,000 to 400,000 new slaves per year, in Walter Scheidel’s estimate. That required ever more wars of conquest.</w:t>
      </w:r>
    </w:p>
    <w:p w14:paraId="3B99F29A" w14:textId="77777777" w:rsidR="00B000FB" w:rsidRPr="00D2015D" w:rsidRDefault="00B000FB" w:rsidP="00B000FB">
      <w:pPr>
        <w:rPr>
          <w:sz w:val="16"/>
          <w:szCs w:val="16"/>
        </w:rPr>
      </w:pPr>
      <w:r w:rsidRPr="00D2015D">
        <w:rPr>
          <w:sz w:val="16"/>
          <w:szCs w:val="16"/>
        </w:rPr>
        <w:t>The Spanish Empire, Fernand Braudel reported in his classic study The Mediterranean in the Age of Philip II, sent all the bullion wrung from the conquered New World to China to pay for silks and spices.</w:t>
      </w:r>
    </w:p>
    <w:p w14:paraId="1BFCD025" w14:textId="77777777" w:rsidR="00B000FB" w:rsidRPr="00D2015D" w:rsidRDefault="00B000FB" w:rsidP="00B000FB">
      <w:pPr>
        <w:rPr>
          <w:sz w:val="16"/>
          <w:szCs w:val="16"/>
        </w:rPr>
      </w:pPr>
      <w:r w:rsidRPr="00D2015D">
        <w:rPr>
          <w:sz w:val="16"/>
          <w:szCs w:val="16"/>
        </w:rPr>
        <w:t>And all the wealth accumulated by China returned to the West when Britain compelled it at cannon-point to buy Indian opium. Opium in 1837 accounted for 57% of China’s imports,  and opium smokers paid 100 million taels (about 130 million ounces of silver) yearly for the drug when the Imperial government stood at just 40 million taels.</w:t>
      </w:r>
    </w:p>
    <w:p w14:paraId="4CC9D8E2" w14:textId="77777777" w:rsidR="00B000FB" w:rsidRPr="00D2015D" w:rsidRDefault="00B000FB" w:rsidP="00B000FB">
      <w:pPr>
        <w:rPr>
          <w:sz w:val="16"/>
          <w:szCs w:val="16"/>
        </w:rPr>
      </w:pPr>
      <w:r w:rsidRPr="00D2015D">
        <w:rPr>
          <w:sz w:val="16"/>
          <w:szCs w:val="16"/>
        </w:rPr>
        <w:t>America doesn’t force its trading partners to buy opium, but its chronic trade deficits have produced a $13 trillion negative net foreign asset position. America’s borrowings from the rest of the world include $8 trillion of Treasury securities held by foreigners and about $16 trillion in dollar-denominated foreign bank deposits, which constitute de facto loans to the United States.</w:t>
      </w:r>
    </w:p>
    <w:p w14:paraId="76922DD7" w14:textId="77777777" w:rsidR="00B000FB" w:rsidRPr="00D2015D" w:rsidRDefault="00B000FB" w:rsidP="00B000FB">
      <w:pPr>
        <w:rPr>
          <w:sz w:val="16"/>
          <w:szCs w:val="16"/>
        </w:rPr>
      </w:pPr>
      <w:r w:rsidRPr="00D2015D">
        <w:rPr>
          <w:sz w:val="16"/>
          <w:szCs w:val="16"/>
        </w:rPr>
        <w:t>Historic China accumulated vast wealth through the exports of silk, tea, porcelain and other goods, but it never built an imperial economy like Athens, Rome or Britain. Agriculture was centered on the extended family farm rather than slave-based latifundia.</w:t>
      </w:r>
    </w:p>
    <w:p w14:paraId="60F585D8" w14:textId="77777777" w:rsidR="00B000FB" w:rsidRPr="00D2015D" w:rsidRDefault="00B000FB" w:rsidP="00B000FB">
      <w:pPr>
        <w:rPr>
          <w:sz w:val="16"/>
          <w:szCs w:val="16"/>
        </w:rPr>
      </w:pPr>
      <w:r w:rsidRPr="00D2015D">
        <w:rPr>
          <w:sz w:val="16"/>
          <w:szCs w:val="16"/>
        </w:rPr>
        <w:t>Unlike Rome, which constructed roads to speed its armies from Mesopotamia to Britain, China built walls to keep invaders out. The Qin dynasty which gave China its name, consolidated power through infrastructure, including the Dujiangyan on the Min River that turned the Sichuan plain into China’s breadbasket.</w:t>
      </w:r>
    </w:p>
    <w:p w14:paraId="461C894F" w14:textId="77777777" w:rsidR="00B000FB" w:rsidRDefault="00B000FB" w:rsidP="00B000FB">
      <w:r w:rsidRPr="00D2015D">
        <w:rPr>
          <w:sz w:val="16"/>
          <w:szCs w:val="16"/>
        </w:rPr>
        <w:t>Unlike Greeks, Romans, Spaniards, Englishmen and Americans,</w:t>
      </w:r>
      <w:r>
        <w:t xml:space="preserve"> </w:t>
      </w:r>
      <w:r w:rsidRPr="00D2015D">
        <w:rPr>
          <w:rStyle w:val="StyleUnderline"/>
        </w:rPr>
        <w:t>the Chinese never sent their armies or large numbers of colonists around the world</w:t>
      </w:r>
      <w:r>
        <w:t>.</w:t>
      </w:r>
    </w:p>
    <w:p w14:paraId="4FCC6D5F" w14:textId="77777777" w:rsidR="00B000FB" w:rsidRPr="00D2015D" w:rsidRDefault="00B000FB" w:rsidP="00B000FB">
      <w:pPr>
        <w:rPr>
          <w:sz w:val="16"/>
          <w:szCs w:val="16"/>
        </w:rPr>
      </w:pPr>
      <w:r w:rsidRPr="00D2015D">
        <w:rPr>
          <w:sz w:val="16"/>
          <w:szCs w:val="16"/>
        </w:rPr>
        <w:t>When I wrote of “China’s plan to Sino-form the world” in my 2020 book, I referred to the export of China’s digital infrastructure to the Global South, in the ultimate exercise of soft power.</w:t>
      </w:r>
    </w:p>
    <w:p w14:paraId="708CAEE6" w14:textId="77777777" w:rsidR="00B000FB" w:rsidRPr="00D2015D" w:rsidRDefault="00B000FB" w:rsidP="00B000FB">
      <w:pPr>
        <w:rPr>
          <w:sz w:val="16"/>
          <w:szCs w:val="16"/>
        </w:rPr>
      </w:pPr>
      <w:r w:rsidRPr="00D2015D">
        <w:rPr>
          <w:sz w:val="16"/>
          <w:szCs w:val="16"/>
        </w:rPr>
        <w:t>Its 5G broadband, fast trains, e-commerce, e-finance, telemedicine and other Fourth Industrial Revolution technologies well may transform backward economies into little Chinas, starting in Southeast Asia.</w:t>
      </w:r>
    </w:p>
    <w:p w14:paraId="601EA224" w14:textId="77777777" w:rsidR="00B000FB" w:rsidRPr="00D2015D" w:rsidRDefault="00B000FB" w:rsidP="00B000FB">
      <w:pPr>
        <w:rPr>
          <w:sz w:val="16"/>
          <w:szCs w:val="16"/>
        </w:rPr>
      </w:pPr>
      <w:r w:rsidRPr="00D2015D">
        <w:rPr>
          <w:rStyle w:val="StyleUnderline"/>
          <w:highlight w:val="green"/>
        </w:rPr>
        <w:t>China</w:t>
      </w:r>
      <w:r w:rsidRPr="00D2015D">
        <w:rPr>
          <w:rStyle w:val="StyleUnderline"/>
        </w:rPr>
        <w:t xml:space="preserve"> surely </w:t>
      </w:r>
      <w:r w:rsidRPr="00D2015D">
        <w:rPr>
          <w:rStyle w:val="StyleUnderline"/>
          <w:highlight w:val="green"/>
        </w:rPr>
        <w:t>aspires to</w:t>
      </w:r>
      <w:r w:rsidRPr="00D2015D">
        <w:rPr>
          <w:rStyle w:val="StyleUnderline"/>
        </w:rPr>
        <w:t xml:space="preserve"> return to </w:t>
      </w:r>
      <w:r w:rsidRPr="00D2015D">
        <w:rPr>
          <w:rStyle w:val="StyleUnderline"/>
          <w:highlight w:val="green"/>
        </w:rPr>
        <w:t>first position in</w:t>
      </w:r>
      <w:r w:rsidRPr="00D2015D">
        <w:rPr>
          <w:rStyle w:val="StyleUnderline"/>
        </w:rPr>
        <w:t xml:space="preserve"> world manufacturing </w:t>
      </w:r>
      <w:r w:rsidRPr="00D2015D">
        <w:rPr>
          <w:rStyle w:val="StyleUnderline"/>
          <w:highlight w:val="green"/>
        </w:rPr>
        <w:t>tech</w:t>
      </w:r>
      <w:r w:rsidRPr="00D2015D">
        <w:rPr>
          <w:rStyle w:val="StyleUnderline"/>
        </w:rPr>
        <w:t>nology</w:t>
      </w:r>
      <w:r>
        <w:t xml:space="preserve">, </w:t>
      </w:r>
      <w:r w:rsidRPr="00D2015D">
        <w:rPr>
          <w:sz w:val="16"/>
          <w:szCs w:val="16"/>
        </w:rPr>
        <w:t>which it held from the beginning of recorded history until the 18th century, and it will try to extend its influence and power by dominating the new technologies enabled by fast broadband.</w:t>
      </w:r>
    </w:p>
    <w:p w14:paraId="123F3132" w14:textId="77777777" w:rsidR="00B000FB" w:rsidRPr="00D2015D" w:rsidRDefault="00B000FB" w:rsidP="00B000FB">
      <w:pPr>
        <w:rPr>
          <w:sz w:val="16"/>
          <w:szCs w:val="16"/>
        </w:rPr>
      </w:pPr>
      <w:r w:rsidRPr="00D2015D">
        <w:rPr>
          <w:sz w:val="16"/>
          <w:szCs w:val="16"/>
        </w:rPr>
        <w:t>In a sense, China’s strategic use of infrastructure, physical as well as digital, bespeaks a certain continuity from the Qin era. Massive investment in flood control, river transport and irrigation created China, and the export of Chinese infrastructure well may hard-wire a great deal of the world into China’s economy.</w:t>
      </w:r>
    </w:p>
    <w:p w14:paraId="1D4F1725" w14:textId="77777777" w:rsidR="00B000FB" w:rsidRDefault="00B000FB" w:rsidP="00B000FB">
      <w:r w:rsidRPr="00D2015D">
        <w:rPr>
          <w:rStyle w:val="StyleUnderline"/>
        </w:rPr>
        <w:t>But China is indifferent to how we barbarians govern ourselves</w:t>
      </w:r>
      <w:r>
        <w:t>. Elsewhere Professor Wen has compared the character of the Chinese, a settled people for thousands of years, to that of Westerners, who (as he put it) only recently walked out of the jungle.</w:t>
      </w:r>
    </w:p>
    <w:p w14:paraId="7E37A0F5" w14:textId="77777777" w:rsidR="00B000FB" w:rsidRDefault="00B000FB" w:rsidP="00B000FB">
      <w:r>
        <w:t xml:space="preserve">I think that he is quite unfair to us. </w:t>
      </w:r>
      <w:r w:rsidRPr="00D2015D">
        <w:rPr>
          <w:rStyle w:val="Emphasis"/>
          <w:highlight w:val="green"/>
        </w:rPr>
        <w:t>But</w:t>
      </w:r>
      <w:r>
        <w:t xml:space="preserve"> the point is that </w:t>
      </w:r>
      <w:r w:rsidRPr="00D2015D">
        <w:rPr>
          <w:rStyle w:val="StyleUnderline"/>
          <w:highlight w:val="green"/>
        </w:rPr>
        <w:t>the Chinese have no intention of imposing their political system on the</w:t>
      </w:r>
      <w:r w:rsidRPr="00D2015D">
        <w:rPr>
          <w:rStyle w:val="StyleUnderline"/>
        </w:rPr>
        <w:t xml:space="preserve"> </w:t>
      </w:r>
      <w:r w:rsidRPr="00D2015D">
        <w:rPr>
          <w:rStyle w:val="Emphasis"/>
          <w:highlight w:val="green"/>
        </w:rPr>
        <w:t>U</w:t>
      </w:r>
      <w:r w:rsidRPr="00D2015D">
        <w:rPr>
          <w:rStyle w:val="StyleUnderline"/>
        </w:rPr>
        <w:t xml:space="preserve">nited </w:t>
      </w:r>
      <w:r w:rsidRPr="00D2015D">
        <w:rPr>
          <w:rStyle w:val="Emphasis"/>
          <w:highlight w:val="green"/>
        </w:rPr>
        <w:t>S</w:t>
      </w:r>
      <w:r w:rsidRPr="00D2015D">
        <w:rPr>
          <w:rStyle w:val="StyleUnderline"/>
        </w:rPr>
        <w:t>tates</w:t>
      </w:r>
      <w:r>
        <w:t xml:space="preserve">; they do not believe we are capable of such enlightened governance. </w:t>
      </w:r>
    </w:p>
    <w:p w14:paraId="3726D1E3" w14:textId="77777777" w:rsidR="00B000FB" w:rsidRDefault="00B000FB" w:rsidP="00B000FB">
      <w:r w:rsidRPr="00D2015D">
        <w:rPr>
          <w:rStyle w:val="StyleUnderline"/>
        </w:rPr>
        <w:t>The Soviet Union</w:t>
      </w:r>
      <w:r>
        <w:t xml:space="preserve">, I should add, </w:t>
      </w:r>
      <w:r w:rsidRPr="00D2015D">
        <w:rPr>
          <w:rStyle w:val="StyleUnderline"/>
        </w:rPr>
        <w:t>fell not only because it overreached, but because the United States responded to its hegemonic ambitions by starting a revolution in military technology. From this we derived every important invention of the digital age, from mass-produced computer chips to optical networks</w:t>
      </w:r>
      <w:r>
        <w:t>.</w:t>
      </w:r>
    </w:p>
    <w:p w14:paraId="674EC71B" w14:textId="77777777" w:rsidR="00B000FB" w:rsidRDefault="00B000FB" w:rsidP="00B000FB">
      <w:r w:rsidRPr="00D2015D">
        <w:rPr>
          <w:rStyle w:val="StyleUnderline"/>
        </w:rPr>
        <w:t>China</w:t>
      </w:r>
      <w:r>
        <w:t xml:space="preserve"> is well aware of this: Its </w:t>
      </w:r>
      <w:r w:rsidRPr="00D2015D">
        <w:rPr>
          <w:rStyle w:val="StyleUnderline"/>
        </w:rPr>
        <w:t>promotion of dual-use technologies</w:t>
      </w:r>
      <w:r>
        <w:t xml:space="preserve">, as I wrote in the Wall Street Journal in 2020, </w:t>
      </w:r>
      <w:r w:rsidRPr="00D2015D">
        <w:rPr>
          <w:rStyle w:val="StyleUnderline"/>
        </w:rPr>
        <w:t>is adapted from America’s best practice</w:t>
      </w:r>
      <w:r>
        <w:t xml:space="preserve">. </w:t>
      </w:r>
    </w:p>
    <w:p w14:paraId="54394840" w14:textId="77777777" w:rsidR="00B000FB" w:rsidRPr="00D2015D" w:rsidRDefault="00B000FB" w:rsidP="00B000FB">
      <w:pPr>
        <w:rPr>
          <w:sz w:val="16"/>
          <w:szCs w:val="16"/>
        </w:rPr>
      </w:pPr>
      <w:r w:rsidRPr="00D2015D">
        <w:rPr>
          <w:sz w:val="16"/>
          <w:szCs w:val="16"/>
        </w:rPr>
        <w:t>If China has no hegemonic ambitions, Western analysts ask, why has it built a navy worthy of a hegemon? With 355 ocean-going vessels, the Peoples Liberation Army Navy has more ships than the US – although much lower tonnage.</w:t>
      </w:r>
    </w:p>
    <w:p w14:paraId="3495993D" w14:textId="77777777" w:rsidR="00B000FB" w:rsidRPr="00D2015D" w:rsidRDefault="00B000FB" w:rsidP="00B000FB">
      <w:pPr>
        <w:rPr>
          <w:sz w:val="16"/>
          <w:szCs w:val="16"/>
        </w:rPr>
      </w:pPr>
      <w:r w:rsidRPr="00D2015D">
        <w:rPr>
          <w:sz w:val="16"/>
          <w:szCs w:val="16"/>
        </w:rPr>
        <w:t>A November 2021 Pentagon report warned: “As of 2020, the PLAN is largely composed of modern multi-role platforms featuring advanced anti-ship, anti-air and anti-submarine weapons and sensors … This modernization aligns with the PRC’s growing emphasis on the maritime domain and increasing demands for the PLAN to operate at greater distances from China.”</w:t>
      </w:r>
    </w:p>
    <w:p w14:paraId="6A2498C4" w14:textId="77777777" w:rsidR="00B000FB" w:rsidRDefault="00B000FB" w:rsidP="00B000FB">
      <w:r w:rsidRPr="00D2015D">
        <w:rPr>
          <w:sz w:val="16"/>
          <w:szCs w:val="16"/>
        </w:rPr>
        <w:t>At this writing</w:t>
      </w:r>
      <w:r>
        <w:t xml:space="preserve">, </w:t>
      </w:r>
      <w:r w:rsidRPr="00D2015D">
        <w:rPr>
          <w:rStyle w:val="StyleUnderline"/>
          <w:highlight w:val="green"/>
        </w:rPr>
        <w:t>China has only one overseas military base</w:t>
      </w:r>
      <w:r w:rsidRPr="00D2015D">
        <w:rPr>
          <w:rStyle w:val="StyleUnderline"/>
        </w:rPr>
        <w:t xml:space="preserve">, on the Horn of Africa at Djibouti, built for anti-piracy operations. </w:t>
      </w:r>
      <w:r w:rsidRPr="00D2015D">
        <w:rPr>
          <w:rStyle w:val="Emphasis"/>
          <w:highlight w:val="green"/>
        </w:rPr>
        <w:t>The US has 750</w:t>
      </w:r>
      <w:r w:rsidRPr="00D2015D">
        <w:rPr>
          <w:rStyle w:val="Emphasis"/>
        </w:rPr>
        <w:t xml:space="preserve"> bases</w:t>
      </w:r>
      <w:r>
        <w:t xml:space="preserve">. There have been unconfirmed reports of </w:t>
      </w:r>
      <w:r w:rsidRPr="00D2015D">
        <w:rPr>
          <w:rStyle w:val="StyleUnderline"/>
          <w:highlight w:val="green"/>
        </w:rPr>
        <w:t>Chinese</w:t>
      </w:r>
      <w:r>
        <w:t xml:space="preserve"> attempts to build </w:t>
      </w:r>
      <w:r w:rsidRPr="00D2015D">
        <w:rPr>
          <w:rStyle w:val="StyleUnderline"/>
          <w:highlight w:val="green"/>
        </w:rPr>
        <w:t>military facilities</w:t>
      </w:r>
      <w:r>
        <w:t xml:space="preserve"> in the UAE and Equatorial Guinea, but they </w:t>
      </w:r>
      <w:r w:rsidRPr="00D2015D">
        <w:rPr>
          <w:rStyle w:val="StyleUnderline"/>
          <w:highlight w:val="green"/>
        </w:rPr>
        <w:t>do not add up to a campaign for global military supremacy</w:t>
      </w:r>
      <w:r>
        <w:t>.</w:t>
      </w:r>
    </w:p>
    <w:p w14:paraId="19058EB7" w14:textId="77777777" w:rsidR="00B000FB" w:rsidRDefault="00B000FB" w:rsidP="00B000FB"/>
    <w:p w14:paraId="0540D175" w14:textId="77777777" w:rsidR="00B000FB" w:rsidRDefault="00B000FB" w:rsidP="00B000FB">
      <w:pPr>
        <w:pStyle w:val="Heading4"/>
      </w:pPr>
      <w:r>
        <w:t>US. and China are cooperating now</w:t>
      </w:r>
    </w:p>
    <w:p w14:paraId="22B03A37" w14:textId="77777777" w:rsidR="00B000FB" w:rsidRDefault="00B000FB" w:rsidP="00B000FB">
      <w:r>
        <w:rPr>
          <w:rStyle w:val="Style13ptBold"/>
        </w:rPr>
        <w:t xml:space="preserve">AACR ‘20 </w:t>
      </w:r>
      <w:r w:rsidRPr="00730022">
        <w:t xml:space="preserve">(AACR, 3/3/2020, China Biotech Scene, U.S. Collaborations Grow, </w:t>
      </w:r>
      <w:hyperlink r:id="rId7" w:history="1">
        <w:r w:rsidRPr="00730022">
          <w:rPr>
            <w:rStyle w:val="Hyperlink"/>
          </w:rPr>
          <w:t>https://aacrjournals.org/cancerdiscovery/article/10/3/336/2506/China-Biotech-Scene-U-S-Collaborations-GrowChina</w:t>
        </w:r>
      </w:hyperlink>
      <w:r w:rsidRPr="00730022">
        <w:t>) 6/27/2022</w:t>
      </w:r>
    </w:p>
    <w:p w14:paraId="5DB6191C" w14:textId="77777777" w:rsidR="00B000FB" w:rsidRPr="005E2FEE" w:rsidRDefault="00B000FB" w:rsidP="00B000FB">
      <w:pPr>
        <w:rPr>
          <w:rStyle w:val="StyleUnderline"/>
        </w:rPr>
      </w:pPr>
      <w:r>
        <w:t>In recent years, however, “</w:t>
      </w:r>
      <w:r w:rsidRPr="00CB194C">
        <w:rPr>
          <w:rStyle w:val="StyleUnderline"/>
        </w:rPr>
        <w:t>the government became really invested in encouraging innovation,” enacting several policy and regulatory changes,</w:t>
      </w:r>
      <w:r>
        <w:t xml:space="preserve"> says Li Yan, MD, PhD, chief medical officer of Brii Biosciences. </w:t>
      </w:r>
      <w:r w:rsidRPr="005E2FEE">
        <w:rPr>
          <w:rStyle w:val="StyleUnderline"/>
        </w:rPr>
        <w:t>China’s National Medical Products Administration (NMPA) initiated a hiring spree, drastically increasing the number of reviewers in its Centre for Drug Evaluation</w:t>
      </w:r>
      <w:r w:rsidRPr="005E2FEE">
        <w:rPr>
          <w:rStyle w:val="StyleUnderline"/>
          <w:highlight w:val="yellow"/>
        </w:rPr>
        <w:t>. In 2018, the agency shortened the review process for clinical trial application</w:t>
      </w:r>
      <w:r w:rsidRPr="005E2FEE">
        <w:rPr>
          <w:rStyle w:val="StyleUnderline"/>
        </w:rPr>
        <w:t>s from an unlimited amount of time to 60 days—on par with the 30-day process in the United States.</w:t>
      </w:r>
    </w:p>
    <w:p w14:paraId="2DEE2BCD" w14:textId="77777777" w:rsidR="00B000FB" w:rsidRPr="005E2FEE" w:rsidRDefault="00B000FB" w:rsidP="00B000FB">
      <w:pPr>
        <w:rPr>
          <w:rStyle w:val="StyleUnderline"/>
        </w:rPr>
      </w:pPr>
      <w:r w:rsidRPr="005E2FEE">
        <w:t>“</w:t>
      </w:r>
      <w:r w:rsidRPr="0024736C">
        <w:rPr>
          <w:rStyle w:val="StyleUnderline"/>
        </w:rPr>
        <w:t>Previously</w:t>
      </w:r>
      <w:r w:rsidRPr="0024736C">
        <w:rPr>
          <w:rStyle w:val="StyleUnderline"/>
          <w:highlight w:val="yellow"/>
        </w:rPr>
        <w:t>, it was almost impossible to do simultaneous development in both the U.S. and China</w:t>
      </w:r>
      <w:r w:rsidRPr="0024736C">
        <w:rPr>
          <w:rStyle w:val="StyleUnderline"/>
        </w:rPr>
        <w:t xml:space="preserve"> because the China cohort was going to be so far behind,” Berlin explains, but</w:t>
      </w:r>
      <w:r>
        <w:t xml:space="preserve"> </w:t>
      </w:r>
      <w:r w:rsidRPr="005E2FEE">
        <w:rPr>
          <w:rStyle w:val="StyleUnderline"/>
          <w:highlight w:val="yellow"/>
        </w:rPr>
        <w:t>now concurrent trials are feasible</w:t>
      </w:r>
      <w:r w:rsidRPr="005E2FEE">
        <w:rPr>
          <w:rStyle w:val="StyleUnderline"/>
        </w:rPr>
        <w:t>. NMPA has also begun conducting more stringent reviews of clinical trials. As of 2016, the government no longer requires Chinese biotech companies to manufacture their own drugs—</w:t>
      </w:r>
      <w:r w:rsidRPr="005E2FEE">
        <w:rPr>
          <w:rStyle w:val="StyleUnderline"/>
          <w:highlight w:val="yellow"/>
        </w:rPr>
        <w:t>now</w:t>
      </w:r>
      <w:r w:rsidRPr="005E2FEE">
        <w:rPr>
          <w:rStyle w:val="StyleUnderline"/>
        </w:rPr>
        <w:t xml:space="preserve"> </w:t>
      </w:r>
      <w:r w:rsidRPr="005E2FEE">
        <w:rPr>
          <w:rStyle w:val="StyleUnderline"/>
          <w:highlight w:val="yellow"/>
        </w:rPr>
        <w:t>they can outsource to contract manufacturers rather than building facilities</w:t>
      </w:r>
      <w:r w:rsidRPr="005E2FEE">
        <w:rPr>
          <w:rStyle w:val="StyleUnderline"/>
        </w:rPr>
        <w:t xml:space="preserve">. In 2017, the </w:t>
      </w:r>
      <w:r w:rsidRPr="005E2FEE">
        <w:rPr>
          <w:rStyle w:val="StyleUnderline"/>
          <w:highlight w:val="yellow"/>
        </w:rPr>
        <w:t>government began updating its National Reimbursement Drug List annually</w:t>
      </w:r>
      <w:r w:rsidRPr="005E2FEE">
        <w:rPr>
          <w:rStyle w:val="StyleUnderline"/>
        </w:rPr>
        <w:t xml:space="preserve"> instead of every 5 years—and has since added many innovative drugs</w:t>
      </w:r>
      <w:r>
        <w:t xml:space="preserve">. </w:t>
      </w:r>
      <w:r w:rsidRPr="005E2FEE">
        <w:rPr>
          <w:rStyle w:val="StyleUnderline"/>
        </w:rPr>
        <w:t xml:space="preserve">The </w:t>
      </w:r>
      <w:r w:rsidRPr="005E2FEE">
        <w:rPr>
          <w:rStyle w:val="StyleUnderline"/>
          <w:highlight w:val="yellow"/>
        </w:rPr>
        <w:t>NMPA was</w:t>
      </w:r>
      <w:r w:rsidRPr="005E2FEE">
        <w:rPr>
          <w:rStyle w:val="StyleUnderline"/>
        </w:rPr>
        <w:t xml:space="preserve"> also </w:t>
      </w:r>
      <w:r w:rsidRPr="005E2FEE">
        <w:rPr>
          <w:rStyle w:val="StyleUnderline"/>
          <w:highlight w:val="yellow"/>
        </w:rPr>
        <w:t>invited to join the International Council for Harmonisation, which</w:t>
      </w:r>
      <w:r w:rsidRPr="005E2FEE">
        <w:rPr>
          <w:rStyle w:val="StyleUnderline"/>
        </w:rPr>
        <w:t xml:space="preserve"> has </w:t>
      </w:r>
      <w:r w:rsidRPr="005E2FEE">
        <w:rPr>
          <w:rStyle w:val="StyleUnderline"/>
          <w:highlight w:val="yellow"/>
        </w:rPr>
        <w:t>helped China</w:t>
      </w:r>
      <w:r w:rsidRPr="005E2FEE">
        <w:rPr>
          <w:rStyle w:val="StyleUnderline"/>
        </w:rPr>
        <w:t xml:space="preserve"> </w:t>
      </w:r>
      <w:r w:rsidRPr="005E2FEE">
        <w:rPr>
          <w:rStyle w:val="StyleUnderline"/>
          <w:highlight w:val="yellow"/>
        </w:rPr>
        <w:t>align its drug-development</w:t>
      </w:r>
      <w:r w:rsidRPr="005E2FEE">
        <w:rPr>
          <w:rStyle w:val="StyleUnderline"/>
        </w:rPr>
        <w:t xml:space="preserve"> </w:t>
      </w:r>
      <w:r w:rsidRPr="005E2FEE">
        <w:rPr>
          <w:rStyle w:val="StyleUnderline"/>
          <w:highlight w:val="yellow"/>
        </w:rPr>
        <w:t>regulations with international standards</w:t>
      </w:r>
      <w:r w:rsidRPr="005E2FEE">
        <w:rPr>
          <w:rStyle w:val="StyleUnderline"/>
        </w:rPr>
        <w:t>. In addition, the Hong Kong Stock Exchange began listing companies before they generate revenue, thus giving them earlier access to public funding.</w:t>
      </w:r>
    </w:p>
    <w:p w14:paraId="25132F24" w14:textId="77777777" w:rsidR="00B000FB" w:rsidRDefault="00B000FB" w:rsidP="00B000FB">
      <w:r>
        <w:t>“</w:t>
      </w:r>
      <w:r w:rsidRPr="005E2FEE">
        <w:rPr>
          <w:rStyle w:val="StyleUnderline"/>
          <w:highlight w:val="yellow"/>
        </w:rPr>
        <w:t>These reforms have</w:t>
      </w:r>
      <w:r w:rsidRPr="005E2FEE">
        <w:rPr>
          <w:rStyle w:val="StyleUnderline"/>
        </w:rPr>
        <w:t xml:space="preserve"> really </w:t>
      </w:r>
      <w:r w:rsidRPr="005E2FEE">
        <w:rPr>
          <w:rStyle w:val="StyleUnderline"/>
          <w:highlight w:val="yellow"/>
        </w:rPr>
        <w:t>changed the landscape for both Chinese biotechs, as well as Western biopharma companies operating in China</w:t>
      </w:r>
      <w:r>
        <w:t>,” Berlin says. The changes are paying off</w:t>
      </w:r>
      <w:r w:rsidRPr="005E2FEE">
        <w:rPr>
          <w:rStyle w:val="StyleUnderline"/>
        </w:rPr>
        <w:t xml:space="preserve">. There are now hundreds of Chinese biotechs—many clustered in BioBay, an industrial park in Suzhou. One is CStone, which is developing immunotherapies and targeted agents for cancer, focusing on malignancies such as gastric and liver cancers that are more common in China than in other countries. The company has 10 agents in 28 clinical trials, including five late-stage candidates. Notably, CStone, founded in 2015, is developing several therapies in collaboration with two U.S. companies—Blueprint Medicines and Agios. Such </w:t>
      </w:r>
      <w:r w:rsidRPr="005E2FEE">
        <w:rPr>
          <w:rStyle w:val="StyleUnderline"/>
          <w:highlight w:val="yellow"/>
        </w:rPr>
        <w:t>partnerships are becoming increasingly common as China’s biotech scene grows.</w:t>
      </w:r>
      <w:r w:rsidRPr="005E2FEE">
        <w:rPr>
          <w:rStyle w:val="StyleUnderline"/>
        </w:rPr>
        <w:t xml:space="preserve"> “</w:t>
      </w:r>
      <w:r w:rsidRPr="005E2FEE">
        <w:rPr>
          <w:rStyle w:val="StyleUnderline"/>
          <w:highlight w:val="yellow"/>
        </w:rPr>
        <w:t>These reforms have</w:t>
      </w:r>
      <w:r w:rsidRPr="005E2FEE">
        <w:rPr>
          <w:rStyle w:val="StyleUnderline"/>
        </w:rPr>
        <w:t xml:space="preserve"> actually </w:t>
      </w:r>
      <w:r w:rsidRPr="005E2FEE">
        <w:rPr>
          <w:rStyle w:val="StyleUnderline"/>
          <w:highlight w:val="yellow"/>
        </w:rPr>
        <w:t>provided for</w:t>
      </w:r>
      <w:r w:rsidRPr="005E2FEE">
        <w:rPr>
          <w:rStyle w:val="StyleUnderline"/>
        </w:rPr>
        <w:t xml:space="preserve"> a lot </w:t>
      </w:r>
      <w:r w:rsidRPr="005E2FEE">
        <w:rPr>
          <w:rStyle w:val="StyleUnderline"/>
          <w:highlight w:val="yellow"/>
        </w:rPr>
        <w:t>more opportunity for Western companies to partner with Chinese biotechs</w:t>
      </w:r>
      <w:r>
        <w:t xml:space="preserve"> on drug development as well as commercialization,” Berlin says.</w:t>
      </w:r>
    </w:p>
    <w:p w14:paraId="6C043F7C" w14:textId="77777777" w:rsidR="00B000FB" w:rsidRDefault="00B000FB" w:rsidP="00B000FB"/>
    <w:p w14:paraId="7A0455DB" w14:textId="77777777" w:rsidR="00B000FB" w:rsidRPr="00BF348D" w:rsidRDefault="00B000FB" w:rsidP="00B000FB">
      <w:pPr>
        <w:pStyle w:val="Heading4"/>
      </w:pPr>
      <w:r>
        <w:t>Framework for cooperation already exists</w:t>
      </w:r>
    </w:p>
    <w:p w14:paraId="135E9C49" w14:textId="77777777" w:rsidR="00B000FB" w:rsidRPr="00BF348D" w:rsidRDefault="00B000FB" w:rsidP="00B000FB">
      <w:r w:rsidRPr="00BF348D">
        <w:rPr>
          <w:rStyle w:val="Style13ptBold"/>
        </w:rPr>
        <w:t xml:space="preserve">Moore </w:t>
      </w:r>
      <w:r>
        <w:rPr>
          <w:rStyle w:val="Style13ptBold"/>
        </w:rPr>
        <w:t>‘</w:t>
      </w:r>
      <w:r w:rsidRPr="00BF348D">
        <w:rPr>
          <w:rStyle w:val="Style13ptBold"/>
        </w:rPr>
        <w:t>20</w:t>
      </w:r>
      <w:r w:rsidRPr="00BF348D">
        <w:t xml:space="preserve"> (Scott Moore, April 2020, director of China Programs and Strategic Initiatives at the University of Pennsylvania and a political scientist who researches emerging technology including biotechnology, CHINA’S ROLE IN THE GLOBAL BIOTECHNOLOGY SECTOR AND IMPLICATIONS FOR U.S. POLICY, </w:t>
      </w:r>
      <w:hyperlink r:id="rId8" w:history="1">
        <w:r w:rsidRPr="00BF348D">
          <w:rPr>
            <w:rStyle w:val="Hyperlink"/>
          </w:rPr>
          <w:t>https://www.brookings.edu/wp-content/uploads/2020/04/FP_20200427_china_biotechnology_moore.pdf</w:t>
        </w:r>
      </w:hyperlink>
      <w:r w:rsidRPr="00BF348D">
        <w:t>) 6/25/2022</w:t>
      </w:r>
    </w:p>
    <w:p w14:paraId="2F9E5B63" w14:textId="77777777" w:rsidR="00B000FB" w:rsidRDefault="00B000FB" w:rsidP="00B000FB">
      <w:r>
        <w:t xml:space="preserve">The second category of </w:t>
      </w:r>
      <w:r w:rsidRPr="00253EB9">
        <w:rPr>
          <w:rStyle w:val="StyleUnderline"/>
        </w:rPr>
        <w:t xml:space="preserve">policy responses involves </w:t>
      </w:r>
      <w:r w:rsidRPr="00BA7271">
        <w:rPr>
          <w:rStyle w:val="StyleUnderline"/>
        </w:rPr>
        <w:t xml:space="preserve">cultivating </w:t>
      </w:r>
      <w:r w:rsidRPr="00253EB9">
        <w:rPr>
          <w:rStyle w:val="StyleUnderline"/>
          <w:highlight w:val="yellow"/>
        </w:rPr>
        <w:t>biotech</w:t>
      </w:r>
      <w:r w:rsidRPr="00BA7271">
        <w:rPr>
          <w:rStyle w:val="StyleUnderline"/>
        </w:rPr>
        <w:t xml:space="preserve">nology as </w:t>
      </w:r>
      <w:r w:rsidRPr="00253EB9">
        <w:rPr>
          <w:rStyle w:val="StyleUnderline"/>
          <w:highlight w:val="yellow"/>
        </w:rPr>
        <w:t xml:space="preserve">an area for U.S.-China </w:t>
      </w:r>
      <w:r w:rsidRPr="00BA7271">
        <w:rPr>
          <w:rStyle w:val="StyleUnderline"/>
        </w:rPr>
        <w:t xml:space="preserve">bilateral </w:t>
      </w:r>
      <w:r w:rsidRPr="00253EB9">
        <w:rPr>
          <w:rStyle w:val="StyleUnderline"/>
          <w:highlight w:val="yellow"/>
        </w:rPr>
        <w:t>cooperation</w:t>
      </w:r>
      <w:r>
        <w:t xml:space="preserve">. Initially, </w:t>
      </w:r>
      <w:r w:rsidRPr="00253EB9">
        <w:rPr>
          <w:rStyle w:val="StyleUnderline"/>
        </w:rPr>
        <w:t xml:space="preserve">this </w:t>
      </w:r>
      <w:r w:rsidRPr="00253EB9">
        <w:rPr>
          <w:rStyle w:val="StyleUnderline"/>
          <w:highlight w:val="yellow"/>
        </w:rPr>
        <w:t xml:space="preserve">might build on existing </w:t>
      </w:r>
      <w:r w:rsidRPr="00BA7271">
        <w:rPr>
          <w:rStyle w:val="StyleUnderline"/>
        </w:rPr>
        <w:t xml:space="preserve">Track II </w:t>
      </w:r>
      <w:r w:rsidRPr="00253EB9">
        <w:rPr>
          <w:rStyle w:val="StyleUnderline"/>
          <w:highlight w:val="yellow"/>
        </w:rPr>
        <w:t xml:space="preserve">efforts </w:t>
      </w:r>
      <w:r w:rsidRPr="00BA7271">
        <w:rPr>
          <w:rStyle w:val="StyleUnderline"/>
        </w:rPr>
        <w:t>and take the form of an intergovernmental dialogue on biosafety and biosecurity</w:t>
      </w:r>
      <w:r w:rsidRPr="00BA7271">
        <w:t xml:space="preserve">. </w:t>
      </w:r>
      <w:r w:rsidRPr="00BA7271">
        <w:rPr>
          <w:rStyle w:val="StyleUnderline"/>
        </w:rPr>
        <w:t>The 2018 CRISPR baby scandal high- lighted China’s critical role in global biosafety and biosecurit</w:t>
      </w:r>
      <w:r w:rsidRPr="00BA7271">
        <w:t>y.57 Subsequent</w:t>
      </w:r>
      <w:r>
        <w:t xml:space="preserve"> </w:t>
      </w:r>
      <w:r w:rsidRPr="00253EB9">
        <w:rPr>
          <w:rStyle w:val="StyleUnderline"/>
        </w:rPr>
        <w:t>events like the COVID-19 pandemic have</w:t>
      </w:r>
      <w:r>
        <w:t xml:space="preserve"> further </w:t>
      </w:r>
      <w:r w:rsidRPr="00253EB9">
        <w:rPr>
          <w:rStyle w:val="StyleUnderline"/>
        </w:rPr>
        <w:t>underscored the importance of establishing a regular, high-level mechanism for joint efforts toward securing</w:t>
      </w:r>
      <w:r>
        <w:t xml:space="preserve"> the use of gene templates, exotic microbes, and other </w:t>
      </w:r>
      <w:r w:rsidRPr="003931BF">
        <w:rPr>
          <w:rStyle w:val="StyleUnderline"/>
        </w:rPr>
        <w:t>biological threats and hazards</w:t>
      </w:r>
      <w:r>
        <w:t xml:space="preserve">. At the same time, </w:t>
      </w:r>
      <w:r w:rsidRPr="003931BF">
        <w:rPr>
          <w:rStyle w:val="StyleUnderline"/>
          <w:highlight w:val="yellow"/>
        </w:rPr>
        <w:t xml:space="preserve">the </w:t>
      </w:r>
      <w:r w:rsidRPr="00BA7271">
        <w:rPr>
          <w:rStyle w:val="StyleUnderline"/>
        </w:rPr>
        <w:t xml:space="preserve">growing </w:t>
      </w:r>
      <w:r w:rsidRPr="003931BF">
        <w:rPr>
          <w:rStyle w:val="StyleUnderline"/>
          <w:highlight w:val="yellow"/>
        </w:rPr>
        <w:t xml:space="preserve">threat of </w:t>
      </w:r>
      <w:r w:rsidRPr="00BA7271">
        <w:rPr>
          <w:rStyle w:val="StyleUnderline"/>
        </w:rPr>
        <w:t>synthetic</w:t>
      </w:r>
      <w:r w:rsidRPr="003931BF">
        <w:rPr>
          <w:rStyle w:val="StyleUnderline"/>
          <w:highlight w:val="yellow"/>
        </w:rPr>
        <w:t xml:space="preserve"> bioterrorism using genetically modified viruses</w:t>
      </w:r>
      <w:r w:rsidRPr="003931BF">
        <w:rPr>
          <w:rStyle w:val="StyleUnderline"/>
        </w:rPr>
        <w:t xml:space="preserve"> or microbes </w:t>
      </w:r>
      <w:r w:rsidRPr="003931BF">
        <w:rPr>
          <w:rStyle w:val="StyleUnderline"/>
          <w:highlight w:val="yellow"/>
        </w:rPr>
        <w:t>presents an enormous shared security threat for the United States, China</w:t>
      </w:r>
      <w:r>
        <w:t xml:space="preserve">, and other major powers. </w:t>
      </w:r>
      <w:r w:rsidRPr="003931BF">
        <w:rPr>
          <w:rStyle w:val="StyleUnderline"/>
          <w:highlight w:val="yellow"/>
        </w:rPr>
        <w:t>Cooperation to strengthen biosafety</w:t>
      </w:r>
      <w:r w:rsidRPr="003931BF">
        <w:rPr>
          <w:rStyle w:val="StyleUnderline"/>
        </w:rPr>
        <w:t xml:space="preserve"> and biosecurity protocols worldwide </w:t>
      </w:r>
      <w:r w:rsidRPr="00BA7271">
        <w:rPr>
          <w:rStyle w:val="StyleUnderline"/>
        </w:rPr>
        <w:t>might</w:t>
      </w:r>
      <w:r w:rsidRPr="003931BF">
        <w:rPr>
          <w:rStyle w:val="StyleUnderline"/>
          <w:highlight w:val="yellow"/>
        </w:rPr>
        <w:t xml:space="preserve"> open a</w:t>
      </w:r>
      <w:r w:rsidRPr="003931BF">
        <w:rPr>
          <w:rStyle w:val="StyleUnderline"/>
        </w:rPr>
        <w:t xml:space="preserve"> </w:t>
      </w:r>
      <w:r w:rsidRPr="00BA7271">
        <w:rPr>
          <w:rStyle w:val="StyleUnderline"/>
        </w:rPr>
        <w:t xml:space="preserve">significant </w:t>
      </w:r>
      <w:r w:rsidRPr="003931BF">
        <w:rPr>
          <w:rStyle w:val="StyleUnderline"/>
          <w:highlight w:val="yellow"/>
        </w:rPr>
        <w:t>new frontier for U.S.-China cooperation</w:t>
      </w:r>
      <w:r w:rsidRPr="003931BF">
        <w:rPr>
          <w:rStyle w:val="StyleUnderline"/>
        </w:rPr>
        <w:t>,</w:t>
      </w:r>
      <w:r>
        <w:t xml:space="preserve"> similar to cooperation on nuclear security and nonproliferation in recent decades.58 </w:t>
      </w:r>
      <w:r w:rsidRPr="00BA7271">
        <w:rPr>
          <w:rStyle w:val="StyleUnderline"/>
          <w:highlight w:val="yellow"/>
        </w:rPr>
        <w:t>There are promising signs</w:t>
      </w:r>
      <w:r w:rsidRPr="00BA7271">
        <w:rPr>
          <w:rStyle w:val="StyleUnderline"/>
        </w:rPr>
        <w:t xml:space="preserve"> that </w:t>
      </w:r>
      <w:r w:rsidRPr="00BA7271">
        <w:rPr>
          <w:rStyle w:val="StyleUnderline"/>
          <w:highlight w:val="yellow"/>
        </w:rPr>
        <w:t xml:space="preserve">China </w:t>
      </w:r>
      <w:r w:rsidRPr="00BA7271">
        <w:rPr>
          <w:rStyle w:val="StyleUnderline"/>
        </w:rPr>
        <w:t xml:space="preserve">may be </w:t>
      </w:r>
      <w:r w:rsidRPr="00BA7271">
        <w:rPr>
          <w:rStyle w:val="StyleUnderline"/>
          <w:highlight w:val="yellow"/>
        </w:rPr>
        <w:t xml:space="preserve">receptive to </w:t>
      </w:r>
      <w:r w:rsidRPr="00BA7271">
        <w:rPr>
          <w:rStyle w:val="StyleUnderline"/>
        </w:rPr>
        <w:t>such</w:t>
      </w:r>
      <w:r w:rsidRPr="00BA7271">
        <w:rPr>
          <w:rStyle w:val="StyleUnderline"/>
          <w:highlight w:val="yellow"/>
        </w:rPr>
        <w:t xml:space="preserve"> cooperation</w:t>
      </w:r>
      <w:r w:rsidRPr="00154458">
        <w:rPr>
          <w:highlight w:val="yellow"/>
        </w:rPr>
        <w:t>.</w:t>
      </w:r>
      <w:r>
        <w:t xml:space="preserve"> In an unusual 2019 speech to the National People’s Congress, </w:t>
      </w:r>
      <w:r w:rsidRPr="00154458">
        <w:t>President of the Chinese Academy of Sciences Bai Chunli commented, for example, that “The United States is not only the leading country in biomedical research, but also the first country to develop biosafety regulations and legislation.”59</w:t>
      </w:r>
    </w:p>
    <w:p w14:paraId="6924A7A6" w14:textId="77777777" w:rsidR="00B000FB" w:rsidRDefault="00B000FB" w:rsidP="00B000FB"/>
    <w:p w14:paraId="3E407E78" w14:textId="77777777" w:rsidR="00B000FB" w:rsidRDefault="00B000FB" w:rsidP="00B000FB">
      <w:pPr>
        <w:pStyle w:val="Heading4"/>
      </w:pPr>
      <w:r>
        <w:t>Partnerships make sense and will continue</w:t>
      </w:r>
    </w:p>
    <w:p w14:paraId="4B40A267" w14:textId="77777777" w:rsidR="00B000FB" w:rsidRDefault="00B000FB" w:rsidP="00B000FB">
      <w:r>
        <w:rPr>
          <w:rStyle w:val="Style13ptBold"/>
        </w:rPr>
        <w:t xml:space="preserve">AACR ‘20 </w:t>
      </w:r>
      <w:r w:rsidRPr="00BF348D">
        <w:t xml:space="preserve">(AACR, 3/3/2020, China Biotech Scene, U.S. Collaborations Grow, </w:t>
      </w:r>
      <w:hyperlink r:id="rId9" w:history="1">
        <w:r w:rsidRPr="00BF348D">
          <w:rPr>
            <w:rStyle w:val="Hyperlink"/>
          </w:rPr>
          <w:t>https://aacrjournals.org/cancerdiscovery/article/10/3/336/2506/China-Biotech-Scene-U-S-Collaborations-GrowChina</w:t>
        </w:r>
      </w:hyperlink>
      <w:r w:rsidRPr="00BF348D">
        <w:t>) 6/27/2022</w:t>
      </w:r>
    </w:p>
    <w:p w14:paraId="09A316F9" w14:textId="77777777" w:rsidR="00B000FB" w:rsidRDefault="00B000FB" w:rsidP="00B000FB">
      <w:r w:rsidRPr="00BF710E">
        <w:t>These</w:t>
      </w:r>
      <w:r w:rsidRPr="00656262">
        <w:rPr>
          <w:highlight w:val="yellow"/>
        </w:rPr>
        <w:t xml:space="preserve"> </w:t>
      </w:r>
      <w:r w:rsidRPr="00BF710E">
        <w:rPr>
          <w:rStyle w:val="StyleUnderline"/>
          <w:highlight w:val="yellow"/>
        </w:rPr>
        <w:t>partnerships make sense,</w:t>
      </w:r>
      <w:r>
        <w:t xml:space="preserve"> Yan adds</w:t>
      </w:r>
      <w:r w:rsidRPr="00BF710E">
        <w:rPr>
          <w:rStyle w:val="StyleUnderline"/>
        </w:rPr>
        <w:t xml:space="preserve">, because </w:t>
      </w:r>
      <w:r w:rsidRPr="00BF710E">
        <w:rPr>
          <w:rStyle w:val="StyleUnderline"/>
          <w:highlight w:val="yellow"/>
        </w:rPr>
        <w:t>they leverage</w:t>
      </w:r>
      <w:r w:rsidRPr="00BF710E">
        <w:rPr>
          <w:rStyle w:val="StyleUnderline"/>
        </w:rPr>
        <w:t xml:space="preserve"> the </w:t>
      </w:r>
      <w:r w:rsidRPr="00BF710E">
        <w:rPr>
          <w:rStyle w:val="StyleUnderline"/>
          <w:highlight w:val="yellow"/>
        </w:rPr>
        <w:t xml:space="preserve">strengths </w:t>
      </w:r>
      <w:r w:rsidRPr="00BF710E">
        <w:rPr>
          <w:rStyle w:val="StyleUnderline"/>
        </w:rPr>
        <w:t>of each company</w:t>
      </w:r>
      <w:r>
        <w:t xml:space="preserve">. </w:t>
      </w:r>
      <w:r w:rsidRPr="00BF710E">
        <w:rPr>
          <w:rStyle w:val="StyleUnderline"/>
          <w:highlight w:val="yellow"/>
        </w:rPr>
        <w:t>U.S. businesses</w:t>
      </w:r>
      <w:r w:rsidRPr="00656262">
        <w:rPr>
          <w:highlight w:val="yellow"/>
        </w:rPr>
        <w:t xml:space="preserve"> </w:t>
      </w:r>
      <w:r w:rsidRPr="00656262">
        <w:t xml:space="preserve">tend to </w:t>
      </w:r>
      <w:r w:rsidRPr="00BF710E">
        <w:rPr>
          <w:rStyle w:val="StyleUnderline"/>
          <w:highlight w:val="yellow"/>
        </w:rPr>
        <w:t xml:space="preserve">have expertise in drug discovery </w:t>
      </w:r>
      <w:r w:rsidRPr="00BF710E">
        <w:rPr>
          <w:rStyle w:val="StyleUnderline"/>
        </w:rPr>
        <w:t xml:space="preserve">and </w:t>
      </w:r>
      <w:r w:rsidRPr="00BF710E">
        <w:rPr>
          <w:rStyle w:val="StyleUnderline"/>
          <w:highlight w:val="yellow"/>
        </w:rPr>
        <w:t>designing and running clinical trials</w:t>
      </w:r>
      <w:r w:rsidRPr="00BF710E">
        <w:rPr>
          <w:rStyle w:val="StyleUnderline"/>
        </w:rPr>
        <w:t xml:space="preserve">, </w:t>
      </w:r>
      <w:r w:rsidRPr="00BF710E">
        <w:rPr>
          <w:rStyle w:val="StyleUnderline"/>
          <w:highlight w:val="yellow"/>
        </w:rPr>
        <w:t>whereas Chinese firms have access to a large patient population and understand China’s regulatory landscape</w:t>
      </w:r>
      <w:r>
        <w:t xml:space="preserve">, including how to get drugs approved and to market. </w:t>
      </w:r>
      <w:r w:rsidRPr="00501C55">
        <w:rPr>
          <w:rStyle w:val="StyleUnderline"/>
        </w:rPr>
        <w:t>Therapies are also starting to move in the other direction.</w:t>
      </w:r>
      <w:r w:rsidRPr="00501C55">
        <w:t xml:space="preserve"> In 2019, the FDA approved BeiGene’s Bruton tyrosine kinase inhibitor zanubrutinib (Brukinsa) for patients with mantle cell lymphoma—</w:t>
      </w:r>
      <w:r w:rsidRPr="00501C55">
        <w:rPr>
          <w:rStyle w:val="StyleUnderline"/>
        </w:rPr>
        <w:t>the first U.S. approval of a drug developed in China</w:t>
      </w:r>
      <w:r w:rsidRPr="00501C55">
        <w:t>. The agency also designated Chi-Med’s angio-immuno kinase inhibitor surufatinib (HMPL-012) as an orphan drug for pancreatic neuroendocrine</w:t>
      </w:r>
      <w:r>
        <w:t xml:space="preserve"> tumors. More U.S. corporations are making deals to license Chinese drugs, too. For example, Lilly partnered with Innovent Biologics in 2015 to develop Innovent’s PD-1 inhibitor sintilimab (Tyvyt). </w:t>
      </w:r>
    </w:p>
    <w:p w14:paraId="50B501DB" w14:textId="77777777" w:rsidR="00B000FB" w:rsidRDefault="00B000FB" w:rsidP="00B000FB">
      <w:r>
        <w:t>To be sure, obstacles remain. Many researchers are returning to Chinese biotechs after gaining education and experience elsewhere, yet companies need to continue expanding talent at the highest levels, especially in running clinical trials. “The competition for talent in China is very acute now,” Berlin notes. Recent investigations into intellectual property theft by Chinese researchers in the United States have bred some mistrust between the countries. Additionally, the U.S. government recently expanded the scope of the Committee on Foreign Investment in the United States, potentially hindering Chinese investment in U.S. biotechs.</w:t>
      </w:r>
    </w:p>
    <w:p w14:paraId="4B151FA0" w14:textId="77777777" w:rsidR="00B000FB" w:rsidRPr="00501C55" w:rsidRDefault="00B000FB" w:rsidP="00B000FB">
      <w:pPr>
        <w:rPr>
          <w:rStyle w:val="StyleUnderline"/>
        </w:rPr>
      </w:pPr>
      <w:r>
        <w:t xml:space="preserve">Despite these challenges, Jiang is hopeful that collaboration will continue. The </w:t>
      </w:r>
      <w:r w:rsidRPr="00501C55">
        <w:rPr>
          <w:rStyle w:val="StyleUnderline"/>
          <w:highlight w:val="yellow"/>
        </w:rPr>
        <w:t>United States and China are the two largest oncology markets, he notes, “and there’s every incentive for the countries to get together and have complementary contributions.”</w:t>
      </w:r>
    </w:p>
    <w:p w14:paraId="046B1AA4" w14:textId="77777777" w:rsidR="00B000FB" w:rsidRDefault="00B000FB" w:rsidP="00B000FB"/>
    <w:p w14:paraId="1BE9AD11" w14:textId="77777777" w:rsidR="00B000FB" w:rsidRPr="00183C74" w:rsidRDefault="00B000FB" w:rsidP="00B000FB">
      <w:pPr>
        <w:pStyle w:val="Heading4"/>
      </w:pPr>
      <w:r>
        <w:t>U.S. will cooperate with China as they rise – risk of nuclear was is hype</w:t>
      </w:r>
    </w:p>
    <w:p w14:paraId="6EA13473" w14:textId="77777777" w:rsidR="00B000FB" w:rsidRPr="009D1EC6" w:rsidRDefault="00B000FB" w:rsidP="00B000FB">
      <w:pPr>
        <w:rPr>
          <w:rStyle w:val="StyleUnderline"/>
          <w:i/>
          <w:iCs/>
        </w:rPr>
      </w:pPr>
      <w:r>
        <w:rPr>
          <w:rStyle w:val="Style13ptBold"/>
        </w:rPr>
        <w:t xml:space="preserve">Jayathilaka 22 </w:t>
      </w:r>
      <w:r w:rsidRPr="009D1EC6">
        <w:rPr>
          <w:rStyle w:val="StyleUnderline"/>
        </w:rPr>
        <w:t>(</w:t>
      </w:r>
      <w:r>
        <w:rPr>
          <w:rStyle w:val="StyleUnderline"/>
        </w:rPr>
        <w:t>Aruna Jayathilaka; lecturer in Political Science at Sabaragamuwa University in Sri Lanka, “</w:t>
      </w:r>
      <w:r w:rsidRPr="009D1EC6">
        <w:rPr>
          <w:rStyle w:val="StyleUnderline"/>
          <w:i/>
        </w:rPr>
        <w:t>Are the China and USA Heading for a War?</w:t>
      </w:r>
      <w:r>
        <w:rPr>
          <w:rStyle w:val="StyleUnderline"/>
          <w:i/>
        </w:rPr>
        <w:t xml:space="preserve"> </w:t>
      </w:r>
      <w:r w:rsidRPr="009D1EC6">
        <w:rPr>
          <w:rStyle w:val="StyleUnderline"/>
          <w:i/>
        </w:rPr>
        <w:t>Can they Avoid the ''Thucydides Trap</w:t>
      </w:r>
      <w:r>
        <w:rPr>
          <w:rStyle w:val="StyleUnderline"/>
          <w:i/>
        </w:rPr>
        <w:t>?</w:t>
      </w:r>
      <w:r>
        <w:rPr>
          <w:rStyle w:val="StyleUnderline"/>
        </w:rPr>
        <w:t>'' [https://papers.ssrn.com/sol3/papers.cfm?abstract_id=4075526] Accessed 7/7/22, TR)</w:t>
      </w:r>
    </w:p>
    <w:p w14:paraId="3966005C" w14:textId="77777777" w:rsidR="00B000FB" w:rsidRDefault="00B000FB" w:rsidP="00B000FB">
      <w:pPr>
        <w:rPr>
          <w:sz w:val="16"/>
          <w:szCs w:val="16"/>
        </w:rPr>
      </w:pPr>
      <w:r>
        <w:t xml:space="preserve">According to Graham Allison, </w:t>
      </w:r>
      <w:r w:rsidRPr="009D1EC6">
        <w:rPr>
          <w:u w:val="single"/>
        </w:rPr>
        <w:t xml:space="preserve">there are some possible </w:t>
      </w:r>
      <w:r w:rsidRPr="00E154E4">
        <w:rPr>
          <w:b/>
          <w:bCs/>
          <w:u w:val="single"/>
        </w:rPr>
        <w:t>avenues</w:t>
      </w:r>
      <w:r w:rsidRPr="009D1EC6">
        <w:rPr>
          <w:u w:val="single"/>
        </w:rPr>
        <w:t xml:space="preserve"> for both the </w:t>
      </w:r>
      <w:r w:rsidRPr="00E154E4">
        <w:rPr>
          <w:b/>
          <w:bCs/>
          <w:u w:val="single"/>
        </w:rPr>
        <w:t>China</w:t>
      </w:r>
      <w:r w:rsidRPr="009D1EC6">
        <w:rPr>
          <w:u w:val="single"/>
        </w:rPr>
        <w:t xml:space="preserve"> and </w:t>
      </w:r>
      <w:r w:rsidRPr="00E154E4">
        <w:rPr>
          <w:b/>
          <w:bCs/>
          <w:u w:val="single"/>
        </w:rPr>
        <w:t>US</w:t>
      </w:r>
      <w:r w:rsidRPr="009D1EC6">
        <w:rPr>
          <w:u w:val="single"/>
        </w:rPr>
        <w:t xml:space="preserve">A to </w:t>
      </w:r>
      <w:r w:rsidRPr="00E154E4">
        <w:rPr>
          <w:b/>
          <w:bCs/>
          <w:u w:val="single"/>
        </w:rPr>
        <w:t>avoid</w:t>
      </w:r>
      <w:r w:rsidRPr="009D1EC6">
        <w:rPr>
          <w:u w:val="single"/>
        </w:rPr>
        <w:t xml:space="preserve"> possible </w:t>
      </w:r>
      <w:r w:rsidRPr="00E154E4">
        <w:rPr>
          <w:b/>
          <w:bCs/>
          <w:u w:val="single"/>
        </w:rPr>
        <w:t>war</w:t>
      </w:r>
      <w:r w:rsidRPr="009D1EC6">
        <w:rPr>
          <w:u w:val="single"/>
        </w:rPr>
        <w:t>-tension.</w:t>
      </w:r>
      <w:r>
        <w:t xml:space="preserve"> </w:t>
      </w:r>
      <w:r w:rsidRPr="009D1EC6">
        <w:rPr>
          <w:sz w:val="16"/>
          <w:szCs w:val="16"/>
        </w:rPr>
        <w:t>Firstly both the camps should realize that</w:t>
      </w:r>
      <w:r>
        <w:t xml:space="preserve"> the </w:t>
      </w:r>
      <w:r w:rsidRPr="009D1EC6">
        <w:rPr>
          <w:u w:val="single"/>
        </w:rPr>
        <w:t>'War between nuclear superpowers is madness'</w:t>
      </w:r>
      <w:r>
        <w:t xml:space="preserve">. </w:t>
      </w:r>
      <w:r w:rsidRPr="009D1EC6">
        <w:rPr>
          <w:u w:val="single"/>
        </w:rPr>
        <w:t xml:space="preserve">Both China and the USA own robust nuclear arsenal; hence leaders must recognize that </w:t>
      </w:r>
      <w:r w:rsidRPr="00E154E4">
        <w:rPr>
          <w:b/>
          <w:bCs/>
          <w:u w:val="single"/>
        </w:rPr>
        <w:t>war would be suicidal</w:t>
      </w:r>
      <w:r w:rsidRPr="009D1EC6">
        <w:rPr>
          <w:u w:val="single"/>
        </w:rPr>
        <w:t xml:space="preserve">. </w:t>
      </w:r>
      <w:r w:rsidRPr="009D1EC6">
        <w:rPr>
          <w:sz w:val="16"/>
          <w:szCs w:val="16"/>
        </w:rPr>
        <w:t>The second lesson for both parties is to 'Leaders must be prepared to risk a war they cannot win'</w:t>
      </w:r>
      <w:r>
        <w:t xml:space="preserve">. </w:t>
      </w:r>
      <w:r w:rsidRPr="009D1EC6">
        <w:rPr>
          <w:u w:val="single"/>
        </w:rPr>
        <w:t xml:space="preserve">It is clear that if war occurs, </w:t>
      </w:r>
      <w:r w:rsidRPr="00E154E4">
        <w:rPr>
          <w:b/>
          <w:bCs/>
          <w:u w:val="single"/>
        </w:rPr>
        <w:t>both</w:t>
      </w:r>
      <w:r w:rsidRPr="009D1EC6">
        <w:rPr>
          <w:u w:val="single"/>
        </w:rPr>
        <w:t xml:space="preserve"> nations </w:t>
      </w:r>
      <w:r w:rsidRPr="00E154E4">
        <w:rPr>
          <w:b/>
          <w:bCs/>
          <w:u w:val="single"/>
        </w:rPr>
        <w:t>lose</w:t>
      </w:r>
      <w:r w:rsidRPr="009D1EC6">
        <w:rPr>
          <w:u w:val="single"/>
        </w:rPr>
        <w:t>, and millions die — an option no rational leader could choose</w:t>
      </w:r>
      <w:r>
        <w:t xml:space="preserve">. </w:t>
      </w:r>
      <w:r w:rsidRPr="009D1EC6">
        <w:rPr>
          <w:sz w:val="16"/>
          <w:szCs w:val="16"/>
        </w:rPr>
        <w:t>(Allison, The Thucydides Trap, 2017). Nevertheless,</w:t>
      </w:r>
      <w:r>
        <w:t xml:space="preserve"> </w:t>
      </w:r>
      <w:r w:rsidRPr="009D1EC6">
        <w:rPr>
          <w:u w:val="single"/>
        </w:rPr>
        <w:t>if a nation is unwilling to risk war, its opponent can win any objective by forcing the more reliable power to yield. Consequently, leaders must be willing to select paths that threaten destruction</w:t>
      </w:r>
      <w:r>
        <w:t xml:space="preserve">. </w:t>
      </w:r>
      <w:r w:rsidRPr="009D1EC6">
        <w:rPr>
          <w:sz w:val="16"/>
          <w:szCs w:val="16"/>
        </w:rPr>
        <w:t>The third lesson defines the new</w:t>
      </w:r>
      <w:r>
        <w:t xml:space="preserve"> "</w:t>
      </w:r>
      <w:r w:rsidRPr="009D1EC6">
        <w:rPr>
          <w:u w:val="single"/>
        </w:rPr>
        <w:t>precarious rules of the status quo</w:t>
      </w:r>
      <w:r w:rsidRPr="009D1EC6">
        <w:rPr>
          <w:sz w:val="16"/>
          <w:szCs w:val="16"/>
        </w:rPr>
        <w:t>." These rules</w:t>
      </w:r>
      <w:r>
        <w:t xml:space="preserve"> </w:t>
      </w:r>
      <w:r w:rsidRPr="009D1EC6">
        <w:rPr>
          <w:u w:val="single"/>
        </w:rPr>
        <w:t xml:space="preserve">include </w:t>
      </w:r>
      <w:r w:rsidRPr="00E154E4">
        <w:rPr>
          <w:b/>
          <w:bCs/>
          <w:u w:val="single"/>
        </w:rPr>
        <w:t xml:space="preserve">armscontrol treaties </w:t>
      </w:r>
      <w:r w:rsidRPr="009D1EC6">
        <w:rPr>
          <w:u w:val="single"/>
        </w:rPr>
        <w:t xml:space="preserve">and precise road </w:t>
      </w:r>
      <w:r w:rsidRPr="00E154E4">
        <w:rPr>
          <w:b/>
          <w:bCs/>
          <w:u w:val="single"/>
        </w:rPr>
        <w:t>conventions</w:t>
      </w:r>
      <w:r w:rsidRPr="009D1EC6">
        <w:rPr>
          <w:u w:val="single"/>
        </w:rPr>
        <w:t xml:space="preserve"> for air and sea</w:t>
      </w:r>
      <w:r>
        <w:t xml:space="preserve">. </w:t>
      </w:r>
      <w:r w:rsidRPr="009D1EC6">
        <w:rPr>
          <w:sz w:val="16"/>
          <w:szCs w:val="16"/>
        </w:rPr>
        <w:t>The fourth lesson is that parties should understand that</w:t>
      </w:r>
      <w:r>
        <w:t xml:space="preserve"> </w:t>
      </w:r>
      <w:r w:rsidRPr="009D1EC6">
        <w:rPr>
          <w:u w:val="single"/>
        </w:rPr>
        <w:t>'</w:t>
      </w:r>
      <w:r w:rsidRPr="00E154E4">
        <w:rPr>
          <w:b/>
          <w:bCs/>
          <w:u w:val="single"/>
        </w:rPr>
        <w:t>Domestic</w:t>
      </w:r>
      <w:r w:rsidRPr="009D1EC6">
        <w:rPr>
          <w:u w:val="single"/>
        </w:rPr>
        <w:t xml:space="preserve"> performance is </w:t>
      </w:r>
      <w:r w:rsidRPr="00E154E4">
        <w:rPr>
          <w:b/>
          <w:bCs/>
          <w:u w:val="single"/>
        </w:rPr>
        <w:t>decisive</w:t>
      </w:r>
      <w:r w:rsidRPr="009D1EC6">
        <w:rPr>
          <w:u w:val="single"/>
        </w:rPr>
        <w:t>.' Domestic issues of a country will have an impact upon international matters</w:t>
      </w:r>
      <w:r>
        <w:t xml:space="preserve">. </w:t>
      </w:r>
      <w:r w:rsidRPr="009D1EC6">
        <w:rPr>
          <w:sz w:val="16"/>
          <w:szCs w:val="16"/>
        </w:rPr>
        <w:t>(Allison, The Thucydides Trap: Are the U.S. and China Headed for War?, 2015). By establishing compromises on problematic areas,</w:t>
      </w:r>
      <w:r>
        <w:t xml:space="preserve"> </w:t>
      </w:r>
      <w:r w:rsidRPr="009D1EC6">
        <w:rPr>
          <w:u w:val="single"/>
        </w:rPr>
        <w:t>the US and China might clear the way for</w:t>
      </w:r>
      <w:r w:rsidRPr="00E154E4">
        <w:rPr>
          <w:b/>
          <w:bCs/>
          <w:u w:val="single"/>
        </w:rPr>
        <w:t xml:space="preserve"> coop</w:t>
      </w:r>
      <w:r w:rsidRPr="009D1EC6">
        <w:rPr>
          <w:u w:val="single"/>
        </w:rPr>
        <w:t xml:space="preserve">eration </w:t>
      </w:r>
      <w:r w:rsidRPr="00E154E4">
        <w:rPr>
          <w:b/>
          <w:bCs/>
          <w:u w:val="single"/>
        </w:rPr>
        <w:t>on</w:t>
      </w:r>
      <w:r w:rsidRPr="009D1EC6">
        <w:rPr>
          <w:u w:val="single"/>
        </w:rPr>
        <w:t xml:space="preserve"> challenges like global </w:t>
      </w:r>
      <w:r w:rsidRPr="00E154E4">
        <w:rPr>
          <w:b/>
          <w:bCs/>
          <w:u w:val="single"/>
        </w:rPr>
        <w:t>terror</w:t>
      </w:r>
      <w:r w:rsidRPr="009D1EC6">
        <w:rPr>
          <w:u w:val="single"/>
        </w:rPr>
        <w:t xml:space="preserve">ism and </w:t>
      </w:r>
      <w:r w:rsidRPr="00E154E4">
        <w:rPr>
          <w:b/>
          <w:bCs/>
          <w:u w:val="single"/>
        </w:rPr>
        <w:t>climate</w:t>
      </w:r>
      <w:r w:rsidRPr="009D1EC6">
        <w:rPr>
          <w:u w:val="single"/>
        </w:rPr>
        <w:t xml:space="preserve"> change, where the two countries' </w:t>
      </w:r>
      <w:r w:rsidRPr="00E154E4">
        <w:rPr>
          <w:b/>
          <w:bCs/>
          <w:u w:val="single"/>
        </w:rPr>
        <w:t>shared national interests outnumber</w:t>
      </w:r>
      <w:r w:rsidRPr="009D1EC6">
        <w:rPr>
          <w:u w:val="single"/>
        </w:rPr>
        <w:t xml:space="preserve"> their </w:t>
      </w:r>
      <w:r w:rsidRPr="00E154E4">
        <w:rPr>
          <w:b/>
          <w:bCs/>
          <w:u w:val="single"/>
        </w:rPr>
        <w:t>differences</w:t>
      </w:r>
      <w:r w:rsidRPr="00E154E4">
        <w:rPr>
          <w:b/>
          <w:bCs/>
          <w:sz w:val="16"/>
          <w:szCs w:val="16"/>
        </w:rPr>
        <w:t>.</w:t>
      </w:r>
      <w:r w:rsidRPr="009D1EC6">
        <w:rPr>
          <w:sz w:val="16"/>
          <w:szCs w:val="16"/>
        </w:rPr>
        <w:t xml:space="preserve"> Overall, leaders must recognize that</w:t>
      </w:r>
      <w:r>
        <w:t xml:space="preserve"> </w:t>
      </w:r>
      <w:r w:rsidRPr="009D1EC6">
        <w:rPr>
          <w:u w:val="single"/>
        </w:rPr>
        <w:t xml:space="preserve">their </w:t>
      </w:r>
      <w:r w:rsidRPr="00E154E4">
        <w:rPr>
          <w:b/>
          <w:bCs/>
          <w:u w:val="single"/>
        </w:rPr>
        <w:t xml:space="preserve">existence is contingent on </w:t>
      </w:r>
      <w:r w:rsidRPr="009D1EC6">
        <w:rPr>
          <w:u w:val="single"/>
        </w:rPr>
        <w:t xml:space="preserve">prudence, communication, limitations, </w:t>
      </w:r>
      <w:r w:rsidRPr="00E154E4">
        <w:rPr>
          <w:b/>
          <w:bCs/>
          <w:u w:val="single"/>
        </w:rPr>
        <w:t>compromise, and cooperation</w:t>
      </w:r>
      <w:r>
        <w:t xml:space="preserve">. </w:t>
      </w:r>
      <w:r w:rsidRPr="009D1EC6">
        <w:rPr>
          <w:sz w:val="16"/>
          <w:szCs w:val="16"/>
        </w:rPr>
        <w:t>As Allison points out, dwindling civic involvement, institutionalized corruption, and a general lack of faith in politics are all concerning indicators of the American democracy. Both countries' leaders would do well to emphasize their domestic issues by improving residents' quality of life. Finally, parties need to understand that hope is not a strategy.</w:t>
      </w:r>
      <w:r>
        <w:t xml:space="preserve"> </w:t>
      </w:r>
      <w:r w:rsidRPr="009D1EC6">
        <w:rPr>
          <w:u w:val="single"/>
        </w:rPr>
        <w:t>Allison views that if the USA hopes to avoid catastrophic war with China while protecting and advancing American national interests, lessons of the Cold War should be well studied</w:t>
      </w:r>
      <w:r>
        <w:t xml:space="preserve">. </w:t>
      </w:r>
      <w:r w:rsidRPr="009D1EC6">
        <w:rPr>
          <w:sz w:val="16"/>
          <w:szCs w:val="16"/>
        </w:rPr>
        <w:t>Both the camps need to be aligned with strategic thinking rather than relying on hope. (Allison, Avoiding the Thucydides Trap, 2018) Most of the scholars view that, a new structure for the bilateral relationship is required, taking into account key areas of rivalry and collaboration. Harvard Professor Joe Nye expressed hope that the United States will have enough time to handle China's ascent without falling into the second element of the trap: overreaching out of fear (Coker, 2015). According to Allison,</w:t>
      </w:r>
      <w:r>
        <w:t xml:space="preserve"> </w:t>
      </w:r>
      <w:r w:rsidRPr="009D1EC6">
        <w:rPr>
          <w:u w:val="single"/>
        </w:rPr>
        <w:t xml:space="preserve">the US and China </w:t>
      </w:r>
      <w:r w:rsidRPr="00E154E4">
        <w:rPr>
          <w:b/>
          <w:bCs/>
          <w:u w:val="single"/>
        </w:rPr>
        <w:t xml:space="preserve">have significant national interests in preserving </w:t>
      </w:r>
      <w:r w:rsidRPr="009D1EC6">
        <w:rPr>
          <w:u w:val="single"/>
        </w:rPr>
        <w:t xml:space="preserve">the </w:t>
      </w:r>
      <w:r w:rsidRPr="00E154E4">
        <w:rPr>
          <w:b/>
          <w:bCs/>
          <w:u w:val="single"/>
        </w:rPr>
        <w:t>survival</w:t>
      </w:r>
      <w:r w:rsidRPr="009D1EC6">
        <w:rPr>
          <w:u w:val="single"/>
        </w:rPr>
        <w:t xml:space="preserve"> of their respective countries and must work together to resolve concerns that have clouded the economic relationship</w:t>
      </w:r>
      <w:r>
        <w:t xml:space="preserve">. </w:t>
      </w:r>
      <w:r w:rsidRPr="009D1EC6">
        <w:rPr>
          <w:sz w:val="16"/>
          <w:szCs w:val="16"/>
        </w:rPr>
        <w:t>This means coming up with new laws to account for China's unparalleled economic growth and global power status. In addition, policymakers should consider the appeal for a world that is "safe for variety" followed by the ' Cuban Missile Crisis '. This development would allow countries with diverse political systems, economic development methods, and philosophies to peacefully coexist (Allison, Avoiding the Thucydides Trap, 2018).</w:t>
      </w:r>
    </w:p>
    <w:p w14:paraId="1928A882" w14:textId="77777777" w:rsidR="00B000FB" w:rsidRDefault="00B000FB" w:rsidP="00B000FB"/>
    <w:p w14:paraId="47D549F5" w14:textId="77777777" w:rsidR="00B000FB" w:rsidRDefault="00B000FB" w:rsidP="00B000FB">
      <w:pPr>
        <w:pStyle w:val="Heading3"/>
      </w:pPr>
      <w:r>
        <w:t>Hegemony bad – China war</w:t>
      </w:r>
    </w:p>
    <w:p w14:paraId="5C8327D3" w14:textId="77777777" w:rsidR="00B000FB" w:rsidRDefault="00B000FB" w:rsidP="00B000FB"/>
    <w:p w14:paraId="2E9BB21B" w14:textId="77777777" w:rsidR="00B000FB" w:rsidRDefault="00B000FB" w:rsidP="00B000FB">
      <w:pPr>
        <w:pStyle w:val="Heading4"/>
      </w:pPr>
      <w:r>
        <w:t>US hegemony will lead to escalatory war with China</w:t>
      </w:r>
    </w:p>
    <w:p w14:paraId="260C713B" w14:textId="77777777" w:rsidR="00B000FB" w:rsidRDefault="00B000FB" w:rsidP="00B000FB">
      <w:r w:rsidRPr="002735C1">
        <w:rPr>
          <w:rFonts w:eastAsiaTheme="majorEastAsia" w:cstheme="majorBidi"/>
          <w:b/>
          <w:bCs/>
          <w:sz w:val="26"/>
          <w:szCs w:val="26"/>
        </w:rPr>
        <w:t>Blair 21</w:t>
      </w:r>
      <w:r w:rsidRPr="002735C1">
        <w:t xml:space="preserve"> (Blair, D. (2021). Will Liberal Hegemony Lead to a Cold War in Asia?. In: Wang, H., Michie, A. (eds) Consensus or Conflict?. China and Globalization. Springer, Singapore. https://doi.org/10.1007/978-981-16-5391-9_3,</w:t>
      </w:r>
      <w:r>
        <w:t xml:space="preserve"> Date Accessed 7-7-22) -JVK</w:t>
      </w:r>
    </w:p>
    <w:p w14:paraId="4660997C" w14:textId="77777777" w:rsidR="00B000FB" w:rsidRPr="002735C1" w:rsidRDefault="00B000FB" w:rsidP="00B000FB">
      <w:pPr>
        <w:rPr>
          <w:sz w:val="16"/>
        </w:rPr>
      </w:pPr>
      <w:r w:rsidRPr="002735C1">
        <w:rPr>
          <w:sz w:val="16"/>
        </w:rPr>
        <w:t xml:space="preserve">1 The Pax Americana and the Cold War </w:t>
      </w:r>
      <w:r w:rsidRPr="00D54B2B">
        <w:rPr>
          <w:rStyle w:val="Emphasis"/>
        </w:rPr>
        <w:t>The American-led system has secured a long Pax Americana in the sense that there</w:t>
      </w:r>
      <w:r>
        <w:rPr>
          <w:rStyle w:val="Emphasis"/>
        </w:rPr>
        <w:t xml:space="preserve"> </w:t>
      </w:r>
      <w:r w:rsidRPr="00D54B2B">
        <w:rPr>
          <w:rStyle w:val="Emphasis"/>
        </w:rPr>
        <w:t>have been no great power wars and both Western Europe and East Asia have been</w:t>
      </w:r>
      <w:r>
        <w:rPr>
          <w:rStyle w:val="Emphasis"/>
        </w:rPr>
        <w:t xml:space="preserve"> </w:t>
      </w:r>
      <w:r w:rsidRPr="00D54B2B">
        <w:rPr>
          <w:rStyle w:val="Emphasis"/>
        </w:rPr>
        <w:t>largely peaceful.</w:t>
      </w:r>
      <w:r w:rsidRPr="002735C1">
        <w:rPr>
          <w:sz w:val="16"/>
        </w:rPr>
        <w:t xml:space="preserve"> General public opinion in many countries recognizes the benefits of this system. A Eurasia Group survey published in April 2020 found that across Asian countries, with the exception of China, 77% of respondents agreed that the United States would be preferable as a global leader for their country and 79.1% of respondents said that US leadership was better for the world overall. </w:t>
      </w:r>
      <w:r w:rsidRPr="00D54B2B">
        <w:rPr>
          <w:rStyle w:val="Emphasis"/>
        </w:rPr>
        <w:t>In China, almost half the respondents said that US influence in the region was</w:t>
      </w:r>
      <w:r>
        <w:rPr>
          <w:rStyle w:val="Emphasis"/>
        </w:rPr>
        <w:t xml:space="preserve"> </w:t>
      </w:r>
      <w:r w:rsidRPr="00D54B2B">
        <w:rPr>
          <w:rStyle w:val="Emphasis"/>
        </w:rPr>
        <w:t>very or somewhat negative with just 6.8% reporting a very positive view</w:t>
      </w:r>
      <w:r w:rsidRPr="002735C1">
        <w:rPr>
          <w:sz w:val="16"/>
        </w:rPr>
        <w:t xml:space="preserve">.1But, Americans themselves are even less favorable to a US-led international order. In another Eurasia Group poll, published November 2019, 57.6% of American respondents said that the US should reduce its military presence in Asia while transitioning regional allies to defend themselves. 47.1% said that the US should refrain from military intervention when Americans are not directly threatened and only 19.4% would support a US-led response to humanitarian abuses abroad.2 </w:t>
      </w:r>
      <w:r w:rsidRPr="00D54B2B">
        <w:rPr>
          <w:rStyle w:val="Emphasis"/>
        </w:rPr>
        <w:t>The US was willing to maintain large military expenditures and economic</w:t>
      </w:r>
      <w:r>
        <w:rPr>
          <w:rStyle w:val="Emphasis"/>
        </w:rPr>
        <w:t xml:space="preserve"> </w:t>
      </w:r>
      <w:r w:rsidRPr="00D54B2B">
        <w:rPr>
          <w:rStyle w:val="Emphasis"/>
        </w:rPr>
        <w:t>generosity to allies during the long cold war largely because there was an enemy</w:t>
      </w:r>
      <w:r>
        <w:rPr>
          <w:rStyle w:val="Emphasis"/>
        </w:rPr>
        <w:t xml:space="preserve"> </w:t>
      </w:r>
      <w:r w:rsidRPr="00D54B2B">
        <w:rPr>
          <w:rStyle w:val="Emphasis"/>
        </w:rPr>
        <w:t>that was perceived to be evil</w:t>
      </w:r>
      <w:r w:rsidRPr="002735C1">
        <w:rPr>
          <w:sz w:val="16"/>
        </w:rPr>
        <w:t xml:space="preserve">. In his inaugural address on January 20, 1961, President John Kennedy famously said: “Let every nation know, whether it wishes us well or ill, that we shall pay any price, bear any burden, meet any hardship, support any friend, oppose any foe, in order to assure the survival and the success of liberty.” And, as Kennedy predicted, the Cold War cost the US a lot of blood and treasure. The long wars in Korea, Vietnam, and, after the Cold War, in the Middle East have cost trillions of dollars and many lives. They have also had very damaging effects on US institutions and culture. Are Americans willing to pay a huge price to protect an international system if neither American interests nor core ideals are at risk? The first Gulf War seemed to confirm the idea that future military intervention by the US and its allies would be quick, easy, and relatively painless. It created the illusion that the US military would be able “to intervene easily, far from our homeland and close to the homeland of our enemies.”3 But, this dream that we were approaching Frank Fukuyama’s “end of history” did not last long.4 For a while, until roughly 2010, it looked like the ideal international regime might exist in East Asia. The US military in the region was so dominant that intervention was unnecessary and many thought that the nations in the region, especially China, would move toward liberal domestic regimes. There are some vague ideas that there might be an EU-led system, but that assumes that the world is a very peaceful place. In the early 1990s, there was a brief period where it looked like we might be entering a world system resembling a European Union writ large: (1) where military conflict looked impossible in much of the world, (2) where US and allied military power was so overwhelming that police-like actions could easily manage the rest of the world, (3) where disagreements among nations were settled by multilateral rules-based organizations, and (4) where the US/Western European democratic capitalist system looked so superior that most of the world was expected to converge on this model. None of those conditions holds true today. In his well-known 2014 book Restraint: A New Foundation for U.S. Grand Strategy, </w:t>
      </w:r>
      <w:r w:rsidRPr="00D54B2B">
        <w:rPr>
          <w:rStyle w:val="Emphasis"/>
        </w:rPr>
        <w:t>5Barry Posen ofMIT argued that liberal hegemonists believe that “the United</w:t>
      </w:r>
      <w:r>
        <w:rPr>
          <w:rStyle w:val="Emphasis"/>
        </w:rPr>
        <w:t xml:space="preserve"> </w:t>
      </w:r>
      <w:r w:rsidRPr="00D54B2B">
        <w:rPr>
          <w:rStyle w:val="Emphasis"/>
        </w:rPr>
        <w:t>States can only be truly safe in a world full of states like us…” In the early 2000s,</w:t>
      </w:r>
      <w:r>
        <w:rPr>
          <w:rStyle w:val="Emphasis"/>
        </w:rPr>
        <w:t xml:space="preserve"> </w:t>
      </w:r>
      <w:r w:rsidRPr="00D54B2B">
        <w:rPr>
          <w:rStyle w:val="Emphasis"/>
        </w:rPr>
        <w:t>many Americans believed that China was on an inevitable path to become “like us” and thus was not an adversary. But, now few American strategists see China on a</w:t>
      </w:r>
      <w:r>
        <w:rPr>
          <w:rStyle w:val="Emphasis"/>
        </w:rPr>
        <w:t xml:space="preserve"> </w:t>
      </w:r>
      <w:r w:rsidRPr="00D54B2B">
        <w:rPr>
          <w:rStyle w:val="Emphasis"/>
        </w:rPr>
        <w:t>this path and thus see it as a strategic rival and probable future cold or hot enemy.</w:t>
      </w:r>
      <w:r>
        <w:rPr>
          <w:rStyle w:val="Emphasis"/>
        </w:rPr>
        <w:t xml:space="preserve"> </w:t>
      </w:r>
      <w:r w:rsidRPr="002735C1">
        <w:rPr>
          <w:sz w:val="16"/>
        </w:rPr>
        <w:t xml:space="preserve">The US has no vital interests in Asia in the sense that the long-term livelihoods of average American people would be drastically harmed if current ties with Asia were reduced. As Chinese production has risen over the past 20 years, many Americans have gained from cheaper imports of a large variety of goods, interest rates and inflation rates have probably been reduced, and tech supply chains have been optimized. But, going back to the trade status quo as of 1995 or even 1975 would not be devastating to Americans. Many would gain as factories moved to North America. In the very extreme case that all trade would be cut off, mines in Nevada and other places would need to reopen to supply so-called “rare” earths, raising gadget prices a bit. A rational purely economic calculus of US interests would not find these impacts to be worth fighting, or even risking, a war over. The major issues at stake in Asia center on the economic interests of US allies and on maintaining American liberal hegemony there, not on direct US economic or homeland-protection interests. </w:t>
      </w:r>
      <w:r w:rsidRPr="00D54B2B">
        <w:rPr>
          <w:rStyle w:val="Emphasis"/>
        </w:rPr>
        <w:t>American military strategy has long been based on the idea of force projection—</w:t>
      </w:r>
      <w:r>
        <w:rPr>
          <w:rStyle w:val="Emphasis"/>
        </w:rPr>
        <w:t xml:space="preserve"> </w:t>
      </w:r>
      <w:r w:rsidRPr="00D54B2B">
        <w:rPr>
          <w:rStyle w:val="Emphasis"/>
        </w:rPr>
        <w:t>that US forces have the capability to intervene all around the world. For decades, the</w:t>
      </w:r>
      <w:r>
        <w:rPr>
          <w:rStyle w:val="Emphasis"/>
        </w:rPr>
        <w:t xml:space="preserve"> </w:t>
      </w:r>
      <w:r w:rsidRPr="00D54B2B">
        <w:rPr>
          <w:rStyle w:val="Emphasis"/>
        </w:rPr>
        <w:t>US could intervene in East Asia with little fear of being countered, except in Korea.</w:t>
      </w:r>
      <w:r>
        <w:rPr>
          <w:rStyle w:val="Emphasis"/>
        </w:rPr>
        <w:t xml:space="preserve"> </w:t>
      </w:r>
      <w:r w:rsidRPr="002735C1">
        <w:rPr>
          <w:sz w:val="16"/>
        </w:rPr>
        <w:t xml:space="preserve">As we saw in the 1996 Taiwan Straits incident, the US could intervene without firing a shot, so there was little danger of escalation. In the late 1990s, the US could thus maintain a liberal hegemony regime in East Asia without too much risk or expenditure and did not need an enemy to justify its military expenditures. </w:t>
      </w:r>
      <w:r w:rsidRPr="00D54B2B">
        <w:rPr>
          <w:rStyle w:val="Emphasis"/>
        </w:rPr>
        <w:t>Now, US intervention in East Asia would be both highly risky and vastly expensive. Recent Chinese investments in “carrier-killer” missiles seriously weaken the</w:t>
      </w:r>
      <w:r>
        <w:rPr>
          <w:rStyle w:val="Emphasis"/>
        </w:rPr>
        <w:t xml:space="preserve"> </w:t>
      </w:r>
      <w:r w:rsidRPr="00D54B2B">
        <w:rPr>
          <w:rStyle w:val="Emphasis"/>
        </w:rPr>
        <w:t>US ability to project power in seas adjacent to China. China often points out that it</w:t>
      </w:r>
      <w:r>
        <w:rPr>
          <w:rStyle w:val="Emphasis"/>
        </w:rPr>
        <w:t xml:space="preserve"> </w:t>
      </w:r>
      <w:r w:rsidRPr="00D54B2B">
        <w:rPr>
          <w:rStyle w:val="Emphasis"/>
        </w:rPr>
        <w:t>spends a fraction on defense of what the US does, but that is irrelevant. The strategic</w:t>
      </w:r>
      <w:r>
        <w:rPr>
          <w:rStyle w:val="Emphasis"/>
        </w:rPr>
        <w:t xml:space="preserve"> </w:t>
      </w:r>
      <w:r w:rsidRPr="00D54B2B">
        <w:rPr>
          <w:rStyle w:val="Emphasis"/>
        </w:rPr>
        <w:t xml:space="preserve">goals that each country hopes to achieve with its forces are what is really relevant. </w:t>
      </w:r>
      <w:r w:rsidRPr="002735C1">
        <w:rPr>
          <w:sz w:val="16"/>
        </w:rPr>
        <w:t xml:space="preserve">To reach its goals, the US has to build and maintain the capability to project power across an ocean and intervene against a Chinese military with rapidly rising power to destroy US Navy ships. One danger is that we are getting into a spiraling arms race. China is building anti-carrier weapons. Leading the US to build up its forces. Leading to more Chinese arms expenditures and a vicious cycle. </w:t>
      </w:r>
      <w:r w:rsidRPr="00D54B2B">
        <w:rPr>
          <w:rStyle w:val="Emphasis"/>
        </w:rPr>
        <w:t>Another danger is that neither side can predict its own behavior or that of the other</w:t>
      </w:r>
      <w:r>
        <w:rPr>
          <w:rStyle w:val="Emphasis"/>
        </w:rPr>
        <w:t xml:space="preserve"> </w:t>
      </w:r>
      <w:r w:rsidRPr="00D54B2B">
        <w:rPr>
          <w:rStyle w:val="Emphasis"/>
        </w:rPr>
        <w:t>side if an incident occurs. If some kind of incident occurs at sea, will China shoot at</w:t>
      </w:r>
      <w:r>
        <w:rPr>
          <w:rStyle w:val="Emphasis"/>
        </w:rPr>
        <w:t xml:space="preserve"> </w:t>
      </w:r>
      <w:r w:rsidRPr="00D54B2B">
        <w:rPr>
          <w:rStyle w:val="Emphasis"/>
        </w:rPr>
        <w:t>US carriers? What happens if they sink one? Will the US attack missile batteries on</w:t>
      </w:r>
      <w:r>
        <w:rPr>
          <w:rStyle w:val="Emphasis"/>
        </w:rPr>
        <w:t xml:space="preserve"> </w:t>
      </w:r>
      <w:r w:rsidRPr="00D54B2B">
        <w:rPr>
          <w:rStyle w:val="Emphasis"/>
        </w:rPr>
        <w:t>Chinese territory? The risks of unwanted war and escalation are very real.</w:t>
      </w:r>
      <w:r>
        <w:rPr>
          <w:rStyle w:val="Emphasis"/>
        </w:rPr>
        <w:t xml:space="preserve"> </w:t>
      </w:r>
      <w:r w:rsidRPr="00D54B2B">
        <w:rPr>
          <w:rStyle w:val="Emphasis"/>
        </w:rPr>
        <w:t>Are these risks and costs worthwhile for the US? Probably not if we are just</w:t>
      </w:r>
      <w:r>
        <w:rPr>
          <w:rStyle w:val="Emphasis"/>
        </w:rPr>
        <w:t xml:space="preserve"> </w:t>
      </w:r>
      <w:r w:rsidRPr="00D54B2B">
        <w:rPr>
          <w:rStyle w:val="Emphasis"/>
        </w:rPr>
        <w:t>propping up a vague international trading regime. But, the American people can</w:t>
      </w:r>
      <w:r>
        <w:rPr>
          <w:rStyle w:val="Emphasis"/>
        </w:rPr>
        <w:t xml:space="preserve"> </w:t>
      </w:r>
      <w:r w:rsidRPr="00D54B2B">
        <w:rPr>
          <w:rStyle w:val="Emphasis"/>
        </w:rPr>
        <w:t>probably be convinced to support this strategy if they can be convinced they are</w:t>
      </w:r>
      <w:r>
        <w:rPr>
          <w:rStyle w:val="Emphasis"/>
        </w:rPr>
        <w:t xml:space="preserve"> </w:t>
      </w:r>
      <w:r w:rsidRPr="00D54B2B">
        <w:rPr>
          <w:rStyle w:val="Emphasis"/>
        </w:rPr>
        <w:t>opposing another evil empire.</w:t>
      </w:r>
      <w:r>
        <w:rPr>
          <w:rStyle w:val="Emphasis"/>
        </w:rPr>
        <w:t xml:space="preserve"> </w:t>
      </w:r>
      <w:r w:rsidRPr="002735C1">
        <w:rPr>
          <w:sz w:val="16"/>
        </w:rPr>
        <w:t>Neither side appears to want this outcome. Almost everyone in China recognizes that the country has benefited greatly from US-led liberal hegemony in the region and that American military withdrawal could make the region much more risky. But, most Chinese also support the military buildup that is a factor in changing the system. Would China really benefit from pushing the US out of East Asia? Similarly, few in the US look forward to another cold war or more military misadventures in Asia, but we seem to be adopting policies that lead in that direction.</w:t>
      </w:r>
    </w:p>
    <w:p w14:paraId="02ECF49B" w14:textId="77777777" w:rsidR="00B000FB" w:rsidRPr="008B2CFE" w:rsidRDefault="00B000FB" w:rsidP="00B000FB"/>
    <w:p w14:paraId="57708785" w14:textId="77777777" w:rsidR="00B000FB" w:rsidRDefault="00B000FB" w:rsidP="00B000FB">
      <w:pPr>
        <w:pStyle w:val="Heading3"/>
      </w:pPr>
      <w:r>
        <w:t>Hegemony bad – China heg good</w:t>
      </w:r>
    </w:p>
    <w:p w14:paraId="130BCF6A" w14:textId="77777777" w:rsidR="00B000FB" w:rsidRDefault="00B000FB" w:rsidP="00B000FB"/>
    <w:p w14:paraId="4720D4AC" w14:textId="77777777" w:rsidR="00B000FB" w:rsidRDefault="00B000FB" w:rsidP="00B000FB">
      <w:pPr>
        <w:pStyle w:val="Heading4"/>
      </w:pPr>
      <w:r>
        <w:t>The era of US hegemony is over – China’s rise presents a new and innovative way to address world challenges and initiate global cooperation</w:t>
      </w:r>
    </w:p>
    <w:p w14:paraId="518BA90B" w14:textId="77777777" w:rsidR="00B000FB" w:rsidRPr="00697F78" w:rsidRDefault="00B000FB" w:rsidP="00B000FB">
      <w:pPr>
        <w:pStyle w:val="ListParagraph"/>
        <w:numPr>
          <w:ilvl w:val="0"/>
          <w:numId w:val="13"/>
        </w:numPr>
      </w:pPr>
      <w:r>
        <w:t>Belt-and-Road Initiative good – turns case</w:t>
      </w:r>
    </w:p>
    <w:p w14:paraId="75E0EDAC" w14:textId="77777777" w:rsidR="00B000FB" w:rsidRPr="00AE3C9C" w:rsidRDefault="00B000FB" w:rsidP="00B000FB">
      <w:pPr>
        <w:rPr>
          <w:rStyle w:val="StyleUnderline"/>
        </w:rPr>
      </w:pPr>
      <w:r>
        <w:rPr>
          <w:rStyle w:val="Style13ptBold"/>
        </w:rPr>
        <w:t>Amineh 22</w:t>
      </w:r>
      <w:r w:rsidRPr="00AE3C9C">
        <w:rPr>
          <w:rStyle w:val="Style13ptBold"/>
        </w:rPr>
        <w:t xml:space="preserve"> </w:t>
      </w:r>
      <w:r w:rsidRPr="00AE3C9C">
        <w:rPr>
          <w:rStyle w:val="StyleUnderline"/>
        </w:rPr>
        <w:t>(</w:t>
      </w:r>
      <w:r>
        <w:rPr>
          <w:rStyle w:val="StyleUnderline"/>
        </w:rPr>
        <w:t>Mehdi P. Amineh; writer from the University of Amsterdam, “</w:t>
      </w:r>
      <w:r w:rsidRPr="00ED192D">
        <w:rPr>
          <w:i/>
          <w:iCs/>
        </w:rPr>
        <w:t>The China-led Belt and Road Initiative and its Reflections</w:t>
      </w:r>
      <w:r>
        <w:rPr>
          <w:i/>
          <w:iCs/>
        </w:rPr>
        <w:t>: Introduction</w:t>
      </w:r>
      <w:r>
        <w:rPr>
          <w:rStyle w:val="StyleUnderline"/>
        </w:rPr>
        <w:t>” [https://www.taylorfrancis.com/books/edit/10.4324/9781003256502/china-led-belt-road-initiative-reflections-mehdi-amineh?refId=7e0a77eb-04f7-401d-a835-e7d208a1e162&amp;context=ubx] Accessed 7/7/22, TR</w:t>
      </w:r>
      <w:r w:rsidRPr="00AE3C9C">
        <w:rPr>
          <w:rStyle w:val="StyleUnderline"/>
        </w:rPr>
        <w:t>)</w:t>
      </w:r>
    </w:p>
    <w:p w14:paraId="510AE827" w14:textId="77777777" w:rsidR="00B000FB" w:rsidRPr="00ED192D" w:rsidRDefault="00B000FB" w:rsidP="00B000FB">
      <w:pPr>
        <w:rPr>
          <w:u w:val="single"/>
        </w:rPr>
      </w:pPr>
      <w:r w:rsidRPr="00ED192D">
        <w:rPr>
          <w:sz w:val="16"/>
          <w:szCs w:val="16"/>
        </w:rPr>
        <w:t>In Chapter 8 Mehdi P. Amineh, Laura Linck, and Emre Demirkiran explore the</w:t>
      </w:r>
      <w:r>
        <w:t xml:space="preserve"> </w:t>
      </w:r>
      <w:r w:rsidRPr="00697F78">
        <w:rPr>
          <w:b/>
          <w:bCs/>
          <w:u w:val="single"/>
        </w:rPr>
        <w:t>BRI</w:t>
      </w:r>
      <w:r w:rsidRPr="00ED192D">
        <w:rPr>
          <w:u w:val="single"/>
        </w:rPr>
        <w:t xml:space="preserve"> activities in Kazakhstan, Iran, and Turkey</w:t>
      </w:r>
      <w:r>
        <w:t xml:space="preserve">. </w:t>
      </w:r>
      <w:r w:rsidRPr="00ED192D">
        <w:rPr>
          <w:sz w:val="16"/>
          <w:szCs w:val="16"/>
        </w:rPr>
        <w:t>The authors analyze three key BRI member states: Iran and Turkey in the Middle East and Kazakhstan in Central Asia. Each of these selected countries has a substantial population and/or considerable territorial expanse, and Iran and Kazakhstan have important hydrocarbon reserves. Two of them</w:t>
      </w:r>
      <w:r>
        <w:t xml:space="preserve">, </w:t>
      </w:r>
      <w:r w:rsidRPr="00ED192D">
        <w:rPr>
          <w:u w:val="single"/>
        </w:rPr>
        <w:t xml:space="preserve">Turkey and Iran, have relatively </w:t>
      </w:r>
      <w:r w:rsidRPr="00697F78">
        <w:rPr>
          <w:b/>
          <w:bCs/>
          <w:u w:val="single"/>
        </w:rPr>
        <w:t>diversified industries</w:t>
      </w:r>
      <w:r>
        <w:t xml:space="preserve">. </w:t>
      </w:r>
      <w:r w:rsidRPr="00ED192D">
        <w:rPr>
          <w:sz w:val="16"/>
          <w:szCs w:val="16"/>
        </w:rPr>
        <w:t>Both are militarily active beyond their state borders. Accordingly, the three countries have different external policies. China needs to overcome differences among them by creating enough common ground to induce regional governments to cooperate with China’s BRI. There are numerous publications on the origin, nature, and activities of the BRI. However,</w:t>
      </w:r>
      <w:r>
        <w:t xml:space="preserve"> </w:t>
      </w:r>
      <w:r w:rsidRPr="00ED192D">
        <w:rPr>
          <w:u w:val="single"/>
        </w:rPr>
        <w:t xml:space="preserve">empirical case studies on the opportunities and </w:t>
      </w:r>
      <w:r w:rsidRPr="00697F78">
        <w:rPr>
          <w:b/>
          <w:bCs/>
          <w:u w:val="single"/>
        </w:rPr>
        <w:t>challenges</w:t>
      </w:r>
      <w:r w:rsidRPr="00ED192D">
        <w:rPr>
          <w:u w:val="single"/>
        </w:rPr>
        <w:t xml:space="preserve"> for each of the countries along the BRI are </w:t>
      </w:r>
      <w:r w:rsidRPr="00697F78">
        <w:rPr>
          <w:b/>
          <w:bCs/>
          <w:u w:val="single"/>
        </w:rPr>
        <w:t>limited</w:t>
      </w:r>
      <w:r>
        <w:t xml:space="preserve">. </w:t>
      </w:r>
      <w:r w:rsidRPr="00ED192D">
        <w:rPr>
          <w:sz w:val="16"/>
          <w:szCs w:val="16"/>
        </w:rPr>
        <w:t xml:space="preserve">The objective of this work is to fill in that gap by investigating the BRI’s activities in Kazakhstan, Iran, and Turkey through a comparative case study. The theoretical orientation of this work is founded on geopolitical economy. </w:t>
      </w:r>
      <w:r w:rsidRPr="00ED192D">
        <w:rPr>
          <w:u w:val="single"/>
        </w:rPr>
        <w:t>This approach combines states with cross-border, regional, and world economic processes in the global political economy</w:t>
      </w:r>
      <w:r>
        <w:t xml:space="preserve">. This research argues that the </w:t>
      </w:r>
      <w:r w:rsidRPr="00ED192D">
        <w:rPr>
          <w:u w:val="single"/>
        </w:rPr>
        <w:t xml:space="preserve">engagement of Chinese companies in infrastructure development and the energy sector in Kazakhstan, Iran, and Turkey not only </w:t>
      </w:r>
      <w:r w:rsidRPr="00697F78">
        <w:rPr>
          <w:b/>
          <w:bCs/>
          <w:u w:val="single"/>
        </w:rPr>
        <w:t>increases</w:t>
      </w:r>
      <w:r w:rsidRPr="00ED192D">
        <w:rPr>
          <w:u w:val="single"/>
        </w:rPr>
        <w:t xml:space="preserve"> geo-economic </w:t>
      </w:r>
      <w:r w:rsidRPr="00697F78">
        <w:rPr>
          <w:b/>
          <w:bCs/>
          <w:u w:val="single"/>
        </w:rPr>
        <w:t>opportunities</w:t>
      </w:r>
      <w:r w:rsidRPr="00ED192D">
        <w:rPr>
          <w:u w:val="single"/>
        </w:rPr>
        <w:t xml:space="preserve"> for development </w:t>
      </w:r>
      <w:r w:rsidRPr="00697F78">
        <w:rPr>
          <w:b/>
          <w:bCs/>
          <w:u w:val="single"/>
        </w:rPr>
        <w:t>and cooperation</w:t>
      </w:r>
      <w:r w:rsidRPr="00ED192D">
        <w:rPr>
          <w:u w:val="single"/>
        </w:rPr>
        <w:t xml:space="preserve"> but also increases China’s geopolitical share of influence</w:t>
      </w:r>
      <w:r>
        <w:t xml:space="preserve">. In Chapter 9, Hooman Peimani focuses </w:t>
      </w:r>
      <w:r w:rsidRPr="00ED192D">
        <w:rPr>
          <w:u w:val="single"/>
        </w:rPr>
        <w:t xml:space="preserve">on </w:t>
      </w:r>
      <w:r w:rsidRPr="00697F78">
        <w:rPr>
          <w:b/>
          <w:bCs/>
          <w:u w:val="single"/>
        </w:rPr>
        <w:t>Iran</w:t>
      </w:r>
      <w:r w:rsidRPr="00ED192D">
        <w:rPr>
          <w:u w:val="single"/>
        </w:rPr>
        <w:t xml:space="preserve"> as a </w:t>
      </w:r>
      <w:r w:rsidRPr="00697F78">
        <w:rPr>
          <w:b/>
          <w:bCs/>
          <w:u w:val="single"/>
        </w:rPr>
        <w:t>re-rising</w:t>
      </w:r>
      <w:r w:rsidRPr="00ED192D">
        <w:rPr>
          <w:u w:val="single"/>
        </w:rPr>
        <w:t xml:space="preserve"> power in Eurasia and West Asia with emerging claims to other regions. Iran is now seeking to</w:t>
      </w:r>
      <w:r w:rsidRPr="00697F78">
        <w:rPr>
          <w:b/>
          <w:bCs/>
          <w:u w:val="single"/>
        </w:rPr>
        <w:t xml:space="preserve"> restore its</w:t>
      </w:r>
      <w:r w:rsidRPr="00ED192D">
        <w:rPr>
          <w:u w:val="single"/>
        </w:rPr>
        <w:t xml:space="preserve"> historical </w:t>
      </w:r>
      <w:r w:rsidRPr="00697F78">
        <w:rPr>
          <w:b/>
          <w:bCs/>
          <w:u w:val="single"/>
        </w:rPr>
        <w:t>role as</w:t>
      </w:r>
      <w:r w:rsidRPr="00ED192D">
        <w:rPr>
          <w:u w:val="single"/>
        </w:rPr>
        <w:t xml:space="preserve"> the major Eurasian cargo transportation </w:t>
      </w:r>
      <w:r w:rsidRPr="00697F78">
        <w:rPr>
          <w:b/>
          <w:bCs/>
          <w:u w:val="single"/>
        </w:rPr>
        <w:t>hub for econ</w:t>
      </w:r>
      <w:r w:rsidRPr="00ED192D">
        <w:rPr>
          <w:u w:val="single"/>
        </w:rPr>
        <w:t>omic, political, and security gains by expanding its influence in the regions of Western interest</w:t>
      </w:r>
      <w:r>
        <w:t xml:space="preserve">. </w:t>
      </w:r>
      <w:r w:rsidRPr="00ED192D">
        <w:rPr>
          <w:sz w:val="16"/>
          <w:szCs w:val="16"/>
        </w:rPr>
        <w:t>By sharply decreasing the transportation time between Asia and Europe and also Africa to rival the currently used Southern route via the Suez Canal, such a hub has the potential to drastically reduce Iran’s heavy reliance on oil and gas export revenues and even possibly outshine them. Iran’s strategic objectives coincide with those of China’s Belt and Road Initiative (BRI) and also Russia’s International North-South Transportation Corridor (INSTC), which became a reality about two decades ago as a trilateral plan of Moscow, Tehran, and New Delhi, and practically complements the BRI. Yet, the</w:t>
      </w:r>
      <w:r>
        <w:t xml:space="preserve"> </w:t>
      </w:r>
      <w:r w:rsidRPr="00ED192D">
        <w:rPr>
          <w:u w:val="single"/>
        </w:rPr>
        <w:t>full realization of Iran’s objective requires heavy investment in the Iranian maritime and land transportation infrastructure by its Asian and European beneficiaries</w:t>
      </w:r>
      <w:r>
        <w:t xml:space="preserve">, </w:t>
      </w:r>
      <w:r w:rsidRPr="00ED192D">
        <w:rPr>
          <w:sz w:val="16"/>
          <w:szCs w:val="16"/>
        </w:rPr>
        <w:t>which have mostly been deterred by the US-imposed sanctions on Iran. While the 2021 Vienna talks may not end the sanctions, Iran’s rampant state corruption and the undeclared low-level war between Iran and Israel could further damage Iran’s objective, prospects which could be successful even if Iran’s transportation routes’ current users continue and expand their use for the bulk of their Asian-European trade. In Chapter 10, WANG Yongzhong gives a survey of</w:t>
      </w:r>
      <w:r>
        <w:t xml:space="preserve"> </w:t>
      </w:r>
      <w:r w:rsidRPr="00697F78">
        <w:rPr>
          <w:b/>
          <w:bCs/>
          <w:u w:val="single"/>
        </w:rPr>
        <w:t>China’s</w:t>
      </w:r>
      <w:r w:rsidRPr="00ED192D">
        <w:rPr>
          <w:u w:val="single"/>
        </w:rPr>
        <w:t xml:space="preserve"> worldwide </w:t>
      </w:r>
      <w:r w:rsidRPr="00697F78">
        <w:rPr>
          <w:b/>
          <w:bCs/>
          <w:u w:val="single"/>
        </w:rPr>
        <w:t>investments</w:t>
      </w:r>
      <w:r w:rsidRPr="00ED192D">
        <w:rPr>
          <w:u w:val="single"/>
        </w:rPr>
        <w:t xml:space="preserve"> </w:t>
      </w:r>
      <w:r w:rsidRPr="00697F78">
        <w:rPr>
          <w:b/>
          <w:bCs/>
          <w:u w:val="single"/>
        </w:rPr>
        <w:t>in</w:t>
      </w:r>
      <w:r w:rsidRPr="00ED192D">
        <w:rPr>
          <w:u w:val="single"/>
        </w:rPr>
        <w:t xml:space="preserve"> the </w:t>
      </w:r>
      <w:r w:rsidRPr="00697F78">
        <w:rPr>
          <w:b/>
          <w:bCs/>
          <w:u w:val="single"/>
        </w:rPr>
        <w:t>energy</w:t>
      </w:r>
      <w:r w:rsidRPr="00ED192D">
        <w:rPr>
          <w:u w:val="single"/>
        </w:rPr>
        <w:t xml:space="preserve"> sectors </w:t>
      </w:r>
      <w:r w:rsidRPr="00697F78">
        <w:rPr>
          <w:b/>
          <w:bCs/>
          <w:u w:val="single"/>
        </w:rPr>
        <w:t>of BRI member states</w:t>
      </w:r>
      <w:r w:rsidRPr="00ED192D">
        <w:rPr>
          <w:sz w:val="16"/>
          <w:szCs w:val="16"/>
        </w:rPr>
        <w:t>. Based on the project-level data from Dealogic, fDi Intelligence, and the American Enterprise Institute and Heritage Foundation, the author conducts an investigation into China’s outward energy investment in the Belt and Road countries in terms of the scale, industrial structure, geographical distribution, main investors, mega-projects, and risk profile.</w:t>
      </w:r>
      <w:r>
        <w:t xml:space="preserve"> </w:t>
      </w:r>
      <w:r w:rsidRPr="00ED192D">
        <w:rPr>
          <w:u w:val="single"/>
        </w:rPr>
        <w:t xml:space="preserve">China’s outward energy investment has steadily </w:t>
      </w:r>
      <w:r w:rsidRPr="00697F78">
        <w:rPr>
          <w:b/>
          <w:bCs/>
          <w:u w:val="single"/>
        </w:rPr>
        <w:t>diversified from</w:t>
      </w:r>
      <w:r w:rsidRPr="00ED192D">
        <w:rPr>
          <w:u w:val="single"/>
        </w:rPr>
        <w:t xml:space="preserve"> the </w:t>
      </w:r>
      <w:r w:rsidRPr="00697F78">
        <w:rPr>
          <w:b/>
          <w:bCs/>
          <w:u w:val="single"/>
        </w:rPr>
        <w:t>fuel energy</w:t>
      </w:r>
      <w:r w:rsidRPr="00ED192D">
        <w:rPr>
          <w:u w:val="single"/>
        </w:rPr>
        <w:t xml:space="preserve"> sector, particularly mergers and acquisitions (M&amp;A) in the oil industry, into the electrical power generation sector.</w:t>
      </w:r>
      <w:r>
        <w:t xml:space="preserve"> For Chinese capital, </w:t>
      </w:r>
      <w:r w:rsidRPr="00ED192D">
        <w:rPr>
          <w:u w:val="single"/>
        </w:rPr>
        <w:t xml:space="preserve">there is </w:t>
      </w:r>
      <w:r w:rsidRPr="00697F78">
        <w:rPr>
          <w:b/>
          <w:bCs/>
          <w:u w:val="single"/>
        </w:rPr>
        <w:t>no</w:t>
      </w:r>
      <w:r w:rsidRPr="00ED192D">
        <w:rPr>
          <w:u w:val="single"/>
        </w:rPr>
        <w:t xml:space="preserve"> obvious </w:t>
      </w:r>
      <w:r w:rsidRPr="00697F78">
        <w:rPr>
          <w:b/>
          <w:bCs/>
          <w:u w:val="single"/>
        </w:rPr>
        <w:t xml:space="preserve">difference in the risk </w:t>
      </w:r>
      <w:r w:rsidRPr="00ED192D">
        <w:rPr>
          <w:u w:val="single"/>
        </w:rPr>
        <w:t xml:space="preserve">of energy </w:t>
      </w:r>
      <w:r w:rsidRPr="00697F78">
        <w:rPr>
          <w:b/>
          <w:bCs/>
          <w:u w:val="single"/>
        </w:rPr>
        <w:t>investment</w:t>
      </w:r>
      <w:r w:rsidRPr="00ED192D">
        <w:rPr>
          <w:u w:val="single"/>
        </w:rPr>
        <w:t xml:space="preserve"> between BRI countries</w:t>
      </w:r>
      <w:r w:rsidRPr="00697F78">
        <w:rPr>
          <w:b/>
          <w:bCs/>
          <w:u w:val="single"/>
        </w:rPr>
        <w:t xml:space="preserve"> and the rest of the world</w:t>
      </w:r>
      <w:r w:rsidRPr="00ED192D">
        <w:rPr>
          <w:u w:val="single"/>
        </w:rPr>
        <w:t xml:space="preserve">, and </w:t>
      </w:r>
      <w:r w:rsidRPr="00697F78">
        <w:rPr>
          <w:b/>
          <w:bCs/>
          <w:u w:val="single"/>
        </w:rPr>
        <w:t>actually</w:t>
      </w:r>
      <w:r w:rsidRPr="00ED192D">
        <w:rPr>
          <w:u w:val="single"/>
        </w:rPr>
        <w:t xml:space="preserve"> BRI countries’ </w:t>
      </w:r>
      <w:r w:rsidRPr="00697F78">
        <w:rPr>
          <w:b/>
          <w:bCs/>
          <w:u w:val="single"/>
        </w:rPr>
        <w:t xml:space="preserve">risk is lower </w:t>
      </w:r>
      <w:r w:rsidRPr="00ED192D">
        <w:rPr>
          <w:u w:val="single"/>
        </w:rPr>
        <w:t>than average.</w:t>
      </w:r>
      <w:r>
        <w:t xml:space="preserve"> </w:t>
      </w:r>
      <w:r w:rsidRPr="00ED192D">
        <w:rPr>
          <w:sz w:val="16"/>
          <w:szCs w:val="16"/>
        </w:rPr>
        <w:t>It is worth noting that the share of troubled Chinese energy transactions shows large fluctuations and has rebounded strongly since 2016. Wang argues that it is expected that China’s energy sector M&amp;A in BRI countries will lose momentum, while greenfield investment in energy infrastructure has greater potential. In Chapter 11, XU Xiujun describes the possible impacts of the BRI on global governance. According to the author</w:t>
      </w:r>
      <w:r>
        <w:t xml:space="preserve">, </w:t>
      </w:r>
      <w:r w:rsidRPr="00ED192D">
        <w:rPr>
          <w:u w:val="single"/>
        </w:rPr>
        <w:t xml:space="preserve">global governance still faces the problems and challenges of escalating global protectionism and unilateralism, increasing challenges in global economic governance, and declined or failed effectiveness of global governance mechanisms. Xu presents the </w:t>
      </w:r>
      <w:r w:rsidRPr="00697F78">
        <w:rPr>
          <w:b/>
          <w:bCs/>
          <w:u w:val="single"/>
        </w:rPr>
        <w:t>BRI as a new platform for addressing global problems and challenges through</w:t>
      </w:r>
      <w:r w:rsidRPr="00ED192D">
        <w:rPr>
          <w:u w:val="single"/>
        </w:rPr>
        <w:t xml:space="preserve"> </w:t>
      </w:r>
      <w:r w:rsidRPr="00697F78">
        <w:rPr>
          <w:b/>
          <w:bCs/>
          <w:u w:val="single"/>
        </w:rPr>
        <w:t xml:space="preserve">interconnection </w:t>
      </w:r>
      <w:r w:rsidRPr="00ED192D">
        <w:rPr>
          <w:u w:val="single"/>
        </w:rPr>
        <w:t xml:space="preserve">and common development. In the field of global governance, the </w:t>
      </w:r>
      <w:r w:rsidRPr="00697F78">
        <w:rPr>
          <w:b/>
          <w:bCs/>
          <w:u w:val="single"/>
        </w:rPr>
        <w:t>BRI</w:t>
      </w:r>
      <w:r w:rsidRPr="00ED192D">
        <w:rPr>
          <w:u w:val="single"/>
        </w:rPr>
        <w:t xml:space="preserve"> has </w:t>
      </w:r>
      <w:r w:rsidRPr="00697F78">
        <w:rPr>
          <w:b/>
          <w:bCs/>
          <w:u w:val="single"/>
        </w:rPr>
        <w:t>promoted</w:t>
      </w:r>
      <w:r w:rsidRPr="00ED192D">
        <w:rPr>
          <w:u w:val="single"/>
        </w:rPr>
        <w:t xml:space="preserve"> the conceptual development and</w:t>
      </w:r>
      <w:r w:rsidRPr="00697F78">
        <w:rPr>
          <w:b/>
          <w:bCs/>
          <w:u w:val="single"/>
        </w:rPr>
        <w:t xml:space="preserve"> innovation of global governance</w:t>
      </w:r>
      <w:r w:rsidRPr="00ED192D">
        <w:rPr>
          <w:u w:val="single"/>
        </w:rPr>
        <w:t xml:space="preserve">, the </w:t>
      </w:r>
      <w:r w:rsidRPr="00697F78">
        <w:rPr>
          <w:b/>
          <w:bCs/>
          <w:u w:val="single"/>
        </w:rPr>
        <w:t>coordination</w:t>
      </w:r>
      <w:r w:rsidRPr="00ED192D">
        <w:rPr>
          <w:u w:val="single"/>
        </w:rPr>
        <w:t xml:space="preserve"> and innovation of global governance mechanisms, and the </w:t>
      </w:r>
      <w:r w:rsidRPr="00697F78">
        <w:rPr>
          <w:b/>
          <w:bCs/>
          <w:u w:val="single"/>
        </w:rPr>
        <w:t>achievement of new</w:t>
      </w:r>
      <w:r w:rsidRPr="00ED192D">
        <w:rPr>
          <w:u w:val="single"/>
        </w:rPr>
        <w:t xml:space="preserve"> </w:t>
      </w:r>
      <w:r w:rsidRPr="00697F78">
        <w:rPr>
          <w:b/>
          <w:bCs/>
          <w:u w:val="single"/>
        </w:rPr>
        <w:t>results in key areas</w:t>
      </w:r>
      <w:r w:rsidRPr="00ED192D">
        <w:rPr>
          <w:u w:val="single"/>
        </w:rPr>
        <w:t xml:space="preserve"> of global governance.</w:t>
      </w:r>
      <w:r>
        <w:t xml:space="preserve"> Under the new circumstances, in order to shape new dynamics of global governance</w:t>
      </w:r>
      <w:r w:rsidRPr="00ED192D">
        <w:rPr>
          <w:u w:val="single"/>
        </w:rPr>
        <w:t xml:space="preserve">, it is necessary to continuously </w:t>
      </w:r>
      <w:r w:rsidRPr="00697F78">
        <w:rPr>
          <w:b/>
          <w:bCs/>
          <w:u w:val="single"/>
        </w:rPr>
        <w:t>create favorable conditions</w:t>
      </w:r>
      <w:r w:rsidRPr="00ED192D">
        <w:rPr>
          <w:u w:val="single"/>
        </w:rPr>
        <w:t xml:space="preserve"> and an environment</w:t>
      </w:r>
      <w:r w:rsidRPr="00697F78">
        <w:rPr>
          <w:b/>
          <w:bCs/>
          <w:u w:val="single"/>
        </w:rPr>
        <w:t xml:space="preserve"> for BRI countries</w:t>
      </w:r>
      <w:r w:rsidRPr="00ED192D">
        <w:rPr>
          <w:u w:val="single"/>
        </w:rPr>
        <w:t xml:space="preserve"> to participate in global governance, </w:t>
      </w:r>
      <w:r w:rsidRPr="00697F78">
        <w:rPr>
          <w:b/>
          <w:bCs/>
          <w:u w:val="single"/>
        </w:rPr>
        <w:t>consolidate their advantages</w:t>
      </w:r>
      <w:r w:rsidRPr="00ED192D">
        <w:rPr>
          <w:u w:val="single"/>
        </w:rPr>
        <w:t xml:space="preserve"> in global development governance, and strengthen institutionalized BRI cooperation. </w:t>
      </w:r>
    </w:p>
    <w:p w14:paraId="2A7905FF" w14:textId="77777777" w:rsidR="00B000FB" w:rsidRPr="00B718FE" w:rsidRDefault="00B000FB" w:rsidP="00B000FB"/>
    <w:p w14:paraId="7FE7DBB4" w14:textId="77777777" w:rsidR="00B000FB" w:rsidRDefault="00B000FB" w:rsidP="00B000FB"/>
    <w:p w14:paraId="7CE480F2" w14:textId="77777777" w:rsidR="00B000FB" w:rsidRPr="00923F08" w:rsidRDefault="00B000FB" w:rsidP="00B000FB"/>
    <w:p w14:paraId="6533CE28" w14:textId="77777777" w:rsidR="00B000FB" w:rsidRDefault="00B000FB" w:rsidP="00B000FB">
      <w:pPr>
        <w:pStyle w:val="Heading3"/>
      </w:pPr>
      <w:r>
        <w:t>Europe NEG – no backsliding</w:t>
      </w:r>
    </w:p>
    <w:p w14:paraId="0F78B352" w14:textId="77777777" w:rsidR="00B000FB" w:rsidRDefault="00B000FB" w:rsidP="00B000FB"/>
    <w:p w14:paraId="2483FBA6" w14:textId="77777777" w:rsidR="00B000FB" w:rsidRDefault="00B000FB" w:rsidP="00B000FB">
      <w:pPr>
        <w:pStyle w:val="Heading4"/>
      </w:pPr>
      <w:r>
        <w:t>European democratic backsliding is exaggerated – several indicators are trending up</w:t>
      </w:r>
    </w:p>
    <w:p w14:paraId="7659E53F" w14:textId="77777777" w:rsidR="00B000FB" w:rsidRDefault="00B000FB" w:rsidP="00B000FB">
      <w:r w:rsidRPr="00B04B1A">
        <w:t xml:space="preserve">Staffan I. </w:t>
      </w:r>
      <w:r w:rsidRPr="00B04B1A">
        <w:rPr>
          <w:rStyle w:val="Style13ptBold"/>
        </w:rPr>
        <w:t>Lindberg ’18</w:t>
      </w:r>
      <w:r>
        <w:t xml:space="preserve">, July 4, </w:t>
      </w:r>
      <w:r w:rsidRPr="00B04B1A">
        <w:t>the director of the Varieties of Democracy (V-Dem) Institute and professor of political science at the University of Gothenburg.</w:t>
      </w:r>
      <w:r>
        <w:t xml:space="preserve"> “</w:t>
      </w:r>
      <w:r w:rsidRPr="00B04B1A">
        <w:t>The Nature of Democratic Backsliding in Europe</w:t>
      </w:r>
      <w:r>
        <w:t xml:space="preserve">,” CARNEGIE EUROPE, </w:t>
      </w:r>
      <w:r w:rsidRPr="00B04B1A">
        <w:t>https://carnegieeurope.eu/2018/07/24/nature-of-democratic-backsliding-in-europe-pub-76868</w:t>
      </w:r>
    </w:p>
    <w:p w14:paraId="71BC88D6" w14:textId="77777777" w:rsidR="00B000FB" w:rsidRPr="0045001D" w:rsidRDefault="00B000FB" w:rsidP="00B000FB">
      <w:pPr>
        <w:rPr>
          <w:sz w:val="16"/>
        </w:rPr>
      </w:pPr>
      <w:r w:rsidRPr="00FA2F08">
        <w:rPr>
          <w:rStyle w:val="StyleUnderline"/>
        </w:rPr>
        <w:t>Europe has seen six shifts in regime classification over the past ten years</w:t>
      </w:r>
      <w:r w:rsidRPr="0045001D">
        <w:rPr>
          <w:sz w:val="16"/>
        </w:rPr>
        <w:t>. Hungary, Lithuania, Poland, and Slovakia lost their status as liberal democracies and transitioned downward to be electoral democracies. Several of these transitions have been drawn out over several years, but the autocratization of Poland is notably picking up speed and most of the changes in Warsaw have occurred between 2015 and 2017.</w:t>
      </w:r>
    </w:p>
    <w:p w14:paraId="68DA69C2" w14:textId="77777777" w:rsidR="00B000FB" w:rsidRPr="0045001D" w:rsidRDefault="00B000FB" w:rsidP="00B000FB">
      <w:pPr>
        <w:rPr>
          <w:sz w:val="16"/>
          <w:szCs w:val="16"/>
        </w:rPr>
      </w:pPr>
      <w:r w:rsidRPr="00FA2F08">
        <w:rPr>
          <w:rStyle w:val="StyleUnderline"/>
        </w:rPr>
        <w:t xml:space="preserve">Fortuitously, </w:t>
      </w:r>
      <w:r w:rsidRPr="00FA2F08">
        <w:rPr>
          <w:rStyle w:val="StyleUnderline"/>
          <w:highlight w:val="green"/>
        </w:rPr>
        <w:t>only one</w:t>
      </w:r>
      <w:r w:rsidRPr="00FA2F08">
        <w:rPr>
          <w:rStyle w:val="StyleUnderline"/>
        </w:rPr>
        <w:t xml:space="preserve"> full </w:t>
      </w:r>
      <w:r w:rsidRPr="00FA2F08">
        <w:rPr>
          <w:rStyle w:val="StyleUnderline"/>
          <w:highlight w:val="green"/>
        </w:rPr>
        <w:t>democratic breakdown has occurred</w:t>
      </w:r>
      <w:r w:rsidRPr="00FA2F08">
        <w:rPr>
          <w:rStyle w:val="StyleUnderline"/>
        </w:rPr>
        <w:t xml:space="preserve"> so far</w:t>
      </w:r>
      <w:r>
        <w:t xml:space="preserve">. </w:t>
      </w:r>
      <w:r w:rsidRPr="0045001D">
        <w:rPr>
          <w:sz w:val="16"/>
          <w:szCs w:val="16"/>
        </w:rPr>
        <w:t>In Serbia, autocratization has gone so far that democracy is no longer upheld, even in its most limited sense of electoral only. In another instance of slow-moving developments where the government changed its nature in an incremental fashion over many years, Serbia has become an electoral authoritarian state.</w:t>
      </w:r>
    </w:p>
    <w:p w14:paraId="1E182699" w14:textId="77777777" w:rsidR="00B000FB" w:rsidRPr="0045001D" w:rsidRDefault="00B000FB" w:rsidP="00B000FB">
      <w:pPr>
        <w:rPr>
          <w:sz w:val="16"/>
          <w:szCs w:val="16"/>
        </w:rPr>
      </w:pPr>
      <w:r w:rsidRPr="0045001D">
        <w:rPr>
          <w:sz w:val="16"/>
          <w:szCs w:val="16"/>
        </w:rPr>
        <w:t>Only Albania has transitioned to a better state of affairs, now qualifying as a liberal democracy.</w:t>
      </w:r>
    </w:p>
    <w:p w14:paraId="1F8D7D5F" w14:textId="77777777" w:rsidR="00B000FB" w:rsidRPr="0045001D" w:rsidRDefault="00B000FB" w:rsidP="00B000FB">
      <w:pPr>
        <w:rPr>
          <w:sz w:val="16"/>
          <w:szCs w:val="16"/>
        </w:rPr>
      </w:pPr>
      <w:r w:rsidRPr="0045001D">
        <w:rPr>
          <w:sz w:val="16"/>
          <w:szCs w:val="16"/>
        </w:rPr>
        <w:t>Overall, the evidence points in the direction of democracy losing significant ground in Europe.</w:t>
      </w:r>
    </w:p>
    <w:p w14:paraId="120F6B6C" w14:textId="77777777" w:rsidR="00B000FB" w:rsidRPr="0045001D" w:rsidRDefault="00B000FB" w:rsidP="00B000FB">
      <w:pPr>
        <w:rPr>
          <w:sz w:val="16"/>
          <w:szCs w:val="16"/>
        </w:rPr>
      </w:pPr>
      <w:r w:rsidRPr="0045001D">
        <w:rPr>
          <w:sz w:val="16"/>
          <w:szCs w:val="16"/>
        </w:rPr>
        <w:t>WHAT IS CHANGING IN EUROPE?</w:t>
      </w:r>
    </w:p>
    <w:p w14:paraId="7498D3C4" w14:textId="77777777" w:rsidR="00B000FB" w:rsidRPr="0045001D" w:rsidRDefault="00B000FB" w:rsidP="00B000FB">
      <w:pPr>
        <w:rPr>
          <w:sz w:val="16"/>
          <w:szCs w:val="16"/>
        </w:rPr>
      </w:pPr>
      <w:r w:rsidRPr="0045001D">
        <w:rPr>
          <w:sz w:val="16"/>
          <w:szCs w:val="16"/>
        </w:rPr>
        <w:t>V-Dem’s data can also help identify which aspects of democracy are diminishing and which are holding up more strongly. The index for liberal democracy consists of the index for electoral democracy and three indices capturing more specific liberal concerns: the protection of civil liberties by the rule of law and both judicial and legislative constraints on the executive.</w:t>
      </w:r>
    </w:p>
    <w:p w14:paraId="2600F5A0" w14:textId="77777777" w:rsidR="00B000FB" w:rsidRPr="0045001D" w:rsidRDefault="00B000FB" w:rsidP="00B000FB">
      <w:pPr>
        <w:rPr>
          <w:sz w:val="16"/>
          <w:szCs w:val="16"/>
        </w:rPr>
      </w:pPr>
      <w:r w:rsidRPr="0045001D">
        <w:rPr>
          <w:sz w:val="16"/>
          <w:szCs w:val="16"/>
        </w:rPr>
        <w:t>The index driving most of the downward trend in recent years is the measure of electoral democracy (see figure 3), which has registered the largest drop between the various indices.</w:t>
      </w:r>
    </w:p>
    <w:p w14:paraId="0DDBB280" w14:textId="77777777" w:rsidR="00B000FB" w:rsidRPr="0045001D" w:rsidRDefault="00B000FB" w:rsidP="00B000FB">
      <w:pPr>
        <w:rPr>
          <w:sz w:val="16"/>
          <w:szCs w:val="16"/>
        </w:rPr>
      </w:pPr>
      <w:r w:rsidRPr="0045001D">
        <w:rPr>
          <w:sz w:val="16"/>
          <w:szCs w:val="16"/>
        </w:rPr>
        <w:t>Plotting the twenty-five indicators that go into V-Dem’s index of electoral democracy shows the number of countries in Europe that have significantly improved or declined on each indicator between 2007 and 2017 (see table 2).3</w:t>
      </w:r>
    </w:p>
    <w:p w14:paraId="405B94E4" w14:textId="77777777" w:rsidR="00B000FB" w:rsidRPr="0045001D" w:rsidRDefault="00B000FB" w:rsidP="00B000FB">
      <w:pPr>
        <w:rPr>
          <w:sz w:val="16"/>
          <w:szCs w:val="16"/>
        </w:rPr>
      </w:pPr>
      <w:r w:rsidRPr="0045001D">
        <w:rPr>
          <w:sz w:val="16"/>
          <w:szCs w:val="16"/>
        </w:rPr>
        <w:t>Notably, the indicators measuring the freedom of expression and alternative sources of information have declined significantly in many countries while improving in very few—just one country has seen improved media self-censorship and two have seen less media bias in favor of the government. In addition, indicators from the clean elections index that measure civil society’s ability to organize freely without being repressed or prevented from existing also suggest democratic backsliding.</w:t>
      </w:r>
    </w:p>
    <w:p w14:paraId="146BD81B" w14:textId="77777777" w:rsidR="00B000FB" w:rsidRPr="0045001D" w:rsidRDefault="00B000FB" w:rsidP="00B000FB">
      <w:pPr>
        <w:rPr>
          <w:sz w:val="16"/>
        </w:rPr>
      </w:pPr>
      <w:r w:rsidRPr="0045001D">
        <w:rPr>
          <w:sz w:val="16"/>
        </w:rPr>
        <w:t xml:space="preserve">At the same time, </w:t>
      </w:r>
      <w:r w:rsidRPr="00FA2F08">
        <w:rPr>
          <w:rStyle w:val="StyleUnderline"/>
          <w:highlight w:val="green"/>
        </w:rPr>
        <w:t>almost all indicators that measure</w:t>
      </w:r>
      <w:r w:rsidRPr="00FA2F08">
        <w:rPr>
          <w:rStyle w:val="StyleUnderline"/>
        </w:rPr>
        <w:t xml:space="preserve"> purely electoral aspects in the </w:t>
      </w:r>
      <w:r w:rsidRPr="00FA2F08">
        <w:rPr>
          <w:rStyle w:val="StyleUnderline"/>
          <w:highlight w:val="green"/>
        </w:rPr>
        <w:t>clean elections</w:t>
      </w:r>
      <w:r w:rsidRPr="00FA2F08">
        <w:rPr>
          <w:rStyle w:val="StyleUnderline"/>
        </w:rPr>
        <w:t xml:space="preserve"> index </w:t>
      </w:r>
      <w:r w:rsidRPr="00FA2F08">
        <w:rPr>
          <w:rStyle w:val="StyleUnderline"/>
          <w:highlight w:val="green"/>
        </w:rPr>
        <w:t>show improvement</w:t>
      </w:r>
      <w:r w:rsidRPr="0045001D">
        <w:rPr>
          <w:sz w:val="16"/>
        </w:rPr>
        <w:t xml:space="preserve">. In particular, </w:t>
      </w:r>
      <w:r w:rsidRPr="00FA2F08">
        <w:rPr>
          <w:rStyle w:val="StyleUnderline"/>
          <w:highlight w:val="green"/>
        </w:rPr>
        <w:t xml:space="preserve">the extent to which the elections are free and fair in procedural terms and the quality of the voters’ registry—two of </w:t>
      </w:r>
      <w:r w:rsidRPr="00FA2F08">
        <w:rPr>
          <w:rStyle w:val="Emphasis"/>
          <w:highlight w:val="green"/>
        </w:rPr>
        <w:t>the most fundamental indicators</w:t>
      </w:r>
      <w:r w:rsidRPr="00FA2F08">
        <w:rPr>
          <w:rStyle w:val="StyleUnderline"/>
        </w:rPr>
        <w:t xml:space="preserve"> ­related to elections—</w:t>
      </w:r>
      <w:r w:rsidRPr="00FA2F08">
        <w:rPr>
          <w:rStyle w:val="StyleUnderline"/>
          <w:highlight w:val="green"/>
        </w:rPr>
        <w:t xml:space="preserve">record </w:t>
      </w:r>
      <w:r w:rsidRPr="00FA2F08">
        <w:rPr>
          <w:rStyle w:val="Emphasis"/>
          <w:highlight w:val="green"/>
        </w:rPr>
        <w:t>more countries improving than declining</w:t>
      </w:r>
      <w:r w:rsidRPr="0045001D">
        <w:rPr>
          <w:sz w:val="16"/>
        </w:rPr>
        <w:t>.</w:t>
      </w:r>
    </w:p>
    <w:p w14:paraId="084E3F28" w14:textId="77777777" w:rsidR="00B000FB" w:rsidRPr="0074586E" w:rsidRDefault="00B000FB" w:rsidP="00B000FB">
      <w:pPr>
        <w:rPr>
          <w:sz w:val="16"/>
        </w:rPr>
      </w:pPr>
      <w:r w:rsidRPr="0045001D">
        <w:rPr>
          <w:sz w:val="16"/>
        </w:rPr>
        <w:t xml:space="preserve">This gives a detailed depiction of the current trend of democratic backsliding in Europe. Some ruling elites are clearly on an undemocratic quest, but </w:t>
      </w:r>
      <w:r w:rsidRPr="00FA2F08">
        <w:rPr>
          <w:rStyle w:val="StyleUnderline"/>
          <w:highlight w:val="green"/>
        </w:rPr>
        <w:t>the</w:t>
      </w:r>
      <w:r w:rsidRPr="00FA2F08">
        <w:rPr>
          <w:rStyle w:val="StyleUnderline"/>
        </w:rPr>
        <w:t xml:space="preserve"> electoral </w:t>
      </w:r>
      <w:r w:rsidRPr="00FA2F08">
        <w:rPr>
          <w:rStyle w:val="StyleUnderline"/>
          <w:highlight w:val="green"/>
        </w:rPr>
        <w:t>institutions that most observers think of as representative of democracy have</w:t>
      </w:r>
      <w:r w:rsidRPr="00FA2F08">
        <w:rPr>
          <w:rStyle w:val="StyleUnderline"/>
        </w:rPr>
        <w:t xml:space="preserve"> so far </w:t>
      </w:r>
      <w:r w:rsidRPr="00FA2F08">
        <w:rPr>
          <w:rStyle w:val="StyleUnderline"/>
          <w:highlight w:val="green"/>
        </w:rPr>
        <w:t xml:space="preserve">been </w:t>
      </w:r>
      <w:r w:rsidRPr="00FA2F08">
        <w:rPr>
          <w:rStyle w:val="Emphasis"/>
          <w:highlight w:val="green"/>
        </w:rPr>
        <w:t>robust or</w:t>
      </w:r>
      <w:r w:rsidRPr="00FA2F08">
        <w:rPr>
          <w:rStyle w:val="Emphasis"/>
        </w:rPr>
        <w:t xml:space="preserve"> even </w:t>
      </w:r>
      <w:r w:rsidRPr="00FA2F08">
        <w:rPr>
          <w:rStyle w:val="Emphasis"/>
          <w:highlight w:val="green"/>
        </w:rPr>
        <w:t>improving</w:t>
      </w:r>
      <w:r w:rsidRPr="0045001D">
        <w:rPr>
          <w:sz w:val="16"/>
        </w:rPr>
        <w:t>.</w:t>
      </w:r>
    </w:p>
    <w:p w14:paraId="3CD98F9D" w14:textId="77777777" w:rsidR="00B000FB" w:rsidRDefault="00B000FB" w:rsidP="00B000FB"/>
    <w:p w14:paraId="016748B7" w14:textId="77777777" w:rsidR="00B000FB" w:rsidRDefault="00B000FB" w:rsidP="00B000FB">
      <w:pPr>
        <w:pStyle w:val="Heading3"/>
      </w:pPr>
      <w:r>
        <w:t>Europe NEG – coop limited</w:t>
      </w:r>
    </w:p>
    <w:p w14:paraId="725D3D50" w14:textId="77777777" w:rsidR="00B000FB" w:rsidRPr="00AF241E" w:rsidRDefault="00B000FB" w:rsidP="00B000FB"/>
    <w:p w14:paraId="7E06260A" w14:textId="77777777" w:rsidR="00B000FB" w:rsidRDefault="00B000FB" w:rsidP="00B000FB">
      <w:pPr>
        <w:pStyle w:val="Heading4"/>
      </w:pPr>
      <w:r>
        <w:t>EU-US relations are dysfunctional – no durable solvency</w:t>
      </w:r>
    </w:p>
    <w:p w14:paraId="4CEE3C4D" w14:textId="77777777" w:rsidR="00B000FB" w:rsidRPr="002940FB" w:rsidRDefault="00B000FB" w:rsidP="00B000FB">
      <w:pPr>
        <w:rPr>
          <w:rFonts w:eastAsiaTheme="majorEastAsia" w:cstheme="majorBidi"/>
          <w:bCs/>
          <w:iCs/>
          <w:sz w:val="26"/>
        </w:rPr>
      </w:pPr>
      <w:r w:rsidRPr="007A26DD">
        <w:rPr>
          <w:rStyle w:val="Style13ptBold"/>
        </w:rPr>
        <w:t>Blockmans</w:t>
      </w:r>
      <w:r>
        <w:rPr>
          <w:rStyle w:val="Style13ptBold"/>
        </w:rPr>
        <w:t xml:space="preserve"> ‘21</w:t>
      </w:r>
      <w:r w:rsidRPr="007A26DD">
        <w:t>, Steven. 2021</w:t>
      </w:r>
      <w:r>
        <w:t>,</w:t>
      </w:r>
      <w:r w:rsidRPr="007A26DD">
        <w:t xml:space="preserve"> “EU-US Relations: Reinventing the Transatlantic Agenda.” Intereconomics,</w:t>
      </w:r>
      <w:hyperlink r:id="rId10" w:history="1">
        <w:r w:rsidRPr="007A26DD">
          <w:rPr>
            <w:rStyle w:val="Hyperlink"/>
          </w:rPr>
          <w:t>https://www.intereconomics.eu/contents/year/2021/number/1/article/eu-us-relations-reinventing-the-transatlantic-agenda.html</w:t>
        </w:r>
      </w:hyperlink>
    </w:p>
    <w:p w14:paraId="6A8C3AC0" w14:textId="77777777" w:rsidR="00B000FB" w:rsidRPr="007A26DD" w:rsidRDefault="00B000FB" w:rsidP="00B000FB">
      <w:pPr>
        <w:rPr>
          <w:u w:val="single"/>
        </w:rPr>
      </w:pPr>
      <w:r w:rsidRPr="00A924F9">
        <w:rPr>
          <w:rFonts w:eastAsiaTheme="majorEastAsia" w:cstheme="majorBidi"/>
          <w:bCs/>
          <w:iCs/>
          <w:sz w:val="26"/>
        </w:rPr>
        <w:t xml:space="preserve"> </w:t>
      </w:r>
      <w:r w:rsidRPr="00120636">
        <w:rPr>
          <w:u w:val="single"/>
        </w:rPr>
        <w:t>President Donald Trump’s unabashed unilateralism has hurt EU-</w:t>
      </w:r>
      <w:r w:rsidRPr="00120636">
        <w:rPr>
          <w:highlight w:val="yellow"/>
          <w:u w:val="single"/>
        </w:rPr>
        <w:t>US</w:t>
      </w:r>
      <w:r w:rsidRPr="00120636">
        <w:rPr>
          <w:u w:val="single"/>
        </w:rPr>
        <w:t xml:space="preserve"> relations. He </w:t>
      </w:r>
      <w:r w:rsidRPr="00120636">
        <w:rPr>
          <w:highlight w:val="yellow"/>
          <w:u w:val="single"/>
        </w:rPr>
        <w:t>has called the E</w:t>
      </w:r>
      <w:r w:rsidRPr="00120636">
        <w:rPr>
          <w:u w:val="single"/>
        </w:rPr>
        <w:t xml:space="preserve">uropean </w:t>
      </w:r>
      <w:r w:rsidRPr="00120636">
        <w:rPr>
          <w:highlight w:val="yellow"/>
          <w:u w:val="single"/>
        </w:rPr>
        <w:t>U</w:t>
      </w:r>
      <w:r w:rsidRPr="00120636">
        <w:rPr>
          <w:u w:val="single"/>
        </w:rPr>
        <w:t xml:space="preserve">nion </w:t>
      </w:r>
      <w:r w:rsidRPr="00120636">
        <w:rPr>
          <w:highlight w:val="yellow"/>
          <w:u w:val="single"/>
        </w:rPr>
        <w:t>a “foe” and “worse than China,</w:t>
      </w:r>
      <w:r w:rsidRPr="00120636">
        <w:rPr>
          <w:u w:val="single"/>
        </w:rPr>
        <w:t xml:space="preserve"> just smaller” (Kwong, 2018). </w:t>
      </w:r>
      <w:r w:rsidRPr="009D39E9">
        <w:rPr>
          <w:u w:val="single"/>
        </w:rPr>
        <w:t>He</w:t>
      </w:r>
      <w:r w:rsidRPr="00120636">
        <w:rPr>
          <w:highlight w:val="yellow"/>
          <w:u w:val="single"/>
        </w:rPr>
        <w:t xml:space="preserve"> celebrated Brexit and</w:t>
      </w:r>
      <w:r w:rsidRPr="00120636">
        <w:rPr>
          <w:u w:val="single"/>
        </w:rPr>
        <w:t xml:space="preserve"> has </w:t>
      </w:r>
      <w:r w:rsidRPr="00120636">
        <w:rPr>
          <w:highlight w:val="yellow"/>
          <w:u w:val="single"/>
        </w:rPr>
        <w:t xml:space="preserve">encouraged other member states to leave </w:t>
      </w:r>
      <w:r w:rsidRPr="009D39E9">
        <w:rPr>
          <w:u w:val="single"/>
        </w:rPr>
        <w:t>the bloc</w:t>
      </w:r>
      <w:r w:rsidRPr="00120636">
        <w:rPr>
          <w:u w:val="single"/>
        </w:rPr>
        <w:t xml:space="preserve">. </w:t>
      </w:r>
      <w:r w:rsidRPr="009D39E9">
        <w:rPr>
          <w:u w:val="single"/>
        </w:rPr>
        <w:t xml:space="preserve">He has </w:t>
      </w:r>
      <w:r w:rsidRPr="00120636">
        <w:rPr>
          <w:highlight w:val="yellow"/>
          <w:u w:val="single"/>
        </w:rPr>
        <w:t>bullied</w:t>
      </w:r>
      <w:r w:rsidRPr="00120636">
        <w:rPr>
          <w:u w:val="single"/>
        </w:rPr>
        <w:t xml:space="preserve"> democratic leaders such as </w:t>
      </w:r>
      <w:r w:rsidRPr="00120636">
        <w:rPr>
          <w:highlight w:val="yellow"/>
          <w:u w:val="single"/>
        </w:rPr>
        <w:t>Angela Merkel and embraced autocrat</w:t>
      </w:r>
      <w:r w:rsidRPr="00120636">
        <w:rPr>
          <w:u w:val="single"/>
        </w:rPr>
        <w:t xml:space="preserve">s like </w:t>
      </w:r>
      <w:r w:rsidRPr="00120636">
        <w:rPr>
          <w:highlight w:val="yellow"/>
          <w:u w:val="single"/>
        </w:rPr>
        <w:t>Viktor Orbán</w:t>
      </w:r>
      <w:r w:rsidRPr="00120636">
        <w:rPr>
          <w:u w:val="single"/>
        </w:rPr>
        <w:t xml:space="preserve">. </w:t>
      </w:r>
      <w:r w:rsidRPr="002940FB">
        <w:rPr>
          <w:u w:val="single"/>
        </w:rPr>
        <w:t>The latter has not helped the EU institutions in their search for supranational mechanisms to enforce compliance with rule of law conditions for membership.</w:t>
      </w:r>
    </w:p>
    <w:p w14:paraId="20B6BD5B" w14:textId="77777777" w:rsidR="00B000FB" w:rsidRPr="007650A1" w:rsidRDefault="00B000FB" w:rsidP="00B000FB">
      <w:pPr>
        <w:rPr>
          <w:u w:val="single"/>
        </w:rPr>
      </w:pPr>
      <w:r w:rsidRPr="009D39E9">
        <w:rPr>
          <w:u w:val="single"/>
        </w:rPr>
        <w:t>Not only did the</w:t>
      </w:r>
      <w:r w:rsidRPr="002940FB">
        <w:rPr>
          <w:u w:val="single"/>
        </w:rPr>
        <w:t xml:space="preserve"> 45th President of the </w:t>
      </w:r>
      <w:r w:rsidRPr="002940FB">
        <w:rPr>
          <w:highlight w:val="yellow"/>
          <w:u w:val="single"/>
        </w:rPr>
        <w:t>U</w:t>
      </w:r>
      <w:r w:rsidRPr="002940FB">
        <w:rPr>
          <w:u w:val="single"/>
        </w:rPr>
        <w:t xml:space="preserve">nited </w:t>
      </w:r>
      <w:r w:rsidRPr="002940FB">
        <w:rPr>
          <w:highlight w:val="yellow"/>
          <w:u w:val="single"/>
        </w:rPr>
        <w:t>S</w:t>
      </w:r>
      <w:r w:rsidRPr="002940FB">
        <w:rPr>
          <w:u w:val="single"/>
        </w:rPr>
        <w:t xml:space="preserve">tates </w:t>
      </w:r>
      <w:r w:rsidRPr="002940FB">
        <w:rPr>
          <w:highlight w:val="yellow"/>
          <w:u w:val="single"/>
        </w:rPr>
        <w:t xml:space="preserve">refuse to re-engage </w:t>
      </w:r>
      <w:r w:rsidRPr="009D39E9">
        <w:rPr>
          <w:highlight w:val="yellow"/>
          <w:u w:val="single"/>
        </w:rPr>
        <w:t>with</w:t>
      </w:r>
      <w:r w:rsidRPr="009D39E9">
        <w:rPr>
          <w:u w:val="single"/>
        </w:rPr>
        <w:t xml:space="preserve"> the transatlantic trade and investment partnership</w:t>
      </w:r>
      <w:r w:rsidRPr="002940FB">
        <w:rPr>
          <w:u w:val="single"/>
        </w:rPr>
        <w:t xml:space="preserve"> </w:t>
      </w:r>
      <w:r w:rsidRPr="009D39E9">
        <w:rPr>
          <w:highlight w:val="yellow"/>
          <w:u w:val="single"/>
        </w:rPr>
        <w:t>(TTIP)</w:t>
      </w:r>
      <w:r w:rsidRPr="002940FB">
        <w:rPr>
          <w:u w:val="single"/>
        </w:rPr>
        <w:t xml:space="preserve"> agenda, which Barack Obama abandoned, but he </w:t>
      </w:r>
      <w:r w:rsidRPr="009D39E9">
        <w:rPr>
          <w:u w:val="single"/>
        </w:rPr>
        <w:t>also</w:t>
      </w:r>
      <w:r w:rsidRPr="002940FB">
        <w:rPr>
          <w:highlight w:val="yellow"/>
          <w:u w:val="single"/>
        </w:rPr>
        <w:t xml:space="preserve"> imposed “national security” tariffs on</w:t>
      </w:r>
      <w:r w:rsidRPr="002940FB">
        <w:rPr>
          <w:u w:val="single"/>
        </w:rPr>
        <w:t xml:space="preserve"> steel and aluminium imports from </w:t>
      </w:r>
      <w:r w:rsidRPr="002940FB">
        <w:rPr>
          <w:highlight w:val="yellow"/>
          <w:u w:val="single"/>
        </w:rPr>
        <w:t>European allies</w:t>
      </w:r>
      <w:r w:rsidRPr="002940FB">
        <w:rPr>
          <w:u w:val="single"/>
        </w:rPr>
        <w:t xml:space="preserve"> and threatened that more might follow.</w:t>
      </w:r>
      <w:r>
        <w:t xml:space="preserve">1 </w:t>
      </w:r>
      <w:r w:rsidRPr="00120636">
        <w:rPr>
          <w:highlight w:val="yellow"/>
          <w:u w:val="single"/>
        </w:rPr>
        <w:t>He also subjected European businesses to American</w:t>
      </w:r>
      <w:r w:rsidRPr="009D39E9">
        <w:rPr>
          <w:u w:val="single"/>
        </w:rPr>
        <w:t xml:space="preserve"> extra-territorial </w:t>
      </w:r>
      <w:r w:rsidRPr="00120636">
        <w:rPr>
          <w:highlight w:val="yellow"/>
          <w:u w:val="single"/>
        </w:rPr>
        <w:t xml:space="preserve">jurisdiction </w:t>
      </w:r>
      <w:r w:rsidRPr="009D39E9">
        <w:rPr>
          <w:u w:val="single"/>
        </w:rPr>
        <w:t>more enthusiastically</w:t>
      </w:r>
      <w:r w:rsidRPr="00120636">
        <w:rPr>
          <w:u w:val="single"/>
        </w:rPr>
        <w:t xml:space="preserve"> than any of his predecessors, in particular over his withdrawal of the US from the Iran nuclear deal (see Stoll et al., 2020).</w:t>
      </w:r>
    </w:p>
    <w:p w14:paraId="1D8B0B3A" w14:textId="77777777" w:rsidR="00B000FB" w:rsidRPr="007650A1" w:rsidRDefault="00B000FB" w:rsidP="00B000FB">
      <w:pPr>
        <w:rPr>
          <w:u w:val="single"/>
        </w:rPr>
      </w:pPr>
      <w:r w:rsidRPr="00120636">
        <w:rPr>
          <w:highlight w:val="yellow"/>
          <w:u w:val="single"/>
        </w:rPr>
        <w:t>Trump’s retreat from the Paris climate deal</w:t>
      </w:r>
      <w:r w:rsidRPr="00120636">
        <w:rPr>
          <w:u w:val="single"/>
        </w:rPr>
        <w:t xml:space="preserve">, </w:t>
      </w:r>
      <w:r w:rsidRPr="00120636">
        <w:rPr>
          <w:highlight w:val="yellow"/>
          <w:u w:val="single"/>
        </w:rPr>
        <w:t>the</w:t>
      </w:r>
      <w:r w:rsidRPr="009D39E9">
        <w:rPr>
          <w:u w:val="single"/>
        </w:rPr>
        <w:t xml:space="preserve"> </w:t>
      </w:r>
      <w:r w:rsidRPr="009D39E9">
        <w:rPr>
          <w:highlight w:val="yellow"/>
          <w:u w:val="single"/>
        </w:rPr>
        <w:t>I</w:t>
      </w:r>
      <w:r w:rsidRPr="009D39E9">
        <w:rPr>
          <w:u w:val="single"/>
        </w:rPr>
        <w:t>ntermediate-</w:t>
      </w:r>
      <w:r w:rsidRPr="00120636">
        <w:rPr>
          <w:highlight w:val="yellow"/>
          <w:u w:val="single"/>
        </w:rPr>
        <w:t>R</w:t>
      </w:r>
      <w:r w:rsidRPr="009D39E9">
        <w:rPr>
          <w:u w:val="single"/>
        </w:rPr>
        <w:t xml:space="preserve">ange </w:t>
      </w:r>
      <w:r w:rsidRPr="00120636">
        <w:rPr>
          <w:highlight w:val="yellow"/>
          <w:u w:val="single"/>
        </w:rPr>
        <w:t>N</w:t>
      </w:r>
      <w:r w:rsidRPr="009D39E9">
        <w:rPr>
          <w:u w:val="single"/>
        </w:rPr>
        <w:t>uclear</w:t>
      </w:r>
      <w:r w:rsidRPr="00120636">
        <w:rPr>
          <w:highlight w:val="yellow"/>
          <w:u w:val="single"/>
        </w:rPr>
        <w:t xml:space="preserve"> F</w:t>
      </w:r>
      <w:r w:rsidRPr="009D39E9">
        <w:rPr>
          <w:u w:val="single"/>
        </w:rPr>
        <w:t>orces</w:t>
      </w:r>
      <w:r w:rsidRPr="00120636">
        <w:rPr>
          <w:highlight w:val="yellow"/>
          <w:u w:val="single"/>
        </w:rPr>
        <w:t xml:space="preserve"> treaty</w:t>
      </w:r>
      <w:r w:rsidRPr="00120636">
        <w:rPr>
          <w:u w:val="single"/>
        </w:rPr>
        <w:t xml:space="preserve">, the </w:t>
      </w:r>
      <w:r w:rsidRPr="00120636">
        <w:rPr>
          <w:highlight w:val="yellow"/>
          <w:u w:val="single"/>
        </w:rPr>
        <w:t>Open Skies agreement</w:t>
      </w:r>
      <w:r w:rsidRPr="00120636">
        <w:rPr>
          <w:u w:val="single"/>
        </w:rPr>
        <w:t xml:space="preserve">, </w:t>
      </w:r>
      <w:r w:rsidRPr="00120636">
        <w:rPr>
          <w:highlight w:val="yellow"/>
          <w:u w:val="single"/>
        </w:rPr>
        <w:t>and</w:t>
      </w:r>
      <w:r w:rsidRPr="00120636">
        <w:rPr>
          <w:u w:val="single"/>
        </w:rPr>
        <w:t xml:space="preserve"> the </w:t>
      </w:r>
      <w:r w:rsidRPr="009D39E9">
        <w:rPr>
          <w:u w:val="single"/>
        </w:rPr>
        <w:t>World Health Organization</w:t>
      </w:r>
      <w:r w:rsidRPr="00120636">
        <w:rPr>
          <w:u w:val="single"/>
        </w:rPr>
        <w:t xml:space="preserve"> </w:t>
      </w:r>
      <w:r w:rsidRPr="009D39E9">
        <w:rPr>
          <w:highlight w:val="yellow"/>
          <w:u w:val="single"/>
        </w:rPr>
        <w:t>(WHO)</w:t>
      </w:r>
      <w:r w:rsidRPr="00120636">
        <w:rPr>
          <w:u w:val="single"/>
        </w:rPr>
        <w:t xml:space="preserve"> </w:t>
      </w:r>
      <w:r w:rsidRPr="00120636">
        <w:rPr>
          <w:highlight w:val="yellow"/>
          <w:u w:val="single"/>
        </w:rPr>
        <w:t>as well as</w:t>
      </w:r>
      <w:r w:rsidRPr="00120636">
        <w:rPr>
          <w:u w:val="single"/>
        </w:rPr>
        <w:t xml:space="preserve"> his </w:t>
      </w:r>
      <w:r w:rsidRPr="00120636">
        <w:rPr>
          <w:highlight w:val="yellow"/>
          <w:u w:val="single"/>
        </w:rPr>
        <w:t xml:space="preserve">attacks against the WTO </w:t>
      </w:r>
      <w:r w:rsidRPr="009D39E9">
        <w:rPr>
          <w:u w:val="single"/>
        </w:rPr>
        <w:t>appellate</w:t>
      </w:r>
      <w:r w:rsidRPr="00120636">
        <w:rPr>
          <w:u w:val="single"/>
        </w:rPr>
        <w:t xml:space="preserve"> body </w:t>
      </w:r>
      <w:r w:rsidRPr="00120636">
        <w:rPr>
          <w:highlight w:val="yellow"/>
          <w:u w:val="single"/>
        </w:rPr>
        <w:t xml:space="preserve">have rocked </w:t>
      </w:r>
      <w:r w:rsidRPr="009D39E9">
        <w:rPr>
          <w:u w:val="single"/>
        </w:rPr>
        <w:t xml:space="preserve">many </w:t>
      </w:r>
      <w:r w:rsidRPr="00120636">
        <w:rPr>
          <w:highlight w:val="yellow"/>
          <w:u w:val="single"/>
        </w:rPr>
        <w:t>Europeans’ belief that they share common ground with</w:t>
      </w:r>
      <w:r w:rsidRPr="00120636">
        <w:rPr>
          <w:u w:val="single"/>
        </w:rPr>
        <w:t xml:space="preserve"> </w:t>
      </w:r>
      <w:r w:rsidRPr="00120636">
        <w:rPr>
          <w:highlight w:val="yellow"/>
          <w:u w:val="single"/>
        </w:rPr>
        <w:t>their most important ally.</w:t>
      </w:r>
      <w:r w:rsidRPr="00120636">
        <w:rPr>
          <w:u w:val="single"/>
        </w:rPr>
        <w:t xml:space="preserve"> In fact, </w:t>
      </w:r>
      <w:r w:rsidRPr="00120636">
        <w:rPr>
          <w:highlight w:val="yellow"/>
          <w:u w:val="single"/>
        </w:rPr>
        <w:t>Trump has been disdainful of European priorities</w:t>
      </w:r>
      <w:r w:rsidRPr="00120636">
        <w:rPr>
          <w:u w:val="single"/>
        </w:rPr>
        <w:t xml:space="preserve">, </w:t>
      </w:r>
      <w:r w:rsidRPr="00120636">
        <w:rPr>
          <w:highlight w:val="yellow"/>
          <w:u w:val="single"/>
        </w:rPr>
        <w:t>from climate change</w:t>
      </w:r>
      <w:r w:rsidRPr="00120636">
        <w:rPr>
          <w:u w:val="single"/>
        </w:rPr>
        <w:t xml:space="preserve"> and efforts </w:t>
      </w:r>
      <w:r w:rsidRPr="00120636">
        <w:rPr>
          <w:highlight w:val="yellow"/>
          <w:u w:val="single"/>
        </w:rPr>
        <w:t>to</w:t>
      </w:r>
      <w:r w:rsidRPr="00120636">
        <w:rPr>
          <w:u w:val="single"/>
        </w:rPr>
        <w:t xml:space="preserve"> improve </w:t>
      </w:r>
      <w:r w:rsidRPr="00120636">
        <w:rPr>
          <w:highlight w:val="yellow"/>
          <w:u w:val="single"/>
        </w:rPr>
        <w:t>global health</w:t>
      </w:r>
      <w:r w:rsidRPr="00120636">
        <w:rPr>
          <w:u w:val="single"/>
        </w:rPr>
        <w:t xml:space="preserve">, </w:t>
      </w:r>
      <w:r w:rsidRPr="00120636">
        <w:rPr>
          <w:highlight w:val="yellow"/>
          <w:u w:val="single"/>
        </w:rPr>
        <w:t>to human rights</w:t>
      </w:r>
      <w:r w:rsidRPr="00120636">
        <w:rPr>
          <w:u w:val="single"/>
        </w:rPr>
        <w:t xml:space="preserve"> and development assistance.</w:t>
      </w:r>
    </w:p>
    <w:p w14:paraId="7A3A6843" w14:textId="77777777" w:rsidR="00B000FB" w:rsidRPr="007650A1" w:rsidRDefault="00B000FB" w:rsidP="00B000FB">
      <w:pPr>
        <w:rPr>
          <w:u w:val="single"/>
        </w:rPr>
      </w:pPr>
      <w:r w:rsidRPr="002940FB">
        <w:rPr>
          <w:u w:val="single"/>
        </w:rPr>
        <w:t>As a result</w:t>
      </w:r>
      <w:r w:rsidRPr="002940FB">
        <w:rPr>
          <w:highlight w:val="yellow"/>
          <w:u w:val="single"/>
        </w:rPr>
        <w:t xml:space="preserve">, </w:t>
      </w:r>
      <w:r w:rsidRPr="002940FB">
        <w:rPr>
          <w:b/>
          <w:bCs/>
          <w:highlight w:val="yellow"/>
          <w:u w:val="single"/>
        </w:rPr>
        <w:t>US relations with the EU have become largely dysfunctional</w:t>
      </w:r>
      <w:r w:rsidRPr="002940FB">
        <w:rPr>
          <w:b/>
          <w:bCs/>
          <w:u w:val="single"/>
        </w:rPr>
        <w:t>,</w:t>
      </w:r>
      <w:r w:rsidRPr="002940FB">
        <w:rPr>
          <w:u w:val="single"/>
        </w:rPr>
        <w:t xml:space="preserve"> and this comes at a time when unprecedented global health, economic and security challenges demand robust transatlantic leadership.</w:t>
      </w:r>
    </w:p>
    <w:p w14:paraId="2DBEDB63" w14:textId="77777777" w:rsidR="00B000FB" w:rsidRDefault="00B000FB" w:rsidP="00B000FB">
      <w:pPr>
        <w:rPr>
          <w:u w:val="single"/>
        </w:rPr>
      </w:pPr>
      <w:r w:rsidRPr="00120636">
        <w:rPr>
          <w:u w:val="single"/>
        </w:rPr>
        <w:t xml:space="preserve">To be sure, </w:t>
      </w:r>
      <w:r w:rsidRPr="00120636">
        <w:rPr>
          <w:b/>
          <w:bCs/>
          <w:highlight w:val="yellow"/>
          <w:u w:val="single"/>
        </w:rPr>
        <w:t>transatlantic disarray is not solely due to Trump</w:t>
      </w:r>
      <w:r w:rsidRPr="00120636">
        <w:rPr>
          <w:u w:val="single"/>
        </w:rPr>
        <w:t xml:space="preserve">. After more than a decade of crisis management, </w:t>
      </w:r>
      <w:r w:rsidRPr="00120636">
        <w:rPr>
          <w:highlight w:val="yellow"/>
          <w:u w:val="single"/>
        </w:rPr>
        <w:t xml:space="preserve">the EU has seemed </w:t>
      </w:r>
      <w:r w:rsidRPr="009D39E9">
        <w:rPr>
          <w:u w:val="single"/>
        </w:rPr>
        <w:t xml:space="preserve">as </w:t>
      </w:r>
      <w:r w:rsidRPr="00120636">
        <w:rPr>
          <w:highlight w:val="yellow"/>
          <w:u w:val="single"/>
        </w:rPr>
        <w:t>likely to fall apart as to come together over</w:t>
      </w:r>
      <w:r w:rsidRPr="009D39E9">
        <w:rPr>
          <w:u w:val="single"/>
        </w:rPr>
        <w:t xml:space="preserve"> the </w:t>
      </w:r>
      <w:r w:rsidRPr="00120636">
        <w:rPr>
          <w:highlight w:val="yellow"/>
          <w:u w:val="single"/>
        </w:rPr>
        <w:t>COVID-19 pandemic.</w:t>
      </w:r>
      <w:r w:rsidRPr="00120636">
        <w:rPr>
          <w:u w:val="single"/>
        </w:rPr>
        <w:t xml:space="preserve"> </w:t>
      </w:r>
      <w:r w:rsidRPr="00120636">
        <w:rPr>
          <w:highlight w:val="yellow"/>
          <w:u w:val="single"/>
        </w:rPr>
        <w:t>The coronavirus crisis has ravaged societies and economies</w:t>
      </w:r>
      <w:r w:rsidRPr="00120636">
        <w:rPr>
          <w:u w:val="single"/>
        </w:rPr>
        <w:t xml:space="preserve">. Whereas </w:t>
      </w:r>
      <w:r w:rsidRPr="00120636">
        <w:rPr>
          <w:highlight w:val="yellow"/>
          <w:u w:val="single"/>
        </w:rPr>
        <w:t>EU member states</w:t>
      </w:r>
      <w:r w:rsidRPr="00120636">
        <w:rPr>
          <w:u w:val="single"/>
        </w:rPr>
        <w:t xml:space="preserve"> reached a political agreement on a historic recovery package and a seven-year financial framework, those debates have also </w:t>
      </w:r>
      <w:r w:rsidRPr="00120636">
        <w:rPr>
          <w:b/>
          <w:bCs/>
          <w:highlight w:val="yellow"/>
          <w:u w:val="single"/>
        </w:rPr>
        <w:t>revealed ongoing differences on rule of law conditionality</w:t>
      </w:r>
      <w:r w:rsidRPr="00120636">
        <w:rPr>
          <w:highlight w:val="yellow"/>
          <w:u w:val="single"/>
        </w:rPr>
        <w:t xml:space="preserve"> </w:t>
      </w:r>
      <w:r w:rsidRPr="009D39E9">
        <w:rPr>
          <w:u w:val="single"/>
        </w:rPr>
        <w:t>in the disbursement of funding that could widen once the worst of the pandemic is over.</w:t>
      </w:r>
    </w:p>
    <w:p w14:paraId="0DF320FC" w14:textId="77777777" w:rsidR="00B000FB" w:rsidRDefault="00B000FB" w:rsidP="00B000FB"/>
    <w:p w14:paraId="434529FB" w14:textId="77777777" w:rsidR="00B000FB" w:rsidRDefault="00B000FB" w:rsidP="00B000FB"/>
    <w:p w14:paraId="4F685222" w14:textId="77777777" w:rsidR="00B000FB" w:rsidRPr="007650A1" w:rsidRDefault="00B000FB" w:rsidP="00B000FB"/>
    <w:p w14:paraId="7023B4EC" w14:textId="77777777" w:rsidR="00B000FB" w:rsidRDefault="00B000FB" w:rsidP="00B000FB"/>
    <w:p w14:paraId="24E0A205" w14:textId="77777777" w:rsidR="00B000FB" w:rsidRDefault="00B000FB" w:rsidP="00B000FB">
      <w:pPr>
        <w:pStyle w:val="Heading3"/>
      </w:pPr>
      <w:r w:rsidRPr="001D2FB2">
        <w:t>Democracy NEG</w:t>
      </w:r>
      <w:r>
        <w:t xml:space="preserve"> – NATO fails</w:t>
      </w:r>
    </w:p>
    <w:p w14:paraId="58B45D07" w14:textId="77777777" w:rsidR="00B000FB" w:rsidRDefault="00B000FB" w:rsidP="00B000FB"/>
    <w:p w14:paraId="1A61ACC3" w14:textId="77777777" w:rsidR="00B000FB" w:rsidRDefault="00B000FB" w:rsidP="00B000FB">
      <w:pPr>
        <w:pStyle w:val="Heading4"/>
      </w:pPr>
      <w:r>
        <w:t>Internal divisions prevent NATO from protecting democracy</w:t>
      </w:r>
    </w:p>
    <w:p w14:paraId="302D78CD" w14:textId="77777777" w:rsidR="00B000FB" w:rsidRPr="003D74A8" w:rsidRDefault="00B000FB" w:rsidP="00B000FB">
      <w:r>
        <w:t xml:space="preserve">Ashley </w:t>
      </w:r>
      <w:r w:rsidRPr="009D4232">
        <w:rPr>
          <w:rStyle w:val="Style13ptBold"/>
        </w:rPr>
        <w:t>Parker</w:t>
      </w:r>
      <w:r>
        <w:t xml:space="preserve">, Marianna </w:t>
      </w:r>
      <w:r w:rsidRPr="009D4232">
        <w:rPr>
          <w:rStyle w:val="Style13ptBold"/>
        </w:rPr>
        <w:t>Sotomayor and</w:t>
      </w:r>
      <w:r>
        <w:t xml:space="preserve"> Isaac </w:t>
      </w:r>
      <w:r w:rsidRPr="009D4232">
        <w:rPr>
          <w:rStyle w:val="Style13ptBold"/>
        </w:rPr>
        <w:t>Stanley-Becker April 29</w:t>
      </w:r>
      <w:r>
        <w:t>, 2022, “</w:t>
      </w:r>
      <w:r w:rsidRPr="009D4232">
        <w:t>Inside the Republican drift away from supporting the NATO alliance</w:t>
      </w:r>
      <w:r>
        <w:t xml:space="preserve">,” THE WASHINGTON POST, </w:t>
      </w:r>
      <w:r w:rsidRPr="009D4232">
        <w:t>https://www.washingtonpost.com/politics/2022/04/29/nato-republicans-trump/</w:t>
      </w:r>
    </w:p>
    <w:p w14:paraId="5B8020A5" w14:textId="77777777" w:rsidR="00B000FB" w:rsidRDefault="00B000FB" w:rsidP="00B000FB">
      <w:r>
        <w:t xml:space="preserve">But for some, the changes are not enough. Rep. Warren Davidson (R-Ohio), who voted against the recent resolution, said he objected not to </w:t>
      </w:r>
      <w:r w:rsidRPr="001D2FB2">
        <w:rPr>
          <w:rStyle w:val="StyleUnderline"/>
          <w:highlight w:val="green"/>
        </w:rPr>
        <w:t>NATO</w:t>
      </w:r>
      <w:r>
        <w:t xml:space="preserve"> but to its future direction, which in his view </w:t>
      </w:r>
      <w:r w:rsidRPr="001D2FB2">
        <w:rPr>
          <w:rStyle w:val="StyleUnderline"/>
        </w:rPr>
        <w:t xml:space="preserve">places too large a burden on the United States and </w:t>
      </w:r>
      <w:r w:rsidRPr="001D2FB2">
        <w:rPr>
          <w:rStyle w:val="StyleUnderline"/>
          <w:highlight w:val="green"/>
        </w:rPr>
        <w:t>involves too much promotion of specific values</w:t>
      </w:r>
      <w:r>
        <w:t>.</w:t>
      </w:r>
    </w:p>
    <w:p w14:paraId="5D71416A" w14:textId="77777777" w:rsidR="00B000FB" w:rsidRDefault="00B000FB" w:rsidP="00B000FB">
      <w:r>
        <w:t>The resolution’s affirmation of “unequivocal support” risks being mistaken for unconditional support, Davidson said. When asked whether he could envision the United States exiting the alliance — as Trump considered with former advisers — Davidson said the real issue is rather whether other member nations who are not spending sufficiently on defense should leave the club.</w:t>
      </w:r>
    </w:p>
    <w:p w14:paraId="5CE779CA" w14:textId="77777777" w:rsidR="00B000FB" w:rsidRDefault="00B000FB" w:rsidP="00B000FB">
      <w:r>
        <w:t>“Is there a point where America would consider pulling out? It’s something we should discuss,” said Davidson, an Army veteran who was stationed in Germany when the Berlin Wall fell in 1989. “The better question is whether there’s a point where we would say to other member countries, ‘This might not be your place — you’re disinvited.’”</w:t>
      </w:r>
    </w:p>
    <w:p w14:paraId="37382502" w14:textId="77777777" w:rsidR="00B000FB" w:rsidRDefault="00B000FB" w:rsidP="00B000FB">
      <w:r>
        <w:t xml:space="preserve">Davidson said he objected in particular to the resolution’s endorsement of the Center for Democratic Resilience, which he called </w:t>
      </w:r>
      <w:r w:rsidRPr="00186525">
        <w:rPr>
          <w:rStyle w:val="StyleUnderline"/>
          <w:highlight w:val="green"/>
        </w:rPr>
        <w:t xml:space="preserve">an “entity </w:t>
      </w:r>
      <w:r w:rsidRPr="00186525">
        <w:rPr>
          <w:rStyle w:val="Emphasis"/>
          <w:highlight w:val="green"/>
        </w:rPr>
        <w:t>designed to meddle</w:t>
      </w:r>
      <w:r w:rsidRPr="00186525">
        <w:rPr>
          <w:rStyle w:val="StyleUnderline"/>
          <w:highlight w:val="green"/>
        </w:rPr>
        <w:t xml:space="preserve"> in other countries’ domestic politics</w:t>
      </w:r>
      <w:r>
        <w:t>.”</w:t>
      </w:r>
    </w:p>
    <w:p w14:paraId="7FF08368" w14:textId="77777777" w:rsidR="00B000FB" w:rsidRDefault="00B000FB" w:rsidP="00B000FB">
      <w:r w:rsidRPr="00186525">
        <w:rPr>
          <w:rStyle w:val="Emphasis"/>
          <w:highlight w:val="green"/>
        </w:rPr>
        <w:t>Disagreements</w:t>
      </w:r>
      <w:r w:rsidRPr="00186525">
        <w:rPr>
          <w:rStyle w:val="StyleUnderline"/>
          <w:highlight w:val="green"/>
        </w:rPr>
        <w:t xml:space="preserve"> have broken out among member nations over the </w:t>
      </w:r>
      <w:r w:rsidRPr="00186525">
        <w:rPr>
          <w:rStyle w:val="Emphasis"/>
          <w:highlight w:val="green"/>
        </w:rPr>
        <w:t>erosion of democracy</w:t>
      </w:r>
      <w:r w:rsidRPr="00186525">
        <w:rPr>
          <w:rStyle w:val="StyleUnderline"/>
        </w:rPr>
        <w:t xml:space="preserve"> within the alliance, </w:t>
      </w:r>
      <w:r w:rsidRPr="00186525">
        <w:rPr>
          <w:rStyle w:val="StyleUnderline"/>
          <w:highlight w:val="green"/>
        </w:rPr>
        <w:t>with criticism directed</w:t>
      </w:r>
      <w:r w:rsidRPr="00186525">
        <w:rPr>
          <w:rStyle w:val="StyleUnderline"/>
        </w:rPr>
        <w:t xml:space="preserve"> in particular </w:t>
      </w:r>
      <w:r w:rsidRPr="00186525">
        <w:rPr>
          <w:rStyle w:val="StyleUnderline"/>
          <w:highlight w:val="green"/>
        </w:rPr>
        <w:t>at Turkey, Hungary and Poland</w:t>
      </w:r>
      <w:r>
        <w:t xml:space="preserve">. A Central European diplomat said </w:t>
      </w:r>
      <w:r w:rsidRPr="00186525">
        <w:rPr>
          <w:rStyle w:val="StyleUnderline"/>
          <w:highlight w:val="green"/>
        </w:rPr>
        <w:t>objections</w:t>
      </w:r>
      <w:r w:rsidRPr="00186525">
        <w:rPr>
          <w:rStyle w:val="StyleUnderline"/>
        </w:rPr>
        <w:t xml:space="preserve"> to the democracy center </w:t>
      </w:r>
      <w:r w:rsidRPr="00186525">
        <w:rPr>
          <w:rStyle w:val="StyleUnderline"/>
          <w:highlight w:val="green"/>
        </w:rPr>
        <w:t>reflect admiration</w:t>
      </w:r>
      <w:r w:rsidRPr="00186525">
        <w:rPr>
          <w:rStyle w:val="StyleUnderline"/>
        </w:rPr>
        <w:t xml:space="preserve"> for the likes of Hungary’s Viktor Orban in other Western nations</w:t>
      </w:r>
      <w:r>
        <w:t>.</w:t>
      </w:r>
    </w:p>
    <w:p w14:paraId="48EE2A23" w14:textId="77777777" w:rsidR="00B000FB" w:rsidRDefault="00B000FB" w:rsidP="00B000FB"/>
    <w:p w14:paraId="73D35635" w14:textId="77777777" w:rsidR="00B000FB" w:rsidRDefault="00B000FB" w:rsidP="00B000FB">
      <w:pPr>
        <w:pStyle w:val="Heading3"/>
      </w:pPr>
      <w:r>
        <w:t>Democracy NEG – NATO resilient</w:t>
      </w:r>
    </w:p>
    <w:p w14:paraId="0D9F12C3" w14:textId="77777777" w:rsidR="00B000FB" w:rsidRDefault="00B000FB" w:rsidP="00B000FB"/>
    <w:p w14:paraId="2A9F7EB6" w14:textId="77777777" w:rsidR="00B000FB" w:rsidRDefault="00B000FB" w:rsidP="00B000FB">
      <w:pPr>
        <w:pStyle w:val="Heading4"/>
      </w:pPr>
      <w:r w:rsidRPr="00E36B6F">
        <w:t>US</w:t>
      </w:r>
      <w:r>
        <w:t>-</w:t>
      </w:r>
      <w:r w:rsidRPr="00E36B6F">
        <w:t xml:space="preserve">NATO </w:t>
      </w:r>
      <w:r>
        <w:t>ties are ironclad</w:t>
      </w:r>
      <w:r w:rsidRPr="002E0FB2">
        <w:t xml:space="preserve"> </w:t>
      </w:r>
    </w:p>
    <w:p w14:paraId="43CCC49D" w14:textId="77777777" w:rsidR="00B000FB" w:rsidRPr="00773924" w:rsidRDefault="00B000FB" w:rsidP="00B000FB">
      <w:r w:rsidRPr="00773924">
        <w:rPr>
          <w:rStyle w:val="Style13ptBold"/>
        </w:rPr>
        <w:t>U.S Department of State</w:t>
      </w:r>
      <w:r>
        <w:rPr>
          <w:rStyle w:val="Style13ptBold"/>
        </w:rPr>
        <w:t xml:space="preserve"> ‘22</w:t>
      </w:r>
      <w:r w:rsidRPr="00773924">
        <w:t>, “The Ironclad U.S. Commitment to NATO - United States Department of State.” U.S. Department of State, U.S. Department of State, 23 June 2022, https://www.state.gov/the-ironclad-u-s-commitment-to-nato/.</w:t>
      </w:r>
    </w:p>
    <w:p w14:paraId="219F933A" w14:textId="77777777" w:rsidR="00B000FB" w:rsidRPr="00773924" w:rsidRDefault="00B000FB" w:rsidP="00B000FB">
      <w:r w:rsidRPr="00773924">
        <w:t>Confronting Security Challenges Together</w:t>
      </w:r>
    </w:p>
    <w:p w14:paraId="01DFE9E5" w14:textId="77777777" w:rsidR="00B000FB" w:rsidRPr="002940FB" w:rsidRDefault="00B000FB" w:rsidP="00B000FB">
      <w:pPr>
        <w:rPr>
          <w:u w:val="single"/>
        </w:rPr>
      </w:pPr>
      <w:r w:rsidRPr="002940FB">
        <w:rPr>
          <w:u w:val="single"/>
        </w:rPr>
        <w:t>The transatlantic relationship is built on a foundation of shared values, and NATO has been the cornerstone of an unprecedented period of peace and prosperity for more than 70 years.</w:t>
      </w:r>
    </w:p>
    <w:p w14:paraId="061CB728" w14:textId="77777777" w:rsidR="00B000FB" w:rsidRPr="00120636" w:rsidRDefault="00B000FB" w:rsidP="00B000FB">
      <w:pPr>
        <w:rPr>
          <w:u w:val="single"/>
        </w:rPr>
      </w:pPr>
      <w:r w:rsidRPr="00120636">
        <w:rPr>
          <w:highlight w:val="yellow"/>
          <w:u w:val="single"/>
        </w:rPr>
        <w:t>NATO is the essential forum for transatlantic security</w:t>
      </w:r>
      <w:r w:rsidRPr="00120636">
        <w:rPr>
          <w:u w:val="single"/>
        </w:rPr>
        <w:t xml:space="preserve"> – </w:t>
      </w:r>
      <w:r w:rsidRPr="00120636">
        <w:rPr>
          <w:highlight w:val="yellow"/>
          <w:u w:val="single"/>
        </w:rPr>
        <w:t>the only place where</w:t>
      </w:r>
      <w:r w:rsidRPr="00120636">
        <w:rPr>
          <w:u w:val="single"/>
        </w:rPr>
        <w:t xml:space="preserve"> </w:t>
      </w:r>
      <w:r w:rsidRPr="00120636">
        <w:rPr>
          <w:highlight w:val="yellow"/>
          <w:u w:val="single"/>
        </w:rPr>
        <w:t>the</w:t>
      </w:r>
      <w:r w:rsidRPr="00120636">
        <w:rPr>
          <w:u w:val="single"/>
        </w:rPr>
        <w:t xml:space="preserve"> </w:t>
      </w:r>
      <w:r w:rsidRPr="00120636">
        <w:rPr>
          <w:highlight w:val="yellow"/>
          <w:u w:val="single"/>
        </w:rPr>
        <w:t>U</w:t>
      </w:r>
      <w:r w:rsidRPr="00120636">
        <w:rPr>
          <w:u w:val="single"/>
        </w:rPr>
        <w:t xml:space="preserve">nited </w:t>
      </w:r>
      <w:r w:rsidRPr="00120636">
        <w:rPr>
          <w:highlight w:val="yellow"/>
          <w:u w:val="single"/>
        </w:rPr>
        <w:t>S</w:t>
      </w:r>
      <w:r w:rsidRPr="00120636">
        <w:rPr>
          <w:u w:val="single"/>
        </w:rPr>
        <w:t xml:space="preserve">tates </w:t>
      </w:r>
      <w:r w:rsidRPr="00120636">
        <w:rPr>
          <w:highlight w:val="yellow"/>
          <w:u w:val="single"/>
        </w:rPr>
        <w:t>meets daily with</w:t>
      </w:r>
      <w:r w:rsidRPr="00120636">
        <w:rPr>
          <w:u w:val="single"/>
        </w:rPr>
        <w:t xml:space="preserve"> our </w:t>
      </w:r>
      <w:r w:rsidRPr="00120636">
        <w:rPr>
          <w:highlight w:val="yellow"/>
          <w:u w:val="single"/>
        </w:rPr>
        <w:t>Allies to address shared security challenges</w:t>
      </w:r>
      <w:r w:rsidRPr="00120636">
        <w:rPr>
          <w:u w:val="single"/>
        </w:rPr>
        <w:t xml:space="preserve"> together. </w:t>
      </w:r>
      <w:r w:rsidRPr="00120636">
        <w:rPr>
          <w:rStyle w:val="Emphasis"/>
          <w:highlight w:val="yellow"/>
        </w:rPr>
        <w:t>The U.S. commitment to NATO Allies</w:t>
      </w:r>
      <w:r w:rsidRPr="00120636">
        <w:rPr>
          <w:u w:val="single"/>
        </w:rPr>
        <w:t xml:space="preserve"> and Article 5 of the Washington T</w:t>
      </w:r>
      <w:r w:rsidRPr="00120636">
        <w:rPr>
          <w:highlight w:val="yellow"/>
          <w:u w:val="single"/>
        </w:rPr>
        <w:t>r</w:t>
      </w:r>
      <w:r w:rsidRPr="00120636">
        <w:rPr>
          <w:u w:val="single"/>
        </w:rPr>
        <w:t xml:space="preserve">eaty is </w:t>
      </w:r>
      <w:r w:rsidRPr="00120636">
        <w:rPr>
          <w:rStyle w:val="Emphasis"/>
          <w:highlight w:val="yellow"/>
        </w:rPr>
        <w:t>ironclad</w:t>
      </w:r>
      <w:r w:rsidRPr="00120636">
        <w:rPr>
          <w:highlight w:val="yellow"/>
          <w:u w:val="single"/>
        </w:rPr>
        <w:t>,</w:t>
      </w:r>
      <w:r w:rsidRPr="00120636">
        <w:rPr>
          <w:u w:val="single"/>
        </w:rPr>
        <w:t xml:space="preserve"> and </w:t>
      </w:r>
      <w:r w:rsidRPr="00120636">
        <w:rPr>
          <w:highlight w:val="yellow"/>
          <w:u w:val="single"/>
        </w:rPr>
        <w:t>Allies are united</w:t>
      </w:r>
      <w:r w:rsidRPr="00120636">
        <w:rPr>
          <w:u w:val="single"/>
        </w:rPr>
        <w:t xml:space="preserve"> in their shared mission to defend the Euro-Atlantic community, deter aggression, and project stability.</w:t>
      </w:r>
    </w:p>
    <w:p w14:paraId="16AB3F85" w14:textId="77777777" w:rsidR="00B000FB" w:rsidRPr="002940FB" w:rsidRDefault="00B000FB" w:rsidP="00B000FB">
      <w:pPr>
        <w:rPr>
          <w:u w:val="single"/>
        </w:rPr>
      </w:pPr>
      <w:r w:rsidRPr="002940FB">
        <w:rPr>
          <w:u w:val="single"/>
        </w:rPr>
        <w:t>As it approaches its 73rd year, NATO is the most powerful and successful Alliance in history. Today, NATO provides security for approximately one billion people in Europe and North America.</w:t>
      </w:r>
    </w:p>
    <w:p w14:paraId="42B08E73" w14:textId="77777777" w:rsidR="00B000FB" w:rsidRPr="002940FB" w:rsidRDefault="00B000FB" w:rsidP="00B000FB">
      <w:pPr>
        <w:rPr>
          <w:u w:val="single"/>
        </w:rPr>
      </w:pPr>
      <w:r w:rsidRPr="00120636">
        <w:rPr>
          <w:highlight w:val="yellow"/>
          <w:u w:val="single"/>
        </w:rPr>
        <w:t>The United States</w:t>
      </w:r>
      <w:r w:rsidRPr="009D39E9">
        <w:rPr>
          <w:highlight w:val="yellow"/>
          <w:u w:val="single"/>
        </w:rPr>
        <w:t xml:space="preserve"> stands</w:t>
      </w:r>
      <w:r w:rsidRPr="009D39E9">
        <w:rPr>
          <w:u w:val="single"/>
        </w:rPr>
        <w:t xml:space="preserve"> shoulder to shoulder</w:t>
      </w:r>
      <w:r w:rsidRPr="00120636">
        <w:rPr>
          <w:u w:val="single"/>
        </w:rPr>
        <w:t xml:space="preserve"> </w:t>
      </w:r>
      <w:r w:rsidRPr="009D39E9">
        <w:rPr>
          <w:highlight w:val="yellow"/>
          <w:u w:val="single"/>
        </w:rPr>
        <w:t>with</w:t>
      </w:r>
      <w:r w:rsidRPr="00120636">
        <w:rPr>
          <w:u w:val="single"/>
        </w:rPr>
        <w:t xml:space="preserve"> </w:t>
      </w:r>
      <w:r w:rsidRPr="009D39E9">
        <w:rPr>
          <w:u w:val="single"/>
        </w:rPr>
        <w:t>our</w:t>
      </w:r>
      <w:r w:rsidRPr="00120636">
        <w:rPr>
          <w:highlight w:val="yellow"/>
          <w:u w:val="single"/>
        </w:rPr>
        <w:t xml:space="preserve"> Allies and NATO partners</w:t>
      </w:r>
      <w:r w:rsidRPr="00120636">
        <w:rPr>
          <w:u w:val="single"/>
        </w:rPr>
        <w:t xml:space="preserve"> </w:t>
      </w:r>
      <w:r w:rsidRPr="009D39E9">
        <w:rPr>
          <w:u w:val="single"/>
        </w:rPr>
        <w:t>in</w:t>
      </w:r>
      <w:r w:rsidRPr="00120636">
        <w:rPr>
          <w:u w:val="single"/>
        </w:rPr>
        <w:t xml:space="preserve"> NATO missions in </w:t>
      </w:r>
      <w:r w:rsidRPr="009D39E9">
        <w:rPr>
          <w:u w:val="single"/>
        </w:rPr>
        <w:t>Europe, the Mediterranean, and Iraq</w:t>
      </w:r>
      <w:r w:rsidRPr="00120636">
        <w:rPr>
          <w:u w:val="single"/>
        </w:rPr>
        <w:t xml:space="preserve">. Together, </w:t>
      </w:r>
      <w:r w:rsidRPr="00120636">
        <w:rPr>
          <w:highlight w:val="yellow"/>
          <w:u w:val="single"/>
        </w:rPr>
        <w:t xml:space="preserve">the Alliance is deterring and defending against a wide range of security challenges </w:t>
      </w:r>
      <w:r w:rsidRPr="009D39E9">
        <w:rPr>
          <w:u w:val="single"/>
        </w:rPr>
        <w:t>facing the region</w:t>
      </w:r>
      <w:r w:rsidRPr="009D39E9">
        <w:rPr>
          <w:highlight w:val="yellow"/>
          <w:u w:val="single"/>
        </w:rPr>
        <w:t>,</w:t>
      </w:r>
      <w:r w:rsidRPr="00120636">
        <w:rPr>
          <w:u w:val="single"/>
        </w:rPr>
        <w:t xml:space="preserve"> </w:t>
      </w:r>
      <w:r w:rsidRPr="009D39E9">
        <w:rPr>
          <w:highlight w:val="yellow"/>
          <w:u w:val="single"/>
        </w:rPr>
        <w:t>including</w:t>
      </w:r>
      <w:r w:rsidRPr="00120636">
        <w:rPr>
          <w:u w:val="single"/>
        </w:rPr>
        <w:t xml:space="preserve"> escalating Russian aggression, terrorism</w:t>
      </w:r>
      <w:r w:rsidRPr="00120636">
        <w:rPr>
          <w:highlight w:val="yellow"/>
          <w:u w:val="single"/>
        </w:rPr>
        <w:t>, hybrid and cyber threats, emerging and disruptive technologies</w:t>
      </w:r>
      <w:r w:rsidRPr="00120636">
        <w:rPr>
          <w:u w:val="single"/>
        </w:rPr>
        <w:t>, and the way the climate crisis is affecting the threat landscape.</w:t>
      </w:r>
      <w:r>
        <w:t xml:space="preserve">  </w:t>
      </w:r>
      <w:r w:rsidRPr="002940FB">
        <w:rPr>
          <w:u w:val="single"/>
        </w:rPr>
        <w:t>NATO is also working to address the risks the People’s Republic of China presents to our shared security interests, our democracies, and to the rules-based international order.</w:t>
      </w:r>
    </w:p>
    <w:p w14:paraId="0A55A4C4" w14:textId="77777777" w:rsidR="00B000FB" w:rsidRDefault="00B000FB" w:rsidP="00B000FB"/>
    <w:p w14:paraId="129E99DF" w14:textId="77777777" w:rsidR="00B000FB" w:rsidRPr="009F0EDE" w:rsidRDefault="00B000FB" w:rsidP="00B000FB">
      <w:pPr>
        <w:pStyle w:val="Heading2"/>
        <w:rPr>
          <w:sz w:val="2"/>
          <w:szCs w:val="2"/>
        </w:rPr>
      </w:pPr>
    </w:p>
    <w:p w14:paraId="6981A8FF" w14:textId="77777777" w:rsidR="00B000FB" w:rsidRDefault="00B000FB" w:rsidP="00B000FB">
      <w:pPr>
        <w:pStyle w:val="Heading2"/>
      </w:pPr>
      <w:r>
        <w:t>Off-case</w:t>
      </w:r>
    </w:p>
    <w:p w14:paraId="2E3D2630" w14:textId="77777777" w:rsidR="00B000FB" w:rsidRDefault="00B000FB" w:rsidP="00B000FB"/>
    <w:p w14:paraId="7AEEDA52" w14:textId="77777777" w:rsidR="00B000FB" w:rsidRDefault="00B000FB" w:rsidP="00B000FB">
      <w:pPr>
        <w:pStyle w:val="Heading3"/>
      </w:pPr>
      <w:r>
        <w:t>DA UQ</w:t>
      </w:r>
    </w:p>
    <w:p w14:paraId="383A88A8" w14:textId="77777777" w:rsidR="00B000FB" w:rsidRDefault="00B000FB" w:rsidP="00B000FB"/>
    <w:p w14:paraId="38995B17" w14:textId="77777777" w:rsidR="00B000FB" w:rsidRDefault="00B000FB" w:rsidP="00B000FB">
      <w:pPr>
        <w:pStyle w:val="Heading4"/>
      </w:pPr>
      <w:r>
        <w:t>Burden-sharing concerns mean summit commitments to expand military development are hollow</w:t>
      </w:r>
    </w:p>
    <w:p w14:paraId="6E4854D3" w14:textId="77777777" w:rsidR="00B000FB" w:rsidRDefault="00B000FB" w:rsidP="00B000FB">
      <w:r>
        <w:t xml:space="preserve">Thomas </w:t>
      </w:r>
      <w:r w:rsidRPr="001B27ED">
        <w:rPr>
          <w:rStyle w:val="Style13ptBold"/>
        </w:rPr>
        <w:t>Graham June 30</w:t>
      </w:r>
      <w:r>
        <w:t xml:space="preserve">, 2022, “Did the summit reveal a newfound sense of NATO unity?” COUNCIL ON FOREIGN RELATIONS, </w:t>
      </w:r>
      <w:r w:rsidRPr="001B27ED">
        <w:t>https://www.cfr.org/in-brief/nato-countries-signal-resolve-summit-what-does-it-mean-russia</w:t>
      </w:r>
    </w:p>
    <w:p w14:paraId="67EB09D4" w14:textId="77777777" w:rsidR="00B000FB" w:rsidRPr="00506D85" w:rsidRDefault="00B000FB" w:rsidP="00B000FB">
      <w:pPr>
        <w:rPr>
          <w:sz w:val="16"/>
        </w:rPr>
      </w:pPr>
      <w:r w:rsidRPr="00506D85">
        <w:rPr>
          <w:rStyle w:val="Emphasis"/>
          <w:highlight w:val="green"/>
        </w:rPr>
        <w:t>The summit was an impressive show</w:t>
      </w:r>
      <w:r w:rsidRPr="00506D85">
        <w:rPr>
          <w:sz w:val="16"/>
        </w:rPr>
        <w:t xml:space="preserve"> of resolve to counter Russia’s aggression, including through continued diplomatic, economic, and military support for Ukraine. </w:t>
      </w:r>
      <w:r w:rsidRPr="00506D85">
        <w:rPr>
          <w:rStyle w:val="StyleUnderline"/>
          <w:highlight w:val="green"/>
        </w:rPr>
        <w:t>NATO pledged</w:t>
      </w:r>
      <w:r w:rsidRPr="00506D85">
        <w:rPr>
          <w:rStyle w:val="StyleUnderline"/>
        </w:rPr>
        <w:t xml:space="preserve"> to further expand its </w:t>
      </w:r>
      <w:r w:rsidRPr="00506D85">
        <w:rPr>
          <w:rStyle w:val="StyleUnderline"/>
          <w:highlight w:val="green"/>
        </w:rPr>
        <w:t>military support</w:t>
      </w:r>
      <w:r w:rsidRPr="00506D85">
        <w:rPr>
          <w:sz w:val="16"/>
        </w:rPr>
        <w:t xml:space="preserve"> for its vulnerable allies along the Russian frontier. In particular, the United States announced that it will establish a permanent headquarters for its V Corps in Poland. Most important was the eleventh-hour agreement that Turkey reached with Finland and Sweden, by which Ankara lifted its objections to their joining the alliance and allowed NATO to begin the accession process.</w:t>
      </w:r>
    </w:p>
    <w:p w14:paraId="3EE4E880" w14:textId="77777777" w:rsidR="00B000FB" w:rsidRPr="00506D85" w:rsidRDefault="00B000FB" w:rsidP="00B000FB">
      <w:pPr>
        <w:rPr>
          <w:sz w:val="16"/>
        </w:rPr>
      </w:pPr>
      <w:r w:rsidRPr="00506D85">
        <w:rPr>
          <w:rStyle w:val="Emphasis"/>
          <w:highlight w:val="green"/>
        </w:rPr>
        <w:t>However, challenges remain</w:t>
      </w:r>
      <w:r w:rsidRPr="00506D85">
        <w:rPr>
          <w:sz w:val="16"/>
        </w:rPr>
        <w:t xml:space="preserve">. </w:t>
      </w:r>
      <w:r w:rsidRPr="00506D85">
        <w:rPr>
          <w:rStyle w:val="Emphasis"/>
          <w:highlight w:val="green"/>
        </w:rPr>
        <w:t>Burden-sharing</w:t>
      </w:r>
      <w:r w:rsidRPr="00506D85">
        <w:rPr>
          <w:rStyle w:val="StyleUnderline"/>
          <w:highlight w:val="green"/>
        </w:rPr>
        <w:t xml:space="preserve"> is a perennial issue</w:t>
      </w:r>
      <w:r w:rsidRPr="00506D85">
        <w:rPr>
          <w:sz w:val="16"/>
        </w:rPr>
        <w:t xml:space="preserve">: Even after Russia’s assault on Ukraine, </w:t>
      </w:r>
      <w:r w:rsidRPr="00506D85">
        <w:rPr>
          <w:rStyle w:val="StyleUnderline"/>
          <w:highlight w:val="green"/>
        </w:rPr>
        <w:t>the majority of members fall short of their commitment to spend at least 2 percent</w:t>
      </w:r>
      <w:r w:rsidRPr="00506D85">
        <w:rPr>
          <w:rStyle w:val="StyleUnderline"/>
        </w:rPr>
        <w:t xml:space="preserve"> of their gross domestic product (</w:t>
      </w:r>
      <w:r w:rsidRPr="00506D85">
        <w:rPr>
          <w:rStyle w:val="StyleUnderline"/>
          <w:highlight w:val="green"/>
        </w:rPr>
        <w:t>GDP) on defense</w:t>
      </w:r>
      <w:r w:rsidRPr="00506D85">
        <w:rPr>
          <w:sz w:val="16"/>
        </w:rPr>
        <w:t xml:space="preserve">. The laggards include, most importantly, Germany, although it has taken steps recently to meet that target as a multiyear average. Moreover, in the weeks ahead, the alliance’s resolve will be tested, as strains over rising inflation and concerns over energy and food supply mount across the Euro-Atlantic region. In recent weeks, France, Germany, and Italy have expressed interest in finding a negotiated settlement to the conflict, which would likely leave some seized Ukrainian territory in Russian hands. That position is vehemently opposed by Poland and the Baltic states, among others. Though </w:t>
      </w:r>
      <w:r w:rsidRPr="00506D85">
        <w:rPr>
          <w:rStyle w:val="StyleUnderline"/>
        </w:rPr>
        <w:t xml:space="preserve">those </w:t>
      </w:r>
      <w:r w:rsidRPr="00506D85">
        <w:rPr>
          <w:rStyle w:val="StyleUnderline"/>
          <w:highlight w:val="green"/>
        </w:rPr>
        <w:t>differences were pushed into the background during this summit, they have not gone away</w:t>
      </w:r>
      <w:r w:rsidRPr="00506D85">
        <w:rPr>
          <w:sz w:val="16"/>
        </w:rPr>
        <w:t>.</w:t>
      </w:r>
    </w:p>
    <w:p w14:paraId="6EB85236" w14:textId="77777777" w:rsidR="00B000FB" w:rsidRDefault="00B000FB" w:rsidP="00B000FB"/>
    <w:p w14:paraId="3036C80C" w14:textId="77777777" w:rsidR="00B000FB" w:rsidRDefault="00B000FB" w:rsidP="00B000FB">
      <w:pPr>
        <w:pStyle w:val="Heading4"/>
      </w:pPr>
      <w:r>
        <w:t>Summit agreements were mainly symbolic</w:t>
      </w:r>
    </w:p>
    <w:p w14:paraId="40A53386" w14:textId="77777777" w:rsidR="00B000FB" w:rsidRDefault="00B000FB" w:rsidP="00B000FB">
      <w:r>
        <w:t xml:space="preserve">Scott </w:t>
      </w:r>
      <w:r w:rsidRPr="00CE070E">
        <w:rPr>
          <w:rStyle w:val="Style13ptBold"/>
        </w:rPr>
        <w:t>Ritter July 6</w:t>
      </w:r>
      <w:r>
        <w:t xml:space="preserve">, 2022, </w:t>
      </w:r>
      <w:r w:rsidRPr="00631EF6">
        <w:t>Scott Ritter is a former US Marine Corps intelligence officer whose service over a 20-plus-year career included tours of duty in the former Soviet Union implementing arms control agreements, serving on the staff of US Gen. Norman Schwarzkopf during the Gulf War and later as a chief weapons inspector with the UN in Iraq from 1991-98</w:t>
      </w:r>
      <w:r>
        <w:t>, “</w:t>
      </w:r>
      <w:r w:rsidRPr="00631EF6">
        <w:t>Nato Summit Fails to Impress</w:t>
      </w:r>
      <w:r>
        <w:t xml:space="preserve">,” ENERGY INTELLIGENCE, </w:t>
      </w:r>
      <w:r w:rsidRPr="00631EF6">
        <w:t>https://www.energyintel.com/00000181-d2df-d053-a997-fbdf42360000</w:t>
      </w:r>
    </w:p>
    <w:p w14:paraId="1CB67A3E" w14:textId="77777777" w:rsidR="00B000FB" w:rsidRPr="002239EB" w:rsidRDefault="00B000FB" w:rsidP="00B000FB">
      <w:pPr>
        <w:rPr>
          <w:sz w:val="16"/>
        </w:rPr>
      </w:pPr>
      <w:r w:rsidRPr="002239EB">
        <w:rPr>
          <w:rStyle w:val="StyleUnderline"/>
        </w:rPr>
        <w:t xml:space="preserve">The </w:t>
      </w:r>
      <w:r w:rsidRPr="002239EB">
        <w:rPr>
          <w:rStyle w:val="StyleUnderline"/>
          <w:highlight w:val="green"/>
        </w:rPr>
        <w:t>Madrid</w:t>
      </w:r>
      <w:r w:rsidRPr="002239EB">
        <w:rPr>
          <w:rStyle w:val="StyleUnderline"/>
        </w:rPr>
        <w:t xml:space="preserve"> summit </w:t>
      </w:r>
      <w:r w:rsidRPr="002239EB">
        <w:rPr>
          <w:rStyle w:val="StyleUnderline"/>
          <w:highlight w:val="green"/>
        </w:rPr>
        <w:t>was intended to be Nato’s comeback</w:t>
      </w:r>
      <w:r w:rsidRPr="002239EB">
        <w:rPr>
          <w:rStyle w:val="StyleUnderline"/>
        </w:rPr>
        <w:t xml:space="preserve"> moment</w:t>
      </w:r>
      <w:r w:rsidRPr="002239EB">
        <w:rPr>
          <w:sz w:val="16"/>
        </w:rPr>
        <w:t xml:space="preserve">, a display of unity and resolve designed to overcome the legacy of Afghanistan while standing up to the Russian invasion of Ukraine. </w:t>
      </w:r>
      <w:r w:rsidRPr="002239EB">
        <w:rPr>
          <w:rStyle w:val="StyleUnderline"/>
          <w:highlight w:val="green"/>
        </w:rPr>
        <w:t>Once one sifts the wheat from the chaff, however, there was little of substance</w:t>
      </w:r>
      <w:r w:rsidRPr="002239EB">
        <w:rPr>
          <w:sz w:val="16"/>
        </w:rPr>
        <w:t xml:space="preserve">. The post-summit reality is that </w:t>
      </w:r>
      <w:r w:rsidRPr="002239EB">
        <w:rPr>
          <w:rStyle w:val="StyleUnderline"/>
          <w:highlight w:val="green"/>
        </w:rPr>
        <w:t>Nato remains</w:t>
      </w:r>
      <w:r w:rsidRPr="002239EB">
        <w:rPr>
          <w:sz w:val="16"/>
        </w:rPr>
        <w:t xml:space="preserve"> a dysfunctional alliance that is </w:t>
      </w:r>
      <w:r w:rsidRPr="002239EB">
        <w:rPr>
          <w:rStyle w:val="StyleUnderline"/>
          <w:highlight w:val="green"/>
        </w:rPr>
        <w:t>struggling to craft a viable response</w:t>
      </w:r>
      <w:r w:rsidRPr="002239EB">
        <w:rPr>
          <w:sz w:val="16"/>
        </w:rPr>
        <w:t xml:space="preserve"> either to Russia’s invasion of Ukraine, or </w:t>
      </w:r>
      <w:r w:rsidRPr="002239EB">
        <w:rPr>
          <w:rStyle w:val="StyleUnderline"/>
          <w:highlight w:val="green"/>
        </w:rPr>
        <w:t>to</w:t>
      </w:r>
      <w:r w:rsidRPr="002239EB">
        <w:rPr>
          <w:sz w:val="16"/>
        </w:rPr>
        <w:t xml:space="preserve"> the </w:t>
      </w:r>
      <w:r w:rsidRPr="002239EB">
        <w:rPr>
          <w:rStyle w:val="StyleUnderline"/>
          <w:highlight w:val="green"/>
        </w:rPr>
        <w:t>future challenges</w:t>
      </w:r>
      <w:r w:rsidRPr="002239EB">
        <w:rPr>
          <w:sz w:val="16"/>
        </w:rPr>
        <w:t xml:space="preserve"> posed by the emerging Russian-Chinese partnership.</w:t>
      </w:r>
    </w:p>
    <w:p w14:paraId="1F7C58D8" w14:textId="77777777" w:rsidR="00B000FB" w:rsidRDefault="00B000FB" w:rsidP="00B000FB"/>
    <w:p w14:paraId="0069126A" w14:textId="77777777" w:rsidR="00B000FB" w:rsidRDefault="00B000FB" w:rsidP="00B000FB"/>
    <w:p w14:paraId="59F42BF9" w14:textId="77777777" w:rsidR="00B000FB" w:rsidRDefault="00B000FB" w:rsidP="00B000FB"/>
    <w:p w14:paraId="0747C388" w14:textId="77777777" w:rsidR="00B000FB" w:rsidRDefault="00B000FB" w:rsidP="00B000FB"/>
    <w:p w14:paraId="6724F2A0" w14:textId="77777777" w:rsidR="00B000FB" w:rsidRDefault="00B000FB" w:rsidP="00B000FB">
      <w:pPr>
        <w:pStyle w:val="Heading3"/>
      </w:pPr>
      <w:r>
        <w:t>NATO Focus DA UQ</w:t>
      </w:r>
    </w:p>
    <w:p w14:paraId="0F7CC323" w14:textId="77777777" w:rsidR="00B000FB" w:rsidRDefault="00B000FB" w:rsidP="00B000FB"/>
    <w:p w14:paraId="4056D57B" w14:textId="77777777" w:rsidR="00B000FB" w:rsidRDefault="00B000FB" w:rsidP="00B000FB">
      <w:pPr>
        <w:pStyle w:val="Heading4"/>
      </w:pPr>
      <w:r>
        <w:t>NATO is focused on China – cards about Russia don’t disprove our DA because the threat response to both is interwoven</w:t>
      </w:r>
    </w:p>
    <w:p w14:paraId="5E489943" w14:textId="77777777" w:rsidR="00B000FB" w:rsidRDefault="00B000FB" w:rsidP="00B000FB">
      <w:r w:rsidRPr="003B3AF3">
        <w:rPr>
          <w:rStyle w:val="Style13ptBold"/>
        </w:rPr>
        <w:t>Aljazeera June 30</w:t>
      </w:r>
      <w:r>
        <w:t>, 2022 “</w:t>
      </w:r>
      <w:r w:rsidRPr="003B3AF3">
        <w:t>NATO declares China a security challenge for the first time</w:t>
      </w:r>
      <w:r>
        <w:t xml:space="preserve">,” </w:t>
      </w:r>
      <w:r w:rsidRPr="003B3AF3">
        <w:t>https://www.aljazeera.com/news/2022/6/30/nato-names-china-a-strategic-priority-for-the-first-time</w:t>
      </w:r>
    </w:p>
    <w:p w14:paraId="222C876B" w14:textId="77777777" w:rsidR="00B000FB" w:rsidRDefault="00B000FB" w:rsidP="00B000FB">
      <w:r w:rsidRPr="00936529">
        <w:rPr>
          <w:rStyle w:val="Emphasis"/>
          <w:highlight w:val="green"/>
        </w:rPr>
        <w:t>NATO has listed China as one of its strategic priorities</w:t>
      </w:r>
      <w:r>
        <w:t xml:space="preserve"> for the first time, </w:t>
      </w:r>
      <w:r w:rsidRPr="00936529">
        <w:rPr>
          <w:rStyle w:val="StyleUnderline"/>
        </w:rPr>
        <w:t>saying Beijing’s ambitions and its “coercive policies” challenge the Western bloc’s “interests, security and values</w:t>
      </w:r>
      <w:r>
        <w:t>”.</w:t>
      </w:r>
    </w:p>
    <w:p w14:paraId="2153D2D0" w14:textId="77777777" w:rsidR="00B000FB" w:rsidRPr="00B72058" w:rsidRDefault="00B000FB" w:rsidP="00B000FB">
      <w:r w:rsidRPr="00936529">
        <w:rPr>
          <w:rStyle w:val="StyleUnderline"/>
          <w:highlight w:val="green"/>
        </w:rPr>
        <w:t>The alliance’s</w:t>
      </w:r>
      <w:r w:rsidRPr="00936529">
        <w:rPr>
          <w:rStyle w:val="StyleUnderline"/>
        </w:rPr>
        <w:t xml:space="preserve"> new </w:t>
      </w:r>
      <w:r w:rsidRPr="00936529">
        <w:rPr>
          <w:rStyle w:val="StyleUnderline"/>
          <w:highlight w:val="green"/>
        </w:rPr>
        <w:t>blueprint</w:t>
      </w:r>
      <w:r>
        <w:t xml:space="preserve">, or Strategic Concept (PDF), </w:t>
      </w:r>
      <w:r w:rsidRPr="00936529">
        <w:t>that</w:t>
      </w:r>
      <w:r w:rsidRPr="00936529">
        <w:rPr>
          <w:rStyle w:val="StyleUnderline"/>
        </w:rPr>
        <w:t xml:space="preserve"> lays out its priorities for the next decade</w:t>
      </w:r>
      <w:r>
        <w:t>, was approved at a leader’s summit in Spain on Wednesday.</w:t>
      </w:r>
    </w:p>
    <w:p w14:paraId="27CB3F38" w14:textId="77777777" w:rsidR="00B000FB" w:rsidRDefault="00B000FB" w:rsidP="00B000FB">
      <w:r w:rsidRPr="00936529">
        <w:rPr>
          <w:rStyle w:val="StyleUnderline"/>
        </w:rPr>
        <w:t xml:space="preserve">The document </w:t>
      </w:r>
      <w:r w:rsidRPr="00936529">
        <w:rPr>
          <w:rStyle w:val="StyleUnderline"/>
          <w:highlight w:val="green"/>
        </w:rPr>
        <w:t>directed</w:t>
      </w:r>
      <w:r>
        <w:t xml:space="preserve"> its harshest </w:t>
      </w:r>
      <w:r w:rsidRPr="00936529">
        <w:rPr>
          <w:rStyle w:val="StyleUnderline"/>
          <w:highlight w:val="green"/>
        </w:rPr>
        <w:t>language towards Russia</w:t>
      </w:r>
      <w:r>
        <w:t xml:space="preserve">, which it described as “the most significant and direct threat” to the alliance’s peace and security, </w:t>
      </w:r>
      <w:r w:rsidRPr="00936529">
        <w:rPr>
          <w:rStyle w:val="StyleUnderline"/>
          <w:highlight w:val="green"/>
        </w:rPr>
        <w:t>but said Beijing’s</w:t>
      </w:r>
      <w:r>
        <w:t xml:space="preserve"> military ambitions, its confrontational rhetoric towards Taiwan and its </w:t>
      </w:r>
      <w:r w:rsidRPr="00936529">
        <w:rPr>
          <w:rStyle w:val="StyleUnderline"/>
        </w:rPr>
        <w:t xml:space="preserve">increasingly close </w:t>
      </w:r>
      <w:r w:rsidRPr="00936529">
        <w:rPr>
          <w:rStyle w:val="StyleUnderline"/>
          <w:highlight w:val="green"/>
        </w:rPr>
        <w:t>ties with Moscow posed “systemic challenges</w:t>
      </w:r>
      <w:r>
        <w:t>”.</w:t>
      </w:r>
    </w:p>
    <w:p w14:paraId="3B451006" w14:textId="77777777" w:rsidR="00B000FB" w:rsidRDefault="00B000FB" w:rsidP="00B000FB">
      <w:r>
        <w:t>“China is substantially building up its military forces, including nuclear weapons, bullying its neighbours, threatening Taiwan … monitoring and controlling its own citizens through advanced technology, and spreading Russian lies and disinformation,” NATO’s Secretary General Jens Stoltenberg told reporters.</w:t>
      </w:r>
    </w:p>
    <w:p w14:paraId="6384975C" w14:textId="77777777" w:rsidR="00B000FB" w:rsidRDefault="00B000FB" w:rsidP="00B000FB">
      <w:r>
        <w:t>“China is not our adversary,” he added, “but we must be clear-eyed about the serious challenges it represents.”</w:t>
      </w:r>
    </w:p>
    <w:p w14:paraId="70AF94D0" w14:textId="77777777" w:rsidR="00B000FB" w:rsidRDefault="00B000FB" w:rsidP="00B000FB">
      <w:r>
        <w:t>In response, China on Thursday said it “firmly” opposed NATO’s declaration, calling it a “completely futile” warning.</w:t>
      </w:r>
    </w:p>
    <w:p w14:paraId="1AECDB16" w14:textId="77777777" w:rsidR="00B000FB" w:rsidRDefault="00B000FB" w:rsidP="00B000FB">
      <w:r>
        <w:t>“NATO’s so-called new strategic concept document disregards facts, confuses black and white … [and] smears China’s foreign policy,” foreign ministry spokesman Zhao Lijian said.</w:t>
      </w:r>
    </w:p>
    <w:p w14:paraId="0B9DA7A6" w14:textId="77777777" w:rsidR="00B000FB" w:rsidRDefault="00B000FB" w:rsidP="00B000FB">
      <w:r w:rsidRPr="00936529">
        <w:rPr>
          <w:rStyle w:val="StyleUnderline"/>
          <w:highlight w:val="green"/>
        </w:rPr>
        <w:t>The official turn by NATO puts the world’s largest military alliance</w:t>
      </w:r>
      <w:r w:rsidRPr="00936529">
        <w:rPr>
          <w:rStyle w:val="StyleUnderline"/>
        </w:rPr>
        <w:t xml:space="preserve">, based on the United States armed forces, </w:t>
      </w:r>
      <w:r w:rsidRPr="00936529">
        <w:rPr>
          <w:rStyle w:val="Emphasis"/>
          <w:highlight w:val="green"/>
        </w:rPr>
        <w:t>on guard against China</w:t>
      </w:r>
      <w:r>
        <w:t>, which has the world’s second-largest economy and a rapidly growing military, both in numbers and in top-notch technology.</w:t>
      </w:r>
    </w:p>
    <w:p w14:paraId="3A3537D0" w14:textId="77777777" w:rsidR="00B000FB" w:rsidRDefault="00B000FB" w:rsidP="00B000FB">
      <w:r>
        <w:t>“One of the things that [China’s] doing is seeking to undermine the rules-based international order that we adhere to, that we believe in, that we helped build,” said US Secretary of State Antony Blinken. “And if China’s challenging it in one way or another, we will stand up to that.”</w:t>
      </w:r>
    </w:p>
    <w:p w14:paraId="26AAFC5B" w14:textId="77777777" w:rsidR="00B000FB" w:rsidRDefault="00B000FB" w:rsidP="00B000FB">
      <w:r>
        <w:t>Western leaders are concerned that Russia’s aggression in Ukraine, which China is yet to condemn, could embolden Beijing to be more assertive over Taiwan. China considers Taiwan a part of its territory with no right to independent recognition as a state or representation on the world stage.</w:t>
      </w:r>
    </w:p>
    <w:p w14:paraId="08A00814" w14:textId="77777777" w:rsidR="00B000FB" w:rsidRDefault="00B000FB" w:rsidP="00B000FB"/>
    <w:p w14:paraId="7E6292A5" w14:textId="77777777" w:rsidR="00B000FB" w:rsidRDefault="00B000FB" w:rsidP="00B000FB"/>
    <w:p w14:paraId="26A0CAAA" w14:textId="77777777" w:rsidR="00B000FB" w:rsidRDefault="00B000FB" w:rsidP="00B000FB"/>
    <w:p w14:paraId="018BA604" w14:textId="77777777" w:rsidR="00B000FB" w:rsidRPr="009F0EDE" w:rsidRDefault="00B000FB" w:rsidP="00B000FB"/>
    <w:p w14:paraId="656C9B27" w14:textId="77777777" w:rsidR="00B000FB" w:rsidRDefault="00B000FB" w:rsidP="00B000FB"/>
    <w:p w14:paraId="12890DC0" w14:textId="77777777" w:rsidR="00B000FB" w:rsidRDefault="00B000FB" w:rsidP="00B000FB">
      <w:pPr>
        <w:pStyle w:val="Heading3"/>
      </w:pPr>
      <w:r>
        <w:t>CP – EU: Biotech solvency</w:t>
      </w:r>
    </w:p>
    <w:p w14:paraId="2EE130E1" w14:textId="77777777" w:rsidR="00B000FB" w:rsidRDefault="00B000FB" w:rsidP="00B000FB"/>
    <w:p w14:paraId="101CEF13" w14:textId="77777777" w:rsidR="00B000FB" w:rsidRDefault="00B000FB" w:rsidP="00B000FB">
      <w:pPr>
        <w:pStyle w:val="Heading4"/>
      </w:pPr>
      <w:r>
        <w:t>Europe is competitive in biotech and could become the industry star</w:t>
      </w:r>
    </w:p>
    <w:p w14:paraId="410C5C62" w14:textId="77777777" w:rsidR="00B000FB" w:rsidRDefault="00B000FB" w:rsidP="00B000FB">
      <w:r w:rsidRPr="00D01ADC">
        <w:t xml:space="preserve">Franck </w:t>
      </w:r>
      <w:r w:rsidRPr="00D01ADC">
        <w:rPr>
          <w:rStyle w:val="Style13ptBold"/>
        </w:rPr>
        <w:t>Le Deu and</w:t>
      </w:r>
      <w:r w:rsidRPr="00D01ADC">
        <w:t xml:space="preserve"> Jorge </w:t>
      </w:r>
      <w:r w:rsidRPr="00D01ADC">
        <w:rPr>
          <w:rStyle w:val="Style13ptBold"/>
        </w:rPr>
        <w:t>Santos da Silva ’19</w:t>
      </w:r>
      <w:r>
        <w:t>, August 23, “</w:t>
      </w:r>
      <w:r w:rsidRPr="00853CB5">
        <w:t>Biotech in Europe: A strong foundation for growth and innovation</w:t>
      </w:r>
      <w:r>
        <w:t xml:space="preserve">,” MCKINSEY, </w:t>
      </w:r>
      <w:hyperlink r:id="rId11" w:history="1">
        <w:r w:rsidRPr="002A5619">
          <w:rPr>
            <w:rStyle w:val="Hyperlink"/>
          </w:rPr>
          <w:t>https://www.mckinsey.com/industries/life-sciences/our-insights/biotech-in-europe-a-strong-foundation-for-growth-and-innovation</w:t>
        </w:r>
      </w:hyperlink>
    </w:p>
    <w:p w14:paraId="1240E316" w14:textId="77777777" w:rsidR="00B000FB" w:rsidRDefault="00B000FB" w:rsidP="00B000FB">
      <w:r w:rsidRPr="008558D6">
        <w:rPr>
          <w:rStyle w:val="StyleUnderline"/>
          <w:highlight w:val="green"/>
        </w:rPr>
        <w:t>Biotech is entering its next S-curve of growth</w:t>
      </w:r>
      <w:r w:rsidRPr="008558D6">
        <w:rPr>
          <w:rStyle w:val="StyleUnderline"/>
        </w:rPr>
        <w:t xml:space="preserve"> as companies work to transform an array of innovations</w:t>
      </w:r>
      <w:r>
        <w:t>—gene therapies, stem-cell treatments, antisense DNA, siRNA,1  CAR-T2  —</w:t>
      </w:r>
      <w:r w:rsidRPr="008558D6">
        <w:rPr>
          <w:rStyle w:val="StyleUnderline"/>
        </w:rPr>
        <w:t xml:space="preserve">into powerful new therapeutic tools. Yet more scientific and technological breakthroughs are on the horizon. </w:t>
      </w:r>
      <w:r w:rsidRPr="008558D6">
        <w:rPr>
          <w:rStyle w:val="Emphasis"/>
          <w:highlight w:val="green"/>
        </w:rPr>
        <w:t>Europe’s role</w:t>
      </w:r>
      <w:r w:rsidRPr="008558D6">
        <w:rPr>
          <w:rStyle w:val="StyleUnderline"/>
          <w:highlight w:val="green"/>
        </w:rPr>
        <w:t xml:space="preserve"> in this industry continues to grow, and the region leads in many ways</w:t>
      </w:r>
      <w:r w:rsidRPr="008558D6">
        <w:rPr>
          <w:rStyle w:val="StyleUnderline"/>
        </w:rPr>
        <w:t xml:space="preserve">. However, </w:t>
      </w:r>
      <w:r w:rsidRPr="008558D6">
        <w:rPr>
          <w:rStyle w:val="StyleUnderline"/>
          <w:highlight w:val="green"/>
        </w:rPr>
        <w:t xml:space="preserve">European companies have an opportunity to play an </w:t>
      </w:r>
      <w:r w:rsidRPr="008558D6">
        <w:rPr>
          <w:rStyle w:val="Emphasis"/>
          <w:highlight w:val="green"/>
        </w:rPr>
        <w:t>even stronger role</w:t>
      </w:r>
      <w:r w:rsidRPr="008558D6">
        <w:rPr>
          <w:rStyle w:val="StyleUnderline"/>
        </w:rPr>
        <w:t xml:space="preserve"> in the growth of an important and dynamic industry</w:t>
      </w:r>
      <w:r>
        <w:t>.</w:t>
      </w:r>
    </w:p>
    <w:p w14:paraId="5E548168" w14:textId="77777777" w:rsidR="00B000FB" w:rsidRDefault="00B000FB" w:rsidP="00B000FB">
      <w:r>
        <w:t>This article shares highlights and reflections from our recent report on Europe’s biotech industry, Biotech in Europe: Scaling innovation, which focused on these three questions: What makes European biotech attractive, what financing does it need to fuel growth, and what should biotech leaders and investors do to succeed?</w:t>
      </w:r>
    </w:p>
    <w:p w14:paraId="6AF55862" w14:textId="77777777" w:rsidR="00B000FB" w:rsidRDefault="00B000FB" w:rsidP="00B000FB">
      <w:r>
        <w:t>What makes European biotech attractive?</w:t>
      </w:r>
    </w:p>
    <w:p w14:paraId="614C8D21" w14:textId="77777777" w:rsidR="00B000FB" w:rsidRDefault="00B000FB" w:rsidP="00B000FB">
      <w:r>
        <w:t xml:space="preserve">Our research indicated that </w:t>
      </w:r>
      <w:r w:rsidRPr="008558D6">
        <w:rPr>
          <w:rStyle w:val="StyleUnderline"/>
          <w:highlight w:val="green"/>
        </w:rPr>
        <w:t>three factors make Europe’s biotech market attractive to investors: strong hot spots across geographies</w:t>
      </w:r>
      <w:r w:rsidRPr="008558D6">
        <w:rPr>
          <w:rStyle w:val="StyleUnderline"/>
        </w:rPr>
        <w:t xml:space="preserve">, modalities, and therapeutic areas; </w:t>
      </w:r>
      <w:r w:rsidRPr="008558D6">
        <w:rPr>
          <w:rStyle w:val="StyleUnderline"/>
          <w:highlight w:val="green"/>
        </w:rPr>
        <w:t>powerhouse research and industry expertise to support</w:t>
      </w:r>
      <w:r w:rsidRPr="008558D6">
        <w:rPr>
          <w:rStyle w:val="StyleUnderline"/>
        </w:rPr>
        <w:t xml:space="preserve"> basic science and </w:t>
      </w:r>
      <w:r w:rsidRPr="008558D6">
        <w:rPr>
          <w:rStyle w:val="StyleUnderline"/>
          <w:highlight w:val="green"/>
        </w:rPr>
        <w:t>innovation; and an abundance of high-caliber talent</w:t>
      </w:r>
      <w:r>
        <w:t>.</w:t>
      </w:r>
    </w:p>
    <w:p w14:paraId="50CF099F" w14:textId="77777777" w:rsidR="00B000FB" w:rsidRDefault="00B000FB" w:rsidP="00B000FB"/>
    <w:p w14:paraId="31B10269" w14:textId="77777777" w:rsidR="00B000FB" w:rsidRDefault="00B000FB" w:rsidP="00B000FB">
      <w:pPr>
        <w:pStyle w:val="Heading4"/>
      </w:pPr>
      <w:r>
        <w:t>EU’s new funding initiatives opens the door for EU tech dominance and innovation</w:t>
      </w:r>
    </w:p>
    <w:p w14:paraId="6EB65454" w14:textId="77777777" w:rsidR="00B000FB" w:rsidRPr="002E4039" w:rsidRDefault="00B000FB" w:rsidP="00B000FB">
      <w:pPr>
        <w:rPr>
          <w:rStyle w:val="StyleUnderline"/>
        </w:rPr>
      </w:pPr>
      <w:r>
        <w:rPr>
          <w:rStyle w:val="Style13ptBold"/>
        </w:rPr>
        <w:t xml:space="preserve">Korzekwa-Józefowicz 22 </w:t>
      </w:r>
      <w:r w:rsidRPr="002E4039">
        <w:rPr>
          <w:rStyle w:val="StyleUnderline"/>
        </w:rPr>
        <w:t>(</w:t>
      </w:r>
      <w:r>
        <w:rPr>
          <w:rStyle w:val="StyleUnderline"/>
        </w:rPr>
        <w:t>Anna Korzekwa-Józefowicz; Communication expert in the field of higher education and science; former spokeswoman of the University of Warsaw, “</w:t>
      </w:r>
      <w:r w:rsidRPr="002E4039">
        <w:rPr>
          <w:rStyle w:val="StyleUnderline"/>
          <w:i/>
        </w:rPr>
        <w:t>Quantum ideas are born in Europe</w:t>
      </w:r>
      <w:r>
        <w:rPr>
          <w:rStyle w:val="StyleUnderline"/>
        </w:rPr>
        <w:t>” [https://sciencebusiness.net/news/quantum-ideas-are-born-europe] Accessed 7/6/22, TR</w:t>
      </w:r>
      <w:r w:rsidRPr="002E4039">
        <w:rPr>
          <w:rStyle w:val="StyleUnderline"/>
        </w:rPr>
        <w:t>)</w:t>
      </w:r>
    </w:p>
    <w:p w14:paraId="63CE00B7" w14:textId="77777777" w:rsidR="00B000FB" w:rsidRDefault="00B000FB" w:rsidP="00B000FB">
      <w:pPr>
        <w:rPr>
          <w:sz w:val="16"/>
          <w:szCs w:val="16"/>
        </w:rPr>
      </w:pPr>
      <w:r w:rsidRPr="00A474D4">
        <w:rPr>
          <w:b/>
          <w:bCs/>
          <w:u w:val="single"/>
        </w:rPr>
        <w:t xml:space="preserve">Europe </w:t>
      </w:r>
      <w:r w:rsidRPr="002E4039">
        <w:rPr>
          <w:u w:val="single"/>
        </w:rPr>
        <w:t xml:space="preserve">is remarkably </w:t>
      </w:r>
      <w:r w:rsidRPr="00A474D4">
        <w:rPr>
          <w:b/>
          <w:bCs/>
          <w:u w:val="single"/>
        </w:rPr>
        <w:t>competitive in</w:t>
      </w:r>
      <w:r w:rsidRPr="002E4039">
        <w:rPr>
          <w:u w:val="single"/>
        </w:rPr>
        <w:t xml:space="preserve"> terms of quantum </w:t>
      </w:r>
      <w:r w:rsidRPr="00A474D4">
        <w:rPr>
          <w:b/>
          <w:bCs/>
          <w:u w:val="single"/>
        </w:rPr>
        <w:t>tech</w:t>
      </w:r>
      <w:r w:rsidRPr="002E4039">
        <w:rPr>
          <w:u w:val="single"/>
        </w:rPr>
        <w:t xml:space="preserve">nologies, according to </w:t>
      </w:r>
      <w:r w:rsidRPr="00A474D4">
        <w:rPr>
          <w:b/>
          <w:bCs/>
          <w:u w:val="single"/>
        </w:rPr>
        <w:t>QuantERA</w:t>
      </w:r>
      <w:r w:rsidRPr="002E4039">
        <w:rPr>
          <w:u w:val="single"/>
        </w:rPr>
        <w:t xml:space="preserve">, the largest European quantum technology </w:t>
      </w:r>
      <w:r w:rsidRPr="00A474D4">
        <w:rPr>
          <w:b/>
          <w:bCs/>
          <w:u w:val="single"/>
        </w:rPr>
        <w:t>research-funding</w:t>
      </w:r>
      <w:r w:rsidRPr="002E4039">
        <w:rPr>
          <w:u w:val="single"/>
        </w:rPr>
        <w:t xml:space="preserve"> </w:t>
      </w:r>
      <w:r w:rsidRPr="00A474D4">
        <w:rPr>
          <w:u w:val="single"/>
        </w:rPr>
        <w:t>programme</w:t>
      </w:r>
      <w:r w:rsidRPr="00A474D4">
        <w:rPr>
          <w:sz w:val="16"/>
          <w:szCs w:val="16"/>
        </w:rPr>
        <w:t>. Quantum technologies harness the distinctive properties of quantum physics to produce a functionality or performance which would be otherwise unattainable. "Many ideas and concepts in the field have emerged on our continent”, observes Professor Konrad Banaszek, the scientific coordinator of QuantERA. As a case in point, he mentions research on quantum communication and cryptography, such as next-generation quantum communication protocols that guarantee secure data transmission even if the exact characteristics of devices are not known</w:t>
      </w:r>
      <w:r w:rsidRPr="00294893">
        <w:t xml:space="preserve">. </w:t>
      </w:r>
      <w:r w:rsidRPr="002E4039">
        <w:rPr>
          <w:u w:val="single"/>
        </w:rPr>
        <w:t xml:space="preserve">Revolutionary change Researchers argue that the advancement of quantum technologies may also </w:t>
      </w:r>
      <w:r w:rsidRPr="00A474D4">
        <w:rPr>
          <w:b/>
          <w:bCs/>
          <w:u w:val="single"/>
        </w:rPr>
        <w:t>lead to</w:t>
      </w:r>
      <w:r w:rsidRPr="002E4039">
        <w:rPr>
          <w:u w:val="single"/>
        </w:rPr>
        <w:t xml:space="preserve"> revolutionary </w:t>
      </w:r>
      <w:r w:rsidRPr="00A474D4">
        <w:rPr>
          <w:b/>
          <w:bCs/>
          <w:u w:val="single"/>
        </w:rPr>
        <w:t>change in</w:t>
      </w:r>
      <w:r w:rsidRPr="002E4039">
        <w:rPr>
          <w:u w:val="single"/>
        </w:rPr>
        <w:t xml:space="preserve"> fields as diverse as </w:t>
      </w:r>
      <w:r w:rsidRPr="00A474D4">
        <w:rPr>
          <w:b/>
          <w:bCs/>
          <w:u w:val="single"/>
        </w:rPr>
        <w:t>medicine</w:t>
      </w:r>
      <w:r w:rsidRPr="002E4039">
        <w:rPr>
          <w:u w:val="single"/>
        </w:rPr>
        <w:t xml:space="preserve">, meteorology, </w:t>
      </w:r>
      <w:r w:rsidRPr="00A474D4">
        <w:rPr>
          <w:b/>
          <w:bCs/>
          <w:u w:val="single"/>
        </w:rPr>
        <w:t>robotics</w:t>
      </w:r>
      <w:r w:rsidRPr="002E4039">
        <w:rPr>
          <w:u w:val="single"/>
        </w:rPr>
        <w:t xml:space="preserve">, banking and </w:t>
      </w:r>
      <w:r w:rsidRPr="00A474D4">
        <w:rPr>
          <w:b/>
          <w:bCs/>
          <w:u w:val="single"/>
        </w:rPr>
        <w:t>telecommunications</w:t>
      </w:r>
      <w:r w:rsidRPr="002E4039">
        <w:rPr>
          <w:u w:val="single"/>
        </w:rPr>
        <w:t xml:space="preserve">, as well as complex system </w:t>
      </w:r>
      <w:r w:rsidRPr="00A474D4">
        <w:rPr>
          <w:b/>
          <w:bCs/>
          <w:u w:val="single"/>
        </w:rPr>
        <w:t>simulation</w:t>
      </w:r>
      <w:r w:rsidRPr="00294893">
        <w:t xml:space="preserve">. </w:t>
      </w:r>
      <w:r w:rsidRPr="00A474D4">
        <w:rPr>
          <w:sz w:val="16"/>
          <w:szCs w:val="16"/>
        </w:rPr>
        <w:t>We can expect the advent of</w:t>
      </w:r>
      <w:r w:rsidRPr="00294893">
        <w:t xml:space="preserve"> </w:t>
      </w:r>
      <w:r w:rsidRPr="002E4039">
        <w:rPr>
          <w:u w:val="single"/>
        </w:rPr>
        <w:t>new sensors, detectors and more accurate clocks</w:t>
      </w:r>
      <w:r w:rsidRPr="00294893">
        <w:t xml:space="preserve">. </w:t>
      </w:r>
      <w:r w:rsidRPr="00A474D4">
        <w:rPr>
          <w:sz w:val="16"/>
          <w:szCs w:val="16"/>
        </w:rPr>
        <w:t>Within the next twenty years</w:t>
      </w:r>
      <w:r w:rsidRPr="00294893">
        <w:t>, s</w:t>
      </w:r>
      <w:r w:rsidRPr="002E4039">
        <w:rPr>
          <w:u w:val="single"/>
        </w:rPr>
        <w:t xml:space="preserve">ome of our medical diagnostic techniques will change; procedures such as magnetic resonance will likely become </w:t>
      </w:r>
      <w:r w:rsidRPr="00A474D4">
        <w:rPr>
          <w:b/>
          <w:bCs/>
          <w:u w:val="single"/>
        </w:rPr>
        <w:t>faster</w:t>
      </w:r>
      <w:r w:rsidRPr="002E4039">
        <w:rPr>
          <w:u w:val="single"/>
        </w:rPr>
        <w:t xml:space="preserve">, </w:t>
      </w:r>
      <w:r w:rsidRPr="00A474D4">
        <w:rPr>
          <w:b/>
          <w:bCs/>
          <w:u w:val="single"/>
        </w:rPr>
        <w:t>more accurate, cheaper</w:t>
      </w:r>
      <w:r w:rsidRPr="002E4039">
        <w:rPr>
          <w:u w:val="single"/>
        </w:rPr>
        <w:t xml:space="preserve"> and less invasive</w:t>
      </w:r>
      <w:r w:rsidRPr="00294893">
        <w:t xml:space="preserve">. </w:t>
      </w:r>
      <w:r w:rsidRPr="00A474D4">
        <w:rPr>
          <w:sz w:val="16"/>
          <w:szCs w:val="16"/>
        </w:rPr>
        <w:t>Quantum technologies will also improve the sensitivity of detectors used to sense gravitational waves. The great value and potential of the field has not escaped the notice of governments across Europe</w:t>
      </w:r>
      <w:r w:rsidRPr="00294893">
        <w:t xml:space="preserve">; </w:t>
      </w:r>
      <w:r w:rsidRPr="002E4039">
        <w:rPr>
          <w:u w:val="single"/>
        </w:rPr>
        <w:t>various countries have drafted national and domestic strategies for quantum technology development</w:t>
      </w:r>
      <w:r w:rsidRPr="00A474D4">
        <w:rPr>
          <w:sz w:val="16"/>
          <w:szCs w:val="16"/>
        </w:rPr>
        <w:t>. In 2018,</w:t>
      </w:r>
      <w:r w:rsidRPr="00294893">
        <w:t xml:space="preserve"> </w:t>
      </w:r>
      <w:r w:rsidRPr="002E4039">
        <w:rPr>
          <w:u w:val="single"/>
        </w:rPr>
        <w:t xml:space="preserve">the European Commission launched a ten-year programme known as the Quantum Flagship, which consists of research institutions, industrial centres and decision-makers working together to </w:t>
      </w:r>
      <w:r w:rsidRPr="006F39E1">
        <w:rPr>
          <w:b/>
          <w:bCs/>
          <w:u w:val="single"/>
        </w:rPr>
        <w:t>help Europe emerge as a leader in</w:t>
      </w:r>
      <w:r w:rsidRPr="002E4039">
        <w:rPr>
          <w:u w:val="single"/>
        </w:rPr>
        <w:t xml:space="preserve"> quantum </w:t>
      </w:r>
      <w:r w:rsidRPr="006F39E1">
        <w:rPr>
          <w:b/>
          <w:bCs/>
          <w:u w:val="single"/>
        </w:rPr>
        <w:t>tech</w:t>
      </w:r>
      <w:r w:rsidRPr="002E4039">
        <w:rPr>
          <w:u w:val="single"/>
        </w:rPr>
        <w:t>nologies</w:t>
      </w:r>
      <w:r w:rsidRPr="00294893">
        <w:t xml:space="preserve">. </w:t>
      </w:r>
      <w:r w:rsidRPr="00A474D4">
        <w:rPr>
          <w:sz w:val="16"/>
          <w:szCs w:val="16"/>
        </w:rPr>
        <w:t>The QuantERA network was established two years earlier; today, it brings together 39 research-funding agencies from the European continent, as well as Israel and Turkey, and its mission is aligned with the long-term strategy adopted by the European Union. A network of new ideas “Many research problems cannot be studied or investigated in just one country; to address them, you need the knowledge and experience of multiple teams</w:t>
      </w:r>
      <w:r w:rsidRPr="00294893">
        <w:t xml:space="preserve">. </w:t>
      </w:r>
      <w:r w:rsidRPr="006F39E1">
        <w:rPr>
          <w:b/>
          <w:bCs/>
          <w:u w:val="single"/>
        </w:rPr>
        <w:t>QuantERA enables an influx of new ideas</w:t>
      </w:r>
      <w:r w:rsidRPr="002E4039">
        <w:rPr>
          <w:u w:val="single"/>
        </w:rPr>
        <w:t xml:space="preserve"> within the field of quantum technology</w:t>
      </w:r>
      <w:r w:rsidRPr="00A474D4">
        <w:rPr>
          <w:sz w:val="16"/>
          <w:szCs w:val="16"/>
        </w:rPr>
        <w:t>”, says Professor Banaszek. The network promotes ambitious research into cutting-edge quantum technology engineering, supports cooperation between researchers and research-funding agencies, monitors actions and strategies in the field of quantum technology, and drafts guidelines on responsible research. To date, QuantERA has announced three calls (in 2017, 2019 and 2021) and funded 77 projects that have involved 400 different research groups. The scope of research eligible for funding under the programme is very broad, covering quantum communication, quantum simulation, quantum computation, quantum information sciences and quantum metrology sensing and imaging. Every call announcement includes a declaration of openness to new initiatives.</w:t>
      </w:r>
      <w:r w:rsidRPr="00294893">
        <w:t xml:space="preserve"> “</w:t>
      </w:r>
      <w:r w:rsidRPr="002E4039">
        <w:rPr>
          <w:u w:val="single"/>
        </w:rPr>
        <w:t>All the new ideas that emerge in Europe, for which Europe is so well known and appreciated around the world, have space to flourish here</w:t>
      </w:r>
      <w:r w:rsidRPr="00294893">
        <w:t xml:space="preserve">. </w:t>
      </w:r>
      <w:r w:rsidRPr="00A474D4">
        <w:rPr>
          <w:sz w:val="16"/>
          <w:szCs w:val="16"/>
        </w:rPr>
        <w:t>We provide a platform for communication between researchers, create a forum for dialogue between them and research-funding agencies, and offer funds to put their ideas into practice”, says Sylwia Kostka, a QuantERA coordinator. Kostka emphasises that the network markedly strengthens European ties.</w:t>
      </w:r>
      <w:r w:rsidRPr="00294893">
        <w:t xml:space="preserve"> “</w:t>
      </w:r>
      <w:r w:rsidRPr="00A474D4">
        <w:rPr>
          <w:u w:val="single"/>
        </w:rPr>
        <w:t>The research groups we bring together are so numerous that we are able to create a truly European research space</w:t>
      </w:r>
      <w:r w:rsidRPr="00A474D4">
        <w:rPr>
          <w:sz w:val="16"/>
          <w:szCs w:val="16"/>
        </w:rPr>
        <w:t>”, she adds. Initially, the network primarily funded basic research, but in the last call, grants were also</w:t>
      </w:r>
      <w:r w:rsidRPr="00294893">
        <w:t xml:space="preserve"> </w:t>
      </w:r>
      <w:r w:rsidRPr="00A474D4">
        <w:rPr>
          <w:sz w:val="16"/>
          <w:szCs w:val="16"/>
        </w:rPr>
        <w:t>awarded to applied research projects</w:t>
      </w:r>
      <w:r w:rsidRPr="00294893">
        <w:t>. “</w:t>
      </w:r>
      <w:r w:rsidRPr="00A474D4">
        <w:rPr>
          <w:u w:val="single"/>
        </w:rPr>
        <w:t>We really promote basic research because the area is still so young. Especially since the path from idea to implementation and to finished product can be really short</w:t>
      </w:r>
      <w:r w:rsidRPr="00A474D4">
        <w:rPr>
          <w:sz w:val="16"/>
          <w:szCs w:val="16"/>
        </w:rPr>
        <w:t>”, says Professor Banaszek. Quantum random number generators are one such example. First-generation devices are already available; in the future, they may find applications wherever secure communication is of the essence, including in critical infrastructure of key importance to national security. Boosting European potential QuantERA is an ERA-Net Co-fund initiative, co-funded by its member agencies and the European Commission. Coordinated by the Polish National Science Centre, the network sets out to promote the participation of countries in which the level of research and innovation is below the EU average (the so-called widening countries).</w:t>
      </w:r>
      <w:r w:rsidRPr="00294893">
        <w:t xml:space="preserve"> “</w:t>
      </w:r>
      <w:r w:rsidRPr="002E4039">
        <w:rPr>
          <w:u w:val="single"/>
        </w:rPr>
        <w:t xml:space="preserve">The financial mechanism is designed to </w:t>
      </w:r>
      <w:r w:rsidRPr="006F39E1">
        <w:rPr>
          <w:b/>
          <w:bCs/>
          <w:u w:val="single"/>
        </w:rPr>
        <w:t>encourage cooperation</w:t>
      </w:r>
      <w:r w:rsidRPr="002E4039">
        <w:rPr>
          <w:u w:val="single"/>
        </w:rPr>
        <w:t xml:space="preserve"> that breaks the mould and help create research consortia with a </w:t>
      </w:r>
      <w:r w:rsidRPr="006F39E1">
        <w:rPr>
          <w:b/>
          <w:bCs/>
          <w:u w:val="single"/>
        </w:rPr>
        <w:t>greater degree of openness</w:t>
      </w:r>
      <w:r w:rsidRPr="00A474D4">
        <w:rPr>
          <w:sz w:val="16"/>
          <w:szCs w:val="16"/>
        </w:rPr>
        <w:t>”, says Prof. Łukasz Rudnicki from the University of Gdańsk, who coordinates a project entitled “Application-ready superresolution in space and frequency”, awarded funding under the QuantERA programme in 2019. His research, which uses quantum measurements methods to improve the resolution of optical devices, with potential applications in astronomy (finding distant planets), aviation technologies and spectroscopy (studying the chemical composition of various substances), brings together partners from the Czech Republic, Poland, France, Spain and Germany.</w:t>
      </w:r>
      <w:r w:rsidRPr="00294893">
        <w:t xml:space="preserve"> “</w:t>
      </w:r>
      <w:r w:rsidRPr="002E4039">
        <w:rPr>
          <w:u w:val="single"/>
        </w:rPr>
        <w:t xml:space="preserve">QuantERA allows us to </w:t>
      </w:r>
      <w:r w:rsidRPr="006F39E1">
        <w:rPr>
          <w:b/>
          <w:bCs/>
          <w:u w:val="single"/>
        </w:rPr>
        <w:t>tap the potential of scientists from all over</w:t>
      </w:r>
      <w:r w:rsidRPr="002E4039">
        <w:rPr>
          <w:u w:val="single"/>
        </w:rPr>
        <w:t xml:space="preserve"> Europe, as well as countries that have a less-developed academic structure or have only recently joined the EU</w:t>
      </w:r>
      <w:r w:rsidRPr="00294893">
        <w:t xml:space="preserve">. </w:t>
      </w:r>
      <w:r w:rsidRPr="00A474D4">
        <w:rPr>
          <w:sz w:val="16"/>
          <w:szCs w:val="16"/>
        </w:rPr>
        <w:t>This is a great value of this programme”, explains Prof. Rudnicki. The next QuantERA call is scheduled for 2023. If the network gets funding from the European Commission, yet another will take place two years later.</w:t>
      </w:r>
      <w:r w:rsidRPr="00294893">
        <w:t xml:space="preserve"> “</w:t>
      </w:r>
      <w:r w:rsidRPr="002E4039">
        <w:rPr>
          <w:u w:val="single"/>
        </w:rPr>
        <w:t xml:space="preserve">If we want Europe to </w:t>
      </w:r>
      <w:r w:rsidRPr="008F6EC9">
        <w:rPr>
          <w:b/>
          <w:bCs/>
          <w:u w:val="single"/>
        </w:rPr>
        <w:t>remain competitive</w:t>
      </w:r>
      <w:r w:rsidRPr="002E4039">
        <w:rPr>
          <w:u w:val="single"/>
        </w:rPr>
        <w:t>, we need to secure further funding for QuantERA</w:t>
      </w:r>
      <w:r w:rsidRPr="00294893">
        <w:t xml:space="preserve">”, </w:t>
      </w:r>
      <w:r w:rsidRPr="00A474D4">
        <w:rPr>
          <w:sz w:val="16"/>
          <w:szCs w:val="16"/>
        </w:rPr>
        <w:t>concludes Prof. Banaszek.</w:t>
      </w:r>
    </w:p>
    <w:p w14:paraId="70FE6364" w14:textId="77777777" w:rsidR="00B000FB" w:rsidRDefault="00B000FB" w:rsidP="00B000FB"/>
    <w:p w14:paraId="6A37D748" w14:textId="77777777" w:rsidR="00B000FB" w:rsidRDefault="00B000FB" w:rsidP="00B000FB">
      <w:pPr>
        <w:pStyle w:val="Heading3"/>
      </w:pPr>
      <w:r>
        <w:t>CP – EU: A2 “US key”</w:t>
      </w:r>
    </w:p>
    <w:p w14:paraId="7B4ACAFB" w14:textId="77777777" w:rsidR="00B000FB" w:rsidRDefault="00B000FB" w:rsidP="00B000FB"/>
    <w:p w14:paraId="7F59F99D" w14:textId="77777777" w:rsidR="00B000FB" w:rsidRDefault="00B000FB" w:rsidP="00B000FB">
      <w:pPr>
        <w:pStyle w:val="Heading4"/>
      </w:pPr>
      <w:r>
        <w:t>US regulation on biotech is contradictory and shaky; only international actors solve</w:t>
      </w:r>
    </w:p>
    <w:p w14:paraId="39C9F4BF" w14:textId="77777777" w:rsidR="00B000FB" w:rsidRPr="00C15454" w:rsidRDefault="00B000FB" w:rsidP="00B000FB">
      <w:pPr>
        <w:rPr>
          <w:rStyle w:val="StyleUnderline"/>
        </w:rPr>
      </w:pPr>
      <w:r>
        <w:rPr>
          <w:rStyle w:val="Style13ptBold"/>
        </w:rPr>
        <w:t xml:space="preserve">Cohrssen &amp; Miller 18 </w:t>
      </w:r>
      <w:r w:rsidRPr="00C15454">
        <w:rPr>
          <w:rStyle w:val="StyleUnderline"/>
        </w:rPr>
        <w:t>(</w:t>
      </w:r>
      <w:r>
        <w:rPr>
          <w:rStyle w:val="StyleUnderline"/>
        </w:rPr>
        <w:t>John J. Cohrssen; an attorney in private practice, served in senior positions for the White House and for Congressional Committees, Henry I. Miller; former FDA American medical researcher and columnist, “</w:t>
      </w:r>
      <w:r w:rsidRPr="00C15454">
        <w:rPr>
          <w:rStyle w:val="StyleUnderline"/>
          <w:i/>
        </w:rPr>
        <w:t>How the FDA Virtually Destroyed an Entire Sector of Biotechnology</w:t>
      </w:r>
      <w:r>
        <w:rPr>
          <w:rStyle w:val="StyleUnderline"/>
        </w:rPr>
        <w:t>” [</w:t>
      </w:r>
      <w:r w:rsidRPr="00C15454">
        <w:rPr>
          <w:rStyle w:val="StyleUnderline"/>
        </w:rPr>
        <w:t>https://www.cato.org/regulation/winter-2017-2018/how-fda-virtually-destroyed-entire-sector-biotechnology</w:t>
      </w:r>
      <w:r>
        <w:rPr>
          <w:rStyle w:val="StyleUnderline"/>
        </w:rPr>
        <w:t>] Accessed 7/6/22</w:t>
      </w:r>
      <w:r w:rsidRPr="00C15454">
        <w:rPr>
          <w:rStyle w:val="StyleUnderline"/>
        </w:rPr>
        <w:t>)</w:t>
      </w:r>
    </w:p>
    <w:p w14:paraId="13BF0ED8" w14:textId="77777777" w:rsidR="00B000FB" w:rsidRDefault="00B000FB" w:rsidP="00B000FB">
      <w:pPr>
        <w:rPr>
          <w:sz w:val="16"/>
          <w:szCs w:val="16"/>
        </w:rPr>
      </w:pPr>
      <w:r w:rsidRPr="006C3AF5">
        <w:rPr>
          <w:sz w:val="16"/>
          <w:szCs w:val="16"/>
        </w:rPr>
        <w:t>Blocking innovation /</w:t>
      </w:r>
      <w:r w:rsidRPr="000C2425">
        <w:t xml:space="preserve"> </w:t>
      </w:r>
      <w:r w:rsidRPr="006C3AF5">
        <w:rPr>
          <w:u w:val="single"/>
        </w:rPr>
        <w:t xml:space="preserve">The </w:t>
      </w:r>
      <w:r w:rsidRPr="006C3AF5">
        <w:rPr>
          <w:b/>
          <w:bCs/>
          <w:u w:val="single"/>
        </w:rPr>
        <w:t>FDA’s failures</w:t>
      </w:r>
      <w:r w:rsidRPr="006C3AF5">
        <w:rPr>
          <w:u w:val="single"/>
        </w:rPr>
        <w:t xml:space="preserve"> in both policy formulation and in the actual reviews of the genetically engineered salmon and mosquito resulted from empire‐​building, a lack of scientific expertise, and deference to political pressure.</w:t>
      </w:r>
      <w:r w:rsidRPr="000C2425">
        <w:t xml:space="preserve"> </w:t>
      </w:r>
      <w:r w:rsidRPr="006C3AF5">
        <w:rPr>
          <w:b/>
          <w:bCs/>
          <w:u w:val="single"/>
        </w:rPr>
        <w:t>In contrast, the U.S. Department of Agriculture</w:t>
      </w:r>
      <w:r w:rsidRPr="006C3AF5">
        <w:rPr>
          <w:u w:val="single"/>
        </w:rPr>
        <w:t xml:space="preserve"> has a </w:t>
      </w:r>
      <w:r w:rsidRPr="006C3AF5">
        <w:rPr>
          <w:b/>
          <w:bCs/>
          <w:u w:val="single"/>
        </w:rPr>
        <w:t>long history</w:t>
      </w:r>
      <w:r w:rsidRPr="006C3AF5">
        <w:rPr>
          <w:u w:val="single"/>
        </w:rPr>
        <w:t xml:space="preserve"> with genetically altered biocontrol agents, most notably the innovative screwworm fly produced with sterile‐​insect techniques that was </w:t>
      </w:r>
      <w:r w:rsidRPr="006C3AF5">
        <w:rPr>
          <w:b/>
          <w:bCs/>
          <w:u w:val="single"/>
        </w:rPr>
        <w:t>success</w:t>
      </w:r>
      <w:r w:rsidRPr="006C3AF5">
        <w:rPr>
          <w:u w:val="single"/>
        </w:rPr>
        <w:t>fully developed by the USDA more than 70 years ago to eradicate a devastating animal pest. Since then, the USDA has performed, funded, and overseen the testing and commercialization of a variety of control agents created with sterile‐​insect techniques</w:t>
      </w:r>
      <w:r w:rsidRPr="000C2425">
        <w:t xml:space="preserve">. </w:t>
      </w:r>
      <w:r w:rsidRPr="006C3AF5">
        <w:rPr>
          <w:sz w:val="16"/>
          <w:szCs w:val="16"/>
        </w:rPr>
        <w:t>(When released in large numbers, insects made sterile—usually by irradiation—mate but don’t produce progeny, and thereby reduce wild insect populations.)</w:t>
      </w:r>
      <w:r w:rsidRPr="000C2425">
        <w:t xml:space="preserve"> </w:t>
      </w:r>
      <w:r w:rsidRPr="006C3AF5">
        <w:rPr>
          <w:u w:val="single"/>
        </w:rPr>
        <w:t>Largely because of the</w:t>
      </w:r>
      <w:r w:rsidRPr="006C3AF5">
        <w:rPr>
          <w:b/>
          <w:bCs/>
          <w:u w:val="single"/>
        </w:rPr>
        <w:t xml:space="preserve"> irrationality</w:t>
      </w:r>
      <w:r w:rsidRPr="006C3AF5">
        <w:rPr>
          <w:u w:val="single"/>
        </w:rPr>
        <w:t xml:space="preserve"> and </w:t>
      </w:r>
      <w:r w:rsidRPr="006C3AF5">
        <w:rPr>
          <w:b/>
          <w:bCs/>
          <w:u w:val="single"/>
        </w:rPr>
        <w:t>unpredictability</w:t>
      </w:r>
      <w:r w:rsidRPr="006C3AF5">
        <w:rPr>
          <w:u w:val="single"/>
        </w:rPr>
        <w:t xml:space="preserve"> </w:t>
      </w:r>
      <w:r w:rsidRPr="006C3AF5">
        <w:rPr>
          <w:b/>
          <w:bCs/>
          <w:u w:val="single"/>
        </w:rPr>
        <w:t>of U.S. regulation</w:t>
      </w:r>
      <w:r w:rsidRPr="006C3AF5">
        <w:rPr>
          <w:u w:val="single"/>
        </w:rPr>
        <w:t>, industry has been reluctant to invest in these important new approaches to the improvement of animal traits</w:t>
      </w:r>
      <w:r w:rsidRPr="000C2425">
        <w:t xml:space="preserve">. </w:t>
      </w:r>
      <w:r w:rsidRPr="006C3AF5">
        <w:rPr>
          <w:sz w:val="16"/>
          <w:szCs w:val="16"/>
        </w:rPr>
        <w:t>The few companies that have, besides AquaBounty and Oxitec, include Recombinetics, which has produced hornless cows (an important innovation), and Genus, which has developed pigs resistant to the devastating Porcine Reproductive and Respiratory Syndrome Virus, the cause of losses to U.S. pig farmers of more than $600 million annually. The foreseeable development of chickens with genetic resistance to avian influenza will be a monumental breakthrough because there is no vaccine against it and outbreaks result in the culling of tens of millions of birds annually. These companies have the potential to create the Next Big Thing in animal husbandry—if only innovation were not strangled by unnecessary, misguided government regulation. The arrogation of oversight over modern animal breeding by the FDA’s Center for Veterinary Medicine is an exemplar of the sort of regulatory overreach and dysfunction that the Trump administration claims it wants to address.</w:t>
      </w:r>
      <w:r w:rsidRPr="000C2425">
        <w:t xml:space="preserve"> </w:t>
      </w:r>
      <w:r w:rsidRPr="006C3AF5">
        <w:rPr>
          <w:u w:val="single"/>
        </w:rPr>
        <w:t>The White House Office of American Innovation, headed by Jared Kushner, was established for this purpose. However, it has not focused on biotechnology and it has a very limited staff</w:t>
      </w:r>
      <w:r w:rsidRPr="000C2425">
        <w:t xml:space="preserve">. </w:t>
      </w:r>
      <w:r w:rsidRPr="006C3AF5">
        <w:rPr>
          <w:sz w:val="16"/>
          <w:szCs w:val="16"/>
        </w:rPr>
        <w:t>It will likely fall to other entities in the White House to reassign oversight of genetically engineered animals to more appropriate agencies. The USDA has ample oversight authority over animal breeding under various statutes, and certain other agencies also may have concurrent authority over products such as pesticides (by the EPA) or particular food products (by the FDA’s Center for Food Safety and Nutrition). Such a change would likely be broadly supported by academia, industry, investors, and others who have been discouraged and frustrated by the FDA’s dysfunction and obstructionism. Withdrawing the FDA’s “veterinary drug” guidance and assigning jurisdiction over genetically modified animals to the USDA and EPA would be a logical and important advance for agriculture, the environment, and public health. All that is needed to get it done is resolve from the feds. It can’t happen soon enough.</w:t>
      </w:r>
    </w:p>
    <w:p w14:paraId="23A92493" w14:textId="77777777" w:rsidR="00B000FB" w:rsidRDefault="00B000FB" w:rsidP="00B000FB"/>
    <w:p w14:paraId="2AECE668" w14:textId="77777777" w:rsidR="00B000FB" w:rsidRDefault="00B000FB" w:rsidP="00B000FB"/>
    <w:p w14:paraId="5D4FF6CD" w14:textId="77777777" w:rsidR="00B000FB" w:rsidRDefault="00B000FB" w:rsidP="00B000FB">
      <w:pPr>
        <w:pStyle w:val="Heading3"/>
      </w:pPr>
      <w:r>
        <w:t>CP – EU: China solvency</w:t>
      </w:r>
    </w:p>
    <w:p w14:paraId="5FBBFA33" w14:textId="77777777" w:rsidR="00B000FB" w:rsidRPr="00C32BA6" w:rsidRDefault="00B000FB" w:rsidP="00B000FB"/>
    <w:p w14:paraId="497A6DAA" w14:textId="77777777" w:rsidR="00B000FB" w:rsidRDefault="00B000FB" w:rsidP="00B000FB">
      <w:pPr>
        <w:pStyle w:val="Heading4"/>
      </w:pPr>
      <w:r>
        <w:t>Structure can bring out Europe’s edge on biotech – they are positioned to out-compete China if they expand biotech coop</w:t>
      </w:r>
    </w:p>
    <w:p w14:paraId="78CDE540" w14:textId="77777777" w:rsidR="00B000FB" w:rsidRDefault="00B000FB" w:rsidP="00B000FB">
      <w:r w:rsidRPr="009D4970">
        <w:rPr>
          <w:rStyle w:val="Style13ptBold"/>
        </w:rPr>
        <w:t>Bayer ’22</w:t>
      </w:r>
      <w:r>
        <w:t>, May 24, “</w:t>
      </w:r>
      <w:r w:rsidRPr="009D4970">
        <w:t>How Europe can become a leading biotech hotspot</w:t>
      </w:r>
      <w:r>
        <w:t xml:space="preserve">,” </w:t>
      </w:r>
      <w:hyperlink r:id="rId12" w:history="1">
        <w:r w:rsidRPr="002A5619">
          <w:rPr>
            <w:rStyle w:val="Hyperlink"/>
          </w:rPr>
          <w:t>https://www.bayer.com/en/news-stories/how-europe-can-become-a-leading-biotech-hotspot</w:t>
        </w:r>
      </w:hyperlink>
    </w:p>
    <w:p w14:paraId="0DE0C7EE" w14:textId="77777777" w:rsidR="00B000FB" w:rsidRDefault="00B000FB" w:rsidP="00B000FB">
      <w:r>
        <w:t xml:space="preserve">It is clear from the fight against the pandemic that </w:t>
      </w:r>
      <w:r w:rsidRPr="00CC1A6D">
        <w:rPr>
          <w:rStyle w:val="StyleUnderline"/>
          <w:highlight w:val="green"/>
        </w:rPr>
        <w:t xml:space="preserve">Europe has </w:t>
      </w:r>
      <w:r w:rsidRPr="00CC1A6D">
        <w:rPr>
          <w:rStyle w:val="Emphasis"/>
          <w:highlight w:val="green"/>
        </w:rPr>
        <w:t>extensive expertise</w:t>
      </w:r>
      <w:r w:rsidRPr="00CC1A6D">
        <w:rPr>
          <w:rStyle w:val="StyleUnderline"/>
          <w:highlight w:val="green"/>
        </w:rPr>
        <w:t xml:space="preserve"> in</w:t>
      </w:r>
      <w:r w:rsidRPr="00E066B6">
        <w:rPr>
          <w:rStyle w:val="StyleUnderline"/>
        </w:rPr>
        <w:t xml:space="preserve"> the </w:t>
      </w:r>
      <w:r w:rsidRPr="00CC1A6D">
        <w:rPr>
          <w:rStyle w:val="StyleUnderline"/>
          <w:highlight w:val="green"/>
        </w:rPr>
        <w:t>biotech</w:t>
      </w:r>
      <w:r w:rsidRPr="00E066B6">
        <w:rPr>
          <w:rStyle w:val="StyleUnderline"/>
        </w:rPr>
        <w:t xml:space="preserve"> sector. We can legitimately claim to hold a leading role. We have </w:t>
      </w:r>
      <w:r w:rsidRPr="00CC1A6D">
        <w:rPr>
          <w:rStyle w:val="StyleUnderline"/>
          <w:highlight w:val="green"/>
        </w:rPr>
        <w:t xml:space="preserve">a </w:t>
      </w:r>
      <w:r w:rsidRPr="00CC1A6D">
        <w:rPr>
          <w:rStyle w:val="Emphasis"/>
          <w:highlight w:val="green"/>
        </w:rPr>
        <w:t>diverse research landscape</w:t>
      </w:r>
      <w:r w:rsidRPr="00CC1A6D">
        <w:rPr>
          <w:rStyle w:val="StyleUnderline"/>
          <w:highlight w:val="green"/>
        </w:rPr>
        <w:t xml:space="preserve">, and </w:t>
      </w:r>
      <w:r w:rsidRPr="00CC1A6D">
        <w:rPr>
          <w:rStyle w:val="Emphasis"/>
          <w:highlight w:val="green"/>
        </w:rPr>
        <w:t>state funding</w:t>
      </w:r>
      <w:r w:rsidRPr="00E066B6">
        <w:rPr>
          <w:rStyle w:val="StyleUnderline"/>
        </w:rPr>
        <w:t xml:space="preserve"> of basic scientific research </w:t>
      </w:r>
      <w:r w:rsidRPr="00CC1A6D">
        <w:rPr>
          <w:rStyle w:val="StyleUnderline"/>
          <w:highlight w:val="green"/>
        </w:rPr>
        <w:t>is excellent</w:t>
      </w:r>
      <w:r w:rsidRPr="00E066B6">
        <w:rPr>
          <w:rStyle w:val="StyleUnderline"/>
        </w:rPr>
        <w:t xml:space="preserve">, </w:t>
      </w:r>
      <w:r w:rsidRPr="00CC1A6D">
        <w:rPr>
          <w:rStyle w:val="StyleUnderline"/>
          <w:highlight w:val="green"/>
        </w:rPr>
        <w:t>with almost half of the world’s top 100 life science universities located in Europe</w:t>
      </w:r>
      <w:r>
        <w:t xml:space="preserve">. According to the Statista online portal, </w:t>
      </w:r>
      <w:r w:rsidRPr="00CC1A6D">
        <w:rPr>
          <w:rStyle w:val="StyleUnderline"/>
          <w:highlight w:val="green"/>
        </w:rPr>
        <w:t>twice as many scientific papers relating to biotech are published in Europe as in the</w:t>
      </w:r>
      <w:r w:rsidRPr="00E066B6">
        <w:rPr>
          <w:rStyle w:val="StyleUnderline"/>
        </w:rPr>
        <w:t xml:space="preserve"> </w:t>
      </w:r>
      <w:r w:rsidRPr="00CC1A6D">
        <w:rPr>
          <w:rStyle w:val="Emphasis"/>
          <w:highlight w:val="green"/>
        </w:rPr>
        <w:t>U</w:t>
      </w:r>
      <w:r w:rsidRPr="00E066B6">
        <w:rPr>
          <w:rStyle w:val="StyleUnderline"/>
        </w:rPr>
        <w:t xml:space="preserve">nited </w:t>
      </w:r>
      <w:r w:rsidRPr="00CC1A6D">
        <w:rPr>
          <w:rStyle w:val="Emphasis"/>
          <w:highlight w:val="green"/>
        </w:rPr>
        <w:t>S</w:t>
      </w:r>
      <w:r w:rsidRPr="00E066B6">
        <w:rPr>
          <w:rStyle w:val="StyleUnderline"/>
        </w:rPr>
        <w:t xml:space="preserve">tates, with this figure rising to </w:t>
      </w:r>
      <w:r w:rsidRPr="00CC1A6D">
        <w:rPr>
          <w:rStyle w:val="StyleUnderline"/>
          <w:highlight w:val="green"/>
        </w:rPr>
        <w:t>three times as many when compared to China</w:t>
      </w:r>
      <w:r>
        <w:t>. The Max Planck Institutes alone can boast 24 Nobel Prize winners among their ranks.</w:t>
      </w:r>
    </w:p>
    <w:p w14:paraId="0362BCB9" w14:textId="77777777" w:rsidR="00B000FB" w:rsidRDefault="00B000FB" w:rsidP="00B000FB">
      <w:r w:rsidRPr="00CC1A6D">
        <w:rPr>
          <w:rStyle w:val="StyleUnderline"/>
          <w:highlight w:val="green"/>
        </w:rPr>
        <w:t>Europe is</w:t>
      </w:r>
      <w:r w:rsidRPr="00E066B6">
        <w:rPr>
          <w:rStyle w:val="StyleUnderline"/>
        </w:rPr>
        <w:t xml:space="preserve"> clearly </w:t>
      </w:r>
      <w:r w:rsidRPr="00CC1A6D">
        <w:rPr>
          <w:rStyle w:val="StyleUnderline"/>
          <w:highlight w:val="green"/>
        </w:rPr>
        <w:t>a driver of innovation. The</w:t>
      </w:r>
      <w:r w:rsidRPr="00E066B6">
        <w:rPr>
          <w:rStyle w:val="StyleUnderline"/>
        </w:rPr>
        <w:t xml:space="preserve"> only </w:t>
      </w:r>
      <w:r w:rsidRPr="00CC1A6D">
        <w:rPr>
          <w:rStyle w:val="Emphasis"/>
          <w:highlight w:val="green"/>
        </w:rPr>
        <w:t>missing element</w:t>
      </w:r>
      <w:r w:rsidRPr="00CC1A6D">
        <w:rPr>
          <w:rStyle w:val="StyleUnderline"/>
          <w:highlight w:val="green"/>
        </w:rPr>
        <w:t xml:space="preserve"> for harnessing this innovative strength in Europe are </w:t>
      </w:r>
      <w:r w:rsidRPr="00CC1A6D">
        <w:rPr>
          <w:rStyle w:val="Emphasis"/>
          <w:highlight w:val="green"/>
        </w:rPr>
        <w:t>efficient structures</w:t>
      </w:r>
      <w:r w:rsidRPr="00E066B6">
        <w:rPr>
          <w:rStyle w:val="StyleUnderline"/>
        </w:rPr>
        <w:t>. That is what hamstrings promising companies from emerging.  Although we have plenty of inventiveness, successfully commercializing good ideas often remains a challenge</w:t>
      </w:r>
      <w:r>
        <w:t>. Here, Europe lags behind other parts of the world – especially the United States, the biggest biotech market, where the most recent annual sales figure was a good 135 billion dollars.</w:t>
      </w:r>
    </w:p>
    <w:p w14:paraId="7DEEAEB7" w14:textId="77777777" w:rsidR="00B000FB" w:rsidRDefault="00B000FB" w:rsidP="00B000FB">
      <w:r>
        <w:t xml:space="preserve">The situation doesn’t have to stay that way. I am convinced that </w:t>
      </w:r>
      <w:r w:rsidRPr="00E066B6">
        <w:rPr>
          <w:rStyle w:val="Emphasis"/>
          <w:highlight w:val="green"/>
        </w:rPr>
        <w:t>Europe can become a biotechnology hotspot</w:t>
      </w:r>
      <w:r>
        <w:t>. For this to happen, we need to change key framework conditions. We need to celebrate success not just in research, but on the market, too.</w:t>
      </w:r>
    </w:p>
    <w:p w14:paraId="48B19472" w14:textId="77777777" w:rsidR="00B000FB" w:rsidRDefault="00B000FB" w:rsidP="00B000FB">
      <w:r>
        <w:t>More Californian flair</w:t>
      </w:r>
    </w:p>
    <w:p w14:paraId="5F98BDE4" w14:textId="77777777" w:rsidR="00B000FB" w:rsidRDefault="00B000FB" w:rsidP="00B000FB">
      <w:r>
        <w:t>The unprecedented speed at which an mRNA vaccine was developed was only possible thanks to framework conditions that are not generally prevalent in Europe under normal circumstances. The pandemic acted as a catalyst, temporarily creating conditions in Europe similar to those found in Silicon Valley, with key partners from industry, science, politics and non-governmental organizations all uniting in pursuit of one goal – the fight against the pandemic. If Europe is to make the most of its huge potential in biotechnology, we need more Californian flair and, above all, a greater appetite for risk.</w:t>
      </w:r>
    </w:p>
    <w:p w14:paraId="01B9C3ED" w14:textId="77777777" w:rsidR="00B000FB" w:rsidRDefault="00B000FB" w:rsidP="00B000FB">
      <w:r>
        <w:t xml:space="preserve">We should encourage young scientists with an entrepreneurial mindset to find the courage to leave their university research institutes and found companies instead. We need to support them – not least as a way of persuading them to stay in Europe. Cultivating a spirit of entrepreneurship, combined with a greater tolerance for failure, is essential.  </w:t>
      </w:r>
    </w:p>
    <w:p w14:paraId="4E9E0462" w14:textId="77777777" w:rsidR="00B000FB" w:rsidRDefault="00B000FB" w:rsidP="00B000FB">
      <w:r>
        <w:t xml:space="preserve">We need more collaboration in Europe, too, and this is very much in patients’ interests. Cooperation between pharmaceutical and biotech companies, science and regulators is working better under the conditions of the pandemic than at any other time in history. </w:t>
      </w:r>
      <w:r w:rsidRPr="00CC1A6D">
        <w:rPr>
          <w:rStyle w:val="StyleUnderline"/>
          <w:highlight w:val="green"/>
        </w:rPr>
        <w:t>It is</w:t>
      </w:r>
      <w:r w:rsidRPr="00CC1A6D">
        <w:rPr>
          <w:rStyle w:val="StyleUnderline"/>
        </w:rPr>
        <w:t xml:space="preserve"> now </w:t>
      </w:r>
      <w:r w:rsidRPr="00CC1A6D">
        <w:rPr>
          <w:rStyle w:val="StyleUnderline"/>
          <w:highlight w:val="green"/>
        </w:rPr>
        <w:t>a case of making the most of</w:t>
      </w:r>
      <w:r w:rsidRPr="00CC1A6D">
        <w:rPr>
          <w:rStyle w:val="StyleUnderline"/>
        </w:rPr>
        <w:t xml:space="preserve"> this </w:t>
      </w:r>
      <w:r w:rsidRPr="00CC1A6D">
        <w:rPr>
          <w:rStyle w:val="StyleUnderline"/>
          <w:highlight w:val="green"/>
        </w:rPr>
        <w:t>momentum and expanding</w:t>
      </w:r>
      <w:r w:rsidRPr="00CC1A6D">
        <w:rPr>
          <w:rStyle w:val="StyleUnderline"/>
        </w:rPr>
        <w:t xml:space="preserve"> it</w:t>
      </w:r>
      <w:r>
        <w:t>.</w:t>
      </w:r>
    </w:p>
    <w:p w14:paraId="1F1B00AB" w14:textId="77777777" w:rsidR="00B000FB" w:rsidRDefault="00B000FB" w:rsidP="00B000FB"/>
    <w:p w14:paraId="69F55B2A" w14:textId="77777777" w:rsidR="00B000FB" w:rsidRDefault="00B000FB" w:rsidP="00B000FB">
      <w:pPr>
        <w:pStyle w:val="Heading3"/>
      </w:pPr>
      <w:r>
        <w:t>CP – EU: Bioterror solvency</w:t>
      </w:r>
    </w:p>
    <w:p w14:paraId="04B73932" w14:textId="77777777" w:rsidR="00B000FB" w:rsidRDefault="00B000FB" w:rsidP="00B000FB"/>
    <w:p w14:paraId="0419EBF7" w14:textId="77777777" w:rsidR="00B000FB" w:rsidRDefault="00B000FB" w:rsidP="00B000FB">
      <w:pPr>
        <w:pStyle w:val="Heading4"/>
      </w:pPr>
      <w:r>
        <w:t>EU solves for bioterror better – U.S. doesn’t have much to contribute</w:t>
      </w:r>
    </w:p>
    <w:p w14:paraId="717E0A11" w14:textId="77777777" w:rsidR="00B000FB" w:rsidRPr="00FE436A" w:rsidRDefault="00B000FB" w:rsidP="00B000FB">
      <w:pPr>
        <w:rPr>
          <w:rStyle w:val="StyleUnderline"/>
        </w:rPr>
      </w:pPr>
      <w:r>
        <w:rPr>
          <w:rStyle w:val="Style13ptBold"/>
        </w:rPr>
        <w:t xml:space="preserve">Matthews 22 </w:t>
      </w:r>
      <w:r w:rsidRPr="00FE436A">
        <w:rPr>
          <w:rStyle w:val="StyleUnderline"/>
        </w:rPr>
        <w:t>(</w:t>
      </w:r>
      <w:r>
        <w:rPr>
          <w:rStyle w:val="StyleUnderline"/>
        </w:rPr>
        <w:t>David Matthews; experienced writer for the Science|Business news source, “</w:t>
      </w:r>
      <w:r w:rsidRPr="00FE436A">
        <w:rPr>
          <w:rStyle w:val="StyleUnderline"/>
          <w:i/>
        </w:rPr>
        <w:t>EU and US move to control risk of dangerous pathogens escaping from labs</w:t>
      </w:r>
      <w:r>
        <w:rPr>
          <w:rStyle w:val="StyleUnderline"/>
        </w:rPr>
        <w:t>” [https://sciencebusiness.net/news/eu-and-us-move-control-risk-dangerous-pathogens-escaping-labs] Accessed 7/6/22, TR)</w:t>
      </w:r>
    </w:p>
    <w:p w14:paraId="0B5515E1" w14:textId="77777777" w:rsidR="00B000FB" w:rsidRPr="00C32BA6" w:rsidRDefault="00B000FB" w:rsidP="00B000FB">
      <w:pPr>
        <w:rPr>
          <w:sz w:val="16"/>
          <w:szCs w:val="16"/>
        </w:rPr>
      </w:pPr>
      <w:r w:rsidRPr="00C32BA6">
        <w:rPr>
          <w:sz w:val="16"/>
          <w:szCs w:val="16"/>
        </w:rPr>
        <w:t>The Bipartisan Commission on Biodefense is a private organisation, so it needs lawmaker and government buy-in to implement its recommendations. But at least one of its ideas - expanding research into how to improve lab safety - is now being worked on by White House science bodies. Last month, a subcommittee of the National Science and Technology Council, which advises the US president, concluded that scientists simply lack enough evidence to know how best to make labs safe and secure. Some labs rely on “antiquated research” or “ad hoc protocols”, warned the committee’s report, Evidence-Based Laboratory Biorisk Management Science &amp; Technology Roadmap. “The costs of not advancing the scientific foundation for laboratory biorisk management are manifold—such as increasing the risks of accidents, inadvertent exposures and releases by using ineffective or outdated practices in life science laboratories,” it warns. This doesn’t just mean practical research into, say, how to shower off pathogens when exiting a lab. The committee also thinks scientists could benefit from sociological research into how academia could become as safety conscious as the nuclear industry, for example. Funding for biorisk research could be incorporated into grants, it suggests, or new dedicated funding streams established. Scientists need new ways of sharing what they have learned about lab safety, it says, because existing ways of spreading knowledge, like publishing in a journal, “face roadblocks surrounding reputational or liability sensitivities.” But for now, it appears that these recommendations and discussions in the US have not translated into new lab safety initiatives at individual universities or by regulatory bodies, at least publicly. Asha George, executive director of the Bipartisan Commission on Biodefense, said she was not aware of any such moves recently.</w:t>
      </w:r>
      <w:r w:rsidRPr="00C32BA6">
        <w:rPr>
          <w:sz w:val="16"/>
        </w:rPr>
        <w:t xml:space="preserve"> “</w:t>
      </w:r>
      <w:r w:rsidRPr="00FE436A">
        <w:rPr>
          <w:u w:val="single"/>
        </w:rPr>
        <w:t xml:space="preserve">The </w:t>
      </w:r>
      <w:r w:rsidRPr="00566129">
        <w:rPr>
          <w:b/>
          <w:bCs/>
          <w:u w:val="single"/>
        </w:rPr>
        <w:t>US</w:t>
      </w:r>
      <w:r w:rsidRPr="00FE436A">
        <w:rPr>
          <w:u w:val="single"/>
        </w:rPr>
        <w:t xml:space="preserve"> government </w:t>
      </w:r>
      <w:r w:rsidRPr="00566129">
        <w:rPr>
          <w:b/>
          <w:bCs/>
          <w:u w:val="single"/>
        </w:rPr>
        <w:t>understands</w:t>
      </w:r>
      <w:r w:rsidRPr="00FE436A">
        <w:rPr>
          <w:u w:val="single"/>
        </w:rPr>
        <w:t xml:space="preserve"> the need for improving lab biosafety and biosecurity</w:t>
      </w:r>
      <w:r w:rsidRPr="00C32BA6">
        <w:rPr>
          <w:sz w:val="16"/>
        </w:rPr>
        <w:t xml:space="preserve">,” she said. </w:t>
      </w:r>
      <w:r w:rsidRPr="00FE436A">
        <w:rPr>
          <w:u w:val="single"/>
        </w:rPr>
        <w:t xml:space="preserve">But it had </w:t>
      </w:r>
      <w:r w:rsidRPr="00566129">
        <w:rPr>
          <w:b/>
          <w:bCs/>
          <w:u w:val="single"/>
        </w:rPr>
        <w:t>not</w:t>
      </w:r>
      <w:r w:rsidRPr="00FE436A">
        <w:rPr>
          <w:u w:val="single"/>
        </w:rPr>
        <w:t xml:space="preserve"> yet been </w:t>
      </w:r>
      <w:r w:rsidRPr="00566129">
        <w:rPr>
          <w:b/>
          <w:bCs/>
          <w:u w:val="single"/>
        </w:rPr>
        <w:t>able to create new programmes</w:t>
      </w:r>
      <w:r w:rsidRPr="00C32BA6">
        <w:rPr>
          <w:sz w:val="16"/>
        </w:rPr>
        <w:t xml:space="preserve"> “</w:t>
      </w:r>
      <w:r w:rsidRPr="00074691">
        <w:rPr>
          <w:rStyle w:val="StyleUnderline"/>
        </w:rPr>
        <w:t>that would not</w:t>
      </w:r>
      <w:r w:rsidRPr="00C32BA6">
        <w:rPr>
          <w:sz w:val="16"/>
        </w:rPr>
        <w:t xml:space="preserve"> </w:t>
      </w:r>
      <w:r w:rsidRPr="00566129">
        <w:rPr>
          <w:b/>
          <w:bCs/>
          <w:u w:val="single"/>
        </w:rPr>
        <w:t>overburden</w:t>
      </w:r>
      <w:r w:rsidRPr="00FE436A">
        <w:rPr>
          <w:u w:val="single"/>
        </w:rPr>
        <w:t xml:space="preserve"> research institutions</w:t>
      </w:r>
      <w:r w:rsidRPr="00C32BA6">
        <w:rPr>
          <w:sz w:val="16"/>
        </w:rPr>
        <w:t xml:space="preserve">,” George added. “There has been some talk of creating an independent government agency to address lab biosafety and biosecurity over the past few years, but </w:t>
      </w:r>
      <w:r w:rsidRPr="00566129">
        <w:rPr>
          <w:b/>
          <w:bCs/>
          <w:u w:val="single"/>
        </w:rPr>
        <w:t xml:space="preserve">nothing </w:t>
      </w:r>
      <w:r w:rsidRPr="00566129">
        <w:rPr>
          <w:u w:val="single"/>
        </w:rPr>
        <w:t xml:space="preserve">yet has </w:t>
      </w:r>
      <w:r w:rsidRPr="00566129">
        <w:rPr>
          <w:b/>
          <w:bCs/>
          <w:u w:val="single"/>
        </w:rPr>
        <w:t>come to fruition</w:t>
      </w:r>
      <w:r w:rsidRPr="00566129">
        <w:rPr>
          <w:u w:val="single"/>
        </w:rPr>
        <w:t xml:space="preserve"> in that regard</w:t>
      </w:r>
      <w:r w:rsidRPr="00C32BA6">
        <w:rPr>
          <w:sz w:val="16"/>
        </w:rPr>
        <w:t xml:space="preserve">.” </w:t>
      </w:r>
      <w:r w:rsidRPr="00C32BA6">
        <w:rPr>
          <w:sz w:val="16"/>
          <w:szCs w:val="16"/>
        </w:rPr>
        <w:t>The US National Science Advisory Board for Biosecurity is also currently reviewing guidelines for so called “gain of function” research, in which scientists make pathogens more risky in the hope of understanding them better</w:t>
      </w:r>
      <w:r w:rsidRPr="00C32BA6">
        <w:rPr>
          <w:sz w:val="16"/>
        </w:rPr>
        <w:t xml:space="preserve">. </w:t>
      </w:r>
      <w:r w:rsidRPr="00FE436A">
        <w:rPr>
          <w:u w:val="single"/>
        </w:rPr>
        <w:t xml:space="preserve">Meanwhile in the </w:t>
      </w:r>
      <w:r w:rsidRPr="00566129">
        <w:rPr>
          <w:b/>
          <w:bCs/>
          <w:u w:val="single"/>
        </w:rPr>
        <w:t>EU</w:t>
      </w:r>
      <w:r w:rsidRPr="00FE436A">
        <w:rPr>
          <w:u w:val="single"/>
        </w:rPr>
        <w:t xml:space="preserve">, lab safety is to play a </w:t>
      </w:r>
      <w:r w:rsidRPr="00C32BA6">
        <w:rPr>
          <w:rStyle w:val="StyleUnderline"/>
        </w:rPr>
        <w:t>part</w:t>
      </w:r>
      <w:r w:rsidRPr="00C32BA6">
        <w:rPr>
          <w:sz w:val="16"/>
        </w:rPr>
        <w:t xml:space="preserve"> </w:t>
      </w:r>
      <w:r w:rsidRPr="00C32BA6">
        <w:rPr>
          <w:sz w:val="16"/>
          <w:szCs w:val="16"/>
        </w:rPr>
        <w:t>– albeit a small one –</w:t>
      </w:r>
      <w:r w:rsidRPr="00C32BA6">
        <w:rPr>
          <w:sz w:val="16"/>
        </w:rPr>
        <w:t xml:space="preserve"> </w:t>
      </w:r>
      <w:r w:rsidRPr="00FE436A">
        <w:rPr>
          <w:u w:val="single"/>
        </w:rPr>
        <w:t xml:space="preserve">in the bloc’s </w:t>
      </w:r>
      <w:r w:rsidRPr="00566129">
        <w:rPr>
          <w:b/>
          <w:bCs/>
          <w:u w:val="single"/>
        </w:rPr>
        <w:t>plan for future</w:t>
      </w:r>
      <w:r w:rsidRPr="00FE436A">
        <w:rPr>
          <w:u w:val="single"/>
        </w:rPr>
        <w:t xml:space="preserve"> pandemic </w:t>
      </w:r>
      <w:r w:rsidRPr="00566129">
        <w:rPr>
          <w:b/>
          <w:bCs/>
          <w:u w:val="single"/>
        </w:rPr>
        <w:t>preparedness</w:t>
      </w:r>
      <w:r w:rsidRPr="00C32BA6">
        <w:rPr>
          <w:sz w:val="16"/>
        </w:rPr>
        <w:t xml:space="preserve">. </w:t>
      </w:r>
      <w:r w:rsidRPr="00C32BA6">
        <w:rPr>
          <w:sz w:val="16"/>
          <w:szCs w:val="16"/>
        </w:rPr>
        <w:t>A communication from</w:t>
      </w:r>
      <w:r w:rsidRPr="00C32BA6">
        <w:rPr>
          <w:sz w:val="16"/>
        </w:rPr>
        <w:t xml:space="preserve"> </w:t>
      </w:r>
      <w:r w:rsidRPr="00FE436A">
        <w:rPr>
          <w:u w:val="single"/>
        </w:rPr>
        <w:t>the European Commission</w:t>
      </w:r>
      <w:r w:rsidRPr="00C32BA6">
        <w:rPr>
          <w:sz w:val="16"/>
        </w:rPr>
        <w:t xml:space="preserve"> </w:t>
      </w:r>
      <w:r w:rsidRPr="00C32BA6">
        <w:rPr>
          <w:sz w:val="16"/>
          <w:szCs w:val="16"/>
        </w:rPr>
        <w:t>released on 26 April</w:t>
      </w:r>
      <w:r w:rsidRPr="00C32BA6">
        <w:rPr>
          <w:sz w:val="16"/>
        </w:rPr>
        <w:t xml:space="preserve"> </w:t>
      </w:r>
      <w:r w:rsidRPr="00566129">
        <w:rPr>
          <w:b/>
          <w:bCs/>
          <w:u w:val="single"/>
        </w:rPr>
        <w:t>calls on member states</w:t>
      </w:r>
      <w:r w:rsidRPr="00FE436A">
        <w:rPr>
          <w:u w:val="single"/>
        </w:rPr>
        <w:t xml:space="preserve"> to “conduct periodical reviews of laboratory safety standards based on the lessons learnt from the COVID-19 experiences, informing necessary revision, and strengthening biosafety standards</w:t>
      </w:r>
      <w:r w:rsidRPr="00C32BA6">
        <w:rPr>
          <w:sz w:val="16"/>
        </w:rPr>
        <w:t xml:space="preserve">.” </w:t>
      </w:r>
      <w:r w:rsidRPr="00C32BA6">
        <w:rPr>
          <w:sz w:val="16"/>
          <w:szCs w:val="16"/>
        </w:rPr>
        <w:t>A Commission spokeswoman did not offer any more details on this instruction. But</w:t>
      </w:r>
      <w:r w:rsidRPr="00C32BA6">
        <w:rPr>
          <w:sz w:val="16"/>
        </w:rPr>
        <w:t xml:space="preserve"> </w:t>
      </w:r>
      <w:r w:rsidRPr="00FE436A">
        <w:rPr>
          <w:u w:val="single"/>
        </w:rPr>
        <w:t>the EU has</w:t>
      </w:r>
      <w:r w:rsidRPr="00566129">
        <w:rPr>
          <w:b/>
          <w:bCs/>
          <w:u w:val="single"/>
        </w:rPr>
        <w:t xml:space="preserve"> funded preparedness projects</w:t>
      </w:r>
      <w:r w:rsidRPr="00FE436A">
        <w:rPr>
          <w:u w:val="single"/>
        </w:rPr>
        <w:t>, for example, about pandemics caused by lab accidents</w:t>
      </w:r>
      <w:r w:rsidRPr="00C32BA6">
        <w:rPr>
          <w:sz w:val="16"/>
        </w:rPr>
        <w:t xml:space="preserve">. </w:t>
      </w:r>
      <w:r w:rsidRPr="00C32BA6">
        <w:rPr>
          <w:sz w:val="16"/>
          <w:szCs w:val="16"/>
        </w:rPr>
        <w:t>And in China, the government has already taken some steps to bolster lab safety and security, although it is unclear how these have filtered down to lab practice on the ground. In 2020, it introduced new biosecurity legislation, and in March this year the country’s powerful state council issued new guidelines on research ethics that include injunctions to maintain “biological security.”</w:t>
      </w:r>
    </w:p>
    <w:p w14:paraId="5A351B33" w14:textId="77777777" w:rsidR="00B000FB" w:rsidRDefault="00B000FB" w:rsidP="00B000FB"/>
    <w:p w14:paraId="426151CA" w14:textId="77777777" w:rsidR="00B000FB" w:rsidRDefault="00B000FB" w:rsidP="00B000FB">
      <w:pPr>
        <w:pStyle w:val="Heading3"/>
      </w:pPr>
      <w:r>
        <w:t>CP – EU: A2 Perm</w:t>
      </w:r>
    </w:p>
    <w:p w14:paraId="2A8B7931" w14:textId="77777777" w:rsidR="00B000FB" w:rsidRPr="00C32BA6" w:rsidRDefault="00B000FB" w:rsidP="00B000FB"/>
    <w:p w14:paraId="43B5193A" w14:textId="77777777" w:rsidR="00B000FB" w:rsidRDefault="00B000FB" w:rsidP="00B000FB">
      <w:pPr>
        <w:pStyle w:val="Heading4"/>
      </w:pPr>
      <w:r>
        <w:t>Perm fails: US-EU tech relations is historically zero-sum and hostile</w:t>
      </w:r>
    </w:p>
    <w:p w14:paraId="1595AA67" w14:textId="77777777" w:rsidR="00B000FB" w:rsidRDefault="00B000FB" w:rsidP="00B000FB">
      <w:pPr>
        <w:pStyle w:val="ListParagraph"/>
        <w:numPr>
          <w:ilvl w:val="0"/>
          <w:numId w:val="12"/>
        </w:numPr>
      </w:pPr>
      <w:r>
        <w:t>US-EU relations mirror an empire state governing over its peripheries, extracting resources for its own gain at the suffering of its constitutes, i.e. zero-sum</w:t>
      </w:r>
    </w:p>
    <w:p w14:paraId="29B6ED36" w14:textId="77777777" w:rsidR="00B000FB" w:rsidRDefault="00B000FB" w:rsidP="00B000FB">
      <w:pPr>
        <w:pStyle w:val="ListParagraph"/>
        <w:numPr>
          <w:ilvl w:val="0"/>
          <w:numId w:val="12"/>
        </w:numPr>
      </w:pPr>
      <w:r>
        <w:t>Will eventually lead to the peripheries adopting new strategies to “catch up” with the center, forcing the empire to “demature” to restore the asymmetric balance of power</w:t>
      </w:r>
    </w:p>
    <w:p w14:paraId="69B70881" w14:textId="77777777" w:rsidR="00B000FB" w:rsidRPr="00E021B1" w:rsidRDefault="00B000FB" w:rsidP="00B000FB">
      <w:pPr>
        <w:pStyle w:val="ListParagraph"/>
        <w:numPr>
          <w:ilvl w:val="0"/>
          <w:numId w:val="12"/>
        </w:numPr>
      </w:pPr>
      <w:r>
        <w:t>Fire arg imo</w:t>
      </w:r>
    </w:p>
    <w:p w14:paraId="2DCE3F8A" w14:textId="77777777" w:rsidR="00B000FB" w:rsidRPr="0003426F" w:rsidRDefault="00B000FB" w:rsidP="00B000FB">
      <w:pPr>
        <w:rPr>
          <w:rStyle w:val="StyleUnderline"/>
        </w:rPr>
      </w:pPr>
      <w:r>
        <w:rPr>
          <w:rStyle w:val="Style13ptBold"/>
        </w:rPr>
        <w:t xml:space="preserve">Schwartz 22 </w:t>
      </w:r>
      <w:r w:rsidRPr="0003426F">
        <w:rPr>
          <w:rStyle w:val="StyleUnderline"/>
        </w:rPr>
        <w:t>(</w:t>
      </w:r>
      <w:r>
        <w:rPr>
          <w:rStyle w:val="StyleUnderline"/>
        </w:rPr>
        <w:t>Herman M. Schwartz;  professor of politics at the University of Virginia, “</w:t>
      </w:r>
      <w:r w:rsidRPr="0003426F">
        <w:rPr>
          <w:rStyle w:val="StyleUnderline"/>
          <w:i/>
        </w:rPr>
        <w:t>The European Union, the United States, and Trade: Metaphorical Climate Change, Not Bad Weather</w:t>
      </w:r>
      <w:r>
        <w:rPr>
          <w:rStyle w:val="StyleUnderline"/>
        </w:rPr>
        <w:t>” [https://www.cogitatiopress.com/politicsandgovernance/article/view/4903] Accessed 7/6/22, TR</w:t>
      </w:r>
      <w:r w:rsidRPr="0003426F">
        <w:rPr>
          <w:rStyle w:val="StyleUnderline"/>
        </w:rPr>
        <w:t>)</w:t>
      </w:r>
    </w:p>
    <w:p w14:paraId="5C686294" w14:textId="77777777" w:rsidR="00B000FB" w:rsidRDefault="00B000FB" w:rsidP="00B000FB">
      <w:pPr>
        <w:rPr>
          <w:sz w:val="16"/>
          <w:szCs w:val="16"/>
        </w:rPr>
      </w:pPr>
      <w:r w:rsidRPr="00A57287">
        <w:rPr>
          <w:b/>
          <w:bCs/>
          <w:highlight w:val="yellow"/>
          <w:u w:val="single"/>
        </w:rPr>
        <w:t>US and EU</w:t>
      </w:r>
      <w:r w:rsidRPr="0003426F">
        <w:rPr>
          <w:u w:val="single"/>
        </w:rPr>
        <w:t xml:space="preserve"> trade </w:t>
      </w:r>
      <w:r w:rsidRPr="00A57287">
        <w:rPr>
          <w:b/>
          <w:bCs/>
          <w:highlight w:val="yellow"/>
          <w:u w:val="single"/>
        </w:rPr>
        <w:t>relations historically</w:t>
      </w:r>
      <w:r w:rsidRPr="0003426F">
        <w:rPr>
          <w:u w:val="single"/>
        </w:rPr>
        <w:t xml:space="preserve"> </w:t>
      </w:r>
      <w:r w:rsidRPr="00A57287">
        <w:rPr>
          <w:highlight w:val="yellow"/>
          <w:u w:val="single"/>
        </w:rPr>
        <w:t>have been a</w:t>
      </w:r>
      <w:r w:rsidRPr="0003426F">
        <w:rPr>
          <w:u w:val="single"/>
        </w:rPr>
        <w:t xml:space="preserve"> short‐ run stable but </w:t>
      </w:r>
      <w:r w:rsidRPr="00A57287">
        <w:rPr>
          <w:highlight w:val="yellow"/>
          <w:u w:val="single"/>
        </w:rPr>
        <w:t>long‐run</w:t>
      </w:r>
      <w:r w:rsidRPr="0003426F">
        <w:rPr>
          <w:u w:val="single"/>
        </w:rPr>
        <w:t xml:space="preserve"> </w:t>
      </w:r>
      <w:r w:rsidRPr="004045FC">
        <w:rPr>
          <w:b/>
          <w:bCs/>
          <w:u w:val="single"/>
        </w:rPr>
        <w:t>unstable</w:t>
      </w:r>
      <w:r w:rsidRPr="0003426F">
        <w:rPr>
          <w:u w:val="single"/>
        </w:rPr>
        <w:t xml:space="preserve"> </w:t>
      </w:r>
      <w:r w:rsidRPr="00A57287">
        <w:rPr>
          <w:highlight w:val="yellow"/>
          <w:u w:val="single"/>
        </w:rPr>
        <w:t xml:space="preserve">set of </w:t>
      </w:r>
      <w:r w:rsidRPr="00A57287">
        <w:rPr>
          <w:b/>
          <w:bCs/>
          <w:highlight w:val="yellow"/>
          <w:u w:val="single"/>
        </w:rPr>
        <w:t>imbalance</w:t>
      </w:r>
      <w:r w:rsidRPr="00A57287">
        <w:rPr>
          <w:highlight w:val="yellow"/>
          <w:u w:val="single"/>
        </w:rPr>
        <w:t>s</w:t>
      </w:r>
      <w:r w:rsidRPr="0003426F">
        <w:rPr>
          <w:u w:val="single"/>
        </w:rPr>
        <w:t>, in which the asymmetrical, somewhat hierarchical structure of the US–EU relationship mixes with secular trends to produce cycles marked by growing tensions and peri‐ odic reconfiguration of the institutional structure regulating trade</w:t>
      </w:r>
      <w:r>
        <w:t xml:space="preserve">. </w:t>
      </w:r>
      <w:r w:rsidRPr="004045FC">
        <w:rPr>
          <w:sz w:val="16"/>
          <w:szCs w:val="16"/>
        </w:rPr>
        <w:t>Put simply,</w:t>
      </w:r>
      <w:r>
        <w:t xml:space="preserve"> </w:t>
      </w:r>
      <w:r w:rsidRPr="00A57287">
        <w:rPr>
          <w:b/>
          <w:bCs/>
          <w:highlight w:val="yellow"/>
          <w:u w:val="single"/>
        </w:rPr>
        <w:t>US</w:t>
      </w:r>
      <w:r w:rsidRPr="0003426F">
        <w:rPr>
          <w:u w:val="single"/>
        </w:rPr>
        <w:t xml:space="preserve"> elites and many firms </w:t>
      </w:r>
      <w:r w:rsidRPr="00A57287">
        <w:rPr>
          <w:highlight w:val="yellow"/>
          <w:u w:val="single"/>
        </w:rPr>
        <w:t>sit at the center</w:t>
      </w:r>
      <w:r w:rsidRPr="0003426F">
        <w:rPr>
          <w:u w:val="single"/>
        </w:rPr>
        <w:t xml:space="preserve"> of </w:t>
      </w:r>
      <w:r w:rsidRPr="004045FC">
        <w:rPr>
          <w:b/>
          <w:bCs/>
          <w:u w:val="single"/>
        </w:rPr>
        <w:t xml:space="preserve">an </w:t>
      </w:r>
      <w:r w:rsidRPr="00A57287">
        <w:rPr>
          <w:b/>
          <w:bCs/>
          <w:highlight w:val="yellow"/>
          <w:u w:val="single"/>
        </w:rPr>
        <w:t>empire‐like</w:t>
      </w:r>
      <w:r w:rsidRPr="0003426F">
        <w:rPr>
          <w:u w:val="single"/>
        </w:rPr>
        <w:t xml:space="preserve">, but decaying, global </w:t>
      </w:r>
      <w:r w:rsidRPr="004045FC">
        <w:rPr>
          <w:b/>
          <w:bCs/>
          <w:u w:val="single"/>
        </w:rPr>
        <w:t>struc‐ ture of power</w:t>
      </w:r>
      <w:r w:rsidRPr="0003426F">
        <w:rPr>
          <w:u w:val="single"/>
        </w:rPr>
        <w:t>.</w:t>
      </w:r>
      <w:r>
        <w:t xml:space="preserve"> </w:t>
      </w:r>
      <w:r w:rsidRPr="004045FC">
        <w:rPr>
          <w:sz w:val="16"/>
          <w:szCs w:val="16"/>
        </w:rPr>
        <w:t>A mixture of institutionalized cooperation with some European (and Asian) elites and with their militaries sustains this imperial structure.</w:t>
      </w:r>
      <w:r>
        <w:t xml:space="preserve"> </w:t>
      </w:r>
      <w:r w:rsidRPr="004045FC">
        <w:rPr>
          <w:u w:val="single"/>
        </w:rPr>
        <w:t xml:space="preserve">All empires </w:t>
      </w:r>
      <w:r w:rsidRPr="00A57287">
        <w:rPr>
          <w:highlight w:val="yellow"/>
          <w:u w:val="single"/>
        </w:rPr>
        <w:t>extract resources from their peripheries</w:t>
      </w:r>
      <w:r w:rsidRPr="004045FC">
        <w:rPr>
          <w:u w:val="single"/>
        </w:rPr>
        <w:t xml:space="preserve"> and all successful empires balance </w:t>
      </w:r>
      <w:r w:rsidRPr="003160DF">
        <w:rPr>
          <w:b/>
          <w:bCs/>
          <w:u w:val="single"/>
        </w:rPr>
        <w:t>extraction with</w:t>
      </w:r>
      <w:r w:rsidRPr="004045FC">
        <w:rPr>
          <w:u w:val="single"/>
        </w:rPr>
        <w:t xml:space="preserve"> the institutionalized </w:t>
      </w:r>
      <w:r w:rsidRPr="003160DF">
        <w:rPr>
          <w:b/>
          <w:bCs/>
          <w:u w:val="single"/>
        </w:rPr>
        <w:t>provision</w:t>
      </w:r>
      <w:r w:rsidRPr="004045FC">
        <w:rPr>
          <w:u w:val="single"/>
        </w:rPr>
        <w:t xml:space="preserve"> of order and the transmission of production and cultural technologies</w:t>
      </w:r>
      <w:r>
        <w:t xml:space="preserve">. But </w:t>
      </w:r>
      <w:r w:rsidRPr="003160DF">
        <w:rPr>
          <w:b/>
          <w:bCs/>
          <w:u w:val="single"/>
        </w:rPr>
        <w:t xml:space="preserve">balancing </w:t>
      </w:r>
      <w:r w:rsidRPr="00A57287">
        <w:rPr>
          <w:b/>
          <w:bCs/>
          <w:highlight w:val="yellow"/>
          <w:u w:val="single"/>
        </w:rPr>
        <w:t>creates a dilemma</w:t>
      </w:r>
      <w:r>
        <w:t xml:space="preserve">. </w:t>
      </w:r>
      <w:r w:rsidRPr="004045FC">
        <w:rPr>
          <w:sz w:val="16"/>
          <w:szCs w:val="16"/>
        </w:rPr>
        <w:t>Order, stability, and transmission enable</w:t>
      </w:r>
      <w:r>
        <w:t xml:space="preserve"> </w:t>
      </w:r>
      <w:r w:rsidRPr="00A57287">
        <w:rPr>
          <w:highlight w:val="yellow"/>
          <w:u w:val="single"/>
        </w:rPr>
        <w:t>peripheries to catch up</w:t>
      </w:r>
      <w:r w:rsidRPr="004045FC">
        <w:rPr>
          <w:u w:val="single"/>
        </w:rPr>
        <w:t xml:space="preserve"> with the center</w:t>
      </w:r>
      <w:r>
        <w:t xml:space="preserve"> </w:t>
      </w:r>
      <w:r w:rsidRPr="004045FC">
        <w:rPr>
          <w:sz w:val="16"/>
          <w:szCs w:val="16"/>
        </w:rPr>
        <w:t>in economic and, potentially, military terms (Gilpin, 1981; Mann, 1986). While catch‐up increases the vol‐ ume of resources the center can harvest from the periphery, it also potentially</w:t>
      </w:r>
      <w:r>
        <w:t xml:space="preserve"> </w:t>
      </w:r>
      <w:r w:rsidRPr="003160DF">
        <w:rPr>
          <w:b/>
          <w:bCs/>
          <w:u w:val="single"/>
        </w:rPr>
        <w:t xml:space="preserve">creates </w:t>
      </w:r>
      <w:r w:rsidRPr="00A57287">
        <w:rPr>
          <w:b/>
          <w:bCs/>
          <w:highlight w:val="yellow"/>
          <w:u w:val="single"/>
        </w:rPr>
        <w:t>peer rivals</w:t>
      </w:r>
      <w:r>
        <w:t xml:space="preserve">. </w:t>
      </w:r>
      <w:r w:rsidRPr="004045FC">
        <w:rPr>
          <w:u w:val="single"/>
        </w:rPr>
        <w:t xml:space="preserve">Imperial elites thus </w:t>
      </w:r>
      <w:r w:rsidRPr="00A57287">
        <w:rPr>
          <w:highlight w:val="yellow"/>
          <w:u w:val="single"/>
        </w:rPr>
        <w:t>must</w:t>
      </w:r>
      <w:r w:rsidRPr="004045FC">
        <w:rPr>
          <w:u w:val="single"/>
        </w:rPr>
        <w:t xml:space="preserve"> periodically “</w:t>
      </w:r>
      <w:r w:rsidRPr="00A57287">
        <w:rPr>
          <w:highlight w:val="yellow"/>
          <w:u w:val="single"/>
        </w:rPr>
        <w:t>de‐mature</w:t>
      </w:r>
      <w:r w:rsidRPr="004045FC">
        <w:rPr>
          <w:u w:val="single"/>
        </w:rPr>
        <w:t xml:space="preserve">” or reconfigure eco‐ nomic and military power </w:t>
      </w:r>
      <w:r w:rsidRPr="00A57287">
        <w:rPr>
          <w:highlight w:val="yellow"/>
          <w:u w:val="single"/>
        </w:rPr>
        <w:t>to restore the asymmetries</w:t>
      </w:r>
      <w:r w:rsidRPr="004045FC">
        <w:rPr>
          <w:u w:val="single"/>
        </w:rPr>
        <w:t xml:space="preserve"> that enabled them to create the empire in the first place</w:t>
      </w:r>
      <w:r>
        <w:t xml:space="preserve">. </w:t>
      </w:r>
      <w:r w:rsidRPr="004045FC">
        <w:rPr>
          <w:sz w:val="16"/>
          <w:szCs w:val="16"/>
        </w:rPr>
        <w:t>“Must,” however, implies neither “will” nor “will success‐ fully.” Here the critical issue is which firms and whose firms successfully capture the enhanced profits associ‐ ated with the emergence and monopolization of new Schumpeterian leading sectors after 1800, and whether a domestic political base supports a given global order. Thus, geopolitical and domestic political realities highly constrain state agency. This article thus surveys the Braudelian longue duree rather than the “histoire evenementielle” of the US–EU trade relationship, complementing Hjertaker and Tranøy (2022) on the financial linkages and Kerremans (2022) on the narrower World Trade Organization (WTO) insti‐ tutional structure. It does so to trace structural eco‐ nomic changes occurring “behind the backs of actors”— Max Weber’s Auslese (Breiner, 2004)—as these strongly condition the choice of options available to actors in the struggle for dominance of social arenas in general and, given the focus of this article, markets in partic‐ ular. Thus, like Smith (2022), the article addresses</w:t>
      </w:r>
      <w:r>
        <w:t xml:space="preserve"> </w:t>
      </w:r>
      <w:r w:rsidRPr="004045FC">
        <w:rPr>
          <w:u w:val="single"/>
        </w:rPr>
        <w:t>the structural changes in the global economy conditioning the US–EU trade relationship over the post‐war period, rather than looking at “operational” issues over a nar‐ rower time frame</w:t>
      </w:r>
      <w:r>
        <w:t xml:space="preserve">, </w:t>
      </w:r>
      <w:r w:rsidRPr="004045FC">
        <w:rPr>
          <w:sz w:val="16"/>
          <w:szCs w:val="16"/>
        </w:rPr>
        <w:t xml:space="preserve">such as the workings of preferential trade agreements, the chronology of specific decisions, or specific presidents. </w:t>
      </w:r>
      <w:r w:rsidRPr="004045FC">
        <w:rPr>
          <w:u w:val="single"/>
        </w:rPr>
        <w:t xml:space="preserve">The value added here is identifying the </w:t>
      </w:r>
      <w:r w:rsidRPr="00C53606">
        <w:rPr>
          <w:b/>
          <w:bCs/>
          <w:highlight w:val="yellow"/>
          <w:u w:val="single"/>
        </w:rPr>
        <w:t>longer‐term trends</w:t>
      </w:r>
      <w:r w:rsidRPr="00C53606">
        <w:rPr>
          <w:highlight w:val="yellow"/>
          <w:u w:val="single"/>
        </w:rPr>
        <w:t xml:space="preserve"> </w:t>
      </w:r>
      <w:r w:rsidRPr="00C53606">
        <w:rPr>
          <w:b/>
          <w:bCs/>
          <w:highlight w:val="yellow"/>
          <w:u w:val="single"/>
        </w:rPr>
        <w:t>generating</w:t>
      </w:r>
      <w:r w:rsidRPr="004045FC">
        <w:rPr>
          <w:u w:val="single"/>
        </w:rPr>
        <w:t xml:space="preserve"> broad </w:t>
      </w:r>
      <w:r w:rsidRPr="00C53606">
        <w:rPr>
          <w:b/>
          <w:bCs/>
          <w:highlight w:val="yellow"/>
          <w:u w:val="single"/>
        </w:rPr>
        <w:t xml:space="preserve">constraints </w:t>
      </w:r>
      <w:r w:rsidRPr="00C53606">
        <w:rPr>
          <w:highlight w:val="yellow"/>
          <w:u w:val="single"/>
        </w:rPr>
        <w:t>on</w:t>
      </w:r>
      <w:r w:rsidRPr="004045FC">
        <w:rPr>
          <w:u w:val="single"/>
        </w:rPr>
        <w:t xml:space="preserve"> national political </w:t>
      </w:r>
      <w:r w:rsidRPr="00C53606">
        <w:rPr>
          <w:highlight w:val="yellow"/>
          <w:u w:val="single"/>
        </w:rPr>
        <w:t>actors</w:t>
      </w:r>
      <w:r w:rsidRPr="004045FC">
        <w:rPr>
          <w:sz w:val="16"/>
          <w:szCs w:val="16"/>
        </w:rPr>
        <w:t>—climate change around trade—so as to avoid too much emphasis on idiosyncratic decisions attached to particular political personalities—the weather. As such, explicit discussions of agency largely drop out for reasons of parsimony. The article thus provides one concrete dimension of the more general framework presented by Smith (2022). In particular, where the data are available, the article focuses on two key bases for economic power: looking backwards, the distribution of global profit in the past 16 years, and, looking forward, the distribution of R&amp;D efforts about present and emerging industries. Section 2 elaborates the analytic frame. Sections 3 and 4 respectively explore EU–US relations in the auto‐ mobile and petroleum/Bretton Woods 1 era, roughly 1950 to 1980, and then the information and communi‐ cation technologies (ICT)/Bretton Woods 2 era, roughly 1980 to 2010. Section 5 discusses the state of play after the 2008–2010 financial crises, focusing on R&amp;D. Section 6 concludes, with particular attention to the questions raised in the thematic issue introduction.</w:t>
      </w:r>
    </w:p>
    <w:p w14:paraId="2B9AB29D" w14:textId="77777777" w:rsidR="00B000FB" w:rsidRDefault="00B000FB" w:rsidP="00B000FB"/>
    <w:p w14:paraId="68C30B9F" w14:textId="77777777" w:rsidR="00B000FB" w:rsidRDefault="00B000FB" w:rsidP="00B000FB">
      <w:pPr>
        <w:pStyle w:val="Heading4"/>
      </w:pPr>
      <w:r>
        <w:t>Perm breaks down – different opinions on China prevent US-EU coop</w:t>
      </w:r>
    </w:p>
    <w:p w14:paraId="1DA1C3C2" w14:textId="77777777" w:rsidR="00B000FB" w:rsidRPr="00BF62F1" w:rsidRDefault="00B000FB" w:rsidP="00B000FB">
      <w:pPr>
        <w:rPr>
          <w:rStyle w:val="StyleUnderline"/>
        </w:rPr>
      </w:pPr>
      <w:r>
        <w:rPr>
          <w:rStyle w:val="Style13ptBold"/>
        </w:rPr>
        <w:t xml:space="preserve">Shaohua 22 </w:t>
      </w:r>
      <w:r w:rsidRPr="00BF62F1">
        <w:rPr>
          <w:rStyle w:val="StyleUnderline"/>
        </w:rPr>
        <w:t>(</w:t>
      </w:r>
      <w:r>
        <w:rPr>
          <w:rStyle w:val="StyleUnderline"/>
        </w:rPr>
        <w:t>Dr. Yan Shaohua; research associate professor at the Center for China-Europe Relations (CCER) at Fudan University, Shanghai, China, “</w:t>
      </w:r>
      <w:r w:rsidRPr="00BF62F1">
        <w:rPr>
          <w:rStyle w:val="StyleUnderline"/>
          <w:i/>
        </w:rPr>
        <w:t>Transatlantic Policy Coordination on</w:t>
      </w:r>
      <w:r>
        <w:rPr>
          <w:rStyle w:val="StyleUnderline"/>
          <w:i/>
        </w:rPr>
        <w:t xml:space="preserve"> </w:t>
      </w:r>
      <w:r w:rsidRPr="00BF62F1">
        <w:rPr>
          <w:rStyle w:val="StyleUnderline"/>
          <w:i/>
        </w:rPr>
        <w:t>China and Its Limitations</w:t>
      </w:r>
      <w:r>
        <w:rPr>
          <w:rStyle w:val="StyleUnderline"/>
        </w:rPr>
        <w:t>” [https://heinonline.org/HOL/Page?handle=hein.journals/chintersd92&amp;div=7&amp;g_sent=1&amp;casa_token=&amp;collection=journals] Accessed 7/7/22, TR</w:t>
      </w:r>
      <w:r w:rsidRPr="00BF62F1">
        <w:rPr>
          <w:rStyle w:val="StyleUnderline"/>
        </w:rPr>
        <w:t>)</w:t>
      </w:r>
    </w:p>
    <w:p w14:paraId="61DF99A7" w14:textId="77777777" w:rsidR="00B000FB" w:rsidRPr="00853939" w:rsidRDefault="00B000FB" w:rsidP="00B000FB">
      <w:pPr>
        <w:rPr>
          <w:sz w:val="16"/>
          <w:szCs w:val="16"/>
        </w:rPr>
      </w:pPr>
      <w:r w:rsidRPr="00BF62F1">
        <w:rPr>
          <w:u w:val="single"/>
        </w:rPr>
        <w:t xml:space="preserve">Although the EU and the US have built more consensus on China, there are still </w:t>
      </w:r>
      <w:r w:rsidRPr="00BF62F1">
        <w:rPr>
          <w:b/>
          <w:bCs/>
          <w:u w:val="single"/>
        </w:rPr>
        <w:t>differences</w:t>
      </w:r>
      <w:r w:rsidRPr="00BF62F1">
        <w:rPr>
          <w:u w:val="single"/>
        </w:rPr>
        <w:t xml:space="preserve"> across the Atlantic in the perception of and response to the "China challenge," which is difficult to resolve in the short term</w:t>
      </w:r>
      <w:r>
        <w:t xml:space="preserve">. </w:t>
      </w:r>
      <w:r w:rsidRPr="00853939">
        <w:rPr>
          <w:sz w:val="16"/>
          <w:szCs w:val="16"/>
        </w:rPr>
        <w:t>In keeping with its role as a "hegemonic power," the</w:t>
      </w:r>
      <w:r>
        <w:t xml:space="preserve"> </w:t>
      </w:r>
      <w:r w:rsidRPr="00BF62F1">
        <w:rPr>
          <w:b/>
          <w:bCs/>
          <w:u w:val="single"/>
        </w:rPr>
        <w:t>US</w:t>
      </w:r>
      <w:r w:rsidRPr="00BF62F1">
        <w:rPr>
          <w:u w:val="single"/>
        </w:rPr>
        <w:t xml:space="preserve"> traditionally tends to regard China's rise as a </w:t>
      </w:r>
      <w:r w:rsidRPr="00BF62F1">
        <w:rPr>
          <w:b/>
          <w:bCs/>
          <w:u w:val="single"/>
        </w:rPr>
        <w:t xml:space="preserve">geopolitical </w:t>
      </w:r>
      <w:r w:rsidRPr="00BF62F1">
        <w:rPr>
          <w:u w:val="single"/>
        </w:rPr>
        <w:t xml:space="preserve">and </w:t>
      </w:r>
      <w:r w:rsidRPr="00BF62F1">
        <w:rPr>
          <w:b/>
          <w:bCs/>
          <w:u w:val="single"/>
        </w:rPr>
        <w:t>security challenge</w:t>
      </w:r>
      <w:r>
        <w:t xml:space="preserve">. </w:t>
      </w:r>
      <w:r w:rsidRPr="00BF62F1">
        <w:rPr>
          <w:u w:val="single"/>
        </w:rPr>
        <w:t>Containing China's development is a priority of Washington's</w:t>
      </w:r>
      <w:r>
        <w:t xml:space="preserve"> </w:t>
      </w:r>
      <w:r w:rsidRPr="00853939">
        <w:rPr>
          <w:sz w:val="16"/>
          <w:szCs w:val="16"/>
        </w:rPr>
        <w:t>China policy in order to maintain American global hegemony. At present, the US perception of the "China threat" has two new features. The first is its primacy in</w:t>
      </w:r>
      <w:r>
        <w:t xml:space="preserve"> </w:t>
      </w:r>
      <w:r w:rsidRPr="00BF62F1">
        <w:rPr>
          <w:u w:val="single"/>
        </w:rPr>
        <w:t>policy-making</w:t>
      </w:r>
      <w:r>
        <w:t xml:space="preserve">, </w:t>
      </w:r>
      <w:r w:rsidRPr="00853939">
        <w:rPr>
          <w:sz w:val="16"/>
          <w:szCs w:val="16"/>
        </w:rPr>
        <w:t>i.e. China is considered the primary threat to the United States. Biden's Interim National Security Strategic Guidance and the 2021 Annual Threat Assessment published by the Office of the Director of National Intelligence both listed China as the major challenge. The second is its comprehensive nature. The US</w:t>
      </w:r>
      <w:r>
        <w:t xml:space="preserve"> </w:t>
      </w:r>
      <w:r w:rsidRPr="00BF62F1">
        <w:rPr>
          <w:u w:val="single"/>
        </w:rPr>
        <w:t>regards its competition with China as comprehensive, embracing economic and trade relations, ideology, geopolitics and international mechanisms</w:t>
      </w:r>
      <w:r>
        <w:t xml:space="preserve">. </w:t>
      </w:r>
      <w:r w:rsidRPr="00BF62F1">
        <w:rPr>
          <w:u w:val="single"/>
        </w:rPr>
        <w:t xml:space="preserve">The </w:t>
      </w:r>
      <w:r w:rsidRPr="00853939">
        <w:rPr>
          <w:b/>
          <w:bCs/>
          <w:u w:val="single"/>
        </w:rPr>
        <w:t>EU</w:t>
      </w:r>
      <w:r w:rsidRPr="00BF62F1">
        <w:rPr>
          <w:u w:val="single"/>
        </w:rPr>
        <w:t xml:space="preserve"> regards China </w:t>
      </w:r>
      <w:r w:rsidRPr="00853939">
        <w:rPr>
          <w:b/>
          <w:bCs/>
          <w:u w:val="single"/>
        </w:rPr>
        <w:t>neither</w:t>
      </w:r>
      <w:r w:rsidRPr="00BF62F1">
        <w:rPr>
          <w:u w:val="single"/>
        </w:rPr>
        <w:t xml:space="preserve"> as a primary </w:t>
      </w:r>
      <w:r w:rsidRPr="00853939">
        <w:rPr>
          <w:b/>
          <w:bCs/>
          <w:u w:val="single"/>
        </w:rPr>
        <w:t>threat nor</w:t>
      </w:r>
      <w:r w:rsidRPr="00BF62F1">
        <w:rPr>
          <w:u w:val="single"/>
        </w:rPr>
        <w:t xml:space="preserve"> as a comprehensive </w:t>
      </w:r>
      <w:r w:rsidRPr="00853939">
        <w:rPr>
          <w:b/>
          <w:bCs/>
          <w:u w:val="single"/>
        </w:rPr>
        <w:t>rival</w:t>
      </w:r>
      <w:r>
        <w:t xml:space="preserve">. </w:t>
      </w:r>
      <w:r w:rsidRPr="00853939">
        <w:rPr>
          <w:sz w:val="16"/>
          <w:szCs w:val="16"/>
        </w:rPr>
        <w:t>Its strategic perception of China is</w:t>
      </w:r>
      <w:r>
        <w:t xml:space="preserve"> </w:t>
      </w:r>
      <w:r w:rsidRPr="00BF62F1">
        <w:rPr>
          <w:u w:val="single"/>
        </w:rPr>
        <w:t>multi-dimensional and multi-faceted</w:t>
      </w:r>
      <w:r>
        <w:t xml:space="preserve">, </w:t>
      </w:r>
      <w:r w:rsidRPr="00853939">
        <w:rPr>
          <w:sz w:val="16"/>
          <w:szCs w:val="16"/>
        </w:rPr>
        <w:t>"a</w:t>
      </w:r>
      <w:r>
        <w:t xml:space="preserve"> </w:t>
      </w:r>
      <w:r w:rsidRPr="00853939">
        <w:rPr>
          <w:b/>
          <w:bCs/>
          <w:u w:val="single"/>
        </w:rPr>
        <w:t>cooperation partner</w:t>
      </w:r>
      <w:r w:rsidRPr="00BF62F1">
        <w:rPr>
          <w:u w:val="single"/>
        </w:rPr>
        <w:t xml:space="preserve">, a </w:t>
      </w:r>
      <w:r w:rsidRPr="00853939">
        <w:rPr>
          <w:b/>
          <w:bCs/>
          <w:u w:val="single"/>
        </w:rPr>
        <w:t>negotiation partner</w:t>
      </w:r>
      <w:r w:rsidRPr="00BF62F1">
        <w:rPr>
          <w:u w:val="single"/>
        </w:rPr>
        <w:t>, an economic competitor and a systemic rival</w:t>
      </w:r>
      <w:r w:rsidRPr="00853939">
        <w:rPr>
          <w:sz w:val="16"/>
          <w:szCs w:val="16"/>
        </w:rPr>
        <w:t>."41 Under the US influence, the</w:t>
      </w:r>
      <w:r>
        <w:t xml:space="preserve"> </w:t>
      </w:r>
      <w:r w:rsidRPr="00BF62F1">
        <w:rPr>
          <w:u w:val="single"/>
        </w:rPr>
        <w:t>EU has come to pay more attention to security issues and competitiveness in China-EU relations</w:t>
      </w:r>
      <w:r>
        <w:t xml:space="preserve">. However, </w:t>
      </w:r>
      <w:r w:rsidRPr="00BF62F1">
        <w:rPr>
          <w:u w:val="single"/>
        </w:rPr>
        <w:t>geopolitics and security are not its primary concerns</w:t>
      </w:r>
      <w:r>
        <w:t xml:space="preserve">, </w:t>
      </w:r>
      <w:r w:rsidRPr="00853939">
        <w:rPr>
          <w:sz w:val="16"/>
          <w:szCs w:val="16"/>
        </w:rPr>
        <w:t>and economic interests still play an influential role. In addition, the</w:t>
      </w:r>
      <w:r>
        <w:t xml:space="preserve"> </w:t>
      </w:r>
      <w:r w:rsidRPr="00BF62F1">
        <w:rPr>
          <w:u w:val="single"/>
        </w:rPr>
        <w:t xml:space="preserve">EU's perception of China is deeply influenced by its commitments to </w:t>
      </w:r>
      <w:r w:rsidRPr="00853939">
        <w:rPr>
          <w:b/>
          <w:bCs/>
          <w:u w:val="single"/>
        </w:rPr>
        <w:t>multilateralism</w:t>
      </w:r>
      <w:r w:rsidRPr="00853939">
        <w:rPr>
          <w:sz w:val="16"/>
          <w:szCs w:val="16"/>
        </w:rPr>
        <w:t>. It regards China as an important force to address global challenges in the multilateral international system.</w:t>
      </w:r>
    </w:p>
    <w:p w14:paraId="5A169400" w14:textId="77777777" w:rsidR="00B000FB" w:rsidRDefault="00B000FB" w:rsidP="00B000FB"/>
    <w:p w14:paraId="2F38B944" w14:textId="77777777" w:rsidR="00B000FB" w:rsidRDefault="00B000FB" w:rsidP="00B000FB">
      <w:pPr>
        <w:pStyle w:val="Heading3"/>
      </w:pPr>
      <w:r>
        <w:t>CP – NATO Fund</w:t>
      </w:r>
    </w:p>
    <w:p w14:paraId="2E282372" w14:textId="77777777" w:rsidR="00B000FB" w:rsidRDefault="00B000FB" w:rsidP="00B000FB"/>
    <w:p w14:paraId="54E499AA" w14:textId="77777777" w:rsidR="00B000FB" w:rsidRDefault="00B000FB" w:rsidP="00B000FB">
      <w:pPr>
        <w:pStyle w:val="Heading4"/>
      </w:pPr>
      <w:r>
        <w:t>Text: The North Atlantic Treaty Organization should assemble and fund a technology bank focused on biotechnology with an emphasis on resilience as a core concept.</w:t>
      </w:r>
    </w:p>
    <w:p w14:paraId="60E7F303" w14:textId="77777777" w:rsidR="00B000FB" w:rsidRPr="00DE7336" w:rsidRDefault="00B000FB" w:rsidP="00B000FB"/>
    <w:p w14:paraId="3D629547" w14:textId="77777777" w:rsidR="00B000FB" w:rsidRDefault="00B000FB" w:rsidP="00B000FB"/>
    <w:p w14:paraId="0A05A0CF" w14:textId="77777777" w:rsidR="00B000FB" w:rsidRDefault="00B000FB" w:rsidP="00B000FB">
      <w:pPr>
        <w:pStyle w:val="Heading4"/>
        <w:spacing w:before="0"/>
        <w:rPr>
          <w:rFonts w:ascii="Times New Roman" w:eastAsia="Times New Roman" w:hAnsi="Times New Roman" w:cs="Times New Roman"/>
        </w:rPr>
      </w:pPr>
      <w:r>
        <w:rPr>
          <w:rFonts w:cs="Calibri"/>
        </w:rPr>
        <w:t xml:space="preserve">A NATO bank will address the tech gap between alliance members and solve any finance management  </w:t>
      </w:r>
    </w:p>
    <w:p w14:paraId="14F6DAC7" w14:textId="77777777" w:rsidR="00B000FB" w:rsidRDefault="00B000FB" w:rsidP="00B000FB">
      <w:pPr>
        <w:pStyle w:val="NormalWeb"/>
        <w:spacing w:before="15" w:beforeAutospacing="0" w:after="180" w:afterAutospacing="0"/>
      </w:pPr>
      <w:r>
        <w:rPr>
          <w:rFonts w:ascii="Calibri" w:hAnsi="Calibri" w:cs="Calibri"/>
          <w:b/>
          <w:bCs/>
          <w:sz w:val="26"/>
          <w:szCs w:val="26"/>
        </w:rPr>
        <w:t>Bergmann, 21</w:t>
      </w:r>
      <w:r>
        <w:rPr>
          <w:rFonts w:ascii="Calibri" w:hAnsi="Calibri" w:cs="Calibri"/>
          <w:sz w:val="22"/>
        </w:rPr>
        <w:t> (Max Bergmann, Max Bergmann is the director of the Europe Program at the Center for Strategic and International Studies (CSIS)., 1-13-2021, accessed on 7-6-2022, Center for American Progress, "NATO’s Financing Gap", https://www.americanprogress.org/article/natos-financing-gap/)-JLI</w:t>
      </w:r>
    </w:p>
    <w:p w14:paraId="5D33B2E6" w14:textId="77777777" w:rsidR="00B000FB" w:rsidRDefault="00B000FB" w:rsidP="00B000FB">
      <w:pPr>
        <w:rPr>
          <w:sz w:val="16"/>
        </w:rPr>
      </w:pPr>
      <w:r w:rsidRPr="00EF4BDF">
        <w:rPr>
          <w:sz w:val="16"/>
        </w:rPr>
        <w:t xml:space="preserve">  In 2014, following Russia’s invasion of Ukraine and seizure of Crimea, NATO leaders met in Wales for a critical summit. Since the end of the Cold War, and especially following 9/11, the alliance had shifted its focus from its traditional mission of defending Europe to operations abroad. Meanwhile, </w:t>
      </w:r>
      <w:r w:rsidRPr="00EF4BDF">
        <w:rPr>
          <w:rStyle w:val="StyleUnderline"/>
        </w:rPr>
        <w:t>NATO members significantly reduced defense spending, downsized their forces, and underinvested in modernizing their forces following the Cold War. However, Russian aggression against Ukraine shook the allia</w:t>
      </w:r>
      <w:r w:rsidRPr="00EF4BDF">
        <w:rPr>
          <w:sz w:val="16"/>
        </w:rPr>
        <w:t>nce; NATO leaders agreed in Wales that defending Europe would be a top priority and committed to spending at least 2 percent of gross domestic product on defense by 2024.</w:t>
      </w:r>
      <w:r w:rsidRPr="00EF4BDF">
        <w:rPr>
          <w:rStyle w:val="StyleUnderline"/>
        </w:rPr>
        <w:t>1 This pledge was seen as a massive step forward for the alliance, as it would serve to address a growing gap in its capabilities. Since the summit, some progress has been made in strengthening the alliance. NATO members have increased defense spending, deployed forces in Central and Eastern Europe, and begun investing in needed capabilities</w:t>
      </w:r>
      <w:r w:rsidRPr="00EF4BDF">
        <w:rPr>
          <w:sz w:val="16"/>
        </w:rPr>
        <w:t xml:space="preserve">. In 2019, almost all NATO allies increased their defense spending, with nine countries hitting the 2 percent goal.2 Most allies have put plans in place to substantially increase defense spending by 2024.3 The alliance is stronger and better prepared to deter Russia than it was six years ago, despite the divisive approach of President Donald Trump, but significant gaps remain. Marginal spending increases by various NATO members were inherently fragmented and often yielded few new major capabilities or failed to address some of NATO’s serious shortfalls. Meanwhile, many member states still have yet to adequately invest in their forces, leading to very low states of readiness and operational strain. </w:t>
      </w:r>
      <w:r w:rsidRPr="00EF4BDF">
        <w:rPr>
          <w:rStyle w:val="StyleUnderline"/>
        </w:rPr>
        <w:t>Lack of progress toward the 2 percent benchmark has also caused major diplomatic tension within the alliance between the countries meeting their commitments and those that are not.</w:t>
      </w:r>
      <w:r w:rsidRPr="00EF4BDF">
        <w:rPr>
          <w:sz w:val="16"/>
        </w:rPr>
        <w:t>4 Now, with the COVID-19 crisis hammering the balance sheets of all NATO members, the prospect for European defense spending looks bleak.</w:t>
      </w:r>
      <w:r w:rsidRPr="00EF4BDF">
        <w:rPr>
          <w:rStyle w:val="StyleUnderline"/>
        </w:rPr>
        <w:t>5 It seems unlikely that there will be significant new investment to address some of NATO’s critical capability gaps. Indeed, the European Union</w:t>
      </w:r>
      <w:r w:rsidRPr="00EF4BDF">
        <w:rPr>
          <w:sz w:val="16"/>
        </w:rPr>
        <w:t>—which had planned to increase funding to upgrade the dual-use infrastructure critical to moving NATO forces—has</w:t>
      </w:r>
      <w:r w:rsidRPr="00EF4BDF">
        <w:rPr>
          <w:rStyle w:val="StyleUnderline"/>
        </w:rPr>
        <w:t xml:space="preserve"> reduced its planned allocations in its recent budget.6 NATO members seeking to keep their economies alive are unlikely to prioritize defense. This is a serious problem for the alliance, and NATO needs to think more creatively about how to support continued alliance investment in the wake of the massive economic contraction</w:t>
      </w:r>
      <w:r w:rsidRPr="00EF4BDF">
        <w:rPr>
          <w:sz w:val="16"/>
        </w:rPr>
        <w:t xml:space="preserve"> caused by COVID-19. Simply demanding that countries spend more on defense, which was not very effective prepandemic, will certainly not work now. What has become apparent is that NATO’s default focus on individual nation-state spending commitments was doing little to address alliancewide issues. Collectively, European NATO members spend as much on defense as Russia, yet the disaggregated and loosely coordinated spending by individual states means that the alliance’s combat strength is well short of what it could be and has left critical gaps in its capabilities. </w:t>
      </w:r>
      <w:r w:rsidRPr="00770297">
        <w:rPr>
          <w:rStyle w:val="StyleUnderline"/>
        </w:rPr>
        <w:t>NATO, since its founding, has lacked the resources to fill gaps and make investments. The alliance has overlooked one of its potentially most powerful assets—the collective economic and financial clout of its members. NATO has not leveraged its collective financial stature and the position of its many wealthy members to shore up the allianc</w:t>
      </w:r>
      <w:r w:rsidRPr="00EF4BDF">
        <w:rPr>
          <w:sz w:val="16"/>
        </w:rPr>
        <w:t xml:space="preserve">e. In the wake of the COVID-19 crisis, this must change through the creation of its own bank. </w:t>
      </w:r>
      <w:r w:rsidRPr="00770297">
        <w:rPr>
          <w:rStyle w:val="Emphasis"/>
        </w:rPr>
        <w:t>A NATO bank would resemble other multilateral financial institutions but focus on allied defense priorities.</w:t>
      </w:r>
      <w:r w:rsidRPr="00EF4BDF">
        <w:rPr>
          <w:sz w:val="16"/>
        </w:rPr>
        <w:t xml:space="preserve"> A NATO bank, while new for the alliance, would emulate the structure of other multilateral lending organizations. Yet instead of focusing on providing financing for international development as, for example, the World Bank does, it would focus on the defense sector to prompt defense modernization and fund multilateral investments. </w:t>
      </w:r>
      <w:r w:rsidRPr="00770297">
        <w:rPr>
          <w:rStyle w:val="StyleUnderline"/>
        </w:rPr>
        <w:t>A NATO bank would leverage the creditworthiness of its wealthy members, enabling it to provide attractive low-interest, long-term loans to members lacking the resources to invest in critical alliance capabilities</w:t>
      </w:r>
      <w:r w:rsidRPr="00EF4BDF">
        <w:rPr>
          <w:sz w:val="16"/>
        </w:rPr>
        <w:t>. For example, former Warsaw Pact NATO members face substantial challenges in retiring old Soviet-Russian weapons systems with new Western-made equipment, and many more have failed to build up and modernize their infrastructure and technology capabilities.7 This is not because NATO as a whole lacks the resources but because individual NATO members lack the resources. This, however, makes the alliance overall considerably weaker than it could be</w:t>
      </w:r>
      <w:r w:rsidRPr="00770297">
        <w:rPr>
          <w:rStyle w:val="Emphasis"/>
        </w:rPr>
        <w:t>. The bank could finance efforts to address critical gaps that might fall through the seams of the alliance, such as modernizing dual-use infrastructure</w:t>
      </w:r>
      <w:r w:rsidRPr="00EF4BDF">
        <w:rPr>
          <w:sz w:val="16"/>
        </w:rPr>
        <w:t xml:space="preserve">. This could entail upgrading bridges to support heavy military vehicles transit from west to east or investing in secure 5G technology. </w:t>
      </w:r>
      <w:r w:rsidRPr="00770297">
        <w:rPr>
          <w:rStyle w:val="Emphasis"/>
        </w:rPr>
        <w:t>A NATO bank could provide an alternative to nations and regions turning to banks and lending institutions tied to NATO’s competitors, such as China and Russia.</w:t>
      </w:r>
      <w:r w:rsidRPr="00EF4BDF">
        <w:rPr>
          <w:sz w:val="16"/>
        </w:rPr>
        <w:t xml:space="preserve"> A bank could provide NATO with an important tool to safeguard its access to dual-use infrastructure and strengthen ties with non-NATO member states that are critical to the security of Europe, such as in the Balkans. In a new era of geopolitical competition, a NATO bank could serve as a critical tool. A </w:t>
      </w:r>
      <w:r w:rsidRPr="00770297">
        <w:rPr>
          <w:rStyle w:val="Emphasis"/>
        </w:rPr>
        <w:t xml:space="preserve">NATO bank would better equip the alliance to manage the financial challenges of conflict. </w:t>
      </w:r>
      <w:r w:rsidRPr="00EF4BDF">
        <w:rPr>
          <w:sz w:val="16"/>
        </w:rPr>
        <w:t xml:space="preserve">By not taking into account how to finance the alliance, NATO has not adequately prepared itself for a military conflict. </w:t>
      </w:r>
      <w:r w:rsidRPr="00770297">
        <w:rPr>
          <w:rStyle w:val="StyleUnderline"/>
        </w:rPr>
        <w:t>NATO does military planning for all sorts of contingencies, but it does not plan for how to finance these efforts in the event of a conflict.</w:t>
      </w:r>
      <w:r w:rsidRPr="00EF4BDF">
        <w:rPr>
          <w:sz w:val="16"/>
        </w:rPr>
        <w:t xml:space="preserve"> Yet underlying any significant military effort are questions of economic and financial capacity. </w:t>
      </w:r>
      <w:r w:rsidRPr="00770297">
        <w:rPr>
          <w:rStyle w:val="StyleUnderline"/>
        </w:rPr>
        <w:t>Military conflict and competition put great economic strain on a nation or power, stressing national budgets and often causing painful and unpopular economic choices</w:t>
      </w:r>
      <w:r w:rsidRPr="00EF4BDF">
        <w:rPr>
          <w:sz w:val="16"/>
        </w:rPr>
        <w:t xml:space="preserve">. Yet as the NATO alliance has developed and solidified over the past 70 years, it has not organized itself to grapple with these fundamental questions: Who will finance the alliance? How will that be done? While the United States has traditionally stepped in, many of NATO’s European members also possess immense financial resources and standing. The alliance does not need to rely solely on the dollar; it can now also rely on the euro as well as the pound. The burden of financing the alliance should not be an American responsibility or fall on the shoulders of select member states but rather be considered a shared responsibility. </w:t>
      </w:r>
      <w:r w:rsidRPr="00770297">
        <w:rPr>
          <w:rStyle w:val="StyleUnderline"/>
        </w:rPr>
        <w:t>To establish the bank, wealthier members would need to provide initial startup capital, while member states that are the intended recipients for loans would need to agree to participate.</w:t>
      </w:r>
      <w:r w:rsidRPr="00EF4BDF">
        <w:rPr>
          <w:sz w:val="16"/>
        </w:rPr>
        <w:t xml:space="preserve"> NATO allies would set priorities for what the bank should fund, seeking to balance the need to address urgent critical shortfalls with longer-term priorities such as investing in new dual-use technology. The bank would finance NATO priorities, such as defense modernization within the alliance, with a focus on joint acquisitions and replacing outdated Soviet-Russian equipment; strategic investments in dual-use infrastructure; investments in emerging technologies such as 5G development; and crisis response funds. After the turmoil of the Trump administration, there will likely be significant energy on the part of NATO members to embrace new ideas to revive and renew the alliance. The Biden administration should seize the moment and push for NATO to announce the creation of a new bank at the first leaders’ summit. A NATO bank could also serve as a critical tool in the short term by helping to alleviate budgetary pressure caused by the economic fallout from the COVID-19 pandemic. Ultimately, a NATO bank would not magically solve all issues or fill all regional capabilities gaps. It will not solve the budgetary crunch caused by COVID-19. Some members may continue to resist making investments, even if offered extremely low borrowing costs from NATO, and may need institutional pressure and evidence to incentivize an initial buy-in. Yet others will take advantage, especially if the United States were to shift its diplomatic energy from demanding arbitrary spending targets to supporting specific investments that allow capability gaps to be filled. </w:t>
      </w:r>
      <w:r w:rsidRPr="00770297">
        <w:rPr>
          <w:rStyle w:val="StyleUnderline"/>
        </w:rPr>
        <w:t>A bank would be a flexible tool that could evolve with NATO priorities and leverage the alliance’s financial clout to strengthen the security of all members. Strengthening the NATO alliance—the foundation for European security and the trans-Atlantic partnership—is absolutely essential. As such, NATO needs to get more innovative in how it seeks to address its shortfalls.</w:t>
      </w:r>
      <w:r w:rsidRPr="00EF4BDF">
        <w:rPr>
          <w:sz w:val="16"/>
        </w:rPr>
        <w:t xml:space="preserve"> </w:t>
      </w:r>
    </w:p>
    <w:p w14:paraId="2362FAA6" w14:textId="77777777" w:rsidR="00B000FB" w:rsidRPr="00EF4BDF" w:rsidRDefault="00B000FB" w:rsidP="00B000FB"/>
    <w:p w14:paraId="273664A9" w14:textId="77777777" w:rsidR="00B000FB" w:rsidRPr="00484D14" w:rsidRDefault="00B000FB" w:rsidP="00B000FB">
      <w:pPr>
        <w:pStyle w:val="Heading4"/>
      </w:pPr>
      <w:r>
        <w:t xml:space="preserve">Finance and funding would play vital role in supporting NATO’s security objective </w:t>
      </w:r>
    </w:p>
    <w:p w14:paraId="6CC05D44" w14:textId="77777777" w:rsidR="00B000FB" w:rsidRPr="00770297" w:rsidRDefault="00B000FB" w:rsidP="00B000FB">
      <w:r w:rsidRPr="00484D14">
        <w:rPr>
          <w:rFonts w:eastAsiaTheme="majorEastAsia" w:cstheme="majorBidi"/>
          <w:b/>
          <w:iCs/>
          <w:sz w:val="26"/>
        </w:rPr>
        <w:t>Bergmann, 21</w:t>
      </w:r>
      <w:r w:rsidRPr="00484D14">
        <w:t> (Max Bergmann, Max Bergmann is the director of the Europe Program at the Center for Strategic and International Studies (CSIS)., 1-13-2021, accessed on 7-6-2022, Center for American Progress, "NATO’s Financing Gap", https://www.americanprogress.org/article/natos-financing-gap/)-JLI</w:t>
      </w:r>
    </w:p>
    <w:p w14:paraId="2AC6EA8C" w14:textId="77777777" w:rsidR="00B000FB" w:rsidRDefault="00B000FB" w:rsidP="00B000FB">
      <w:pPr>
        <w:rPr>
          <w:sz w:val="16"/>
        </w:rPr>
      </w:pPr>
      <w:r w:rsidRPr="008218C7">
        <w:rPr>
          <w:sz w:val="16"/>
        </w:rPr>
        <w:t xml:space="preserve">Finance and defense: </w:t>
      </w:r>
      <w:r w:rsidRPr="00EF4BDF">
        <w:rPr>
          <w:rStyle w:val="StyleUnderline"/>
        </w:rPr>
        <w:t>A critical link Critical to any alliance war effort is the ability to mobilize national resources to finance and fund a prolonged military campaign, not just of an individual nation but also of its allied partners.</w:t>
      </w:r>
      <w:r w:rsidRPr="008218C7">
        <w:rPr>
          <w:sz w:val="16"/>
        </w:rPr>
        <w:t xml:space="preserve"> </w:t>
      </w:r>
      <w:r w:rsidRPr="00EF4BDF">
        <w:rPr>
          <w:rStyle w:val="StyleUnderline"/>
        </w:rPr>
        <w:t>The history of military alliances is often inextricably linked to the ability of allies to financially support each other</w:t>
      </w:r>
      <w:r w:rsidRPr="008218C7">
        <w:rPr>
          <w:sz w:val="16"/>
        </w:rPr>
        <w:t>. During World War I, Allied forces were reliant on American financier J.P. Morgan to finance the Entente’s war effort. Historian Adam Tooze explains, “By the end of 1916, American investors had wagered two billion dollars on an Entente victory. The vehicle for this transatlantic operation…was a single private bank, the dominant Wall Street house of J.P. Morgan.”8 J.P. Morgan’s efforts were driven in part by business interests and in part by support for the Entente. Tooze concludes, “The result was a quite unprecedented international combination of public-private power.” During the Battle of the Somme in the summer of 1916, J.P. Morgan spent more than $1 billion in the United States on behalf of the United Kingdom, amounting to more than 45 percent of U.K. war spending.9 These examples demonstrate the financial underpinnings of any massive allied military endeavor</w:t>
      </w:r>
      <w:r w:rsidRPr="00EF4BDF">
        <w:rPr>
          <w:rStyle w:val="Emphasis"/>
        </w:rPr>
        <w:t>. When states enter into a conflict, they are often willing to spend whatever it takes financially—and states that lack the capacity to finance or support their efforts often flounder</w:t>
      </w:r>
      <w:r w:rsidRPr="008218C7">
        <w:rPr>
          <w:sz w:val="16"/>
        </w:rPr>
        <w:t xml:space="preserve">. Tooze explains that </w:t>
      </w:r>
      <w:r w:rsidRPr="00EF4BDF">
        <w:rPr>
          <w:rStyle w:val="StyleUnderline"/>
        </w:rPr>
        <w:t>while the Entente could rely on the United States providing needed supplies</w:t>
      </w:r>
      <w:r w:rsidRPr="008218C7">
        <w:rPr>
          <w:sz w:val="16"/>
        </w:rPr>
        <w:t xml:space="preserve"> for the home front, especially food and coal, </w:t>
      </w:r>
      <w:r w:rsidRPr="00EF4BDF">
        <w:rPr>
          <w:rStyle w:val="Emphasis"/>
        </w:rPr>
        <w:t>Germany could not,</w:t>
      </w:r>
      <w:r w:rsidRPr="008218C7">
        <w:rPr>
          <w:sz w:val="16"/>
        </w:rPr>
        <w:t xml:space="preserve"> </w:t>
      </w:r>
      <w:r w:rsidRPr="00EF4BDF">
        <w:rPr>
          <w:rStyle w:val="StyleUnderline"/>
        </w:rPr>
        <w:t>which he argues was “an essential factor in deciding the eventual outcome.”</w:t>
      </w:r>
      <w:r w:rsidRPr="008218C7">
        <w:rPr>
          <w:sz w:val="16"/>
        </w:rPr>
        <w:t xml:space="preserve">10 Furthermore, during WWII, the United States provided military aid through the Lend-Lease Program, significantly bolstering British and Soviet forces.11 The United States provided more than $500 billion in equipment such as tanks, fighter aircraft, and ships, but the repayment plan for these “leased” items had an extremely long-term time horizon. The United Kingdom did not fully pay back the United States until December 29, 2006.12 Despite the issues of war financing being critical to any military effort, </w:t>
      </w:r>
      <w:r w:rsidRPr="00EF4BDF">
        <w:rPr>
          <w:rStyle w:val="StyleUnderline"/>
        </w:rPr>
        <w:t>NATO as an established military alliance has not accounted for how to finance a broader and more protracted alliancewide military effort. Nowhere in its organization is there a defined financing vehicle to initiate investments in defense or to sustain the alliance and its members</w:t>
      </w:r>
      <w:r w:rsidRPr="008218C7">
        <w:rPr>
          <w:sz w:val="16"/>
        </w:rPr>
        <w:t xml:space="preserve">. </w:t>
      </w:r>
      <w:r w:rsidRPr="00EF4BDF">
        <w:rPr>
          <w:rStyle w:val="StyleUnderline"/>
        </w:rPr>
        <w:t>Countries’ finance ministers have little, if any, role or engagement with NATO. Should a member state fall under attack and need an urgent injection of financing to keep soldiers paid or acquire defense equipment and other critical supplies, this would need to be done outside of the existing alliance structure, likely on a bilateral or ad hoc basis.</w:t>
      </w:r>
      <w:r w:rsidRPr="008218C7">
        <w:rPr>
          <w:sz w:val="16"/>
        </w:rPr>
        <w:t xml:space="preserve"> While unlikely, the potential lack of a defined finance vehicle or structure underscores the need for NATO to prepare for such contingencies. </w:t>
      </w:r>
      <w:r w:rsidRPr="00EF4BDF">
        <w:rPr>
          <w:rStyle w:val="Emphasis"/>
        </w:rPr>
        <w:t>The United States as NATO’s financial backbone NATO has operated on the assumption that its most powerful member, the United States, would play the same role it had during the first two world wars.</w:t>
      </w:r>
      <w:r w:rsidRPr="008218C7">
        <w:rPr>
          <w:sz w:val="16"/>
        </w:rPr>
        <w:t xml:space="preserve"> </w:t>
      </w:r>
      <w:r w:rsidRPr="008218C7">
        <w:rPr>
          <w:rStyle w:val="StyleUnderline"/>
        </w:rPr>
        <w:t>In the years after WWII, the United States pushed to rebuild Europe, both economically and militarily. While the Marshall Plan provided critical economic assistance, the United States also effectively financed the military reconstruction of Western Europe</w:t>
      </w:r>
      <w:r w:rsidRPr="008218C7">
        <w:rPr>
          <w:sz w:val="16"/>
        </w:rPr>
        <w:t>. Through the 1949 Mutual Defense Assistance Act and the 1951 Mutual Security Act, the United States provided more than $50 billion in today’s dollars in military aid to the newly formed NATO.13 When NATO was formed, it was seen as a way of keeping Americans engaged in Europe and preventing the United States from reverting to a post-WWI isolationism. But the United States was also focused on encouraging European rearmament and reducing reliance on the United States, which led to strong early U.S. support for European defense restructuring and integration</w:t>
      </w:r>
      <w:r w:rsidRPr="008218C7">
        <w:rPr>
          <w:rStyle w:val="StyleUnderline"/>
        </w:rPr>
        <w:t>. U.S. efforts to spur rearmament, particularly in West Germany, were a crucial motivating factor for France to push for European integration through the merging of the coal and steel industries into the European Coal and Steel Community</w:t>
      </w:r>
      <w:r w:rsidRPr="008218C7">
        <w:rPr>
          <w:sz w:val="16"/>
        </w:rPr>
        <w:t xml:space="preserve">.14 The United States also strongly backed a French proposal to create a European Defense Community (EDC), which would have formed a pan-European army.15 In the aftermath of WWII, the </w:t>
      </w:r>
      <w:r w:rsidRPr="008218C7">
        <w:rPr>
          <w:rStyle w:val="StyleUnderline"/>
        </w:rPr>
        <w:t>United States therefore sought and encouraged ways to spur European defense reforms in an effort to strengthen the European pillar of the newly formed alliance, which would have reduced Western Europe’s military and economic reliance on the United States</w:t>
      </w:r>
      <w:r w:rsidRPr="008218C7">
        <w:rPr>
          <w:sz w:val="16"/>
        </w:rPr>
        <w:t xml:space="preserve">. Ultimately, however, the EDC never took hold and a European Army was never formed. Europe integrated economically, but not militarily. Defense was left to nation-states, coordinated through NATO, leaving the United States not only as the lead military guarantor of European defense but also as its de facto financial backbone. </w:t>
      </w:r>
      <w:r w:rsidRPr="008218C7">
        <w:rPr>
          <w:rStyle w:val="StyleUnderline"/>
        </w:rPr>
        <w:t>As Western Europe recovered economically, individual NATO members took on responsibility for financing and sustaining investments in their military capabilities</w:t>
      </w:r>
      <w:r w:rsidRPr="008218C7">
        <w:rPr>
          <w:sz w:val="16"/>
        </w:rPr>
        <w:t xml:space="preserve">, which </w:t>
      </w:r>
      <w:r w:rsidRPr="008218C7">
        <w:rPr>
          <w:rStyle w:val="StyleUnderline"/>
        </w:rPr>
        <w:t>led to U.S. concerns</w:t>
      </w:r>
      <w:r w:rsidRPr="008218C7">
        <w:rPr>
          <w:sz w:val="16"/>
        </w:rPr>
        <w:t xml:space="preserve"> during the Cold War </w:t>
      </w:r>
      <w:r w:rsidRPr="008218C7">
        <w:rPr>
          <w:rStyle w:val="StyleUnderline"/>
        </w:rPr>
        <w:t>about European underinvestment</w:t>
      </w:r>
      <w:r w:rsidRPr="008218C7">
        <w:rPr>
          <w:sz w:val="16"/>
        </w:rPr>
        <w:t xml:space="preserve"> </w:t>
      </w:r>
      <w:r w:rsidRPr="008218C7">
        <w:rPr>
          <w:rStyle w:val="StyleUnderline"/>
        </w:rPr>
        <w:t>in defense</w:t>
      </w:r>
      <w:r w:rsidRPr="008218C7">
        <w:rPr>
          <w:sz w:val="16"/>
        </w:rPr>
        <w:t xml:space="preserve">.16 However, the United States’ military presence in Europe and focus on the Soviet Union meant that it made up for whatever European military deficiencies may have existed. After the Cold War, unlike after WWII, the United States and many NATO members cut defense spending, taking the so-called peace dividend. However, NATO simultaneously expanded eastward, incorporating numerous Warsaw Pact countries. These former Warsaw Pact members had militaries that had been designed and built with the purpose of operating with the Soviet Union against the alliance. Additionally, </w:t>
      </w:r>
      <w:r w:rsidRPr="008218C7">
        <w:rPr>
          <w:rStyle w:val="StyleUnderline"/>
        </w:rPr>
        <w:t>and similar to NATO’s founding members after WWII, these nations lacked the financial wherewithal to rebuild their militaries</w:t>
      </w:r>
      <w:r w:rsidRPr="008218C7">
        <w:rPr>
          <w:sz w:val="16"/>
        </w:rPr>
        <w:t xml:space="preserve">. </w:t>
      </w:r>
      <w:r w:rsidRPr="008218C7">
        <w:rPr>
          <w:rStyle w:val="StyleUnderline"/>
        </w:rPr>
        <w:t>Yet unlike after WWII, the United States made no significant investment to rebuild and transform the militaries of these new members states. When NATO was called on in Afghanistan after 9/11, it was the United States that, through coalition support funds, provided funding and assistance to encourage, support, and sustain member state operations in Afghanistan.17 Following Russia’s invasion of Ukraine in 2014, the alliance recognized the need for urgent investment to deter Russia. Members pledged to spend more, and the United States established the European Reassurance Initiative</w:t>
      </w:r>
      <w:r w:rsidRPr="008218C7">
        <w:rPr>
          <w:sz w:val="16"/>
        </w:rPr>
        <w:t xml:space="preserve">, now called the European Deterrence Initiative.18 The European Deterrence Initiative provided tens of billions of dollars to bolster NATO’s capacity to deter Russia. </w:t>
      </w:r>
      <w:r w:rsidRPr="008218C7">
        <w:rPr>
          <w:rStyle w:val="StyleUnderline"/>
        </w:rPr>
        <w:t>It invested in modernizing and expanding military facilities, provided training assistance to forces, and funded the development of military capabilities.19 This American effort has been significant in bolstering NATO’s overall strength</w:t>
      </w:r>
      <w:r w:rsidRPr="008218C7">
        <w:rPr>
          <w:rStyle w:val="Emphasis"/>
        </w:rPr>
        <w:t>. Once again, it was an example of the United States stepping in financially to fill a gap in the alliance.</w:t>
      </w:r>
      <w:r w:rsidRPr="008218C7">
        <w:rPr>
          <w:sz w:val="16"/>
        </w:rPr>
        <w:t xml:space="preserve"> Yet this investment initiative was also limited</w:t>
      </w:r>
      <w:r w:rsidRPr="008218C7">
        <w:rPr>
          <w:rStyle w:val="Emphasis"/>
        </w:rPr>
        <w:t>. U.S. funding has recently focused on encouraging the modernization of Eastern European militaries, but this U.S.-dependent effort is limited in scope, particularly given current budgetary constraints</w:t>
      </w:r>
      <w:r w:rsidRPr="008218C7">
        <w:rPr>
          <w:sz w:val="16"/>
        </w:rPr>
        <w:t>. For instance, although the U.S. State Department will likely continue to provide some funds to strengthen the security and resilience of Eastern NATO members, this is not enough to finance the large acquisitions needed to modernize their forces.</w:t>
      </w:r>
    </w:p>
    <w:p w14:paraId="2C20C59E" w14:textId="77777777" w:rsidR="00B000FB" w:rsidRPr="008218C7" w:rsidRDefault="00B000FB" w:rsidP="00B000FB"/>
    <w:p w14:paraId="004A0031" w14:textId="77777777" w:rsidR="00B000FB" w:rsidRDefault="00B000FB" w:rsidP="00B000FB">
      <w:pPr>
        <w:pStyle w:val="Heading4"/>
      </w:pPr>
      <w:r>
        <w:t xml:space="preserve">NATO bank solves the tech gap between member, improve military defense across alliances and promote better security cooperation among members </w:t>
      </w:r>
    </w:p>
    <w:p w14:paraId="31F5F759" w14:textId="77777777" w:rsidR="00B000FB" w:rsidRDefault="00B000FB" w:rsidP="00B000FB">
      <w:pPr>
        <w:pStyle w:val="NormalWeb"/>
        <w:spacing w:before="15" w:beforeAutospacing="0" w:after="180" w:afterAutospacing="0"/>
      </w:pPr>
      <w:r>
        <w:rPr>
          <w:rFonts w:ascii="Calibri" w:hAnsi="Calibri" w:cs="Calibri"/>
          <w:b/>
          <w:bCs/>
          <w:sz w:val="26"/>
          <w:szCs w:val="26"/>
        </w:rPr>
        <w:t>Bergmann, 21</w:t>
      </w:r>
      <w:r>
        <w:rPr>
          <w:rFonts w:ascii="Calibri" w:hAnsi="Calibri" w:cs="Calibri"/>
          <w:sz w:val="22"/>
        </w:rPr>
        <w:t> (Max Bergmann, Max Bergmann is the director of the Europe Program at the Center for Strategic and International Studies (CSIS)., 1-13-2021, accessed on 7-6-2022, Center for American Progress, "NATO’s Financing Gap", https://www.americanprogress.org/article/natos-financing-gap/)-JLI</w:t>
      </w:r>
    </w:p>
    <w:p w14:paraId="441ED6DE" w14:textId="77777777" w:rsidR="00B000FB" w:rsidRDefault="00B000FB" w:rsidP="00B000FB"/>
    <w:p w14:paraId="6E25DA16" w14:textId="77777777" w:rsidR="00B000FB" w:rsidRDefault="00B000FB" w:rsidP="00B000FB">
      <w:r>
        <w:t xml:space="preserve">What would a bank do? Addressing NATO’s capabilities gaps After decades of underinvestment, and as a result of its focus on counterterrorism and counterinsurgency operations in Iraq and Afghanistan, NATO and its members have a number of critical gaps in conventional capabilities to deter peer competitors. Although a bank would not solve all of the alliance’s problems—which include ongoing reliance on aging equipment, chronic infrastructure shortfalls, and gaps in defense spending—many of these areas could be addressed by the creation of this new funding mechanism. </w:t>
      </w:r>
      <w:r w:rsidRPr="00EF4BDF">
        <w:rPr>
          <w:rStyle w:val="Emphasis"/>
        </w:rPr>
        <w:t>Reduce reliance on aging Soviet-Russian military equipment</w:t>
      </w:r>
      <w:r>
        <w:rPr>
          <w:rStyle w:val="Emphasis"/>
        </w:rPr>
        <w:t xml:space="preserve"> </w:t>
      </w:r>
      <w:r>
        <w:t>As NATO has pivoted back to a focus on deterring Russia</w:t>
      </w:r>
      <w:r w:rsidRPr="008218C7">
        <w:rPr>
          <w:rStyle w:val="StyleUnderline"/>
        </w:rPr>
        <w:t>, one great irony is that former Warsaw Pact NATO members continue to use and operate aging Soviet-Russian equipment.</w:t>
      </w:r>
      <w:r>
        <w:t xml:space="preserve"> Not only is </w:t>
      </w:r>
      <w:r w:rsidRPr="008218C7">
        <w:rPr>
          <w:rStyle w:val="StyleUnderline"/>
        </w:rPr>
        <w:t>much of this equipment</w:t>
      </w:r>
      <w:r>
        <w:t>—from fighter jets to tracked vehicles to helicopters—</w:t>
      </w:r>
      <w:r w:rsidRPr="008218C7">
        <w:rPr>
          <w:rStyle w:val="StyleUnderline"/>
        </w:rPr>
        <w:t>in a decrepit state well below the standards of NATO’s Western members,</w:t>
      </w:r>
      <w:r>
        <w:t xml:space="preserve"> but the continued use of this equipment also creates a dependence on Russia’s defense industry, as keeping aging equipment operating requires that these countries procure spare parts and components from Russia itself.21 </w:t>
      </w:r>
      <w:r w:rsidRPr="008218C7">
        <w:rPr>
          <w:rStyle w:val="StyleUnderline"/>
        </w:rPr>
        <w:t>This means that NATO defense funds are flowing to the Russian defense industry to enable NATO’s Eastern members to operate equipment to deter Russian aggression</w:t>
      </w:r>
      <w:r>
        <w:t xml:space="preserve">. Such spending also violates U.S. sanctions provisions under the Countering America’s Adversaries Through Sanctions Act, which became law in 2017.22 </w:t>
      </w:r>
      <w:r w:rsidRPr="008218C7">
        <w:rPr>
          <w:rStyle w:val="StyleUnderline"/>
        </w:rPr>
        <w:t>Former Warsaw Pact countries never received an injection of financing to modernize their forces after joining NATO. Unlike</w:t>
      </w:r>
      <w:r>
        <w:t xml:space="preserve"> after WWII, when the United States helped rebuild allied European militaries to deter the Soviet Union, there was no similar pressing threat that warranted massive military expenditures after the end of Cold War. Modernization and the replacement of aging fleets has happened slowly and sporadically. Additionally, the focus on counterinsurgency missions in Afghanistan and Iraq further reduced investment in higher-end military equipment useful for deterring a peer-to-peer competitor. </w:t>
      </w:r>
      <w:r w:rsidRPr="008218C7">
        <w:rPr>
          <w:rStyle w:val="StyleUnderline"/>
        </w:rPr>
        <w:t>It is clearly past time for NATO’s Eastern members to modernize their forces with equipment interoperable with NATO forces. However, expecting individual countries to do this themselves is unrealistic</w:t>
      </w:r>
      <w:r>
        <w:t xml:space="preserve">. Many of NATO’s Eastern members have increased their defense spending following Russia’s invasion of Ukraine and have taken action to defend themselves and deter potential aggression. Poland, for instance, has invested in a broad-based modernization effort, procuring the Patriot missile defense system as well as new helicopters.23 Romania has acquired used F-16s from Portugal.24 Yet these efforts are piecemeal and disconnected from each other. Moreover, these countries are simply not going to be able to modernize their forces without access to considerable financing. Just as a homeowner would seek a loan to renovate their house or a mortgage to enable them to purchase a house, countries need access to advantageous financing to facilitate the significant investments needed to modernize their forces. </w:t>
      </w:r>
      <w:r w:rsidRPr="00EF4BDF">
        <w:rPr>
          <w:rStyle w:val="Emphasis"/>
        </w:rPr>
        <w:t>Solve infrastructure shortfalls</w:t>
      </w:r>
      <w:r>
        <w:rPr>
          <w:rStyle w:val="Emphasis"/>
        </w:rPr>
        <w:t xml:space="preserve"> </w:t>
      </w:r>
      <w:r w:rsidRPr="008218C7">
        <w:rPr>
          <w:rStyle w:val="StyleUnderline"/>
        </w:rPr>
        <w:t xml:space="preserve">A major military weak spot for the alliance is its inability to move forces quickly and efficiently across the European continent, </w:t>
      </w:r>
      <w:r>
        <w:t xml:space="preserve">namely from west to east. </w:t>
      </w:r>
      <w:r w:rsidRPr="008218C7">
        <w:rPr>
          <w:rStyle w:val="StyleUnderline"/>
        </w:rPr>
        <w:t>Russia has an immense tactical military advantage by being able to amass forces on its territories, giving it the potential to overwhelm the forces of an individual NATO member state,</w:t>
      </w:r>
      <w:r>
        <w:t xml:space="preserve"> particularly the Baltic states. NATO defense planners would seek to move forces eastward should tensions escalate. But the alliance would face significant difficulty simply moving forces from west to east, as numerous bridges, roads, and rail lines cannot handle the transit of heavy military equipment such as tanks. Although NATO has recently made progress in lowering the barriers to cross-border operations, officials reportedly remain concerned that requirements such as passport checks or outdated infrastructure could stall any coordinated response to a threat within Europe.25 Recognizing this barrier, the EU unveiled a “military Schengen zone” in 2018 with the goal of lowering barriers to moving troops and equipment across Europe and fixing existing infrastructure to withstand this sort of movement.26 As a first step, </w:t>
      </w:r>
      <w:r w:rsidRPr="007D6F8B">
        <w:rPr>
          <w:rStyle w:val="StyleUnderline"/>
        </w:rPr>
        <w:t>NATO would need host members to make the necessary infrastructure investments. Yet the purpose of these investments is for the sake of the whole alliance, not just the member state making the investment. Hence, progress in addressing this significant military gap—the inability to mobilize and transport forces to the fight—has been shockingly slow. This clear gap is perhaps the most substantial risk to NATO’s ability to defend allied</w:t>
      </w:r>
      <w:r>
        <w:t xml:space="preserve"> territory and highlights the urgent need for an injection of funding. </w:t>
      </w:r>
      <w:r w:rsidRPr="007D6F8B">
        <w:rPr>
          <w:rStyle w:val="StyleUnderline"/>
        </w:rPr>
        <w:t>Additionally, NATO may also want to finance investment in infrastructure that is critical to the military capacity of the alliance. This could mean improving ports, power plants, and other rail and road infrastructure. In particular, as potential rivals like China provide investment and take controlling stakes in critical infrastructure including electrical plants and ports</w:t>
      </w:r>
      <w:r>
        <w:t xml:space="preserve">—such as the Port of Piraeus in Greece—NATO has a clear stake in ensuring that infrastructure critical to the operations of the alliance remain under member control. Furthermore, NATO could help solve the alliance’s 5G problem. 5G networks are largely for civilian purposes but also have a dual-use military dimension in order to support alliance communications. As concerns mount over the security of potentially Chinese-provided 5G communications networks, NATO could help invest in the formation of a secure 5G network that meets alliance security requirements.27 </w:t>
      </w:r>
      <w:r w:rsidRPr="00EF4BDF">
        <w:rPr>
          <w:rStyle w:val="Emphasis"/>
        </w:rPr>
        <w:t>Invest in new and emerging technologies</w:t>
      </w:r>
      <w:r>
        <w:rPr>
          <w:rStyle w:val="Emphasis"/>
        </w:rPr>
        <w:t xml:space="preserve"> </w:t>
      </w:r>
      <w:r w:rsidRPr="007D6F8B">
        <w:rPr>
          <w:rStyle w:val="StyleUnderline"/>
        </w:rPr>
        <w:t>Rapid technological change is transforming warfare</w:t>
      </w:r>
      <w:r>
        <w:t xml:space="preserve">. Yet acquisition cycles for procuring new weapons systems are often so lengthy that, by the time of delivery and deployment, the technology has already changed. NATO should support more dynamic procurement efforts, particularly when it comes to defensive systems that could be used to complicate and deter Russian or nation-state incursion. </w:t>
      </w:r>
      <w:r w:rsidRPr="007D6F8B">
        <w:rPr>
          <w:rStyle w:val="StyleUnderline"/>
        </w:rPr>
        <w:t>Additionally, NATO should be investing in new technology development and other research that can help spur innovation to bolster the alliance. This could involve providing funding to startups or providing capital to expand ongoing research and innovation.</w:t>
      </w:r>
      <w:r>
        <w:t xml:space="preserve"> Once the bank is established, its mandate could even expand to include venture efforts that directly fund cutting-edge technology. This effort could also be closely coordinated with the EU. </w:t>
      </w:r>
      <w:r w:rsidRPr="00EF4BDF">
        <w:rPr>
          <w:rStyle w:val="Emphasis"/>
        </w:rPr>
        <w:t>Show support for sustaining defense spending levels</w:t>
      </w:r>
      <w:r>
        <w:rPr>
          <w:rStyle w:val="Emphasis"/>
        </w:rPr>
        <w:t xml:space="preserve"> </w:t>
      </w:r>
      <w:r>
        <w:t xml:space="preserve">Although member states agreed to increase defense spending at the Wales Summit, progress has been slow and sporadic, and a majority of NATO members were unlikely to hit the 2 percent pledge by 2024. This is even more unlikely now with the economic and budgetary fallout from COVID-19. Some NATO members may face severe budgetary shortfalls, making defense spending a potential target for budget cuts. To relieve this pressure, NATO members could use access to inexpensive financing to maintain their current defense spending levels. </w:t>
      </w:r>
      <w:r w:rsidRPr="00EF4BDF">
        <w:rPr>
          <w:rStyle w:val="Emphasis"/>
        </w:rPr>
        <w:t>Close the gap in NATO’s defense planning</w:t>
      </w:r>
      <w:r>
        <w:rPr>
          <w:rStyle w:val="Emphasis"/>
        </w:rPr>
        <w:t xml:space="preserve"> </w:t>
      </w:r>
      <w:r w:rsidRPr="007D6F8B">
        <w:rPr>
          <w:rStyle w:val="StyleUnderline"/>
        </w:rPr>
        <w:t>NATO not only needs to be militarily prepared for protracted conflict scenarios but also should be financially prepared. The alliance should not assume or place the burden of financially backing a massive regional effort on the shoulders of the United States; other NATO members would need to step up as well.</w:t>
      </w:r>
      <w:r>
        <w:t xml:space="preserve"> But instead of figuring out such financial arrangements in the midst of a crisis, </w:t>
      </w:r>
      <w:r w:rsidRPr="007D6F8B">
        <w:rPr>
          <w:rStyle w:val="StyleUnderline"/>
        </w:rPr>
        <w:t>NATO should plan now. If member states are going to fight together, then determining how to finance that effort is critical. A NATO bank should help prompt collaboration and coordination among the formation’s finance ministers and treasury secretaries, which will better prepare the alliance to cope in the event of a conflict</w:t>
      </w:r>
      <w:r>
        <w:t>.</w:t>
      </w:r>
    </w:p>
    <w:p w14:paraId="3D2C7D39" w14:textId="77777777" w:rsidR="00B000FB" w:rsidRPr="00BB47E1" w:rsidRDefault="00B000FB" w:rsidP="00B000FB"/>
    <w:p w14:paraId="6ECCB7AA" w14:textId="77777777" w:rsidR="00B000FB" w:rsidRDefault="00B000FB" w:rsidP="00B000FB"/>
    <w:p w14:paraId="3EAEEB4B" w14:textId="77777777" w:rsidR="00B000FB" w:rsidRDefault="00B000FB" w:rsidP="00B000FB"/>
    <w:p w14:paraId="578583DF" w14:textId="77777777" w:rsidR="00B000FB" w:rsidRDefault="00B000FB" w:rsidP="00B000FB"/>
    <w:p w14:paraId="3820E3DE" w14:textId="77777777" w:rsidR="00B000FB" w:rsidRDefault="00B000FB" w:rsidP="00B000FB">
      <w:pPr>
        <w:pStyle w:val="Heading3"/>
      </w:pPr>
      <w:r>
        <w:t xml:space="preserve">CP – BWC </w:t>
      </w:r>
    </w:p>
    <w:p w14:paraId="60D29E07" w14:textId="77777777" w:rsidR="00B000FB" w:rsidRDefault="00B000FB" w:rsidP="00B000FB"/>
    <w:p w14:paraId="0B055F58" w14:textId="77777777" w:rsidR="00B000FB" w:rsidRDefault="00B000FB" w:rsidP="00B000FB"/>
    <w:p w14:paraId="68275C8D" w14:textId="77777777" w:rsidR="00B000FB" w:rsidRDefault="00B000FB" w:rsidP="00B000FB">
      <w:pPr>
        <w:pStyle w:val="Heading4"/>
      </w:pPr>
      <w:r>
        <w:t>Text: The United States federal government should promote biosecurity resilience through review conferences in the Biological Weapons Convention.</w:t>
      </w:r>
    </w:p>
    <w:p w14:paraId="49168628" w14:textId="77777777" w:rsidR="00B000FB" w:rsidRDefault="00B000FB" w:rsidP="00B000FB"/>
    <w:p w14:paraId="00258CD1" w14:textId="77777777" w:rsidR="00B000FB" w:rsidRDefault="00B000FB" w:rsidP="00B000FB">
      <w:pPr>
        <w:pStyle w:val="Heading4"/>
      </w:pPr>
      <w:r>
        <w:t>The next conference is August</w:t>
      </w:r>
    </w:p>
    <w:p w14:paraId="3B97F110" w14:textId="77777777" w:rsidR="00B000FB" w:rsidRDefault="00B000FB" w:rsidP="00B000FB">
      <w:r>
        <w:t xml:space="preserve">Jez </w:t>
      </w:r>
      <w:r w:rsidRPr="00136459">
        <w:rPr>
          <w:rStyle w:val="Style13ptBold"/>
        </w:rPr>
        <w:t>Littlewood ’22</w:t>
      </w:r>
      <w:r>
        <w:t>, March 21, “</w:t>
      </w:r>
      <w:r w:rsidRPr="00136459">
        <w:t>Potential Outcomes of the Ninth BWC Review Conference</w:t>
      </w:r>
      <w:r>
        <w:t xml:space="preserve">,” </w:t>
      </w:r>
      <w:r w:rsidRPr="00136459">
        <w:t>https://www.unidir.org/publication/potential-outcomes-ninth-bwc-review-conference</w:t>
      </w:r>
    </w:p>
    <w:p w14:paraId="4F07C310" w14:textId="77777777" w:rsidR="00B000FB" w:rsidRDefault="00B000FB" w:rsidP="00B000FB">
      <w:r w:rsidRPr="00136459">
        <w:rPr>
          <w:rStyle w:val="StyleUnderline"/>
        </w:rPr>
        <w:t>The Ninth Review Conference of the</w:t>
      </w:r>
      <w:r>
        <w:t xml:space="preserve"> Biological and Toxin Weapons Convention (</w:t>
      </w:r>
      <w:r w:rsidRPr="00136459">
        <w:rPr>
          <w:rStyle w:val="StyleUnderline"/>
        </w:rPr>
        <w:t>BWC) provides States parties with an important opportunity to advance biological disarmament</w:t>
      </w:r>
      <w:r>
        <w:t xml:space="preserve"> and chart the future course of this increasingly important treaty.</w:t>
      </w:r>
    </w:p>
    <w:p w14:paraId="77D31347" w14:textId="77777777" w:rsidR="00B000FB" w:rsidRDefault="00B000FB" w:rsidP="00B000FB">
      <w:r>
        <w:t xml:space="preserve">To stimulate thinking ahead of </w:t>
      </w:r>
      <w:r w:rsidRPr="00136459">
        <w:rPr>
          <w:rStyle w:val="StyleUnderline"/>
        </w:rPr>
        <w:t>the Review Conference</w:t>
      </w:r>
      <w:r>
        <w:t xml:space="preserve">, which </w:t>
      </w:r>
      <w:r w:rsidRPr="00136459">
        <w:rPr>
          <w:rStyle w:val="StyleUnderline"/>
        </w:rPr>
        <w:t>is currently scheduled for August 2022</w:t>
      </w:r>
      <w:r>
        <w:t>, this report provides a forthright assessment of the risks, benefits, and financial implications of four different potential Review Conference outcomes.</w:t>
      </w:r>
    </w:p>
    <w:p w14:paraId="77977C28" w14:textId="77777777" w:rsidR="00B000FB" w:rsidRPr="008F59EA" w:rsidRDefault="00B000FB" w:rsidP="00B000FB"/>
    <w:p w14:paraId="098303FE" w14:textId="77777777" w:rsidR="00B000FB" w:rsidRDefault="00B000FB" w:rsidP="00B000FB">
      <w:pPr>
        <w:pStyle w:val="Heading4"/>
        <w:spacing w:before="0"/>
        <w:rPr>
          <w:rFonts w:ascii="Times New Roman" w:eastAsia="Times New Roman" w:hAnsi="Times New Roman" w:cs="Times New Roman"/>
        </w:rPr>
      </w:pPr>
      <w:r>
        <w:rPr>
          <w:rFonts w:cs="Calibri" w:hint="eastAsia"/>
          <w:lang w:eastAsia="zh-CN"/>
        </w:rPr>
        <w:t>BW</w:t>
      </w:r>
      <w:r>
        <w:rPr>
          <w:rFonts w:cs="Calibri"/>
        </w:rPr>
        <w:t>C review conferences are the critical instrument through which to enforce biosecurity</w:t>
      </w:r>
    </w:p>
    <w:p w14:paraId="023CEBB0" w14:textId="77777777" w:rsidR="00B000FB" w:rsidRDefault="00B000FB" w:rsidP="00B000FB">
      <w:pPr>
        <w:pStyle w:val="NormalWeb"/>
        <w:spacing w:before="15" w:beforeAutospacing="0" w:after="180" w:afterAutospacing="0"/>
      </w:pPr>
      <w:r>
        <w:rPr>
          <w:rFonts w:ascii="Calibri" w:hAnsi="Calibri" w:cs="Calibri"/>
          <w:b/>
          <w:bCs/>
          <w:sz w:val="26"/>
          <w:szCs w:val="26"/>
        </w:rPr>
        <w:t>Kirschke and , 20</w:t>
      </w:r>
      <w:r>
        <w:rPr>
          <w:rFonts w:ascii="Calibri" w:hAnsi="Calibri" w:cs="Calibri"/>
          <w:sz w:val="22"/>
        </w:rPr>
        <w:t> (Marigny Kirschke and ,Marigny is a research associate at Lawrence Livermore National Laboratory’s Center for Global Security Research. Her research focuses on the intersection of biological weapons proliferation, counterterrorism, and arms control.  9-22-2020, accessed on 7-6-2022, The National Interest, "America Must Act To Avoid A Biotechnology Arms Race", https://nationalinterest.org/blog/buzz/america-must-act-avoid-biotechnology-arms-race-169344)-JLI</w:t>
      </w:r>
    </w:p>
    <w:p w14:paraId="762A6C31" w14:textId="77777777" w:rsidR="00B000FB" w:rsidRDefault="00B000FB" w:rsidP="00B000FB">
      <w:pPr>
        <w:rPr>
          <w:sz w:val="14"/>
        </w:rPr>
      </w:pPr>
      <w:r w:rsidRPr="00E64300">
        <w:rPr>
          <w:sz w:val="14"/>
        </w:rPr>
        <w:t xml:space="preserve">Biotechnology’s moment is here. </w:t>
      </w:r>
      <w:r w:rsidRPr="00417A20">
        <w:rPr>
          <w:rStyle w:val="StyleUnderline"/>
        </w:rPr>
        <w:t>The COVID-19 pandemic has accelerated an international race for a vaccine, pushing the limits of how quickly countries can employ biotechnology to develop, trial, and mass-produce a solution to the novel coronavirus.</w:t>
      </w:r>
      <w:r w:rsidRPr="00417A20">
        <w:rPr>
          <w:rStyle w:val="Emphasis"/>
        </w:rPr>
        <w:t xml:space="preserve"> Investing in biotechnology is now slated to remain a top priority for nation-states for the foreseeable future.</w:t>
      </w:r>
      <w:r w:rsidRPr="00E64300">
        <w:rPr>
          <w:sz w:val="14"/>
        </w:rPr>
        <w:t xml:space="preserve"> Even before the pandemic, states were waking up to the potential of biotechnology to transform medical research, crop production, and the environment. </w:t>
      </w:r>
      <w:r w:rsidRPr="00417A20">
        <w:rPr>
          <w:rStyle w:val="StyleUnderline"/>
        </w:rPr>
        <w:t>Renewed attention to biotechnology comes alongside an old geopolitical environment also made new, or great power competition between Russia, China, and the United States</w:t>
      </w:r>
      <w:r w:rsidRPr="00E64300">
        <w:rPr>
          <w:sz w:val="14"/>
        </w:rPr>
        <w:t xml:space="preserve">. Joining the ranks of strategic competitions in artificial intelligence, cyber, and space technology, a biotechnology arms race could result in new anxieties over dual-use applications in tandem with bolstered biodefense regimes. The COVID-19 pandemic will undoubtedly alter international biodefense efforts such as pandemic preparedness and response. But states should be wary of expanding biodefense infrastructure without properly addressing advancements in biotechnology that could inflate the “gray zone” of biodefense. The unclear distinction between offensive and defensive work, or dual-use technology, that is imbedded in the nature of the biodefense task means states have to consider the capabilities and intentions of their adversaries, which are all the more unclear in a great power competition. Old dogs, new tricks. The perceived threat of new gene-editing technologies such as Crispr, coupled with advancements in synthetic biology, has not gone unnoticed. Crispr is a relatively cheap and efficient genome editing tool that allows scientists to modify and permanently alter DNA and RNA. Crispr is utilized in research on the treatment of diseases such as cystic fibrosis, heart disease, and even HIV. A biotechnology tool with clear promise, concerns over Crispr are rooted in fear of unintended consequences, and in the potential for nefarious actors to weaponize deadly pathogens. Concerns over synthetic biology, the broad term used to describe the construction of new “biological entities” from scratch, cite similar worries over how an adversary could manipulate this new technology. </w:t>
      </w:r>
      <w:r w:rsidRPr="00417A20">
        <w:rPr>
          <w:rStyle w:val="StyleUnderline"/>
        </w:rPr>
        <w:t xml:space="preserve">In the 2018 National Defense Strategy (NDS) that laid the conceptual foundations for the revival of great power competition, </w:t>
      </w:r>
      <w:r w:rsidRPr="00E64300">
        <w:rPr>
          <w:sz w:val="14"/>
        </w:rPr>
        <w:t xml:space="preserve">the United States named biotechnology as a technology that alters the rapidly changing security environment, providing wider accessibility of potential weapons to more actors. </w:t>
      </w:r>
      <w:r w:rsidRPr="00417A20">
        <w:rPr>
          <w:rStyle w:val="StyleUnderline"/>
        </w:rPr>
        <w:t xml:space="preserve">The U.S. director of National Intelligence first included genome editing in a 2016 threat assessment, signaling the potential of dual-use biotechnology to have national security implications if deliberately or unintentionally misused. More recently, the United States listed China, Russia, and Iran as countries engaged in dual-use biotechnology research with potential, but unconfirmed, implications for the Biological Weapons Convention, or the BWC. </w:t>
      </w:r>
      <w:r w:rsidRPr="00E64300">
        <w:rPr>
          <w:sz w:val="14"/>
        </w:rPr>
        <w:t xml:space="preserve">The 2020 report also included a direct indictment of North Korea as a country with an offensive biological weapons program. This apprehension goes both ways. General fears concerning the development of “genetic weapons” have appeared in official Russian military rhetoric throughout the last two decades. In 2006, </w:t>
      </w:r>
      <w:r w:rsidRPr="005F6D4A">
        <w:rPr>
          <w:rStyle w:val="StyleUnderline"/>
        </w:rPr>
        <w:t>Russia submitted a paper to the Sixth BWC Review Conference on the possibility of advancements in technology leading to the creation of “ethnic weapons.” President Vladimir Putin has made statements on the potential of biotechnology to transform weapons and defense</w:t>
      </w:r>
      <w:r w:rsidRPr="00E64300">
        <w:rPr>
          <w:sz w:val="14"/>
        </w:rPr>
        <w:t xml:space="preserve">. Russia’s 2015 National Security Strategy highlighted the threatening presence of U.S. military-biological laboratories on Russian borders as well as the importance of developing critical technologies such as genetic engineering for national security purposes. China and Russia’s commitment to a high-tech partnership could also contribute to the perceived ambiguity over dual-use biotechnology. The two countries agreed to collaborate on the advancement of technologies such as artificial intelligence, neuroscience, and biotechnology, as a means to strengthen their “strategic partnership.” But both China and Russia have signaled a willingness to engage bilaterally with the United States on biotechnology innovation, which could help promote transparency. China bolstered its investment in biotechnology as a part of the Made in China 2025 campaign, which benefitted U.S.-based biotechnology firms on the receiving end of increased funding in 2018. That same year, the U.S. Committee on Foreign Investments (CFIUS) added biotechnology to a list of industries with restricted foreign direct investment, predominantly to curb Chinese investment and protect intellectual property. Instead of promoting scientific exchange and collaboration, this decision may have made international biotechnology research more opaque. The U.S. military’s investment in biotechnology for biodefense also doesn’t provide the needed assurance to assuage state fears over dual-use research. The Defense Advanced Research Projects Agency, or DARPA’s, interest in utilizing biotechnology for the improvement of the warfighter, along with initiatives to enhance textiles and amend supply chain vulnerabilities using synthetic biology could contribute to the biotechnology ambiguity dilemma. That states are threatened by the potential dual-uses of biotechnology is clear, but how much they are willing to reveal about their own capabilities is less certain. New avenues for discussion are badly needed. The role of the BWC. </w:t>
      </w:r>
      <w:r w:rsidRPr="005F6D4A">
        <w:rPr>
          <w:rStyle w:val="Emphasis"/>
        </w:rPr>
        <w:t xml:space="preserve">The threat of dual-use biotechnology has occupied the imaginations of state parties to the Biological Weapons Convention since its inception in 1975. Now past its forty-fifth anniversary, the BWC institutionalized a norm against the use, development, and stockpiling of biological weapons. Review conferences, held every five years, were created in part to address new developments in science and technology as they pertain to the authority of the convention. Annual intersessional meetings for continuing discussions between BWC review conferences were added in 2007, </w:t>
      </w:r>
      <w:r w:rsidRPr="00E64300">
        <w:rPr>
          <w:sz w:val="2"/>
          <w:szCs w:val="2"/>
        </w:rPr>
        <w:t>but their productivity has been questionable</w:t>
      </w:r>
      <w:r w:rsidRPr="00E64300">
        <w:rPr>
          <w:rStyle w:val="Emphasis"/>
          <w:sz w:val="2"/>
          <w:szCs w:val="2"/>
        </w:rPr>
        <w:t xml:space="preserve">. </w:t>
      </w:r>
      <w:r w:rsidRPr="005F6D4A">
        <w:rPr>
          <w:rStyle w:val="Emphasis"/>
        </w:rPr>
        <w:t>A 2016 study following the progress of science and technology discussions, one of the intersessional agenda items for the 2012-2015 period, found that an average of only 4.5 hours a year was devoted to the topic.</w:t>
      </w:r>
      <w:r>
        <w:rPr>
          <w:rStyle w:val="Emphasis"/>
        </w:rPr>
        <w:t xml:space="preserve"> </w:t>
      </w:r>
      <w:r w:rsidRPr="00E64300">
        <w:rPr>
          <w:sz w:val="14"/>
        </w:rPr>
        <w:t xml:space="preserve">The 2016 review conference was prepared to address developments in science and technology in its final report, but the Iranian delegation refused to advance discussions unless member states agreed to return to protocol negotiations (a strategy that some analysts believe was a protest of the continued sanctions on its nuclear program). Efforts to introduce a verification protocol to monitor compliance with the BWC collapsed in 2001, and lack of a binding enforcement mechanism in the convention is often cited as the BWC’s biggest shortcoming. Iran’s uncooperative stance prevented state parties from producing a consensus document at the end of the review conference and establishing an intersessional program of work. As a result, the 2017 Meeting of State Parties was used for this purpose, and substantive discussions were delayed until 2018. While states did briefly discuss the dangerous potential of advancing biotechnology applications in their 2018 and 2019 meetings, any definitive agreements will have to wait for the 2021 review conference. Shrinking the gray zone. It is not surprising that a flood of analyses and op-eds are considering how the pandemic might compare to or inspire the use of sophisticated biological weapons, despite its natural origins. </w:t>
      </w:r>
      <w:r w:rsidRPr="005F6D4A">
        <w:rPr>
          <w:rStyle w:val="StyleUnderline"/>
        </w:rPr>
        <w:t>COVID-19 has certainly provided a partial answer to a question undoubtedly asked by BW “red teams” for decades: what could a global pandemic do to the international order and the stability of nation-states? Malicious actors need not imagine the consequences</w:t>
      </w:r>
      <w:r w:rsidRPr="00E64300">
        <w:rPr>
          <w:sz w:val="14"/>
        </w:rPr>
        <w:t xml:space="preserve">. That the U.S. State Department overtly implied the possibility that the </w:t>
      </w:r>
      <w:r w:rsidRPr="005F6D4A">
        <w:rPr>
          <w:rStyle w:val="StyleUnderline"/>
        </w:rPr>
        <w:t>COVID-19 virus was intentionally released from a Chinese lab highlights the diplomatic challenges of addressing a biological event, and the need to establish working pathways to avoid escalation</w:t>
      </w:r>
      <w:r w:rsidRPr="00E64300">
        <w:rPr>
          <w:sz w:val="14"/>
        </w:rPr>
        <w:t xml:space="preserve">. Addressing and institutionalizing the analysis of biotechnology is the necessary first step toward ensuring state parties remain in sync on the changing relationship between biodefense, biotechnology, and pandemic response. As a catalyst for change, the COVID-19 pandemic could push states to make real progress in the 2021 review conference, but not without productive Meetings of Experts and State Parties beforehand. Originally scheduled to occur in August and December 2020, respectively, the two intersessional meetings have been moved to December 2020 and April 2021 because of the pandemic, with the Ninth Review Conference still scheduled to take place the following November. </w:t>
      </w:r>
      <w:r w:rsidRPr="005F6D4A">
        <w:rPr>
          <w:rStyle w:val="StyleUnderline"/>
        </w:rPr>
        <w:t>At a minimum, states need to be prepared to imbed a permanent biotechnology working group into the convention to continually address and evaluate the impact of new technology. Otherwise, questions over whether new developments in synthetic biology are covered by the convention will continue to make states worried about their adversaries research developments, which could further encourage a biotechnology arms race</w:t>
      </w:r>
      <w:r w:rsidRPr="00E64300">
        <w:rPr>
          <w:sz w:val="14"/>
        </w:rPr>
        <w:t xml:space="preserve">. </w:t>
      </w:r>
      <w:r w:rsidRPr="005F6D4A">
        <w:rPr>
          <w:rStyle w:val="Emphasis"/>
        </w:rPr>
        <w:t>The biggest challenge for</w:t>
      </w:r>
      <w:r w:rsidRPr="00E64300">
        <w:rPr>
          <w:sz w:val="14"/>
        </w:rPr>
        <w:t xml:space="preserve"> the 2021 review </w:t>
      </w:r>
      <w:r w:rsidRPr="005F6D4A">
        <w:rPr>
          <w:rStyle w:val="Emphasis"/>
        </w:rPr>
        <w:t>conference will be getting member states on the same page</w:t>
      </w:r>
      <w:r w:rsidRPr="00E64300">
        <w:rPr>
          <w:sz w:val="14"/>
        </w:rPr>
        <w:t xml:space="preserve">. The global impact of the COVID-19 pandemic will undoubtedly affect discussions and augment nations like Iran’s push for a verification protocol. States aren’t likely to build a consensus on this contentious issue before the next review conference, and time spent on this issue will be wasted. States can’t wait another five years to address the rapidly changing pace of biotechnology. The protocol question needs to be put on hold. </w:t>
      </w:r>
      <w:r w:rsidRPr="005F6D4A">
        <w:rPr>
          <w:rStyle w:val="StyleUnderline"/>
        </w:rPr>
        <w:t>States also shouldn’t avoid addressing the inevitable overlap between responding to natural versus intentional biological episodes</w:t>
      </w:r>
      <w:r w:rsidRPr="00E64300">
        <w:rPr>
          <w:sz w:val="14"/>
        </w:rPr>
        <w:t xml:space="preserve">. Russia has maintained that discussing natural epidemics has no role at the BWC, but because </w:t>
      </w:r>
      <w:r w:rsidRPr="005F6D4A">
        <w:rPr>
          <w:rStyle w:val="Emphasis"/>
        </w:rPr>
        <w:t>strengthening biodefense is the best response to both problems, bolstering biodefense without dialogue creates a precarious security environment. Clarifying the intersection between natural and deliberate pandemic response could help states gage how their own biodefense efforts complement international biodefense coordination</w:t>
      </w:r>
      <w:r w:rsidRPr="00E64300">
        <w:rPr>
          <w:sz w:val="14"/>
        </w:rPr>
        <w:t xml:space="preserve">. If states better understand their national role and responsibilities in the international biodefense regime, they will be less inclined to pursue unilateral defense initiatives with obscure research trajectories. </w:t>
      </w:r>
    </w:p>
    <w:p w14:paraId="548588EA" w14:textId="77777777" w:rsidR="00B000FB" w:rsidRPr="00E64300" w:rsidRDefault="00B000FB" w:rsidP="00B000FB"/>
    <w:p w14:paraId="21E2662E" w14:textId="77777777" w:rsidR="00B000FB" w:rsidRDefault="00B000FB" w:rsidP="00B000FB">
      <w:pPr>
        <w:pStyle w:val="Heading4"/>
        <w:spacing w:before="0"/>
        <w:rPr>
          <w:rFonts w:ascii="Times New Roman" w:eastAsia="Times New Roman" w:hAnsi="Times New Roman" w:cs="Times New Roman"/>
        </w:rPr>
      </w:pPr>
      <w:r>
        <w:rPr>
          <w:rFonts w:cs="Calibri"/>
          <w:lang w:eastAsia="zh-CN"/>
        </w:rPr>
        <w:t xml:space="preserve">Review conference bolster alliances security cooperation on biological threat </w:t>
      </w:r>
    </w:p>
    <w:p w14:paraId="0576BF24" w14:textId="77777777" w:rsidR="00B000FB" w:rsidRDefault="00B000FB" w:rsidP="00B000FB">
      <w:pPr>
        <w:pStyle w:val="NormalWeb"/>
        <w:spacing w:before="15" w:beforeAutospacing="0" w:after="180" w:afterAutospacing="0"/>
      </w:pPr>
      <w:r>
        <w:rPr>
          <w:rFonts w:ascii="Calibri" w:hAnsi="Calibri" w:cs="Calibri"/>
          <w:b/>
          <w:bCs/>
          <w:sz w:val="26"/>
          <w:szCs w:val="26"/>
        </w:rPr>
        <w:t>Federal Foreign Office, 22</w:t>
      </w:r>
      <w:r>
        <w:rPr>
          <w:rFonts w:ascii="Calibri" w:hAnsi="Calibri" w:cs="Calibri"/>
          <w:sz w:val="22"/>
        </w:rPr>
        <w:t> (Federal Foreign Office, 5-9-2022, accessed on 7-6-2022, German Federal Foreign Office, "Statement of the G7 Non-Proliferation Directors Group", https://www.auswaertiges-amt.de/en/newsroom/news/g7-npdg-statement/2525602#content_2)-JLI</w:t>
      </w:r>
    </w:p>
    <w:p w14:paraId="378F860B" w14:textId="77777777" w:rsidR="00B000FB" w:rsidRPr="00296CC1" w:rsidRDefault="00B000FB" w:rsidP="00B000FB">
      <w:r w:rsidRPr="00296CC1">
        <w:t xml:space="preserve">. </w:t>
      </w:r>
      <w:r w:rsidRPr="00296CC1">
        <w:rPr>
          <w:rStyle w:val="StyleUnderline"/>
        </w:rPr>
        <w:t>The G7 intends to bolster efforts to counter the weaponization of biological agents and toxins. Never has it been so urgent for all states to work together to achieve universal adherence to and full compliance with the Biological and Toxin Weapons Convention (BTWC</w:t>
      </w:r>
      <w:r w:rsidRPr="00296CC1">
        <w:t xml:space="preserve">). </w:t>
      </w:r>
      <w:r w:rsidRPr="00296CC1">
        <w:rPr>
          <w:rStyle w:val="Emphasis"/>
        </w:rPr>
        <w:t>Good faith and engagement are essential to overcoming the longstanding stalemate of the Convention in order to meet evolving biological threats stemming from state and non-state actors and to address new developments in science and technology</w:t>
      </w:r>
      <w:r w:rsidRPr="00296CC1">
        <w:rPr>
          <w:rStyle w:val="StyleUnderline"/>
        </w:rPr>
        <w:t xml:space="preserve">. We intend to work towards a successful </w:t>
      </w:r>
      <w:r w:rsidRPr="00296CC1">
        <w:rPr>
          <w:rStyle w:val="Emphasis"/>
        </w:rPr>
        <w:t>Review Conference</w:t>
      </w:r>
      <w:r w:rsidRPr="00296CC1">
        <w:rPr>
          <w:rStyle w:val="StyleUnderline"/>
        </w:rPr>
        <w:t xml:space="preserve"> which would promote </w:t>
      </w:r>
      <w:r w:rsidRPr="00296CC1">
        <w:rPr>
          <w:rStyle w:val="Emphasis"/>
        </w:rPr>
        <w:t>effective implementation, increase transparency, enhance compliance</w:t>
      </w:r>
      <w:r w:rsidRPr="00296CC1">
        <w:rPr>
          <w:rStyle w:val="StyleUnderline"/>
        </w:rPr>
        <w:t xml:space="preserve"> and confidence-building measures. Near-term concrete action should include the establishment of a new expert working group to examine concrete measures to strengthen the Convention.</w:t>
      </w:r>
      <w:r w:rsidRPr="00296CC1">
        <w:t xml:space="preserve"> </w:t>
      </w:r>
    </w:p>
    <w:p w14:paraId="18163628" w14:textId="77777777" w:rsidR="00B000FB" w:rsidRDefault="00B000FB" w:rsidP="00B000FB">
      <w:pPr>
        <w:rPr>
          <w:rStyle w:val="StyleUnderline"/>
          <w:rFonts w:ascii="Microsoft YaHei" w:eastAsia="Microsoft YaHei" w:hAnsi="Microsoft YaHei" w:cs="Microsoft YaHei"/>
        </w:rPr>
      </w:pPr>
      <w:r w:rsidRPr="00296CC1">
        <w:t xml:space="preserve">28. We pledge our continued support to the United Nations Secretary-General’s Mechanism to investigate alleged uses of chemical, biological or toxin weapons. We will firmly resist and condemn any attempts by any state or individual seeking to undermine its integrity, independence, and impartial character and mandate. As the only established international mechanism mandated to investigate alleged uses of biological weapons, </w:t>
      </w:r>
      <w:r w:rsidRPr="00296CC1">
        <w:rPr>
          <w:rStyle w:val="StyleUnderline"/>
        </w:rPr>
        <w:t>we pledge to cooperate with partners to ensure that the mechanism is properly resourced, equipped, and operationalized to conduct effective investigations when needed</w:t>
      </w:r>
      <w:r>
        <w:rPr>
          <w:rStyle w:val="StyleUnderline"/>
          <w:rFonts w:ascii="Microsoft YaHei" w:eastAsia="Microsoft YaHei" w:hAnsi="Microsoft YaHei" w:cs="Microsoft YaHei" w:hint="eastAsia"/>
          <w:lang w:eastAsia="zh-CN"/>
        </w:rPr>
        <w:t>。</w:t>
      </w:r>
    </w:p>
    <w:p w14:paraId="27284E10" w14:textId="77777777" w:rsidR="00B000FB" w:rsidRDefault="00B000FB" w:rsidP="00B000FB">
      <w:pPr>
        <w:rPr>
          <w:rStyle w:val="StyleUnderline"/>
          <w:rFonts w:ascii="Microsoft YaHei" w:eastAsia="Microsoft YaHei" w:hAnsi="Microsoft YaHei" w:cs="Microsoft YaHei"/>
        </w:rPr>
      </w:pPr>
    </w:p>
    <w:p w14:paraId="504771C3" w14:textId="77777777" w:rsidR="00B000FB" w:rsidRDefault="00B000FB" w:rsidP="00B000FB">
      <w:pPr>
        <w:pStyle w:val="Heading4"/>
        <w:spacing w:before="0"/>
        <w:rPr>
          <w:rFonts w:ascii="Times New Roman" w:eastAsia="Times New Roman" w:hAnsi="Times New Roman" w:cs="Times New Roman"/>
        </w:rPr>
      </w:pPr>
      <w:r>
        <w:rPr>
          <w:rFonts w:cs="Calibri"/>
        </w:rPr>
        <w:t>Our CP empirically solves better by establishing a global norm and checks all areas of bio-threat.</w:t>
      </w:r>
    </w:p>
    <w:p w14:paraId="5FE41749" w14:textId="77777777" w:rsidR="00B000FB" w:rsidRDefault="00B000FB" w:rsidP="00B000FB">
      <w:pPr>
        <w:pStyle w:val="NormalWeb"/>
        <w:spacing w:before="15" w:beforeAutospacing="0" w:after="180" w:afterAutospacing="0"/>
      </w:pPr>
      <w:r>
        <w:rPr>
          <w:rFonts w:ascii="Calibri" w:hAnsi="Calibri" w:cs="Calibri"/>
          <w:b/>
          <w:bCs/>
          <w:sz w:val="26"/>
          <w:szCs w:val="26"/>
        </w:rPr>
        <w:t>United Nation , ND</w:t>
      </w:r>
      <w:r>
        <w:rPr>
          <w:rFonts w:ascii="Calibri" w:hAnsi="Calibri" w:cs="Calibri"/>
          <w:sz w:val="22"/>
        </w:rPr>
        <w:t> (United Nation</w:t>
      </w:r>
      <w:r>
        <w:rPr>
          <w:rFonts w:ascii="SimSun" w:eastAsia="SimSun" w:hAnsi="SimSun" w:cs="SimSun"/>
          <w:sz w:val="22"/>
        </w:rPr>
        <w:t>,</w:t>
      </w:r>
      <w:r>
        <w:rPr>
          <w:rFonts w:ascii="Calibri" w:hAnsi="Calibri" w:cs="Calibri"/>
          <w:sz w:val="22"/>
        </w:rPr>
        <w:t xml:space="preserve"> accessed on 7-6-2022, United Nation , "Biological Weapons Convention – UNODA", https://www.un.org/disarmament/biological-weapons/)JLI</w:t>
      </w:r>
    </w:p>
    <w:p w14:paraId="4C5E365E" w14:textId="77777777" w:rsidR="00B000FB" w:rsidRDefault="00B000FB" w:rsidP="00B000FB">
      <w:r w:rsidRPr="000040E2">
        <w:rPr>
          <w:rStyle w:val="StyleUnderline"/>
        </w:rPr>
        <w:t>Biological weapons</w:t>
      </w:r>
      <w:r>
        <w:t xml:space="preserve"> disseminate disease-causing organisms or toxins to harm or kill humans, animals or plants. They </w:t>
      </w:r>
      <w:r w:rsidRPr="000040E2">
        <w:rPr>
          <w:rStyle w:val="StyleUnderline"/>
        </w:rPr>
        <w:t>can be deadly and highly contagious. Diseases caused by such weapons would not confine themselves to national borders and could spread rapidly around the world</w:t>
      </w:r>
      <w:r>
        <w:t xml:space="preserve">. The consequences of the deliberate release of biological agents or toxins by state or non-state actors could be dramatic. </w:t>
      </w:r>
      <w:r w:rsidRPr="000040E2">
        <w:rPr>
          <w:rStyle w:val="StyleUnderline"/>
        </w:rPr>
        <w:t>In addition to the tragic loss of lives, such events could cause food shortages, environmental catastrophes, devastating economic loss, and widespread illness, fear and mistrust among the public</w:t>
      </w:r>
      <w:r>
        <w:t xml:space="preserve">. The Biological Weapons Convention </w:t>
      </w:r>
      <w:r w:rsidRPr="000040E2">
        <w:rPr>
          <w:rStyle w:val="Emphasis"/>
        </w:rPr>
        <w:t>The Biological Weapons Convention (BWC) effectively prohibits the development, production, acquisition, transfer, stockpiling and use of biological and toxin weapons. It was the first multilateral disarmament treaty banning an entire category of weapons of mass destruction (WMD). The BWC is a key element in the international community’s efforts to address WMD proliferation and it has established a strong norm against biological weapons. The Convention has reached almost universal membership with 183 States Parties and four Signatory States. Biological Weapons Convention Text of the Convention</w:t>
      </w:r>
      <w:r>
        <w:t xml:space="preserve"> The BWC itself is comparatively short, comprising only 15 articles. </w:t>
      </w:r>
      <w:r w:rsidRPr="000040E2">
        <w:rPr>
          <w:rStyle w:val="StyleUnderline"/>
        </w:rPr>
        <w:t>Over the years, it has been supplemented by a series of additional understandings reached subsequent Review Conference</w:t>
      </w:r>
      <w:r>
        <w:t xml:space="preserve">s. </w:t>
      </w:r>
      <w:r w:rsidRPr="000040E2">
        <w:rPr>
          <w:rStyle w:val="StyleUnderline"/>
        </w:rPr>
        <w:t>The BWC Implementation Support Unit regularly updates a document that provides information on additional agreements which (a) interpret, define or elaborate the meaning or scope of a provision of the Convention; or (b) provide instructions, guidelines, or recommendations on how a provision should be implemented</w:t>
      </w:r>
      <w:r>
        <w:t xml:space="preserve">. The text of the Convention is available for download in the six official UN languages: English, Español, Français, Pусский, </w:t>
      </w:r>
      <w:r>
        <w:rPr>
          <w:rFonts w:ascii="Microsoft YaHei" w:eastAsia="Microsoft YaHei" w:hAnsi="Microsoft YaHei" w:cs="Microsoft YaHei" w:hint="eastAsia"/>
        </w:rPr>
        <w:t>中文</w:t>
      </w:r>
      <w:r>
        <w:t xml:space="preserve">, عربي </w:t>
      </w:r>
      <w:r w:rsidRPr="000040E2">
        <w:rPr>
          <w:rStyle w:val="StyleUnderline"/>
        </w:rPr>
        <w:t>Formally known as “The Convention on the Prohibition of the Development, Production and Stockpiling of Bacteriological (Biological) and Toxin Weapons and on their Destruction”,</w:t>
      </w:r>
      <w:r>
        <w:t xml:space="preserve"> the Convention was negotiated by the Conference of the Committee on Disarmament in Geneva, Switzerland. It opened for signature on 10 April 1972 and entered into force on 26 March 1975. The BWC supplements the 1925 Geneva Protocol, which had prohibited only the use of biological weapons. </w:t>
      </w:r>
      <w:r w:rsidRPr="000040E2">
        <w:rPr>
          <w:rStyle w:val="StyleUnderline"/>
        </w:rPr>
        <w:t>States Parties to the Biological Weapons Convention undertook “never in any circumstances to develop, produce, stockpile or otherwise acquire or retain: microbial or other biological agents, or toxins whatever their origin or method of production, of types and in quantities that have no justification for prophylactic, protective or other peaceful purposes; weapons, equipment or means of delivery designed to use such agents or toxins for hostile purposes or in armed conflict.”</w:t>
      </w:r>
      <w:r>
        <w:t xml:space="preserve"> </w:t>
      </w:r>
      <w:r w:rsidRPr="000040E2">
        <w:rPr>
          <w:rStyle w:val="Emphasis"/>
        </w:rPr>
        <w:t>BWC States Parties have strived to ensure that the Convention remains relevant and effective, despite the changes in science and technology, politics and security since it entered into force.</w:t>
      </w:r>
      <w:r>
        <w:t xml:space="preserve"> Throughout the intervening years, States Parties have met approximately every five years to review the operation of the BWC. Between these Review Conferences, States Parties have pursued various activities and initiatives to strengthen the effectiveness and improve the implementation of the Convention. A total of eight Review Conferences have taken place since the first one in 1980.</w:t>
      </w:r>
    </w:p>
    <w:p w14:paraId="55588EBC" w14:textId="77777777" w:rsidR="00B000FB" w:rsidRPr="00617DF8" w:rsidRDefault="00B000FB" w:rsidP="00B000FB"/>
    <w:p w14:paraId="4168B34A" w14:textId="77777777" w:rsidR="00B000FB" w:rsidRPr="00C443ED" w:rsidRDefault="00B000FB" w:rsidP="00B000FB">
      <w:pPr>
        <w:pStyle w:val="Heading4"/>
      </w:pPr>
      <w:r>
        <w:t>BWC is the most effective cornerstone for biodefense</w:t>
      </w:r>
    </w:p>
    <w:p w14:paraId="68B2F46C" w14:textId="77777777" w:rsidR="00B000FB" w:rsidRPr="00261773" w:rsidRDefault="00B000FB" w:rsidP="00B000FB">
      <w:r w:rsidRPr="0054449E">
        <w:t>R. Alexander</w:t>
      </w:r>
      <w:r>
        <w:rPr>
          <w:rStyle w:val="Style13ptBold"/>
        </w:rPr>
        <w:t xml:space="preserve"> </w:t>
      </w:r>
      <w:r w:rsidRPr="00261773">
        <w:rPr>
          <w:rStyle w:val="Style13ptBold"/>
        </w:rPr>
        <w:t>Hamilton</w:t>
      </w:r>
      <w:r>
        <w:rPr>
          <w:rStyle w:val="Style13ptBold"/>
        </w:rPr>
        <w:t xml:space="preserve"> et al</w:t>
      </w:r>
      <w:r w:rsidRPr="00261773">
        <w:rPr>
          <w:rStyle w:val="Style13ptBold"/>
        </w:rPr>
        <w:t xml:space="preserve"> '21</w:t>
      </w:r>
      <w:r>
        <w:t>, with Ruth Mampuys, S. E. Galaitsi, Aengus Collins, Ivan Istomin, Marko Ahteensuu &amp; Lela Bakanidze, "Opportunities, Challenges, and Future Considerations for Top-Down Governance for Biosecurity and Synthetic Biology," EMERGING THREATS OF SYNTHETIC BIOLOGY AND BIOTECHNOLOGY, pg. 37–58</w:t>
      </w:r>
    </w:p>
    <w:p w14:paraId="3457CB92" w14:textId="77777777" w:rsidR="00B000FB" w:rsidRPr="00C443ED" w:rsidRDefault="00B000FB" w:rsidP="00B000FB">
      <w:pPr>
        <w:rPr>
          <w:sz w:val="16"/>
        </w:rPr>
      </w:pPr>
      <w:r w:rsidRPr="0054449E">
        <w:rPr>
          <w:rStyle w:val="StyleUnderline"/>
        </w:rPr>
        <w:t>The</w:t>
      </w:r>
      <w:r w:rsidRPr="00C10C1B">
        <w:t xml:space="preserve"> </w:t>
      </w:r>
      <w:r w:rsidRPr="00C443ED">
        <w:rPr>
          <w:rStyle w:val="Emphasis"/>
        </w:rPr>
        <w:t>BWC</w:t>
      </w:r>
      <w:r w:rsidRPr="00C443ED">
        <w:rPr>
          <w:sz w:val="16"/>
        </w:rPr>
        <w:t xml:space="preserve">, </w:t>
      </w:r>
      <w:r w:rsidRPr="0054449E">
        <w:rPr>
          <w:rStyle w:val="StyleUnderline"/>
        </w:rPr>
        <w:t xml:space="preserve">the premier international forum that addresses biological threats, should play a </w:t>
      </w:r>
      <w:r w:rsidRPr="0054449E">
        <w:rPr>
          <w:rStyle w:val="Emphasis"/>
        </w:rPr>
        <w:t>leading role</w:t>
      </w:r>
      <w:r w:rsidRPr="0054449E">
        <w:rPr>
          <w:rStyle w:val="StyleUnderline"/>
        </w:rPr>
        <w:t xml:space="preserve"> in monitoring security</w:t>
      </w:r>
      <w:r w:rsidRPr="004A69B1">
        <w:rPr>
          <w:rStyle w:val="StyleUnderline"/>
        </w:rPr>
        <w:t>-relevant advances in synthetic biology.</w:t>
      </w:r>
      <w:r w:rsidRPr="00C443ED">
        <w:rPr>
          <w:sz w:val="16"/>
        </w:rPr>
        <w:t xml:space="preserve"> Proposals to establish a BWC scientific advisory body and to introduce a S&amp;T reporting requirement into the CBM mechanism should be encouraged.</w:t>
      </w:r>
    </w:p>
    <w:p w14:paraId="27296EF1" w14:textId="77777777" w:rsidR="00B000FB" w:rsidRPr="00C443ED" w:rsidRDefault="00B000FB" w:rsidP="00B000FB">
      <w:pPr>
        <w:rPr>
          <w:sz w:val="16"/>
        </w:rPr>
      </w:pPr>
      <w:r w:rsidRPr="00C443ED">
        <w:rPr>
          <w:sz w:val="16"/>
        </w:rPr>
        <w:t xml:space="preserve">In view of the growing convergence between biology, chemistry, engineering and computing, inter-convention </w:t>
      </w:r>
      <w:r w:rsidRPr="004A69B1">
        <w:rPr>
          <w:rStyle w:val="StyleUnderline"/>
        </w:rPr>
        <w:t xml:space="preserve">dialogue is needed between the BWC </w:t>
      </w:r>
      <w:r w:rsidRPr="0054449E">
        <w:rPr>
          <w:rStyle w:val="StyleUnderline"/>
        </w:rPr>
        <w:t>and CWC, among others, to ensure the full scope of synthetic biology’s risks are taken into consideration</w:t>
      </w:r>
      <w:r w:rsidRPr="004A69B1">
        <w:rPr>
          <w:rStyle w:val="StyleUnderline"/>
        </w:rPr>
        <w:t xml:space="preserve"> and that there is agreement on how to address these risks in the event of deliberate misuse by state or non-state actors</w:t>
      </w:r>
      <w:r w:rsidRPr="00C443ED">
        <w:rPr>
          <w:sz w:val="16"/>
        </w:rPr>
        <w:t>.</w:t>
      </w:r>
    </w:p>
    <w:p w14:paraId="7B91D14A" w14:textId="77777777" w:rsidR="00B000FB" w:rsidRPr="00C443ED" w:rsidRDefault="00B000FB" w:rsidP="00B000FB">
      <w:pPr>
        <w:rPr>
          <w:sz w:val="16"/>
        </w:rPr>
      </w:pPr>
      <w:r w:rsidRPr="00C443ED">
        <w:rPr>
          <w:sz w:val="16"/>
        </w:rPr>
        <w:t xml:space="preserve">Given that many security concerns about synthetic biology </w:t>
      </w:r>
      <w:r w:rsidRPr="0054449E">
        <w:rPr>
          <w:sz w:val="16"/>
          <w:szCs w:val="16"/>
        </w:rPr>
        <w:t xml:space="preserve">relate to its informational (e.g. digital sequence information) rather than physical (e.g. DNA sequencers) dimensions, </w:t>
      </w:r>
      <w:r w:rsidRPr="00C443ED">
        <w:rPr>
          <w:rStyle w:val="StyleUnderline"/>
        </w:rPr>
        <w:t>it is necessary to develop improved methods of regulating intangible technology transfers. It is no longer sufficient to rely exclusively on material controls and list-based approaches to regulation</w:t>
      </w:r>
      <w:r w:rsidRPr="00C443ED">
        <w:rPr>
          <w:sz w:val="16"/>
        </w:rPr>
        <w:t>.</w:t>
      </w:r>
    </w:p>
    <w:p w14:paraId="2416F780" w14:textId="77777777" w:rsidR="00B000FB" w:rsidRPr="00C443ED" w:rsidRDefault="00B000FB" w:rsidP="00B000FB">
      <w:pPr>
        <w:rPr>
          <w:sz w:val="16"/>
        </w:rPr>
      </w:pPr>
      <w:r w:rsidRPr="00C443ED">
        <w:rPr>
          <w:sz w:val="16"/>
        </w:rPr>
        <w:t xml:space="preserve">Synthetic biology is contributing to the democratization of genetic engineering. It is therefore essential to enlist the support of non-governmental organizations and actors, including technology developers, industry and users, in the regulatory response. </w:t>
      </w:r>
      <w:r w:rsidRPr="0054449E">
        <w:rPr>
          <w:rStyle w:val="StyleUnderline"/>
        </w:rPr>
        <w:t>The value of complementing top-down governance measures with bottom-up governance measures, drawing on limited forms of self-regulation or self-policing, will only increase as the tools of modern biology become more accessible</w:t>
      </w:r>
      <w:r w:rsidRPr="00C443ED">
        <w:rPr>
          <w:sz w:val="16"/>
        </w:rPr>
        <w:t>.</w:t>
      </w:r>
    </w:p>
    <w:p w14:paraId="2021A778" w14:textId="77777777" w:rsidR="00B000FB" w:rsidRDefault="00B000FB" w:rsidP="00B000FB">
      <w:pPr>
        <w:rPr>
          <w:sz w:val="16"/>
        </w:rPr>
      </w:pPr>
      <w:r w:rsidRPr="00C443ED">
        <w:rPr>
          <w:rStyle w:val="StyleUnderline"/>
        </w:rPr>
        <w:t>There is no one-size-fits-all approach to synthetic biology’s governance</w:t>
      </w:r>
      <w:r w:rsidRPr="00C443ED">
        <w:rPr>
          <w:sz w:val="16"/>
        </w:rPr>
        <w:t xml:space="preserve">. </w:t>
      </w:r>
      <w:r w:rsidRPr="00C443ED">
        <w:rPr>
          <w:rStyle w:val="StyleUnderline"/>
        </w:rPr>
        <w:t>Finding the appropriate ‘mix’ of top-down and bottom-up regulatory measures will require foresight, broad dialogue, and a willingness on the part of governments to look to new, hybrid forms of risk regulation</w:t>
      </w:r>
      <w:r w:rsidRPr="00C443ED">
        <w:rPr>
          <w:sz w:val="16"/>
        </w:rPr>
        <w:t>.</w:t>
      </w:r>
    </w:p>
    <w:p w14:paraId="46226263" w14:textId="77777777" w:rsidR="00B000FB" w:rsidRDefault="00B000FB" w:rsidP="00B000FB"/>
    <w:p w14:paraId="302547DB" w14:textId="77777777" w:rsidR="00B000FB" w:rsidRDefault="00B000FB" w:rsidP="00B000FB">
      <w:pPr>
        <w:pStyle w:val="Heading3"/>
      </w:pPr>
      <w:r>
        <w:t>Security K cards</w:t>
      </w:r>
    </w:p>
    <w:p w14:paraId="214278DF" w14:textId="77777777" w:rsidR="00B000FB" w:rsidRDefault="00B000FB" w:rsidP="00B000FB"/>
    <w:p w14:paraId="0E23D476" w14:textId="77777777" w:rsidR="00B000FB" w:rsidRPr="00A87C0F" w:rsidRDefault="00B000FB" w:rsidP="00B000FB">
      <w:pPr>
        <w:pStyle w:val="Heading4"/>
      </w:pPr>
      <w:r w:rsidRPr="00A87C0F">
        <w:t>U.S. Hegemony was the root cause of the Russia war</w:t>
      </w:r>
    </w:p>
    <w:p w14:paraId="0F9A775B" w14:textId="77777777" w:rsidR="00B000FB" w:rsidRDefault="00B000FB" w:rsidP="00B000FB">
      <w:r w:rsidRPr="00D02030">
        <w:rPr>
          <w:rStyle w:val="Style13ptBold"/>
        </w:rPr>
        <w:t>Ping 3-20-22</w:t>
      </w:r>
      <w:r>
        <w:t xml:space="preserve"> {“</w:t>
      </w:r>
      <w:r w:rsidRPr="00D02030">
        <w:rPr>
          <w:i/>
          <w:iCs/>
        </w:rPr>
        <w:t>US hegemony: the culprit of Ukraine crisis,</w:t>
      </w:r>
      <w:r>
        <w:t>” Xin Ping (</w:t>
      </w:r>
      <w:r w:rsidRPr="005B6848">
        <w:t xml:space="preserve">A commentator on international affairs, writing regularly for Global Times, China Daily, and other publications. He can be reached at </w:t>
      </w:r>
      <w:hyperlink r:id="rId13" w:history="1">
        <w:r w:rsidRPr="005B6848">
          <w:t>xinping604@gmail.com</w:t>
        </w:r>
      </w:hyperlink>
      <w:r>
        <w:t xml:space="preserve">). Global Times </w:t>
      </w:r>
      <w:r>
        <w:rPr>
          <w:rStyle w:val="pubtime"/>
        </w:rPr>
        <w:t xml:space="preserve">Published, Mar 20, 2022, at 05:48 PM, Accessed July 6, 2022, at 04:17 PM. </w:t>
      </w:r>
      <w:hyperlink r:id="rId14" w:history="1">
        <w:r w:rsidRPr="00544A89">
          <w:rPr>
            <w:rStyle w:val="Hyperlink"/>
          </w:rPr>
          <w:t>https://www.globaltimes.cn/page/202203/1255314.shtml</w:t>
        </w:r>
      </w:hyperlink>
      <w:r>
        <w:rPr>
          <w:rStyle w:val="pubtime"/>
        </w:rPr>
        <w:t>} – KV/TW</w:t>
      </w:r>
    </w:p>
    <w:p w14:paraId="33E19249" w14:textId="77777777" w:rsidR="00B000FB" w:rsidRDefault="00B000FB" w:rsidP="00B000FB">
      <w:pPr>
        <w:rPr>
          <w:sz w:val="16"/>
        </w:rPr>
      </w:pPr>
      <w:r w:rsidRPr="00793397">
        <w:rPr>
          <w:sz w:val="16"/>
        </w:rPr>
        <w:t>"</w:t>
      </w:r>
      <w:r w:rsidRPr="000D7945">
        <w:rPr>
          <w:highlight w:val="cyan"/>
          <w:u w:val="single"/>
        </w:rPr>
        <w:t>Let the gull'd fool the toils of war pursue</w:t>
      </w:r>
      <w:r w:rsidRPr="00793397">
        <w:rPr>
          <w:u w:val="single"/>
        </w:rPr>
        <w:t xml:space="preserve">, </w:t>
      </w:r>
      <w:r w:rsidRPr="000D7945">
        <w:rPr>
          <w:highlight w:val="cyan"/>
          <w:u w:val="single"/>
        </w:rPr>
        <w:t>where bleed the many to enrich the few</w:t>
      </w:r>
      <w:r w:rsidRPr="00793397">
        <w:rPr>
          <w:sz w:val="16"/>
        </w:rPr>
        <w:t xml:space="preserve">," wrote the 18th-century English poet William Shenstone. </w:t>
      </w:r>
      <w:r w:rsidRPr="00793397">
        <w:rPr>
          <w:u w:val="single"/>
        </w:rPr>
        <w:t xml:space="preserve">That is what </w:t>
      </w:r>
      <w:r w:rsidRPr="000D7945">
        <w:rPr>
          <w:highlight w:val="cyan"/>
          <w:u w:val="single"/>
        </w:rPr>
        <w:t>is exactly happening during the Russia-Ukraine conflict</w:t>
      </w:r>
      <w:r w:rsidRPr="00793397">
        <w:rPr>
          <w:u w:val="single"/>
        </w:rPr>
        <w:t>.</w:t>
      </w:r>
      <w:r w:rsidRPr="00793397">
        <w:rPr>
          <w:sz w:val="16"/>
        </w:rPr>
        <w:t xml:space="preserve"> </w:t>
      </w:r>
      <w:r w:rsidRPr="00793397">
        <w:rPr>
          <w:u w:val="single"/>
        </w:rPr>
        <w:t xml:space="preserve">Whether it's </w:t>
      </w:r>
      <w:r w:rsidRPr="000D7945">
        <w:rPr>
          <w:highlight w:val="cyan"/>
          <w:u w:val="single"/>
        </w:rPr>
        <w:t>the people of war-torn Ukraine</w:t>
      </w:r>
      <w:r w:rsidRPr="00793397">
        <w:rPr>
          <w:sz w:val="16"/>
        </w:rPr>
        <w:t xml:space="preserve">, sanction-ridden Russia, or insecurity-ingrained Europe, </w:t>
      </w:r>
      <w:r w:rsidRPr="00793397">
        <w:rPr>
          <w:u w:val="single"/>
        </w:rPr>
        <w:t xml:space="preserve">all </w:t>
      </w:r>
      <w:r w:rsidRPr="000D7945">
        <w:rPr>
          <w:highlight w:val="cyan"/>
          <w:u w:val="single"/>
        </w:rPr>
        <w:t>have suffered greatly</w:t>
      </w:r>
      <w:r w:rsidRPr="00793397">
        <w:rPr>
          <w:sz w:val="16"/>
        </w:rPr>
        <w:t xml:space="preserve">. </w:t>
      </w:r>
      <w:r w:rsidRPr="000D7945">
        <w:rPr>
          <w:highlight w:val="cyan"/>
          <w:u w:val="single"/>
        </w:rPr>
        <w:t>The US</w:t>
      </w:r>
      <w:r w:rsidRPr="00793397">
        <w:rPr>
          <w:sz w:val="16"/>
        </w:rPr>
        <w:t xml:space="preserve">, </w:t>
      </w:r>
      <w:r w:rsidRPr="000D7945">
        <w:rPr>
          <w:highlight w:val="cyan"/>
          <w:u w:val="single"/>
        </w:rPr>
        <w:t xml:space="preserve">the culprit of </w:t>
      </w:r>
      <w:r w:rsidRPr="00793397">
        <w:rPr>
          <w:u w:val="single"/>
        </w:rPr>
        <w:t xml:space="preserve">the </w:t>
      </w:r>
      <w:r w:rsidRPr="000D7945">
        <w:rPr>
          <w:highlight w:val="cyan"/>
          <w:u w:val="single"/>
        </w:rPr>
        <w:t>Ukraine</w:t>
      </w:r>
      <w:r w:rsidRPr="00793397">
        <w:rPr>
          <w:u w:val="single"/>
        </w:rPr>
        <w:t xml:space="preserve"> crisis</w:t>
      </w:r>
      <w:r w:rsidRPr="00793397">
        <w:rPr>
          <w:sz w:val="16"/>
        </w:rPr>
        <w:t xml:space="preserve">, </w:t>
      </w:r>
      <w:r w:rsidRPr="000D7945">
        <w:rPr>
          <w:b/>
          <w:bCs/>
          <w:highlight w:val="cyan"/>
          <w:u w:val="single"/>
        </w:rPr>
        <w:t>has been constantly taking advantage of others' misfortune to maintain its hegemony</w:t>
      </w:r>
      <w:r w:rsidRPr="00793397">
        <w:rPr>
          <w:sz w:val="16"/>
        </w:rPr>
        <w:t xml:space="preserve">. Every why has a wherefore. Edward Carr, a leading British scholar of international relations, reminded people more than 80 years ago that </w:t>
      </w:r>
      <w:r w:rsidRPr="000D7945">
        <w:rPr>
          <w:b/>
          <w:bCs/>
          <w:highlight w:val="cyan"/>
          <w:u w:val="single"/>
        </w:rPr>
        <w:t>the US was a master in using kindness to disguise selfishness</w:t>
      </w:r>
      <w:r w:rsidRPr="00793397">
        <w:rPr>
          <w:sz w:val="16"/>
        </w:rPr>
        <w:t xml:space="preserve">. Boasting abundant resources, strong industry and geographical advantage, Ukraine could have achieved development. While the country pursued a relatively balanced policy in the early years of its independence, the US supported and incited the Orange Revolution in 2004 and the Square Revolution in 2014 </w:t>
      </w:r>
      <w:r w:rsidRPr="000D7945">
        <w:rPr>
          <w:b/>
          <w:bCs/>
          <w:highlight w:val="cyan"/>
          <w:u w:val="single"/>
        </w:rPr>
        <w:t xml:space="preserve">to push for a pro-Western agenda, splitting Ukraine politically from within and geopolitically between Russia and </w:t>
      </w:r>
      <w:r w:rsidRPr="007B6D44">
        <w:rPr>
          <w:b/>
          <w:bCs/>
          <w:highlight w:val="cyan"/>
          <w:u w:val="single"/>
        </w:rPr>
        <w:t>Europe</w:t>
      </w:r>
      <w:r w:rsidRPr="00793397">
        <w:rPr>
          <w:sz w:val="16"/>
        </w:rPr>
        <w:t xml:space="preserve">. It is really thought-provoking that the "Gateway to Europe" has become one of the poorest countries in Europe, the frontline of NATO's eastward expansion, and the fault line of "color revolutions" and conflicts. In 2014 when the crisis broke out in eastern Ukraine, while Germany, France, Russia and Ukraine held several rounds of consultations and signed two Minsk Agreements to cool down the situation, </w:t>
      </w:r>
      <w:r w:rsidRPr="000D7945">
        <w:rPr>
          <w:highlight w:val="cyan"/>
          <w:u w:val="single"/>
        </w:rPr>
        <w:t>the US</w:t>
      </w:r>
      <w:r w:rsidRPr="00793397">
        <w:rPr>
          <w:u w:val="single"/>
        </w:rPr>
        <w:t xml:space="preserve"> took an opposite direction to </w:t>
      </w:r>
      <w:r w:rsidRPr="000D7945">
        <w:rPr>
          <w:highlight w:val="cyan"/>
          <w:u w:val="single"/>
        </w:rPr>
        <w:t>fan the flame</w:t>
      </w:r>
      <w:r w:rsidRPr="000D7945">
        <w:rPr>
          <w:sz w:val="16"/>
          <w:highlight w:val="cyan"/>
        </w:rPr>
        <w:t xml:space="preserve"> </w:t>
      </w:r>
      <w:r w:rsidRPr="000D7945">
        <w:rPr>
          <w:highlight w:val="cyan"/>
          <w:u w:val="single"/>
        </w:rPr>
        <w:t>by inciting the anti-Russian</w:t>
      </w:r>
      <w:r w:rsidRPr="00793397">
        <w:rPr>
          <w:sz w:val="16"/>
        </w:rPr>
        <w:t xml:space="preserve"> </w:t>
      </w:r>
      <w:r w:rsidRPr="000D7945">
        <w:rPr>
          <w:highlight w:val="cyan"/>
          <w:u w:val="single"/>
        </w:rPr>
        <w:t>and pro-Western forces</w:t>
      </w:r>
      <w:r w:rsidRPr="00793397">
        <w:rPr>
          <w:sz w:val="16"/>
        </w:rPr>
        <w:t xml:space="preserve"> </w:t>
      </w:r>
      <w:r w:rsidRPr="00793397">
        <w:rPr>
          <w:u w:val="single"/>
        </w:rPr>
        <w:t xml:space="preserve">in Ukraine </w:t>
      </w:r>
      <w:r w:rsidRPr="000D7945">
        <w:rPr>
          <w:highlight w:val="cyan"/>
          <w:u w:val="single"/>
        </w:rPr>
        <w:t>to escalate the conflicts</w:t>
      </w:r>
      <w:r w:rsidRPr="00793397">
        <w:rPr>
          <w:u w:val="single"/>
        </w:rPr>
        <w:t xml:space="preserve"> on the ground</w:t>
      </w:r>
      <w:r w:rsidRPr="00793397">
        <w:rPr>
          <w:sz w:val="16"/>
        </w:rPr>
        <w:t xml:space="preserve">. </w:t>
      </w:r>
      <w:r w:rsidRPr="00793397">
        <w:rPr>
          <w:u w:val="single"/>
        </w:rPr>
        <w:t>In the current Russia-Ukraine conflict,</w:t>
      </w:r>
      <w:r w:rsidRPr="00793397">
        <w:rPr>
          <w:sz w:val="16"/>
        </w:rPr>
        <w:t xml:space="preserve"> </w:t>
      </w:r>
      <w:r w:rsidRPr="000D7945">
        <w:rPr>
          <w:highlight w:val="cyan"/>
          <w:u w:val="single"/>
        </w:rPr>
        <w:t>t</w:t>
      </w:r>
      <w:r w:rsidRPr="000D7945">
        <w:rPr>
          <w:b/>
          <w:bCs/>
          <w:highlight w:val="cyan"/>
          <w:u w:val="single"/>
        </w:rPr>
        <w:t>he US is reaping the benefits without getting itself involved militarily</w:t>
      </w:r>
      <w:r w:rsidRPr="00793397">
        <w:rPr>
          <w:sz w:val="16"/>
        </w:rPr>
        <w:t xml:space="preserve">. </w:t>
      </w:r>
      <w:r w:rsidRPr="000D7945">
        <w:rPr>
          <w:b/>
          <w:bCs/>
          <w:highlight w:val="cyan"/>
          <w:u w:val="single"/>
        </w:rPr>
        <w:t>It</w:t>
      </w:r>
      <w:r w:rsidRPr="000D7945">
        <w:rPr>
          <w:sz w:val="16"/>
          <w:highlight w:val="cyan"/>
        </w:rPr>
        <w:t xml:space="preserve"> </w:t>
      </w:r>
      <w:r w:rsidRPr="000D7945">
        <w:rPr>
          <w:b/>
          <w:bCs/>
          <w:highlight w:val="cyan"/>
          <w:u w:val="single"/>
        </w:rPr>
        <w:t>never intended to come to Ukraine's rescue</w:t>
      </w:r>
      <w:r w:rsidRPr="00793397">
        <w:rPr>
          <w:sz w:val="16"/>
        </w:rPr>
        <w:t xml:space="preserve">, </w:t>
      </w:r>
      <w:r w:rsidRPr="000D7945">
        <w:rPr>
          <w:b/>
          <w:bCs/>
          <w:highlight w:val="cyan"/>
          <w:u w:val="single"/>
        </w:rPr>
        <w:t>the idea used as a political tool</w:t>
      </w:r>
      <w:r w:rsidRPr="00793397">
        <w:rPr>
          <w:b/>
          <w:bCs/>
          <w:u w:val="single"/>
        </w:rPr>
        <w:t xml:space="preserve"> </w:t>
      </w:r>
      <w:r w:rsidRPr="000D7945">
        <w:rPr>
          <w:b/>
          <w:bCs/>
          <w:highlight w:val="cyan"/>
          <w:u w:val="single"/>
        </w:rPr>
        <w:t>by the US to trap Russia</w:t>
      </w:r>
      <w:r w:rsidRPr="00793397">
        <w:rPr>
          <w:b/>
          <w:bCs/>
          <w:u w:val="single"/>
        </w:rPr>
        <w:t xml:space="preserve"> </w:t>
      </w:r>
      <w:r w:rsidRPr="000D7945">
        <w:rPr>
          <w:b/>
          <w:bCs/>
          <w:highlight w:val="cyan"/>
          <w:u w:val="single"/>
        </w:rPr>
        <w:t>in a seemingly endless conflict</w:t>
      </w:r>
      <w:r w:rsidRPr="00793397">
        <w:rPr>
          <w:sz w:val="16"/>
        </w:rPr>
        <w:t xml:space="preserve">. We might need to go a bit further back into history to conclude how the </w:t>
      </w:r>
      <w:r w:rsidRPr="000D7945">
        <w:rPr>
          <w:highlight w:val="cyan"/>
          <w:u w:val="single"/>
        </w:rPr>
        <w:t>US hegemony had created all the security trouble for Europe</w:t>
      </w:r>
      <w:r w:rsidRPr="00793397">
        <w:rPr>
          <w:sz w:val="16"/>
        </w:rPr>
        <w:t xml:space="preserve">, </w:t>
      </w:r>
      <w:r w:rsidRPr="00793397">
        <w:rPr>
          <w:u w:val="single"/>
        </w:rPr>
        <w:t>Russia and Ukraine</w:t>
      </w:r>
      <w:r w:rsidRPr="00793397">
        <w:rPr>
          <w:sz w:val="16"/>
        </w:rPr>
        <w:t xml:space="preserve">. It is well known that the US became a global superpower after the two world wars which plunged Europe into chaos and destruction and led to its dependence on the US military hegemony and NATO. </w:t>
      </w:r>
      <w:r w:rsidRPr="00793397">
        <w:rPr>
          <w:u w:val="single"/>
        </w:rPr>
        <w:t>Looking for a pathway to common security</w:t>
      </w:r>
      <w:r w:rsidRPr="00793397">
        <w:rPr>
          <w:sz w:val="16"/>
        </w:rPr>
        <w:t xml:space="preserve">, </w:t>
      </w:r>
      <w:r w:rsidRPr="00793397">
        <w:rPr>
          <w:u w:val="single"/>
        </w:rPr>
        <w:t>Europe and the US signed the Helsinki Accords with the Soviet Union in 1975</w:t>
      </w:r>
      <w:r w:rsidRPr="00793397">
        <w:rPr>
          <w:sz w:val="16"/>
        </w:rPr>
        <w:t xml:space="preserve">, </w:t>
      </w:r>
      <w:r w:rsidRPr="00793397">
        <w:rPr>
          <w:u w:val="single"/>
        </w:rPr>
        <w:t>which saw the establishment of the Organization for Security and Cooperation as well as the indivisible, cooperative and comprehensive approach to security</w:t>
      </w:r>
      <w:r w:rsidRPr="00793397">
        <w:rPr>
          <w:sz w:val="16"/>
        </w:rPr>
        <w:t xml:space="preserve">. However, after the Cold War, </w:t>
      </w:r>
      <w:r w:rsidRPr="000D7945">
        <w:rPr>
          <w:highlight w:val="cyan"/>
          <w:u w:val="single"/>
        </w:rPr>
        <w:t>the US</w:t>
      </w:r>
      <w:r w:rsidRPr="00793397">
        <w:rPr>
          <w:u w:val="single"/>
        </w:rPr>
        <w:t xml:space="preserve"> </w:t>
      </w:r>
      <w:r w:rsidRPr="000D7945">
        <w:rPr>
          <w:highlight w:val="cyan"/>
          <w:u w:val="single"/>
        </w:rPr>
        <w:t xml:space="preserve">overturned the European </w:t>
      </w:r>
      <w:r w:rsidRPr="00D02030">
        <w:rPr>
          <w:u w:val="single"/>
        </w:rPr>
        <w:t>security</w:t>
      </w:r>
      <w:r w:rsidRPr="00793397">
        <w:rPr>
          <w:u w:val="single"/>
        </w:rPr>
        <w:t xml:space="preserve"> </w:t>
      </w:r>
      <w:r w:rsidRPr="000D7945">
        <w:rPr>
          <w:highlight w:val="cyan"/>
          <w:u w:val="single"/>
        </w:rPr>
        <w:t>agenda</w:t>
      </w:r>
      <w:r w:rsidRPr="00793397">
        <w:rPr>
          <w:u w:val="single"/>
        </w:rPr>
        <w:t xml:space="preserve"> </w:t>
      </w:r>
      <w:r w:rsidRPr="000D7945">
        <w:rPr>
          <w:b/>
          <w:bCs/>
          <w:highlight w:val="cyan"/>
          <w:u w:val="single"/>
        </w:rPr>
        <w:t>and rejected Russia's bid to join NATO four times</w:t>
      </w:r>
      <w:r w:rsidRPr="00793397">
        <w:rPr>
          <w:sz w:val="16"/>
        </w:rPr>
        <w:t xml:space="preserve">. </w:t>
      </w:r>
      <w:r w:rsidRPr="00793397">
        <w:rPr>
          <w:b/>
          <w:bCs/>
          <w:u w:val="single"/>
        </w:rPr>
        <w:t xml:space="preserve">The aim was </w:t>
      </w:r>
      <w:r w:rsidRPr="000D7945">
        <w:rPr>
          <w:b/>
          <w:bCs/>
          <w:highlight w:val="cyan"/>
          <w:u w:val="single"/>
        </w:rPr>
        <w:t>to make Russia the imaginary foe to justify US hegemony</w:t>
      </w:r>
      <w:r w:rsidRPr="00793397">
        <w:rPr>
          <w:sz w:val="16"/>
        </w:rPr>
        <w:t xml:space="preserve">. Since 1999, </w:t>
      </w:r>
      <w:r w:rsidRPr="000D7945">
        <w:rPr>
          <w:highlight w:val="cyan"/>
          <w:u w:val="single"/>
        </w:rPr>
        <w:t>the US launched five major NATO expansions</w:t>
      </w:r>
      <w:r w:rsidRPr="00793397">
        <w:rPr>
          <w:sz w:val="16"/>
        </w:rPr>
        <w:t xml:space="preserve">, </w:t>
      </w:r>
      <w:r w:rsidRPr="00793397">
        <w:rPr>
          <w:u w:val="single"/>
        </w:rPr>
        <w:t xml:space="preserve">pushing its borders eastward by more than 1,000 kilometers to include a large number of Eastern European countries, </w:t>
      </w:r>
      <w:r w:rsidRPr="000D7945">
        <w:rPr>
          <w:b/>
          <w:bCs/>
          <w:highlight w:val="cyan"/>
          <w:u w:val="single"/>
        </w:rPr>
        <w:t>splitting Europe further</w:t>
      </w:r>
      <w:r w:rsidRPr="00793397">
        <w:rPr>
          <w:sz w:val="16"/>
        </w:rPr>
        <w:t xml:space="preserve">. It also promised Ukraine, Georgia and other members of the Commonwealth of Independent States (CIS) NATO membership, </w:t>
      </w:r>
      <w:r w:rsidRPr="000D7945">
        <w:rPr>
          <w:b/>
          <w:bCs/>
          <w:highlight w:val="cyan"/>
          <w:u w:val="single"/>
        </w:rPr>
        <w:t>posing a realistic threat at the doorstep of</w:t>
      </w:r>
      <w:r w:rsidRPr="00793397">
        <w:rPr>
          <w:b/>
          <w:bCs/>
          <w:u w:val="single"/>
        </w:rPr>
        <w:t xml:space="preserve"> </w:t>
      </w:r>
      <w:r w:rsidRPr="000D7945">
        <w:rPr>
          <w:b/>
          <w:bCs/>
          <w:highlight w:val="cyan"/>
          <w:u w:val="single"/>
        </w:rPr>
        <w:t>Russia</w:t>
      </w:r>
      <w:r w:rsidRPr="00793397">
        <w:rPr>
          <w:sz w:val="16"/>
        </w:rPr>
        <w:t xml:space="preserve">. Due to </w:t>
      </w:r>
      <w:r w:rsidRPr="000D7945">
        <w:rPr>
          <w:highlight w:val="cyan"/>
          <w:u w:val="single"/>
        </w:rPr>
        <w:t>the hegemonic mentality and actions by the US</w:t>
      </w:r>
      <w:r w:rsidRPr="000D7945">
        <w:rPr>
          <w:sz w:val="16"/>
          <w:highlight w:val="cyan"/>
        </w:rPr>
        <w:t>,</w:t>
      </w:r>
      <w:r w:rsidRPr="00793397">
        <w:rPr>
          <w:sz w:val="16"/>
        </w:rPr>
        <w:t xml:space="preserve"> </w:t>
      </w:r>
      <w:r w:rsidRPr="00793397">
        <w:rPr>
          <w:u w:val="single"/>
        </w:rPr>
        <w:t>the vision of indivisible common security</w:t>
      </w:r>
      <w:r w:rsidRPr="00793397">
        <w:rPr>
          <w:sz w:val="16"/>
        </w:rPr>
        <w:t xml:space="preserve"> </w:t>
      </w:r>
      <w:r w:rsidRPr="00793397">
        <w:rPr>
          <w:u w:val="single"/>
        </w:rPr>
        <w:t>broke into pieces</w:t>
      </w:r>
      <w:r w:rsidRPr="00793397">
        <w:rPr>
          <w:sz w:val="16"/>
        </w:rPr>
        <w:t xml:space="preserve">, </w:t>
      </w:r>
      <w:r w:rsidRPr="00793397">
        <w:rPr>
          <w:u w:val="single"/>
        </w:rPr>
        <w:t>and Russia</w:t>
      </w:r>
      <w:r w:rsidRPr="00793397">
        <w:rPr>
          <w:sz w:val="16"/>
        </w:rPr>
        <w:t xml:space="preserve">, </w:t>
      </w:r>
      <w:r w:rsidRPr="000D7945">
        <w:rPr>
          <w:highlight w:val="cyan"/>
          <w:u w:val="single"/>
        </w:rPr>
        <w:t>Ukraine</w:t>
      </w:r>
      <w:r w:rsidRPr="000D7945">
        <w:rPr>
          <w:sz w:val="16"/>
          <w:highlight w:val="cyan"/>
        </w:rPr>
        <w:t xml:space="preserve"> </w:t>
      </w:r>
      <w:r w:rsidRPr="000D7945">
        <w:rPr>
          <w:highlight w:val="cyan"/>
          <w:u w:val="single"/>
        </w:rPr>
        <w:t>and</w:t>
      </w:r>
      <w:r w:rsidRPr="000D7945">
        <w:rPr>
          <w:sz w:val="16"/>
          <w:highlight w:val="cyan"/>
        </w:rPr>
        <w:t xml:space="preserve"> </w:t>
      </w:r>
      <w:r w:rsidRPr="000D7945">
        <w:rPr>
          <w:highlight w:val="cyan"/>
          <w:u w:val="single"/>
        </w:rPr>
        <w:t>Europe were left in a security dilemma</w:t>
      </w:r>
      <w:r w:rsidRPr="000D7945">
        <w:rPr>
          <w:sz w:val="16"/>
          <w:highlight w:val="cyan"/>
        </w:rPr>
        <w:t xml:space="preserve"> </w:t>
      </w:r>
      <w:r w:rsidRPr="000D7945">
        <w:rPr>
          <w:highlight w:val="cyan"/>
          <w:u w:val="single"/>
        </w:rPr>
        <w:t>and constant conflicts</w:t>
      </w:r>
      <w:r w:rsidRPr="00793397">
        <w:rPr>
          <w:sz w:val="16"/>
        </w:rPr>
        <w:t xml:space="preserve">. Former US congressman Tulsi Gabbard stated in a recent interview that President Joe </w:t>
      </w:r>
      <w:r w:rsidRPr="000D7945">
        <w:rPr>
          <w:b/>
          <w:bCs/>
          <w:highlight w:val="cyan"/>
          <w:u w:val="single"/>
        </w:rPr>
        <w:t>Biden could have ended the crisis</w:t>
      </w:r>
      <w:r w:rsidRPr="00793397">
        <w:rPr>
          <w:sz w:val="16"/>
        </w:rPr>
        <w:t xml:space="preserve"> by promising not to admit Ukraine to NATO. But </w:t>
      </w:r>
      <w:r w:rsidRPr="000D7945">
        <w:rPr>
          <w:highlight w:val="cyan"/>
          <w:u w:val="single"/>
        </w:rPr>
        <w:t>he didn't,</w:t>
      </w:r>
      <w:r w:rsidRPr="00793397">
        <w:rPr>
          <w:u w:val="single"/>
        </w:rPr>
        <w:t xml:space="preserve"> </w:t>
      </w:r>
      <w:r w:rsidRPr="000D7945">
        <w:rPr>
          <w:highlight w:val="cyan"/>
          <w:u w:val="single"/>
        </w:rPr>
        <w:t>because</w:t>
      </w:r>
      <w:r w:rsidRPr="000D7945">
        <w:rPr>
          <w:sz w:val="16"/>
          <w:highlight w:val="cyan"/>
        </w:rPr>
        <w:t xml:space="preserve"> </w:t>
      </w:r>
      <w:r w:rsidRPr="000D7945">
        <w:rPr>
          <w:b/>
          <w:bCs/>
          <w:highlight w:val="cyan"/>
          <w:u w:val="single"/>
        </w:rPr>
        <w:t>the US is seeking an excuse to impose sanctions on Russia</w:t>
      </w:r>
      <w:r w:rsidRPr="000D7945">
        <w:rPr>
          <w:sz w:val="16"/>
          <w:highlight w:val="cyan"/>
        </w:rPr>
        <w:t xml:space="preserve">, </w:t>
      </w:r>
      <w:r w:rsidRPr="000D7945">
        <w:rPr>
          <w:b/>
          <w:bCs/>
          <w:highlight w:val="cyan"/>
          <w:u w:val="single"/>
        </w:rPr>
        <w:t>and it could profit from war for the American military-industrial complex</w:t>
      </w:r>
      <w:r w:rsidRPr="00793397">
        <w:rPr>
          <w:sz w:val="16"/>
        </w:rPr>
        <w:t xml:space="preserve">. </w:t>
      </w:r>
      <w:r w:rsidRPr="000D7945">
        <w:rPr>
          <w:b/>
          <w:bCs/>
          <w:highlight w:val="cyan"/>
          <w:u w:val="single"/>
        </w:rPr>
        <w:t>Ukraine has become another victim in a series of global security crises instigated by the US</w:t>
      </w:r>
      <w:r w:rsidRPr="00793397">
        <w:rPr>
          <w:sz w:val="16"/>
        </w:rPr>
        <w:t xml:space="preserve">, </w:t>
      </w:r>
      <w:r w:rsidRPr="00793397">
        <w:rPr>
          <w:u w:val="single"/>
        </w:rPr>
        <w:t>just like Iraq</w:t>
      </w:r>
      <w:r w:rsidRPr="00793397">
        <w:rPr>
          <w:sz w:val="16"/>
        </w:rPr>
        <w:t xml:space="preserve">, </w:t>
      </w:r>
      <w:r w:rsidRPr="00793397">
        <w:rPr>
          <w:u w:val="single"/>
        </w:rPr>
        <w:t>Afghanistan</w:t>
      </w:r>
      <w:r w:rsidRPr="00793397">
        <w:rPr>
          <w:sz w:val="16"/>
        </w:rPr>
        <w:t xml:space="preserve">, </w:t>
      </w:r>
      <w:r w:rsidRPr="00793397">
        <w:rPr>
          <w:u w:val="single"/>
        </w:rPr>
        <w:t>and</w:t>
      </w:r>
      <w:r w:rsidRPr="00793397">
        <w:rPr>
          <w:sz w:val="16"/>
        </w:rPr>
        <w:t xml:space="preserve"> </w:t>
      </w:r>
      <w:r w:rsidRPr="00793397">
        <w:rPr>
          <w:u w:val="single"/>
        </w:rPr>
        <w:t>Syria</w:t>
      </w:r>
      <w:r w:rsidRPr="00793397">
        <w:rPr>
          <w:sz w:val="16"/>
        </w:rPr>
        <w:t xml:space="preserve">. </w:t>
      </w:r>
      <w:r w:rsidRPr="00793397">
        <w:rPr>
          <w:u w:val="single"/>
        </w:rPr>
        <w:t>Now the hegemonic power is pushing for an Asian version of NATO expansion via its Indo-Pacific Strateg</w:t>
      </w:r>
      <w:r w:rsidRPr="00793397">
        <w:rPr>
          <w:sz w:val="16"/>
        </w:rPr>
        <w:t xml:space="preserve">y, </w:t>
      </w:r>
      <w:r w:rsidRPr="00793397">
        <w:rPr>
          <w:u w:val="single"/>
        </w:rPr>
        <w:t>aiming to contain China</w:t>
      </w:r>
      <w:r w:rsidRPr="00793397">
        <w:rPr>
          <w:sz w:val="16"/>
        </w:rPr>
        <w:t xml:space="preserve">. </w:t>
      </w:r>
      <w:r w:rsidRPr="000D7945">
        <w:rPr>
          <w:b/>
          <w:bCs/>
          <w:highlight w:val="cyan"/>
          <w:u w:val="single"/>
        </w:rPr>
        <w:t>Hegemony is the source of evil and chaos</w:t>
      </w:r>
      <w:r w:rsidRPr="00793397">
        <w:rPr>
          <w:sz w:val="16"/>
        </w:rPr>
        <w:t xml:space="preserve">, </w:t>
      </w:r>
      <w:r w:rsidRPr="000D7945">
        <w:rPr>
          <w:highlight w:val="cyan"/>
          <w:u w:val="single"/>
        </w:rPr>
        <w:t>while the common security is the only correct option to avoid and end crises</w:t>
      </w:r>
      <w:r w:rsidRPr="00793397">
        <w:rPr>
          <w:sz w:val="16"/>
        </w:rPr>
        <w:t xml:space="preserve">. </w:t>
      </w:r>
      <w:r w:rsidRPr="000D7945">
        <w:rPr>
          <w:highlight w:val="cyan"/>
          <w:u w:val="single"/>
        </w:rPr>
        <w:t>Whether it is Europe or Asia</w:t>
      </w:r>
      <w:r w:rsidRPr="00793397">
        <w:rPr>
          <w:sz w:val="16"/>
        </w:rPr>
        <w:t xml:space="preserve">, </w:t>
      </w:r>
      <w:r w:rsidRPr="000D7945">
        <w:rPr>
          <w:highlight w:val="cyan"/>
          <w:u w:val="single"/>
        </w:rPr>
        <w:t>the rationales of security are the same</w:t>
      </w:r>
      <w:r w:rsidRPr="00793397">
        <w:rPr>
          <w:sz w:val="16"/>
        </w:rPr>
        <w:t xml:space="preserve">: </w:t>
      </w:r>
      <w:r w:rsidRPr="000D7945">
        <w:rPr>
          <w:highlight w:val="cyan"/>
          <w:u w:val="single"/>
        </w:rPr>
        <w:t>Security cannot be enjoyed exclusivel</w:t>
      </w:r>
      <w:r w:rsidRPr="000D7945">
        <w:rPr>
          <w:sz w:val="16"/>
          <w:highlight w:val="cyan"/>
        </w:rPr>
        <w:t>y</w:t>
      </w:r>
      <w:r w:rsidRPr="00793397">
        <w:rPr>
          <w:sz w:val="16"/>
        </w:rPr>
        <w:t xml:space="preserve">, </w:t>
      </w:r>
      <w:r w:rsidRPr="000D7945">
        <w:rPr>
          <w:highlight w:val="cyan"/>
          <w:u w:val="single"/>
        </w:rPr>
        <w:t>but only shared</w:t>
      </w:r>
      <w:r w:rsidRPr="00793397">
        <w:rPr>
          <w:u w:val="single"/>
        </w:rPr>
        <w:t>;</w:t>
      </w:r>
      <w:r w:rsidRPr="00793397">
        <w:rPr>
          <w:sz w:val="16"/>
        </w:rPr>
        <w:t xml:space="preserve"> </w:t>
      </w:r>
      <w:r w:rsidRPr="00793397">
        <w:rPr>
          <w:u w:val="single"/>
        </w:rPr>
        <w:t>It is not a zero-sum game</w:t>
      </w:r>
      <w:r w:rsidRPr="00793397">
        <w:rPr>
          <w:sz w:val="16"/>
        </w:rPr>
        <w:t xml:space="preserve">, </w:t>
      </w:r>
      <w:r w:rsidRPr="00793397">
        <w:rPr>
          <w:u w:val="single"/>
        </w:rPr>
        <w:t>but win-win cooperation</w:t>
      </w:r>
      <w:r w:rsidRPr="00793397">
        <w:rPr>
          <w:sz w:val="16"/>
        </w:rPr>
        <w:t xml:space="preserve">. History may prove again that, the one who makes a fool of others will eventually make a fool of himself. </w:t>
      </w:r>
    </w:p>
    <w:p w14:paraId="6FB5C525" w14:textId="77777777" w:rsidR="00B000FB" w:rsidRDefault="00B000FB" w:rsidP="00B000FB">
      <w:pPr>
        <w:pStyle w:val="Heading4"/>
      </w:pPr>
      <w:r>
        <w:t>The U.S. is on the wrong side of history</w:t>
      </w:r>
    </w:p>
    <w:p w14:paraId="2B591959" w14:textId="77777777" w:rsidR="00B000FB" w:rsidRDefault="00B000FB" w:rsidP="00B000FB">
      <w:r>
        <w:rPr>
          <w:rStyle w:val="Style13ptBold"/>
        </w:rPr>
        <w:t xml:space="preserve">Ping 3-24-22 </w:t>
      </w:r>
      <w:r w:rsidRPr="00731256">
        <w:t>{</w:t>
      </w:r>
      <w:r w:rsidRPr="00BA6A94">
        <w:rPr>
          <w:i/>
          <w:iCs/>
        </w:rPr>
        <w:t xml:space="preserve">“Who is the ultimate winner of the Ukraine crisis?” </w:t>
      </w:r>
      <w:r>
        <w:t xml:space="preserve">Xin Ping (A commentator on international affairs who writes regularly for CGTN, Global Times and China Daily). CGTN. Published on March 24, 2022 at 12:22, Accessed July 6, 2022, at 11:13. </w:t>
      </w:r>
      <w:r w:rsidRPr="00731256">
        <w:t>https://news.cgtn.com/news/2022-03-24/Who-is-the-ultimate-winner-of-the-Ukraine-crisis--18EMC9918Ry/index.html</w:t>
      </w:r>
      <w:r>
        <w:t>.</w:t>
      </w:r>
      <w:r w:rsidRPr="00731256">
        <w:t>}</w:t>
      </w:r>
      <w:r>
        <w:t xml:space="preserve"> – TW</w:t>
      </w:r>
    </w:p>
    <w:p w14:paraId="142E3D62" w14:textId="77777777" w:rsidR="00B000FB" w:rsidRDefault="00B000FB" w:rsidP="00B000FB">
      <w:pPr>
        <w:rPr>
          <w:sz w:val="16"/>
        </w:rPr>
      </w:pPr>
      <w:r w:rsidRPr="005B6848">
        <w:rPr>
          <w:b/>
          <w:bCs/>
          <w:u w:val="single"/>
        </w:rPr>
        <w:t xml:space="preserve">It is </w:t>
      </w:r>
      <w:r w:rsidRPr="005B6848">
        <w:rPr>
          <w:b/>
          <w:bCs/>
          <w:highlight w:val="cyan"/>
          <w:u w:val="single"/>
        </w:rPr>
        <w:t>a truth</w:t>
      </w:r>
      <w:r w:rsidRPr="005B6848">
        <w:rPr>
          <w:b/>
          <w:bCs/>
          <w:sz w:val="16"/>
          <w:highlight w:val="cyan"/>
        </w:rPr>
        <w:t xml:space="preserve"> </w:t>
      </w:r>
      <w:r w:rsidRPr="005B6848">
        <w:rPr>
          <w:b/>
          <w:bCs/>
          <w:highlight w:val="cyan"/>
          <w:u w:val="single"/>
        </w:rPr>
        <w:t>universally acknowledged</w:t>
      </w:r>
      <w:r w:rsidRPr="005B6848">
        <w:rPr>
          <w:b/>
          <w:bCs/>
          <w:sz w:val="16"/>
        </w:rPr>
        <w:t xml:space="preserve"> </w:t>
      </w:r>
      <w:r w:rsidRPr="005B6848">
        <w:rPr>
          <w:b/>
          <w:bCs/>
          <w:highlight w:val="cyan"/>
          <w:u w:val="single"/>
        </w:rPr>
        <w:t>that the</w:t>
      </w:r>
      <w:r w:rsidRPr="005B6848">
        <w:rPr>
          <w:b/>
          <w:bCs/>
          <w:u w:val="single"/>
        </w:rPr>
        <w:t xml:space="preserve"> notorious</w:t>
      </w:r>
      <w:r w:rsidRPr="005B6848">
        <w:rPr>
          <w:b/>
          <w:bCs/>
          <w:sz w:val="16"/>
        </w:rPr>
        <w:t xml:space="preserve"> </w:t>
      </w:r>
      <w:r w:rsidRPr="005B6848">
        <w:rPr>
          <w:b/>
          <w:bCs/>
          <w:highlight w:val="cyan"/>
          <w:u w:val="single"/>
        </w:rPr>
        <w:t>U.S. military-industrial complex</w:t>
      </w:r>
      <w:r w:rsidRPr="005B6848">
        <w:rPr>
          <w:b/>
          <w:bCs/>
          <w:sz w:val="16"/>
        </w:rPr>
        <w:t xml:space="preserve"> </w:t>
      </w:r>
      <w:r w:rsidRPr="005B6848">
        <w:rPr>
          <w:b/>
          <w:bCs/>
          <w:u w:val="single"/>
        </w:rPr>
        <w:t>in possession</w:t>
      </w:r>
      <w:r w:rsidRPr="001407CB">
        <w:rPr>
          <w:b/>
          <w:bCs/>
          <w:u w:val="single"/>
        </w:rPr>
        <w:t xml:space="preserve"> of good weapons</w:t>
      </w:r>
      <w:r w:rsidRPr="001407CB">
        <w:rPr>
          <w:b/>
          <w:bCs/>
          <w:sz w:val="16"/>
        </w:rPr>
        <w:t xml:space="preserve"> </w:t>
      </w:r>
      <w:r w:rsidRPr="005B6848">
        <w:rPr>
          <w:b/>
          <w:bCs/>
          <w:highlight w:val="cyan"/>
          <w:u w:val="single"/>
        </w:rPr>
        <w:t>must be in want of a war</w:t>
      </w:r>
      <w:r w:rsidRPr="001407CB">
        <w:rPr>
          <w:sz w:val="16"/>
        </w:rPr>
        <w:t xml:space="preserve">. That is also the case for the Ukraine crisis. </w:t>
      </w:r>
      <w:r w:rsidRPr="001B7AFD">
        <w:rPr>
          <w:u w:val="single"/>
        </w:rPr>
        <w:t>As the only country stretching nearly across Eurasia</w:t>
      </w:r>
      <w:r w:rsidRPr="001407CB">
        <w:rPr>
          <w:sz w:val="16"/>
        </w:rPr>
        <w:t xml:space="preserve">, </w:t>
      </w:r>
      <w:r w:rsidRPr="005B6848">
        <w:rPr>
          <w:highlight w:val="cyan"/>
          <w:u w:val="single"/>
        </w:rPr>
        <w:t>former Soviet Union</w:t>
      </w:r>
      <w:r w:rsidRPr="001B7AFD">
        <w:rPr>
          <w:u w:val="single"/>
        </w:rPr>
        <w:t xml:space="preserve"> </w:t>
      </w:r>
      <w:r w:rsidRPr="005B6848">
        <w:rPr>
          <w:highlight w:val="cyan"/>
          <w:u w:val="single"/>
        </w:rPr>
        <w:t>had been the biggest threat to the U.S</w:t>
      </w:r>
      <w:r w:rsidRPr="001B7AFD">
        <w:rPr>
          <w:u w:val="single"/>
        </w:rPr>
        <w:t>.</w:t>
      </w:r>
      <w:r w:rsidRPr="001407CB">
        <w:rPr>
          <w:sz w:val="16"/>
        </w:rPr>
        <w:t xml:space="preserve"> </w:t>
      </w:r>
      <w:r w:rsidRPr="001B7AFD">
        <w:rPr>
          <w:u w:val="single"/>
        </w:rPr>
        <w:t>during the Cold War</w:t>
      </w:r>
      <w:r w:rsidRPr="001407CB">
        <w:rPr>
          <w:sz w:val="16"/>
        </w:rPr>
        <w:t xml:space="preserve">. </w:t>
      </w:r>
      <w:r w:rsidRPr="001B7AFD">
        <w:rPr>
          <w:u w:val="single"/>
        </w:rPr>
        <w:t>Through</w:t>
      </w:r>
      <w:r w:rsidRPr="001407CB">
        <w:rPr>
          <w:sz w:val="16"/>
        </w:rPr>
        <w:t xml:space="preserve"> U.S. President Ronald </w:t>
      </w:r>
      <w:r w:rsidRPr="001B7AFD">
        <w:rPr>
          <w:u w:val="single"/>
        </w:rPr>
        <w:t>Reagan's</w:t>
      </w:r>
      <w:r w:rsidRPr="001407CB">
        <w:rPr>
          <w:sz w:val="16"/>
        </w:rPr>
        <w:t xml:space="preserve"> "</w:t>
      </w:r>
      <w:r w:rsidRPr="001B7AFD">
        <w:rPr>
          <w:u w:val="single"/>
        </w:rPr>
        <w:t>Star Wars program</w:t>
      </w:r>
      <w:r w:rsidRPr="001407CB">
        <w:rPr>
          <w:sz w:val="16"/>
        </w:rPr>
        <w:t xml:space="preserve">" </w:t>
      </w:r>
      <w:r w:rsidRPr="001B7AFD">
        <w:rPr>
          <w:u w:val="single"/>
        </w:rPr>
        <w:t>and support for his</w:t>
      </w:r>
      <w:r w:rsidRPr="001407CB">
        <w:rPr>
          <w:sz w:val="16"/>
        </w:rPr>
        <w:t xml:space="preserve"> counterpart of the Soviet Union Mikhail Gorbachev's </w:t>
      </w:r>
      <w:r w:rsidRPr="001B7AFD">
        <w:rPr>
          <w:u w:val="single"/>
        </w:rPr>
        <w:t>reforms</w:t>
      </w:r>
      <w:r w:rsidRPr="001407CB">
        <w:rPr>
          <w:sz w:val="16"/>
        </w:rPr>
        <w:t xml:space="preserve">, </w:t>
      </w:r>
      <w:r w:rsidRPr="005B6848">
        <w:rPr>
          <w:highlight w:val="cyan"/>
          <w:u w:val="single"/>
        </w:rPr>
        <w:t>the U.S</w:t>
      </w:r>
      <w:r w:rsidRPr="001B7AFD">
        <w:rPr>
          <w:u w:val="single"/>
        </w:rPr>
        <w:t>. finally exhausted the socialistic great power</w:t>
      </w:r>
      <w:r w:rsidRPr="001407CB">
        <w:rPr>
          <w:sz w:val="16"/>
        </w:rPr>
        <w:t xml:space="preserve"> </w:t>
      </w:r>
      <w:r w:rsidRPr="001B7AFD">
        <w:rPr>
          <w:u w:val="single"/>
        </w:rPr>
        <w:t xml:space="preserve">and </w:t>
      </w:r>
      <w:r w:rsidRPr="005B6848">
        <w:rPr>
          <w:highlight w:val="cyan"/>
          <w:u w:val="single"/>
        </w:rPr>
        <w:t>built up its hegemony in Eurasia</w:t>
      </w:r>
      <w:r w:rsidRPr="001407CB">
        <w:rPr>
          <w:sz w:val="16"/>
        </w:rPr>
        <w:t xml:space="preserve">. </w:t>
      </w:r>
      <w:r w:rsidRPr="005B6848">
        <w:rPr>
          <w:highlight w:val="cyan"/>
          <w:u w:val="single"/>
        </w:rPr>
        <w:t>30 years after the end</w:t>
      </w:r>
      <w:r w:rsidRPr="005B6848">
        <w:rPr>
          <w:sz w:val="16"/>
          <w:highlight w:val="cyan"/>
        </w:rPr>
        <w:t xml:space="preserve"> </w:t>
      </w:r>
      <w:r w:rsidRPr="005B6848">
        <w:rPr>
          <w:highlight w:val="cyan"/>
          <w:u w:val="single"/>
        </w:rPr>
        <w:t>of the Cold War</w:t>
      </w:r>
      <w:r w:rsidRPr="001407CB">
        <w:rPr>
          <w:sz w:val="16"/>
        </w:rPr>
        <w:t xml:space="preserve">, </w:t>
      </w:r>
      <w:r w:rsidRPr="005B6848">
        <w:rPr>
          <w:b/>
          <w:bCs/>
          <w:highlight w:val="cyan"/>
          <w:u w:val="single"/>
        </w:rPr>
        <w:t>the U.S. sees Ukraine</w:t>
      </w:r>
      <w:r w:rsidRPr="005B6848">
        <w:rPr>
          <w:b/>
          <w:bCs/>
          <w:sz w:val="16"/>
          <w:highlight w:val="cyan"/>
        </w:rPr>
        <w:t xml:space="preserve"> </w:t>
      </w:r>
      <w:r w:rsidRPr="005B6848">
        <w:rPr>
          <w:b/>
          <w:bCs/>
          <w:highlight w:val="cyan"/>
          <w:u w:val="single"/>
        </w:rPr>
        <w:t>as another chance to economically destroy and politically destabilize Russia to maintain its primacy in Eurasi</w:t>
      </w:r>
      <w:r w:rsidRPr="005B6848">
        <w:rPr>
          <w:highlight w:val="cyan"/>
          <w:u w:val="single"/>
        </w:rPr>
        <w:t>a</w:t>
      </w:r>
      <w:r w:rsidRPr="001407CB">
        <w:rPr>
          <w:sz w:val="16"/>
        </w:rPr>
        <w:t xml:space="preserve">. </w:t>
      </w:r>
      <w:r w:rsidRPr="001B7AFD">
        <w:rPr>
          <w:u w:val="single"/>
        </w:rPr>
        <w:t>Through this geopolitical crisis</w:t>
      </w:r>
      <w:r w:rsidRPr="001407CB">
        <w:rPr>
          <w:sz w:val="16"/>
        </w:rPr>
        <w:t xml:space="preserve"> — </w:t>
      </w:r>
      <w:r w:rsidRPr="001B7AFD">
        <w:rPr>
          <w:u w:val="single"/>
        </w:rPr>
        <w:t>one of the worst</w:t>
      </w:r>
      <w:r w:rsidRPr="001407CB">
        <w:rPr>
          <w:sz w:val="16"/>
        </w:rPr>
        <w:t xml:space="preserve"> in the 21st century — </w:t>
      </w:r>
      <w:r w:rsidRPr="001B7AFD">
        <w:rPr>
          <w:u w:val="single"/>
        </w:rPr>
        <w:t>the U.S. intends to kill three birds with one stone</w:t>
      </w:r>
      <w:r w:rsidRPr="001407CB">
        <w:rPr>
          <w:sz w:val="16"/>
        </w:rPr>
        <w:t xml:space="preserve">: </w:t>
      </w:r>
      <w:r w:rsidRPr="001B7AFD">
        <w:rPr>
          <w:u w:val="single"/>
        </w:rPr>
        <w:t>destabilize Ukraine</w:t>
      </w:r>
      <w:r w:rsidRPr="001407CB">
        <w:rPr>
          <w:sz w:val="16"/>
        </w:rPr>
        <w:t xml:space="preserve">, </w:t>
      </w:r>
      <w:r w:rsidRPr="001B7AFD">
        <w:rPr>
          <w:u w:val="single"/>
        </w:rPr>
        <w:t>control Europe</w:t>
      </w:r>
      <w:r w:rsidRPr="001407CB">
        <w:rPr>
          <w:sz w:val="16"/>
        </w:rPr>
        <w:t xml:space="preserve"> </w:t>
      </w:r>
      <w:r w:rsidRPr="001B7AFD">
        <w:rPr>
          <w:u w:val="single"/>
        </w:rPr>
        <w:t>and contain Russia</w:t>
      </w:r>
      <w:r w:rsidRPr="001407CB">
        <w:rPr>
          <w:sz w:val="16"/>
        </w:rPr>
        <w:t xml:space="preserve">. </w:t>
      </w:r>
      <w:r w:rsidRPr="001B7AFD">
        <w:rPr>
          <w:u w:val="single"/>
        </w:rPr>
        <w:t>That is an obvious conclusion</w:t>
      </w:r>
      <w:r w:rsidRPr="001407CB">
        <w:rPr>
          <w:sz w:val="16"/>
        </w:rPr>
        <w:t xml:space="preserve"> </w:t>
      </w:r>
      <w:r w:rsidRPr="001B7AFD">
        <w:rPr>
          <w:u w:val="single"/>
        </w:rPr>
        <w:t>considering the strategic importance of Eurasia to the U.S</w:t>
      </w:r>
      <w:r w:rsidRPr="001407CB">
        <w:rPr>
          <w:sz w:val="16"/>
        </w:rPr>
        <w:t xml:space="preserve">., </w:t>
      </w:r>
      <w:r w:rsidRPr="001B7AFD">
        <w:rPr>
          <w:u w:val="single"/>
        </w:rPr>
        <w:t>which has long been a major player of the geopolitical chessboard</w:t>
      </w:r>
      <w:r w:rsidRPr="001407CB">
        <w:rPr>
          <w:sz w:val="16"/>
        </w:rPr>
        <w:t xml:space="preserve"> </w:t>
      </w:r>
      <w:r w:rsidRPr="001B7AFD">
        <w:rPr>
          <w:u w:val="single"/>
        </w:rPr>
        <w:t>since the Cold War</w:t>
      </w:r>
      <w:r w:rsidRPr="001407CB">
        <w:rPr>
          <w:sz w:val="16"/>
        </w:rPr>
        <w:t xml:space="preserve">. As Tiberio Graziani, chair of Vision &amp; Global Trends, a Rome-based think tank, pointed out, </w:t>
      </w:r>
      <w:r w:rsidRPr="005B6848">
        <w:rPr>
          <w:b/>
          <w:bCs/>
          <w:highlight w:val="cyan"/>
          <w:u w:val="single"/>
        </w:rPr>
        <w:t>Washington's strategy is a parody of the Roman</w:t>
      </w:r>
      <w:r w:rsidRPr="001407CB">
        <w:rPr>
          <w:sz w:val="16"/>
        </w:rPr>
        <w:t xml:space="preserve"> "divide et impera," or "</w:t>
      </w:r>
      <w:r w:rsidRPr="005B6848">
        <w:rPr>
          <w:b/>
          <w:bCs/>
          <w:highlight w:val="cyan"/>
          <w:u w:val="single"/>
        </w:rPr>
        <w:t>divide</w:t>
      </w:r>
      <w:r w:rsidRPr="005B6848">
        <w:rPr>
          <w:b/>
          <w:bCs/>
          <w:u w:val="single"/>
        </w:rPr>
        <w:t xml:space="preserve"> </w:t>
      </w:r>
      <w:r w:rsidRPr="005B6848">
        <w:rPr>
          <w:b/>
          <w:bCs/>
          <w:highlight w:val="cyan"/>
          <w:u w:val="single"/>
        </w:rPr>
        <w:t>and</w:t>
      </w:r>
      <w:r w:rsidRPr="001407CB">
        <w:rPr>
          <w:b/>
          <w:bCs/>
          <w:u w:val="single"/>
        </w:rPr>
        <w:t xml:space="preserve"> </w:t>
      </w:r>
      <w:r w:rsidRPr="005B6848">
        <w:rPr>
          <w:b/>
          <w:bCs/>
          <w:highlight w:val="cyan"/>
          <w:u w:val="single"/>
        </w:rPr>
        <w:t>rule</w:t>
      </w:r>
      <w:r w:rsidRPr="001407CB">
        <w:rPr>
          <w:sz w:val="16"/>
        </w:rPr>
        <w:t xml:space="preserve">". </w:t>
      </w:r>
      <w:r w:rsidRPr="005B6848">
        <w:rPr>
          <w:highlight w:val="cyan"/>
          <w:u w:val="single"/>
        </w:rPr>
        <w:t>The U.S. just wants to play</w:t>
      </w:r>
      <w:r w:rsidRPr="001B7AFD">
        <w:rPr>
          <w:u w:val="single"/>
        </w:rPr>
        <w:t xml:space="preserve"> </w:t>
      </w:r>
      <w:r w:rsidRPr="001407CB">
        <w:rPr>
          <w:sz w:val="16"/>
        </w:rPr>
        <w:t xml:space="preserve">off </w:t>
      </w:r>
      <w:r w:rsidRPr="005B6848">
        <w:rPr>
          <w:highlight w:val="cyan"/>
          <w:u w:val="single"/>
        </w:rPr>
        <w:t>the pawns against each other</w:t>
      </w:r>
      <w:r w:rsidRPr="001407CB">
        <w:rPr>
          <w:sz w:val="16"/>
        </w:rPr>
        <w:t xml:space="preserve"> in the game. Since the outbreak of the Ukraine crisis, </w:t>
      </w:r>
      <w:r w:rsidRPr="005B6848">
        <w:rPr>
          <w:highlight w:val="cyan"/>
          <w:u w:val="single"/>
        </w:rPr>
        <w:t xml:space="preserve">the </w:t>
      </w:r>
      <w:r w:rsidRPr="005B6848">
        <w:rPr>
          <w:b/>
          <w:bCs/>
          <w:highlight w:val="cyan"/>
          <w:u w:val="single"/>
        </w:rPr>
        <w:t>U.S. has been focusing on three things</w:t>
      </w:r>
      <w:r w:rsidRPr="001407CB">
        <w:rPr>
          <w:sz w:val="16"/>
        </w:rPr>
        <w:t xml:space="preserve">: </w:t>
      </w:r>
      <w:r w:rsidRPr="005B6848">
        <w:rPr>
          <w:b/>
          <w:bCs/>
          <w:highlight w:val="cyan"/>
          <w:u w:val="single"/>
        </w:rPr>
        <w:t>sanctioning</w:t>
      </w:r>
      <w:r w:rsidRPr="001407CB">
        <w:rPr>
          <w:sz w:val="16"/>
        </w:rPr>
        <w:t xml:space="preserve"> almost </w:t>
      </w:r>
      <w:r w:rsidRPr="005B6848">
        <w:rPr>
          <w:b/>
          <w:bCs/>
          <w:highlight w:val="cyan"/>
          <w:u w:val="single"/>
        </w:rPr>
        <w:t>everything related to Russia</w:t>
      </w:r>
      <w:r w:rsidRPr="001407CB">
        <w:rPr>
          <w:sz w:val="16"/>
        </w:rPr>
        <w:t xml:space="preserve"> including its cats, </w:t>
      </w:r>
      <w:r w:rsidRPr="005B6848">
        <w:rPr>
          <w:b/>
          <w:bCs/>
          <w:highlight w:val="cyan"/>
          <w:u w:val="single"/>
        </w:rPr>
        <w:t>condemning Russia</w:t>
      </w:r>
      <w:r w:rsidRPr="001407CB">
        <w:rPr>
          <w:sz w:val="16"/>
        </w:rPr>
        <w:t xml:space="preserve"> and </w:t>
      </w:r>
      <w:r w:rsidRPr="005B6848">
        <w:rPr>
          <w:b/>
          <w:bCs/>
          <w:highlight w:val="cyan"/>
          <w:u w:val="single"/>
        </w:rPr>
        <w:t>providing weapons to Ukraine</w:t>
      </w:r>
      <w:r w:rsidRPr="001407CB">
        <w:rPr>
          <w:sz w:val="16"/>
        </w:rPr>
        <w:t xml:space="preserve">. </w:t>
      </w:r>
      <w:r w:rsidRPr="005B6848">
        <w:rPr>
          <w:b/>
          <w:bCs/>
          <w:highlight w:val="cyan"/>
          <w:u w:val="single"/>
        </w:rPr>
        <w:t>Uncle Sam</w:t>
      </w:r>
      <w:r w:rsidRPr="001407CB">
        <w:rPr>
          <w:b/>
          <w:bCs/>
          <w:sz w:val="16"/>
        </w:rPr>
        <w:t xml:space="preserve"> </w:t>
      </w:r>
      <w:r w:rsidRPr="005B6848">
        <w:rPr>
          <w:b/>
          <w:bCs/>
          <w:highlight w:val="cyan"/>
          <w:u w:val="single"/>
        </w:rPr>
        <w:t>has done everything to fan the flames</w:t>
      </w:r>
      <w:r w:rsidRPr="001407CB">
        <w:rPr>
          <w:b/>
          <w:bCs/>
          <w:sz w:val="16"/>
        </w:rPr>
        <w:t xml:space="preserve">, </w:t>
      </w:r>
      <w:r w:rsidRPr="005B6848">
        <w:rPr>
          <w:b/>
          <w:bCs/>
          <w:highlight w:val="cyan"/>
          <w:u w:val="single"/>
        </w:rPr>
        <w:t>but little to put out the fire</w:t>
      </w:r>
      <w:r w:rsidRPr="001407CB">
        <w:rPr>
          <w:sz w:val="16"/>
        </w:rPr>
        <w:t xml:space="preserve">. French President Emmanuel Macron commented that although </w:t>
      </w:r>
      <w:r w:rsidRPr="001B7AFD">
        <w:rPr>
          <w:u w:val="single"/>
        </w:rPr>
        <w:t>he still believed in the North Atlantic Treaty Organization's brain death</w:t>
      </w:r>
      <w:r w:rsidRPr="001407CB">
        <w:rPr>
          <w:sz w:val="16"/>
        </w:rPr>
        <w:t xml:space="preserve">, </w:t>
      </w:r>
      <w:r w:rsidRPr="001B7AFD">
        <w:rPr>
          <w:u w:val="single"/>
        </w:rPr>
        <w:t>Russia's military operation in Ukraine has become an electric shock for the organization</w:t>
      </w:r>
      <w:r w:rsidRPr="001407CB">
        <w:rPr>
          <w:sz w:val="16"/>
        </w:rPr>
        <w:t xml:space="preserve">. "It has given strategic importance to NATO and made it even more necessary," he added. That is exactly what </w:t>
      </w:r>
      <w:r w:rsidRPr="001B7AFD">
        <w:rPr>
          <w:u w:val="single"/>
        </w:rPr>
        <w:t>the U.S. has been keen to realize through the Ukraine crisi</w:t>
      </w:r>
      <w:r w:rsidRPr="001407CB">
        <w:rPr>
          <w:sz w:val="16"/>
        </w:rPr>
        <w:t xml:space="preserve">s: </w:t>
      </w:r>
      <w:r w:rsidRPr="001B7AFD">
        <w:rPr>
          <w:u w:val="single"/>
        </w:rPr>
        <w:t>a revitalized NATO</w:t>
      </w:r>
      <w:r w:rsidRPr="001407CB">
        <w:rPr>
          <w:sz w:val="16"/>
        </w:rPr>
        <w:t xml:space="preserve"> </w:t>
      </w:r>
      <w:r w:rsidRPr="001B7AFD">
        <w:rPr>
          <w:u w:val="single"/>
        </w:rPr>
        <w:t>and a Europe dependent</w:t>
      </w:r>
      <w:r w:rsidRPr="001407CB">
        <w:rPr>
          <w:sz w:val="16"/>
        </w:rPr>
        <w:t xml:space="preserve"> </w:t>
      </w:r>
      <w:r w:rsidRPr="001B7AFD">
        <w:rPr>
          <w:u w:val="single"/>
        </w:rPr>
        <w:t>on U.S. military protection</w:t>
      </w:r>
      <w:r w:rsidRPr="001407CB">
        <w:rPr>
          <w:sz w:val="16"/>
        </w:rPr>
        <w:t xml:space="preserve"> </w:t>
      </w:r>
      <w:r w:rsidRPr="001B7AFD">
        <w:rPr>
          <w:u w:val="single"/>
        </w:rPr>
        <w:t>and security guarantee</w:t>
      </w:r>
      <w:r w:rsidRPr="001407CB">
        <w:rPr>
          <w:sz w:val="16"/>
        </w:rPr>
        <w:t xml:space="preserve">. Beyond geopolitical gains, </w:t>
      </w:r>
      <w:r w:rsidRPr="001B7AFD">
        <w:rPr>
          <w:u w:val="single"/>
        </w:rPr>
        <w:t>there</w:t>
      </w:r>
      <w:r w:rsidRPr="001407CB">
        <w:rPr>
          <w:sz w:val="16"/>
        </w:rPr>
        <w:t xml:space="preserve"> </w:t>
      </w:r>
      <w:r w:rsidRPr="001B7AFD">
        <w:rPr>
          <w:u w:val="single"/>
        </w:rPr>
        <w:t>are other benefits for the U.S. to reap</w:t>
      </w:r>
      <w:r w:rsidRPr="001407CB">
        <w:rPr>
          <w:sz w:val="16"/>
        </w:rPr>
        <w:t xml:space="preserve">. Alexander Clackson, founder of Global Political Insight, a UK-based think tank, believes that </w:t>
      </w:r>
      <w:r w:rsidRPr="001B7AFD">
        <w:rPr>
          <w:u w:val="single"/>
        </w:rPr>
        <w:t>commercial interests are the reason pushing the U.S. to provoke Russia to take actions</w:t>
      </w:r>
      <w:r w:rsidRPr="001407CB">
        <w:rPr>
          <w:sz w:val="16"/>
        </w:rPr>
        <w:t xml:space="preserve">. </w:t>
      </w:r>
      <w:r w:rsidRPr="001B7AFD">
        <w:rPr>
          <w:u w:val="single"/>
        </w:rPr>
        <w:t>As Russian oil and gas industry became sanctioned</w:t>
      </w:r>
      <w:r w:rsidRPr="001407CB">
        <w:rPr>
          <w:sz w:val="16"/>
        </w:rPr>
        <w:t xml:space="preserve"> by </w:t>
      </w:r>
      <w:r w:rsidRPr="001B7AFD">
        <w:rPr>
          <w:u w:val="single"/>
        </w:rPr>
        <w:t>the U.S</w:t>
      </w:r>
      <w:r w:rsidRPr="001407CB">
        <w:rPr>
          <w:sz w:val="16"/>
        </w:rPr>
        <w:t xml:space="preserve">., the latter itself, which is also one of the world's top oil producers, </w:t>
      </w:r>
      <w:r w:rsidRPr="001B7AFD">
        <w:rPr>
          <w:u w:val="single"/>
        </w:rPr>
        <w:t>becomes an alternative energy supplier</w:t>
      </w:r>
      <w:r w:rsidRPr="001407CB">
        <w:rPr>
          <w:sz w:val="16"/>
        </w:rPr>
        <w:t xml:space="preserve">. The Wall Street Journal stated that </w:t>
      </w:r>
      <w:r w:rsidRPr="001B7AFD">
        <w:rPr>
          <w:u w:val="single"/>
        </w:rPr>
        <w:t>U.S. suppliers of</w:t>
      </w:r>
      <w:r w:rsidRPr="001407CB">
        <w:rPr>
          <w:sz w:val="16"/>
        </w:rPr>
        <w:t xml:space="preserve"> liquefied natural gas (</w:t>
      </w:r>
      <w:r w:rsidRPr="001B7AFD">
        <w:rPr>
          <w:u w:val="single"/>
        </w:rPr>
        <w:t>LNG</w:t>
      </w:r>
      <w:r w:rsidRPr="001407CB">
        <w:rPr>
          <w:sz w:val="16"/>
        </w:rPr>
        <w:t xml:space="preserve">) such as Cheniere Energy Inc. and Cameron LNG </w:t>
      </w:r>
      <w:r w:rsidRPr="001B7AFD">
        <w:rPr>
          <w:u w:val="single"/>
        </w:rPr>
        <w:t>are already supplying record amounts</w:t>
      </w:r>
      <w:r w:rsidRPr="001407CB">
        <w:rPr>
          <w:sz w:val="16"/>
        </w:rPr>
        <w:t xml:space="preserve"> of the fuel </w:t>
      </w:r>
      <w:r w:rsidRPr="001B7AFD">
        <w:rPr>
          <w:u w:val="single"/>
        </w:rPr>
        <w:t>to starved European markets</w:t>
      </w:r>
      <w:r w:rsidRPr="001407CB">
        <w:rPr>
          <w:sz w:val="16"/>
        </w:rPr>
        <w:t xml:space="preserve">, of course </w:t>
      </w:r>
      <w:r w:rsidRPr="001B7AFD">
        <w:rPr>
          <w:u w:val="single"/>
        </w:rPr>
        <w:t>at a price much higher than that of Russia's</w:t>
      </w:r>
      <w:r w:rsidRPr="001407CB">
        <w:rPr>
          <w:sz w:val="16"/>
        </w:rPr>
        <w:t xml:space="preserve"> natural gas. Since the conflict broke out, Lockheed Martin and Raytheon, </w:t>
      </w:r>
      <w:r w:rsidRPr="001407CB">
        <w:rPr>
          <w:u w:val="single"/>
        </w:rPr>
        <w:t>manufacturers of U.S. supplied missiles to Ukraine</w:t>
      </w:r>
      <w:r w:rsidRPr="001407CB">
        <w:rPr>
          <w:sz w:val="16"/>
        </w:rPr>
        <w:t xml:space="preserve">, have seen their </w:t>
      </w:r>
      <w:r w:rsidRPr="005B6848">
        <w:rPr>
          <w:rStyle w:val="StyleUnderline"/>
        </w:rPr>
        <w:t>share</w:t>
      </w:r>
      <w:r w:rsidRPr="001407CB">
        <w:rPr>
          <w:sz w:val="16"/>
        </w:rPr>
        <w:t xml:space="preserve"> prices rise. According to Asia Times, Gregory J. Hayes, chief executive of Raytheon said on January 25 that "the tensions in eastern Europe are putting pressure on some of the defense spending over there. So I fully expect we're going to see some benefits from it." His expectation might indicate more. </w:t>
      </w:r>
      <w:r w:rsidRPr="001407CB">
        <w:rPr>
          <w:u w:val="single"/>
        </w:rPr>
        <w:t>Making money from the crisis are not just those weapons</w:t>
      </w:r>
      <w:r w:rsidRPr="001407CB">
        <w:rPr>
          <w:sz w:val="16"/>
        </w:rPr>
        <w:t xml:space="preserve"> companies. An analysis by Business Insider shows that at least 19 federal lawmakers or their spouses hold stock in Raytheon and Lockheed Martin. </w:t>
      </w:r>
      <w:r w:rsidRPr="005B6848">
        <w:rPr>
          <w:b/>
          <w:bCs/>
          <w:highlight w:val="cyan"/>
          <w:u w:val="single"/>
        </w:rPr>
        <w:t>Billions of dollars in U.S. defense aid to Ukraine meant that they can directly benefit from the dangerous situation in Europe</w:t>
      </w:r>
      <w:r w:rsidRPr="001407CB">
        <w:rPr>
          <w:sz w:val="16"/>
        </w:rPr>
        <w:t>. Republican Rep. Marjorie Taylor Greene of Georgia, who bought between $1,001 and $15,000 in Lockheed Martin shares on February 22, wrote in a Twitter thread after her purchase: "</w:t>
      </w:r>
      <w:r w:rsidRPr="005B6848">
        <w:rPr>
          <w:b/>
          <w:bCs/>
          <w:highlight w:val="cyan"/>
          <w:u w:val="single"/>
        </w:rPr>
        <w:t>War is big busines</w:t>
      </w:r>
      <w:r w:rsidRPr="001407CB">
        <w:rPr>
          <w:b/>
          <w:bCs/>
          <w:u w:val="single"/>
        </w:rPr>
        <w:t>s to our leaders</w:t>
      </w:r>
      <w:r w:rsidRPr="001407CB">
        <w:rPr>
          <w:u w:val="single"/>
        </w:rPr>
        <w:t>.</w:t>
      </w:r>
      <w:r w:rsidRPr="001407CB">
        <w:rPr>
          <w:sz w:val="16"/>
        </w:rPr>
        <w:t xml:space="preserve">" </w:t>
      </w:r>
      <w:r w:rsidRPr="001407CB">
        <w:rPr>
          <w:b/>
          <w:bCs/>
          <w:u w:val="single"/>
        </w:rPr>
        <w:t xml:space="preserve">The conflict is still going on in Ukraine. </w:t>
      </w:r>
      <w:r w:rsidRPr="005B6848">
        <w:rPr>
          <w:b/>
          <w:bCs/>
          <w:highlight w:val="cyan"/>
          <w:u w:val="single"/>
        </w:rPr>
        <w:t>It is</w:t>
      </w:r>
      <w:r w:rsidRPr="001407CB">
        <w:rPr>
          <w:b/>
          <w:bCs/>
          <w:sz w:val="16"/>
        </w:rPr>
        <w:t xml:space="preserve"> </w:t>
      </w:r>
      <w:r w:rsidRPr="001407CB">
        <w:rPr>
          <w:sz w:val="16"/>
        </w:rPr>
        <w:t>really</w:t>
      </w:r>
      <w:r w:rsidRPr="001407CB">
        <w:rPr>
          <w:b/>
          <w:bCs/>
          <w:sz w:val="16"/>
        </w:rPr>
        <w:t xml:space="preserve"> </w:t>
      </w:r>
      <w:r w:rsidRPr="005B6848">
        <w:rPr>
          <w:b/>
          <w:bCs/>
          <w:highlight w:val="cyan"/>
          <w:u w:val="single"/>
        </w:rPr>
        <w:t>tragic</w:t>
      </w:r>
      <w:r w:rsidRPr="005B6848">
        <w:rPr>
          <w:b/>
          <w:bCs/>
          <w:sz w:val="16"/>
          <w:highlight w:val="cyan"/>
        </w:rPr>
        <w:t xml:space="preserve"> </w:t>
      </w:r>
      <w:r w:rsidRPr="005B6848">
        <w:rPr>
          <w:b/>
          <w:bCs/>
          <w:highlight w:val="cyan"/>
          <w:u w:val="single"/>
        </w:rPr>
        <w:t>that the biggest power of the world</w:t>
      </w:r>
      <w:r w:rsidRPr="001407CB">
        <w:rPr>
          <w:b/>
          <w:bCs/>
          <w:sz w:val="16"/>
        </w:rPr>
        <w:t xml:space="preserve"> </w:t>
      </w:r>
      <w:r w:rsidRPr="005B6848">
        <w:rPr>
          <w:b/>
          <w:bCs/>
          <w:highlight w:val="cyan"/>
          <w:u w:val="single"/>
        </w:rPr>
        <w:t>does little to promote peace</w:t>
      </w:r>
      <w:r w:rsidRPr="001407CB">
        <w:rPr>
          <w:b/>
          <w:bCs/>
          <w:sz w:val="16"/>
        </w:rPr>
        <w:t xml:space="preserve"> </w:t>
      </w:r>
      <w:r w:rsidRPr="005B6848">
        <w:rPr>
          <w:sz w:val="16"/>
          <w:highlight w:val="cyan"/>
        </w:rPr>
        <w:t>talks</w:t>
      </w:r>
      <w:r w:rsidRPr="005B6848">
        <w:rPr>
          <w:b/>
          <w:bCs/>
          <w:sz w:val="16"/>
          <w:highlight w:val="cyan"/>
        </w:rPr>
        <w:t xml:space="preserve"> </w:t>
      </w:r>
      <w:r w:rsidRPr="005B6848">
        <w:rPr>
          <w:b/>
          <w:bCs/>
          <w:highlight w:val="cyan"/>
          <w:u w:val="single"/>
        </w:rPr>
        <w:t>and stability</w:t>
      </w:r>
      <w:r w:rsidRPr="001407CB">
        <w:rPr>
          <w:b/>
          <w:bCs/>
          <w:sz w:val="16"/>
        </w:rPr>
        <w:t xml:space="preserve">, </w:t>
      </w:r>
      <w:r w:rsidRPr="005B6848">
        <w:rPr>
          <w:b/>
          <w:bCs/>
          <w:highlight w:val="cyan"/>
          <w:u w:val="single"/>
        </w:rPr>
        <w:t>but constantly makes troubles</w:t>
      </w:r>
      <w:r w:rsidRPr="005B6848">
        <w:rPr>
          <w:b/>
          <w:bCs/>
          <w:sz w:val="16"/>
          <w:highlight w:val="cyan"/>
        </w:rPr>
        <w:t xml:space="preserve"> </w:t>
      </w:r>
      <w:r w:rsidRPr="005B6848">
        <w:rPr>
          <w:b/>
          <w:bCs/>
          <w:highlight w:val="cyan"/>
          <w:u w:val="single"/>
        </w:rPr>
        <w:t>to seek its own</w:t>
      </w:r>
      <w:r w:rsidRPr="001407CB">
        <w:rPr>
          <w:b/>
          <w:bCs/>
          <w:u w:val="single"/>
        </w:rPr>
        <w:t xml:space="preserve"> </w:t>
      </w:r>
      <w:r w:rsidRPr="005B6848">
        <w:rPr>
          <w:b/>
          <w:bCs/>
          <w:highlight w:val="cyan"/>
          <w:u w:val="single"/>
        </w:rPr>
        <w:t>fortune</w:t>
      </w:r>
      <w:r w:rsidRPr="001407CB">
        <w:rPr>
          <w:sz w:val="16"/>
        </w:rPr>
        <w:t xml:space="preserve">. That is </w:t>
      </w:r>
      <w:r w:rsidRPr="005B6848">
        <w:rPr>
          <w:b/>
          <w:bCs/>
          <w:highlight w:val="cyan"/>
          <w:u w:val="single"/>
        </w:rPr>
        <w:t>definitely the wrong side of history</w:t>
      </w:r>
      <w:r w:rsidRPr="001407CB">
        <w:rPr>
          <w:sz w:val="16"/>
        </w:rPr>
        <w:t>.</w:t>
      </w:r>
    </w:p>
    <w:p w14:paraId="4CF5881B" w14:textId="77777777" w:rsidR="00B000FB" w:rsidRPr="00277FEA" w:rsidRDefault="00B000FB" w:rsidP="00B000FB">
      <w:pPr>
        <w:pStyle w:val="Heading4"/>
      </w:pPr>
      <w:r>
        <w:t>The attempt to securitize Russia is just an attempt to retain US hegemony which perpetuates human rights issues in the US – the alt is key</w:t>
      </w:r>
    </w:p>
    <w:p w14:paraId="027353CC" w14:textId="77777777" w:rsidR="00B000FB" w:rsidRDefault="00B000FB" w:rsidP="00B000FB">
      <w:r>
        <w:rPr>
          <w:rStyle w:val="Style13ptBold"/>
        </w:rPr>
        <w:t xml:space="preserve">Ping 5-14-22 </w:t>
      </w:r>
      <w:r w:rsidRPr="00556B5E">
        <w:t>{</w:t>
      </w:r>
      <w:r>
        <w:t>“</w:t>
      </w:r>
      <w:r w:rsidRPr="00556B5E">
        <w:rPr>
          <w:i/>
          <w:iCs/>
        </w:rPr>
        <w:t xml:space="preserve">Time to put an end to US hypocrisy,” </w:t>
      </w:r>
      <w:r>
        <w:t xml:space="preserve">Xin Ping (A commentator on international affairs who writes regularly for CGTN, Global Times and China Daily). China Daily. Published May 14, 2022 at 7:52, Accessed July 7, 2022 at 1:10 PM. </w:t>
      </w:r>
      <w:r w:rsidRPr="00556B5E">
        <w:t>https://www.chinadaily.com.cn/a/202205/14/WS627eef56a310fd2b29e5cabb.html</w:t>
      </w:r>
      <w:r>
        <w:t>.</w:t>
      </w:r>
      <w:r w:rsidRPr="00556B5E">
        <w:t>}</w:t>
      </w:r>
      <w:r>
        <w:t xml:space="preserve"> – TW</w:t>
      </w:r>
    </w:p>
    <w:p w14:paraId="1D626060" w14:textId="77777777" w:rsidR="00B000FB" w:rsidRPr="00FF75D3" w:rsidRDefault="00B000FB" w:rsidP="00B000FB">
      <w:pPr>
        <w:rPr>
          <w:sz w:val="16"/>
        </w:rPr>
      </w:pPr>
      <w:r w:rsidRPr="00277FEA">
        <w:rPr>
          <w:u w:val="single"/>
        </w:rPr>
        <w:t>As the US and its allies imposed unprecedented sanctions on Russia</w:t>
      </w:r>
      <w:r w:rsidRPr="00FF75D3">
        <w:rPr>
          <w:sz w:val="16"/>
        </w:rPr>
        <w:t xml:space="preserve">, </w:t>
      </w:r>
      <w:r w:rsidRPr="007210F5">
        <w:rPr>
          <w:b/>
          <w:bCs/>
          <w:highlight w:val="cyan"/>
          <w:u w:val="single"/>
        </w:rPr>
        <w:t>a</w:t>
      </w:r>
      <w:r w:rsidRPr="00FF75D3">
        <w:rPr>
          <w:b/>
          <w:bCs/>
          <w:u w:val="single"/>
        </w:rPr>
        <w:t xml:space="preserve"> </w:t>
      </w:r>
      <w:r w:rsidRPr="007210F5">
        <w:rPr>
          <w:b/>
          <w:bCs/>
          <w:highlight w:val="cyan"/>
          <w:u w:val="single"/>
        </w:rPr>
        <w:t>new economic and cultural Iron Curtain is descending on the European continent</w:t>
      </w:r>
      <w:r w:rsidRPr="00FF75D3">
        <w:rPr>
          <w:sz w:val="16"/>
        </w:rPr>
        <w:t xml:space="preserve">. </w:t>
      </w:r>
      <w:r w:rsidRPr="00277FEA">
        <w:rPr>
          <w:u w:val="single"/>
        </w:rPr>
        <w:t>While the unilateral sanctions continue to hurt Europe and the world at large</w:t>
      </w:r>
      <w:r w:rsidRPr="00FF75D3">
        <w:rPr>
          <w:sz w:val="16"/>
        </w:rPr>
        <w:t xml:space="preserve">, </w:t>
      </w:r>
      <w:r w:rsidRPr="007210F5">
        <w:rPr>
          <w:b/>
          <w:bCs/>
          <w:highlight w:val="cyan"/>
          <w:u w:val="single"/>
        </w:rPr>
        <w:t>the US has launched a new campaign to isolate Russia</w:t>
      </w:r>
      <w:r w:rsidRPr="00FF75D3">
        <w:rPr>
          <w:sz w:val="16"/>
        </w:rPr>
        <w:t xml:space="preserve"> in international organizations. On April 7, the United Nations General Assembly voted to suspend Russia from the Human Rights Council, after </w:t>
      </w:r>
      <w:r w:rsidRPr="007210F5">
        <w:rPr>
          <w:b/>
          <w:bCs/>
          <w:highlight w:val="cyan"/>
          <w:u w:val="single"/>
        </w:rPr>
        <w:t>the US accused Russian troops of torturing and killing Ukrainian civilians</w:t>
      </w:r>
      <w:r w:rsidRPr="00FF75D3">
        <w:rPr>
          <w:b/>
          <w:bCs/>
          <w:u w:val="single"/>
        </w:rPr>
        <w:t xml:space="preserve"> in the town of Bucha</w:t>
      </w:r>
      <w:r w:rsidRPr="00FF75D3">
        <w:rPr>
          <w:sz w:val="16"/>
        </w:rPr>
        <w:t xml:space="preserve">. </w:t>
      </w:r>
      <w:r w:rsidRPr="00FF75D3">
        <w:rPr>
          <w:b/>
          <w:bCs/>
          <w:u w:val="single"/>
        </w:rPr>
        <w:t xml:space="preserve">The US </w:t>
      </w:r>
      <w:r w:rsidRPr="007210F5">
        <w:rPr>
          <w:b/>
          <w:bCs/>
          <w:highlight w:val="cyan"/>
          <w:u w:val="single"/>
        </w:rPr>
        <w:t>also tried to put pressure on Indonesia</w:t>
      </w:r>
      <w:r w:rsidRPr="00FF75D3">
        <w:rPr>
          <w:sz w:val="16"/>
        </w:rPr>
        <w:t>, which holds the G20 Presidency this year</w:t>
      </w:r>
      <w:r w:rsidRPr="00FF75D3">
        <w:rPr>
          <w:b/>
          <w:bCs/>
          <w:sz w:val="16"/>
        </w:rPr>
        <w:t xml:space="preserve">, </w:t>
      </w:r>
      <w:r w:rsidRPr="007210F5">
        <w:rPr>
          <w:b/>
          <w:bCs/>
          <w:highlight w:val="cyan"/>
          <w:u w:val="single"/>
        </w:rPr>
        <w:t>to kick Russia out of G20 forum of major economies of the world</w:t>
      </w:r>
      <w:r w:rsidRPr="00FF75D3">
        <w:rPr>
          <w:b/>
          <w:bCs/>
          <w:sz w:val="16"/>
        </w:rPr>
        <w:t>.</w:t>
      </w:r>
      <w:r w:rsidRPr="00FF75D3">
        <w:rPr>
          <w:sz w:val="16"/>
        </w:rPr>
        <w:t xml:space="preserve"> </w:t>
      </w:r>
      <w:r w:rsidRPr="00FF75D3">
        <w:rPr>
          <w:u w:val="single"/>
        </w:rPr>
        <w:t>To the disappointment of the US</w:t>
      </w:r>
      <w:r w:rsidRPr="00FF75D3">
        <w:rPr>
          <w:sz w:val="16"/>
        </w:rPr>
        <w:t xml:space="preserve">, however, </w:t>
      </w:r>
      <w:r w:rsidRPr="00277FEA">
        <w:rPr>
          <w:u w:val="single"/>
        </w:rPr>
        <w:t>Indonesia insisted on inviting President Putin to the G20 Summit</w:t>
      </w:r>
      <w:r w:rsidRPr="00FF75D3">
        <w:rPr>
          <w:sz w:val="16"/>
        </w:rPr>
        <w:t xml:space="preserve">. But </w:t>
      </w:r>
      <w:r w:rsidRPr="00277FEA">
        <w:rPr>
          <w:u w:val="single"/>
        </w:rPr>
        <w:t>for the US and its Western allies</w:t>
      </w:r>
      <w:r w:rsidRPr="00FF75D3">
        <w:rPr>
          <w:sz w:val="16"/>
        </w:rPr>
        <w:t xml:space="preserve">, </w:t>
      </w:r>
      <w:r w:rsidRPr="007210F5">
        <w:rPr>
          <w:b/>
          <w:bCs/>
          <w:highlight w:val="cyan"/>
          <w:u w:val="single"/>
        </w:rPr>
        <w:t>there is no shortage of occasions for them to display rudeness and arrogance</w:t>
      </w:r>
      <w:r w:rsidRPr="00FF75D3">
        <w:rPr>
          <w:sz w:val="16"/>
        </w:rPr>
        <w:t xml:space="preserve">: </w:t>
      </w:r>
      <w:r w:rsidRPr="007210F5">
        <w:rPr>
          <w:highlight w:val="cyan"/>
          <w:u w:val="single"/>
        </w:rPr>
        <w:t>having their representatives walk out of the</w:t>
      </w:r>
      <w:r w:rsidRPr="00277FEA">
        <w:rPr>
          <w:u w:val="single"/>
        </w:rPr>
        <w:t xml:space="preserve"> G20 </w:t>
      </w:r>
      <w:r w:rsidRPr="007210F5">
        <w:rPr>
          <w:highlight w:val="cyan"/>
          <w:u w:val="single"/>
        </w:rPr>
        <w:t>finance</w:t>
      </w:r>
      <w:r w:rsidRPr="00277FEA">
        <w:rPr>
          <w:u w:val="single"/>
        </w:rPr>
        <w:t xml:space="preserve"> ministers' </w:t>
      </w:r>
      <w:r w:rsidRPr="007210F5">
        <w:rPr>
          <w:highlight w:val="cyan"/>
          <w:u w:val="single"/>
        </w:rPr>
        <w:t>meeting</w:t>
      </w:r>
      <w:r w:rsidRPr="00277FEA">
        <w:rPr>
          <w:u w:val="single"/>
        </w:rPr>
        <w:t xml:space="preserve"> </w:t>
      </w:r>
      <w:r w:rsidRPr="007210F5">
        <w:rPr>
          <w:highlight w:val="cyan"/>
          <w:u w:val="single"/>
        </w:rPr>
        <w:t>when the Russian delegate began to sp</w:t>
      </w:r>
      <w:r w:rsidRPr="00277FEA">
        <w:rPr>
          <w:u w:val="single"/>
        </w:rPr>
        <w:t>eak</w:t>
      </w:r>
      <w:r w:rsidRPr="00FF75D3">
        <w:rPr>
          <w:sz w:val="16"/>
        </w:rPr>
        <w:t xml:space="preserve">. </w:t>
      </w:r>
      <w:r w:rsidRPr="00FF75D3">
        <w:rPr>
          <w:u w:val="single"/>
        </w:rPr>
        <w:t>On the Latin America front</w:t>
      </w:r>
      <w:r w:rsidRPr="00FF75D3">
        <w:rPr>
          <w:sz w:val="16"/>
        </w:rPr>
        <w:t xml:space="preserve">, </w:t>
      </w:r>
      <w:r w:rsidRPr="00FF75D3">
        <w:rPr>
          <w:u w:val="single"/>
        </w:rPr>
        <w:t>supported by the US</w:t>
      </w:r>
      <w:r w:rsidRPr="00FF75D3">
        <w:rPr>
          <w:sz w:val="16"/>
        </w:rPr>
        <w:t xml:space="preserve">, </w:t>
      </w:r>
      <w:r w:rsidRPr="00FF75D3">
        <w:rPr>
          <w:u w:val="single"/>
        </w:rPr>
        <w:t>the</w:t>
      </w:r>
      <w:r w:rsidRPr="00FF75D3">
        <w:rPr>
          <w:sz w:val="16"/>
        </w:rPr>
        <w:t xml:space="preserve"> </w:t>
      </w:r>
      <w:r w:rsidRPr="00FF75D3">
        <w:rPr>
          <w:u w:val="single"/>
        </w:rPr>
        <w:t>Organization of American States recently approved suspension of Russia's observer status</w:t>
      </w:r>
      <w:r w:rsidRPr="00FF75D3">
        <w:rPr>
          <w:sz w:val="16"/>
        </w:rPr>
        <w:t xml:space="preserve">. The US Deputy Secretary of State Wendy Sherman even went so far as to indicate that the US has been "investigating the prospects" of expelling Russia as one of the five permanent members of the UN Security Council. </w:t>
      </w:r>
      <w:r w:rsidRPr="007210F5">
        <w:rPr>
          <w:b/>
          <w:bCs/>
          <w:highlight w:val="cyan"/>
          <w:u w:val="single"/>
        </w:rPr>
        <w:t>Behind the attempts to exclude Russia from all international</w:t>
      </w:r>
      <w:r w:rsidRPr="007210F5">
        <w:rPr>
          <w:b/>
          <w:bCs/>
          <w:sz w:val="16"/>
          <w:highlight w:val="cyan"/>
        </w:rPr>
        <w:t xml:space="preserve"> </w:t>
      </w:r>
      <w:r w:rsidRPr="007210F5">
        <w:rPr>
          <w:b/>
          <w:bCs/>
          <w:highlight w:val="cyan"/>
          <w:u w:val="single"/>
        </w:rPr>
        <w:t>organizations</w:t>
      </w:r>
      <w:r w:rsidRPr="007210F5">
        <w:rPr>
          <w:b/>
          <w:bCs/>
          <w:sz w:val="16"/>
          <w:highlight w:val="cyan"/>
        </w:rPr>
        <w:t xml:space="preserve"> </w:t>
      </w:r>
      <w:r w:rsidRPr="007210F5">
        <w:rPr>
          <w:b/>
          <w:bCs/>
          <w:highlight w:val="cyan"/>
          <w:u w:val="single"/>
        </w:rPr>
        <w:t>and turn Russia into the</w:t>
      </w:r>
      <w:r w:rsidRPr="00FF75D3">
        <w:rPr>
          <w:sz w:val="16"/>
        </w:rPr>
        <w:t xml:space="preserve"> "</w:t>
      </w:r>
      <w:r w:rsidRPr="007210F5">
        <w:rPr>
          <w:b/>
          <w:bCs/>
          <w:highlight w:val="cyan"/>
          <w:u w:val="single"/>
        </w:rPr>
        <w:t>pariah on the international stage</w:t>
      </w:r>
      <w:r w:rsidRPr="00FF75D3">
        <w:rPr>
          <w:sz w:val="16"/>
        </w:rPr>
        <w:t xml:space="preserve">" </w:t>
      </w:r>
      <w:r w:rsidRPr="00FF75D3">
        <w:rPr>
          <w:u w:val="single"/>
        </w:rPr>
        <w:t xml:space="preserve">as President Biden put it, </w:t>
      </w:r>
      <w:r w:rsidRPr="007210F5">
        <w:rPr>
          <w:b/>
          <w:bCs/>
          <w:highlight w:val="cyan"/>
          <w:u w:val="single"/>
        </w:rPr>
        <w:t>the real purpose of the US is to maintain its hegemony in international affairs</w:t>
      </w:r>
      <w:r w:rsidRPr="00FF75D3">
        <w:rPr>
          <w:sz w:val="16"/>
        </w:rPr>
        <w:t xml:space="preserve">. </w:t>
      </w:r>
      <w:r w:rsidRPr="00FF75D3">
        <w:rPr>
          <w:u w:val="single"/>
        </w:rPr>
        <w:t xml:space="preserve">But </w:t>
      </w:r>
      <w:r w:rsidRPr="007210F5">
        <w:rPr>
          <w:highlight w:val="cyan"/>
          <w:u w:val="single"/>
        </w:rPr>
        <w:t xml:space="preserve">the hypocrisy is that </w:t>
      </w:r>
      <w:r w:rsidRPr="007210F5">
        <w:rPr>
          <w:b/>
          <w:bCs/>
          <w:highlight w:val="cyan"/>
          <w:u w:val="single"/>
        </w:rPr>
        <w:t>the country itself is the biggest transgressor of international rule</w:t>
      </w:r>
      <w:r w:rsidRPr="00FF75D3">
        <w:rPr>
          <w:b/>
          <w:bCs/>
          <w:u w:val="single"/>
        </w:rPr>
        <w:t>s</w:t>
      </w:r>
      <w:r w:rsidRPr="00FF75D3">
        <w:rPr>
          <w:sz w:val="16"/>
        </w:rPr>
        <w:t xml:space="preserve">. </w:t>
      </w:r>
      <w:r w:rsidRPr="007210F5">
        <w:rPr>
          <w:highlight w:val="cyan"/>
          <w:u w:val="single"/>
        </w:rPr>
        <w:t>Despite its own track record of mass killing</w:t>
      </w:r>
      <w:r w:rsidRPr="00FF75D3">
        <w:rPr>
          <w:u w:val="single"/>
        </w:rPr>
        <w:t xml:space="preserve"> and human rights violations</w:t>
      </w:r>
      <w:r w:rsidRPr="00FF75D3">
        <w:rPr>
          <w:sz w:val="16"/>
        </w:rPr>
        <w:t xml:space="preserve">, </w:t>
      </w:r>
      <w:r w:rsidRPr="007210F5">
        <w:rPr>
          <w:highlight w:val="cyan"/>
          <w:u w:val="single"/>
        </w:rPr>
        <w:t>the</w:t>
      </w:r>
      <w:r w:rsidRPr="00FF75D3">
        <w:rPr>
          <w:sz w:val="16"/>
        </w:rPr>
        <w:t xml:space="preserve"> </w:t>
      </w:r>
      <w:r w:rsidRPr="007210F5">
        <w:rPr>
          <w:b/>
          <w:bCs/>
          <w:highlight w:val="cyan"/>
          <w:u w:val="single"/>
        </w:rPr>
        <w:t>US constantly criticizes the human rights situation of other countries</w:t>
      </w:r>
      <w:r w:rsidRPr="007210F5">
        <w:rPr>
          <w:sz w:val="16"/>
        </w:rPr>
        <w:t xml:space="preserve">, </w:t>
      </w:r>
      <w:r w:rsidRPr="007210F5">
        <w:rPr>
          <w:b/>
          <w:bCs/>
          <w:highlight w:val="cyan"/>
          <w:u w:val="single"/>
        </w:rPr>
        <w:t>a</w:t>
      </w:r>
      <w:r w:rsidRPr="007210F5">
        <w:rPr>
          <w:b/>
          <w:bCs/>
          <w:u w:val="single"/>
        </w:rPr>
        <w:t xml:space="preserve"> </w:t>
      </w:r>
      <w:r w:rsidRPr="007210F5">
        <w:rPr>
          <w:b/>
          <w:bCs/>
          <w:highlight w:val="cyan"/>
          <w:u w:val="single"/>
        </w:rPr>
        <w:t>typical act of double standards</w:t>
      </w:r>
      <w:r w:rsidRPr="00FF75D3">
        <w:rPr>
          <w:sz w:val="16"/>
        </w:rPr>
        <w:t xml:space="preserve">. From </w:t>
      </w:r>
      <w:r w:rsidRPr="007210F5">
        <w:rPr>
          <w:highlight w:val="cyan"/>
          <w:u w:val="single"/>
        </w:rPr>
        <w:t>Iraq</w:t>
      </w:r>
      <w:r w:rsidRPr="00FF75D3">
        <w:rPr>
          <w:sz w:val="16"/>
        </w:rPr>
        <w:t xml:space="preserve">, </w:t>
      </w:r>
      <w:r w:rsidRPr="007210F5">
        <w:rPr>
          <w:highlight w:val="cyan"/>
          <w:u w:val="single"/>
        </w:rPr>
        <w:t>Sudan</w:t>
      </w:r>
      <w:r w:rsidRPr="00FF75D3">
        <w:rPr>
          <w:sz w:val="16"/>
        </w:rPr>
        <w:t xml:space="preserve">, </w:t>
      </w:r>
      <w:r w:rsidRPr="007210F5">
        <w:rPr>
          <w:highlight w:val="cyan"/>
          <w:u w:val="single"/>
        </w:rPr>
        <w:t>Afghanistan</w:t>
      </w:r>
      <w:r w:rsidRPr="00FF75D3">
        <w:rPr>
          <w:sz w:val="16"/>
        </w:rPr>
        <w:t xml:space="preserve"> to </w:t>
      </w:r>
      <w:r w:rsidRPr="007210F5">
        <w:rPr>
          <w:highlight w:val="cyan"/>
          <w:u w:val="single"/>
        </w:rPr>
        <w:t>Libya</w:t>
      </w:r>
      <w:r w:rsidRPr="00FF75D3">
        <w:rPr>
          <w:sz w:val="16"/>
        </w:rPr>
        <w:t xml:space="preserve">, </w:t>
      </w:r>
      <w:r w:rsidRPr="007210F5">
        <w:rPr>
          <w:highlight w:val="cyan"/>
          <w:u w:val="single"/>
        </w:rPr>
        <w:t>Somalia</w:t>
      </w:r>
      <w:r w:rsidRPr="00FF75D3">
        <w:rPr>
          <w:sz w:val="16"/>
        </w:rPr>
        <w:t xml:space="preserve"> and </w:t>
      </w:r>
      <w:r w:rsidRPr="007210F5">
        <w:rPr>
          <w:highlight w:val="cyan"/>
          <w:u w:val="single"/>
        </w:rPr>
        <w:t>Syria</w:t>
      </w:r>
      <w:r w:rsidRPr="00FF75D3">
        <w:rPr>
          <w:sz w:val="16"/>
        </w:rPr>
        <w:t xml:space="preserve">, </w:t>
      </w:r>
      <w:r w:rsidRPr="00FF75D3">
        <w:rPr>
          <w:u w:val="single"/>
        </w:rPr>
        <w:t xml:space="preserve">the US started </w:t>
      </w:r>
      <w:r w:rsidRPr="007210F5">
        <w:rPr>
          <w:highlight w:val="cyan"/>
          <w:u w:val="single"/>
        </w:rPr>
        <w:t>10 wars between</w:t>
      </w:r>
      <w:r w:rsidRPr="007210F5">
        <w:rPr>
          <w:u w:val="single"/>
        </w:rPr>
        <w:t xml:space="preserve"> </w:t>
      </w:r>
      <w:r w:rsidRPr="007210F5">
        <w:rPr>
          <w:highlight w:val="cyan"/>
          <w:u w:val="single"/>
        </w:rPr>
        <w:t>1989</w:t>
      </w:r>
      <w:r w:rsidRPr="00FF75D3">
        <w:rPr>
          <w:u w:val="single"/>
        </w:rPr>
        <w:t xml:space="preserve"> </w:t>
      </w:r>
      <w:r w:rsidRPr="007210F5">
        <w:rPr>
          <w:highlight w:val="cyan"/>
          <w:u w:val="single"/>
        </w:rPr>
        <w:t>and</w:t>
      </w:r>
      <w:r w:rsidRPr="00FF75D3">
        <w:rPr>
          <w:u w:val="single"/>
        </w:rPr>
        <w:t xml:space="preserve"> </w:t>
      </w:r>
      <w:r w:rsidRPr="007210F5">
        <w:rPr>
          <w:highlight w:val="cyan"/>
          <w:u w:val="single"/>
        </w:rPr>
        <w:t>2017</w:t>
      </w:r>
      <w:r w:rsidRPr="00FF75D3">
        <w:rPr>
          <w:u w:val="single"/>
        </w:rPr>
        <w:t xml:space="preserve"> and caused </w:t>
      </w:r>
      <w:r w:rsidRPr="007210F5">
        <w:rPr>
          <w:highlight w:val="cyan"/>
          <w:u w:val="single"/>
        </w:rPr>
        <w:t>6 million casualtie</w:t>
      </w:r>
      <w:r w:rsidRPr="007210F5">
        <w:rPr>
          <w:u w:val="single"/>
        </w:rPr>
        <w:t>s</w:t>
      </w:r>
      <w:r w:rsidRPr="00FF75D3">
        <w:rPr>
          <w:sz w:val="16"/>
        </w:rPr>
        <w:t xml:space="preserve">. </w:t>
      </w:r>
      <w:r w:rsidRPr="00FF75D3">
        <w:rPr>
          <w:u w:val="single"/>
        </w:rPr>
        <w:t>From the end of World War II</w:t>
      </w:r>
      <w:r w:rsidRPr="00FF75D3">
        <w:rPr>
          <w:sz w:val="16"/>
        </w:rPr>
        <w:t xml:space="preserve"> in 1945 to 2001, among the 248 armed conflicts that occurred in 153 regions of the world, 201 were initiated by the US. A report from Brown University revealed that the wars launched by the US in the two decades following the 9/11 terrorist attack killed more than 900,000 people. In June 2018, </w:t>
      </w:r>
      <w:r w:rsidRPr="007210F5">
        <w:rPr>
          <w:b/>
          <w:bCs/>
          <w:highlight w:val="cyan"/>
          <w:u w:val="single"/>
        </w:rPr>
        <w:t>the US pulled out of the Human Rights Council</w:t>
      </w:r>
      <w:r w:rsidRPr="00FF75D3">
        <w:rPr>
          <w:sz w:val="16"/>
        </w:rPr>
        <w:t xml:space="preserve">, </w:t>
      </w:r>
      <w:r w:rsidRPr="007210F5">
        <w:rPr>
          <w:b/>
          <w:bCs/>
          <w:highlight w:val="cyan"/>
          <w:u w:val="single"/>
        </w:rPr>
        <w:t>calling it a</w:t>
      </w:r>
      <w:r w:rsidRPr="00FF75D3">
        <w:rPr>
          <w:sz w:val="16"/>
        </w:rPr>
        <w:t xml:space="preserve"> "</w:t>
      </w:r>
      <w:r w:rsidRPr="007210F5">
        <w:rPr>
          <w:b/>
          <w:bCs/>
          <w:highlight w:val="cyan"/>
          <w:u w:val="single"/>
        </w:rPr>
        <w:t>cesspool of political bias</w:t>
      </w:r>
      <w:r w:rsidRPr="00FF75D3">
        <w:rPr>
          <w:sz w:val="16"/>
        </w:rPr>
        <w:t xml:space="preserve">" </w:t>
      </w:r>
      <w:r w:rsidRPr="007210F5">
        <w:rPr>
          <w:b/>
          <w:bCs/>
          <w:highlight w:val="cyan"/>
          <w:u w:val="single"/>
        </w:rPr>
        <w:t>and</w:t>
      </w:r>
      <w:r w:rsidRPr="00FF75D3">
        <w:rPr>
          <w:sz w:val="16"/>
        </w:rPr>
        <w:t xml:space="preserve"> "</w:t>
      </w:r>
      <w:r w:rsidRPr="007210F5">
        <w:rPr>
          <w:b/>
          <w:bCs/>
          <w:highlight w:val="cyan"/>
          <w:u w:val="single"/>
        </w:rPr>
        <w:t>hypocritical body</w:t>
      </w:r>
      <w:r w:rsidRPr="00FF75D3">
        <w:rPr>
          <w:sz w:val="16"/>
        </w:rPr>
        <w:t xml:space="preserve">" </w:t>
      </w:r>
      <w:r w:rsidRPr="00FF75D3">
        <w:rPr>
          <w:u w:val="single"/>
        </w:rPr>
        <w:t>that</w:t>
      </w:r>
      <w:r w:rsidRPr="00FF75D3">
        <w:rPr>
          <w:sz w:val="16"/>
        </w:rPr>
        <w:t xml:space="preserve"> "</w:t>
      </w:r>
      <w:r w:rsidRPr="00FF75D3">
        <w:rPr>
          <w:u w:val="single"/>
        </w:rPr>
        <w:t>makes a mockery of human rights</w:t>
      </w:r>
      <w:r w:rsidRPr="00FF75D3">
        <w:rPr>
          <w:sz w:val="16"/>
        </w:rPr>
        <w:t xml:space="preserve">". </w:t>
      </w:r>
      <w:r w:rsidRPr="00FF75D3">
        <w:rPr>
          <w:u w:val="single"/>
        </w:rPr>
        <w:t>As it rejoined the council this year</w:t>
      </w:r>
      <w:r w:rsidRPr="00FF75D3">
        <w:rPr>
          <w:sz w:val="16"/>
        </w:rPr>
        <w:t xml:space="preserve">, </w:t>
      </w:r>
      <w:r w:rsidRPr="007210F5">
        <w:rPr>
          <w:highlight w:val="cyan"/>
          <w:u w:val="single"/>
        </w:rPr>
        <w:t>the US not only failed to reflect upon its own human rights record and take concrete steps to improve it</w:t>
      </w:r>
      <w:r w:rsidRPr="00FF75D3">
        <w:rPr>
          <w:sz w:val="16"/>
        </w:rPr>
        <w:t xml:space="preserve">, </w:t>
      </w:r>
      <w:r w:rsidRPr="007210F5">
        <w:rPr>
          <w:highlight w:val="cyan"/>
          <w:u w:val="single"/>
        </w:rPr>
        <w:t>but instead expelled Russia from the body out of political bias and purpose</w:t>
      </w:r>
      <w:r w:rsidRPr="00FF75D3">
        <w:rPr>
          <w:sz w:val="16"/>
        </w:rPr>
        <w:t xml:space="preserve">. </w:t>
      </w:r>
      <w:r w:rsidRPr="007210F5">
        <w:rPr>
          <w:highlight w:val="cyan"/>
          <w:u w:val="single"/>
        </w:rPr>
        <w:t>Obsessed with its self-conceived</w:t>
      </w:r>
      <w:r w:rsidRPr="00FF75D3">
        <w:rPr>
          <w:sz w:val="16"/>
        </w:rPr>
        <w:t xml:space="preserve"> "</w:t>
      </w:r>
      <w:r w:rsidRPr="007210F5">
        <w:rPr>
          <w:highlight w:val="cyan"/>
          <w:u w:val="single"/>
        </w:rPr>
        <w:t>exceptionalism</w:t>
      </w:r>
      <w:r w:rsidRPr="00FF75D3">
        <w:rPr>
          <w:sz w:val="16"/>
        </w:rPr>
        <w:t xml:space="preserve">", </w:t>
      </w:r>
      <w:r w:rsidRPr="007210F5">
        <w:rPr>
          <w:highlight w:val="cyan"/>
          <w:u w:val="single"/>
        </w:rPr>
        <w:t>the US keeps criticizing others for violating international law while applying international rules selectively or placing its own</w:t>
      </w:r>
      <w:r w:rsidRPr="00FF75D3">
        <w:rPr>
          <w:sz w:val="16"/>
        </w:rPr>
        <w:t xml:space="preserve"> "</w:t>
      </w:r>
      <w:r w:rsidRPr="007210F5">
        <w:rPr>
          <w:highlight w:val="cyan"/>
          <w:u w:val="single"/>
        </w:rPr>
        <w:t>house rules</w:t>
      </w:r>
      <w:r w:rsidRPr="00FF75D3">
        <w:rPr>
          <w:sz w:val="16"/>
        </w:rPr>
        <w:t xml:space="preserve">" </w:t>
      </w:r>
      <w:r w:rsidRPr="007210F5">
        <w:rPr>
          <w:highlight w:val="cyan"/>
          <w:u w:val="single"/>
        </w:rPr>
        <w:t>above international law</w:t>
      </w:r>
      <w:r w:rsidRPr="00FF75D3">
        <w:rPr>
          <w:sz w:val="16"/>
        </w:rPr>
        <w:t>. </w:t>
      </w:r>
      <w:r w:rsidRPr="00FF75D3">
        <w:rPr>
          <w:b/>
          <w:bCs/>
          <w:u w:val="single"/>
        </w:rPr>
        <w:t xml:space="preserve">The </w:t>
      </w:r>
      <w:r w:rsidRPr="007210F5">
        <w:rPr>
          <w:b/>
          <w:bCs/>
          <w:u w:val="single"/>
        </w:rPr>
        <w:t>US asks others to follow the</w:t>
      </w:r>
      <w:r w:rsidRPr="00FF75D3">
        <w:rPr>
          <w:sz w:val="16"/>
        </w:rPr>
        <w:t xml:space="preserve"> "</w:t>
      </w:r>
      <w:r w:rsidRPr="00FF75D3">
        <w:rPr>
          <w:b/>
          <w:bCs/>
          <w:u w:val="single"/>
        </w:rPr>
        <w:t>rules-based order</w:t>
      </w:r>
      <w:r w:rsidRPr="00FF75D3">
        <w:rPr>
          <w:b/>
          <w:bCs/>
          <w:sz w:val="16"/>
        </w:rPr>
        <w:t xml:space="preserve">", </w:t>
      </w:r>
      <w:r w:rsidRPr="00FF75D3">
        <w:rPr>
          <w:b/>
          <w:bCs/>
          <w:u w:val="single"/>
        </w:rPr>
        <w:t>but tramples on international rules and withdraws from international organizations at will itself</w:t>
      </w:r>
      <w:r w:rsidRPr="00FF75D3">
        <w:rPr>
          <w:sz w:val="16"/>
        </w:rPr>
        <w:t>, as evidenced by its unilateral military intervention or wars in Afghanistan, Iraq, and Syria, as well as</w:t>
      </w:r>
      <w:r w:rsidRPr="00FF75D3">
        <w:rPr>
          <w:u w:val="single"/>
        </w:rPr>
        <w:t xml:space="preserve"> its pulling out of UNESCO</w:t>
      </w:r>
      <w:r w:rsidRPr="00FF75D3">
        <w:rPr>
          <w:sz w:val="16"/>
        </w:rPr>
        <w:t xml:space="preserve">, </w:t>
      </w:r>
      <w:r w:rsidRPr="00FF75D3">
        <w:rPr>
          <w:u w:val="single"/>
        </w:rPr>
        <w:t>JCPOA</w:t>
      </w:r>
      <w:r w:rsidRPr="00FF75D3">
        <w:rPr>
          <w:sz w:val="16"/>
        </w:rPr>
        <w:t xml:space="preserve">, </w:t>
      </w:r>
      <w:r w:rsidRPr="00FF75D3">
        <w:rPr>
          <w:u w:val="single"/>
        </w:rPr>
        <w:t>and the Paris Agreement</w:t>
      </w:r>
      <w:r w:rsidRPr="00FF75D3">
        <w:rPr>
          <w:sz w:val="16"/>
        </w:rPr>
        <w:t>. It also puts domestic law above international law and</w:t>
      </w:r>
      <w:r w:rsidRPr="00FF75D3">
        <w:t xml:space="preserve"> </w:t>
      </w:r>
      <w:r w:rsidRPr="00FF75D3">
        <w:rPr>
          <w:u w:val="single"/>
        </w:rPr>
        <w:t>has exercised long-arm jurisdiction and imposed economic sanctions against Russia</w:t>
      </w:r>
      <w:r w:rsidRPr="00FF75D3">
        <w:rPr>
          <w:sz w:val="16"/>
        </w:rPr>
        <w:t xml:space="preserve">, </w:t>
      </w:r>
      <w:r w:rsidRPr="00FF75D3">
        <w:rPr>
          <w:u w:val="single"/>
        </w:rPr>
        <w:t>Iran</w:t>
      </w:r>
      <w:r w:rsidRPr="00FF75D3">
        <w:rPr>
          <w:sz w:val="16"/>
        </w:rPr>
        <w:t xml:space="preserve"> </w:t>
      </w:r>
      <w:r w:rsidRPr="00FF75D3">
        <w:rPr>
          <w:u w:val="single"/>
        </w:rPr>
        <w:t>and the DPRK,</w:t>
      </w:r>
      <w:r w:rsidRPr="00FF75D3">
        <w:rPr>
          <w:sz w:val="16"/>
        </w:rPr>
        <w:t xml:space="preserve"> </w:t>
      </w:r>
      <w:r w:rsidRPr="00FF75D3">
        <w:rPr>
          <w:u w:val="single"/>
        </w:rPr>
        <w:t>which seriously damaged the fair and just international trade environment</w:t>
      </w:r>
      <w:r w:rsidRPr="00FF75D3">
        <w:rPr>
          <w:sz w:val="16"/>
        </w:rPr>
        <w:t>.</w:t>
      </w:r>
      <w:r w:rsidRPr="00FF75D3">
        <w:rPr>
          <w:b/>
          <w:bCs/>
          <w:sz w:val="16"/>
        </w:rPr>
        <w:t xml:space="preserve"> </w:t>
      </w:r>
      <w:r w:rsidRPr="007210F5">
        <w:rPr>
          <w:b/>
          <w:bCs/>
          <w:highlight w:val="cyan"/>
          <w:u w:val="single"/>
        </w:rPr>
        <w:t>The US is undoing its own credibility and reputation and undermining international order by bringing the world back to the era of a lawless jungle</w:t>
      </w:r>
      <w:r w:rsidRPr="00FF75D3">
        <w:rPr>
          <w:sz w:val="16"/>
        </w:rPr>
        <w:t>. Just as Noam Chomsky pointed out, "</w:t>
      </w:r>
      <w:r w:rsidRPr="007210F5">
        <w:rPr>
          <w:highlight w:val="cyan"/>
          <w:u w:val="single"/>
        </w:rPr>
        <w:t>We're a rogue state, the leading rogue state by a huge dimension—nobody's even close. And yet we can call for war crimes trials of others, without batting an eyelash</w:t>
      </w:r>
      <w:r w:rsidRPr="00FF75D3">
        <w:rPr>
          <w:sz w:val="16"/>
        </w:rPr>
        <w:t xml:space="preserve">." </w:t>
      </w:r>
      <w:r w:rsidRPr="00FF75D3">
        <w:rPr>
          <w:u w:val="single"/>
        </w:rPr>
        <w:t>As the conflict in Ukraine continues</w:t>
      </w:r>
      <w:r w:rsidRPr="00FF75D3">
        <w:rPr>
          <w:sz w:val="16"/>
        </w:rPr>
        <w:t xml:space="preserve">, </w:t>
      </w:r>
      <w:r w:rsidRPr="00FF75D3">
        <w:rPr>
          <w:u w:val="single"/>
        </w:rPr>
        <w:t>negotiation rather than confrontation is the only way out</w:t>
      </w:r>
      <w:r w:rsidRPr="00FF75D3">
        <w:rPr>
          <w:sz w:val="16"/>
        </w:rPr>
        <w:t xml:space="preserve">. </w:t>
      </w:r>
      <w:r w:rsidRPr="007210F5">
        <w:rPr>
          <w:b/>
          <w:bCs/>
          <w:highlight w:val="cyan"/>
          <w:u w:val="single"/>
        </w:rPr>
        <w:t>US unilateral sanctions against Russia are illegal</w:t>
      </w:r>
      <w:r w:rsidRPr="007210F5">
        <w:rPr>
          <w:b/>
          <w:bCs/>
          <w:sz w:val="16"/>
          <w:highlight w:val="cyan"/>
        </w:rPr>
        <w:t xml:space="preserve"> </w:t>
      </w:r>
      <w:r w:rsidRPr="007210F5">
        <w:rPr>
          <w:b/>
          <w:bCs/>
          <w:highlight w:val="cyan"/>
          <w:u w:val="single"/>
        </w:rPr>
        <w:t>and not authorized by the United Nations</w:t>
      </w:r>
      <w:r w:rsidRPr="00FF75D3">
        <w:rPr>
          <w:sz w:val="16"/>
        </w:rPr>
        <w:t xml:space="preserve">. </w:t>
      </w:r>
      <w:r w:rsidRPr="007210F5">
        <w:rPr>
          <w:highlight w:val="cyan"/>
          <w:u w:val="single"/>
        </w:rPr>
        <w:t>Excluding Russia</w:t>
      </w:r>
      <w:r w:rsidRPr="00FF75D3">
        <w:rPr>
          <w:u w:val="single"/>
        </w:rPr>
        <w:t>, a permanent member of UN Security Council and a nuclear power</w:t>
      </w:r>
      <w:r w:rsidRPr="00FF75D3">
        <w:rPr>
          <w:sz w:val="16"/>
        </w:rPr>
        <w:t xml:space="preserve">, </w:t>
      </w:r>
      <w:r w:rsidRPr="00FF75D3">
        <w:rPr>
          <w:u w:val="single"/>
        </w:rPr>
        <w:t xml:space="preserve">from international organizations </w:t>
      </w:r>
      <w:r w:rsidRPr="007210F5">
        <w:rPr>
          <w:highlight w:val="cyan"/>
          <w:u w:val="single"/>
        </w:rPr>
        <w:t>is by no means</w:t>
      </w:r>
      <w:r w:rsidRPr="00FF75D3">
        <w:rPr>
          <w:u w:val="single"/>
        </w:rPr>
        <w:t xml:space="preserve"> a </w:t>
      </w:r>
      <w:r w:rsidRPr="007210F5">
        <w:rPr>
          <w:highlight w:val="cyan"/>
          <w:u w:val="single"/>
        </w:rPr>
        <w:t>constructive</w:t>
      </w:r>
      <w:r w:rsidRPr="00FF75D3">
        <w:rPr>
          <w:sz w:val="16"/>
        </w:rPr>
        <w:t xml:space="preserve"> move. The spokesman for the UN Secretary-General Stephane Dujarric once warned that </w:t>
      </w:r>
      <w:r w:rsidRPr="007210F5">
        <w:rPr>
          <w:highlight w:val="cyan"/>
          <w:u w:val="single"/>
        </w:rPr>
        <w:t>such a move will set</w:t>
      </w:r>
      <w:r w:rsidRPr="00FF75D3">
        <w:rPr>
          <w:sz w:val="16"/>
        </w:rPr>
        <w:t xml:space="preserve"> "</w:t>
      </w:r>
      <w:r w:rsidRPr="007210F5">
        <w:rPr>
          <w:highlight w:val="cyan"/>
          <w:u w:val="single"/>
        </w:rPr>
        <w:t>a</w:t>
      </w:r>
      <w:r w:rsidRPr="00FF75D3">
        <w:rPr>
          <w:u w:val="single"/>
        </w:rPr>
        <w:t xml:space="preserve"> </w:t>
      </w:r>
      <w:r w:rsidRPr="007210F5">
        <w:rPr>
          <w:highlight w:val="cyan"/>
          <w:u w:val="single"/>
        </w:rPr>
        <w:t>dangerous precedent</w:t>
      </w:r>
      <w:r w:rsidRPr="00FF75D3">
        <w:rPr>
          <w:sz w:val="16"/>
        </w:rPr>
        <w:t>." After all,</w:t>
      </w:r>
      <w:r w:rsidRPr="00FF75D3">
        <w:rPr>
          <w:u w:val="single"/>
        </w:rPr>
        <w:t xml:space="preserve"> </w:t>
      </w:r>
      <w:r w:rsidRPr="007210F5">
        <w:rPr>
          <w:highlight w:val="cyan"/>
          <w:u w:val="single"/>
        </w:rPr>
        <w:t>there are already enough lessons from the wishful attempts to provoke confrontation and division and preserve hegemony</w:t>
      </w:r>
      <w:r w:rsidRPr="00FF75D3">
        <w:rPr>
          <w:u w:val="single"/>
        </w:rPr>
        <w:t>.</w:t>
      </w:r>
    </w:p>
    <w:p w14:paraId="6217FD3F" w14:textId="77777777" w:rsidR="00B000FB" w:rsidRPr="00277FEA" w:rsidRDefault="00B000FB" w:rsidP="00B000FB">
      <w:pPr>
        <w:pStyle w:val="Heading4"/>
      </w:pPr>
      <w:r>
        <w:t>The U.S.’s perspective is unique and wrong</w:t>
      </w:r>
    </w:p>
    <w:p w14:paraId="4D5B3779" w14:textId="77777777" w:rsidR="00B000FB" w:rsidRDefault="00B000FB" w:rsidP="00B000FB">
      <w:r>
        <w:rPr>
          <w:rStyle w:val="Style13ptBold"/>
        </w:rPr>
        <w:t xml:space="preserve">Ping 5-27-22 </w:t>
      </w:r>
      <w:r w:rsidRPr="00556B5E">
        <w:t>{</w:t>
      </w:r>
      <w:r>
        <w:t>“</w:t>
      </w:r>
      <w:r w:rsidRPr="00277FEA">
        <w:rPr>
          <w:i/>
          <w:iCs/>
        </w:rPr>
        <w:t xml:space="preserve">The U.S. has no majority support on Ukraine,” </w:t>
      </w:r>
      <w:r>
        <w:t xml:space="preserve">Xin Ping A commentator on international affairs who writes regularly for CGTN, Global Times and China Daily (). CGTN. Published May 27, 2022 at 19:55, Accessed July 7, 2022 at 1:10 PM. </w:t>
      </w:r>
      <w:hyperlink r:id="rId15" w:history="1">
        <w:r w:rsidRPr="008E7E53">
          <w:rPr>
            <w:rStyle w:val="Hyperlink"/>
          </w:rPr>
          <w:t>https://news.cgtn.com/news/2022-04-27/The-U-S-has-no-majority-support-on-Ukraine-19zJ3d3e5aw/index.html</w:t>
        </w:r>
      </w:hyperlink>
      <w:r w:rsidRPr="00556B5E">
        <w:t>}</w:t>
      </w:r>
      <w:r>
        <w:t xml:space="preserve"> – TW</w:t>
      </w:r>
    </w:p>
    <w:p w14:paraId="3F6BF1C7" w14:textId="77777777" w:rsidR="00B000FB" w:rsidRPr="00F42B19" w:rsidRDefault="00B000FB" w:rsidP="00B000FB">
      <w:pPr>
        <w:rPr>
          <w:sz w:val="16"/>
        </w:rPr>
      </w:pPr>
      <w:r w:rsidRPr="00F42B19">
        <w:rPr>
          <w:sz w:val="16"/>
        </w:rPr>
        <w:t>Speaking of the Ukraine crisis, U.S. Secretary of State Antony Blinken claimed at a Michigan University event that "</w:t>
      </w:r>
      <w:r w:rsidRPr="007210F5">
        <w:rPr>
          <w:highlight w:val="cyan"/>
          <w:u w:val="single"/>
        </w:rPr>
        <w:t>this</w:t>
      </w:r>
      <w:r w:rsidRPr="00773330">
        <w:rPr>
          <w:u w:val="single"/>
        </w:rPr>
        <w:t xml:space="preserve"> </w:t>
      </w:r>
      <w:r w:rsidRPr="007210F5">
        <w:rPr>
          <w:highlight w:val="cyan"/>
          <w:u w:val="single"/>
        </w:rPr>
        <w:t>is not about siding with the United States</w:t>
      </w:r>
      <w:r w:rsidRPr="00F42B19">
        <w:rPr>
          <w:sz w:val="16"/>
        </w:rPr>
        <w:t xml:space="preserve">. </w:t>
      </w:r>
      <w:r w:rsidRPr="007210F5">
        <w:rPr>
          <w:highlight w:val="cyan"/>
          <w:u w:val="single"/>
        </w:rPr>
        <w:t>It's about siding with right versus wrong</w:t>
      </w:r>
      <w:r w:rsidRPr="00F42B19">
        <w:rPr>
          <w:sz w:val="16"/>
        </w:rPr>
        <w:t xml:space="preserve">; </w:t>
      </w:r>
      <w:r w:rsidRPr="00773330">
        <w:rPr>
          <w:u w:val="single"/>
        </w:rPr>
        <w:t>it's about siding with the basic principles of the international system or for chaos and conflict.</w:t>
      </w:r>
      <w:r w:rsidRPr="00F42B19">
        <w:rPr>
          <w:sz w:val="16"/>
        </w:rPr>
        <w:t xml:space="preserve">" Blinken's message is that </w:t>
      </w:r>
      <w:r w:rsidRPr="00773330">
        <w:rPr>
          <w:u w:val="single"/>
        </w:rPr>
        <w:t>the U.S. represents democracy</w:t>
      </w:r>
      <w:r w:rsidRPr="00F42B19">
        <w:rPr>
          <w:sz w:val="16"/>
        </w:rPr>
        <w:t xml:space="preserve">, </w:t>
      </w:r>
      <w:r w:rsidRPr="00773330">
        <w:rPr>
          <w:u w:val="single"/>
        </w:rPr>
        <w:t>international order</w:t>
      </w:r>
      <w:r w:rsidRPr="00F42B19">
        <w:rPr>
          <w:sz w:val="16"/>
        </w:rPr>
        <w:t xml:space="preserve">, </w:t>
      </w:r>
      <w:r w:rsidRPr="00773330">
        <w:rPr>
          <w:u w:val="single"/>
        </w:rPr>
        <w:t>and the right side of history</w:t>
      </w:r>
      <w:r w:rsidRPr="00F42B19">
        <w:rPr>
          <w:sz w:val="16"/>
        </w:rPr>
        <w:t xml:space="preserve">. </w:t>
      </w:r>
      <w:r w:rsidRPr="007210F5">
        <w:rPr>
          <w:b/>
          <w:bCs/>
          <w:highlight w:val="cyan"/>
          <w:u w:val="single"/>
        </w:rPr>
        <w:t>Whoever disagrees with the U.S. is wrong</w:t>
      </w:r>
      <w:r w:rsidRPr="007210F5">
        <w:rPr>
          <w:b/>
          <w:bCs/>
          <w:sz w:val="16"/>
          <w:highlight w:val="cyan"/>
        </w:rPr>
        <w:t xml:space="preserve">, </w:t>
      </w:r>
      <w:r w:rsidRPr="007210F5">
        <w:rPr>
          <w:b/>
          <w:bCs/>
          <w:highlight w:val="cyan"/>
          <w:u w:val="single"/>
        </w:rPr>
        <w:t>and should be isolated and punished</w:t>
      </w:r>
      <w:r w:rsidRPr="00F42B19">
        <w:rPr>
          <w:sz w:val="16"/>
        </w:rPr>
        <w:t xml:space="preserve">. </w:t>
      </w:r>
      <w:r w:rsidRPr="007210F5">
        <w:rPr>
          <w:b/>
          <w:bCs/>
          <w:highlight w:val="cyan"/>
          <w:u w:val="single"/>
        </w:rPr>
        <w:t>It is an undisguised attempt to hijack policy decisions and public opinions of other countries</w:t>
      </w:r>
      <w:r w:rsidRPr="007210F5">
        <w:rPr>
          <w:b/>
          <w:bCs/>
          <w:sz w:val="16"/>
          <w:highlight w:val="cyan"/>
        </w:rPr>
        <w:t>,</w:t>
      </w:r>
      <w:r w:rsidRPr="0043058B">
        <w:rPr>
          <w:b/>
          <w:bCs/>
          <w:sz w:val="16"/>
        </w:rPr>
        <w:t xml:space="preserve"> </w:t>
      </w:r>
      <w:r w:rsidRPr="007210F5">
        <w:rPr>
          <w:b/>
          <w:bCs/>
          <w:highlight w:val="cyan"/>
          <w:u w:val="single"/>
        </w:rPr>
        <w:t>and to incarnate a Captain America purportedly supported by the majority of the global community</w:t>
      </w:r>
      <w:r w:rsidRPr="0043058B">
        <w:rPr>
          <w:b/>
          <w:bCs/>
          <w:sz w:val="16"/>
        </w:rPr>
        <w:t xml:space="preserve">. </w:t>
      </w:r>
      <w:r w:rsidRPr="007210F5">
        <w:rPr>
          <w:b/>
          <w:bCs/>
          <w:highlight w:val="cyan"/>
          <w:u w:val="single"/>
        </w:rPr>
        <w:t>From what we have seen so far from the Ukraine crisis and before</w:t>
      </w:r>
      <w:r w:rsidRPr="007210F5">
        <w:rPr>
          <w:b/>
          <w:bCs/>
          <w:sz w:val="16"/>
          <w:highlight w:val="cyan"/>
        </w:rPr>
        <w:t>,</w:t>
      </w:r>
      <w:r w:rsidRPr="0043058B">
        <w:rPr>
          <w:b/>
          <w:bCs/>
          <w:sz w:val="16"/>
        </w:rPr>
        <w:t xml:space="preserve"> </w:t>
      </w:r>
      <w:r w:rsidRPr="007210F5">
        <w:rPr>
          <w:b/>
          <w:bCs/>
          <w:highlight w:val="cyan"/>
          <w:u w:val="single"/>
        </w:rPr>
        <w:t>the</w:t>
      </w:r>
      <w:r w:rsidRPr="0043058B">
        <w:rPr>
          <w:b/>
          <w:bCs/>
          <w:u w:val="single"/>
        </w:rPr>
        <w:t xml:space="preserve"> </w:t>
      </w:r>
      <w:r w:rsidRPr="007210F5">
        <w:rPr>
          <w:b/>
          <w:bCs/>
          <w:highlight w:val="cyan"/>
          <w:u w:val="single"/>
        </w:rPr>
        <w:t>U.S. is not really in a position to claim moral leadership</w:t>
      </w:r>
      <w:r w:rsidRPr="0043058B">
        <w:rPr>
          <w:b/>
          <w:bCs/>
          <w:sz w:val="16"/>
        </w:rPr>
        <w:t xml:space="preserve">. </w:t>
      </w:r>
      <w:r w:rsidRPr="0043058B">
        <w:rPr>
          <w:b/>
          <w:bCs/>
          <w:u w:val="single"/>
        </w:rPr>
        <w:t xml:space="preserve">One </w:t>
      </w:r>
      <w:r w:rsidRPr="007210F5">
        <w:rPr>
          <w:b/>
          <w:bCs/>
          <w:highlight w:val="cyan"/>
          <w:u w:val="single"/>
        </w:rPr>
        <w:t>of the biggest question marks is American hypocrisy and double standards</w:t>
      </w:r>
      <w:r w:rsidRPr="0043058B">
        <w:rPr>
          <w:b/>
          <w:bCs/>
          <w:sz w:val="16"/>
        </w:rPr>
        <w:t xml:space="preserve">. </w:t>
      </w:r>
      <w:r w:rsidRPr="007210F5">
        <w:rPr>
          <w:b/>
          <w:bCs/>
          <w:highlight w:val="cyan"/>
          <w:u w:val="single"/>
        </w:rPr>
        <w:t>How can a country</w:t>
      </w:r>
      <w:r w:rsidRPr="007210F5">
        <w:rPr>
          <w:b/>
          <w:bCs/>
          <w:u w:val="single"/>
        </w:rPr>
        <w:t xml:space="preserve"> </w:t>
      </w:r>
      <w:r w:rsidRPr="007210F5">
        <w:rPr>
          <w:b/>
          <w:bCs/>
          <w:highlight w:val="cyan"/>
          <w:u w:val="single"/>
        </w:rPr>
        <w:t>preach about peace and order when it was</w:t>
      </w:r>
      <w:r w:rsidRPr="00F42B19">
        <w:rPr>
          <w:sz w:val="16"/>
        </w:rPr>
        <w:t xml:space="preserve">, as Jimmy Carter puts it, </w:t>
      </w:r>
      <w:r w:rsidRPr="0043058B">
        <w:rPr>
          <w:b/>
          <w:bCs/>
          <w:u w:val="single"/>
        </w:rPr>
        <w:t>“</w:t>
      </w:r>
      <w:r w:rsidRPr="007210F5">
        <w:rPr>
          <w:b/>
          <w:bCs/>
          <w:highlight w:val="cyan"/>
          <w:u w:val="single"/>
        </w:rPr>
        <w:t>at peace for only 16 of its 242 years as a nation</w:t>
      </w:r>
      <w:r w:rsidRPr="0043058B">
        <w:rPr>
          <w:b/>
          <w:bCs/>
          <w:u w:val="single"/>
        </w:rPr>
        <w:t>?</w:t>
      </w:r>
      <w:r w:rsidRPr="0043058B">
        <w:rPr>
          <w:b/>
          <w:bCs/>
          <w:sz w:val="16"/>
        </w:rPr>
        <w:t xml:space="preserve">" </w:t>
      </w:r>
      <w:r w:rsidRPr="007210F5">
        <w:rPr>
          <w:b/>
          <w:bCs/>
          <w:highlight w:val="cyan"/>
          <w:u w:val="single"/>
        </w:rPr>
        <w:t>How can a country claim to be on the right side of history when it killed more than</w:t>
      </w:r>
      <w:r w:rsidRPr="007210F5">
        <w:rPr>
          <w:b/>
          <w:bCs/>
          <w:u w:val="single"/>
        </w:rPr>
        <w:t xml:space="preserve"> 387,000</w:t>
      </w:r>
      <w:r w:rsidRPr="007210F5">
        <w:rPr>
          <w:u w:val="single"/>
        </w:rPr>
        <w:t xml:space="preserve"> [</w:t>
      </w:r>
      <w:r w:rsidRPr="007210F5">
        <w:rPr>
          <w:b/>
          <w:bCs/>
          <w:highlight w:val="cyan"/>
          <w:u w:val="single"/>
        </w:rPr>
        <w:t>Three-Hundred-Eighty-Seven-Thousand</w:t>
      </w:r>
      <w:r w:rsidRPr="007210F5">
        <w:rPr>
          <w:u w:val="single"/>
        </w:rPr>
        <w:t xml:space="preserve">] </w:t>
      </w:r>
      <w:r w:rsidRPr="007210F5">
        <w:rPr>
          <w:b/>
          <w:bCs/>
          <w:highlight w:val="cyan"/>
          <w:u w:val="single"/>
        </w:rPr>
        <w:t>civilians in the past 21 years since 9/</w:t>
      </w:r>
      <w:r w:rsidRPr="00C31DB0">
        <w:rPr>
          <w:b/>
          <w:bCs/>
          <w:highlight w:val="cyan"/>
          <w:u w:val="single"/>
        </w:rPr>
        <w:t>11</w:t>
      </w:r>
      <w:r w:rsidRPr="00F42B19">
        <w:rPr>
          <w:sz w:val="16"/>
        </w:rPr>
        <w:t xml:space="preserve">? According to the Carnegie Endowment, </w:t>
      </w:r>
      <w:r w:rsidRPr="00C31DB0">
        <w:rPr>
          <w:highlight w:val="cyan"/>
          <w:u w:val="single"/>
        </w:rPr>
        <w:t>Middle-Eastern citizens are</w:t>
      </w:r>
      <w:r w:rsidRPr="00C31DB0">
        <w:rPr>
          <w:sz w:val="16"/>
          <w:highlight w:val="cyan"/>
        </w:rPr>
        <w:t xml:space="preserve"> </w:t>
      </w:r>
      <w:r w:rsidRPr="00C31DB0">
        <w:rPr>
          <w:sz w:val="16"/>
        </w:rPr>
        <w:t>"</w:t>
      </w:r>
      <w:r w:rsidRPr="00C31DB0">
        <w:rPr>
          <w:highlight w:val="cyan"/>
          <w:u w:val="single"/>
        </w:rPr>
        <w:t>torn between sympathizing with Ukrainians</w:t>
      </w:r>
      <w:r w:rsidRPr="00F42B19">
        <w:rPr>
          <w:sz w:val="16"/>
        </w:rPr>
        <w:t xml:space="preserve"> […] </w:t>
      </w:r>
      <w:r w:rsidRPr="00C31DB0">
        <w:rPr>
          <w:highlight w:val="cyan"/>
          <w:u w:val="single"/>
        </w:rPr>
        <w:t>and remembering how the world looked away as the same weapons were wreaking havoc in Syria and Libya only a few years</w:t>
      </w:r>
      <w:r w:rsidRPr="00773330">
        <w:rPr>
          <w:u w:val="single"/>
        </w:rPr>
        <w:t xml:space="preserve"> </w:t>
      </w:r>
      <w:r w:rsidRPr="00C31DB0">
        <w:rPr>
          <w:highlight w:val="cyan"/>
          <w:u w:val="single"/>
        </w:rPr>
        <w:t>ago</w:t>
      </w:r>
      <w:r w:rsidRPr="00F42B19">
        <w:rPr>
          <w:sz w:val="16"/>
        </w:rPr>
        <w:t xml:space="preserve">." </w:t>
      </w:r>
      <w:r w:rsidRPr="00C31DB0">
        <w:rPr>
          <w:highlight w:val="cyan"/>
          <w:u w:val="single"/>
        </w:rPr>
        <w:t>The U.S. is far from being a constructive force for peace in the Ukraine crisis</w:t>
      </w:r>
      <w:r w:rsidRPr="00C31DB0">
        <w:rPr>
          <w:sz w:val="16"/>
          <w:highlight w:val="cyan"/>
        </w:rPr>
        <w:t>.</w:t>
      </w:r>
      <w:r w:rsidRPr="00F42B19">
        <w:rPr>
          <w:sz w:val="16"/>
        </w:rPr>
        <w:t xml:space="preserve"> Turkey has provided a venue for a face-to-face talk between the conflicting parties. Israel has emerged as a mediator. And EU states including France, Germany, Austria and Hungary have sought direct dialogues with Russian President Vladimir Putin. Nevertheless, </w:t>
      </w:r>
      <w:r w:rsidRPr="00C31DB0">
        <w:rPr>
          <w:highlight w:val="cyan"/>
          <w:u w:val="single"/>
        </w:rPr>
        <w:t>the</w:t>
      </w:r>
      <w:r w:rsidRPr="00F42B19">
        <w:rPr>
          <w:sz w:val="16"/>
        </w:rPr>
        <w:t xml:space="preserve"> </w:t>
      </w:r>
      <w:r w:rsidRPr="00C31DB0">
        <w:rPr>
          <w:highlight w:val="cyan"/>
          <w:u w:val="single"/>
        </w:rPr>
        <w:t>U.S.</w:t>
      </w:r>
      <w:r w:rsidRPr="00773330">
        <w:rPr>
          <w:u w:val="single"/>
        </w:rPr>
        <w:t xml:space="preserve"> </w:t>
      </w:r>
      <w:r w:rsidRPr="00C31DB0">
        <w:rPr>
          <w:highlight w:val="cyan"/>
          <w:u w:val="single"/>
        </w:rPr>
        <w:t>has appeared to be the most reluctant to see the bloodshed end</w:t>
      </w:r>
      <w:r w:rsidRPr="00F42B19">
        <w:rPr>
          <w:sz w:val="16"/>
        </w:rPr>
        <w:t xml:space="preserve">. </w:t>
      </w:r>
      <w:r w:rsidRPr="00773330">
        <w:rPr>
          <w:u w:val="single"/>
        </w:rPr>
        <w:t>Instead of promoting peace talks</w:t>
      </w:r>
      <w:r w:rsidRPr="00F42B19">
        <w:rPr>
          <w:sz w:val="16"/>
        </w:rPr>
        <w:t xml:space="preserve">, </w:t>
      </w:r>
      <w:r w:rsidRPr="00C31DB0">
        <w:rPr>
          <w:highlight w:val="cyan"/>
          <w:u w:val="single"/>
        </w:rPr>
        <w:t>the Biden administration has chosen to transfer lethal weapons</w:t>
      </w:r>
      <w:r w:rsidRPr="00C31DB0">
        <w:rPr>
          <w:sz w:val="16"/>
          <w:highlight w:val="cyan"/>
        </w:rPr>
        <w:t xml:space="preserve">, </w:t>
      </w:r>
      <w:r w:rsidRPr="00C31DB0">
        <w:rPr>
          <w:highlight w:val="cyan"/>
          <w:u w:val="single"/>
        </w:rPr>
        <w:t>deliberately escalating tensions in Ukraine</w:t>
      </w:r>
      <w:r w:rsidRPr="00F42B19">
        <w:rPr>
          <w:sz w:val="16"/>
        </w:rPr>
        <w:t xml:space="preserve">. What exactly are the principles of the international system that Blinken declares to defend? Very intuitively, most countries would stand for mutual respect, equality and shared benefits. But </w:t>
      </w:r>
      <w:r w:rsidRPr="00773330">
        <w:rPr>
          <w:u w:val="single"/>
        </w:rPr>
        <w:t>those are definitely not what the U.S</w:t>
      </w:r>
      <w:r w:rsidRPr="00F42B19">
        <w:rPr>
          <w:sz w:val="16"/>
        </w:rPr>
        <w:t xml:space="preserve">., </w:t>
      </w:r>
      <w:r w:rsidRPr="00773330">
        <w:rPr>
          <w:u w:val="single"/>
        </w:rPr>
        <w:t>who has been vigorously forcing others to take sides</w:t>
      </w:r>
      <w:r w:rsidRPr="00F42B19">
        <w:rPr>
          <w:sz w:val="16"/>
        </w:rPr>
        <w:t xml:space="preserve">, would choose to believe. To the disappointment of the U.S.,most countries are vigilant and even resentful to the "us versus them" </w:t>
      </w:r>
      <w:r w:rsidRPr="00773330">
        <w:rPr>
          <w:u w:val="single"/>
        </w:rPr>
        <w:t xml:space="preserve">mentality imposed by the U.S.. </w:t>
      </w:r>
      <w:r w:rsidRPr="00F42B19">
        <w:rPr>
          <w:sz w:val="16"/>
        </w:rPr>
        <w:t xml:space="preserve">They want and have the right to make independent choices in their own interest, instead of being dragged into the big power rivalry. After all, one can't provide for its population by taking side. Time for a reality check. </w:t>
      </w:r>
      <w:r w:rsidRPr="00773330">
        <w:rPr>
          <w:u w:val="single"/>
        </w:rPr>
        <w:t>Out of the 233 countries in the world</w:t>
      </w:r>
      <w:r w:rsidRPr="00F42B19">
        <w:rPr>
          <w:sz w:val="16"/>
        </w:rPr>
        <w:t xml:space="preserve">, </w:t>
      </w:r>
      <w:r w:rsidRPr="00773330">
        <w:rPr>
          <w:u w:val="single"/>
        </w:rPr>
        <w:t>only 48 joined in the sanctions against Russia</w:t>
      </w:r>
      <w:r w:rsidRPr="00F42B19">
        <w:rPr>
          <w:sz w:val="16"/>
        </w:rPr>
        <w:t xml:space="preserve">. If considered from a population perspective, that ratio is 1.1 billion versus 6.5 billion, of which 4.8 billion are firmly against such sanctions. That means the vast majority of the world's population do not support America's sanction schemes. At the UN, 35 member states that account for almost half the world's population abstained from condemning Russia. And 82 countries opposed to or abstained from hastily suspending Russia from the Human Rights Council. </w:t>
      </w:r>
      <w:r w:rsidRPr="00C31DB0">
        <w:rPr>
          <w:b/>
          <w:bCs/>
          <w:highlight w:val="cyan"/>
          <w:u w:val="single"/>
        </w:rPr>
        <w:t>The U.S. bullying and unilateral sanctions have pushed developing nations to reconsider geopolitics and international justice in their own right</w:t>
      </w:r>
      <w:r w:rsidRPr="00F42B19">
        <w:rPr>
          <w:sz w:val="16"/>
        </w:rPr>
        <w:t xml:space="preserve">. None of the BRICS or Shanghai Cooperation Organization members supported sanctions, nor did the Arab world. India abstained in votes both at the UN Security Council and its General Assembly. South African president Cyril Ramaphosa said that "the war could have been avoided if NATO had heeded the warnings […] that its eastward expansion would lead to greater, not less, instability in the region."Israel, arguably America's closest friend, is keeping an open mind as Prime Minister Naftali Bennett has been more or less even-handed as a Russia-Ukraine mediator. </w:t>
      </w:r>
      <w:r w:rsidRPr="00C31DB0">
        <w:rPr>
          <w:highlight w:val="cyan"/>
          <w:u w:val="single"/>
        </w:rPr>
        <w:t>The</w:t>
      </w:r>
      <w:r w:rsidRPr="008D2C5B">
        <w:rPr>
          <w:u w:val="single"/>
        </w:rPr>
        <w:t xml:space="preserve"> </w:t>
      </w:r>
      <w:r w:rsidRPr="00C31DB0">
        <w:rPr>
          <w:highlight w:val="cyan"/>
          <w:u w:val="single"/>
        </w:rPr>
        <w:t>position of the U.S. and a few of its allies must not be mistaken for a global consensus</w:t>
      </w:r>
      <w:r w:rsidRPr="00F42B19">
        <w:rPr>
          <w:sz w:val="16"/>
        </w:rPr>
        <w:t xml:space="preserve">. Sentiments on the Ukraine crisis should give Biden food for thought: </w:t>
      </w:r>
      <w:r w:rsidRPr="00C31DB0">
        <w:rPr>
          <w:b/>
          <w:bCs/>
          <w:highlight w:val="cyan"/>
          <w:u w:val="single"/>
        </w:rPr>
        <w:t>the old days of U.S. hegemony dictating to others are giving away to the irresistible call of the international community for peace, justice and a multipolar world order</w:t>
      </w:r>
      <w:r w:rsidRPr="00F42B19">
        <w:rPr>
          <w:sz w:val="16"/>
        </w:rPr>
        <w:t>.</w:t>
      </w:r>
    </w:p>
    <w:p w14:paraId="2B272A73" w14:textId="77777777" w:rsidR="00B000FB" w:rsidRPr="00F601E6" w:rsidRDefault="00B000FB" w:rsidP="00B000FB"/>
    <w:p w14:paraId="4A0BF816"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D47614"/>
    <w:multiLevelType w:val="hybridMultilevel"/>
    <w:tmpl w:val="5694E41A"/>
    <w:lvl w:ilvl="0" w:tplc="E0886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31F9B"/>
    <w:multiLevelType w:val="hybridMultilevel"/>
    <w:tmpl w:val="70B41A24"/>
    <w:lvl w:ilvl="0" w:tplc="22D6B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8734415">
    <w:abstractNumId w:val="10"/>
  </w:num>
  <w:num w:numId="2" w16cid:durableId="668093804">
    <w:abstractNumId w:val="8"/>
  </w:num>
  <w:num w:numId="3" w16cid:durableId="2119519483">
    <w:abstractNumId w:val="7"/>
  </w:num>
  <w:num w:numId="4" w16cid:durableId="1737822302">
    <w:abstractNumId w:val="6"/>
  </w:num>
  <w:num w:numId="5" w16cid:durableId="1481119566">
    <w:abstractNumId w:val="5"/>
  </w:num>
  <w:num w:numId="6" w16cid:durableId="907613586">
    <w:abstractNumId w:val="9"/>
  </w:num>
  <w:num w:numId="7" w16cid:durableId="689112520">
    <w:abstractNumId w:val="4"/>
  </w:num>
  <w:num w:numId="8" w16cid:durableId="651325616">
    <w:abstractNumId w:val="3"/>
  </w:num>
  <w:num w:numId="9" w16cid:durableId="277029282">
    <w:abstractNumId w:val="2"/>
  </w:num>
  <w:num w:numId="10" w16cid:durableId="1187057316">
    <w:abstractNumId w:val="1"/>
  </w:num>
  <w:num w:numId="11" w16cid:durableId="483131692">
    <w:abstractNumId w:val="0"/>
  </w:num>
  <w:num w:numId="12" w16cid:durableId="503783507">
    <w:abstractNumId w:val="11"/>
  </w:num>
  <w:num w:numId="13" w16cid:durableId="8888788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000F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000FB"/>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3467E"/>
  <w15:chartTrackingRefBased/>
  <w15:docId w15:val="{E99DC25E-D2FD-4A18-B53E-CD36858B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000FB"/>
    <w:pPr>
      <w:spacing w:after="0" w:line="240" w:lineRule="auto"/>
    </w:pPr>
    <w:rPr>
      <w:rFonts w:ascii="Georgia" w:hAnsi="Georgia"/>
      <w:sz w:val="20"/>
    </w:rPr>
  </w:style>
  <w:style w:type="paragraph" w:styleId="Heading1">
    <w:name w:val="heading 1"/>
    <w:aliases w:val="Pocket"/>
    <w:basedOn w:val="Normal"/>
    <w:next w:val="Normal"/>
    <w:link w:val="Heading1Char"/>
    <w:qFormat/>
    <w:rsid w:val="00B000F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000F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000F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4,No Spacing21,CD - Cite,Heading 2 Char2 Char,Heading 2 Char1 Char Char,No Spacing211,small space,no read,No Spacing12,No Spacing2111, Ch,TAG,No Spacing5,tags,No Spacing1111,ta,T,t"/>
    <w:basedOn w:val="Normal"/>
    <w:next w:val="Normal"/>
    <w:link w:val="Heading4Char"/>
    <w:uiPriority w:val="3"/>
    <w:unhideWhenUsed/>
    <w:qFormat/>
    <w:rsid w:val="00B000F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B000F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00FB"/>
  </w:style>
  <w:style w:type="character" w:customStyle="1" w:styleId="Heading1Char">
    <w:name w:val="Heading 1 Char"/>
    <w:aliases w:val="Pocket Char"/>
    <w:basedOn w:val="DefaultParagraphFont"/>
    <w:link w:val="Heading1"/>
    <w:rsid w:val="00B000F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B000F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B000FB"/>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heading 2 Char,Ch Char,No Spacing4 Char,No Spacing21 Char,CD - Cite Char,Heading 2 Char2 Char Char,Heading 2 Char1 Char Char Char,No Spacing211 Char,small space Char,ta Char"/>
    <w:basedOn w:val="DefaultParagraphFont"/>
    <w:link w:val="Heading4"/>
    <w:uiPriority w:val="3"/>
    <w:rsid w:val="00B000FB"/>
    <w:rPr>
      <w:rFonts w:ascii="Georgia" w:eastAsiaTheme="majorEastAsia" w:hAnsi="Georgia" w:cstheme="majorBidi"/>
      <w:b/>
      <w:iCs/>
    </w:rPr>
  </w:style>
  <w:style w:type="character" w:styleId="Emphasis">
    <w:name w:val="Emphasis"/>
    <w:aliases w:val="Evidence,Minimized,minimized,Highlighted,tag2,Size 10,emphasis in card,CD Card,ED - Tag,emphasis,Underlined,Bold Underline,Emphasis!!,small,Qualifications,bold underline,normal card text,Shrunk,qualifications in card,qualifications,Box,Style1,s"/>
    <w:basedOn w:val="DefaultParagraphFont"/>
    <w:link w:val="textbold"/>
    <w:uiPriority w:val="7"/>
    <w:qFormat/>
    <w:rsid w:val="00B000F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B000FB"/>
    <w:rPr>
      <w:b/>
      <w:bCs/>
      <w:sz w:val="22"/>
      <w:u w:val="none"/>
    </w:rPr>
  </w:style>
  <w:style w:type="character" w:customStyle="1" w:styleId="StyleUnderline">
    <w:name w:val="Style Underline"/>
    <w:aliases w:val="Underline,Style Bold Underline,Intense Emphasis1,apple-style-span + 6 pt,Bold,Kern at 16 pt,Intense Emphasis11,Style,Intense Emphasis2,Intense Emphasis111,Intense Emphasis3,Intense Emphasis1111,Intense Emphasis4,HHeading 3 + 12 pt,ci,c,B"/>
    <w:basedOn w:val="DefaultParagraphFont"/>
    <w:uiPriority w:val="6"/>
    <w:qFormat/>
    <w:rsid w:val="00B000FB"/>
    <w:rPr>
      <w:b w:val="0"/>
      <w:sz w:val="22"/>
      <w:u w:val="singl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B000FB"/>
    <w:rPr>
      <w:color w:val="auto"/>
      <w:u w:val="none"/>
    </w:rPr>
  </w:style>
  <w:style w:type="character" w:styleId="FollowedHyperlink">
    <w:name w:val="FollowedHyperlink"/>
    <w:basedOn w:val="DefaultParagraphFont"/>
    <w:uiPriority w:val="99"/>
    <w:semiHidden/>
    <w:unhideWhenUsed/>
    <w:rsid w:val="00B000FB"/>
    <w:rPr>
      <w:color w:val="auto"/>
      <w:u w:val="none"/>
    </w:rPr>
  </w:style>
  <w:style w:type="paragraph" w:styleId="DocumentMap">
    <w:name w:val="Document Map"/>
    <w:basedOn w:val="Normal"/>
    <w:link w:val="DocumentMapChar"/>
    <w:uiPriority w:val="99"/>
    <w:semiHidden/>
    <w:unhideWhenUsed/>
    <w:rsid w:val="00B000FB"/>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000FB"/>
    <w:rPr>
      <w:rFonts w:ascii="Lucida Grande" w:hAnsi="Lucida Grande" w:cs="Lucida Grande"/>
      <w:sz w:val="24"/>
    </w:rPr>
  </w:style>
  <w:style w:type="paragraph" w:customStyle="1" w:styleId="textbold">
    <w:name w:val="text bold"/>
    <w:basedOn w:val="Normal"/>
    <w:link w:val="Emphasis"/>
    <w:uiPriority w:val="7"/>
    <w:qFormat/>
    <w:rsid w:val="00B000FB"/>
    <w:pPr>
      <w:ind w:left="720"/>
      <w:jc w:val="both"/>
    </w:pPr>
    <w:rPr>
      <w:b/>
      <w:iCs/>
      <w:sz w:val="22"/>
      <w:u w:val="single"/>
    </w:rPr>
  </w:style>
  <w:style w:type="paragraph" w:styleId="NormalWeb">
    <w:name w:val="Normal (Web)"/>
    <w:basedOn w:val="Normal"/>
    <w:uiPriority w:val="99"/>
    <w:unhideWhenUsed/>
    <w:rsid w:val="00B000FB"/>
    <w:pPr>
      <w:spacing w:before="100" w:beforeAutospacing="1" w:after="100" w:afterAutospacing="1"/>
    </w:pPr>
    <w:rPr>
      <w:rFonts w:ascii="Times New Roman" w:eastAsia="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Small Text,Note Level 2,No Spacing111112,tag"/>
    <w:basedOn w:val="Heading1"/>
    <w:link w:val="Hyperlink"/>
    <w:autoRedefine/>
    <w:uiPriority w:val="99"/>
    <w:qFormat/>
    <w:rsid w:val="00B000FB"/>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character" w:styleId="UnresolvedMention">
    <w:name w:val="Unresolved Mention"/>
    <w:basedOn w:val="DefaultParagraphFont"/>
    <w:uiPriority w:val="99"/>
    <w:semiHidden/>
    <w:unhideWhenUsed/>
    <w:rsid w:val="00B000FB"/>
    <w:rPr>
      <w:color w:val="605E5C"/>
      <w:shd w:val="clear" w:color="auto" w:fill="E1DFDD"/>
    </w:rPr>
  </w:style>
  <w:style w:type="character" w:customStyle="1" w:styleId="entry-date">
    <w:name w:val="entry-date"/>
    <w:basedOn w:val="DefaultParagraphFont"/>
    <w:rsid w:val="00B000FB"/>
  </w:style>
  <w:style w:type="character" w:customStyle="1" w:styleId="pubtime">
    <w:name w:val="pub_time"/>
    <w:basedOn w:val="DefaultParagraphFont"/>
    <w:rsid w:val="00B000FB"/>
  </w:style>
  <w:style w:type="paragraph" w:customStyle="1" w:styleId="cardbody">
    <w:name w:val="cardbody"/>
    <w:basedOn w:val="Normal"/>
    <w:rsid w:val="00B000FB"/>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99"/>
    <w:unhideWhenUsed/>
    <w:qFormat/>
    <w:rsid w:val="00B000FB"/>
    <w:pPr>
      <w:ind w:left="720"/>
      <w:contextualSpacing/>
    </w:pPr>
  </w:style>
  <w:style w:type="character" w:customStyle="1" w:styleId="markedcontent">
    <w:name w:val="markedcontent"/>
    <w:basedOn w:val="DefaultParagraphFont"/>
    <w:rsid w:val="00B00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okings.edu/wp-content/uploads/2020/04/FP_20200427_china_biotechnology_moore.pdf" TargetMode="External"/><Relationship Id="rId13" Type="http://schemas.openxmlformats.org/officeDocument/2006/relationships/hyperlink" Target="mailto:xinping604@gmail.com" TargetMode="External"/><Relationship Id="rId3" Type="http://schemas.openxmlformats.org/officeDocument/2006/relationships/styles" Target="styles.xml"/><Relationship Id="rId7" Type="http://schemas.openxmlformats.org/officeDocument/2006/relationships/hyperlink" Target="https://aacrjournals.org/cancerdiscovery/article/10/3/336/2506/China-Biotech-Scene-U-S-Collaborations-GrowChina" TargetMode="External"/><Relationship Id="rId12" Type="http://schemas.openxmlformats.org/officeDocument/2006/relationships/hyperlink" Target="https://www.bayer.com/en/news-stories/how-europe-can-become-a-leading-biotech-hotspo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vypanda.com/essays/biotechnology-development-and-the-u-s-economic-hegemony/" TargetMode="External"/><Relationship Id="rId11" Type="http://schemas.openxmlformats.org/officeDocument/2006/relationships/hyperlink" Target="https://www.mckinsey.com/industries/life-sciences/our-insights/biotech-in-europe-a-strong-foundation-for-growth-and-innovation" TargetMode="External"/><Relationship Id="rId5" Type="http://schemas.openxmlformats.org/officeDocument/2006/relationships/webSettings" Target="webSettings.xml"/><Relationship Id="rId15" Type="http://schemas.openxmlformats.org/officeDocument/2006/relationships/hyperlink" Target="https://news.cgtn.com/news/2022-04-27/The-U-S-has-no-majority-support-on-Ukraine-19zJ3d3e5aw/index.html" TargetMode="External"/><Relationship Id="rId10" Type="http://schemas.openxmlformats.org/officeDocument/2006/relationships/hyperlink" Target="https://www.intereconomics.eu/contents/year/2021/number/1/article/eu-us-relations-reinventing-the-transatlantic-agenda.html" TargetMode="External"/><Relationship Id="rId4" Type="http://schemas.openxmlformats.org/officeDocument/2006/relationships/settings" Target="settings.xml"/><Relationship Id="rId9" Type="http://schemas.openxmlformats.org/officeDocument/2006/relationships/hyperlink" Target="https://aacrjournals.org/cancerdiscovery/article/10/3/336/2506/China-Biotech-Scene-U-S-Collaborations-GrowChina" TargetMode="External"/><Relationship Id="rId14" Type="http://schemas.openxmlformats.org/officeDocument/2006/relationships/hyperlink" Target="https://www.globaltimes.cn/page/202203/1255314.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23071</Words>
  <Characters>131508</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2022-08-01T17:44:00Z</dcterms:created>
  <dcterms:modified xsi:type="dcterms:W3CDTF">2022-08-01T17:45:00Z</dcterms:modified>
</cp:coreProperties>
</file>