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240E" w14:textId="176A7876" w:rsidR="0047379B" w:rsidRDefault="0047379B" w:rsidP="0047379B">
      <w:pPr>
        <w:pStyle w:val="Heading2"/>
        <w:rPr>
          <w:rFonts w:hint="eastAsia"/>
        </w:rPr>
      </w:pPr>
      <w:proofErr w:type="spellStart"/>
      <w:r>
        <w:t>Swinland</w:t>
      </w:r>
      <w:proofErr w:type="spellEnd"/>
    </w:p>
    <w:p w14:paraId="5FFDFA93" w14:textId="1DAA3601" w:rsidR="00E42E4C" w:rsidRDefault="0047379B" w:rsidP="00773037">
      <w:pPr>
        <w:pStyle w:val="Heading3"/>
        <w:rPr>
          <w:rFonts w:hint="eastAsia"/>
        </w:rPr>
      </w:pPr>
      <w:r>
        <w:t>Turkey Ups---NEG</w:t>
      </w:r>
      <w:r w:rsidR="000850D6">
        <w:t xml:space="preserve">---Add to older cards already in the file </w:t>
      </w:r>
    </w:p>
    <w:p w14:paraId="4F3B44AD" w14:textId="1A199088" w:rsidR="00BD1F6F" w:rsidRDefault="00BD1F6F" w:rsidP="00BD1F6F">
      <w:pPr>
        <w:pStyle w:val="Heading4"/>
        <w:rPr>
          <w:rFonts w:hint="eastAsia"/>
        </w:rPr>
      </w:pPr>
      <w:proofErr w:type="spellStart"/>
      <w:r>
        <w:t>Swinland</w:t>
      </w:r>
      <w:proofErr w:type="spellEnd"/>
      <w:r>
        <w:t xml:space="preserve"> was an </w:t>
      </w:r>
      <w:r>
        <w:rPr>
          <w:u w:val="single"/>
        </w:rPr>
        <w:t>election ploy</w:t>
      </w:r>
      <w:r>
        <w:t xml:space="preserve">---even if it was technically cooperation, Erdogan got </w:t>
      </w:r>
      <w:r w:rsidR="000850D6">
        <w:t>concessions</w:t>
      </w:r>
      <w:r>
        <w:t xml:space="preserve"> and spun it as anti-NATO</w:t>
      </w:r>
    </w:p>
    <w:p w14:paraId="3C20228D" w14:textId="54153608" w:rsidR="000850D6" w:rsidRPr="000850D6" w:rsidRDefault="000850D6" w:rsidP="000850D6">
      <w:pPr>
        <w:rPr>
          <w:rFonts w:hint="eastAsia"/>
        </w:rPr>
      </w:pPr>
      <w:proofErr w:type="spellStart"/>
      <w:r w:rsidRPr="000850D6">
        <w:rPr>
          <w:rStyle w:val="Style13ptBold"/>
        </w:rPr>
        <w:t>Turak</w:t>
      </w:r>
      <w:proofErr w:type="spellEnd"/>
      <w:r w:rsidRPr="000850D6">
        <w:rPr>
          <w:rStyle w:val="Style13ptBold"/>
        </w:rPr>
        <w:t xml:space="preserve"> 6/29 — </w:t>
      </w:r>
      <w:r w:rsidRPr="000850D6">
        <w:t xml:space="preserve">Natasha </w:t>
      </w:r>
      <w:proofErr w:type="spellStart"/>
      <w:r w:rsidRPr="000850D6">
        <w:t>Turak</w:t>
      </w:r>
      <w:proofErr w:type="spellEnd"/>
      <w:r w:rsidRPr="000850D6">
        <w:t>, “NATO deal between Turkey, Sweden and Finland brings home wins for Erdogan — and a possible F-16 breakthrough,” CNBC, 6-</w:t>
      </w:r>
      <w:r>
        <w:t>29</w:t>
      </w:r>
      <w:r w:rsidRPr="000850D6">
        <w:t>-202</w:t>
      </w:r>
      <w:r>
        <w:t>2</w:t>
      </w:r>
      <w:r w:rsidRPr="000850D6">
        <w:t>, https://www.cnbc.com/2022/06/29/nato-deal-between-turkey-sweden-and-finland-brings-wins-for-erdogan.html, accessed 7-2-2022 WMK</w:t>
      </w:r>
    </w:p>
    <w:p w14:paraId="53039588" w14:textId="77777777" w:rsidR="000850D6" w:rsidRPr="000850D6" w:rsidRDefault="000850D6" w:rsidP="000850D6">
      <w:pPr>
        <w:rPr>
          <w:rFonts w:hint="eastAsia"/>
        </w:rPr>
      </w:pPr>
      <w:r w:rsidRPr="000850D6">
        <w:t xml:space="preserve">Turkish President Recep Tayyip </w:t>
      </w:r>
      <w:r w:rsidRPr="000850D6">
        <w:rPr>
          <w:rStyle w:val="StyleUnderline"/>
        </w:rPr>
        <w:t>Erdogan</w:t>
      </w:r>
      <w:r w:rsidRPr="000850D6">
        <w:t xml:space="preserve"> </w:t>
      </w:r>
      <w:r w:rsidRPr="000850D6">
        <w:rPr>
          <w:rStyle w:val="Emphasis"/>
        </w:rPr>
        <w:t>was staunch in his demands</w:t>
      </w:r>
      <w:r w:rsidRPr="000850D6">
        <w:t xml:space="preserve"> </w:t>
      </w:r>
      <w:r w:rsidRPr="000850D6">
        <w:rPr>
          <w:rStyle w:val="StyleUnderline"/>
        </w:rPr>
        <w:t>of Sw</w:t>
      </w:r>
      <w:r w:rsidRPr="000850D6">
        <w:t>eden and F</w:t>
      </w:r>
      <w:r w:rsidRPr="000850D6">
        <w:rPr>
          <w:rStyle w:val="StyleUnderline"/>
        </w:rPr>
        <w:t>inland</w:t>
      </w:r>
      <w:r w:rsidRPr="000850D6">
        <w:t xml:space="preserve">, which </w:t>
      </w:r>
      <w:r w:rsidRPr="000850D6">
        <w:rPr>
          <w:rStyle w:val="StyleUnderline"/>
        </w:rPr>
        <w:t>centered on their relationships with groups that Turkey’s government deems a terrorist threat.</w:t>
      </w:r>
    </w:p>
    <w:p w14:paraId="61DE5884" w14:textId="77777777" w:rsidR="000850D6" w:rsidRPr="000850D6" w:rsidRDefault="000850D6" w:rsidP="000850D6">
      <w:pPr>
        <w:rPr>
          <w:rFonts w:hint="eastAsia"/>
        </w:rPr>
      </w:pPr>
      <w:r w:rsidRPr="000850D6">
        <w:t xml:space="preserve">What is a big win for NATO is also a </w:t>
      </w:r>
      <w:r w:rsidRPr="000850D6">
        <w:rPr>
          <w:rStyle w:val="Emphasis"/>
        </w:rPr>
        <w:t>victory for Erdogan</w:t>
      </w:r>
      <w:r w:rsidRPr="000850D6">
        <w:t xml:space="preserve">, analysts say, and </w:t>
      </w:r>
      <w:r w:rsidRPr="000850D6">
        <w:rPr>
          <w:rStyle w:val="StyleUnderline"/>
        </w:rPr>
        <w:t xml:space="preserve">one that the president needed in order to </w:t>
      </w:r>
      <w:r w:rsidRPr="000850D6">
        <w:rPr>
          <w:rStyle w:val="Emphasis"/>
        </w:rPr>
        <w:t>shore up domestic support</w:t>
      </w:r>
      <w:r w:rsidRPr="000850D6">
        <w:rPr>
          <w:rStyle w:val="StyleUnderline"/>
        </w:rPr>
        <w:t xml:space="preserve"> as his economy flounders</w:t>
      </w:r>
      <w:r w:rsidRPr="000850D6">
        <w:t xml:space="preserve"> and Turks struggle with inflation that’s </w:t>
      </w:r>
      <w:proofErr w:type="gramStart"/>
      <w:r w:rsidRPr="000850D6">
        <w:t>exceeded 70%.</w:t>
      </w:r>
      <w:proofErr w:type="gramEnd"/>
    </w:p>
    <w:p w14:paraId="75F52137" w14:textId="77777777" w:rsidR="000850D6" w:rsidRPr="000850D6" w:rsidRDefault="000850D6" w:rsidP="000850D6">
      <w:pPr>
        <w:rPr>
          <w:rFonts w:hint="eastAsia"/>
        </w:rPr>
      </w:pPr>
      <w:r w:rsidRPr="000850D6">
        <w:t xml:space="preserve">“Win all around, apart from Putin who is the big loser in all this,” Timothy Ash, an emerging markets strategist at </w:t>
      </w:r>
      <w:proofErr w:type="spellStart"/>
      <w:r w:rsidRPr="000850D6">
        <w:t>Bluebay</w:t>
      </w:r>
      <w:proofErr w:type="spellEnd"/>
      <w:r w:rsidRPr="000850D6">
        <w:t xml:space="preserve"> Asset Management, wrote in a note Wednesday. “Good decision by </w:t>
      </w:r>
      <w:r w:rsidRPr="000850D6">
        <w:rPr>
          <w:rStyle w:val="StyleUnderline"/>
        </w:rPr>
        <w:t>Erdogan</w:t>
      </w:r>
      <w:r w:rsidRPr="000850D6">
        <w:t xml:space="preserve">. He </w:t>
      </w:r>
      <w:r w:rsidRPr="000850D6">
        <w:rPr>
          <w:rStyle w:val="Emphasis"/>
        </w:rPr>
        <w:t>takes some political capital into elections</w:t>
      </w:r>
      <w:r w:rsidRPr="000850D6">
        <w:t>.”</w:t>
      </w:r>
    </w:p>
    <w:p w14:paraId="4D1B7FAF" w14:textId="77777777" w:rsidR="000850D6" w:rsidRPr="000850D6" w:rsidRDefault="000850D6" w:rsidP="000850D6">
      <w:pPr>
        <w:rPr>
          <w:rFonts w:hint="eastAsia"/>
        </w:rPr>
      </w:pPr>
      <w:r w:rsidRPr="000850D6">
        <w:t xml:space="preserve">“He </w:t>
      </w:r>
      <w:r w:rsidRPr="000850D6">
        <w:rPr>
          <w:rStyle w:val="StyleUnderline"/>
        </w:rPr>
        <w:t>negotiated hard, right</w:t>
      </w:r>
      <w:r w:rsidRPr="000850D6">
        <w:t xml:space="preserve"> up to the last minute, </w:t>
      </w:r>
      <w:r w:rsidRPr="000850D6">
        <w:rPr>
          <w:rStyle w:val="Emphasis"/>
        </w:rPr>
        <w:t>and got real wins with assurances</w:t>
      </w:r>
      <w:r w:rsidRPr="000850D6">
        <w:t xml:space="preserve">” </w:t>
      </w:r>
      <w:r w:rsidRPr="000850D6">
        <w:rPr>
          <w:rStyle w:val="StyleUnderline"/>
        </w:rPr>
        <w:t>on security issues</w:t>
      </w:r>
      <w:r w:rsidRPr="000850D6">
        <w:t xml:space="preserve"> and likely on more military equipment from the U.S., Ash wrote. “He had his call with Biden and will get his one-on-one with Biden at Madrid. He comes back in from the cold with the West.”</w:t>
      </w:r>
    </w:p>
    <w:p w14:paraId="60A484A5" w14:textId="58082FB8" w:rsidR="000850D6" w:rsidRPr="000850D6" w:rsidRDefault="000850D6" w:rsidP="000850D6">
      <w:pPr>
        <w:rPr>
          <w:rFonts w:hint="eastAsia"/>
          <w:szCs w:val="16"/>
        </w:rPr>
      </w:pPr>
      <w:r w:rsidRPr="000850D6">
        <w:rPr>
          <w:szCs w:val="16"/>
        </w:rPr>
        <w:t>Turkey ‘got what it wanted’</w:t>
      </w:r>
    </w:p>
    <w:p w14:paraId="5C410046" w14:textId="77777777" w:rsidR="000850D6" w:rsidRPr="000850D6" w:rsidRDefault="000850D6" w:rsidP="000850D6">
      <w:pPr>
        <w:rPr>
          <w:rStyle w:val="StyleUnderline"/>
          <w:rFonts w:hint="eastAsia"/>
        </w:rPr>
      </w:pPr>
      <w:r w:rsidRPr="000850D6">
        <w:t xml:space="preserve">The breakthrough with Turkey followed four hours of talks and weeks of deliberations and debate, culminating in a trilateral agreement between Turkey, </w:t>
      </w:r>
      <w:proofErr w:type="gramStart"/>
      <w:r w:rsidRPr="000850D6">
        <w:t>Sweden</w:t>
      </w:r>
      <w:proofErr w:type="gramEnd"/>
      <w:r w:rsidRPr="000850D6">
        <w:t xml:space="preserve"> and Finland. The </w:t>
      </w:r>
      <w:r w:rsidRPr="000850D6">
        <w:rPr>
          <w:rStyle w:val="StyleUnderline"/>
        </w:rPr>
        <w:t>agreement involved the Nordic countries lifting arms embargoes they had previously imposed on Turkey, toughening their laws against Kurdish militant activists</w:t>
      </w:r>
      <w:r w:rsidRPr="000850D6">
        <w:t xml:space="preserve"> that Ankara deems to be terrorists, and </w:t>
      </w:r>
      <w:r w:rsidRPr="000850D6">
        <w:rPr>
          <w:rStyle w:val="StyleUnderline"/>
        </w:rPr>
        <w:t>addressing Turkish extradition requests for suspected Kurdish fighters.</w:t>
      </w:r>
    </w:p>
    <w:p w14:paraId="4F1B9367" w14:textId="2A905FBA" w:rsidR="000850D6" w:rsidRDefault="00B24F0D" w:rsidP="00FD737B">
      <w:pPr>
        <w:pStyle w:val="Heading4"/>
        <w:rPr>
          <w:rFonts w:hint="eastAsia"/>
        </w:rPr>
      </w:pPr>
      <w:proofErr w:type="spellStart"/>
      <w:r>
        <w:t>Swinland</w:t>
      </w:r>
      <w:proofErr w:type="spellEnd"/>
      <w:r>
        <w:t xml:space="preserve"> was </w:t>
      </w:r>
      <w:r w:rsidRPr="00B24F0D">
        <w:rPr>
          <w:u w:val="single"/>
        </w:rPr>
        <w:t>not cooperation</w:t>
      </w:r>
      <w:r>
        <w:t xml:space="preserve">---this </w:t>
      </w:r>
      <w:r w:rsidRPr="00B24F0D">
        <w:rPr>
          <w:u w:val="single"/>
        </w:rPr>
        <w:t>confirms our uniqueness</w:t>
      </w:r>
      <w:r>
        <w:t xml:space="preserve"> </w:t>
      </w:r>
    </w:p>
    <w:p w14:paraId="7FB5385C" w14:textId="5CA86454" w:rsidR="00B24F0D" w:rsidRPr="00B24F0D" w:rsidRDefault="00B24F0D" w:rsidP="00B24F0D">
      <w:pPr>
        <w:rPr>
          <w:rFonts w:hint="eastAsia"/>
        </w:rPr>
      </w:pPr>
      <w:r w:rsidRPr="00B24F0D">
        <w:rPr>
          <w:rStyle w:val="Style13ptBold"/>
        </w:rPr>
        <w:t>Ghosh 7/1 —</w:t>
      </w:r>
      <w:r>
        <w:t xml:space="preserve"> </w:t>
      </w:r>
      <w:r w:rsidRPr="00B24F0D">
        <w:t>Bobby Ghos</w:t>
      </w:r>
      <w:r>
        <w:t>h “</w:t>
      </w:r>
      <w:r w:rsidRPr="00B24F0D">
        <w:t>Erdogan Missed a Big Opportunity With NATO</w:t>
      </w:r>
      <w:r>
        <w:t>” Washington Post. July 1</w:t>
      </w:r>
      <w:r w:rsidRPr="00B24F0D">
        <w:rPr>
          <w:vertAlign w:val="superscript"/>
        </w:rPr>
        <w:t>st</w:t>
      </w:r>
      <w:r>
        <w:t xml:space="preserve">, 2022. </w:t>
      </w:r>
      <w:hyperlink r:id="rId9" w:history="1">
        <w:r w:rsidRPr="00F061D9">
          <w:rPr>
            <w:rStyle w:val="Hyperlink"/>
          </w:rPr>
          <w:t>https://www.washingtonpost.com/business/erdogan-missed-a-big-opportunity-with-nato/2022/07/01/3f1c90b6-f90c-11ec-81db-ac07a394a86b_story.html</w:t>
        </w:r>
      </w:hyperlink>
      <w:r>
        <w:t xml:space="preserve"> WMK</w:t>
      </w:r>
    </w:p>
    <w:p w14:paraId="71F4DF22" w14:textId="77777777" w:rsidR="00B24F0D" w:rsidRPr="00B24F0D" w:rsidRDefault="00B24F0D" w:rsidP="00B24F0D">
      <w:pPr>
        <w:rPr>
          <w:rStyle w:val="StyleUnderline"/>
          <w:rFonts w:hint="eastAsia"/>
        </w:rPr>
      </w:pPr>
      <w:r w:rsidRPr="00B24F0D">
        <w:t xml:space="preserve">In the weeks and months ahead, </w:t>
      </w:r>
      <w:r w:rsidRPr="00B24F0D">
        <w:rPr>
          <w:rStyle w:val="StyleUnderline"/>
        </w:rPr>
        <w:t>Erdogan will</w:t>
      </w:r>
      <w:r w:rsidRPr="00B24F0D">
        <w:t xml:space="preserve"> </w:t>
      </w:r>
      <w:r w:rsidRPr="00B24F0D">
        <w:rPr>
          <w:rStyle w:val="Emphasis"/>
        </w:rPr>
        <w:t>talk up his success</w:t>
      </w:r>
      <w:r w:rsidRPr="00B24F0D">
        <w:t xml:space="preserve"> in Spain </w:t>
      </w:r>
      <w:r w:rsidRPr="00B24F0D">
        <w:rPr>
          <w:rStyle w:val="StyleUnderline"/>
        </w:rPr>
        <w:t xml:space="preserve">as he ratchets up his </w:t>
      </w:r>
      <w:r w:rsidRPr="00B24F0D">
        <w:rPr>
          <w:rStyle w:val="Emphasis"/>
        </w:rPr>
        <w:t>re-election campaign</w:t>
      </w:r>
      <w:r w:rsidRPr="00B24F0D">
        <w:t xml:space="preserve">. With less than a year to go before he faces an electorate in severe economic distress, </w:t>
      </w:r>
      <w:r w:rsidRPr="00B24F0D">
        <w:rPr>
          <w:rStyle w:val="StyleUnderline"/>
        </w:rPr>
        <w:t>the president will take any opportunity for chest-thumping he can get.</w:t>
      </w:r>
    </w:p>
    <w:p w14:paraId="436FE53B" w14:textId="77777777" w:rsidR="00B24F0D" w:rsidRPr="00B24F0D" w:rsidRDefault="00B24F0D" w:rsidP="00B24F0D">
      <w:pPr>
        <w:rPr>
          <w:rStyle w:val="StyleUnderline"/>
          <w:rFonts w:hint="eastAsia"/>
        </w:rPr>
      </w:pPr>
      <w:r w:rsidRPr="00B24F0D">
        <w:t xml:space="preserve">But Turks paying close attention to the 11th-hour machinations in Madrid will know </w:t>
      </w:r>
      <w:r w:rsidRPr="00B24F0D">
        <w:rPr>
          <w:rStyle w:val="Emphasis"/>
        </w:rPr>
        <w:t>Erdogan gained very little</w:t>
      </w:r>
      <w:r w:rsidRPr="00B24F0D">
        <w:t xml:space="preserve"> — </w:t>
      </w:r>
      <w:r w:rsidRPr="00B24F0D">
        <w:rPr>
          <w:rStyle w:val="StyleUnderline"/>
        </w:rPr>
        <w:t>and</w:t>
      </w:r>
      <w:r w:rsidRPr="00B24F0D">
        <w:t xml:space="preserve"> may have </w:t>
      </w:r>
      <w:r w:rsidRPr="00B24F0D">
        <w:rPr>
          <w:rStyle w:val="Emphasis"/>
        </w:rPr>
        <w:t>lost a lot</w:t>
      </w:r>
      <w:r w:rsidRPr="00B24F0D">
        <w:t xml:space="preserve">. If he got a few talking points for his campaign speeches, the president </w:t>
      </w:r>
      <w:r w:rsidRPr="00B24F0D">
        <w:rPr>
          <w:rStyle w:val="StyleUnderline"/>
        </w:rPr>
        <w:t>gave up a chance to return Turkey to the high table of international affairs.</w:t>
      </w:r>
    </w:p>
    <w:p w14:paraId="11D1A422" w14:textId="77777777" w:rsidR="00B24F0D" w:rsidRPr="00B24F0D" w:rsidRDefault="00B24F0D" w:rsidP="00B24F0D">
      <w:pPr>
        <w:rPr>
          <w:rFonts w:hint="eastAsia"/>
        </w:rPr>
      </w:pPr>
      <w:r w:rsidRPr="00B24F0D">
        <w:t xml:space="preserve">He could have played it differently. </w:t>
      </w:r>
      <w:r w:rsidRPr="00B24F0D">
        <w:rPr>
          <w:rStyle w:val="StyleUnderline"/>
        </w:rPr>
        <w:t>Instead of holding up Sw</w:t>
      </w:r>
      <w:r w:rsidRPr="00B24F0D">
        <w:t>eden and F</w:t>
      </w:r>
      <w:r w:rsidRPr="00B24F0D">
        <w:rPr>
          <w:rStyle w:val="StyleUnderline"/>
        </w:rPr>
        <w:t>inland</w:t>
      </w:r>
      <w:r w:rsidRPr="00B24F0D">
        <w:t xml:space="preserve">, Erdogan </w:t>
      </w:r>
      <w:r w:rsidRPr="00B24F0D">
        <w:rPr>
          <w:rStyle w:val="StyleUnderline"/>
        </w:rPr>
        <w:t>might have used his status as NATO’s longest-serving leader to be the statesman at a time of strife</w:t>
      </w:r>
      <w:r w:rsidRPr="00B24F0D">
        <w:t>. His views about the crisis growing along NATO’s eastern borders, with the war in Ukraine and anxiety in the Baltics, would have been especially valuable because he enjoys a closer relationship with Russian President Vladimir Putin than anybody else in the alliance.</w:t>
      </w:r>
    </w:p>
    <w:p w14:paraId="36F9DC97" w14:textId="77777777" w:rsidR="00B24F0D" w:rsidRPr="00B24F0D" w:rsidRDefault="00B24F0D" w:rsidP="00B24F0D">
      <w:pPr>
        <w:rPr>
          <w:rFonts w:hint="eastAsia"/>
        </w:rPr>
      </w:pPr>
      <w:r w:rsidRPr="00B24F0D">
        <w:t xml:space="preserve">Instead, </w:t>
      </w:r>
      <w:r w:rsidRPr="00B24F0D">
        <w:rPr>
          <w:rStyle w:val="StyleUnderline"/>
        </w:rPr>
        <w:t xml:space="preserve">his gamesmanship confirmed </w:t>
      </w:r>
      <w:r w:rsidRPr="00B24F0D">
        <w:rPr>
          <w:rStyle w:val="Emphasis"/>
        </w:rPr>
        <w:t xml:space="preserve">Erdogan’s reputation within NATO as a spoiler </w:t>
      </w:r>
      <w:r w:rsidRPr="00B24F0D">
        <w:rPr>
          <w:rStyle w:val="StyleUnderline"/>
        </w:rPr>
        <w:t>who pursues</w:t>
      </w:r>
      <w:r w:rsidRPr="00B24F0D">
        <w:t xml:space="preserve"> </w:t>
      </w:r>
      <w:r w:rsidRPr="00B24F0D">
        <w:rPr>
          <w:rStyle w:val="Emphasis"/>
        </w:rPr>
        <w:t>personal advantage above the collective good.</w:t>
      </w:r>
      <w:r w:rsidRPr="00B24F0D">
        <w:t xml:space="preserve"> When Sweden and Finland join the alliance, the list of members with bitter experience of his self-serving opportunism will grow by two. The others, already angered by his making common cause with Putin and compromising the security of the group </w:t>
      </w:r>
      <w:proofErr w:type="gramStart"/>
      <w:r w:rsidRPr="00B24F0D">
        <w:t>as a whole by</w:t>
      </w:r>
      <w:proofErr w:type="gramEnd"/>
      <w:r w:rsidRPr="00B24F0D">
        <w:t xml:space="preserve"> purchasing Russian missile-defense systems, won’t forget that when a major crisis confronted them all, Erdogan chose to play parochial politics.</w:t>
      </w:r>
    </w:p>
    <w:p w14:paraId="1043B7E8" w14:textId="11AAE614" w:rsidR="0047379B" w:rsidRPr="0084445F" w:rsidRDefault="0047379B" w:rsidP="0084445F">
      <w:pPr>
        <w:pStyle w:val="Heading4"/>
        <w:rPr>
          <w:rFonts w:hint="eastAsia"/>
          <w:u w:val="single"/>
        </w:rPr>
      </w:pPr>
      <w:proofErr w:type="spellStart"/>
      <w:r>
        <w:t>Its</w:t>
      </w:r>
      <w:proofErr w:type="spellEnd"/>
      <w:r>
        <w:t xml:space="preserve"> </w:t>
      </w:r>
      <w:r w:rsidRPr="0084445F">
        <w:rPr>
          <w:u w:val="single"/>
        </w:rPr>
        <w:t>not cooperation</w:t>
      </w:r>
      <w:r>
        <w:t>, it</w:t>
      </w:r>
      <w:r w:rsidR="0084445F">
        <w:t>’</w:t>
      </w:r>
      <w:r>
        <w:t>s a transaction---</w:t>
      </w:r>
      <w:proofErr w:type="spellStart"/>
      <w:r>
        <w:t>Erogan</w:t>
      </w:r>
      <w:proofErr w:type="spellEnd"/>
      <w:r>
        <w:t xml:space="preserve"> is extracting demands from NATO</w:t>
      </w:r>
      <w:r w:rsidR="0084445F">
        <w:t xml:space="preserve"> to play to his </w:t>
      </w:r>
      <w:r w:rsidR="0084445F" w:rsidRPr="0084445F">
        <w:rPr>
          <w:u w:val="single"/>
        </w:rPr>
        <w:t>nationalist platform</w:t>
      </w:r>
    </w:p>
    <w:p w14:paraId="6CBEF4C5" w14:textId="6D808538" w:rsidR="0084445F" w:rsidRPr="0084445F" w:rsidRDefault="0084445F" w:rsidP="0084445F">
      <w:pPr>
        <w:rPr>
          <w:rFonts w:hint="eastAsia"/>
        </w:rPr>
      </w:pPr>
      <w:r w:rsidRPr="0084445F">
        <w:rPr>
          <w:rStyle w:val="Style13ptBold"/>
        </w:rPr>
        <w:t xml:space="preserve">AP 6/30 </w:t>
      </w:r>
      <w:r w:rsidRPr="0084445F">
        <w:rPr>
          <w:rStyle w:val="Style13ptBold"/>
        </w:rPr>
        <w:softHyphen/>
        <w:t>—</w:t>
      </w:r>
      <w:r>
        <w:t xml:space="preserve"> AP</w:t>
      </w:r>
      <w:r w:rsidRPr="0084445F">
        <w:rPr>
          <w:rFonts w:hint="eastAsia"/>
        </w:rPr>
        <w:t xml:space="preserve">, </w:t>
      </w:r>
      <w:r>
        <w:t>“</w:t>
      </w:r>
      <w:proofErr w:type="spellStart"/>
      <w:r w:rsidRPr="0084445F">
        <w:rPr>
          <w:rFonts w:hint="eastAsia"/>
        </w:rPr>
        <w:t>Erdoğan</w:t>
      </w:r>
      <w:proofErr w:type="spellEnd"/>
      <w:r w:rsidRPr="0084445F">
        <w:rPr>
          <w:rFonts w:hint="eastAsia"/>
        </w:rPr>
        <w:t xml:space="preserve"> warns Turkey could still block Finland and Sweden</w:t>
      </w:r>
      <w:r>
        <w:t>’</w:t>
      </w:r>
      <w:r w:rsidRPr="0084445F">
        <w:rPr>
          <w:rFonts w:hint="eastAsia"/>
        </w:rPr>
        <w:t xml:space="preserve">s accession to </w:t>
      </w:r>
      <w:proofErr w:type="spellStart"/>
      <w:r w:rsidRPr="0084445F">
        <w:rPr>
          <w:rFonts w:hint="eastAsia"/>
        </w:rPr>
        <w:t>Nato</w:t>
      </w:r>
      <w:proofErr w:type="spellEnd"/>
      <w:r w:rsidRPr="0084445F">
        <w:rPr>
          <w:rFonts w:hint="eastAsia"/>
        </w:rPr>
        <w:t>,</w:t>
      </w:r>
      <w:r>
        <w:t>”</w:t>
      </w:r>
      <w:r w:rsidRPr="0084445F">
        <w:rPr>
          <w:rFonts w:hint="eastAsia"/>
        </w:rPr>
        <w:t xml:space="preserve"> </w:t>
      </w:r>
      <w:r>
        <w:t xml:space="preserve">The Guardian </w:t>
      </w:r>
      <w:r w:rsidRPr="0084445F">
        <w:rPr>
          <w:rFonts w:hint="eastAsia"/>
        </w:rPr>
        <w:t>6-30-2022, https://www.theguardian.com/world/2022/jun/30/erdogan-warns-turkey-could-still-block-finland-and-swedens-accession-to-nato, accessed 7-2-2022 WMK</w:t>
      </w:r>
    </w:p>
    <w:p w14:paraId="581C2F69" w14:textId="3E2F6643" w:rsidR="0084445F" w:rsidRPr="0084445F" w:rsidRDefault="0047379B" w:rsidP="0047379B">
      <w:pPr>
        <w:rPr>
          <w:rStyle w:val="Emphasis"/>
          <w:rFonts w:hint="eastAsia"/>
        </w:rPr>
      </w:pPr>
      <w:r w:rsidRPr="00BD1F6F">
        <w:t>Just two days after agreeing to lift deal-breaking objections to Sweden and Finland</w:t>
      </w:r>
      <w:r w:rsidR="0084445F" w:rsidRPr="00BD1F6F">
        <w:t>’</w:t>
      </w:r>
      <w:r w:rsidRPr="00BD1F6F">
        <w:t xml:space="preserve">s </w:t>
      </w:r>
      <w:proofErr w:type="spellStart"/>
      <w:r w:rsidRPr="00BD1F6F">
        <w:t>Nato</w:t>
      </w:r>
      <w:proofErr w:type="spellEnd"/>
      <w:r w:rsidRPr="00BD1F6F">
        <w:t xml:space="preserve"> accession, </w:t>
      </w:r>
      <w:r w:rsidRPr="0084445F">
        <w:rPr>
          <w:rStyle w:val="StyleUnderline"/>
        </w:rPr>
        <w:t>Turkey</w:t>
      </w:r>
      <w:r w:rsidR="0084445F">
        <w:rPr>
          <w:rStyle w:val="StyleUnderline"/>
        </w:rPr>
        <w:t>’</w:t>
      </w:r>
      <w:r w:rsidRPr="0084445F">
        <w:rPr>
          <w:rStyle w:val="StyleUnderline"/>
        </w:rPr>
        <w:t>s</w:t>
      </w:r>
      <w:r w:rsidRPr="00BD1F6F">
        <w:t xml:space="preserve"> president has </w:t>
      </w:r>
      <w:r w:rsidRPr="0084445F">
        <w:rPr>
          <w:rStyle w:val="StyleUnderline"/>
        </w:rPr>
        <w:t>warned</w:t>
      </w:r>
      <w:r w:rsidRPr="00BD1F6F">
        <w:t xml:space="preserve"> that </w:t>
      </w:r>
      <w:r w:rsidRPr="0084445F">
        <w:rPr>
          <w:rStyle w:val="StyleUnderline"/>
        </w:rPr>
        <w:t xml:space="preserve">Ankara could </w:t>
      </w:r>
      <w:r w:rsidRPr="0084445F">
        <w:rPr>
          <w:rStyle w:val="Emphasis"/>
        </w:rPr>
        <w:t>still block the process</w:t>
      </w:r>
      <w:r w:rsidRPr="00BD1F6F">
        <w:t xml:space="preserve"> </w:t>
      </w:r>
      <w:r w:rsidRPr="0084445F">
        <w:rPr>
          <w:rStyle w:val="StyleUnderline"/>
        </w:rPr>
        <w:t xml:space="preserve">if the two countries fail </w:t>
      </w:r>
      <w:r w:rsidRPr="0084445F">
        <w:rPr>
          <w:rStyle w:val="Emphasis"/>
        </w:rPr>
        <w:t>to fully meet his expectations.</w:t>
      </w:r>
    </w:p>
    <w:p w14:paraId="425E0802" w14:textId="32CD9094" w:rsidR="0084445F" w:rsidRPr="00BD1F6F" w:rsidRDefault="0047379B" w:rsidP="0047379B">
      <w:pPr>
        <w:rPr>
          <w:rFonts w:hint="eastAsia"/>
          <w:szCs w:val="16"/>
        </w:rPr>
      </w:pPr>
      <w:r w:rsidRPr="00BD1F6F">
        <w:rPr>
          <w:rFonts w:hint="eastAsia"/>
          <w:szCs w:val="16"/>
        </w:rPr>
        <w:t xml:space="preserve">Recep Tayyip </w:t>
      </w:r>
      <w:proofErr w:type="spellStart"/>
      <w:r w:rsidRPr="00BD1F6F">
        <w:rPr>
          <w:rFonts w:hint="eastAsia"/>
          <w:szCs w:val="16"/>
        </w:rPr>
        <w:t>Erdoğan</w:t>
      </w:r>
      <w:proofErr w:type="spellEnd"/>
      <w:r w:rsidRPr="00BD1F6F">
        <w:rPr>
          <w:rFonts w:hint="eastAsia"/>
          <w:szCs w:val="16"/>
        </w:rPr>
        <w:t xml:space="preserve"> said at the close of the alliance</w:t>
      </w:r>
      <w:r w:rsidR="0084445F" w:rsidRPr="00BD1F6F">
        <w:rPr>
          <w:szCs w:val="16"/>
        </w:rPr>
        <w:t>’</w:t>
      </w:r>
      <w:r w:rsidRPr="00BD1F6F">
        <w:rPr>
          <w:rFonts w:hint="eastAsia"/>
          <w:szCs w:val="16"/>
        </w:rPr>
        <w:t xml:space="preserve">s summit in Madrid that the 10-article agreement with the Nordic pair was a victory for Ankara and addressed all its </w:t>
      </w:r>
      <w:r w:rsidR="0084445F" w:rsidRPr="00BD1F6F">
        <w:rPr>
          <w:szCs w:val="16"/>
        </w:rPr>
        <w:t>“</w:t>
      </w:r>
      <w:r w:rsidRPr="00BD1F6F">
        <w:rPr>
          <w:rFonts w:hint="eastAsia"/>
          <w:szCs w:val="16"/>
        </w:rPr>
        <w:t>sensitivities</w:t>
      </w:r>
      <w:r w:rsidR="0084445F" w:rsidRPr="00BD1F6F">
        <w:rPr>
          <w:szCs w:val="16"/>
        </w:rPr>
        <w:t>”</w:t>
      </w:r>
      <w:r w:rsidRPr="00BD1F6F">
        <w:rPr>
          <w:rFonts w:hint="eastAsia"/>
          <w:szCs w:val="16"/>
        </w:rPr>
        <w:t>.</w:t>
      </w:r>
    </w:p>
    <w:p w14:paraId="646BC9C6" w14:textId="03DB4455" w:rsidR="0084445F" w:rsidRPr="00BD1F6F" w:rsidRDefault="0047379B" w:rsidP="0047379B">
      <w:pPr>
        <w:rPr>
          <w:rFonts w:hint="eastAsia"/>
        </w:rPr>
      </w:pPr>
      <w:r w:rsidRPr="00BD1F6F">
        <w:t xml:space="preserve">He </w:t>
      </w:r>
      <w:r w:rsidRPr="0084445F">
        <w:rPr>
          <w:rStyle w:val="StyleUnderline"/>
        </w:rPr>
        <w:t>particularly stressed the satisfying</w:t>
      </w:r>
      <w:r w:rsidRPr="00BD1F6F">
        <w:t xml:space="preserve"> of </w:t>
      </w:r>
      <w:r w:rsidRPr="0084445F">
        <w:rPr>
          <w:rStyle w:val="Emphasis"/>
        </w:rPr>
        <w:t>Turkey</w:t>
      </w:r>
      <w:r w:rsidR="0084445F" w:rsidRPr="0084445F">
        <w:rPr>
          <w:rStyle w:val="Emphasis"/>
        </w:rPr>
        <w:t>’</w:t>
      </w:r>
      <w:r w:rsidRPr="0084445F">
        <w:rPr>
          <w:rStyle w:val="Emphasis"/>
        </w:rPr>
        <w:t>s demand</w:t>
      </w:r>
      <w:r w:rsidRPr="00BD1F6F">
        <w:t xml:space="preserve"> </w:t>
      </w:r>
      <w:r w:rsidRPr="0084445F">
        <w:rPr>
          <w:rStyle w:val="StyleUnderline"/>
        </w:rPr>
        <w:t>for Sw</w:t>
      </w:r>
      <w:r w:rsidRPr="00BD1F6F">
        <w:t>eden and Fin</w:t>
      </w:r>
      <w:r w:rsidRPr="0084445F">
        <w:rPr>
          <w:rStyle w:val="StyleUnderline"/>
        </w:rPr>
        <w:t xml:space="preserve">land to </w:t>
      </w:r>
      <w:r w:rsidRPr="0084445F">
        <w:rPr>
          <w:rStyle w:val="Emphasis"/>
        </w:rPr>
        <w:t>extradite terror suspects</w:t>
      </w:r>
      <w:r w:rsidRPr="00BD1F6F">
        <w:t xml:space="preserve"> </w:t>
      </w:r>
      <w:r w:rsidRPr="0084445F">
        <w:rPr>
          <w:rStyle w:val="StyleUnderline"/>
        </w:rPr>
        <w:t>with links to outlawed Kurdish groups</w:t>
      </w:r>
      <w:r w:rsidRPr="00BD1F6F">
        <w:t xml:space="preserve"> or the network of an exiled cleric accused of a failed 2016 coup in Turkey.</w:t>
      </w:r>
    </w:p>
    <w:p w14:paraId="16B738DA" w14:textId="60D58BE4" w:rsidR="0047379B" w:rsidRPr="0084445F" w:rsidRDefault="0047379B" w:rsidP="0047379B">
      <w:pPr>
        <w:rPr>
          <w:rStyle w:val="StyleUnderline"/>
          <w:rFonts w:hint="eastAsia"/>
        </w:rPr>
      </w:pPr>
      <w:r w:rsidRPr="00BD1F6F">
        <w:rPr>
          <w:rFonts w:hint="eastAsia"/>
        </w:rPr>
        <w:t xml:space="preserve">But </w:t>
      </w:r>
      <w:proofErr w:type="spellStart"/>
      <w:r w:rsidRPr="00BD1F6F">
        <w:rPr>
          <w:rFonts w:hint="eastAsia"/>
        </w:rPr>
        <w:t>Erdoğan</w:t>
      </w:r>
      <w:proofErr w:type="spellEnd"/>
      <w:r w:rsidRPr="00BD1F6F">
        <w:rPr>
          <w:rFonts w:hint="eastAsia"/>
        </w:rPr>
        <w:t xml:space="preserve"> added that </w:t>
      </w:r>
      <w:r w:rsidRPr="0084445F">
        <w:rPr>
          <w:rStyle w:val="Emphasis"/>
          <w:rFonts w:hint="eastAsia"/>
        </w:rPr>
        <w:t>if the two Nordic countries renege on their promises</w:t>
      </w:r>
      <w:r w:rsidRPr="00BD1F6F">
        <w:rPr>
          <w:rFonts w:hint="eastAsia"/>
        </w:rPr>
        <w:t xml:space="preserve">, </w:t>
      </w:r>
      <w:r w:rsidRPr="0084445F">
        <w:rPr>
          <w:rStyle w:val="StyleUnderline"/>
          <w:rFonts w:hint="eastAsia"/>
        </w:rPr>
        <w:t>Turkey</w:t>
      </w:r>
      <w:r w:rsidR="0084445F" w:rsidRPr="0084445F">
        <w:rPr>
          <w:rStyle w:val="StyleUnderline"/>
          <w:rFonts w:hint="eastAsia"/>
        </w:rPr>
        <w:t>’</w:t>
      </w:r>
      <w:r w:rsidRPr="0084445F">
        <w:rPr>
          <w:rStyle w:val="StyleUnderline"/>
          <w:rFonts w:hint="eastAsia"/>
        </w:rPr>
        <w:t>s parliament could</w:t>
      </w:r>
      <w:r w:rsidRPr="00BD1F6F">
        <w:rPr>
          <w:rFonts w:hint="eastAsia"/>
        </w:rPr>
        <w:t xml:space="preserve"> </w:t>
      </w:r>
      <w:r w:rsidRPr="0084445F">
        <w:rPr>
          <w:rStyle w:val="Emphasis"/>
          <w:rFonts w:hint="eastAsia"/>
        </w:rPr>
        <w:t>refuse to ratify the deal reached</w:t>
      </w:r>
      <w:r w:rsidRPr="00BD1F6F">
        <w:rPr>
          <w:rFonts w:hint="eastAsia"/>
        </w:rPr>
        <w:t xml:space="preserve"> on Tuesday. </w:t>
      </w:r>
      <w:proofErr w:type="spellStart"/>
      <w:r w:rsidRPr="0084445F">
        <w:rPr>
          <w:rStyle w:val="StyleUnderline"/>
          <w:rFonts w:hint="eastAsia"/>
        </w:rPr>
        <w:t>Nato</w:t>
      </w:r>
      <w:proofErr w:type="spellEnd"/>
      <w:r w:rsidRPr="0084445F">
        <w:rPr>
          <w:rStyle w:val="StyleUnderline"/>
          <w:rFonts w:hint="eastAsia"/>
        </w:rPr>
        <w:t xml:space="preserve"> accession must be formally approved by all 30 member states, which gives each a blocking right.</w:t>
      </w:r>
    </w:p>
    <w:p w14:paraId="0CCDE475" w14:textId="08ED5FB7" w:rsidR="0047379B" w:rsidRPr="00BD1F6F" w:rsidRDefault="0084445F" w:rsidP="0047379B">
      <w:pPr>
        <w:rPr>
          <w:rFonts w:hint="eastAsia"/>
        </w:rPr>
      </w:pPr>
      <w:r w:rsidRPr="00BD1F6F">
        <w:t>“</w:t>
      </w:r>
      <w:r w:rsidR="0047379B" w:rsidRPr="00BD1F6F">
        <w:rPr>
          <w:rFonts w:hint="eastAsia"/>
        </w:rPr>
        <w:t>This business will not work if we don</w:t>
      </w:r>
      <w:r w:rsidRPr="00BD1F6F">
        <w:t>’</w:t>
      </w:r>
      <w:r w:rsidR="0047379B" w:rsidRPr="00BD1F6F">
        <w:rPr>
          <w:rFonts w:hint="eastAsia"/>
        </w:rPr>
        <w:t>t pass this in our parliament,</w:t>
      </w:r>
      <w:r w:rsidRPr="00BD1F6F">
        <w:t>”</w:t>
      </w:r>
      <w:r w:rsidR="0047379B" w:rsidRPr="00BD1F6F">
        <w:rPr>
          <w:rFonts w:hint="eastAsia"/>
        </w:rPr>
        <w:t xml:space="preserve"> </w:t>
      </w:r>
      <w:proofErr w:type="spellStart"/>
      <w:r w:rsidR="0047379B" w:rsidRPr="00BD1F6F">
        <w:rPr>
          <w:rFonts w:hint="eastAsia"/>
        </w:rPr>
        <w:t>Erdoğan</w:t>
      </w:r>
      <w:proofErr w:type="spellEnd"/>
      <w:r w:rsidR="0047379B" w:rsidRPr="00BD1F6F">
        <w:rPr>
          <w:rFonts w:hint="eastAsia"/>
        </w:rPr>
        <w:t xml:space="preserve"> said. </w:t>
      </w:r>
      <w:r w:rsidRPr="00BD1F6F">
        <w:t>“</w:t>
      </w:r>
      <w:r w:rsidR="0047379B" w:rsidRPr="00BD1F6F">
        <w:rPr>
          <w:rStyle w:val="StyleUnderline"/>
          <w:rFonts w:hint="eastAsia"/>
        </w:rPr>
        <w:t>First, Sw</w:t>
      </w:r>
      <w:r w:rsidR="0047379B" w:rsidRPr="00BD1F6F">
        <w:rPr>
          <w:rFonts w:hint="eastAsia"/>
        </w:rPr>
        <w:t>eden and F</w:t>
      </w:r>
      <w:r w:rsidR="0047379B" w:rsidRPr="00BD1F6F">
        <w:rPr>
          <w:rStyle w:val="StyleUnderline"/>
          <w:rFonts w:hint="eastAsia"/>
        </w:rPr>
        <w:t>inland</w:t>
      </w:r>
      <w:r w:rsidR="0047379B" w:rsidRPr="00BD1F6F">
        <w:rPr>
          <w:rFonts w:hint="eastAsia"/>
        </w:rPr>
        <w:t xml:space="preserve"> </w:t>
      </w:r>
      <w:r w:rsidR="0047379B" w:rsidRPr="00BD1F6F">
        <w:rPr>
          <w:rStyle w:val="Emphasis"/>
          <w:rFonts w:hint="eastAsia"/>
        </w:rPr>
        <w:t>must fulfil their duties</w:t>
      </w:r>
      <w:r w:rsidR="0047379B" w:rsidRPr="00BD1F6F">
        <w:rPr>
          <w:rFonts w:hint="eastAsia"/>
        </w:rPr>
        <w:t xml:space="preserve"> and those are already in the text </w:t>
      </w:r>
      <w:r w:rsidR="0047379B" w:rsidRPr="00BD1F6F">
        <w:rPr>
          <w:rFonts w:hint="eastAsia"/>
        </w:rPr>
        <w:t>…</w:t>
      </w:r>
      <w:r w:rsidR="0047379B" w:rsidRPr="00BD1F6F">
        <w:rPr>
          <w:rFonts w:hint="eastAsia"/>
        </w:rPr>
        <w:t xml:space="preserve"> But if they don</w:t>
      </w:r>
      <w:r w:rsidRPr="00BD1F6F">
        <w:t>’</w:t>
      </w:r>
      <w:r w:rsidR="0047379B" w:rsidRPr="00BD1F6F">
        <w:rPr>
          <w:rFonts w:hint="eastAsia"/>
        </w:rPr>
        <w:t xml:space="preserve">t fulfil these, then of course there is no way we would send it to </w:t>
      </w:r>
      <w:r w:rsidR="0047379B" w:rsidRPr="00BD1F6F">
        <w:t>our parliament.</w:t>
      </w:r>
      <w:r w:rsidRPr="00BD1F6F">
        <w:t>”</w:t>
      </w:r>
    </w:p>
    <w:p w14:paraId="27F5B9B3" w14:textId="77777777" w:rsidR="00766483" w:rsidRPr="00766483" w:rsidRDefault="00766483" w:rsidP="00766483">
      <w:pPr>
        <w:rPr>
          <w:rFonts w:hint="eastAsia"/>
        </w:rPr>
      </w:pPr>
    </w:p>
    <w:sectPr w:rsidR="00766483" w:rsidRPr="00766483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BodoniM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961942">
    <w:abstractNumId w:val="10"/>
  </w:num>
  <w:num w:numId="2" w16cid:durableId="324936513">
    <w:abstractNumId w:val="8"/>
  </w:num>
  <w:num w:numId="3" w16cid:durableId="872889583">
    <w:abstractNumId w:val="7"/>
  </w:num>
  <w:num w:numId="4" w16cid:durableId="1296986480">
    <w:abstractNumId w:val="6"/>
  </w:num>
  <w:num w:numId="5" w16cid:durableId="1411658611">
    <w:abstractNumId w:val="5"/>
  </w:num>
  <w:num w:numId="6" w16cid:durableId="281036766">
    <w:abstractNumId w:val="9"/>
  </w:num>
  <w:num w:numId="7" w16cid:durableId="1408068062">
    <w:abstractNumId w:val="4"/>
  </w:num>
  <w:num w:numId="8" w16cid:durableId="1539465865">
    <w:abstractNumId w:val="3"/>
  </w:num>
  <w:num w:numId="9" w16cid:durableId="1972977231">
    <w:abstractNumId w:val="2"/>
  </w:num>
  <w:num w:numId="10" w16cid:durableId="332997241">
    <w:abstractNumId w:val="1"/>
  </w:num>
  <w:num w:numId="11" w16cid:durableId="11286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773037"/>
    <w:rsid w:val="000029E3"/>
    <w:rsid w:val="000029E8"/>
    <w:rsid w:val="00004225"/>
    <w:rsid w:val="000066CA"/>
    <w:rsid w:val="00007264"/>
    <w:rsid w:val="000076A9"/>
    <w:rsid w:val="00014FAD"/>
    <w:rsid w:val="0001568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396B"/>
    <w:rsid w:val="000850D6"/>
    <w:rsid w:val="0008785F"/>
    <w:rsid w:val="00090CBE"/>
    <w:rsid w:val="00094DEC"/>
    <w:rsid w:val="0009714D"/>
    <w:rsid w:val="000A2D8A"/>
    <w:rsid w:val="000C3F21"/>
    <w:rsid w:val="000D26A6"/>
    <w:rsid w:val="000D2B90"/>
    <w:rsid w:val="000D6ED8"/>
    <w:rsid w:val="000D717B"/>
    <w:rsid w:val="000E7FCA"/>
    <w:rsid w:val="000F63FD"/>
    <w:rsid w:val="00100B28"/>
    <w:rsid w:val="00117316"/>
    <w:rsid w:val="001209B4"/>
    <w:rsid w:val="00157DB2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3BCE"/>
    <w:rsid w:val="001B73E3"/>
    <w:rsid w:val="001C316D"/>
    <w:rsid w:val="001D1A0D"/>
    <w:rsid w:val="001D36BF"/>
    <w:rsid w:val="001D4C28"/>
    <w:rsid w:val="001E0B1F"/>
    <w:rsid w:val="001E0C0F"/>
    <w:rsid w:val="001E1E0B"/>
    <w:rsid w:val="001E6175"/>
    <w:rsid w:val="001F1173"/>
    <w:rsid w:val="002005A8"/>
    <w:rsid w:val="00203DD8"/>
    <w:rsid w:val="00204E1D"/>
    <w:rsid w:val="002059BD"/>
    <w:rsid w:val="00207FD8"/>
    <w:rsid w:val="00210FAF"/>
    <w:rsid w:val="00213B1E"/>
    <w:rsid w:val="00213C4A"/>
    <w:rsid w:val="00215284"/>
    <w:rsid w:val="002168F2"/>
    <w:rsid w:val="0022589F"/>
    <w:rsid w:val="002343FE"/>
    <w:rsid w:val="00235F7B"/>
    <w:rsid w:val="002474C6"/>
    <w:rsid w:val="002502CF"/>
    <w:rsid w:val="00267EBB"/>
    <w:rsid w:val="0027023B"/>
    <w:rsid w:val="00272F3F"/>
    <w:rsid w:val="00274EDB"/>
    <w:rsid w:val="0027729E"/>
    <w:rsid w:val="00277E4C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07B49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379B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2A6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6EA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8036B"/>
    <w:rsid w:val="00696A16"/>
    <w:rsid w:val="006A21EC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433CE"/>
    <w:rsid w:val="00752712"/>
    <w:rsid w:val="00753A84"/>
    <w:rsid w:val="007611F5"/>
    <w:rsid w:val="007619E4"/>
    <w:rsid w:val="00761E75"/>
    <w:rsid w:val="0076495E"/>
    <w:rsid w:val="00765FC8"/>
    <w:rsid w:val="00766410"/>
    <w:rsid w:val="00766483"/>
    <w:rsid w:val="00773037"/>
    <w:rsid w:val="00775694"/>
    <w:rsid w:val="007820CB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05A86"/>
    <w:rsid w:val="00820A2C"/>
    <w:rsid w:val="00822C69"/>
    <w:rsid w:val="008266F9"/>
    <w:rsid w:val="008267E2"/>
    <w:rsid w:val="00826A9B"/>
    <w:rsid w:val="00834842"/>
    <w:rsid w:val="00840E7B"/>
    <w:rsid w:val="0084445F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3B52"/>
    <w:rsid w:val="008D724A"/>
    <w:rsid w:val="008E7A3E"/>
    <w:rsid w:val="008F41FD"/>
    <w:rsid w:val="008F4479"/>
    <w:rsid w:val="008F4BA0"/>
    <w:rsid w:val="00901726"/>
    <w:rsid w:val="00920E6A"/>
    <w:rsid w:val="00921737"/>
    <w:rsid w:val="00931816"/>
    <w:rsid w:val="00932C71"/>
    <w:rsid w:val="009509D5"/>
    <w:rsid w:val="009538F5"/>
    <w:rsid w:val="00957187"/>
    <w:rsid w:val="00960255"/>
    <w:rsid w:val="009603E1"/>
    <w:rsid w:val="00960ED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24F0D"/>
    <w:rsid w:val="00B3569C"/>
    <w:rsid w:val="00B43676"/>
    <w:rsid w:val="00B5602D"/>
    <w:rsid w:val="00B60125"/>
    <w:rsid w:val="00B6656B"/>
    <w:rsid w:val="00B71625"/>
    <w:rsid w:val="00B75ADC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1F6F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63484"/>
    <w:rsid w:val="00C72AFE"/>
    <w:rsid w:val="00C81619"/>
    <w:rsid w:val="00C95ECA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81263"/>
    <w:rsid w:val="00D903F5"/>
    <w:rsid w:val="00D92077"/>
    <w:rsid w:val="00D951E2"/>
    <w:rsid w:val="00D9565A"/>
    <w:rsid w:val="00DB2337"/>
    <w:rsid w:val="00DB5F87"/>
    <w:rsid w:val="00DB699B"/>
    <w:rsid w:val="00DB705E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26833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163F1"/>
    <w:rsid w:val="00F1791F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D5B"/>
    <w:rsid w:val="00F57FFB"/>
    <w:rsid w:val="00F601E6"/>
    <w:rsid w:val="00F73954"/>
    <w:rsid w:val="00F87086"/>
    <w:rsid w:val="00F94060"/>
    <w:rsid w:val="00FA56F6"/>
    <w:rsid w:val="00FB329D"/>
    <w:rsid w:val="00FC27E3"/>
    <w:rsid w:val="00FC74C7"/>
    <w:rsid w:val="00FD451D"/>
    <w:rsid w:val="00FD5B22"/>
    <w:rsid w:val="00FD737B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8B76E"/>
  <w14:defaultImageDpi w14:val="300"/>
  <w15:docId w15:val="{DB544F90-7D21-164C-88CF-C5C5698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F87086"/>
    <w:rPr>
      <w:rFonts w:ascii="Times New Roman" w:eastAsiaTheme="minorHAnsi" w:hAnsi="Times New Roman" w:cs="Times New Roman"/>
      <w:sz w:val="16"/>
      <w:szCs w:val="22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8708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sz w:val="4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8708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sz w:val="3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87086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sz w:val="30"/>
      <w:szCs w:val="24"/>
      <w:u w:val="single"/>
    </w:rPr>
  </w:style>
  <w:style w:type="paragraph" w:styleId="Heading4">
    <w:name w:val="heading 4"/>
    <w:aliases w:val="Tag,Big card,body,Normal Tag,heading 2,small text,Ch,Heading 2 Char2 Char,Heading 2 Char1 Char Char,no read,No Spacing211,No Spacing12,No Spacing2111,No Spacing4,No Spacing5,ta,No Spacing112,No Spacing1121,T,t,Tag1,tag, Ch,No Spacing21,tags"/>
    <w:basedOn w:val="Normal"/>
    <w:next w:val="Normal"/>
    <w:link w:val="Heading4Char"/>
    <w:uiPriority w:val="3"/>
    <w:unhideWhenUsed/>
    <w:qFormat/>
    <w:rsid w:val="00F87086"/>
    <w:pPr>
      <w:keepNext/>
      <w:keepLines/>
      <w:spacing w:before="20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  <w:rsid w:val="00F870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7086"/>
  </w:style>
  <w:style w:type="character" w:customStyle="1" w:styleId="Heading1Char">
    <w:name w:val="Heading 1 Char"/>
    <w:aliases w:val="Pocket Char"/>
    <w:basedOn w:val="DefaultParagraphFont"/>
    <w:link w:val="Heading1"/>
    <w:rsid w:val="00F87086"/>
    <w:rPr>
      <w:rFonts w:ascii="Times New Roman" w:eastAsiaTheme="majorEastAsia" w:hAnsi="Times New Roman" w:cstheme="majorBidi"/>
      <w:b/>
      <w:sz w:val="4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87086"/>
    <w:rPr>
      <w:rFonts w:ascii="Times New Roman" w:eastAsiaTheme="majorEastAsia" w:hAnsi="Times New Roman" w:cstheme="majorBidi"/>
      <w:b/>
      <w:sz w:val="38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87086"/>
    <w:rPr>
      <w:rFonts w:ascii="Times New Roman" w:eastAsiaTheme="majorEastAsia" w:hAnsi="Times New Roman" w:cstheme="majorBidi"/>
      <w:b/>
      <w:sz w:val="30"/>
      <w:u w:val="single"/>
    </w:rPr>
  </w:style>
  <w:style w:type="character" w:customStyle="1" w:styleId="Heading4Char">
    <w:name w:val="Heading 4 Char"/>
    <w:aliases w:val="Tag Char,Big card Char,body Char,Normal Tag Char,heading 2 Char,small text Char,Ch Char,Heading 2 Char2 Char Char,Heading 2 Char1 Char Char Char,no read Char,No Spacing211 Char,No Spacing12 Char,No Spacing2111 Char,No Spacing4 Char,T Char"/>
    <w:basedOn w:val="DefaultParagraphFont"/>
    <w:link w:val="Heading4"/>
    <w:uiPriority w:val="3"/>
    <w:rsid w:val="00F87086"/>
    <w:rPr>
      <w:rFonts w:ascii="Times New Roman" w:eastAsiaTheme="majorEastAsia" w:hAnsi="Times New Roman" w:cstheme="majorBidi"/>
      <w:b/>
      <w:iCs/>
      <w:szCs w:val="22"/>
    </w:rPr>
  </w:style>
  <w:style w:type="character" w:customStyle="1" w:styleId="Style13ptBold">
    <w:name w:val="Style 13 pt Bold"/>
    <w:aliases w:val="Cite,Style Style Bold + 12 pt,Style Style Bold + 12pt,Style Style Bold,Style Style + 12 pt,Style Style Bo... +,Old Cite,Style Style Bold + 10 pt,tagld + 12 pt,Style Style Bold + 11 pt,Style Style Bold + 13 pt,tag + 12 pt,Not...,Not.,Not"/>
    <w:basedOn w:val="DefaultParagraphFont"/>
    <w:uiPriority w:val="5"/>
    <w:qFormat/>
    <w:rsid w:val="00F87086"/>
    <w:rPr>
      <w:b/>
      <w:bCs/>
      <w:sz w:val="24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87086"/>
    <w:rPr>
      <w:b w:val="0"/>
      <w:sz w:val="22"/>
      <w:u w:val="single"/>
    </w:rPr>
  </w:style>
  <w:style w:type="character" w:styleId="Emphasis">
    <w:name w:val="Emphasis"/>
    <w:aliases w:val="Evidence,Minimized,minimized,Highlighted,tag2,Size 10,emphasis in card,Underlined,CD Card,ED - Tag,Emphasis!!,small,Qualifications,normal card text,Shrunk,bold underline,qualifications in card,qualifications,Box,Style1,Debate,smal,emphasis,s,/"/>
    <w:basedOn w:val="DefaultParagraphFont"/>
    <w:link w:val="textbold"/>
    <w:uiPriority w:val="7"/>
    <w:qFormat/>
    <w:rsid w:val="00F87086"/>
    <w:rPr>
      <w:rFonts w:ascii="Times New Roman" w:hAnsi="Times New Roman" w:cs="Times New Roman"/>
      <w:b/>
      <w:i w:val="0"/>
      <w:iCs/>
      <w:sz w:val="22"/>
      <w:u w:val="single"/>
      <w:bdr w:val="single" w:sz="8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87086"/>
    <w:rPr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F87086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3037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3037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84445F"/>
    <w:rPr>
      <w:rFonts w:ascii="BodoniMT" w:hAnsi="BodoniMT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24F0D"/>
    <w:rPr>
      <w:color w:val="605E5C"/>
      <w:shd w:val="clear" w:color="auto" w:fill="E1DFDD"/>
    </w:rPr>
  </w:style>
  <w:style w:type="paragraph" w:customStyle="1" w:styleId="textbold">
    <w:name w:val="text bold"/>
    <w:basedOn w:val="Normal"/>
    <w:link w:val="Emphasis"/>
    <w:uiPriority w:val="7"/>
    <w:qFormat/>
    <w:rsid w:val="00766483"/>
    <w:pPr>
      <w:widowControl w:val="0"/>
      <w:ind w:left="720"/>
      <w:jc w:val="both"/>
    </w:pPr>
    <w:rPr>
      <w:rFonts w:eastAsiaTheme="minorEastAsia"/>
      <w:b/>
      <w:iCs/>
      <w:sz w:val="22"/>
      <w:szCs w:val="24"/>
      <w:u w:val="single"/>
      <w:bdr w:val="single" w:sz="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washingtonpost.com/business/erdogan-missed-a-big-opportunity-with-nato/2022/07/01/3f1c90b6-f90c-11ec-81db-ac07a394a86b_story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rick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10010-1A05-4BBE-BCBC-694D12C874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34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5469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Bricker, Brett</cp:lastModifiedBy>
  <cp:revision>3</cp:revision>
  <dcterms:created xsi:type="dcterms:W3CDTF">2022-07-03T02:48:00Z</dcterms:created>
  <dcterms:modified xsi:type="dcterms:W3CDTF">2022-07-09T00:46:00Z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