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BF66D" w14:textId="1BA0AA0D" w:rsidR="00E42E4C" w:rsidRDefault="007C1D7D" w:rsidP="007C1D7D">
      <w:pPr>
        <w:pStyle w:val="Heading1"/>
      </w:pPr>
      <w:r>
        <w:t>Topicality – BEJJK Lab – 7Wk</w:t>
      </w:r>
    </w:p>
    <w:p w14:paraId="205D443A" w14:textId="0090FDC1" w:rsidR="007C1D7D" w:rsidRDefault="007C1D7D" w:rsidP="007C1D7D">
      <w:pPr>
        <w:rPr>
          <w:b/>
          <w:bCs/>
        </w:rPr>
      </w:pPr>
      <w:r>
        <w:rPr>
          <w:b/>
          <w:bCs/>
        </w:rPr>
        <w:t>Special thanks to the students that worked on this file: Anish, Drew, Janise, Leah, Lucy, Stephen and Win!</w:t>
      </w:r>
    </w:p>
    <w:p w14:paraId="675C1070" w14:textId="236B4D87" w:rsidR="007C1D7D" w:rsidRDefault="007C1D7D" w:rsidP="007C1D7D">
      <w:pPr>
        <w:pStyle w:val="Heading2"/>
      </w:pPr>
      <w:r>
        <w:lastRenderedPageBreak/>
        <w:t>Notes</w:t>
      </w:r>
    </w:p>
    <w:p w14:paraId="6689EFD5" w14:textId="776B1D12" w:rsidR="005A2E52" w:rsidRDefault="005A2E52" w:rsidP="005A2E52">
      <w:pPr>
        <w:pStyle w:val="Heading1"/>
      </w:pPr>
      <w:r>
        <w:lastRenderedPageBreak/>
        <w:t>Resolved</w:t>
      </w:r>
    </w:p>
    <w:p w14:paraId="63472D22" w14:textId="519540ED" w:rsidR="005A2E52" w:rsidRDefault="004824A8" w:rsidP="004824A8">
      <w:pPr>
        <w:pStyle w:val="Heading2"/>
      </w:pPr>
      <w:r>
        <w:lastRenderedPageBreak/>
        <w:t>1NC---Resolved</w:t>
      </w:r>
    </w:p>
    <w:p w14:paraId="7D2EEFEC" w14:textId="77777777" w:rsidR="004824A8" w:rsidRPr="00D6221F" w:rsidRDefault="004824A8" w:rsidP="004824A8">
      <w:pPr>
        <w:pStyle w:val="Heading4"/>
        <w:rPr>
          <w:rFonts w:cs="Times New Roman"/>
        </w:rPr>
      </w:pPr>
      <w:r>
        <w:t>Resolved requires a s</w:t>
      </w:r>
      <w:r w:rsidRPr="00D6221F">
        <w:rPr>
          <w:rFonts w:cs="Times New Roman"/>
        </w:rPr>
        <w:t xml:space="preserve">pecific course of action </w:t>
      </w:r>
    </w:p>
    <w:p w14:paraId="0CB73536" w14:textId="77777777" w:rsidR="004824A8" w:rsidRPr="00D6221F" w:rsidRDefault="004824A8" w:rsidP="004824A8">
      <w:r w:rsidRPr="00D6221F">
        <w:rPr>
          <w:rStyle w:val="Style13ptBold"/>
        </w:rPr>
        <w:t>AHD 6</w:t>
      </w:r>
      <w:r w:rsidRPr="00D6221F">
        <w:t xml:space="preserve"> </w:t>
      </w:r>
    </w:p>
    <w:p w14:paraId="6B81117C" w14:textId="77777777" w:rsidR="004824A8" w:rsidRPr="00D6221F" w:rsidRDefault="004824A8" w:rsidP="004824A8">
      <w:r w:rsidRPr="00D6221F">
        <w:t>(American Heritage Dictionary, http://dictionary.reference.com/browse/</w:t>
      </w:r>
      <w:r w:rsidRPr="00D6221F">
        <w:rPr>
          <w:rStyle w:val="StyleUnderline"/>
        </w:rPr>
        <w:t>resolved</w:t>
      </w:r>
      <w:r w:rsidRPr="00D6221F">
        <w:t>)</w:t>
      </w:r>
    </w:p>
    <w:p w14:paraId="05CA8C00" w14:textId="148C1F99" w:rsidR="004824A8" w:rsidRDefault="004824A8" w:rsidP="004824A8">
      <w:r w:rsidRPr="00D6221F">
        <w:t xml:space="preserve">INTRANSITIVE VERB:1. </w:t>
      </w:r>
      <w:r w:rsidRPr="00741C53">
        <w:rPr>
          <w:rStyle w:val="StyleUnderline"/>
          <w:rFonts w:eastAsia="SimSun"/>
          <w:highlight w:val="cyan"/>
        </w:rPr>
        <w:t>To reach a decision</w:t>
      </w:r>
      <w:r w:rsidRPr="00D6221F">
        <w:rPr>
          <w:rStyle w:val="StyleUnderline"/>
          <w:rFonts w:eastAsia="SimSun"/>
        </w:rPr>
        <w:t xml:space="preserve"> or make a determination: </w:t>
      </w:r>
      <w:r w:rsidRPr="00741C53">
        <w:rPr>
          <w:rStyle w:val="Emphasis"/>
          <w:highlight w:val="cyan"/>
        </w:rPr>
        <w:t>resolve on a course of action</w:t>
      </w:r>
      <w:r w:rsidRPr="008A20AD">
        <w:rPr>
          <w:rStyle w:val="Emphasis"/>
        </w:rPr>
        <w:t>.</w:t>
      </w:r>
      <w:r w:rsidRPr="00D6221F">
        <w:t xml:space="preserve"> 2. To become separated or reduced to constituents. 3. Music To undergo resolution.   </w:t>
      </w:r>
    </w:p>
    <w:p w14:paraId="1958B2AD" w14:textId="77777777" w:rsidR="004824A8" w:rsidRDefault="004824A8" w:rsidP="004824A8"/>
    <w:p w14:paraId="46698669" w14:textId="2693D24A" w:rsidR="004824A8" w:rsidRDefault="004824A8" w:rsidP="004824A8">
      <w:pPr>
        <w:pStyle w:val="Heading4"/>
      </w:pPr>
      <w:r>
        <w:t xml:space="preserve">Violation – the </w:t>
      </w:r>
      <w:proofErr w:type="spellStart"/>
      <w:r>
        <w:t>Aff</w:t>
      </w:r>
      <w:proofErr w:type="spellEnd"/>
      <w:r>
        <w:t xml:space="preserve"> read 7 plans by including “one or more of the following”</w:t>
      </w:r>
    </w:p>
    <w:p w14:paraId="59563CA4" w14:textId="77777777" w:rsidR="004824A8" w:rsidRPr="00041C82" w:rsidRDefault="004824A8" w:rsidP="004824A8">
      <w:r>
        <w:t>---any one, any two, or all three</w:t>
      </w:r>
    </w:p>
    <w:p w14:paraId="5C6138E4" w14:textId="77777777" w:rsidR="004824A8" w:rsidRDefault="004824A8" w:rsidP="004824A8">
      <w:proofErr w:type="spellStart"/>
      <w:r w:rsidRPr="00C73ADB">
        <w:rPr>
          <w:rStyle w:val="Style13ptBold"/>
        </w:rPr>
        <w:t>Dahmani</w:t>
      </w:r>
      <w:proofErr w:type="spellEnd"/>
      <w:r w:rsidRPr="00C73ADB">
        <w:rPr>
          <w:rStyle w:val="Style13ptBold"/>
        </w:rPr>
        <w:t xml:space="preserve"> 87</w:t>
      </w:r>
      <w:r>
        <w:t xml:space="preserve"> – </w:t>
      </w:r>
      <w:proofErr w:type="spellStart"/>
      <w:r>
        <w:t>Martinus</w:t>
      </w:r>
      <w:proofErr w:type="spellEnd"/>
      <w:r>
        <w:t xml:space="preserve"> </w:t>
      </w:r>
      <w:proofErr w:type="spellStart"/>
      <w:r>
        <w:t>Nijhoff</w:t>
      </w:r>
      <w:proofErr w:type="spellEnd"/>
      <w:r>
        <w:t xml:space="preserve"> publishers</w:t>
      </w:r>
    </w:p>
    <w:p w14:paraId="18D07073" w14:textId="77777777" w:rsidR="004824A8" w:rsidRPr="00C73ADB" w:rsidRDefault="004824A8" w:rsidP="004824A8">
      <w:r>
        <w:t>(Mohamed, “</w:t>
      </w:r>
      <w:r w:rsidRPr="00C73ADB">
        <w:t>The Fisheries Regime</w:t>
      </w:r>
      <w:r>
        <w:t xml:space="preserve"> of the Exclusive Economic Zone,” p. 70-71)</w:t>
      </w:r>
    </w:p>
    <w:p w14:paraId="0F76BBA7" w14:textId="77777777" w:rsidR="004824A8" w:rsidRPr="005E2D57" w:rsidRDefault="004824A8" w:rsidP="004824A8">
      <w:r w:rsidRPr="005E2D57">
        <w:t xml:space="preserve">Secondly, </w:t>
      </w:r>
      <w:r w:rsidRPr="00741C53">
        <w:rPr>
          <w:rStyle w:val="StyleUnderline"/>
          <w:highlight w:val="cyan"/>
        </w:rPr>
        <w:t>the use of the expression</w:t>
      </w:r>
      <w:r w:rsidRPr="005E2D57">
        <w:t xml:space="preserve"> 'sub-region </w:t>
      </w:r>
      <w:r w:rsidRPr="00741C53">
        <w:rPr>
          <w:rStyle w:val="Emphasis"/>
          <w:highlight w:val="cyan"/>
        </w:rPr>
        <w:t>or</w:t>
      </w:r>
      <w:r w:rsidRPr="005E2D57">
        <w:t xml:space="preserve"> region' </w:t>
      </w:r>
      <w:r w:rsidRPr="00741C53">
        <w:rPr>
          <w:rStyle w:val="StyleUnderline"/>
          <w:highlight w:val="cyan"/>
        </w:rPr>
        <w:t>is</w:t>
      </w:r>
      <w:r w:rsidRPr="005E2D57">
        <w:t xml:space="preserve"> also </w:t>
      </w:r>
      <w:r w:rsidRPr="00741C53">
        <w:rPr>
          <w:rStyle w:val="StyleUnderline"/>
          <w:highlight w:val="cyan"/>
        </w:rPr>
        <w:t>ambiguous</w:t>
      </w:r>
      <w:r w:rsidRPr="005E2D57">
        <w:t>. If</w:t>
      </w:r>
      <w:r w:rsidRPr="00C73ADB">
        <w:rPr>
          <w:rStyle w:val="StyleUnderline"/>
        </w:rPr>
        <w:t xml:space="preserve"> </w:t>
      </w:r>
      <w:r w:rsidRPr="00741C53">
        <w:rPr>
          <w:rStyle w:val="StyleUnderline"/>
          <w:highlight w:val="cyan"/>
        </w:rPr>
        <w:t xml:space="preserve">the word 'or' means </w:t>
      </w:r>
      <w:r w:rsidRPr="00741C53">
        <w:rPr>
          <w:rStyle w:val="Emphasis"/>
          <w:highlight w:val="cyan"/>
        </w:rPr>
        <w:t>a choice</w:t>
      </w:r>
      <w:r w:rsidRPr="005E2D57">
        <w:t xml:space="preserve"> for land-locked and geographically </w:t>
      </w:r>
      <w:proofErr w:type="spellStart"/>
      <w:r w:rsidRPr="005E2D57">
        <w:t>disadvan-taged</w:t>
      </w:r>
      <w:proofErr w:type="spellEnd"/>
      <w:r w:rsidRPr="005E2D57">
        <w:t xml:space="preserve"> states then obviously a region might be a better area than a sub-region. Whereas for a coastal state in whose EEZ fishing is to take place it would be advantageous to limit fishing rights to the EEZ's of states of the sub-region rather than the region as a whole. </w:t>
      </w:r>
      <w:r w:rsidRPr="00741C53">
        <w:rPr>
          <w:rStyle w:val="Emphasis"/>
          <w:highlight w:val="cyan"/>
        </w:rPr>
        <w:t>There are two possible interpretations</w:t>
      </w:r>
      <w:r w:rsidRPr="005E2D57">
        <w:t xml:space="preserve">. The first is chat where there is a sub-region land-locked and geographically </w:t>
      </w:r>
      <w:proofErr w:type="spellStart"/>
      <w:r w:rsidRPr="005E2D57">
        <w:t>disad-vantaged</w:t>
      </w:r>
      <w:proofErr w:type="spellEnd"/>
      <w:r w:rsidRPr="005E2D57">
        <w:t xml:space="preserve"> states' participation applies only to such sub-region. In other words, it will apply to a region only when there is no generally </w:t>
      </w:r>
      <w:proofErr w:type="spellStart"/>
      <w:r w:rsidRPr="005E2D57">
        <w:t>recognised</w:t>
      </w:r>
      <w:proofErr w:type="spellEnd"/>
      <w:r w:rsidRPr="005E2D57">
        <w:t xml:space="preserve"> sub-region, as in Latin America where the Caribbean is generally regarded as a sub-region of the Latin American region. A second, more </w:t>
      </w:r>
      <w:proofErr w:type="spellStart"/>
      <w:r w:rsidRPr="005E2D57">
        <w:t>favourable</w:t>
      </w:r>
      <w:proofErr w:type="spellEnd"/>
      <w:r w:rsidRPr="005E2D57">
        <w:t xml:space="preserve"> interpretation to land-locked and geographically disadvantaged states is that participation applies to both sub-region and </w:t>
      </w:r>
      <w:proofErr w:type="gramStart"/>
      <w:r w:rsidRPr="005E2D57">
        <w:t>region.</w:t>
      </w:r>
      <w:r w:rsidRPr="005E2D57">
        <w:rPr>
          <w:sz w:val="12"/>
        </w:rPr>
        <w:t>¶</w:t>
      </w:r>
      <w:proofErr w:type="gramEnd"/>
      <w:r w:rsidRPr="005E2D57">
        <w:t xml:space="preserve"> Similarly, </w:t>
      </w:r>
      <w:r w:rsidRPr="00C73ADB">
        <w:rPr>
          <w:rStyle w:val="StyleUnderline"/>
        </w:rPr>
        <w:t>problems of interpretation may</w:t>
      </w:r>
      <w:r w:rsidRPr="005E2D57">
        <w:t xml:space="preserve"> also </w:t>
      </w:r>
      <w:r w:rsidRPr="00C73ADB">
        <w:rPr>
          <w:rStyle w:val="StyleUnderline"/>
        </w:rPr>
        <w:t>arise</w:t>
      </w:r>
      <w:r w:rsidRPr="005E2D57">
        <w:t xml:space="preserve"> in connection with the definition of geographically disadvantaged states. Article 70(2) docs not proceed on the basis of any definition of such states.</w:t>
      </w:r>
    </w:p>
    <w:p w14:paraId="5909C145" w14:textId="77777777" w:rsidR="004824A8" w:rsidRDefault="004824A8" w:rsidP="004824A8">
      <w:pPr>
        <w:pStyle w:val="Heading4"/>
      </w:pPr>
      <w:r>
        <w:t>Vote neg:</w:t>
      </w:r>
    </w:p>
    <w:p w14:paraId="66485878" w14:textId="77777777" w:rsidR="004824A8" w:rsidRDefault="004824A8" w:rsidP="004824A8">
      <w:pPr>
        <w:pStyle w:val="Heading4"/>
      </w:pPr>
      <w:r>
        <w:t>---</w:t>
      </w:r>
      <w:proofErr w:type="spellStart"/>
      <w:r>
        <w:t>Aff</w:t>
      </w:r>
      <w:proofErr w:type="spellEnd"/>
      <w:r>
        <w:t xml:space="preserve"> conditionality – “one or more of the following” enables </w:t>
      </w:r>
      <w:proofErr w:type="spellStart"/>
      <w:r>
        <w:t>aff</w:t>
      </w:r>
      <w:proofErr w:type="spellEnd"/>
      <w:r>
        <w:t xml:space="preserve"> choice, always favors the </w:t>
      </w:r>
      <w:proofErr w:type="spellStart"/>
      <w:r>
        <w:t>aff</w:t>
      </w:r>
      <w:proofErr w:type="spellEnd"/>
      <w:r>
        <w:t xml:space="preserve"> because they get to choose in the last speech.  </w:t>
      </w:r>
    </w:p>
    <w:p w14:paraId="0076DCB9" w14:textId="77777777" w:rsidR="004824A8" w:rsidRDefault="004824A8" w:rsidP="004824A8">
      <w:pPr>
        <w:pStyle w:val="Heading4"/>
      </w:pPr>
      <w:r>
        <w:t>---Ground – stable plan text is only way to garner DA or counterplan competition – has a tangible effect because discourages introducing DAs about either</w:t>
      </w:r>
    </w:p>
    <w:p w14:paraId="6AFE529C" w14:textId="77777777" w:rsidR="004824A8" w:rsidRDefault="004824A8" w:rsidP="004824A8">
      <w:pPr>
        <w:pStyle w:val="Heading4"/>
      </w:pPr>
      <w:r>
        <w:t>---Jurisdiction – if you don’t know definitely what the plan does, you can’t vote for it</w:t>
      </w:r>
    </w:p>
    <w:p w14:paraId="39B42DB9" w14:textId="77777777" w:rsidR="004824A8" w:rsidRPr="00A22AF6" w:rsidRDefault="004824A8" w:rsidP="004824A8">
      <w:pPr>
        <w:rPr>
          <w:rStyle w:val="StyleUnderline"/>
        </w:rPr>
      </w:pPr>
      <w:r w:rsidRPr="00906AD9">
        <w:rPr>
          <w:rStyle w:val="Style13ptBold"/>
        </w:rPr>
        <w:t>Burstyn 11</w:t>
      </w:r>
      <w:r>
        <w:rPr>
          <w:rStyle w:val="StyleUnderline"/>
        </w:rPr>
        <w:t xml:space="preserve"> </w:t>
      </w:r>
      <w:r w:rsidRPr="00A24373">
        <w:t>– JD, not the Copeland winner</w:t>
      </w:r>
    </w:p>
    <w:p w14:paraId="504AEBBF" w14:textId="77777777" w:rsidR="004824A8" w:rsidRPr="00A22AF6" w:rsidRDefault="004824A8" w:rsidP="004824A8">
      <w:r>
        <w:lastRenderedPageBreak/>
        <w:t>(</w:t>
      </w:r>
      <w:r w:rsidRPr="00A22AF6">
        <w:t>Joseph Burstyn, JD “Void for Vagueness Doctrine</w:t>
      </w:r>
      <w:r>
        <w:t xml:space="preserve">,” 2011, </w:t>
      </w:r>
      <w:r w:rsidRPr="00A22AF6">
        <w:t>http://law.jrank.org/pages/11152/Void-Vagueness-Doctrine.html</w:t>
      </w:r>
      <w:r>
        <w:t>)</w:t>
      </w:r>
    </w:p>
    <w:p w14:paraId="6542DA8C" w14:textId="77777777" w:rsidR="004824A8" w:rsidRPr="00C73ADB" w:rsidRDefault="004824A8" w:rsidP="004824A8">
      <w:r w:rsidRPr="00741C53">
        <w:rPr>
          <w:rStyle w:val="underline"/>
          <w:highlight w:val="cyan"/>
        </w:rPr>
        <w:t>If a person of ordinary intelligence cannot determine</w:t>
      </w:r>
      <w:r w:rsidRPr="00A22AF6">
        <w:rPr>
          <w:rStyle w:val="underline"/>
        </w:rPr>
        <w:t xml:space="preserve"> what persons are regulated, </w:t>
      </w:r>
      <w:r w:rsidRPr="00741C53">
        <w:rPr>
          <w:rStyle w:val="underline"/>
          <w:highlight w:val="cyan"/>
        </w:rPr>
        <w:t>what conduct is</w:t>
      </w:r>
      <w:r w:rsidRPr="00A22AF6">
        <w:rPr>
          <w:rStyle w:val="underline"/>
        </w:rPr>
        <w:t xml:space="preserve"> </w:t>
      </w:r>
      <w:r w:rsidRPr="00741C53">
        <w:rPr>
          <w:rStyle w:val="underline"/>
          <w:highlight w:val="cyan"/>
        </w:rPr>
        <w:t>prohibited</w:t>
      </w:r>
      <w:r w:rsidRPr="00A22AF6">
        <w:rPr>
          <w:rStyle w:val="underline"/>
        </w:rPr>
        <w:t xml:space="preserve">, or what punishment may be imposed under a particular law, </w:t>
      </w:r>
      <w:r w:rsidRPr="00741C53">
        <w:rPr>
          <w:rStyle w:val="underline"/>
          <w:highlight w:val="cyan"/>
        </w:rPr>
        <w:t>then the law will be</w:t>
      </w:r>
      <w:r w:rsidRPr="00A22AF6">
        <w:rPr>
          <w:rStyle w:val="underline"/>
        </w:rPr>
        <w:t xml:space="preserve"> </w:t>
      </w:r>
      <w:r w:rsidRPr="00741C53">
        <w:rPr>
          <w:rStyle w:val="underline"/>
          <w:highlight w:val="cyan"/>
        </w:rPr>
        <w:t xml:space="preserve">deemed </w:t>
      </w:r>
      <w:r w:rsidRPr="00741C53">
        <w:rPr>
          <w:rStyle w:val="Emphasis"/>
          <w:highlight w:val="cyan"/>
        </w:rPr>
        <w:t>unconstitutionally vague</w:t>
      </w:r>
      <w:r w:rsidRPr="00A24373">
        <w:rPr>
          <w:rStyle w:val="Emphasis"/>
        </w:rPr>
        <w:t>.</w:t>
      </w:r>
      <w:r w:rsidRPr="00A22AF6">
        <w:rPr>
          <w:rStyle w:val="underline"/>
        </w:rPr>
        <w:t xml:space="preserve"> The U.S. Supreme Court has said that no one may be required </w:t>
      </w:r>
      <w:r w:rsidRPr="00A22AF6">
        <w:t xml:space="preserve">at peril of life, liberty, or property </w:t>
      </w:r>
      <w:r w:rsidRPr="00A22AF6">
        <w:rPr>
          <w:rStyle w:val="underline"/>
        </w:rPr>
        <w:t xml:space="preserve">to speculate as to the meaning of a </w:t>
      </w:r>
      <w:r w:rsidRPr="00A22AF6">
        <w:t xml:space="preserve">penal </w:t>
      </w:r>
      <w:r w:rsidRPr="00A22AF6">
        <w:rPr>
          <w:rStyle w:val="underline"/>
        </w:rPr>
        <w:t>law</w:t>
      </w:r>
      <w:r w:rsidRPr="00A22AF6">
        <w:t xml:space="preserve">. Everyone is entitled to know what the government commands or forbids.  The void for vagueness doctrine advances four underlying policies. First, </w:t>
      </w:r>
      <w:r w:rsidRPr="00741C53">
        <w:rPr>
          <w:rStyle w:val="underline"/>
          <w:highlight w:val="cyan"/>
        </w:rPr>
        <w:t>the</w:t>
      </w:r>
      <w:r w:rsidRPr="00A22AF6">
        <w:rPr>
          <w:rStyle w:val="underline"/>
        </w:rPr>
        <w:t xml:space="preserve"> </w:t>
      </w:r>
      <w:r w:rsidRPr="00741C53">
        <w:rPr>
          <w:rStyle w:val="underline"/>
          <w:highlight w:val="cyan"/>
        </w:rPr>
        <w:t>doctrine encourages the government to clearly distinguish</w:t>
      </w:r>
      <w:r w:rsidRPr="00A22AF6">
        <w:rPr>
          <w:rStyle w:val="underline"/>
        </w:rPr>
        <w:t xml:space="preserve"> </w:t>
      </w:r>
      <w:r w:rsidRPr="00A22AF6">
        <w:t xml:space="preserve">conduct that is </w:t>
      </w:r>
      <w:r w:rsidRPr="00741C53">
        <w:rPr>
          <w:rStyle w:val="underline"/>
          <w:highlight w:val="cyan"/>
        </w:rPr>
        <w:t>law</w:t>
      </w:r>
      <w:r w:rsidRPr="00A22AF6">
        <w:t xml:space="preserve">ful from that which is unlawful. Under the Due Process Clauses, individuals must be given adequate notice of their legal obligations so they can govern their behavior accordingly. </w:t>
      </w:r>
      <w:r w:rsidRPr="00741C53">
        <w:rPr>
          <w:rStyle w:val="underline"/>
          <w:highlight w:val="cyan"/>
        </w:rPr>
        <w:t>When individuals are left uncertain</w:t>
      </w:r>
      <w:r w:rsidRPr="00A22AF6">
        <w:rPr>
          <w:rStyle w:val="underline"/>
        </w:rPr>
        <w:t xml:space="preserve"> by the wording of an imprecise statute, </w:t>
      </w:r>
      <w:r w:rsidRPr="00741C53">
        <w:rPr>
          <w:rStyle w:val="underline"/>
          <w:highlight w:val="cyan"/>
        </w:rPr>
        <w:t>the law</w:t>
      </w:r>
      <w:r w:rsidRPr="00A22AF6">
        <w:rPr>
          <w:rStyle w:val="underline"/>
        </w:rPr>
        <w:t xml:space="preserve"> </w:t>
      </w:r>
      <w:r w:rsidRPr="00741C53">
        <w:rPr>
          <w:rStyle w:val="underline"/>
          <w:highlight w:val="cyan"/>
        </w:rPr>
        <w:t xml:space="preserve">becomes a </w:t>
      </w:r>
      <w:r w:rsidRPr="00741C53">
        <w:rPr>
          <w:rStyle w:val="Emphasis"/>
          <w:highlight w:val="cyan"/>
        </w:rPr>
        <w:t>standardless trap</w:t>
      </w:r>
      <w:r w:rsidRPr="00741C53">
        <w:rPr>
          <w:rStyle w:val="underline"/>
          <w:highlight w:val="cyan"/>
        </w:rPr>
        <w:t xml:space="preserve"> for the unwary</w:t>
      </w:r>
      <w:r w:rsidRPr="00A22AF6">
        <w:t xml:space="preserve">. </w:t>
      </w:r>
    </w:p>
    <w:p w14:paraId="50C716BB" w14:textId="06B68F86" w:rsidR="004824A8" w:rsidRDefault="004824A8" w:rsidP="00E84125">
      <w:pPr>
        <w:pStyle w:val="Heading2"/>
      </w:pPr>
      <w:r>
        <w:lastRenderedPageBreak/>
        <w:t>2NC---Overview</w:t>
      </w:r>
    </w:p>
    <w:p w14:paraId="00BFF707" w14:textId="77777777" w:rsidR="004824A8" w:rsidRDefault="004824A8" w:rsidP="004824A8">
      <w:pPr>
        <w:pStyle w:val="Heading4"/>
      </w:pPr>
      <w:r>
        <w:t xml:space="preserve">The </w:t>
      </w:r>
      <w:proofErr w:type="spellStart"/>
      <w:r>
        <w:t>aff</w:t>
      </w:r>
      <w:proofErr w:type="spellEnd"/>
      <w:r>
        <w:t xml:space="preserve"> read 7 plans, not 1- this isn’t 1982</w:t>
      </w:r>
    </w:p>
    <w:p w14:paraId="5F747B04" w14:textId="77777777" w:rsidR="004824A8" w:rsidRDefault="004824A8" w:rsidP="004824A8">
      <w:r>
        <w:t>-ai</w:t>
      </w:r>
    </w:p>
    <w:p w14:paraId="12A0407E" w14:textId="77777777" w:rsidR="004824A8" w:rsidRDefault="004824A8" w:rsidP="004824A8">
      <w:r>
        <w:t>-cyber</w:t>
      </w:r>
    </w:p>
    <w:p w14:paraId="28D6E044" w14:textId="77777777" w:rsidR="004824A8" w:rsidRDefault="004824A8" w:rsidP="004824A8">
      <w:r>
        <w:t>-biotech</w:t>
      </w:r>
    </w:p>
    <w:p w14:paraId="566656E9" w14:textId="77777777" w:rsidR="004824A8" w:rsidRDefault="004824A8" w:rsidP="004824A8">
      <w:r>
        <w:t>-ai + cyber</w:t>
      </w:r>
    </w:p>
    <w:p w14:paraId="2F210A0D" w14:textId="77777777" w:rsidR="004824A8" w:rsidRDefault="004824A8" w:rsidP="004824A8">
      <w:r>
        <w:t>-ai + biotech</w:t>
      </w:r>
    </w:p>
    <w:p w14:paraId="218B73A9" w14:textId="77777777" w:rsidR="004824A8" w:rsidRDefault="004824A8" w:rsidP="004824A8">
      <w:r>
        <w:t>-biotech + cyber</w:t>
      </w:r>
    </w:p>
    <w:p w14:paraId="7DE0D330" w14:textId="77777777" w:rsidR="004824A8" w:rsidRPr="003E2A1C" w:rsidRDefault="004824A8" w:rsidP="004824A8">
      <w:r>
        <w:t>-ai + biotech + cyber</w:t>
      </w:r>
    </w:p>
    <w:p w14:paraId="3512CC81" w14:textId="77777777" w:rsidR="004824A8" w:rsidRDefault="004824A8" w:rsidP="004824A8">
      <w:pPr>
        <w:pStyle w:val="Heading4"/>
      </w:pPr>
      <w:r>
        <w:t>Three impacts:</w:t>
      </w:r>
    </w:p>
    <w:p w14:paraId="2D3C3247" w14:textId="77777777" w:rsidR="004824A8" w:rsidRDefault="004824A8" w:rsidP="004824A8">
      <w:pPr>
        <w:pStyle w:val="Heading4"/>
      </w:pPr>
      <w:r>
        <w:t>FIRST – 2ar sandbagging – they will choose the strategic version of the plan based on negative strategy.  For example, if we said the plan was insufficient to solve the advantage, they would say they are ai, cyber, AND biotech, but if we read a cyber da, they’d say they were just ai</w:t>
      </w:r>
    </w:p>
    <w:p w14:paraId="79619738" w14:textId="77777777" w:rsidR="004824A8" w:rsidRDefault="004824A8" w:rsidP="004824A8">
      <w:pPr>
        <w:pStyle w:val="Heading4"/>
      </w:pPr>
      <w:r>
        <w:t xml:space="preserve">SECOND – the plan text is key, and it’s meaning should be up for debate.  Letting the </w:t>
      </w:r>
      <w:proofErr w:type="spellStart"/>
      <w:r>
        <w:t>aff</w:t>
      </w:r>
      <w:proofErr w:type="spellEnd"/>
      <w:r>
        <w:t xml:space="preserve"> exclusively decide the meaning of the plan tanks counterplan competition and motivates </w:t>
      </w:r>
      <w:proofErr w:type="spellStart"/>
      <w:r>
        <w:t>aff</w:t>
      </w:r>
      <w:proofErr w:type="spellEnd"/>
      <w:r>
        <w:t xml:space="preserve"> laziness because who needs to cut answers when they can just say no link</w:t>
      </w:r>
    </w:p>
    <w:p w14:paraId="2FF33FD9" w14:textId="2273150B" w:rsidR="004824A8" w:rsidRDefault="004824A8" w:rsidP="004824A8">
      <w:pPr>
        <w:pStyle w:val="Heading4"/>
      </w:pPr>
      <w:r>
        <w:t>THIRD – presumption – even a hint of uncertainty about the conduct done by the plan means the plan should be void</w:t>
      </w:r>
    </w:p>
    <w:p w14:paraId="33FB0E41" w14:textId="77777777" w:rsidR="006E5F2C" w:rsidRPr="006E5F2C" w:rsidRDefault="006E5F2C" w:rsidP="006E5F2C"/>
    <w:p w14:paraId="21E52F17" w14:textId="7FB6CA12" w:rsidR="004824A8" w:rsidRDefault="004824A8" w:rsidP="00E84125">
      <w:pPr>
        <w:pStyle w:val="Heading2"/>
      </w:pPr>
      <w:r>
        <w:lastRenderedPageBreak/>
        <w:t>2NC</w:t>
      </w:r>
      <w:r w:rsidR="006E5F2C">
        <w:t>---</w:t>
      </w:r>
      <w:proofErr w:type="spellStart"/>
      <w:r>
        <w:t>Interp</w:t>
      </w:r>
      <w:proofErr w:type="spellEnd"/>
      <w:r w:rsidR="006E5F2C">
        <w:t>:</w:t>
      </w:r>
      <w:r>
        <w:t xml:space="preserve"> Resolved</w:t>
      </w:r>
    </w:p>
    <w:p w14:paraId="704C553A" w14:textId="77777777" w:rsidR="004824A8" w:rsidRPr="00D6221F" w:rsidRDefault="004824A8" w:rsidP="004824A8">
      <w:pPr>
        <w:pStyle w:val="Heading4"/>
        <w:rPr>
          <w:rFonts w:cs="Times New Roman"/>
        </w:rPr>
      </w:pPr>
      <w:r w:rsidRPr="00D6221F">
        <w:rPr>
          <w:rFonts w:cs="Times New Roman"/>
        </w:rPr>
        <w:t>Resolved means determined and firm in intent</w:t>
      </w:r>
    </w:p>
    <w:p w14:paraId="3B6E8409" w14:textId="77777777" w:rsidR="004824A8" w:rsidRPr="00D6221F" w:rsidRDefault="004824A8" w:rsidP="004824A8">
      <w:r w:rsidRPr="00D6221F">
        <w:rPr>
          <w:rStyle w:val="Style13ptBold"/>
        </w:rPr>
        <w:t>Random House 6</w:t>
      </w:r>
      <w:r w:rsidRPr="00D6221F">
        <w:t xml:space="preserve"> </w:t>
      </w:r>
    </w:p>
    <w:p w14:paraId="19CC31C0" w14:textId="77777777" w:rsidR="004824A8" w:rsidRPr="00D6221F" w:rsidRDefault="004824A8" w:rsidP="004824A8">
      <w:r w:rsidRPr="00D6221F">
        <w:t>(Unabridged Dictionary, http://dictionary.reference.com/browse/resolve)</w:t>
      </w:r>
    </w:p>
    <w:p w14:paraId="499D5C7B" w14:textId="77777777" w:rsidR="004824A8" w:rsidRPr="00A201AA" w:rsidRDefault="004824A8" w:rsidP="004824A8">
      <w:pPr>
        <w:rPr>
          <w:rStyle w:val="StyleUnderline"/>
        </w:rPr>
      </w:pPr>
      <w:proofErr w:type="spellStart"/>
      <w:r w:rsidRPr="00D6221F">
        <w:rPr>
          <w:rStyle w:val="StyleUnderline"/>
        </w:rPr>
        <w:t>re·solved</w:t>
      </w:r>
      <w:proofErr w:type="spellEnd"/>
      <w:r w:rsidRPr="00D6221F">
        <w:t xml:space="preserve">   Audio Help   /</w:t>
      </w:r>
      <w:proofErr w:type="spellStart"/>
      <w:r w:rsidRPr="00D6221F">
        <w:t>r</w:t>
      </w:r>
      <w:r w:rsidRPr="00D6221F">
        <w:rPr>
          <w:rFonts w:ascii="Times New Roman" w:eastAsia="MS Mincho" w:hAnsi="Times New Roman" w:cs="Times New Roman"/>
        </w:rPr>
        <w:t>ɪ</w:t>
      </w:r>
      <w:r w:rsidRPr="00D6221F">
        <w:rPr>
          <w:rFonts w:ascii="Times New Roman" w:hAnsi="Times New Roman" w:cs="Times New Roman"/>
        </w:rPr>
        <w:t>ˈ</w:t>
      </w:r>
      <w:r w:rsidRPr="00D6221F">
        <w:t>z</w:t>
      </w:r>
      <w:r w:rsidRPr="00D6221F">
        <w:rPr>
          <w:rFonts w:ascii="Times New Roman" w:eastAsia="MS Mincho" w:hAnsi="Times New Roman" w:cs="Times New Roman"/>
        </w:rPr>
        <w:t>ɒ</w:t>
      </w:r>
      <w:r w:rsidRPr="00D6221F">
        <w:t>lvd</w:t>
      </w:r>
      <w:proofErr w:type="spellEnd"/>
      <w:r w:rsidRPr="00D6221F">
        <w:t>/ Pronunciation Key - Show Spelled Pronunciation[</w:t>
      </w:r>
      <w:proofErr w:type="spellStart"/>
      <w:r w:rsidRPr="00D6221F">
        <w:t>ri-zolvd</w:t>
      </w:r>
      <w:proofErr w:type="spellEnd"/>
      <w:r w:rsidRPr="00D6221F">
        <w:t xml:space="preserve">] –adjective </w:t>
      </w:r>
      <w:r w:rsidRPr="00D6221F">
        <w:rPr>
          <w:rStyle w:val="StyleUnderline"/>
        </w:rPr>
        <w:t>firm in purpose or intent; determined.</w:t>
      </w:r>
      <w:r w:rsidRPr="00A201AA">
        <w:rPr>
          <w:rStyle w:val="StyleUnderline"/>
        </w:rPr>
        <w:t xml:space="preserve">  </w:t>
      </w:r>
    </w:p>
    <w:p w14:paraId="34F1AA55" w14:textId="77777777" w:rsidR="004824A8" w:rsidRPr="002968EE" w:rsidRDefault="004824A8" w:rsidP="004824A8"/>
    <w:p w14:paraId="36205BF1" w14:textId="79C7D50B" w:rsidR="004824A8" w:rsidRPr="00C73ADB" w:rsidRDefault="004824A8" w:rsidP="00E84125">
      <w:pPr>
        <w:pStyle w:val="Heading2"/>
      </w:pPr>
      <w:r>
        <w:lastRenderedPageBreak/>
        <w:t>2</w:t>
      </w:r>
      <w:r w:rsidR="006E5F2C">
        <w:t>NC---I</w:t>
      </w:r>
      <w:r>
        <w:t>mpact</w:t>
      </w:r>
    </w:p>
    <w:p w14:paraId="1273F6F5" w14:textId="77777777" w:rsidR="004824A8" w:rsidRPr="001B0603" w:rsidRDefault="004824A8" w:rsidP="004824A8">
      <w:pPr>
        <w:pStyle w:val="Heading4"/>
      </w:pPr>
      <w:r>
        <w:t xml:space="preserve">Jurisdiction: vagueness means that you vote negative </w:t>
      </w:r>
      <w:r w:rsidRPr="00906AD9">
        <w:rPr>
          <w:u w:val="single"/>
        </w:rPr>
        <w:t>even if</w:t>
      </w:r>
      <w:r>
        <w:t xml:space="preserve"> the violation is minor</w:t>
      </w:r>
    </w:p>
    <w:p w14:paraId="05D5D6A5" w14:textId="77777777" w:rsidR="004824A8" w:rsidRPr="00A24373" w:rsidRDefault="004824A8" w:rsidP="004824A8">
      <w:r w:rsidRPr="00A24373">
        <w:rPr>
          <w:rStyle w:val="Style13ptBold"/>
        </w:rPr>
        <w:t>Shannon 2</w:t>
      </w:r>
      <w:r w:rsidRPr="00A24373">
        <w:t xml:space="preserve"> – Professor of Law</w:t>
      </w:r>
    </w:p>
    <w:p w14:paraId="77982FE9" w14:textId="77777777" w:rsidR="004824A8" w:rsidRPr="00DF2F58" w:rsidRDefault="004824A8" w:rsidP="004824A8">
      <w:r>
        <w:rPr>
          <w:rFonts w:eastAsia="Calibri"/>
        </w:rPr>
        <w:t>(</w:t>
      </w:r>
      <w:r w:rsidRPr="00DF2F58">
        <w:rPr>
          <w:rFonts w:eastAsia="Calibri"/>
        </w:rPr>
        <w:t xml:space="preserve">Bradley Scott, Associate Professor of Law, </w:t>
      </w:r>
      <w:r w:rsidRPr="00DF2F58">
        <w:t>ARTICLE: ACTION IS AN ACTION IS AN ACTION IS AN ACTION, Washington Law Review, January, 2002, 77 Wash. L. Rev. 65, pg. ln</w:t>
      </w:r>
      <w:r>
        <w:t>)</w:t>
      </w:r>
    </w:p>
    <w:p w14:paraId="2472F1C9" w14:textId="77777777" w:rsidR="004824A8" w:rsidRDefault="004824A8" w:rsidP="004824A8">
      <w:r w:rsidRPr="00DF2F58">
        <w:t>The first answer to this question is, why should we not care? If proper terminology (of whatever type) is readily available and comprehendible, why should one not want to use it? Does one really need a reason for not misusing any word, technical or otherwise? In other words, though many misuses of Rules terminology might not seem to cause serious problems, surely that is not an argument in favor of a disregard of proper Rules terminology, particularly where the cost of using proper terminology is negligible. n</w:t>
      </w:r>
      <w:proofErr w:type="gramStart"/>
      <w:r w:rsidRPr="00DF2F58">
        <w:t>79  The</w:t>
      </w:r>
      <w:proofErr w:type="gramEnd"/>
      <w:r w:rsidRPr="00DF2F58">
        <w:t xml:space="preserve"> second answer to the question why we should care about the use of proper Rules terminology goes to the cost of using improper terminology even in seemingly trivial contexts. </w:t>
      </w:r>
      <w:r w:rsidRPr="00741C53">
        <w:rPr>
          <w:rStyle w:val="StyleUnderline"/>
          <w:highlight w:val="cyan"/>
        </w:rPr>
        <w:t>Understanding legal concepts is difficult enough without</w:t>
      </w:r>
      <w:r w:rsidRPr="00A24373">
        <w:rPr>
          <w:rStyle w:val="StyleUnderline"/>
        </w:rPr>
        <w:t xml:space="preserve"> the </w:t>
      </w:r>
      <w:r w:rsidRPr="00741C53">
        <w:rPr>
          <w:rStyle w:val="StyleUnderline"/>
          <w:highlight w:val="cyan"/>
        </w:rPr>
        <w:t>confusion</w:t>
      </w:r>
      <w:r w:rsidRPr="00A24373">
        <w:rPr>
          <w:rStyle w:val="StyleUnderline"/>
        </w:rPr>
        <w:t xml:space="preserve"> created </w:t>
      </w:r>
      <w:r w:rsidRPr="00741C53">
        <w:rPr>
          <w:rStyle w:val="StyleUnderline"/>
          <w:highlight w:val="cyan"/>
        </w:rPr>
        <w:t>when an inappropriate term is used</w:t>
      </w:r>
      <w:r w:rsidRPr="00A24373">
        <w:rPr>
          <w:rStyle w:val="StyleUnderline"/>
        </w:rPr>
        <w:t xml:space="preserve"> </w:t>
      </w:r>
      <w:r w:rsidRPr="00A24373">
        <w:t>to represent those concepts. And</w:t>
      </w:r>
      <w:r w:rsidRPr="00DF2F58">
        <w:t xml:space="preserve"> </w:t>
      </w:r>
      <w:r w:rsidRPr="00741C53">
        <w:rPr>
          <w:rStyle w:val="StyleUnderline"/>
          <w:highlight w:val="cyan"/>
        </w:rPr>
        <w:t>this is true</w:t>
      </w:r>
      <w:r w:rsidRPr="00A24373">
        <w:rPr>
          <w:rStyle w:val="StyleUnderline"/>
        </w:rPr>
        <w:t xml:space="preserve"> </w:t>
      </w:r>
      <w:r w:rsidRPr="00741C53">
        <w:rPr>
          <w:rStyle w:val="Emphasis"/>
          <w:highlight w:val="cyan"/>
        </w:rPr>
        <w:t>regardless of how minor</w:t>
      </w:r>
      <w:r w:rsidRPr="00A24373">
        <w:rPr>
          <w:rStyle w:val="StyleUnderline"/>
        </w:rPr>
        <w:t xml:space="preserve"> the misuse.</w:t>
      </w:r>
      <w:r w:rsidRPr="00DF2F58">
        <w:t xml:space="preserve"> In some sense, every misuse of legal language impedes the understanding - and, consequently, the progress - of the law.  There are at least two additional reasons, somewhat unique to the law, why one should always strive to use proper Rules terminology. The first reason relates to the nature of the Rules as law (or, as some prefer, a source of law). Many bodies of professional terminology might be considered in some way authoritative, in that reliance thereon not only is widespread, it is almost viewed as compulsory. n80 But the </w:t>
      </w:r>
      <w:proofErr w:type="gramStart"/>
      <w:r w:rsidRPr="00DF2F58">
        <w:t>Rules  [</w:t>
      </w:r>
      <w:proofErr w:type="gramEnd"/>
      <w:r w:rsidRPr="00DF2F58">
        <w:t xml:space="preserve">*86]  essentially are of the same character as a federal statute. n81 </w:t>
      </w:r>
      <w:proofErr w:type="gramStart"/>
      <w:r w:rsidRPr="00DF2F58">
        <w:t>And</w:t>
      </w:r>
      <w:proofErr w:type="gramEnd"/>
      <w:r w:rsidRPr="00DF2F58">
        <w:t xml:space="preserve"> despite the fact that there is often no direct penalty for the misuse or disregard of Rules terminology, n82 the Rules, by their nature, nonetheless command respect and, in some sense, obeisance. n</w:t>
      </w:r>
      <w:proofErr w:type="gramStart"/>
      <w:r w:rsidRPr="00DF2F58">
        <w:t xml:space="preserve">83  </w:t>
      </w:r>
      <w:r w:rsidRPr="00A24373">
        <w:rPr>
          <w:rStyle w:val="StyleUnderline"/>
        </w:rPr>
        <w:t>Another</w:t>
      </w:r>
      <w:proofErr w:type="gramEnd"/>
      <w:r w:rsidRPr="00A24373">
        <w:rPr>
          <w:rStyle w:val="StyleUnderline"/>
        </w:rPr>
        <w:t xml:space="preserve"> reason for using proper legal terminology goes to persuasion. </w:t>
      </w:r>
      <w:r w:rsidRPr="00A24373">
        <w:t>As most good attorneys know,</w:t>
      </w:r>
      <w:r w:rsidRPr="00A24373">
        <w:rPr>
          <w:rStyle w:val="StyleUnderline"/>
        </w:rPr>
        <w:t xml:space="preserve"> </w:t>
      </w:r>
      <w:r w:rsidRPr="00741C53">
        <w:rPr>
          <w:rStyle w:val="StyleUnderline"/>
          <w:highlight w:val="cyan"/>
        </w:rPr>
        <w:t>using proper</w:t>
      </w:r>
      <w:r w:rsidRPr="00A24373">
        <w:rPr>
          <w:rStyle w:val="StyleUnderline"/>
        </w:rPr>
        <w:t xml:space="preserve"> </w:t>
      </w:r>
      <w:r w:rsidRPr="00A24373">
        <w:t>procedural</w:t>
      </w:r>
      <w:r w:rsidRPr="00A24373">
        <w:rPr>
          <w:rStyle w:val="StyleUnderline"/>
        </w:rPr>
        <w:t xml:space="preserve"> </w:t>
      </w:r>
      <w:r w:rsidRPr="00741C53">
        <w:rPr>
          <w:rStyle w:val="StyleUnderline"/>
          <w:highlight w:val="cyan"/>
        </w:rPr>
        <w:t>terminology is</w:t>
      </w:r>
      <w:r w:rsidRPr="00A24373">
        <w:rPr>
          <w:rStyle w:val="StyleUnderline"/>
        </w:rPr>
        <w:t xml:space="preserve"> almost </w:t>
      </w:r>
      <w:r w:rsidRPr="00741C53">
        <w:rPr>
          <w:rStyle w:val="StyleUnderline"/>
          <w:highlight w:val="cyan"/>
        </w:rPr>
        <w:t>as important as using the Rules themselves properly</w:t>
      </w:r>
      <w:r w:rsidRPr="00A24373">
        <w:rPr>
          <w:rStyle w:val="StyleUnderline"/>
        </w:rPr>
        <w:t xml:space="preserve">, </w:t>
      </w:r>
      <w:r w:rsidRPr="00A24373">
        <w:t>as the use of proper terminology enhances the perceived credibility and competence of the proponent, and helps convey the image of the proponent as the giver of the truth. n84</w:t>
      </w:r>
      <w:r w:rsidRPr="00A24373">
        <w:rPr>
          <w:rStyle w:val="StyleUnderline"/>
        </w:rPr>
        <w:t xml:space="preserve"> Though this is probably true of every profession, </w:t>
      </w:r>
      <w:proofErr w:type="gramStart"/>
      <w:r w:rsidRPr="00741C53">
        <w:rPr>
          <w:rStyle w:val="StyleUnderline"/>
          <w:highlight w:val="cyan"/>
        </w:rPr>
        <w:t>the</w:t>
      </w:r>
      <w:r w:rsidRPr="00DF2F58">
        <w:t xml:space="preserve">  [</w:t>
      </w:r>
      <w:proofErr w:type="gramEnd"/>
      <w:r w:rsidRPr="00DF2F58">
        <w:t xml:space="preserve">*87]  </w:t>
      </w:r>
      <w:r w:rsidRPr="00741C53">
        <w:rPr>
          <w:rStyle w:val="StyleUnderline"/>
          <w:highlight w:val="cyan"/>
        </w:rPr>
        <w:t>stature of argument, and</w:t>
      </w:r>
      <w:r w:rsidRPr="00A24373">
        <w:rPr>
          <w:rStyle w:val="StyleUnderline"/>
        </w:rPr>
        <w:t xml:space="preserve"> thus of </w:t>
      </w:r>
      <w:r w:rsidRPr="00741C53">
        <w:rPr>
          <w:rStyle w:val="StyleUnderline"/>
          <w:highlight w:val="cyan"/>
        </w:rPr>
        <w:t>persuasion, in legal discourse magnifies its importance in the law</w:t>
      </w:r>
      <w:r w:rsidRPr="00DF2F58">
        <w:t>. n85</w:t>
      </w:r>
    </w:p>
    <w:p w14:paraId="68B27479" w14:textId="77777777" w:rsidR="004824A8" w:rsidRPr="00D35A61" w:rsidRDefault="004824A8" w:rsidP="004824A8">
      <w:pPr>
        <w:pStyle w:val="Heading4"/>
      </w:pPr>
      <w:r w:rsidRPr="00D35A61">
        <w:rPr>
          <w:u w:val="single"/>
        </w:rPr>
        <w:t>Strong negative presumption</w:t>
      </w:r>
      <w:r w:rsidRPr="00D35A61">
        <w:t xml:space="preserve"> – even if they intended for the plan to be read a certain way, the judge should not apply sloppily worded laws, anything else is unconstitutional and prohibitive to clear DA and counterplan links</w:t>
      </w:r>
    </w:p>
    <w:p w14:paraId="212B3899" w14:textId="77777777" w:rsidR="004824A8" w:rsidRPr="00A22AF6" w:rsidRDefault="004824A8" w:rsidP="004824A8">
      <w:pPr>
        <w:rPr>
          <w:rStyle w:val="StyleUnderline"/>
        </w:rPr>
      </w:pPr>
      <w:r w:rsidRPr="00D35A61">
        <w:rPr>
          <w:rStyle w:val="Style13ptBold"/>
        </w:rPr>
        <w:t>Burstyn 11</w:t>
      </w:r>
      <w:r>
        <w:rPr>
          <w:rStyle w:val="StyleUnderline"/>
        </w:rPr>
        <w:t xml:space="preserve"> </w:t>
      </w:r>
      <w:r w:rsidRPr="00A24373">
        <w:t>– JD, not the Copeland winner</w:t>
      </w:r>
    </w:p>
    <w:p w14:paraId="12271BFA" w14:textId="77777777" w:rsidR="004824A8" w:rsidRPr="00A22AF6" w:rsidRDefault="004824A8" w:rsidP="004824A8">
      <w:proofErr w:type="gramStart"/>
      <w:r w:rsidRPr="00A22AF6">
        <w:t>J</w:t>
      </w:r>
      <w:r>
        <w:t>(</w:t>
      </w:r>
      <w:proofErr w:type="spellStart"/>
      <w:proofErr w:type="gramEnd"/>
      <w:r w:rsidRPr="00A22AF6">
        <w:t>oseph</w:t>
      </w:r>
      <w:proofErr w:type="spellEnd"/>
      <w:r w:rsidRPr="00A22AF6">
        <w:t xml:space="preserve"> Burstyn, JD “Void for Vagueness Doctrine</w:t>
      </w:r>
      <w:r>
        <w:t xml:space="preserve">,” 2011, </w:t>
      </w:r>
      <w:r w:rsidRPr="00A22AF6">
        <w:t>http://law.jrank.org/pages/11152/Void-Vagueness-Doctrine.html</w:t>
      </w:r>
      <w:r>
        <w:t>)</w:t>
      </w:r>
    </w:p>
    <w:p w14:paraId="016909DC" w14:textId="77777777" w:rsidR="004824A8" w:rsidRDefault="004824A8" w:rsidP="004824A8">
      <w:r w:rsidRPr="00A22AF6">
        <w:lastRenderedPageBreak/>
        <w:t xml:space="preserve">Third, </w:t>
      </w:r>
      <w:r w:rsidRPr="00741C53">
        <w:rPr>
          <w:rStyle w:val="underline"/>
          <w:highlight w:val="cyan"/>
        </w:rPr>
        <w:t>the void for vagueness doctrine discourages judges from attempting to apply sloppily worded laws</w:t>
      </w:r>
      <w:r w:rsidRPr="00A22AF6">
        <w:t xml:space="preserve">. Like the rest of society, </w:t>
      </w:r>
      <w:r w:rsidRPr="005E08B8">
        <w:rPr>
          <w:rStyle w:val="underline"/>
        </w:rPr>
        <w:t>judges</w:t>
      </w:r>
      <w:r w:rsidRPr="00A22AF6">
        <w:rPr>
          <w:rStyle w:val="underline"/>
        </w:rPr>
        <w:t xml:space="preserve"> often labor without success when interpreting poorly worded legislation</w:t>
      </w:r>
      <w:r w:rsidRPr="00A22AF6">
        <w:t xml:space="preserve">. In particular cases, </w:t>
      </w:r>
      <w:r w:rsidRPr="00A22AF6">
        <w:rPr>
          <w:rStyle w:val="underline"/>
        </w:rPr>
        <w:t>courts may attempt to narrowly construe a vague statute so that it applies only to a finite set of circumstances</w:t>
      </w:r>
      <w:r w:rsidRPr="00A22AF6">
        <w:t xml:space="preserve">. For example, </w:t>
      </w:r>
      <w:r w:rsidRPr="00A22AF6">
        <w:rPr>
          <w:rStyle w:val="underline"/>
        </w:rPr>
        <w:t>some courts will permit prosecution</w:t>
      </w:r>
      <w:r w:rsidRPr="00A22AF6">
        <w:t xml:space="preserve"> under a vague law </w:t>
      </w:r>
      <w:r w:rsidRPr="00A22AF6">
        <w:rPr>
          <w:rStyle w:val="underline"/>
        </w:rPr>
        <w:t>if the government can demonstrate that the defendant acted with a SPECIFIC INTENT</w:t>
      </w:r>
      <w:r w:rsidRPr="00A22AF6">
        <w:t xml:space="preserve"> to commit an offense, which means that the defendant must have acted </w:t>
      </w:r>
      <w:proofErr w:type="spellStart"/>
      <w:r w:rsidRPr="00A22AF6">
        <w:t>wilfully</w:t>
      </w:r>
      <w:proofErr w:type="spellEnd"/>
      <w:r w:rsidRPr="00A22AF6">
        <w:t xml:space="preserve">, knowingly, or deliberately. By reading a specific intent requirement into a vaguely worded law, courts attempt to insulate innocent behavior from criminal sanction. </w:t>
      </w:r>
      <w:r w:rsidRPr="00A22AF6">
        <w:rPr>
          <w:rStyle w:val="underline"/>
        </w:rPr>
        <w:t>However</w:t>
      </w:r>
      <w:r>
        <w:t xml:space="preserve">, such judicial constructions are not always possible. </w:t>
      </w:r>
      <w:r w:rsidRPr="00A22AF6">
        <w:rPr>
          <w:rStyle w:val="underline"/>
        </w:rPr>
        <w:t xml:space="preserve">Ultimately, </w:t>
      </w:r>
      <w:r w:rsidRPr="00741C53">
        <w:rPr>
          <w:rStyle w:val="underline"/>
          <w:highlight w:val="cyan"/>
        </w:rPr>
        <w:t>a confusing law that cannot be cured by a narrow</w:t>
      </w:r>
      <w:r w:rsidRPr="00A22AF6">
        <w:rPr>
          <w:rStyle w:val="underline"/>
        </w:rPr>
        <w:t xml:space="preserve"> </w:t>
      </w:r>
      <w:r w:rsidRPr="00741C53">
        <w:rPr>
          <w:rStyle w:val="underline"/>
          <w:highlight w:val="cyan"/>
        </w:rPr>
        <w:t>judicial interpretation</w:t>
      </w:r>
      <w:r w:rsidRPr="00A22AF6">
        <w:rPr>
          <w:rStyle w:val="underline"/>
        </w:rPr>
        <w:t xml:space="preserve"> will not be submitted to a jury for consideration </w:t>
      </w:r>
      <w:r w:rsidRPr="00741C53">
        <w:rPr>
          <w:rStyle w:val="underline"/>
          <w:highlight w:val="cyan"/>
        </w:rPr>
        <w:t>but will be struck down as an unconstitutional violation of the Due Process Clauses</w:t>
      </w:r>
      <w:r>
        <w:t>.</w:t>
      </w:r>
    </w:p>
    <w:p w14:paraId="35ABEDB3" w14:textId="77777777" w:rsidR="004824A8" w:rsidRDefault="004824A8" w:rsidP="004824A8">
      <w:pPr>
        <w:pStyle w:val="Heading4"/>
      </w:pPr>
      <w:r>
        <w:t xml:space="preserve">Vote neg on presumption – the plan will be </w:t>
      </w:r>
      <w:r w:rsidRPr="00D35A61">
        <w:rPr>
          <w:u w:val="single"/>
        </w:rPr>
        <w:t>intentionally</w:t>
      </w:r>
      <w:r>
        <w:t xml:space="preserve"> misinterpreted by forces of inertia</w:t>
      </w:r>
    </w:p>
    <w:p w14:paraId="1FCACF63" w14:textId="77777777" w:rsidR="004824A8" w:rsidRPr="00A24373" w:rsidRDefault="004824A8" w:rsidP="004824A8">
      <w:proofErr w:type="spellStart"/>
      <w:r w:rsidRPr="00A24373">
        <w:rPr>
          <w:rStyle w:val="Style13ptBold"/>
        </w:rPr>
        <w:t>Crabble</w:t>
      </w:r>
      <w:proofErr w:type="spellEnd"/>
      <w:r w:rsidRPr="00A24373">
        <w:rPr>
          <w:rStyle w:val="Style13ptBold"/>
        </w:rPr>
        <w:t xml:space="preserve"> 88</w:t>
      </w:r>
      <w:r w:rsidRPr="00A24373">
        <w:t xml:space="preserve"> – Honorable Justice, Professor of Law @ West Indies</w:t>
      </w:r>
    </w:p>
    <w:p w14:paraId="4282C25C" w14:textId="77777777" w:rsidR="004824A8" w:rsidRDefault="004824A8" w:rsidP="004824A8">
      <w:r>
        <w:t>(</w:t>
      </w:r>
      <w:r w:rsidRPr="00BC4B52">
        <w:t xml:space="preserve">The Honorable Mr. Justice V.C.R.A.C. Crabbe, Visiting Professor of Law &amp; Director, Legislative Drafting </w:t>
      </w:r>
      <w:proofErr w:type="spellStart"/>
      <w:r w:rsidRPr="00BC4B52">
        <w:t>Programme</w:t>
      </w:r>
      <w:proofErr w:type="spellEnd"/>
      <w:r w:rsidRPr="00BC4B52">
        <w:t>, Faculty of Law, University of the West Indies, Barbados, Statute Law Review 2, Summer</w:t>
      </w:r>
      <w:r>
        <w:t>)</w:t>
      </w:r>
    </w:p>
    <w:p w14:paraId="2D672282" w14:textId="77777777" w:rsidR="004824A8" w:rsidRDefault="004824A8" w:rsidP="004824A8">
      <w:r w:rsidRPr="00A24373">
        <w:t xml:space="preserve">And advocates would always argue as to where a comma or a semi-colon should be placed. This is done because a particular interpretation </w:t>
      </w:r>
      <w:proofErr w:type="spellStart"/>
      <w:r w:rsidRPr="00A24373">
        <w:t>favours</w:t>
      </w:r>
      <w:proofErr w:type="spellEnd"/>
      <w:r w:rsidRPr="00A24373">
        <w:t xml:space="preserve"> a particular presentation of a particular line of argument. It cannot be otherwise. Out of the anvil of argument justice, as far as humanly possible, is done. And the legislative draftsman, nonetheless will have to use punctuation marks in drafting the law. The less room he leaves for argument the better. And</w:t>
      </w:r>
      <w:r>
        <w:t xml:space="preserve"> we cannot ignore the observation of Stephen J., that </w:t>
      </w:r>
      <w:r w:rsidRPr="00A24373">
        <w:rPr>
          <w:rStyle w:val="StyleUnderline"/>
        </w:rPr>
        <w:t>although Acts</w:t>
      </w:r>
      <w:r>
        <w:t xml:space="preserve"> of </w:t>
      </w:r>
      <w:r w:rsidRPr="00A24373">
        <w:t>Parliament</w:t>
      </w:r>
      <w:r>
        <w:t xml:space="preserve"> “</w:t>
      </w:r>
      <w:r w:rsidRPr="00A24373">
        <w:rPr>
          <w:rStyle w:val="StyleUnderline"/>
        </w:rPr>
        <w:t>may be easy to understand, people continually try to misunderstand</w:t>
      </w:r>
      <w:r>
        <w:t xml:space="preserve">.” </w:t>
      </w:r>
      <w:r w:rsidRPr="00741C53">
        <w:rPr>
          <w:rStyle w:val="StyleUnderline"/>
          <w:highlight w:val="cyan"/>
        </w:rPr>
        <w:t>The legislative</w:t>
      </w:r>
      <w:r>
        <w:t xml:space="preserve"> </w:t>
      </w:r>
      <w:r w:rsidRPr="00AA189B">
        <w:t>draftsman</w:t>
      </w:r>
      <w:r>
        <w:t xml:space="preserve"> </w:t>
      </w:r>
      <w:r w:rsidRPr="00741C53">
        <w:rPr>
          <w:rStyle w:val="StyleUnderline"/>
          <w:highlight w:val="cyan"/>
        </w:rPr>
        <w:t>must</w:t>
      </w:r>
      <w:r>
        <w:t xml:space="preserve">, therefore </w:t>
      </w:r>
      <w:r w:rsidRPr="00A24373">
        <w:rPr>
          <w:rStyle w:val="StyleUnderline"/>
        </w:rPr>
        <w:t>not only “</w:t>
      </w:r>
      <w:r w:rsidRPr="00741C53">
        <w:rPr>
          <w:rStyle w:val="StyleUnderline"/>
          <w:highlight w:val="cyan"/>
        </w:rPr>
        <w:t>attain</w:t>
      </w:r>
      <w:r w:rsidRPr="00A24373">
        <w:rPr>
          <w:rStyle w:val="StyleUnderline"/>
        </w:rPr>
        <w:t xml:space="preserve"> to a degree of </w:t>
      </w:r>
      <w:r w:rsidRPr="00741C53">
        <w:rPr>
          <w:rStyle w:val="StyleUnderline"/>
          <w:highlight w:val="cyan"/>
        </w:rPr>
        <w:t>precision</w:t>
      </w:r>
      <w:r w:rsidRPr="00A24373">
        <w:rPr>
          <w:rStyle w:val="StyleUnderline"/>
        </w:rPr>
        <w:t xml:space="preserve"> which a person reading in good faith can understand, but it </w:t>
      </w:r>
      <w:r w:rsidRPr="00741C53">
        <w:rPr>
          <w:rStyle w:val="StyleUnderline"/>
          <w:highlight w:val="cyan"/>
        </w:rPr>
        <w:t xml:space="preserve">is necessary to attain if </w:t>
      </w:r>
      <w:proofErr w:type="gramStart"/>
      <w:r w:rsidRPr="00741C53">
        <w:rPr>
          <w:rStyle w:val="StyleUnderline"/>
          <w:highlight w:val="cyan"/>
        </w:rPr>
        <w:t>possible</w:t>
      </w:r>
      <w:proofErr w:type="gramEnd"/>
      <w:r w:rsidRPr="00741C53">
        <w:rPr>
          <w:rStyle w:val="StyleUnderline"/>
          <w:highlight w:val="cyan"/>
        </w:rPr>
        <w:t xml:space="preserve"> to a degree of precision which a person reading in bad faith </w:t>
      </w:r>
      <w:r w:rsidRPr="00741C53">
        <w:rPr>
          <w:rStyle w:val="Emphasis"/>
          <w:highlight w:val="cyan"/>
        </w:rPr>
        <w:t>cannot misunderstand</w:t>
      </w:r>
      <w:r w:rsidRPr="00A24373">
        <w:rPr>
          <w:rStyle w:val="StyleUnderline"/>
        </w:rPr>
        <w:t>. It is all the better if he cannot pretend to misunderstand it</w:t>
      </w:r>
      <w:r w:rsidRPr="00A24373">
        <w:t>.”34</w:t>
      </w:r>
    </w:p>
    <w:p w14:paraId="65E897B7" w14:textId="7439AE72" w:rsidR="004824A8" w:rsidRDefault="00556B45" w:rsidP="00556B45">
      <w:pPr>
        <w:pStyle w:val="Heading1"/>
      </w:pPr>
      <w:r>
        <w:lastRenderedPageBreak/>
        <w:t>Increase</w:t>
      </w:r>
    </w:p>
    <w:p w14:paraId="12FC04A4" w14:textId="43406DD1" w:rsidR="00556B45" w:rsidRDefault="00556B45" w:rsidP="00556B45">
      <w:pPr>
        <w:pStyle w:val="Heading2"/>
      </w:pPr>
      <w:r>
        <w:lastRenderedPageBreak/>
        <w:t>1NC---Increase = Pre-Existing</w:t>
      </w:r>
    </w:p>
    <w:p w14:paraId="694AB0A3" w14:textId="77777777" w:rsidR="00556B45" w:rsidRDefault="00556B45" w:rsidP="00556B45">
      <w:pPr>
        <w:pStyle w:val="Heading4"/>
      </w:pPr>
      <w:r>
        <w:t xml:space="preserve">Increase means to expand a pre-existing program </w:t>
      </w:r>
    </w:p>
    <w:p w14:paraId="71674BBB" w14:textId="77777777" w:rsidR="00556B45" w:rsidRDefault="00556B45" w:rsidP="00556B45">
      <w:r w:rsidRPr="009B19E9">
        <w:rPr>
          <w:rStyle w:val="Style13ptBold"/>
        </w:rPr>
        <w:t>O</w:t>
      </w:r>
      <w:r w:rsidRPr="005C1FBC">
        <w:t xml:space="preserve">xford </w:t>
      </w:r>
      <w:r>
        <w:rPr>
          <w:rStyle w:val="Style13ptBold"/>
        </w:rPr>
        <w:t>L</w:t>
      </w:r>
      <w:r w:rsidRPr="005C1FBC">
        <w:t>earner’s</w:t>
      </w:r>
      <w:r>
        <w:rPr>
          <w:rStyle w:val="Style13ptBold"/>
        </w:rPr>
        <w:t xml:space="preserve"> D</w:t>
      </w:r>
      <w:r w:rsidRPr="005C1FBC">
        <w:t>ictionaries</w:t>
      </w:r>
      <w:r>
        <w:t xml:space="preserve"> (“Increase” </w:t>
      </w:r>
      <w:hyperlink r:id="rId9" w:history="1">
        <w:r w:rsidRPr="00053B9C">
          <w:rPr>
            <w:rStyle w:val="Hyperlink"/>
            <w:rFonts w:eastAsia="Times New Roman"/>
            <w:szCs w:val="22"/>
          </w:rPr>
          <w:t>https://www.oxfordlearnersdictionaries.com/us/definition/academic/increase1</w:t>
        </w:r>
      </w:hyperlink>
      <w:r>
        <w:rPr>
          <w:rFonts w:eastAsia="Times New Roman"/>
          <w:color w:val="222222"/>
          <w:szCs w:val="22"/>
        </w:rPr>
        <w:t>; Accessed 7/11/22) //LVL</w:t>
      </w:r>
    </w:p>
    <w:p w14:paraId="22D14211" w14:textId="77777777" w:rsidR="00556B45" w:rsidRPr="001D5B0C" w:rsidRDefault="00556B45" w:rsidP="00556B45">
      <w:pPr>
        <w:shd w:val="clear" w:color="auto" w:fill="FFFFFF"/>
        <w:spacing w:line="235" w:lineRule="atLeast"/>
        <w:rPr>
          <w:rStyle w:val="StyleUnderline"/>
        </w:rPr>
      </w:pPr>
      <w:r w:rsidRPr="001D5B0C">
        <w:rPr>
          <w:rStyle w:val="StyleUnderline"/>
          <w:highlight w:val="yellow"/>
        </w:rPr>
        <w:t>to become or make something greater in size, amount or degree</w:t>
      </w:r>
    </w:p>
    <w:p w14:paraId="50E046D7" w14:textId="77777777" w:rsidR="00556B45" w:rsidRDefault="00556B45" w:rsidP="00556B45">
      <w:pPr>
        <w:pStyle w:val="Heading4"/>
      </w:pPr>
      <w:r>
        <w:t xml:space="preserve">Violation – the </w:t>
      </w:r>
      <w:proofErr w:type="spellStart"/>
      <w:r>
        <w:t>aff</w:t>
      </w:r>
      <w:proofErr w:type="spellEnd"/>
      <w:r>
        <w:t xml:space="preserve"> creates () – that’s not a pre-existing program </w:t>
      </w:r>
    </w:p>
    <w:p w14:paraId="470A7694" w14:textId="77777777" w:rsidR="00556B45" w:rsidRDefault="00556B45" w:rsidP="00556B45">
      <w:pPr>
        <w:pStyle w:val="Heading4"/>
      </w:pPr>
      <w:r>
        <w:t xml:space="preserve">Voter for </w:t>
      </w:r>
    </w:p>
    <w:p w14:paraId="7773E8C0" w14:textId="77777777" w:rsidR="00556B45" w:rsidRDefault="00556B45" w:rsidP="00556B45">
      <w:pPr>
        <w:pStyle w:val="Heading4"/>
        <w:numPr>
          <w:ilvl w:val="0"/>
          <w:numId w:val="37"/>
        </w:numPr>
      </w:pPr>
      <w:r>
        <w:t xml:space="preserve">Limits – they justify </w:t>
      </w:r>
      <w:proofErr w:type="spellStart"/>
      <w:r>
        <w:t>affs</w:t>
      </w:r>
      <w:proofErr w:type="spellEnd"/>
      <w:r>
        <w:t xml:space="preserve"> creating entirely new programs and NATO initiatives which skews the negative research burden </w:t>
      </w:r>
    </w:p>
    <w:p w14:paraId="34B4F78D" w14:textId="77777777" w:rsidR="00556B45" w:rsidRPr="009C2F0F" w:rsidRDefault="00556B45" w:rsidP="00556B45">
      <w:pPr>
        <w:pStyle w:val="Heading4"/>
        <w:numPr>
          <w:ilvl w:val="0"/>
          <w:numId w:val="37"/>
        </w:numPr>
      </w:pPr>
      <w:r>
        <w:t xml:space="preserve">Ground – avoids core neg generics that are based on increased security cooperation of existing NATO programs </w:t>
      </w:r>
    </w:p>
    <w:p w14:paraId="1D89A1FC" w14:textId="06D01D85" w:rsidR="00556B45" w:rsidRDefault="00556B45" w:rsidP="00556B45">
      <w:pPr>
        <w:pStyle w:val="Heading2"/>
      </w:pPr>
      <w:r>
        <w:lastRenderedPageBreak/>
        <w:t>2NC---Pre-Existing</w:t>
      </w:r>
    </w:p>
    <w:p w14:paraId="4417F825" w14:textId="77777777" w:rsidR="00556B45" w:rsidRDefault="00556B45" w:rsidP="00556B45">
      <w:pPr>
        <w:pStyle w:val="Heading4"/>
      </w:pPr>
      <w:r>
        <w:t xml:space="preserve">US Code describes security programs as activities that contribute to existing coalitions </w:t>
      </w:r>
    </w:p>
    <w:p w14:paraId="669774BD" w14:textId="77777777" w:rsidR="00556B45" w:rsidRPr="004574DA" w:rsidRDefault="00556B45" w:rsidP="00556B45">
      <w:r w:rsidRPr="004574DA">
        <w:rPr>
          <w:rStyle w:val="Style13ptBold"/>
        </w:rPr>
        <w:t>Legal Information Institute</w:t>
      </w:r>
      <w:r>
        <w:t xml:space="preserve"> (“</w:t>
      </w:r>
      <w:r w:rsidRPr="004574DA">
        <w:t>10 U.S. Code § 333 - Foreign security forces: authority to build capacity</w:t>
      </w:r>
      <w:r>
        <w:t xml:space="preserve">” Cornell Law School Legal Information Institute </w:t>
      </w:r>
      <w:hyperlink r:id="rId10" w:history="1">
        <w:r w:rsidRPr="00053B9C">
          <w:rPr>
            <w:rStyle w:val="Hyperlink"/>
          </w:rPr>
          <w:t>https://www.law.cornell.edu/uscode/text/10/333</w:t>
        </w:r>
      </w:hyperlink>
      <w:r>
        <w:t>; Accessed 7/10/22) //LVL</w:t>
      </w:r>
    </w:p>
    <w:p w14:paraId="5B665392" w14:textId="77777777" w:rsidR="00556B45" w:rsidRDefault="00556B45" w:rsidP="00556B45">
      <w:r>
        <w:t>(a)</w:t>
      </w:r>
      <w:proofErr w:type="gramStart"/>
      <w:r>
        <w:t>Authority.—</w:t>
      </w:r>
      <w:proofErr w:type="gramEnd"/>
      <w:r>
        <w:t xml:space="preserve">The Secretary of Defense is authorized to conduct or support a program or </w:t>
      </w:r>
      <w:r w:rsidRPr="008C6ED6">
        <w:rPr>
          <w:rStyle w:val="StyleUnderline"/>
          <w:highlight w:val="yellow"/>
        </w:rPr>
        <w:t>programs to provide</w:t>
      </w:r>
      <w:r>
        <w:t xml:space="preserve"> training and equipment to the </w:t>
      </w:r>
      <w:r w:rsidRPr="00D16B08">
        <w:rPr>
          <w:rStyle w:val="StyleUnderline"/>
          <w:highlight w:val="yellow"/>
        </w:rPr>
        <w:t>national security</w:t>
      </w:r>
      <w:r>
        <w:t xml:space="preserve"> forces of one or more foreign countries for the purpose of building the capacity of such forces to </w:t>
      </w:r>
      <w:r w:rsidRPr="008C6ED6">
        <w:rPr>
          <w:rStyle w:val="StyleUnderline"/>
          <w:highlight w:val="yellow"/>
        </w:rPr>
        <w:t>conduct</w:t>
      </w:r>
      <w:r>
        <w:t xml:space="preserve"> one or more of the following:</w:t>
      </w:r>
    </w:p>
    <w:p w14:paraId="7FA0EADE" w14:textId="77777777" w:rsidR="00556B45" w:rsidRPr="00D16B08" w:rsidRDefault="00556B45" w:rsidP="00556B45">
      <w:pPr>
        <w:rPr>
          <w:sz w:val="16"/>
          <w:szCs w:val="16"/>
        </w:rPr>
      </w:pPr>
      <w:r w:rsidRPr="00D16B08">
        <w:rPr>
          <w:sz w:val="16"/>
          <w:szCs w:val="16"/>
        </w:rPr>
        <w:t>(</w:t>
      </w:r>
      <w:proofErr w:type="gramStart"/>
      <w:r w:rsidRPr="00D16B08">
        <w:rPr>
          <w:sz w:val="16"/>
          <w:szCs w:val="16"/>
        </w:rPr>
        <w:t>1)Counterterrorism</w:t>
      </w:r>
      <w:proofErr w:type="gramEnd"/>
      <w:r w:rsidRPr="00D16B08">
        <w:rPr>
          <w:sz w:val="16"/>
          <w:szCs w:val="16"/>
        </w:rPr>
        <w:t xml:space="preserve"> operations.</w:t>
      </w:r>
    </w:p>
    <w:p w14:paraId="5B5F36E4" w14:textId="77777777" w:rsidR="00556B45" w:rsidRPr="00D16B08" w:rsidRDefault="00556B45" w:rsidP="00556B45">
      <w:pPr>
        <w:rPr>
          <w:sz w:val="16"/>
          <w:szCs w:val="16"/>
        </w:rPr>
      </w:pPr>
      <w:r w:rsidRPr="00D16B08">
        <w:rPr>
          <w:sz w:val="16"/>
          <w:szCs w:val="16"/>
        </w:rPr>
        <w:t>(</w:t>
      </w:r>
      <w:proofErr w:type="gramStart"/>
      <w:r w:rsidRPr="00D16B08">
        <w:rPr>
          <w:sz w:val="16"/>
          <w:szCs w:val="16"/>
        </w:rPr>
        <w:t>2)Counter</w:t>
      </w:r>
      <w:proofErr w:type="gramEnd"/>
      <w:r w:rsidRPr="00D16B08">
        <w:rPr>
          <w:sz w:val="16"/>
          <w:szCs w:val="16"/>
        </w:rPr>
        <w:t>-weapons of mass destruction operations.</w:t>
      </w:r>
    </w:p>
    <w:p w14:paraId="6EC9A690" w14:textId="77777777" w:rsidR="00556B45" w:rsidRPr="00D16B08" w:rsidRDefault="00556B45" w:rsidP="00556B45">
      <w:pPr>
        <w:rPr>
          <w:sz w:val="16"/>
          <w:szCs w:val="16"/>
        </w:rPr>
      </w:pPr>
      <w:r w:rsidRPr="00D16B08">
        <w:rPr>
          <w:sz w:val="16"/>
          <w:szCs w:val="16"/>
        </w:rPr>
        <w:t>(</w:t>
      </w:r>
      <w:proofErr w:type="gramStart"/>
      <w:r w:rsidRPr="00D16B08">
        <w:rPr>
          <w:sz w:val="16"/>
          <w:szCs w:val="16"/>
        </w:rPr>
        <w:t>3)Counter</w:t>
      </w:r>
      <w:proofErr w:type="gramEnd"/>
      <w:r w:rsidRPr="00D16B08">
        <w:rPr>
          <w:sz w:val="16"/>
          <w:szCs w:val="16"/>
        </w:rPr>
        <w:t>-illicit drug trafficking operations.</w:t>
      </w:r>
    </w:p>
    <w:p w14:paraId="4907C511" w14:textId="77777777" w:rsidR="00556B45" w:rsidRPr="00D16B08" w:rsidRDefault="00556B45" w:rsidP="00556B45">
      <w:pPr>
        <w:rPr>
          <w:sz w:val="16"/>
          <w:szCs w:val="16"/>
        </w:rPr>
      </w:pPr>
      <w:r w:rsidRPr="00D16B08">
        <w:rPr>
          <w:sz w:val="16"/>
          <w:szCs w:val="16"/>
        </w:rPr>
        <w:t>(</w:t>
      </w:r>
      <w:proofErr w:type="gramStart"/>
      <w:r w:rsidRPr="00D16B08">
        <w:rPr>
          <w:sz w:val="16"/>
          <w:szCs w:val="16"/>
        </w:rPr>
        <w:t>4)Counter</w:t>
      </w:r>
      <w:proofErr w:type="gramEnd"/>
      <w:r w:rsidRPr="00D16B08">
        <w:rPr>
          <w:sz w:val="16"/>
          <w:szCs w:val="16"/>
        </w:rPr>
        <w:t>-transnational organized crime operations.</w:t>
      </w:r>
    </w:p>
    <w:p w14:paraId="4A200699" w14:textId="77777777" w:rsidR="00556B45" w:rsidRPr="00D16B08" w:rsidRDefault="00556B45" w:rsidP="00556B45">
      <w:pPr>
        <w:rPr>
          <w:sz w:val="16"/>
          <w:szCs w:val="16"/>
        </w:rPr>
      </w:pPr>
      <w:r w:rsidRPr="00D16B08">
        <w:rPr>
          <w:sz w:val="16"/>
          <w:szCs w:val="16"/>
        </w:rPr>
        <w:t>(</w:t>
      </w:r>
      <w:proofErr w:type="gramStart"/>
      <w:r w:rsidRPr="00D16B08">
        <w:rPr>
          <w:sz w:val="16"/>
          <w:szCs w:val="16"/>
        </w:rPr>
        <w:t>5)Maritime</w:t>
      </w:r>
      <w:proofErr w:type="gramEnd"/>
      <w:r w:rsidRPr="00D16B08">
        <w:rPr>
          <w:sz w:val="16"/>
          <w:szCs w:val="16"/>
        </w:rPr>
        <w:t xml:space="preserve"> and border security operations.</w:t>
      </w:r>
    </w:p>
    <w:p w14:paraId="49AA0B3A" w14:textId="77777777" w:rsidR="00556B45" w:rsidRPr="00D16B08" w:rsidRDefault="00556B45" w:rsidP="00556B45">
      <w:pPr>
        <w:rPr>
          <w:sz w:val="16"/>
          <w:szCs w:val="16"/>
        </w:rPr>
      </w:pPr>
      <w:r w:rsidRPr="00D16B08">
        <w:rPr>
          <w:sz w:val="16"/>
          <w:szCs w:val="16"/>
        </w:rPr>
        <w:t>(</w:t>
      </w:r>
      <w:proofErr w:type="gramStart"/>
      <w:r w:rsidRPr="00D16B08">
        <w:rPr>
          <w:sz w:val="16"/>
          <w:szCs w:val="16"/>
        </w:rPr>
        <w:t>6)Military</w:t>
      </w:r>
      <w:proofErr w:type="gramEnd"/>
      <w:r w:rsidRPr="00D16B08">
        <w:rPr>
          <w:sz w:val="16"/>
          <w:szCs w:val="16"/>
        </w:rPr>
        <w:t xml:space="preserve"> intelligence operations.</w:t>
      </w:r>
    </w:p>
    <w:p w14:paraId="1B7D7C46" w14:textId="77777777" w:rsidR="00556B45" w:rsidRPr="00D16B08" w:rsidRDefault="00556B45" w:rsidP="00556B45">
      <w:pPr>
        <w:rPr>
          <w:sz w:val="16"/>
          <w:szCs w:val="16"/>
        </w:rPr>
      </w:pPr>
      <w:r w:rsidRPr="00D16B08">
        <w:rPr>
          <w:sz w:val="16"/>
          <w:szCs w:val="16"/>
        </w:rPr>
        <w:t>(</w:t>
      </w:r>
      <w:proofErr w:type="gramStart"/>
      <w:r w:rsidRPr="00D16B08">
        <w:rPr>
          <w:sz w:val="16"/>
          <w:szCs w:val="16"/>
        </w:rPr>
        <w:t>7)Air</w:t>
      </w:r>
      <w:proofErr w:type="gramEnd"/>
      <w:r w:rsidRPr="00D16B08">
        <w:rPr>
          <w:sz w:val="16"/>
          <w:szCs w:val="16"/>
        </w:rPr>
        <w:t xml:space="preserve"> domain awareness operations.</w:t>
      </w:r>
    </w:p>
    <w:p w14:paraId="381558DB" w14:textId="77777777" w:rsidR="00556B45" w:rsidRPr="004574DA" w:rsidRDefault="00556B45" w:rsidP="00556B45">
      <w:pPr>
        <w:rPr>
          <w:rStyle w:val="StyleUnderline"/>
        </w:rPr>
      </w:pPr>
      <w:r>
        <w:t>(</w:t>
      </w:r>
      <w:proofErr w:type="gramStart"/>
      <w:r>
        <w:t>8)</w:t>
      </w:r>
      <w:r w:rsidRPr="00D16B08">
        <w:rPr>
          <w:rStyle w:val="StyleUnderline"/>
          <w:highlight w:val="yellow"/>
        </w:rPr>
        <w:t>Operations</w:t>
      </w:r>
      <w:proofErr w:type="gramEnd"/>
      <w:r w:rsidRPr="00D16B08">
        <w:rPr>
          <w:rStyle w:val="StyleUnderline"/>
          <w:highlight w:val="yellow"/>
        </w:rPr>
        <w:t xml:space="preserve"> or </w:t>
      </w:r>
      <w:r w:rsidRPr="00D16B08">
        <w:rPr>
          <w:rStyle w:val="Emphasis"/>
          <w:highlight w:val="yellow"/>
        </w:rPr>
        <w:t>activities that contribute to an existing international coalition operation</w:t>
      </w:r>
      <w:r w:rsidRPr="004574DA">
        <w:rPr>
          <w:rStyle w:val="StyleUnderline"/>
        </w:rPr>
        <w:t xml:space="preserve"> that is determined by the Secretary to be in the national interest of the United States.</w:t>
      </w:r>
    </w:p>
    <w:p w14:paraId="25FE91B7" w14:textId="77777777" w:rsidR="00556B45" w:rsidRDefault="00556B45" w:rsidP="00556B45">
      <w:r>
        <w:t>(</w:t>
      </w:r>
      <w:proofErr w:type="gramStart"/>
      <w:r>
        <w:t>9)Cyberspace</w:t>
      </w:r>
      <w:proofErr w:type="gramEnd"/>
      <w:r>
        <w:t xml:space="preserve"> security and defensive cyberspace operations.</w:t>
      </w:r>
    </w:p>
    <w:p w14:paraId="3228F040" w14:textId="77777777" w:rsidR="00556B45" w:rsidRDefault="00556B45" w:rsidP="00556B45"/>
    <w:p w14:paraId="679587C3" w14:textId="77777777" w:rsidR="00556B45" w:rsidRDefault="00556B45" w:rsidP="00556B45">
      <w:pPr>
        <w:pStyle w:val="Heading3"/>
      </w:pPr>
      <w:r>
        <w:lastRenderedPageBreak/>
        <w:t>XT Increase=expansion</w:t>
      </w:r>
    </w:p>
    <w:p w14:paraId="6E862CBD" w14:textId="77777777" w:rsidR="00556B45" w:rsidRDefault="00556B45" w:rsidP="00556B45">
      <w:pPr>
        <w:pStyle w:val="Heading4"/>
      </w:pPr>
      <w:r w:rsidRPr="00AB13F7">
        <w:t>Increase is to grow in quantity</w:t>
      </w:r>
    </w:p>
    <w:p w14:paraId="2C6F33E4" w14:textId="77777777" w:rsidR="00556B45" w:rsidRPr="00AB13F7" w:rsidRDefault="00556B45" w:rsidP="00556B45">
      <w:pPr>
        <w:rPr>
          <w:rStyle w:val="Style13ptBold"/>
        </w:rPr>
      </w:pPr>
      <w:r w:rsidRPr="00AB13F7">
        <w:rPr>
          <w:rStyle w:val="Style13ptBold"/>
        </w:rPr>
        <w:t xml:space="preserve">Merriam Webster </w:t>
      </w:r>
      <w:r>
        <w:rPr>
          <w:rStyle w:val="Style13ptBold"/>
        </w:rPr>
        <w:t>Dictionary, 22 (</w:t>
      </w:r>
      <w:r w:rsidRPr="00AB13F7">
        <w:t>Last updated: 7/4/22;</w:t>
      </w:r>
      <w:r>
        <w:rPr>
          <w:rStyle w:val="Style13ptBold"/>
        </w:rPr>
        <w:t xml:space="preserve"> </w:t>
      </w:r>
      <w:r w:rsidRPr="00AB13F7">
        <w:t>“Increase”;</w:t>
      </w:r>
      <w:r>
        <w:rPr>
          <w:rStyle w:val="Style13ptBold"/>
        </w:rPr>
        <w:t xml:space="preserve"> </w:t>
      </w:r>
      <w:r w:rsidRPr="00654E81">
        <w:t>Merriam Webster Dictionary</w:t>
      </w:r>
      <w:r>
        <w:t xml:space="preserve"> </w:t>
      </w:r>
      <w:hyperlink r:id="rId11" w:history="1">
        <w:r w:rsidRPr="00053B9C">
          <w:rPr>
            <w:rStyle w:val="Hyperlink"/>
          </w:rPr>
          <w:t>https://www.merriam-webster.com/dictionary/increase</w:t>
        </w:r>
      </w:hyperlink>
      <w:r>
        <w:t>; Accessed 7/11/22) //LVL</w:t>
      </w:r>
    </w:p>
    <w:p w14:paraId="41267497" w14:textId="77777777" w:rsidR="00556B45" w:rsidRPr="00AB13F7" w:rsidRDefault="00556B45" w:rsidP="00556B45">
      <w:r w:rsidRPr="00773FA6">
        <w:rPr>
          <w:rStyle w:val="StyleUnderline"/>
          <w:highlight w:val="yellow"/>
        </w:rPr>
        <w:t>INCREASE,</w:t>
      </w:r>
      <w:r w:rsidRPr="00773FA6">
        <w:rPr>
          <w:rStyle w:val="StyleUnderline"/>
        </w:rPr>
        <w:t xml:space="preserve"> ENLARGE, AUGMENT, MULTIPLY </w:t>
      </w:r>
      <w:r w:rsidRPr="00773FA6">
        <w:rPr>
          <w:rStyle w:val="StyleUnderline"/>
          <w:highlight w:val="yellow"/>
        </w:rPr>
        <w:t>mean to make or become greater</w:t>
      </w:r>
      <w:r w:rsidRPr="00773FA6">
        <w:rPr>
          <w:rStyle w:val="StyleUnderline"/>
        </w:rPr>
        <w:t xml:space="preserve">. INCREASE used intransitively </w:t>
      </w:r>
      <w:r w:rsidRPr="00773FA6">
        <w:rPr>
          <w:rStyle w:val="StyleUnderline"/>
          <w:highlight w:val="yellow"/>
        </w:rPr>
        <w:t>implies progressive growth in size</w:t>
      </w:r>
      <w:r w:rsidRPr="00AB13F7">
        <w:t>, amount, or intensity</w:t>
      </w:r>
      <w:r>
        <w:t xml:space="preserve">. </w:t>
      </w:r>
    </w:p>
    <w:p w14:paraId="7B53989F" w14:textId="7F3E1E80" w:rsidR="00556B45" w:rsidRDefault="00556B45" w:rsidP="00556B45">
      <w:pPr>
        <w:pStyle w:val="Heading2"/>
      </w:pPr>
      <w:r>
        <w:lastRenderedPageBreak/>
        <w:t xml:space="preserve">2AC---Pre-Existing </w:t>
      </w:r>
    </w:p>
    <w:p w14:paraId="51130ED0" w14:textId="77777777" w:rsidR="00556B45" w:rsidRPr="007B4B45" w:rsidRDefault="00556B45" w:rsidP="00556B45">
      <w:pPr>
        <w:pStyle w:val="Heading4"/>
      </w:pPr>
      <w:r>
        <w:t>W/M – we expand security cooperation</w:t>
      </w:r>
    </w:p>
    <w:p w14:paraId="632C0F90" w14:textId="77777777" w:rsidR="00556B45" w:rsidRDefault="00556B45" w:rsidP="00556B45">
      <w:pPr>
        <w:pStyle w:val="Heading4"/>
      </w:pPr>
      <w:r>
        <w:t xml:space="preserve">CI: Increase means to increase the objective </w:t>
      </w:r>
      <w:r w:rsidRPr="00DB0869">
        <w:t xml:space="preserve">of </w:t>
      </w:r>
      <w:r w:rsidRPr="00DB0869">
        <w:rPr>
          <w:u w:val="single"/>
        </w:rPr>
        <w:t>security cooperation</w:t>
      </w:r>
      <w:r>
        <w:t xml:space="preserve">, not an already existing program – Madrid Summit proves </w:t>
      </w:r>
    </w:p>
    <w:p w14:paraId="2C5DE486" w14:textId="77777777" w:rsidR="00556B45" w:rsidRPr="00773FA6" w:rsidRDefault="00556B45" w:rsidP="00556B45">
      <w:r>
        <w:t xml:space="preserve">James </w:t>
      </w:r>
      <w:r w:rsidRPr="00773FA6">
        <w:rPr>
          <w:rStyle w:val="Style13ptBold"/>
        </w:rPr>
        <w:t>Coker, 22</w:t>
      </w:r>
      <w:r>
        <w:t xml:space="preserve"> (7/4/22; r</w:t>
      </w:r>
      <w:r w:rsidRPr="00FC688E">
        <w:t xml:space="preserve">eporter for </w:t>
      </w:r>
      <w:proofErr w:type="spellStart"/>
      <w:r w:rsidRPr="00FC688E">
        <w:t>Infosecurity</w:t>
      </w:r>
      <w:proofErr w:type="spellEnd"/>
      <w:r w:rsidRPr="00FC688E">
        <w:t xml:space="preserve"> Magazine</w:t>
      </w:r>
      <w:r>
        <w:t>, MA in Journalism; “</w:t>
      </w:r>
      <w:r w:rsidRPr="00FC688E">
        <w:t>NATO to Develop Rapid Cyber Response Capabilities</w:t>
      </w:r>
      <w:r>
        <w:t xml:space="preserve">”; </w:t>
      </w:r>
      <w:proofErr w:type="spellStart"/>
      <w:r>
        <w:t>Infosecurity</w:t>
      </w:r>
      <w:proofErr w:type="spellEnd"/>
      <w:r>
        <w:t xml:space="preserve"> Magazine </w:t>
      </w:r>
      <w:hyperlink r:id="rId12" w:history="1">
        <w:r w:rsidRPr="00053B9C">
          <w:rPr>
            <w:rStyle w:val="Hyperlink"/>
          </w:rPr>
          <w:t>https://www.infosecurity-magazine.com/news/nato-rapid-cyber-response/</w:t>
        </w:r>
      </w:hyperlink>
      <w:r>
        <w:t>) //LVL</w:t>
      </w:r>
    </w:p>
    <w:p w14:paraId="2914C106" w14:textId="77777777" w:rsidR="00556B45" w:rsidRDefault="00556B45" w:rsidP="00556B45">
      <w:r w:rsidRPr="005E7B94">
        <w:rPr>
          <w:rStyle w:val="StyleUnderline"/>
          <w:highlight w:val="yellow"/>
        </w:rPr>
        <w:t>NATO has</w:t>
      </w:r>
      <w:r w:rsidRPr="005E7B94">
        <w:rPr>
          <w:rStyle w:val="StyleUnderline"/>
        </w:rPr>
        <w:t xml:space="preserve"> announced </w:t>
      </w:r>
      <w:r w:rsidRPr="005E7B94">
        <w:rPr>
          <w:rStyle w:val="Emphasis"/>
          <w:highlight w:val="yellow"/>
        </w:rPr>
        <w:t>plans to develop</w:t>
      </w:r>
      <w:r w:rsidRPr="005E7B94">
        <w:rPr>
          <w:rStyle w:val="StyleUnderline"/>
        </w:rPr>
        <w:t xml:space="preserve"> virtual rapid response </w:t>
      </w:r>
      <w:r w:rsidRPr="005E7B94">
        <w:rPr>
          <w:rStyle w:val="StyleUnderline"/>
          <w:highlight w:val="yellow"/>
        </w:rPr>
        <w:t xml:space="preserve">capabilities “to respond to </w:t>
      </w:r>
      <w:r w:rsidRPr="005E7B94">
        <w:rPr>
          <w:rStyle w:val="StyleUnderline"/>
        </w:rPr>
        <w:t xml:space="preserve">significant malicious </w:t>
      </w:r>
      <w:r w:rsidRPr="005E7B94">
        <w:rPr>
          <w:rStyle w:val="StyleUnderline"/>
          <w:highlight w:val="yellow"/>
        </w:rPr>
        <w:t>cyber activities</w:t>
      </w:r>
      <w:r>
        <w:t xml:space="preserve">.” </w:t>
      </w:r>
      <w:r w:rsidRPr="005E7B94">
        <w:rPr>
          <w:sz w:val="16"/>
          <w:szCs w:val="16"/>
        </w:rPr>
        <w:t>The plans were unveiled in a declaration published following the NATO Summit in Madrid, Spain, last week. The latest summit took on extra significance in light of the Russian invasion of Ukraine earlier this year, amid fears of the conflict spilling beyond the current borders into NATO territory. Referring to the war, the declaration read: “We, the Heads of State and Government of the North Atlantic Alliance, have gathered in Madrid as war has returned to the European continent. We face a critical time for our security and international peace and stability.”</w:t>
      </w:r>
      <w:r>
        <w:t xml:space="preserve"> Among other areas, the declaration outlined an </w:t>
      </w:r>
      <w:r w:rsidRPr="005E7B94">
        <w:rPr>
          <w:rStyle w:val="StyleUnderline"/>
          <w:highlight w:val="yellow"/>
        </w:rPr>
        <w:t>agreement</w:t>
      </w:r>
      <w:r w:rsidRPr="005E7B94">
        <w:rPr>
          <w:rStyle w:val="StyleUnderline"/>
        </w:rPr>
        <w:t xml:space="preserve"> between member countries “on a voluntary basis and using national assets, </w:t>
      </w:r>
      <w:r w:rsidRPr="005E7B94">
        <w:rPr>
          <w:rStyle w:val="StyleUnderline"/>
          <w:highlight w:val="yellow"/>
        </w:rPr>
        <w:t xml:space="preserve">to </w:t>
      </w:r>
      <w:r w:rsidRPr="005E7B94">
        <w:rPr>
          <w:rStyle w:val="Emphasis"/>
          <w:highlight w:val="yellow"/>
        </w:rPr>
        <w:t>build</w:t>
      </w:r>
      <w:r w:rsidRPr="005E7B94">
        <w:rPr>
          <w:rStyle w:val="StyleUnderline"/>
          <w:highlight w:val="yellow"/>
        </w:rPr>
        <w:t xml:space="preserve"> and exercise a virtual rapid response cyber capability</w:t>
      </w:r>
      <w:r w:rsidRPr="005E7B94">
        <w:rPr>
          <w:rStyle w:val="StyleUnderline"/>
        </w:rPr>
        <w:t>.”</w:t>
      </w:r>
      <w:r>
        <w:t xml:space="preserve"> </w:t>
      </w:r>
      <w:r w:rsidRPr="005E7B94">
        <w:rPr>
          <w:sz w:val="16"/>
          <w:szCs w:val="16"/>
        </w:rPr>
        <w:t>The military alliance acknowledged that “we are confronted by cyber, space and hybrid and other asymmetric threats, and by the malicious use of emerging and disruptive technologies.”</w:t>
      </w:r>
    </w:p>
    <w:p w14:paraId="1C3DBC94" w14:textId="77777777" w:rsidR="00556B45" w:rsidRPr="00D11767" w:rsidRDefault="00556B45" w:rsidP="00556B45"/>
    <w:p w14:paraId="63E6483E" w14:textId="77777777" w:rsidR="00556B45" w:rsidRPr="00556B45" w:rsidRDefault="00556B45" w:rsidP="00556B45"/>
    <w:p w14:paraId="55638E6F" w14:textId="380AF5EB" w:rsidR="007C1D7D" w:rsidRDefault="00E84125" w:rsidP="007C1D7D">
      <w:pPr>
        <w:pStyle w:val="Heading1"/>
      </w:pPr>
      <w:r>
        <w:lastRenderedPageBreak/>
        <w:t xml:space="preserve">Substantially </w:t>
      </w:r>
      <w:r w:rsidR="007C391F">
        <w:t>Increase</w:t>
      </w:r>
    </w:p>
    <w:p w14:paraId="32C165ED" w14:textId="65B5E35F" w:rsidR="00E84125" w:rsidRPr="00E84125" w:rsidRDefault="00E84125" w:rsidP="00E84125">
      <w:pPr>
        <w:pStyle w:val="Heading2"/>
        <w:rPr>
          <w:rFonts w:cstheme="minorHAnsi"/>
        </w:rPr>
      </w:pPr>
      <w:r w:rsidRPr="00E84125">
        <w:rPr>
          <w:rFonts w:cstheme="minorHAnsi"/>
        </w:rPr>
        <w:lastRenderedPageBreak/>
        <w:t>1NC</w:t>
      </w:r>
      <w:r w:rsidR="00092098">
        <w:rPr>
          <w:rFonts w:cstheme="minorHAnsi"/>
        </w:rPr>
        <w:t>---50%</w:t>
      </w:r>
    </w:p>
    <w:p w14:paraId="226AA7DC" w14:textId="77777777" w:rsidR="00E84125" w:rsidRPr="00E84125" w:rsidRDefault="00E84125" w:rsidP="00E84125">
      <w:pPr>
        <w:keepNext/>
        <w:keepLines/>
        <w:spacing w:before="40" w:after="0"/>
        <w:outlineLvl w:val="3"/>
        <w:rPr>
          <w:rFonts w:eastAsiaTheme="majorEastAsia" w:cstheme="minorHAnsi"/>
          <w:b/>
          <w:iCs/>
          <w:sz w:val="26"/>
        </w:rPr>
      </w:pPr>
      <w:r w:rsidRPr="00E84125">
        <w:rPr>
          <w:rFonts w:eastAsiaTheme="majorEastAsia" w:cstheme="majorBidi"/>
          <w:b/>
          <w:iCs/>
          <w:sz w:val="26"/>
        </w:rPr>
        <w:t>Interpretation</w:t>
      </w:r>
      <w:r w:rsidRPr="00E84125">
        <w:rPr>
          <w:rFonts w:cstheme="minorHAnsi"/>
        </w:rPr>
        <w:t xml:space="preserve">: </w:t>
      </w:r>
      <w:r w:rsidRPr="00E84125">
        <w:rPr>
          <w:rFonts w:eastAsiaTheme="majorEastAsia" w:cstheme="minorHAnsi"/>
          <w:b/>
          <w:iCs/>
          <w:sz w:val="26"/>
          <w:u w:val="single"/>
        </w:rPr>
        <w:t xml:space="preserve">Substantially </w:t>
      </w:r>
      <w:r w:rsidRPr="00E84125">
        <w:rPr>
          <w:rFonts w:eastAsiaTheme="majorEastAsia" w:cstheme="minorHAnsi"/>
          <w:b/>
          <w:iCs/>
          <w:sz w:val="26"/>
        </w:rPr>
        <w:t xml:space="preserve">increase means </w:t>
      </w:r>
      <w:r w:rsidRPr="00E84125">
        <w:rPr>
          <w:rFonts w:eastAsiaTheme="majorEastAsia" w:cstheme="minorHAnsi"/>
          <w:b/>
          <w:iCs/>
          <w:sz w:val="26"/>
          <w:u w:val="single"/>
        </w:rPr>
        <w:t>greater than 50%</w:t>
      </w:r>
    </w:p>
    <w:p w14:paraId="70B657F8" w14:textId="77777777" w:rsidR="00E84125" w:rsidRPr="00E84125" w:rsidRDefault="00E84125" w:rsidP="00E84125">
      <w:pPr>
        <w:rPr>
          <w:rFonts w:cstheme="minorHAnsi"/>
        </w:rPr>
      </w:pPr>
      <w:r w:rsidRPr="00E84125">
        <w:rPr>
          <w:rFonts w:cstheme="minorHAnsi"/>
          <w:b/>
          <w:bCs/>
          <w:sz w:val="26"/>
        </w:rPr>
        <w:t>Brown 94</w:t>
      </w:r>
      <w:r w:rsidRPr="00E84125">
        <w:rPr>
          <w:rFonts w:cstheme="minorHAnsi"/>
        </w:rPr>
        <w:t xml:space="preserve"> (Mark R., Professor of Law – Stetson University College of Law, “The Demise of Constitutional </w:t>
      </w:r>
      <w:proofErr w:type="spellStart"/>
      <w:r w:rsidRPr="00E84125">
        <w:rPr>
          <w:rFonts w:cstheme="minorHAnsi"/>
        </w:rPr>
        <w:t>Prospectivity</w:t>
      </w:r>
      <w:proofErr w:type="spellEnd"/>
      <w:r w:rsidRPr="00E84125">
        <w:rPr>
          <w:rFonts w:cstheme="minorHAnsi"/>
        </w:rPr>
        <w:t>: New Life for Owen?”, Iowa Law Review, January, 79 Iowa L. Rev. 273, Lexis)</w:t>
      </w:r>
    </w:p>
    <w:p w14:paraId="1E59B603" w14:textId="77777777" w:rsidR="00E84125" w:rsidRPr="00E84125" w:rsidRDefault="00E84125" w:rsidP="00E84125">
      <w:pPr>
        <w:rPr>
          <w:rFonts w:cstheme="minorHAnsi"/>
          <w:sz w:val="16"/>
        </w:rPr>
      </w:pPr>
      <w:r w:rsidRPr="00E84125">
        <w:rPr>
          <w:rFonts w:cstheme="minorHAnsi"/>
          <w:sz w:val="16"/>
        </w:rPr>
        <w:t xml:space="preserve">n241 I am assuming here that "foreseeable" means "probable," as in "more probable than not." This appears to be a safe assumption given the </w:t>
      </w:r>
      <w:proofErr w:type="spellStart"/>
      <w:r w:rsidRPr="00E84125">
        <w:rPr>
          <w:rFonts w:cstheme="minorHAnsi"/>
          <w:sz w:val="16"/>
        </w:rPr>
        <w:t>proliferance</w:t>
      </w:r>
      <w:proofErr w:type="spellEnd"/>
      <w:r w:rsidRPr="00E84125">
        <w:rPr>
          <w:rFonts w:cstheme="minorHAnsi"/>
          <w:sz w:val="16"/>
        </w:rPr>
        <w:t xml:space="preserve"> of cases granting immunity to officials who offend the Constitution. If this definition is correct, deterrence only works and liability should only attach if one's conduct, viewed ex ante, is more likely illegal than legal: the risk of illegality must be more than fifty percent. In other words, one cannot face deterrence, and liability will not attach, if the risk of illegality is less than fifty percent</w:t>
      </w:r>
      <w:r w:rsidRPr="00E84125">
        <w:rPr>
          <w:rFonts w:cstheme="minorHAnsi"/>
          <w:sz w:val="20"/>
          <w:u w:val="single"/>
        </w:rPr>
        <w:t>. (When viewed in this fashion, one might perceive a risk</w:t>
      </w:r>
      <w:r w:rsidRPr="00E84125">
        <w:rPr>
          <w:rFonts w:cstheme="minorHAnsi"/>
          <w:sz w:val="16"/>
        </w:rPr>
        <w:t xml:space="preserve"> of illegality but still not be deterrable because the risk </w:t>
      </w:r>
      <w:r w:rsidRPr="00E84125">
        <w:rPr>
          <w:rFonts w:cstheme="minorHAnsi"/>
          <w:sz w:val="20"/>
          <w:u w:val="single"/>
        </w:rPr>
        <w:t xml:space="preserve">is </w:t>
      </w:r>
      <w:r w:rsidRPr="00741C53">
        <w:rPr>
          <w:rFonts w:cstheme="minorHAnsi"/>
          <w:b/>
          <w:iCs/>
          <w:highlight w:val="cyan"/>
          <w:u w:val="single"/>
        </w:rPr>
        <w:t>not</w:t>
      </w:r>
      <w:r w:rsidRPr="00E84125">
        <w:rPr>
          <w:rFonts w:cstheme="minorHAnsi"/>
          <w:b/>
          <w:iCs/>
          <w:u w:val="single"/>
        </w:rPr>
        <w:t xml:space="preserve"> </w:t>
      </w:r>
      <w:r w:rsidRPr="00741C53">
        <w:rPr>
          <w:rFonts w:cstheme="minorHAnsi"/>
          <w:b/>
          <w:iCs/>
          <w:highlight w:val="cyan"/>
          <w:u w:val="single"/>
        </w:rPr>
        <w:t>substantial, i.e., not greater than fifty percent</w:t>
      </w:r>
      <w:r w:rsidRPr="00E84125">
        <w:rPr>
          <w:rFonts w:cstheme="minorHAnsi"/>
          <w:sz w:val="20"/>
          <w:u w:val="single"/>
        </w:rPr>
        <w:t>.).</w:t>
      </w:r>
      <w:r w:rsidRPr="00E84125">
        <w:rPr>
          <w:rFonts w:cstheme="minorHAnsi"/>
          <w:sz w:val="16"/>
        </w:rPr>
        <w:t xml:space="preserve"> Lawful conduct, of course, need not be probably lawful. That is what risk is about. Situations might arise where the objective risk is that conduct is unlawful, but ex post it is lawful. Lest judicial reasoning be completely askew, a fairly strong correlation exists, however, between action that is ex ante probably lawful and that which is lawful ex post in the courts. If this is not true, then courts are reaching objectively improbable conclusions, and the whole idea of reliance is illusory.</w:t>
      </w:r>
    </w:p>
    <w:p w14:paraId="72A860BC" w14:textId="77777777" w:rsidR="00E84125" w:rsidRPr="00E84125" w:rsidRDefault="00E84125" w:rsidP="00E84125">
      <w:pPr>
        <w:pStyle w:val="Heading4"/>
        <w:rPr>
          <w:rFonts w:cstheme="minorHAnsi"/>
        </w:rPr>
      </w:pPr>
      <w:r w:rsidRPr="00E84125">
        <w:rPr>
          <w:rFonts w:cstheme="minorHAnsi"/>
        </w:rPr>
        <w:t xml:space="preserve">Violation [the </w:t>
      </w:r>
      <w:proofErr w:type="spellStart"/>
      <w:r w:rsidRPr="00E84125">
        <w:rPr>
          <w:rFonts w:cstheme="minorHAnsi"/>
        </w:rPr>
        <w:t>aff</w:t>
      </w:r>
      <w:proofErr w:type="spellEnd"/>
      <w:r w:rsidRPr="00E84125">
        <w:rPr>
          <w:rFonts w:cstheme="minorHAnsi"/>
        </w:rPr>
        <w:t xml:space="preserve"> doesn’t increase security cooperation by more than 50% is a small subset of security cooperation].</w:t>
      </w:r>
    </w:p>
    <w:p w14:paraId="40940FB9" w14:textId="77777777" w:rsidR="00E84125" w:rsidRPr="00E84125" w:rsidRDefault="00E84125" w:rsidP="00E84125">
      <w:pPr>
        <w:rPr>
          <w:rFonts w:cstheme="minorHAnsi"/>
        </w:rPr>
      </w:pPr>
    </w:p>
    <w:p w14:paraId="0B2BF6C4" w14:textId="77777777" w:rsidR="00E84125" w:rsidRPr="00E84125" w:rsidRDefault="00E84125" w:rsidP="00E84125">
      <w:pPr>
        <w:pStyle w:val="Heading4"/>
        <w:rPr>
          <w:rFonts w:cstheme="minorHAnsi"/>
        </w:rPr>
      </w:pPr>
      <w:r w:rsidRPr="00E84125">
        <w:rPr>
          <w:rFonts w:cstheme="minorHAnsi"/>
        </w:rPr>
        <w:t>Vote neg for limits and ground, they allow thousands of miniscule subsets that no-link all neg generics.</w:t>
      </w:r>
    </w:p>
    <w:p w14:paraId="091861C6" w14:textId="1DF15493" w:rsidR="00E84125" w:rsidRDefault="00E84125" w:rsidP="00E84125">
      <w:pPr>
        <w:pStyle w:val="Heading2"/>
      </w:pPr>
      <w:r>
        <w:lastRenderedPageBreak/>
        <w:t>2NC</w:t>
      </w:r>
      <w:r w:rsidR="00092098">
        <w:t>---50%</w:t>
      </w:r>
    </w:p>
    <w:p w14:paraId="64EB0588" w14:textId="77777777" w:rsidR="00E84125" w:rsidRPr="00E84125" w:rsidRDefault="00E84125" w:rsidP="00E84125">
      <w:pPr>
        <w:keepNext/>
        <w:keepLines/>
        <w:spacing w:before="40" w:after="0"/>
        <w:outlineLvl w:val="3"/>
        <w:rPr>
          <w:rFonts w:eastAsiaTheme="majorEastAsia" w:cstheme="minorHAnsi"/>
          <w:b/>
          <w:iCs/>
          <w:sz w:val="26"/>
        </w:rPr>
      </w:pPr>
      <w:r w:rsidRPr="00E84125">
        <w:rPr>
          <w:rFonts w:eastAsiaTheme="majorEastAsia" w:cstheme="minorHAnsi"/>
          <w:b/>
          <w:iCs/>
          <w:sz w:val="26"/>
          <w:u w:val="single"/>
        </w:rPr>
        <w:t>Less than</w:t>
      </w:r>
      <w:r w:rsidRPr="00E84125">
        <w:rPr>
          <w:rFonts w:eastAsiaTheme="majorEastAsia" w:cstheme="minorHAnsi"/>
          <w:b/>
          <w:iCs/>
          <w:sz w:val="26"/>
        </w:rPr>
        <w:t xml:space="preserve"> 50% is insubstantial</w:t>
      </w:r>
    </w:p>
    <w:p w14:paraId="274012D7" w14:textId="77777777" w:rsidR="00E84125" w:rsidRPr="00E84125" w:rsidRDefault="00E84125" w:rsidP="00E84125">
      <w:pPr>
        <w:rPr>
          <w:rFonts w:cstheme="minorHAnsi"/>
        </w:rPr>
      </w:pPr>
      <w:r w:rsidRPr="00E84125">
        <w:rPr>
          <w:rFonts w:cstheme="minorHAnsi"/>
          <w:b/>
          <w:bCs/>
          <w:sz w:val="26"/>
        </w:rPr>
        <w:t>Brown 94</w:t>
      </w:r>
      <w:r w:rsidRPr="00E84125">
        <w:rPr>
          <w:rFonts w:cstheme="minorHAnsi"/>
        </w:rPr>
        <w:t xml:space="preserve"> (Mark R., Professor of Law – Stetson University College of Law, “The Demise of Constitutional </w:t>
      </w:r>
      <w:proofErr w:type="spellStart"/>
      <w:r w:rsidRPr="00E84125">
        <w:rPr>
          <w:rFonts w:cstheme="minorHAnsi"/>
        </w:rPr>
        <w:t>Prospectivity</w:t>
      </w:r>
      <w:proofErr w:type="spellEnd"/>
      <w:r w:rsidRPr="00E84125">
        <w:rPr>
          <w:rFonts w:cstheme="minorHAnsi"/>
        </w:rPr>
        <w:t>: New Life for Owen?”, Iowa Law Review, January, 79 Iowa L. Rev. 273, Lexis)</w:t>
      </w:r>
    </w:p>
    <w:p w14:paraId="601F932D" w14:textId="77777777" w:rsidR="00E84125" w:rsidRPr="00E84125" w:rsidRDefault="00E84125" w:rsidP="00E84125">
      <w:pPr>
        <w:rPr>
          <w:rFonts w:cstheme="minorHAnsi"/>
          <w:sz w:val="16"/>
        </w:rPr>
      </w:pPr>
      <w:r w:rsidRPr="00E84125">
        <w:rPr>
          <w:rFonts w:cstheme="minorHAnsi"/>
          <w:sz w:val="16"/>
        </w:rPr>
        <w:t xml:space="preserve">n241 I am assuming here that "foreseeable" means "probable," as in "more probable than not." This appears to be a safe assumption given the </w:t>
      </w:r>
      <w:proofErr w:type="spellStart"/>
      <w:r w:rsidRPr="00E84125">
        <w:rPr>
          <w:rFonts w:cstheme="minorHAnsi"/>
          <w:sz w:val="16"/>
        </w:rPr>
        <w:t>proliferance</w:t>
      </w:r>
      <w:proofErr w:type="spellEnd"/>
      <w:r w:rsidRPr="00E84125">
        <w:rPr>
          <w:rFonts w:cstheme="minorHAnsi"/>
          <w:sz w:val="16"/>
        </w:rPr>
        <w:t xml:space="preserve"> of cases granting immunity to officials who offend the Constitution. If this definition is correct, deterrence only works and liability should only attach if one's conduct, viewed ex ante, is more likely illegal than legal: the risk of illegality must be more than fifty percent. In other words, one cannot face deterrence, and liability will not attach, if the risk of illegality is less than fifty percent</w:t>
      </w:r>
      <w:r w:rsidRPr="00E84125">
        <w:rPr>
          <w:rFonts w:cstheme="minorHAnsi"/>
          <w:sz w:val="20"/>
          <w:u w:val="single"/>
        </w:rPr>
        <w:t>. (When viewed in this fashion, one might perceive a risk</w:t>
      </w:r>
      <w:r w:rsidRPr="00E84125">
        <w:rPr>
          <w:rFonts w:cstheme="minorHAnsi"/>
          <w:sz w:val="16"/>
        </w:rPr>
        <w:t xml:space="preserve"> of illegality but still not be deterrable because the risk </w:t>
      </w:r>
      <w:r w:rsidRPr="00E84125">
        <w:rPr>
          <w:rFonts w:cstheme="minorHAnsi"/>
          <w:sz w:val="20"/>
          <w:u w:val="single"/>
        </w:rPr>
        <w:t xml:space="preserve">is </w:t>
      </w:r>
      <w:r w:rsidRPr="00741C53">
        <w:rPr>
          <w:rFonts w:cstheme="minorHAnsi"/>
          <w:b/>
          <w:iCs/>
          <w:highlight w:val="cyan"/>
          <w:u w:val="single"/>
        </w:rPr>
        <w:t>not</w:t>
      </w:r>
      <w:r w:rsidRPr="00E84125">
        <w:rPr>
          <w:rFonts w:cstheme="minorHAnsi"/>
          <w:b/>
          <w:iCs/>
          <w:u w:val="single"/>
        </w:rPr>
        <w:t xml:space="preserve"> </w:t>
      </w:r>
      <w:r w:rsidRPr="00741C53">
        <w:rPr>
          <w:rFonts w:cstheme="minorHAnsi"/>
          <w:b/>
          <w:iCs/>
          <w:highlight w:val="cyan"/>
          <w:u w:val="single"/>
        </w:rPr>
        <w:t>substantial, i.e., not greater than fifty percent</w:t>
      </w:r>
      <w:r w:rsidRPr="00E84125">
        <w:rPr>
          <w:rFonts w:cstheme="minorHAnsi"/>
          <w:sz w:val="20"/>
          <w:u w:val="single"/>
        </w:rPr>
        <w:t>.).</w:t>
      </w:r>
      <w:r w:rsidRPr="00E84125">
        <w:rPr>
          <w:rFonts w:cstheme="minorHAnsi"/>
          <w:sz w:val="16"/>
        </w:rPr>
        <w:t xml:space="preserve"> Lawful conduct, of course, need not be probably lawful. That is what risk is about. Situations might arise where the objective risk is that conduct is unlawful, but ex post it is lawful. Lest judicial reasoning be completely askew, a fairly strong correlation exists, however, between action that is ex ante probably lawful and that which is lawful ex post in the courts. If this is not true, then courts are reaching objectively improbable conclusions, and the whole idea of reliance is illusory.</w:t>
      </w:r>
    </w:p>
    <w:p w14:paraId="365E13B8" w14:textId="77777777" w:rsidR="00E84125" w:rsidRPr="00E84125" w:rsidRDefault="00E84125" w:rsidP="00E84125">
      <w:pPr>
        <w:keepNext/>
        <w:keepLines/>
        <w:spacing w:before="40" w:after="0"/>
        <w:outlineLvl w:val="3"/>
        <w:rPr>
          <w:rFonts w:eastAsiaTheme="majorEastAsia" w:cstheme="minorHAnsi"/>
          <w:b/>
          <w:iCs/>
          <w:sz w:val="26"/>
        </w:rPr>
      </w:pPr>
      <w:r w:rsidRPr="00E84125">
        <w:rPr>
          <w:rFonts w:eastAsiaTheme="majorEastAsia" w:cstheme="minorHAnsi"/>
          <w:b/>
          <w:iCs/>
          <w:sz w:val="26"/>
        </w:rPr>
        <w:t>Legal experts agree</w:t>
      </w:r>
    </w:p>
    <w:p w14:paraId="522742AC" w14:textId="77777777" w:rsidR="00E84125" w:rsidRPr="00E84125" w:rsidRDefault="00E84125" w:rsidP="00E84125">
      <w:pPr>
        <w:rPr>
          <w:rFonts w:cstheme="minorHAnsi"/>
          <w:sz w:val="20"/>
        </w:rPr>
      </w:pPr>
      <w:proofErr w:type="spellStart"/>
      <w:r w:rsidRPr="00E84125">
        <w:rPr>
          <w:rFonts w:cstheme="minorHAnsi"/>
          <w:b/>
          <w:bCs/>
          <w:sz w:val="26"/>
        </w:rPr>
        <w:t>Davignon</w:t>
      </w:r>
      <w:proofErr w:type="spellEnd"/>
      <w:r w:rsidRPr="00E84125">
        <w:rPr>
          <w:rFonts w:cstheme="minorHAnsi"/>
          <w:b/>
          <w:bCs/>
          <w:sz w:val="26"/>
        </w:rPr>
        <w:t xml:space="preserve"> v. </w:t>
      </w:r>
      <w:proofErr w:type="spellStart"/>
      <w:r w:rsidRPr="00E84125">
        <w:rPr>
          <w:rFonts w:cstheme="minorHAnsi"/>
          <w:b/>
          <w:bCs/>
          <w:sz w:val="26"/>
        </w:rPr>
        <w:t>Clemmey</w:t>
      </w:r>
      <w:proofErr w:type="spellEnd"/>
      <w:r w:rsidRPr="00E84125">
        <w:rPr>
          <w:rFonts w:cstheme="minorHAnsi"/>
          <w:b/>
          <w:bCs/>
          <w:sz w:val="26"/>
        </w:rPr>
        <w:t xml:space="preserve"> 1</w:t>
      </w:r>
      <w:r w:rsidRPr="00E84125">
        <w:rPr>
          <w:rFonts w:cstheme="minorHAnsi"/>
        </w:rPr>
        <w:t xml:space="preserve"> (</w:t>
      </w:r>
      <w:proofErr w:type="spellStart"/>
      <w:r w:rsidRPr="00E84125">
        <w:rPr>
          <w:rFonts w:cstheme="minorHAnsi"/>
        </w:rPr>
        <w:t>Davignon</w:t>
      </w:r>
      <w:proofErr w:type="spellEnd"/>
      <w:r w:rsidRPr="00E84125">
        <w:rPr>
          <w:rFonts w:cstheme="minorHAnsi"/>
        </w:rPr>
        <w:t xml:space="preserve"> v. </w:t>
      </w:r>
      <w:proofErr w:type="spellStart"/>
      <w:r w:rsidRPr="00E84125">
        <w:rPr>
          <w:rFonts w:cstheme="minorHAnsi"/>
        </w:rPr>
        <w:t>Clemmey</w:t>
      </w:r>
      <w:proofErr w:type="spellEnd"/>
      <w:r w:rsidRPr="00E84125">
        <w:rPr>
          <w:rFonts w:cstheme="minorHAnsi"/>
        </w:rPr>
        <w:t>, 176 F. Supp. 2d 77, Lexis)</w:t>
      </w:r>
    </w:p>
    <w:p w14:paraId="4735AF9A" w14:textId="77777777" w:rsidR="00E84125" w:rsidRPr="00E84125" w:rsidRDefault="00E84125" w:rsidP="00E84125">
      <w:pPr>
        <w:rPr>
          <w:rFonts w:cstheme="minorHAnsi"/>
          <w:b/>
          <w:sz w:val="16"/>
        </w:rPr>
      </w:pPr>
      <w:r w:rsidRPr="00E84125">
        <w:rPr>
          <w:rFonts w:cstheme="minorHAnsi"/>
          <w:sz w:val="16"/>
        </w:rPr>
        <w:t xml:space="preserve">The court begins the lodestar calculation by looking at the contemporaneous billing records for each person who worked on the plaintiff's case. </w:t>
      </w:r>
      <w:r w:rsidRPr="00E84125">
        <w:rPr>
          <w:rFonts w:cstheme="minorHAnsi"/>
          <w:sz w:val="20"/>
          <w:u w:val="single"/>
        </w:rPr>
        <w:t>The absence of detailed contemporaneous time records</w:t>
      </w:r>
      <w:r w:rsidRPr="00E84125">
        <w:rPr>
          <w:rFonts w:cstheme="minorHAnsi"/>
          <w:sz w:val="16"/>
        </w:rPr>
        <w:t xml:space="preserve">, except in extraordinary circumstances, </w:t>
      </w:r>
      <w:r w:rsidRPr="00E84125">
        <w:rPr>
          <w:rFonts w:cstheme="minorHAnsi"/>
          <w:sz w:val="20"/>
          <w:u w:val="single"/>
        </w:rPr>
        <w:t>will call for a substantial reduction in any award</w:t>
      </w:r>
      <w:r w:rsidRPr="00E84125">
        <w:rPr>
          <w:rFonts w:cstheme="minorHAnsi"/>
          <w:sz w:val="16"/>
        </w:rPr>
        <w:t xml:space="preserve"> or, in egregious cases, disallowance. </w:t>
      </w:r>
      <w:r w:rsidRPr="00E84125">
        <w:rPr>
          <w:rFonts w:cstheme="minorHAnsi"/>
          <w:b/>
          <w:bCs/>
          <w:sz w:val="20"/>
          <w:u w:val="single"/>
        </w:rPr>
        <w:t xml:space="preserve">What is </w:t>
      </w:r>
      <w:r w:rsidRPr="00741C53">
        <w:rPr>
          <w:rFonts w:cstheme="minorHAnsi"/>
          <w:b/>
          <w:bCs/>
          <w:sz w:val="20"/>
          <w:highlight w:val="cyan"/>
          <w:u w:val="single"/>
        </w:rPr>
        <w:t>a "substantial reduction"? Fifty</w:t>
      </w:r>
      <w:r w:rsidRPr="00E84125">
        <w:rPr>
          <w:rFonts w:cstheme="minorHAnsi"/>
          <w:b/>
          <w:bCs/>
          <w:sz w:val="20"/>
          <w:u w:val="single"/>
        </w:rPr>
        <w:t xml:space="preserve"> </w:t>
      </w:r>
      <w:r w:rsidRPr="00741C53">
        <w:rPr>
          <w:rFonts w:cstheme="minorHAnsi"/>
          <w:b/>
          <w:bCs/>
          <w:sz w:val="20"/>
          <w:highlight w:val="cyan"/>
          <w:u w:val="single"/>
        </w:rPr>
        <w:t>percent is a favorite among judges.</w:t>
      </w:r>
      <w:r w:rsidRPr="00E84125">
        <w:rPr>
          <w:rFonts w:cstheme="minorHAnsi"/>
          <w:b/>
          <w:sz w:val="16"/>
        </w:rPr>
        <w:t xml:space="preserve">   </w:t>
      </w:r>
    </w:p>
    <w:p w14:paraId="4AD541DE" w14:textId="7BA447A3" w:rsidR="00E84125" w:rsidRDefault="00092098" w:rsidP="00092098">
      <w:pPr>
        <w:pStyle w:val="Heading2"/>
      </w:pPr>
      <w:r>
        <w:lastRenderedPageBreak/>
        <w:t>1NC/2NC</w:t>
      </w:r>
      <w:r w:rsidR="00523C23">
        <w:t>---</w:t>
      </w:r>
      <w:r w:rsidR="002157D2">
        <w:t>General</w:t>
      </w:r>
    </w:p>
    <w:p w14:paraId="0CE968CB" w14:textId="77E102A5" w:rsidR="002157D2" w:rsidRPr="002157D2" w:rsidRDefault="002157D2" w:rsidP="002157D2">
      <w:pPr>
        <w:pStyle w:val="Heading3"/>
        <w:rPr>
          <w:rFonts w:cstheme="minorHAnsi"/>
        </w:rPr>
      </w:pPr>
      <w:r w:rsidRPr="002157D2">
        <w:rPr>
          <w:rFonts w:cstheme="minorHAnsi"/>
        </w:rPr>
        <w:lastRenderedPageBreak/>
        <w:t xml:space="preserve">Subs = </w:t>
      </w:r>
      <w:r>
        <w:rPr>
          <w:rFonts w:cstheme="minorHAnsi"/>
        </w:rPr>
        <w:t>N</w:t>
      </w:r>
      <w:r w:rsidRPr="002157D2">
        <w:rPr>
          <w:rFonts w:cstheme="minorHAnsi"/>
        </w:rPr>
        <w:t xml:space="preserve">eeds a </w:t>
      </w:r>
      <w:r>
        <w:rPr>
          <w:rFonts w:cstheme="minorHAnsi"/>
        </w:rPr>
        <w:t>B</w:t>
      </w:r>
      <w:r w:rsidRPr="002157D2">
        <w:rPr>
          <w:rFonts w:cstheme="minorHAnsi"/>
        </w:rPr>
        <w:t>aseline</w:t>
      </w:r>
    </w:p>
    <w:p w14:paraId="7165FA1A" w14:textId="77777777" w:rsidR="002157D2" w:rsidRPr="002157D2" w:rsidRDefault="002157D2" w:rsidP="002157D2">
      <w:pPr>
        <w:pStyle w:val="Heading4"/>
        <w:rPr>
          <w:rFonts w:cstheme="minorHAnsi"/>
        </w:rPr>
      </w:pPr>
      <w:r w:rsidRPr="002157D2">
        <w:rPr>
          <w:rFonts w:cstheme="minorHAnsi"/>
        </w:rPr>
        <w:t xml:space="preserve">“Substantial” must be measured relative to baseline numbers to the </w:t>
      </w:r>
      <w:r w:rsidRPr="002157D2">
        <w:rPr>
          <w:rFonts w:cstheme="minorHAnsi"/>
          <w:u w:val="single"/>
        </w:rPr>
        <w:t>overall</w:t>
      </w:r>
      <w:r w:rsidRPr="002157D2">
        <w:rPr>
          <w:rFonts w:cstheme="minorHAnsi"/>
        </w:rPr>
        <w:t xml:space="preserve"> category</w:t>
      </w:r>
    </w:p>
    <w:p w14:paraId="48636A39" w14:textId="0FF5F4EC" w:rsidR="002157D2" w:rsidRPr="002157D2" w:rsidRDefault="002157D2" w:rsidP="002157D2">
      <w:pPr>
        <w:rPr>
          <w:rStyle w:val="StyleUnderline"/>
          <w:rFonts w:cstheme="minorHAnsi"/>
          <w:u w:val="none"/>
        </w:rPr>
      </w:pPr>
      <w:r w:rsidRPr="002157D2">
        <w:rPr>
          <w:rFonts w:cstheme="minorHAnsi"/>
          <w:b/>
        </w:rPr>
        <w:t>Small Business Administration, 10</w:t>
      </w:r>
      <w:r w:rsidRPr="002157D2">
        <w:rPr>
          <w:rFonts w:cstheme="minorHAnsi"/>
        </w:rPr>
        <w:t xml:space="preserve"> (“A Guide for Government Agencies How to Comply with the Regulatory Flexibility Act,” June, http://www.sba.gov/sites/default/files/rfaguide.pdf</w:t>
      </w:r>
    </w:p>
    <w:p w14:paraId="28EEFAA1" w14:textId="77777777" w:rsidR="002157D2" w:rsidRPr="002157D2" w:rsidRDefault="002157D2" w:rsidP="002157D2">
      <w:pPr>
        <w:rPr>
          <w:rFonts w:cstheme="minorHAnsi"/>
          <w:sz w:val="16"/>
        </w:rPr>
      </w:pPr>
      <w:r w:rsidRPr="00741C53">
        <w:rPr>
          <w:rStyle w:val="StyleUnderline"/>
          <w:rFonts w:cstheme="minorHAnsi"/>
          <w:highlight w:val="cyan"/>
        </w:rPr>
        <w:t>Legislative history of “substantial</w:t>
      </w:r>
      <w:r w:rsidRPr="002157D2">
        <w:rPr>
          <w:rStyle w:val="StyleUnderline"/>
          <w:rFonts w:cstheme="minorHAnsi"/>
        </w:rPr>
        <w:t xml:space="preserve"> number.”</w:t>
      </w:r>
      <w:r w:rsidRPr="002157D2">
        <w:rPr>
          <w:rFonts w:cstheme="minorHAnsi"/>
          <w:sz w:val="16"/>
        </w:rPr>
        <w:t xml:space="preserve"> To affect a substantial number, a proposed regulation must certainly have an impact on at least one small entity. At the other end of the range, legislative history would not require agencies “to find that an overwhelming percentage [more than half] of small [entities] would be affected” before requiring an IRFA. 63 </w:t>
      </w:r>
      <w:r w:rsidRPr="002157D2">
        <w:rPr>
          <w:rStyle w:val="StyleUnderline"/>
          <w:rFonts w:cstheme="minorHAnsi"/>
        </w:rPr>
        <w:t xml:space="preserve">Legislative </w:t>
      </w:r>
      <w:proofErr w:type="gramStart"/>
      <w:r w:rsidRPr="002157D2">
        <w:rPr>
          <w:rStyle w:val="StyleUnderline"/>
          <w:rFonts w:cstheme="minorHAnsi"/>
        </w:rPr>
        <w:t>history</w:t>
      </w:r>
      <w:proofErr w:type="gramEnd"/>
      <w:r w:rsidRPr="002157D2">
        <w:rPr>
          <w:rStyle w:val="StyleUnderline"/>
          <w:rFonts w:cstheme="minorHAnsi"/>
        </w:rPr>
        <w:t xml:space="preserve"> also says that the term “substantial” is intended to mean a substantial number of entities within a particular economic or other activity</w:t>
      </w:r>
      <w:r w:rsidRPr="002157D2">
        <w:rPr>
          <w:rFonts w:cstheme="minorHAnsi"/>
          <w:sz w:val="16"/>
        </w:rPr>
        <w:t>. 64 The intent of the RFA, therefore, was not to require that agencies find that a large number of the entire universe of small entities would be affected by a rule</w:t>
      </w:r>
      <w:r w:rsidRPr="002157D2">
        <w:rPr>
          <w:rStyle w:val="StyleUnderline"/>
          <w:rFonts w:cstheme="minorHAnsi"/>
        </w:rPr>
        <w:t xml:space="preserve">. </w:t>
      </w:r>
      <w:r w:rsidRPr="00741C53">
        <w:rPr>
          <w:rStyle w:val="StyleUnderline"/>
          <w:rFonts w:cstheme="minorHAnsi"/>
          <w:highlight w:val="cyan"/>
        </w:rPr>
        <w:t>Quantification of “substantial</w:t>
      </w:r>
      <w:r w:rsidRPr="002157D2">
        <w:rPr>
          <w:rStyle w:val="StyleUnderline"/>
          <w:rFonts w:cstheme="minorHAnsi"/>
        </w:rPr>
        <w:t>” may be industry- or rule-specific</w:t>
      </w:r>
      <w:r w:rsidRPr="002157D2">
        <w:rPr>
          <w:rFonts w:cstheme="minorHAnsi"/>
          <w:sz w:val="16"/>
        </w:rPr>
        <w:t xml:space="preserve">. However, </w:t>
      </w:r>
      <w:r w:rsidRPr="002157D2">
        <w:rPr>
          <w:rStyle w:val="StyleUnderline"/>
          <w:rFonts w:cstheme="minorHAnsi"/>
        </w:rPr>
        <w:t>it is very important that agencies use the broadest category, “</w:t>
      </w:r>
      <w:r w:rsidRPr="00741C53">
        <w:rPr>
          <w:rStyle w:val="StyleUnderline"/>
          <w:rFonts w:cstheme="minorHAnsi"/>
          <w:highlight w:val="cyan"/>
        </w:rPr>
        <w:t>more than just a few</w:t>
      </w:r>
      <w:r w:rsidRPr="002157D2">
        <w:rPr>
          <w:rFonts w:cstheme="minorHAnsi"/>
          <w:sz w:val="16"/>
        </w:rPr>
        <w:t xml:space="preserve">,” when initially reviewing a regulation before making the decision to certify or do an initial regulatory flexibility analysis. The goal at this stage of the process is to ensure that the broadest possible impacts are fully considered. </w:t>
      </w:r>
      <w:r w:rsidRPr="002157D2">
        <w:rPr>
          <w:rStyle w:val="StyleUnderline"/>
          <w:rFonts w:cstheme="minorHAnsi"/>
        </w:rPr>
        <w:t>The interpretation of the term “substantial number” is not likely to be five small firms in an industry with more than 1,000 small firms. On the other hand, it is important to recognize that five small firms in an industry with only 20 small firms would be a substantial number</w:t>
      </w:r>
      <w:r w:rsidRPr="002157D2">
        <w:rPr>
          <w:rFonts w:cstheme="minorHAnsi"/>
          <w:sz w:val="16"/>
        </w:rPr>
        <w:t xml:space="preserve">. Depending on the rule, </w:t>
      </w:r>
      <w:r w:rsidRPr="002157D2">
        <w:rPr>
          <w:rStyle w:val="StyleUnderline"/>
          <w:rFonts w:cstheme="minorHAnsi"/>
        </w:rPr>
        <w:t xml:space="preserve">the </w:t>
      </w:r>
      <w:r w:rsidRPr="00741C53">
        <w:rPr>
          <w:rStyle w:val="StyleUnderline"/>
          <w:rFonts w:cstheme="minorHAnsi"/>
          <w:highlight w:val="cyan"/>
        </w:rPr>
        <w:t>substantiality</w:t>
      </w:r>
      <w:r w:rsidRPr="002157D2">
        <w:rPr>
          <w:rStyle w:val="StyleUnderline"/>
          <w:rFonts w:cstheme="minorHAnsi"/>
        </w:rPr>
        <w:t xml:space="preserve"> of the number of small businesses affected </w:t>
      </w:r>
      <w:r w:rsidRPr="00741C53">
        <w:rPr>
          <w:rStyle w:val="StyleUnderline"/>
          <w:rFonts w:cstheme="minorHAnsi"/>
          <w:highlight w:val="cyan"/>
        </w:rPr>
        <w:t>should be determined</w:t>
      </w:r>
      <w:r w:rsidRPr="002157D2">
        <w:rPr>
          <w:rStyle w:val="StyleUnderline"/>
          <w:rFonts w:cstheme="minorHAnsi"/>
        </w:rPr>
        <w:t xml:space="preserve"> </w:t>
      </w:r>
      <w:r w:rsidRPr="00741C53">
        <w:rPr>
          <w:rStyle w:val="StyleUnderline"/>
          <w:rFonts w:cstheme="minorHAnsi"/>
          <w:highlight w:val="cyan"/>
        </w:rPr>
        <w:t>on</w:t>
      </w:r>
      <w:r w:rsidRPr="002157D2">
        <w:rPr>
          <w:rStyle w:val="StyleUnderline"/>
          <w:rFonts w:cstheme="minorHAnsi"/>
        </w:rPr>
        <w:t xml:space="preserve"> an industry-specific basis and/or on the </w:t>
      </w:r>
      <w:r w:rsidRPr="00741C53">
        <w:rPr>
          <w:rStyle w:val="StyleUnderline"/>
          <w:rFonts w:cstheme="minorHAnsi"/>
          <w:highlight w:val="cyan"/>
        </w:rPr>
        <w:t>number of</w:t>
      </w:r>
      <w:r w:rsidRPr="002157D2">
        <w:rPr>
          <w:rStyle w:val="StyleUnderline"/>
          <w:rFonts w:cstheme="minorHAnsi"/>
        </w:rPr>
        <w:t xml:space="preserve"> small businesses </w:t>
      </w:r>
      <w:r w:rsidRPr="00741C53">
        <w:rPr>
          <w:rStyle w:val="StyleUnderline"/>
          <w:rFonts w:cstheme="minorHAnsi"/>
          <w:highlight w:val="cyan"/>
        </w:rPr>
        <w:t>overall</w:t>
      </w:r>
      <w:r w:rsidRPr="002157D2">
        <w:rPr>
          <w:rFonts w:cstheme="minorHAnsi"/>
          <w:sz w:val="16"/>
        </w:rPr>
        <w:t>. For example, the Internal Revenue Service, when changing the tax deposit rules, would examine the entire universe of small businesses to see how many would be affected. On the other hand, a change by the Food and Drug Administration in the regulation of meat irradiators might affect only 15 firms, but that would be the entire industry.</w:t>
      </w:r>
    </w:p>
    <w:p w14:paraId="361B68AF" w14:textId="4A5CE5A8" w:rsidR="002157D2" w:rsidRPr="002157D2" w:rsidRDefault="002157D2" w:rsidP="002157D2">
      <w:pPr>
        <w:pStyle w:val="Heading3"/>
      </w:pPr>
      <w:r w:rsidRPr="008437C8">
        <w:lastRenderedPageBreak/>
        <w:t>Subs = 33-</w:t>
      </w:r>
      <w:r>
        <w:t>4</w:t>
      </w:r>
      <w:r w:rsidRPr="008437C8">
        <w:t xml:space="preserve">0% </w:t>
      </w:r>
      <w:r>
        <w:t>I</w:t>
      </w:r>
      <w:r w:rsidRPr="008437C8">
        <w:t>ncrease f/baseline</w:t>
      </w:r>
    </w:p>
    <w:p w14:paraId="30A1B8A3" w14:textId="77777777" w:rsidR="00092098" w:rsidRPr="00092098" w:rsidRDefault="00092098" w:rsidP="00092098">
      <w:pPr>
        <w:keepNext/>
        <w:keepLines/>
        <w:spacing w:before="40" w:after="0"/>
        <w:outlineLvl w:val="3"/>
        <w:rPr>
          <w:rFonts w:eastAsiaTheme="majorEastAsia" w:cstheme="minorHAnsi"/>
          <w:b/>
          <w:iCs/>
          <w:sz w:val="26"/>
        </w:rPr>
      </w:pPr>
      <w:r w:rsidRPr="00092098">
        <w:rPr>
          <w:rFonts w:eastAsiaTheme="majorEastAsia" w:cstheme="minorHAnsi"/>
          <w:b/>
          <w:iCs/>
          <w:sz w:val="26"/>
        </w:rPr>
        <w:t>“Substantial” means 40% --- strict quantification avoids vagueness</w:t>
      </w:r>
    </w:p>
    <w:p w14:paraId="473510BE" w14:textId="77777777" w:rsidR="00092098" w:rsidRPr="00092098" w:rsidRDefault="00092098" w:rsidP="00092098">
      <w:pPr>
        <w:rPr>
          <w:rFonts w:cstheme="minorHAnsi"/>
          <w:sz w:val="20"/>
        </w:rPr>
      </w:pPr>
      <w:r w:rsidRPr="00092098">
        <w:rPr>
          <w:rFonts w:cstheme="minorHAnsi"/>
          <w:b/>
          <w:bCs/>
          <w:iCs/>
          <w:szCs w:val="28"/>
        </w:rPr>
        <w:t>Schwartz 4</w:t>
      </w:r>
      <w:r w:rsidRPr="00092098">
        <w:rPr>
          <w:rFonts w:cstheme="minorHAnsi"/>
        </w:rPr>
        <w:t xml:space="preserve"> (Arthur, Lawyer – Schwartz + Goldberg, 2002 U.S. Briefs 1609, Lexis)</w:t>
      </w:r>
    </w:p>
    <w:p w14:paraId="59D02675" w14:textId="77777777" w:rsidR="00092098" w:rsidRPr="00092098" w:rsidRDefault="00092098" w:rsidP="00092098">
      <w:pPr>
        <w:rPr>
          <w:rFonts w:cstheme="minorHAnsi"/>
          <w:sz w:val="16"/>
        </w:rPr>
      </w:pPr>
      <w:r w:rsidRPr="00092098">
        <w:rPr>
          <w:rFonts w:cstheme="minorHAnsi"/>
          <w:sz w:val="16"/>
        </w:rPr>
        <w:t xml:space="preserve">In the opinion below, </w:t>
      </w:r>
      <w:r w:rsidRPr="00092098">
        <w:rPr>
          <w:rFonts w:cstheme="minorHAnsi"/>
          <w:sz w:val="20"/>
          <w:u w:val="single"/>
        </w:rPr>
        <w:t xml:space="preserve">the </w:t>
      </w:r>
      <w:r w:rsidRPr="00741C53">
        <w:rPr>
          <w:rFonts w:cstheme="minorHAnsi"/>
          <w:sz w:val="20"/>
          <w:highlight w:val="cyan"/>
          <w:u w:val="single"/>
        </w:rPr>
        <w:t>Tenth Circuit suggested</w:t>
      </w:r>
      <w:r w:rsidRPr="00092098">
        <w:rPr>
          <w:rFonts w:cstheme="minorHAnsi"/>
          <w:sz w:val="20"/>
          <w:u w:val="single"/>
        </w:rPr>
        <w:t xml:space="preserve"> that a </w:t>
      </w:r>
      <w:r w:rsidRPr="00741C53">
        <w:rPr>
          <w:rFonts w:cstheme="minorHAnsi"/>
          <w:sz w:val="20"/>
          <w:highlight w:val="cyan"/>
          <w:u w:val="single"/>
        </w:rPr>
        <w:t>percentage figure</w:t>
      </w:r>
      <w:r w:rsidRPr="00092098">
        <w:rPr>
          <w:rFonts w:cstheme="minorHAnsi"/>
          <w:sz w:val="20"/>
          <w:u w:val="single"/>
        </w:rPr>
        <w:t xml:space="preserve"> would be </w:t>
      </w:r>
      <w:r w:rsidRPr="00092098">
        <w:rPr>
          <w:rFonts w:cstheme="minorHAnsi"/>
          <w:b/>
          <w:bCs/>
          <w:sz w:val="20"/>
          <w:u w:val="single"/>
        </w:rPr>
        <w:t xml:space="preserve">a </w:t>
      </w:r>
      <w:r w:rsidRPr="00741C53">
        <w:rPr>
          <w:rFonts w:cstheme="minorHAnsi"/>
          <w:b/>
          <w:iCs/>
          <w:highlight w:val="cyan"/>
          <w:u w:val="single"/>
        </w:rPr>
        <w:t>way to avoid vagueness</w:t>
      </w:r>
      <w:r w:rsidRPr="00092098">
        <w:rPr>
          <w:rFonts w:cstheme="minorHAnsi"/>
          <w:b/>
          <w:iCs/>
          <w:u w:val="single"/>
        </w:rPr>
        <w:t xml:space="preserve"> </w:t>
      </w:r>
      <w:r w:rsidRPr="00741C53">
        <w:rPr>
          <w:rFonts w:cstheme="minorHAnsi"/>
          <w:b/>
          <w:iCs/>
          <w:highlight w:val="cyan"/>
          <w:u w:val="single"/>
        </w:rPr>
        <w:t>issues</w:t>
      </w:r>
      <w:r w:rsidRPr="00092098">
        <w:rPr>
          <w:rFonts w:cstheme="minorHAnsi"/>
          <w:sz w:val="16"/>
        </w:rPr>
        <w:t xml:space="preserve">. (Pet. App., at 13-14) Indeed, one of the Amici supporting the City in this case, </w:t>
      </w:r>
      <w:r w:rsidRPr="00092098">
        <w:rPr>
          <w:rFonts w:cstheme="minorHAnsi"/>
          <w:sz w:val="20"/>
          <w:u w:val="single"/>
        </w:rPr>
        <w:t xml:space="preserve">the American Planning Association, </w:t>
      </w:r>
      <w:r w:rsidRPr="00741C53">
        <w:rPr>
          <w:rFonts w:cstheme="minorHAnsi"/>
          <w:sz w:val="20"/>
          <w:highlight w:val="cyan"/>
          <w:u w:val="single"/>
        </w:rPr>
        <w:t>produced</w:t>
      </w:r>
      <w:r w:rsidRPr="00092098">
        <w:rPr>
          <w:rFonts w:cstheme="minorHAnsi"/>
          <w:sz w:val="20"/>
          <w:u w:val="single"/>
        </w:rPr>
        <w:t xml:space="preserve"> a </w:t>
      </w:r>
      <w:r w:rsidRPr="00741C53">
        <w:rPr>
          <w:rFonts w:cstheme="minorHAnsi"/>
          <w:sz w:val="20"/>
          <w:highlight w:val="cyan"/>
          <w:u w:val="single"/>
        </w:rPr>
        <w:t>publication that</w:t>
      </w:r>
      <w:r w:rsidRPr="00092098">
        <w:rPr>
          <w:rFonts w:cstheme="minorHAnsi"/>
          <w:sz w:val="20"/>
          <w:u w:val="single"/>
        </w:rPr>
        <w:t xml:space="preserve"> actually </w:t>
      </w:r>
      <w:r w:rsidRPr="00741C53">
        <w:rPr>
          <w:rFonts w:cstheme="minorHAnsi"/>
          <w:sz w:val="20"/>
          <w:highlight w:val="cyan"/>
          <w:u w:val="single"/>
        </w:rPr>
        <w:t>makes</w:t>
      </w:r>
      <w:r w:rsidRPr="00092098">
        <w:rPr>
          <w:rFonts w:cstheme="minorHAnsi"/>
          <w:sz w:val="20"/>
          <w:u w:val="single"/>
        </w:rPr>
        <w:t xml:space="preserve"> a </w:t>
      </w:r>
      <w:r w:rsidRPr="00741C53">
        <w:rPr>
          <w:rFonts w:cstheme="minorHAnsi"/>
          <w:sz w:val="20"/>
          <w:highlight w:val="cyan"/>
          <w:u w:val="single"/>
        </w:rPr>
        <w:t>recommendation of a percentage figure</w:t>
      </w:r>
      <w:r w:rsidRPr="00092098">
        <w:rPr>
          <w:rFonts w:cstheme="minorHAnsi"/>
          <w:sz w:val="16"/>
        </w:rPr>
        <w:t xml:space="preserve"> that should be adopted by municipalities in establishing </w:t>
      </w:r>
      <w:proofErr w:type="gramStart"/>
      <w:r w:rsidRPr="00092098">
        <w:rPr>
          <w:rFonts w:cstheme="minorHAnsi"/>
          <w:sz w:val="16"/>
        </w:rPr>
        <w:t>zoning  </w:t>
      </w:r>
      <w:bookmarkStart w:id="0" w:name="9646-37"/>
      <w:r w:rsidRPr="00092098">
        <w:rPr>
          <w:rFonts w:cstheme="minorHAnsi"/>
          <w:sz w:val="16"/>
        </w:rPr>
        <w:t>[</w:t>
      </w:r>
      <w:proofErr w:type="gramEnd"/>
      <w:r w:rsidRPr="00092098">
        <w:rPr>
          <w:rFonts w:cstheme="minorHAnsi"/>
          <w:sz w:val="16"/>
        </w:rPr>
        <w:t>*37]</w:t>
      </w:r>
      <w:bookmarkEnd w:id="0"/>
      <w:r w:rsidRPr="00092098">
        <w:rPr>
          <w:rFonts w:cstheme="minorHAnsi"/>
          <w:sz w:val="16"/>
        </w:rPr>
        <w:t xml:space="preserve">  regulations for adult businesses. </w:t>
      </w:r>
      <w:r w:rsidRPr="00092098">
        <w:rPr>
          <w:rFonts w:cstheme="minorHAnsi"/>
          <w:sz w:val="20"/>
          <w:u w:val="single"/>
        </w:rPr>
        <w:t xml:space="preserve">n8 The </w:t>
      </w:r>
      <w:r w:rsidRPr="00741C53">
        <w:rPr>
          <w:rFonts w:cstheme="minorHAnsi"/>
          <w:sz w:val="20"/>
          <w:highlight w:val="cyan"/>
          <w:u w:val="single"/>
        </w:rPr>
        <w:t>APA's well researched report</w:t>
      </w:r>
      <w:r w:rsidRPr="00092098">
        <w:rPr>
          <w:rFonts w:cstheme="minorHAnsi"/>
          <w:sz w:val="20"/>
          <w:u w:val="single"/>
        </w:rPr>
        <w:t xml:space="preserve"> </w:t>
      </w:r>
      <w:r w:rsidRPr="00741C53">
        <w:rPr>
          <w:rFonts w:cstheme="minorHAnsi"/>
          <w:sz w:val="20"/>
          <w:highlight w:val="cyan"/>
          <w:u w:val="single"/>
        </w:rPr>
        <w:t>recommended</w:t>
      </w:r>
      <w:r w:rsidRPr="00092098">
        <w:rPr>
          <w:rFonts w:cstheme="minorHAnsi"/>
          <w:sz w:val="20"/>
          <w:u w:val="single"/>
        </w:rPr>
        <w:t xml:space="preserve"> that the terms </w:t>
      </w:r>
      <w:r w:rsidRPr="00741C53">
        <w:rPr>
          <w:rFonts w:cstheme="minorHAnsi"/>
          <w:sz w:val="20"/>
          <w:highlight w:val="cyan"/>
          <w:u w:val="single"/>
        </w:rPr>
        <w:t>"</w:t>
      </w:r>
      <w:r w:rsidRPr="00741C53">
        <w:rPr>
          <w:rFonts w:cstheme="minorHAnsi"/>
          <w:b/>
          <w:bCs/>
          <w:sz w:val="20"/>
          <w:highlight w:val="cyan"/>
          <w:u w:val="single"/>
        </w:rPr>
        <w:t>substantial"</w:t>
      </w:r>
      <w:r w:rsidRPr="00092098">
        <w:rPr>
          <w:rFonts w:cstheme="minorHAnsi"/>
          <w:b/>
          <w:bCs/>
          <w:sz w:val="20"/>
          <w:u w:val="single"/>
        </w:rPr>
        <w:t xml:space="preserve"> and "significant" be </w:t>
      </w:r>
      <w:r w:rsidRPr="00741C53">
        <w:rPr>
          <w:rFonts w:cstheme="minorHAnsi"/>
          <w:b/>
          <w:iCs/>
          <w:highlight w:val="cyan"/>
          <w:u w:val="single"/>
        </w:rPr>
        <w:t>quantified</w:t>
      </w:r>
      <w:r w:rsidRPr="00741C53">
        <w:rPr>
          <w:rFonts w:cstheme="minorHAnsi"/>
          <w:b/>
          <w:bCs/>
          <w:sz w:val="20"/>
          <w:highlight w:val="cyan"/>
          <w:u w:val="single"/>
        </w:rPr>
        <w:t xml:space="preserve"> at </w:t>
      </w:r>
      <w:r w:rsidRPr="00741C53">
        <w:rPr>
          <w:rFonts w:cstheme="minorHAnsi"/>
          <w:b/>
          <w:iCs/>
          <w:highlight w:val="cyan"/>
          <w:u w:val="single"/>
        </w:rPr>
        <w:t>40 percent</w:t>
      </w:r>
      <w:r w:rsidRPr="00092098">
        <w:rPr>
          <w:rFonts w:cstheme="minorHAnsi"/>
          <w:sz w:val="16"/>
        </w:rPr>
        <w:t xml:space="preserve"> for floor space or inventory of a business in the definition of adult business. n9 (Resp. Br. App., at 15-16)</w:t>
      </w:r>
    </w:p>
    <w:p w14:paraId="216043C0" w14:textId="77777777" w:rsidR="00092098" w:rsidRPr="00092098" w:rsidRDefault="00092098" w:rsidP="00092098">
      <w:pPr>
        <w:keepNext/>
        <w:keepLines/>
        <w:spacing w:before="40" w:after="0"/>
        <w:outlineLvl w:val="3"/>
        <w:rPr>
          <w:rFonts w:eastAsiaTheme="majorEastAsia" w:cstheme="minorHAnsi"/>
          <w:b/>
          <w:iCs/>
          <w:sz w:val="26"/>
        </w:rPr>
      </w:pPr>
      <w:r w:rsidRPr="00092098">
        <w:rPr>
          <w:rFonts w:eastAsiaTheme="majorEastAsia" w:cstheme="minorHAnsi"/>
          <w:b/>
          <w:iCs/>
          <w:sz w:val="26"/>
        </w:rPr>
        <w:t>“Substantial” means 33 percent</w:t>
      </w:r>
    </w:p>
    <w:p w14:paraId="0513F026" w14:textId="77777777" w:rsidR="00092098" w:rsidRPr="00092098" w:rsidRDefault="00092098" w:rsidP="00092098">
      <w:pPr>
        <w:rPr>
          <w:rFonts w:cstheme="minorHAnsi"/>
        </w:rPr>
      </w:pPr>
      <w:r w:rsidRPr="00092098">
        <w:rPr>
          <w:rFonts w:cstheme="minorHAnsi"/>
          <w:b/>
          <w:bCs/>
          <w:iCs/>
          <w:szCs w:val="28"/>
        </w:rPr>
        <w:t>Maples 7</w:t>
      </w:r>
      <w:r w:rsidRPr="00092098">
        <w:rPr>
          <w:rFonts w:cstheme="minorHAnsi"/>
        </w:rPr>
        <w:t xml:space="preserve"> (Larry, “Pitfalls in Preserving Net Operating Losses”, The CPA Journal, 3-1, Lexis)</w:t>
      </w:r>
    </w:p>
    <w:p w14:paraId="68F09BA6" w14:textId="77777777" w:rsidR="00092098" w:rsidRPr="00092098" w:rsidRDefault="00092098" w:rsidP="00092098">
      <w:pPr>
        <w:rPr>
          <w:rFonts w:cstheme="minorHAnsi"/>
          <w:sz w:val="16"/>
        </w:rPr>
      </w:pPr>
      <w:r w:rsidRPr="00092098">
        <w:rPr>
          <w:rFonts w:cstheme="minorHAnsi"/>
          <w:sz w:val="16"/>
        </w:rPr>
        <w:t>If a new loss corporation has substantial nonbusiness assets, the value of the old loss corporation must be reduced by the amount of the nonbusiness assets less liabilities attributable to those assets</w:t>
      </w:r>
      <w:r w:rsidRPr="00741C53">
        <w:rPr>
          <w:rFonts w:cstheme="minorHAnsi"/>
          <w:sz w:val="16"/>
          <w:highlight w:val="cyan"/>
        </w:rPr>
        <w:t xml:space="preserve">. </w:t>
      </w:r>
      <w:r w:rsidRPr="00741C53">
        <w:rPr>
          <w:rFonts w:eastAsia="SimSun" w:cstheme="minorHAnsi"/>
          <w:sz w:val="20"/>
          <w:highlight w:val="cyan"/>
          <w:u w:val="single"/>
          <w:lang w:eastAsia="zh-CN"/>
        </w:rPr>
        <w:t>"Substantial" is defined as one-third of total assets</w:t>
      </w:r>
      <w:r w:rsidRPr="00092098">
        <w:rPr>
          <w:rFonts w:eastAsia="SimSun" w:cstheme="minorHAnsi"/>
          <w:sz w:val="20"/>
          <w:u w:val="single"/>
          <w:lang w:eastAsia="zh-CN"/>
        </w:rPr>
        <w:t>.</w:t>
      </w:r>
      <w:r w:rsidRPr="00092098">
        <w:rPr>
          <w:rFonts w:cstheme="minorHAnsi"/>
          <w:sz w:val="16"/>
        </w:rPr>
        <w:t xml:space="preserve"> This is a difficult provision to interpret. IRC section 382(1)(4) provides that a value reduction in the old loss corporation is required if, just after an ownership change, the new loss corporation has substantial nonbusiness assets. This language seems odd because the purpose of IRC section 382 is to prevent loss trafficking, so it would seem that the asset test ought to apply to the old loss corporation.</w:t>
      </w:r>
    </w:p>
    <w:p w14:paraId="0BBA5633" w14:textId="083F18B5" w:rsidR="002157D2" w:rsidRPr="002157D2" w:rsidRDefault="002157D2" w:rsidP="002157D2">
      <w:pPr>
        <w:pStyle w:val="Heading3"/>
        <w:rPr>
          <w:rFonts w:cstheme="minorHAnsi"/>
        </w:rPr>
      </w:pPr>
      <w:r w:rsidRPr="002157D2">
        <w:rPr>
          <w:rFonts w:cstheme="minorHAnsi"/>
        </w:rPr>
        <w:lastRenderedPageBreak/>
        <w:t xml:space="preserve">Subs = </w:t>
      </w:r>
      <w:r>
        <w:rPr>
          <w:rFonts w:cstheme="minorHAnsi"/>
        </w:rPr>
        <w:t>A</w:t>
      </w:r>
      <w:r w:rsidRPr="002157D2">
        <w:rPr>
          <w:rFonts w:cstheme="minorHAnsi"/>
        </w:rPr>
        <w:t xml:space="preserve">cross the </w:t>
      </w:r>
      <w:r>
        <w:rPr>
          <w:rFonts w:cstheme="minorHAnsi"/>
        </w:rPr>
        <w:t>B</w:t>
      </w:r>
      <w:r w:rsidRPr="002157D2">
        <w:rPr>
          <w:rFonts w:cstheme="minorHAnsi"/>
        </w:rPr>
        <w:t>o</w:t>
      </w:r>
      <w:r>
        <w:rPr>
          <w:rFonts w:cstheme="minorHAnsi"/>
        </w:rPr>
        <w:t>a</w:t>
      </w:r>
      <w:r w:rsidRPr="002157D2">
        <w:rPr>
          <w:rFonts w:cstheme="minorHAnsi"/>
        </w:rPr>
        <w:t>rd</w:t>
      </w:r>
    </w:p>
    <w:p w14:paraId="0689A8D0" w14:textId="77777777" w:rsidR="002157D2" w:rsidRPr="002157D2" w:rsidRDefault="002157D2" w:rsidP="002157D2">
      <w:pPr>
        <w:pStyle w:val="Heading4"/>
        <w:rPr>
          <w:rFonts w:cstheme="minorHAnsi"/>
        </w:rPr>
      </w:pPr>
      <w:r w:rsidRPr="002157D2">
        <w:rPr>
          <w:rFonts w:cstheme="minorHAnsi"/>
        </w:rPr>
        <w:t>“Substantially means across the board</w:t>
      </w:r>
    </w:p>
    <w:p w14:paraId="6A1DF592" w14:textId="77777777" w:rsidR="002157D2" w:rsidRPr="002157D2" w:rsidRDefault="002157D2" w:rsidP="002157D2">
      <w:pPr>
        <w:rPr>
          <w:rFonts w:cstheme="minorHAnsi"/>
        </w:rPr>
      </w:pPr>
      <w:r w:rsidRPr="002157D2">
        <w:rPr>
          <w:rFonts w:cstheme="minorHAnsi"/>
        </w:rPr>
        <w:t xml:space="preserve">Brian </w:t>
      </w:r>
      <w:r w:rsidRPr="002157D2">
        <w:rPr>
          <w:rStyle w:val="Style13ptBold"/>
          <w:rFonts w:cstheme="minorHAnsi"/>
        </w:rPr>
        <w:t>Anderson 5</w:t>
      </w:r>
      <w:r w:rsidRPr="002157D2">
        <w:rPr>
          <w:rFonts w:cstheme="minorHAnsi"/>
        </w:rPr>
        <w:t xml:space="preserve">, Becky Collins, Barbara Van </w:t>
      </w:r>
      <w:proofErr w:type="spellStart"/>
      <w:r w:rsidRPr="002157D2">
        <w:rPr>
          <w:rFonts w:cstheme="minorHAnsi"/>
        </w:rPr>
        <w:t>Haren</w:t>
      </w:r>
      <w:proofErr w:type="spellEnd"/>
      <w:r w:rsidRPr="002157D2">
        <w:rPr>
          <w:rFonts w:cstheme="minorHAnsi"/>
        </w:rPr>
        <w:t xml:space="preserve"> &amp; Nissan Bar-Lev, WCASS Research / Special Projects Committee* Report on: A Conceptual Framework for Developing a 504 School District Policy, </w:t>
      </w:r>
      <w:hyperlink r:id="rId13" w:history="1">
        <w:r w:rsidRPr="002157D2">
          <w:rPr>
            <w:rStyle w:val="Hyperlink"/>
            <w:rFonts w:cstheme="minorHAnsi"/>
          </w:rPr>
          <w:t>http://www.specialed.us/issues-504policy/504.htm</w:t>
        </w:r>
      </w:hyperlink>
    </w:p>
    <w:p w14:paraId="1A62E338" w14:textId="77777777" w:rsidR="002157D2" w:rsidRPr="002157D2" w:rsidRDefault="002157D2" w:rsidP="002157D2">
      <w:pPr>
        <w:rPr>
          <w:rFonts w:cstheme="minorHAnsi"/>
          <w:sz w:val="12"/>
        </w:rPr>
      </w:pPr>
      <w:r w:rsidRPr="002157D2">
        <w:rPr>
          <w:rStyle w:val="StyleUnderline"/>
          <w:rFonts w:cstheme="minorHAnsi"/>
        </w:rPr>
        <w:t xml:space="preserve">A substantial limitation is a significant restriction </w:t>
      </w:r>
      <w:r w:rsidRPr="002157D2">
        <w:rPr>
          <w:rFonts w:cstheme="minorHAnsi"/>
          <w:sz w:val="12"/>
        </w:rPr>
        <w:t xml:space="preserve">as to the condition, manner, or duration </w:t>
      </w:r>
      <w:r w:rsidRPr="002157D2">
        <w:rPr>
          <w:rStyle w:val="StyleUnderline"/>
          <w:rFonts w:cstheme="minorHAnsi"/>
        </w:rPr>
        <w:t>under which an individual can perform a particular major life activity</w:t>
      </w:r>
      <w:r w:rsidRPr="002157D2">
        <w:rPr>
          <w:rFonts w:cstheme="minorHAnsi"/>
          <w:sz w:val="12"/>
        </w:rPr>
        <w:t xml:space="preserve"> as </w:t>
      </w:r>
      <w:r w:rsidRPr="002157D2">
        <w:rPr>
          <w:rStyle w:val="StyleUnderline"/>
          <w:rFonts w:cstheme="minorHAnsi"/>
        </w:rPr>
        <w:t>compared</w:t>
      </w:r>
      <w:r w:rsidRPr="002157D2">
        <w:rPr>
          <w:rFonts w:cstheme="minorHAnsi"/>
          <w:sz w:val="12"/>
        </w:rPr>
        <w:t xml:space="preserve"> </w:t>
      </w:r>
      <w:r w:rsidRPr="002157D2">
        <w:rPr>
          <w:rStyle w:val="StyleUnderline"/>
          <w:rFonts w:cstheme="minorHAnsi"/>
        </w:rPr>
        <w:t>to</w:t>
      </w:r>
      <w:r w:rsidRPr="002157D2">
        <w:rPr>
          <w:rFonts w:cstheme="minorHAnsi"/>
          <w:sz w:val="12"/>
        </w:rPr>
        <w:t xml:space="preserve"> </w:t>
      </w:r>
      <w:r w:rsidRPr="002157D2">
        <w:rPr>
          <w:rStyle w:val="StyleUnderline"/>
          <w:rFonts w:cstheme="minorHAnsi"/>
        </w:rPr>
        <w:t>the</w:t>
      </w:r>
      <w:r w:rsidRPr="002157D2">
        <w:rPr>
          <w:rFonts w:cstheme="minorHAnsi"/>
          <w:sz w:val="12"/>
        </w:rPr>
        <w:t xml:space="preserve"> condition, manner, or duration under which the </w:t>
      </w:r>
      <w:r w:rsidRPr="002157D2">
        <w:rPr>
          <w:rStyle w:val="StyleUnderline"/>
          <w:rFonts w:cstheme="minorHAnsi"/>
        </w:rPr>
        <w:t>average person in the general population</w:t>
      </w:r>
      <w:r w:rsidRPr="002157D2">
        <w:rPr>
          <w:rFonts w:cstheme="minorHAnsi"/>
          <w:sz w:val="12"/>
        </w:rPr>
        <w:t xml:space="preserve"> can perform that same major life </w:t>
      </w:r>
      <w:proofErr w:type="gramStart"/>
      <w:r w:rsidRPr="002157D2">
        <w:rPr>
          <w:rFonts w:cstheme="minorHAnsi"/>
          <w:sz w:val="12"/>
        </w:rPr>
        <w:t>activity.¶</w:t>
      </w:r>
      <w:proofErr w:type="gramEnd"/>
      <w:r w:rsidRPr="002157D2">
        <w:rPr>
          <w:rFonts w:cstheme="minorHAnsi"/>
          <w:sz w:val="12"/>
        </w:rPr>
        <w:t xml:space="preserve"> The 504 regulation does not define substantial limitation, and the regulation gives discretion to schools to decide what substantial limitation is. The key here is to be consistent internally and to be consistent with pertinent court </w:t>
      </w:r>
      <w:proofErr w:type="gramStart"/>
      <w:r w:rsidRPr="002157D2">
        <w:rPr>
          <w:rFonts w:cstheme="minorHAnsi"/>
          <w:sz w:val="12"/>
        </w:rPr>
        <w:t>decisions.¶</w:t>
      </w:r>
      <w:proofErr w:type="gramEnd"/>
      <w:r w:rsidRPr="002157D2">
        <w:rPr>
          <w:rFonts w:cstheme="minorHAnsi"/>
          <w:sz w:val="12"/>
        </w:rPr>
        <w:t xml:space="preserve"> </w:t>
      </w:r>
      <w:r w:rsidRPr="002157D2">
        <w:rPr>
          <w:rStyle w:val="StyleUnderline"/>
          <w:rFonts w:cstheme="minorHAnsi"/>
        </w:rPr>
        <w:t>The issue “Does it substantially limit</w:t>
      </w:r>
      <w:r w:rsidRPr="002157D2">
        <w:rPr>
          <w:rFonts w:cstheme="minorHAnsi"/>
          <w:sz w:val="12"/>
        </w:rPr>
        <w:t xml:space="preserve"> the major life activity?” </w:t>
      </w:r>
      <w:r w:rsidRPr="002157D2">
        <w:rPr>
          <w:rStyle w:val="StyleUnderline"/>
          <w:rFonts w:cstheme="minorHAnsi"/>
        </w:rPr>
        <w:t>was clarified by the US Supreme Court</w:t>
      </w:r>
      <w:r w:rsidRPr="002157D2">
        <w:rPr>
          <w:rFonts w:cstheme="minorHAnsi"/>
          <w:sz w:val="12"/>
        </w:rPr>
        <w:t xml:space="preserve"> decision on January 8th, 2002 , “Toyota v. Williams”. In this labor related case, </w:t>
      </w:r>
      <w:r w:rsidRPr="00741C53">
        <w:rPr>
          <w:rStyle w:val="StyleUnderline"/>
          <w:rFonts w:cstheme="minorHAnsi"/>
          <w:highlight w:val="cyan"/>
        </w:rPr>
        <w:t>the Supreme Court</w:t>
      </w:r>
      <w:r w:rsidRPr="002157D2">
        <w:rPr>
          <w:rStyle w:val="StyleUnderline"/>
          <w:rFonts w:cstheme="minorHAnsi"/>
        </w:rPr>
        <w:t xml:space="preserve"> noted that to meet the “</w:t>
      </w:r>
      <w:r w:rsidRPr="00741C53">
        <w:rPr>
          <w:rStyle w:val="StyleUnderline"/>
          <w:rFonts w:cstheme="minorHAnsi"/>
          <w:highlight w:val="cyan"/>
        </w:rPr>
        <w:t>substantially</w:t>
      </w:r>
      <w:r w:rsidRPr="002157D2">
        <w:rPr>
          <w:rStyle w:val="StyleUnderline"/>
          <w:rFonts w:cstheme="minorHAnsi"/>
        </w:rPr>
        <w:t xml:space="preserve"> limit” </w:t>
      </w:r>
      <w:r w:rsidRPr="00741C53">
        <w:rPr>
          <w:rStyle w:val="StyleUnderline"/>
          <w:rFonts w:cstheme="minorHAnsi"/>
          <w:highlight w:val="cyan"/>
        </w:rPr>
        <w:t>definition</w:t>
      </w:r>
      <w:r w:rsidRPr="002157D2">
        <w:rPr>
          <w:rFonts w:cstheme="minorHAnsi"/>
          <w:sz w:val="12"/>
        </w:rPr>
        <w:t>, the disability</w:t>
      </w:r>
      <w:r w:rsidRPr="002157D2">
        <w:rPr>
          <w:rStyle w:val="StyleUnderline"/>
          <w:rFonts w:cstheme="minorHAnsi"/>
        </w:rPr>
        <w:t xml:space="preserve"> </w:t>
      </w:r>
      <w:r w:rsidRPr="00741C53">
        <w:rPr>
          <w:rStyle w:val="StyleUnderline"/>
          <w:rFonts w:cstheme="minorHAnsi"/>
          <w:highlight w:val="cyan"/>
        </w:rPr>
        <w:t xml:space="preserve">must occur </w:t>
      </w:r>
      <w:r w:rsidRPr="00741C53">
        <w:rPr>
          <w:rStyle w:val="Emphasis"/>
          <w:rFonts w:cstheme="minorHAnsi"/>
          <w:highlight w:val="cyan"/>
        </w:rPr>
        <w:t>across the board</w:t>
      </w:r>
      <w:r w:rsidRPr="002157D2">
        <w:rPr>
          <w:rFonts w:cstheme="minorHAnsi"/>
          <w:sz w:val="12"/>
        </w:rPr>
        <w:t xml:space="preserve"> </w:t>
      </w:r>
      <w:r w:rsidRPr="002157D2">
        <w:rPr>
          <w:rStyle w:val="StyleUnderline"/>
          <w:rFonts w:cstheme="minorHAnsi"/>
        </w:rPr>
        <w:t>in multiple environments</w:t>
      </w:r>
      <w:r w:rsidRPr="002157D2">
        <w:rPr>
          <w:rFonts w:cstheme="minorHAnsi"/>
          <w:sz w:val="12"/>
        </w:rPr>
        <w:t>, not only in one environment or one setting. The implications for school related 504 eligibility decisions are clear: The disability in question must be manifested in all facets of the student’s life, not only in school.</w:t>
      </w:r>
    </w:p>
    <w:p w14:paraId="4DFF7898" w14:textId="7FFB2F6D" w:rsidR="009C5088" w:rsidRPr="009C5088" w:rsidRDefault="009C5088" w:rsidP="009C5088">
      <w:pPr>
        <w:pStyle w:val="Heading2"/>
        <w:rPr>
          <w:rFonts w:cstheme="minorHAnsi"/>
        </w:rPr>
      </w:pPr>
      <w:r w:rsidRPr="009C5088">
        <w:rPr>
          <w:rFonts w:cstheme="minorHAnsi"/>
        </w:rPr>
        <w:lastRenderedPageBreak/>
        <w:t>1NC/2NC</w:t>
      </w:r>
      <w:r w:rsidR="00523C23">
        <w:rPr>
          <w:rFonts w:cstheme="minorHAnsi"/>
        </w:rPr>
        <w:t>---</w:t>
      </w:r>
      <w:r w:rsidR="00741C53">
        <w:rPr>
          <w:rFonts w:cstheme="minorHAnsi"/>
        </w:rPr>
        <w:t>T</w:t>
      </w:r>
      <w:r w:rsidRPr="009C5088">
        <w:rPr>
          <w:rFonts w:cstheme="minorHAnsi"/>
        </w:rPr>
        <w:t>opic Specific</w:t>
      </w:r>
    </w:p>
    <w:p w14:paraId="5CC2353C" w14:textId="294E80FA" w:rsidR="009C5088" w:rsidRPr="009C5088" w:rsidRDefault="009C5088" w:rsidP="009C5088">
      <w:pPr>
        <w:pStyle w:val="Heading3"/>
      </w:pPr>
      <w:r w:rsidRPr="009C5088">
        <w:lastRenderedPageBreak/>
        <w:t>Subs =</w:t>
      </w:r>
      <w:r>
        <w:t xml:space="preserve"> M</w:t>
      </w:r>
      <w:r w:rsidRPr="009C5088">
        <w:t>ilitary</w:t>
      </w:r>
    </w:p>
    <w:p w14:paraId="21812CB8" w14:textId="77777777" w:rsidR="009C5088" w:rsidRPr="009C5088" w:rsidRDefault="009C5088" w:rsidP="009C5088">
      <w:pPr>
        <w:pStyle w:val="Heading4"/>
        <w:rPr>
          <w:rStyle w:val="Style13ptBold"/>
          <w:b/>
          <w:bCs w:val="0"/>
        </w:rPr>
      </w:pPr>
      <w:r w:rsidRPr="009C5088">
        <w:t>“Substantial” means affecting support for all military services and branches</w:t>
      </w:r>
    </w:p>
    <w:p w14:paraId="739D5439" w14:textId="77777777" w:rsidR="009C5088" w:rsidRPr="009C5088" w:rsidRDefault="009C5088" w:rsidP="009C5088">
      <w:pPr>
        <w:rPr>
          <w:rStyle w:val="Style13ptBold"/>
        </w:rPr>
      </w:pPr>
      <w:r w:rsidRPr="009C5088">
        <w:rPr>
          <w:rStyle w:val="Style13ptBold"/>
        </w:rPr>
        <w:t xml:space="preserve">NATO 22 </w:t>
      </w:r>
      <w:r w:rsidRPr="009C5088">
        <w:t>[North Atlantic Treaty Organization; 2/2022; “The Substantial NATO-Georgia Package”; https://www.nato.int/nato_static_fl2014/assets/pdf/2022/2/pdf/Air-Maritime-Domains-georgia.pdf]</w:t>
      </w:r>
    </w:p>
    <w:p w14:paraId="75B5168D" w14:textId="77777777" w:rsidR="009C5088" w:rsidRPr="009C5088" w:rsidRDefault="009C5088" w:rsidP="009C5088">
      <w:pPr>
        <w:rPr>
          <w:u w:val="single"/>
        </w:rPr>
      </w:pPr>
      <w:r w:rsidRPr="00741C53">
        <w:rPr>
          <w:rStyle w:val="Emphasis"/>
          <w:highlight w:val="cyan"/>
        </w:rPr>
        <w:t>The</w:t>
      </w:r>
      <w:r w:rsidRPr="00741C53">
        <w:rPr>
          <w:rStyle w:val="StyleUnderline"/>
          <w:highlight w:val="cyan"/>
        </w:rPr>
        <w:t xml:space="preserve"> </w:t>
      </w:r>
      <w:r w:rsidRPr="00741C53">
        <w:rPr>
          <w:rStyle w:val="Emphasis"/>
          <w:highlight w:val="cyan"/>
        </w:rPr>
        <w:t>Substantial</w:t>
      </w:r>
      <w:r w:rsidRPr="00741C53">
        <w:rPr>
          <w:rStyle w:val="StyleUnderline"/>
          <w:highlight w:val="cyan"/>
        </w:rPr>
        <w:t xml:space="preserve"> </w:t>
      </w:r>
      <w:r w:rsidRPr="00741C53">
        <w:rPr>
          <w:rStyle w:val="Emphasis"/>
          <w:highlight w:val="cyan"/>
        </w:rPr>
        <w:t>NATO</w:t>
      </w:r>
      <w:r w:rsidRPr="00741C53">
        <w:rPr>
          <w:rStyle w:val="StyleUnderline"/>
          <w:highlight w:val="cyan"/>
        </w:rPr>
        <w:t>-</w:t>
      </w:r>
      <w:r w:rsidRPr="00741C53">
        <w:rPr>
          <w:rStyle w:val="Emphasis"/>
          <w:highlight w:val="cyan"/>
        </w:rPr>
        <w:t>Georgia</w:t>
      </w:r>
      <w:r w:rsidRPr="00741C53">
        <w:rPr>
          <w:rStyle w:val="StyleUnderline"/>
          <w:highlight w:val="cyan"/>
        </w:rPr>
        <w:t xml:space="preserve"> </w:t>
      </w:r>
      <w:r w:rsidRPr="00741C53">
        <w:rPr>
          <w:rStyle w:val="Emphasis"/>
          <w:highlight w:val="cyan"/>
        </w:rPr>
        <w:t>Package</w:t>
      </w:r>
      <w:r w:rsidRPr="009C5088">
        <w:rPr>
          <w:rStyle w:val="StyleUnderline"/>
        </w:rPr>
        <w:t xml:space="preserve"> (SNGP) aims to strengthen Georgia’s ability to defend itself and advance its preparations for NATO membership</w:t>
      </w:r>
      <w:r w:rsidRPr="009C5088">
        <w:rPr>
          <w:sz w:val="16"/>
        </w:rPr>
        <w:t xml:space="preserve">. The </w:t>
      </w:r>
      <w:r w:rsidRPr="009C5088">
        <w:rPr>
          <w:rStyle w:val="StyleUnderline"/>
        </w:rPr>
        <w:t xml:space="preserve">package </w:t>
      </w:r>
      <w:r w:rsidRPr="00741C53">
        <w:rPr>
          <w:rStyle w:val="StyleUnderline"/>
          <w:highlight w:val="cyan"/>
        </w:rPr>
        <w:t>is</w:t>
      </w:r>
      <w:r w:rsidRPr="009C5088">
        <w:rPr>
          <w:rStyle w:val="StyleUnderline"/>
        </w:rPr>
        <w:t xml:space="preserve"> </w:t>
      </w:r>
      <w:r w:rsidRPr="00741C53">
        <w:rPr>
          <w:rStyle w:val="Emphasis"/>
          <w:highlight w:val="cyan"/>
        </w:rPr>
        <w:t>composed</w:t>
      </w:r>
      <w:r w:rsidRPr="00741C53">
        <w:rPr>
          <w:rStyle w:val="StyleUnderline"/>
          <w:highlight w:val="cyan"/>
        </w:rPr>
        <w:t xml:space="preserve"> </w:t>
      </w:r>
      <w:r w:rsidRPr="00741C53">
        <w:rPr>
          <w:rStyle w:val="Emphasis"/>
          <w:highlight w:val="cyan"/>
        </w:rPr>
        <w:t>of</w:t>
      </w:r>
      <w:r w:rsidRPr="009C5088">
        <w:rPr>
          <w:rStyle w:val="StyleUnderline"/>
        </w:rPr>
        <w:t xml:space="preserve"> </w:t>
      </w:r>
      <w:r w:rsidRPr="009C5088">
        <w:rPr>
          <w:rStyle w:val="Emphasis"/>
        </w:rPr>
        <w:t>16</w:t>
      </w:r>
      <w:r w:rsidRPr="009C5088">
        <w:rPr>
          <w:rStyle w:val="StyleUnderline"/>
        </w:rPr>
        <w:t xml:space="preserve"> </w:t>
      </w:r>
      <w:proofErr w:type="spellStart"/>
      <w:r w:rsidRPr="00741C53">
        <w:rPr>
          <w:rStyle w:val="StyleUnderline"/>
          <w:highlight w:val="cyan"/>
        </w:rPr>
        <w:t>defence</w:t>
      </w:r>
      <w:proofErr w:type="spellEnd"/>
      <w:r w:rsidRPr="00741C53">
        <w:rPr>
          <w:rStyle w:val="StyleUnderline"/>
          <w:highlight w:val="cyan"/>
        </w:rPr>
        <w:t xml:space="preserve"> and related security capacity building initiatives</w:t>
      </w:r>
      <w:r w:rsidRPr="009C5088">
        <w:rPr>
          <w:rStyle w:val="StyleUnderline"/>
        </w:rPr>
        <w:t xml:space="preserve">. It </w:t>
      </w:r>
      <w:r w:rsidRPr="00741C53">
        <w:rPr>
          <w:rStyle w:val="StyleUnderline"/>
          <w:highlight w:val="cyan"/>
        </w:rPr>
        <w:t>involves</w:t>
      </w:r>
      <w:r w:rsidRPr="009C5088">
        <w:rPr>
          <w:rStyle w:val="StyleUnderline"/>
        </w:rPr>
        <w:t xml:space="preserve"> </w:t>
      </w:r>
      <w:r w:rsidRPr="00741C53">
        <w:rPr>
          <w:rStyle w:val="Emphasis"/>
          <w:highlight w:val="cyan"/>
        </w:rPr>
        <w:t>support</w:t>
      </w:r>
      <w:r w:rsidRPr="00741C53">
        <w:rPr>
          <w:rStyle w:val="StyleUnderline"/>
          <w:highlight w:val="cyan"/>
        </w:rPr>
        <w:t xml:space="preserve"> </w:t>
      </w:r>
      <w:r w:rsidRPr="00741C53">
        <w:rPr>
          <w:rStyle w:val="Emphasis"/>
          <w:highlight w:val="cyan"/>
        </w:rPr>
        <w:t>for</w:t>
      </w:r>
      <w:r w:rsidRPr="00741C53">
        <w:rPr>
          <w:rStyle w:val="StyleUnderline"/>
          <w:highlight w:val="cyan"/>
        </w:rPr>
        <w:t xml:space="preserve"> </w:t>
      </w:r>
      <w:r w:rsidRPr="00741C53">
        <w:rPr>
          <w:rStyle w:val="Emphasis"/>
          <w:highlight w:val="cyan"/>
        </w:rPr>
        <w:t>all</w:t>
      </w:r>
      <w:r w:rsidRPr="00741C53">
        <w:rPr>
          <w:rStyle w:val="StyleUnderline"/>
          <w:highlight w:val="cyan"/>
        </w:rPr>
        <w:t xml:space="preserve"> military services and branches</w:t>
      </w:r>
      <w:r w:rsidRPr="009C5088">
        <w:rPr>
          <w:rStyle w:val="StyleUnderline"/>
        </w:rPr>
        <w:t xml:space="preserve">, </w:t>
      </w:r>
      <w:r w:rsidRPr="009C5088">
        <w:rPr>
          <w:rStyle w:val="Emphasis"/>
        </w:rPr>
        <w:t>advice</w:t>
      </w:r>
      <w:r w:rsidRPr="009C5088">
        <w:rPr>
          <w:rStyle w:val="StyleUnderline"/>
        </w:rPr>
        <w:t xml:space="preserve"> and liaison at all levels (strategic, operational, tactical), </w:t>
      </w:r>
      <w:r w:rsidRPr="009C5088">
        <w:rPr>
          <w:rStyle w:val="Emphasis"/>
        </w:rPr>
        <w:t>capacity</w:t>
      </w:r>
      <w:r w:rsidRPr="009C5088">
        <w:rPr>
          <w:rStyle w:val="StyleUnderline"/>
        </w:rPr>
        <w:t>-</w:t>
      </w:r>
      <w:r w:rsidRPr="009C5088">
        <w:rPr>
          <w:rStyle w:val="Emphasis"/>
        </w:rPr>
        <w:t>building</w:t>
      </w:r>
      <w:r w:rsidRPr="009C5088">
        <w:rPr>
          <w:rStyle w:val="StyleUnderline"/>
        </w:rPr>
        <w:t xml:space="preserve"> and training activities, and multinational exercises. As of early 2022, all NATO members and two partner countries have provided support to the implementation of the package in the form of expertise and resources. </w:t>
      </w:r>
    </w:p>
    <w:p w14:paraId="3F2F0533" w14:textId="77777777" w:rsidR="009C5088" w:rsidRPr="009C5088" w:rsidRDefault="009C5088" w:rsidP="009C5088">
      <w:pPr>
        <w:pStyle w:val="Heading4"/>
      </w:pPr>
      <w:r w:rsidRPr="009C5088">
        <w:t>“Substantial” means affecting defense trade, military capabilities, and cooperation</w:t>
      </w:r>
    </w:p>
    <w:p w14:paraId="09E7579D" w14:textId="77777777" w:rsidR="009C5088" w:rsidRPr="009C5088" w:rsidRDefault="009C5088" w:rsidP="009C5088">
      <w:pPr>
        <w:rPr>
          <w:rStyle w:val="Style13ptBold"/>
        </w:rPr>
      </w:pPr>
      <w:proofErr w:type="spellStart"/>
      <w:r w:rsidRPr="009C5088">
        <w:rPr>
          <w:rStyle w:val="Style13ptBold"/>
        </w:rPr>
        <w:t>Nylen</w:t>
      </w:r>
      <w:proofErr w:type="spellEnd"/>
      <w:r w:rsidRPr="009C5088">
        <w:rPr>
          <w:rStyle w:val="Style13ptBold"/>
        </w:rPr>
        <w:t xml:space="preserve"> et al. 22 </w:t>
      </w:r>
      <w:r w:rsidRPr="009C5088">
        <w:t>[</w:t>
      </w:r>
      <w:proofErr w:type="spellStart"/>
      <w:r w:rsidRPr="009C5088">
        <w:t>Alexendria</w:t>
      </w:r>
      <w:proofErr w:type="spellEnd"/>
      <w:r w:rsidRPr="009C5088">
        <w:t xml:space="preserve"> </w:t>
      </w:r>
      <w:proofErr w:type="spellStart"/>
      <w:r w:rsidRPr="009C5088">
        <w:t>Nylen</w:t>
      </w:r>
      <w:proofErr w:type="spellEnd"/>
      <w:r w:rsidRPr="009C5088">
        <w:t xml:space="preserve">; Civil-Military Program Coordinator at Brown University CHRHS; Archibald Henry; Policy Coordinator at InterAction; Fiona Campbell; Student Researcher at Brown University CHRHS; Lauren Woods; Director at Security Assistance Monitor; Sarah Haviland; former Protection of Civilians Intern at InterAction; 5/2022; The Case of Nigeria and the Nigerian Armed Forces (NAF); https://watson.brown.edu/chrhs/files/chrhs/imce/partnerships/Civ-Mil/Nigeria-May-2022-Factsheet.pdf] </w:t>
      </w:r>
    </w:p>
    <w:p w14:paraId="0B18CC99" w14:textId="77777777" w:rsidR="009C5088" w:rsidRPr="009C5088" w:rsidRDefault="009C5088" w:rsidP="009C5088">
      <w:pPr>
        <w:rPr>
          <w:rStyle w:val="StyleUnderline"/>
        </w:rPr>
      </w:pPr>
      <w:r w:rsidRPr="009C5088">
        <w:rPr>
          <w:rStyle w:val="StyleUnderline"/>
        </w:rPr>
        <w:t xml:space="preserve">The </w:t>
      </w:r>
      <w:r w:rsidRPr="00741C53">
        <w:rPr>
          <w:rStyle w:val="StyleUnderline"/>
          <w:highlight w:val="cyan"/>
        </w:rPr>
        <w:t xml:space="preserve">U.S. </w:t>
      </w:r>
      <w:r w:rsidRPr="00741C53">
        <w:rPr>
          <w:rStyle w:val="Emphasis"/>
          <w:highlight w:val="cyan"/>
        </w:rPr>
        <w:t>security</w:t>
      </w:r>
      <w:r w:rsidRPr="00741C53">
        <w:rPr>
          <w:rStyle w:val="StyleUnderline"/>
          <w:highlight w:val="cyan"/>
        </w:rPr>
        <w:t xml:space="preserve"> </w:t>
      </w:r>
      <w:r w:rsidRPr="00741C53">
        <w:rPr>
          <w:rStyle w:val="Emphasis"/>
          <w:highlight w:val="cyan"/>
        </w:rPr>
        <w:t>partnership</w:t>
      </w:r>
      <w:r w:rsidRPr="00741C53">
        <w:rPr>
          <w:rStyle w:val="StyleUnderline"/>
          <w:highlight w:val="cyan"/>
        </w:rPr>
        <w:t xml:space="preserve"> with Nigeria </w:t>
      </w:r>
      <w:r w:rsidRPr="00741C53">
        <w:rPr>
          <w:rStyle w:val="Emphasis"/>
          <w:highlight w:val="cyan"/>
        </w:rPr>
        <w:t>is</w:t>
      </w:r>
      <w:r w:rsidRPr="00741C53">
        <w:rPr>
          <w:rStyle w:val="StyleUnderline"/>
          <w:highlight w:val="cyan"/>
        </w:rPr>
        <w:t xml:space="preserve"> </w:t>
      </w:r>
      <w:r w:rsidRPr="00741C53">
        <w:rPr>
          <w:rStyle w:val="Emphasis"/>
          <w:highlight w:val="cyan"/>
        </w:rPr>
        <w:t>substantial</w:t>
      </w:r>
      <w:r w:rsidRPr="009C5088">
        <w:rPr>
          <w:rStyle w:val="StyleUnderline"/>
        </w:rPr>
        <w:t xml:space="preserve">, with </w:t>
      </w:r>
      <w:r w:rsidRPr="00741C53">
        <w:rPr>
          <w:rStyle w:val="StyleUnderline"/>
          <w:highlight w:val="cyan"/>
        </w:rPr>
        <w:t>more than $232 million in</w:t>
      </w:r>
      <w:r w:rsidRPr="009C5088">
        <w:rPr>
          <w:rStyle w:val="StyleUnderline"/>
        </w:rPr>
        <w:t xml:space="preserve"> </w:t>
      </w:r>
      <w:r w:rsidRPr="00741C53">
        <w:rPr>
          <w:rStyle w:val="StyleUnderline"/>
          <w:highlight w:val="cyan"/>
        </w:rPr>
        <w:t>security assistance, $593 million in</w:t>
      </w:r>
      <w:r w:rsidRPr="009C5088">
        <w:rPr>
          <w:rStyle w:val="StyleUnderline"/>
        </w:rPr>
        <w:t xml:space="preserve"> foreign </w:t>
      </w:r>
      <w:r w:rsidRPr="00741C53">
        <w:rPr>
          <w:rStyle w:val="StyleUnderline"/>
          <w:highlight w:val="cyan"/>
        </w:rPr>
        <w:t>military sales, and $305 million in direct</w:t>
      </w:r>
      <w:r w:rsidRPr="009C5088">
        <w:rPr>
          <w:rStyle w:val="StyleUnderline"/>
        </w:rPr>
        <w:t xml:space="preserve"> </w:t>
      </w:r>
      <w:r w:rsidRPr="00741C53">
        <w:rPr>
          <w:rStyle w:val="StyleUnderline"/>
          <w:highlight w:val="cyan"/>
        </w:rPr>
        <w:t>commercial sales over</w:t>
      </w:r>
      <w:r w:rsidRPr="009C5088">
        <w:rPr>
          <w:rStyle w:val="StyleUnderline"/>
        </w:rPr>
        <w:t xml:space="preserve"> the </w:t>
      </w:r>
      <w:r w:rsidRPr="00741C53">
        <w:rPr>
          <w:rStyle w:val="StyleUnderline"/>
          <w:highlight w:val="cyan"/>
        </w:rPr>
        <w:t>last 20 years</w:t>
      </w:r>
      <w:r w:rsidRPr="009C5088">
        <w:rPr>
          <w:rStyle w:val="StyleUnderline"/>
        </w:rPr>
        <w:t>.</w:t>
      </w:r>
      <w:r w:rsidRPr="009C5088">
        <w:rPr>
          <w:sz w:val="16"/>
        </w:rPr>
        <w:t xml:space="preserve">3 This partnership is part of a larger U.S. military presence throughout Africa in response to rising attacks by militant groups that have made West Africa and other parts of the continent key focus areas of U.S. counterterrorism goals. Nigeria is part of the Multinational Joint Task Force (MNJTF)4, the Global Coalition to Defeat Daesh/ISIS, and the Trans-Sahara Counterterrorism Partnership (TSCTP). </w:t>
      </w:r>
      <w:r w:rsidRPr="009C5088">
        <w:rPr>
          <w:rStyle w:val="StyleUnderline"/>
        </w:rPr>
        <w:t xml:space="preserve">According to the U.S. government, joint security efforts with Nigeria are </w:t>
      </w:r>
      <w:r w:rsidRPr="00741C53">
        <w:rPr>
          <w:rStyle w:val="StyleUnderline"/>
          <w:highlight w:val="cyan"/>
        </w:rPr>
        <w:t>focused on</w:t>
      </w:r>
      <w:r w:rsidRPr="009C5088">
        <w:rPr>
          <w:rStyle w:val="StyleUnderline"/>
        </w:rPr>
        <w:t xml:space="preserve"> counterterrorism efforts against the armed groups </w:t>
      </w:r>
      <w:proofErr w:type="spellStart"/>
      <w:r w:rsidRPr="009C5088">
        <w:rPr>
          <w:rStyle w:val="StyleUnderline"/>
        </w:rPr>
        <w:t>Jammatul</w:t>
      </w:r>
      <w:proofErr w:type="spellEnd"/>
      <w:r w:rsidRPr="009C5088">
        <w:rPr>
          <w:rStyle w:val="StyleUnderline"/>
        </w:rPr>
        <w:t xml:space="preserve"> </w:t>
      </w:r>
      <w:proofErr w:type="spellStart"/>
      <w:r w:rsidRPr="009C5088">
        <w:rPr>
          <w:rStyle w:val="StyleUnderline"/>
        </w:rPr>
        <w:t>Ahlis</w:t>
      </w:r>
      <w:proofErr w:type="spellEnd"/>
      <w:r w:rsidRPr="009C5088">
        <w:rPr>
          <w:rStyle w:val="StyleUnderline"/>
        </w:rPr>
        <w:t xml:space="preserve"> Sunnah lid </w:t>
      </w:r>
      <w:proofErr w:type="spellStart"/>
      <w:r w:rsidRPr="009C5088">
        <w:rPr>
          <w:rStyle w:val="StyleUnderline"/>
        </w:rPr>
        <w:t>Daawa</w:t>
      </w:r>
      <w:proofErr w:type="spellEnd"/>
      <w:r w:rsidRPr="009C5088">
        <w:rPr>
          <w:rStyle w:val="StyleUnderline"/>
        </w:rPr>
        <w:t xml:space="preserve"> </w:t>
      </w:r>
      <w:proofErr w:type="spellStart"/>
      <w:r w:rsidRPr="009C5088">
        <w:rPr>
          <w:rStyle w:val="StyleUnderline"/>
        </w:rPr>
        <w:t>wal</w:t>
      </w:r>
      <w:proofErr w:type="spellEnd"/>
      <w:r w:rsidRPr="009C5088">
        <w:rPr>
          <w:rStyle w:val="StyleUnderline"/>
        </w:rPr>
        <w:t xml:space="preserve"> Jihad (JAS)—commonly known as “Boko Haram”—and the Islamic State’s West Africa Province (ISWAP), </w:t>
      </w:r>
      <w:r w:rsidRPr="00741C53">
        <w:rPr>
          <w:rStyle w:val="StyleUnderline"/>
          <w:highlight w:val="cyan"/>
        </w:rPr>
        <w:t xml:space="preserve">increasing </w:t>
      </w:r>
      <w:r w:rsidRPr="00741C53">
        <w:rPr>
          <w:rStyle w:val="Emphasis"/>
          <w:highlight w:val="cyan"/>
        </w:rPr>
        <w:t>defense</w:t>
      </w:r>
      <w:r w:rsidRPr="00741C53">
        <w:rPr>
          <w:rStyle w:val="StyleUnderline"/>
          <w:highlight w:val="cyan"/>
        </w:rPr>
        <w:t xml:space="preserve"> </w:t>
      </w:r>
      <w:r w:rsidRPr="00741C53">
        <w:rPr>
          <w:rStyle w:val="Emphasis"/>
          <w:highlight w:val="cyan"/>
        </w:rPr>
        <w:t>trade</w:t>
      </w:r>
      <w:r w:rsidRPr="009C5088">
        <w:rPr>
          <w:rStyle w:val="StyleUnderline"/>
        </w:rPr>
        <w:t xml:space="preserve">, promoting </w:t>
      </w:r>
      <w:r w:rsidRPr="00741C53">
        <w:rPr>
          <w:rStyle w:val="Emphasis"/>
          <w:highlight w:val="cyan"/>
        </w:rPr>
        <w:t>cooperation</w:t>
      </w:r>
      <w:r w:rsidRPr="00741C53">
        <w:rPr>
          <w:rStyle w:val="StyleUnderline"/>
          <w:highlight w:val="cyan"/>
        </w:rPr>
        <w:t xml:space="preserve"> on</w:t>
      </w:r>
      <w:r w:rsidRPr="009C5088">
        <w:rPr>
          <w:rStyle w:val="StyleUnderline"/>
        </w:rPr>
        <w:t xml:space="preserve"> maritime and border </w:t>
      </w:r>
      <w:r w:rsidRPr="00741C53">
        <w:rPr>
          <w:rStyle w:val="Emphasis"/>
          <w:highlight w:val="cyan"/>
        </w:rPr>
        <w:t>security</w:t>
      </w:r>
      <w:r w:rsidRPr="009C5088">
        <w:rPr>
          <w:rStyle w:val="StyleUnderline"/>
        </w:rPr>
        <w:t xml:space="preserve">, and </w:t>
      </w:r>
      <w:r w:rsidRPr="00741C53">
        <w:rPr>
          <w:rStyle w:val="StyleUnderline"/>
          <w:highlight w:val="cyan"/>
        </w:rPr>
        <w:t xml:space="preserve">strengthening </w:t>
      </w:r>
      <w:r w:rsidRPr="00741C53">
        <w:rPr>
          <w:rStyle w:val="Emphasis"/>
          <w:highlight w:val="cyan"/>
        </w:rPr>
        <w:t>military</w:t>
      </w:r>
      <w:r w:rsidRPr="009C5088">
        <w:rPr>
          <w:rStyle w:val="StyleUnderline"/>
        </w:rPr>
        <w:t xml:space="preserve"> </w:t>
      </w:r>
      <w:r w:rsidRPr="009C5088">
        <w:rPr>
          <w:rStyle w:val="Emphasis"/>
        </w:rPr>
        <w:t>professionalization</w:t>
      </w:r>
      <w:r w:rsidRPr="009C5088">
        <w:rPr>
          <w:rStyle w:val="StyleUnderline"/>
        </w:rPr>
        <w:t xml:space="preserve"> and governance of the security sector.</w:t>
      </w:r>
    </w:p>
    <w:p w14:paraId="516DC3A7" w14:textId="77777777" w:rsidR="009C5088" w:rsidRPr="009C5088" w:rsidRDefault="009C5088" w:rsidP="009C5088">
      <w:pPr>
        <w:pStyle w:val="Heading4"/>
      </w:pPr>
      <w:r w:rsidRPr="009C5088">
        <w:t>“Substantial” in the context of security cooperation means affecting political interaction, diplomatic support, capacity building, and military cooperation</w:t>
      </w:r>
    </w:p>
    <w:p w14:paraId="7AF7AEBD" w14:textId="77777777" w:rsidR="009C5088" w:rsidRPr="009C5088" w:rsidRDefault="009C5088" w:rsidP="009C5088">
      <w:pPr>
        <w:rPr>
          <w:rStyle w:val="Style13ptBold"/>
        </w:rPr>
      </w:pPr>
      <w:proofErr w:type="spellStart"/>
      <w:r w:rsidRPr="009C5088">
        <w:rPr>
          <w:rStyle w:val="Style13ptBold"/>
        </w:rPr>
        <w:t>Grønning</w:t>
      </w:r>
      <w:proofErr w:type="spellEnd"/>
      <w:r w:rsidRPr="009C5088">
        <w:rPr>
          <w:rStyle w:val="Style13ptBold"/>
        </w:rPr>
        <w:t xml:space="preserve"> 18 </w:t>
      </w:r>
      <w:r w:rsidRPr="009C5088">
        <w:t>[</w:t>
      </w:r>
      <w:proofErr w:type="spellStart"/>
      <w:r w:rsidRPr="009C5088">
        <w:t>Bjørn</w:t>
      </w:r>
      <w:proofErr w:type="spellEnd"/>
      <w:r w:rsidRPr="009C5088">
        <w:t xml:space="preserve"> Elias </w:t>
      </w:r>
      <w:proofErr w:type="spellStart"/>
      <w:r w:rsidRPr="009C5088">
        <w:t>Mikalsen</w:t>
      </w:r>
      <w:proofErr w:type="spellEnd"/>
      <w:r w:rsidRPr="009C5088">
        <w:t xml:space="preserve">; Researcher and Professor at the Norwegian Institute for </w:t>
      </w:r>
      <w:proofErr w:type="spellStart"/>
      <w:r w:rsidRPr="009C5088">
        <w:t>Defence</w:t>
      </w:r>
      <w:proofErr w:type="spellEnd"/>
      <w:r w:rsidRPr="009C5088">
        <w:t xml:space="preserve"> Studies (Norwegian </w:t>
      </w:r>
      <w:proofErr w:type="spellStart"/>
      <w:r w:rsidRPr="009C5088">
        <w:t>Defence</w:t>
      </w:r>
      <w:proofErr w:type="spellEnd"/>
      <w:r w:rsidRPr="009C5088">
        <w:t xml:space="preserve"> University College) and Norwegian University of Science and Technology (NTNU); 2018; The Pacific Review; “Japan's </w:t>
      </w:r>
      <w:r w:rsidRPr="009C5088">
        <w:lastRenderedPageBreak/>
        <w:t>security cooperation with the Philippines and Vietnam”; https://www.tandfonline.com/doi/full/10.1080/09512748.2017.1397730]</w:t>
      </w:r>
    </w:p>
    <w:p w14:paraId="0AF77708" w14:textId="77777777" w:rsidR="009C5088" w:rsidRPr="009C5088" w:rsidRDefault="009C5088" w:rsidP="009C5088">
      <w:pPr>
        <w:rPr>
          <w:sz w:val="16"/>
        </w:rPr>
      </w:pPr>
      <w:r w:rsidRPr="009C5088">
        <w:rPr>
          <w:sz w:val="16"/>
        </w:rPr>
        <w:t xml:space="preserve">Replacing the National Defense Program Guideline (NDPG) as the capstone document of its security policy, </w:t>
      </w:r>
      <w:r w:rsidRPr="009C5088">
        <w:rPr>
          <w:rStyle w:val="StyleUnderline"/>
        </w:rPr>
        <w:t>Japan issued its first National Security Strategy (NSS) in December 2013. ‘In order to overcome national security challenges and achieve national security objectives,’</w:t>
      </w:r>
      <w:r w:rsidRPr="009C5088">
        <w:rPr>
          <w:sz w:val="16"/>
        </w:rPr>
        <w:t xml:space="preserve"> the document notes, ‘Japan needs to expand and deepen cooperative relationships with other countries […]’ (National Security Council of Japan, 2013, p. 14). This statement codifies a recent trend in Tokyo’s foreign policy, namely a push to diversify its bilateral security ties, long the exclusive purview of the Japan–US alliance. </w:t>
      </w:r>
      <w:r w:rsidRPr="00741C53">
        <w:rPr>
          <w:rStyle w:val="StyleUnderline"/>
          <w:highlight w:val="cyan"/>
        </w:rPr>
        <w:t>Japan’s increasingly</w:t>
      </w:r>
      <w:r w:rsidRPr="009C5088">
        <w:rPr>
          <w:rStyle w:val="StyleUnderline"/>
        </w:rPr>
        <w:t xml:space="preserve"> comprehensive and </w:t>
      </w:r>
      <w:r w:rsidRPr="00741C53">
        <w:rPr>
          <w:rStyle w:val="Emphasis"/>
          <w:highlight w:val="cyan"/>
        </w:rPr>
        <w:t>substantial</w:t>
      </w:r>
      <w:r w:rsidRPr="00741C53">
        <w:rPr>
          <w:rStyle w:val="StyleUnderline"/>
          <w:highlight w:val="cyan"/>
        </w:rPr>
        <w:t xml:space="preserve"> </w:t>
      </w:r>
      <w:r w:rsidRPr="00741C53">
        <w:rPr>
          <w:rStyle w:val="Emphasis"/>
          <w:highlight w:val="cyan"/>
        </w:rPr>
        <w:t>security</w:t>
      </w:r>
      <w:r w:rsidRPr="00741C53">
        <w:rPr>
          <w:rStyle w:val="StyleUnderline"/>
          <w:highlight w:val="cyan"/>
        </w:rPr>
        <w:t xml:space="preserve"> </w:t>
      </w:r>
      <w:r w:rsidRPr="00741C53">
        <w:rPr>
          <w:rStyle w:val="Emphasis"/>
          <w:highlight w:val="cyan"/>
        </w:rPr>
        <w:t>cooperation</w:t>
      </w:r>
      <w:r w:rsidRPr="00741C53">
        <w:rPr>
          <w:rStyle w:val="StyleUnderline"/>
          <w:highlight w:val="cyan"/>
        </w:rPr>
        <w:t xml:space="preserve"> with</w:t>
      </w:r>
      <w:r w:rsidRPr="009C5088">
        <w:rPr>
          <w:rStyle w:val="StyleUnderline"/>
        </w:rPr>
        <w:t xml:space="preserve"> the </w:t>
      </w:r>
      <w:r w:rsidRPr="00741C53">
        <w:rPr>
          <w:rStyle w:val="StyleUnderline"/>
          <w:highlight w:val="cyan"/>
        </w:rPr>
        <w:t>Philippines and Vietnam are two notable examples</w:t>
      </w:r>
      <w:r w:rsidRPr="009C5088">
        <w:rPr>
          <w:sz w:val="16"/>
        </w:rPr>
        <w:t xml:space="preserve">. These are the topic of this article, which seeks answers to questions such as these: What are the characteristics of Japan’s maturing security relationships with the Philippines and Vietnam? What factors have driven and enabled their recent emergence, and what promotes and constrains their further development? What, finally, do they suggest about Japan’s future direction as a security actor in the region and beyond? </w:t>
      </w:r>
    </w:p>
    <w:p w14:paraId="529E36D0" w14:textId="77777777" w:rsidR="009C5088" w:rsidRPr="009C5088" w:rsidRDefault="009C5088" w:rsidP="009C5088">
      <w:pPr>
        <w:rPr>
          <w:sz w:val="16"/>
        </w:rPr>
      </w:pPr>
      <w:r w:rsidRPr="009C5088">
        <w:rPr>
          <w:sz w:val="16"/>
        </w:rPr>
        <w:t xml:space="preserve">The article argues that </w:t>
      </w:r>
      <w:r w:rsidRPr="009C5088">
        <w:rPr>
          <w:rStyle w:val="StyleUnderline"/>
        </w:rPr>
        <w:t xml:space="preserve">Japan’s </w:t>
      </w:r>
      <w:r w:rsidRPr="00741C53">
        <w:rPr>
          <w:rStyle w:val="StyleUnderline"/>
          <w:highlight w:val="cyan"/>
        </w:rPr>
        <w:t>security cooperation</w:t>
      </w:r>
      <w:r w:rsidRPr="009C5088">
        <w:rPr>
          <w:rStyle w:val="StyleUnderline"/>
        </w:rPr>
        <w:t xml:space="preserve"> with the Philippines and Vietnam </w:t>
      </w:r>
      <w:r w:rsidRPr="00741C53">
        <w:rPr>
          <w:rStyle w:val="StyleUnderline"/>
          <w:highlight w:val="cyan"/>
        </w:rPr>
        <w:t>has</w:t>
      </w:r>
      <w:r w:rsidRPr="009C5088">
        <w:rPr>
          <w:rStyle w:val="StyleUnderline"/>
        </w:rPr>
        <w:t xml:space="preserve"> their six </w:t>
      </w:r>
      <w:r w:rsidRPr="00741C53">
        <w:rPr>
          <w:rStyle w:val="Emphasis"/>
          <w:highlight w:val="cyan"/>
        </w:rPr>
        <w:t>basic</w:t>
      </w:r>
      <w:r w:rsidRPr="00741C53">
        <w:rPr>
          <w:rStyle w:val="StyleUnderline"/>
          <w:highlight w:val="cyan"/>
        </w:rPr>
        <w:t xml:space="preserve"> </w:t>
      </w:r>
      <w:r w:rsidRPr="00741C53">
        <w:rPr>
          <w:rStyle w:val="Emphasis"/>
          <w:highlight w:val="cyan"/>
        </w:rPr>
        <w:t>characteristics</w:t>
      </w:r>
      <w:r w:rsidRPr="009C5088">
        <w:rPr>
          <w:rStyle w:val="StyleUnderline"/>
        </w:rPr>
        <w:t xml:space="preserve"> in common: the ‘Strategic Partnership’ diplomatic superstructure, regularization of </w:t>
      </w:r>
      <w:r w:rsidRPr="009C5088">
        <w:rPr>
          <w:rStyle w:val="Emphasis"/>
        </w:rPr>
        <w:t>strategic</w:t>
      </w:r>
      <w:r w:rsidRPr="009C5088">
        <w:rPr>
          <w:rStyle w:val="StyleUnderline"/>
        </w:rPr>
        <w:t xml:space="preserve"> </w:t>
      </w:r>
      <w:r w:rsidRPr="009C5088">
        <w:rPr>
          <w:rStyle w:val="Emphasis"/>
        </w:rPr>
        <w:t>dialogues</w:t>
      </w:r>
      <w:r w:rsidRPr="009C5088">
        <w:rPr>
          <w:rStyle w:val="StyleUnderline"/>
        </w:rPr>
        <w:t xml:space="preserve">, </w:t>
      </w:r>
      <w:r w:rsidRPr="00741C53">
        <w:rPr>
          <w:rStyle w:val="Emphasis"/>
          <w:highlight w:val="cyan"/>
        </w:rPr>
        <w:t>increasing</w:t>
      </w:r>
      <w:r w:rsidRPr="00741C53">
        <w:rPr>
          <w:rStyle w:val="StyleUnderline"/>
          <w:highlight w:val="cyan"/>
        </w:rPr>
        <w:t xml:space="preserve"> </w:t>
      </w:r>
      <w:r w:rsidRPr="009C5088">
        <w:rPr>
          <w:rStyle w:val="StyleUnderline"/>
        </w:rPr>
        <w:t xml:space="preserve">frequency of high-level </w:t>
      </w:r>
      <w:r w:rsidRPr="00741C53">
        <w:rPr>
          <w:rStyle w:val="Emphasis"/>
          <w:highlight w:val="cyan"/>
        </w:rPr>
        <w:t>political</w:t>
      </w:r>
      <w:r w:rsidRPr="00741C53">
        <w:rPr>
          <w:rStyle w:val="StyleUnderline"/>
          <w:highlight w:val="cyan"/>
        </w:rPr>
        <w:t xml:space="preserve"> </w:t>
      </w:r>
      <w:r w:rsidRPr="00741C53">
        <w:rPr>
          <w:rStyle w:val="Emphasis"/>
          <w:highlight w:val="cyan"/>
        </w:rPr>
        <w:t>interaction</w:t>
      </w:r>
      <w:r w:rsidRPr="00741C53">
        <w:rPr>
          <w:rStyle w:val="StyleUnderline"/>
          <w:highlight w:val="cyan"/>
        </w:rPr>
        <w:t xml:space="preserve">, diplomatic </w:t>
      </w:r>
      <w:r w:rsidRPr="00741C53">
        <w:rPr>
          <w:rStyle w:val="Emphasis"/>
          <w:highlight w:val="cyan"/>
        </w:rPr>
        <w:t>support</w:t>
      </w:r>
      <w:r w:rsidRPr="009C5088">
        <w:rPr>
          <w:rStyle w:val="StyleUnderline"/>
        </w:rPr>
        <w:t xml:space="preserve"> in territorial disputes with China, aid-based maritime </w:t>
      </w:r>
      <w:r w:rsidRPr="00741C53">
        <w:rPr>
          <w:rStyle w:val="Emphasis"/>
          <w:highlight w:val="cyan"/>
        </w:rPr>
        <w:t>capacity</w:t>
      </w:r>
      <w:r w:rsidRPr="00741C53">
        <w:rPr>
          <w:rStyle w:val="StyleUnderline"/>
          <w:highlight w:val="cyan"/>
        </w:rPr>
        <w:t xml:space="preserve"> </w:t>
      </w:r>
      <w:r w:rsidRPr="00741C53">
        <w:rPr>
          <w:rStyle w:val="Emphasis"/>
          <w:highlight w:val="cyan"/>
        </w:rPr>
        <w:t>building</w:t>
      </w:r>
      <w:r w:rsidRPr="009C5088">
        <w:rPr>
          <w:rStyle w:val="StyleUnderline"/>
        </w:rPr>
        <w:t xml:space="preserve">, and increasingly substantial </w:t>
      </w:r>
      <w:r w:rsidRPr="00741C53">
        <w:rPr>
          <w:rStyle w:val="Emphasis"/>
          <w:highlight w:val="cyan"/>
        </w:rPr>
        <w:t>military</w:t>
      </w:r>
      <w:r w:rsidRPr="00741C53">
        <w:rPr>
          <w:rStyle w:val="StyleUnderline"/>
          <w:highlight w:val="cyan"/>
        </w:rPr>
        <w:t xml:space="preserve"> </w:t>
      </w:r>
      <w:r w:rsidRPr="00741C53">
        <w:rPr>
          <w:rStyle w:val="Emphasis"/>
          <w:highlight w:val="cyan"/>
        </w:rPr>
        <w:t>cooperation</w:t>
      </w:r>
      <w:r w:rsidRPr="009C5088">
        <w:rPr>
          <w:rStyle w:val="StyleUnderline"/>
        </w:rPr>
        <w:t>.</w:t>
      </w:r>
      <w:r w:rsidRPr="009C5088">
        <w:rPr>
          <w:sz w:val="16"/>
        </w:rPr>
        <w:t xml:space="preserve"> The article moreover argues that Japan’s </w:t>
      </w:r>
      <w:r w:rsidRPr="009C5088">
        <w:rPr>
          <w:rStyle w:val="StyleUnderline"/>
        </w:rPr>
        <w:t xml:space="preserve">substantiation of these non-US security </w:t>
      </w:r>
      <w:proofErr w:type="spellStart"/>
      <w:r w:rsidRPr="009C5088">
        <w:rPr>
          <w:rStyle w:val="StyleUnderline"/>
        </w:rPr>
        <w:t>bilaterals</w:t>
      </w:r>
      <w:proofErr w:type="spellEnd"/>
      <w:r w:rsidRPr="009C5088">
        <w:rPr>
          <w:sz w:val="16"/>
        </w:rPr>
        <w:t xml:space="preserve"> is fundamentally driven by the contemporary power shift in East Asia and the strategic challenge with which China’s emerging maritime power and behavior presents Japan. It has been pursued under American auspices and further invited by Japanese nationalism and security legislative reforms. Notwithstanding these incentives to further substantiate the two security </w:t>
      </w:r>
      <w:proofErr w:type="spellStart"/>
      <w:r w:rsidRPr="009C5088">
        <w:rPr>
          <w:sz w:val="16"/>
        </w:rPr>
        <w:t>bilaterals</w:t>
      </w:r>
      <w:proofErr w:type="spellEnd"/>
      <w:r w:rsidRPr="009C5088">
        <w:rPr>
          <w:sz w:val="16"/>
        </w:rPr>
        <w:t>, Japan faces considerable domestic and geo-strategic constraints and counterincentives. For this reason, the article concludes that we are to expect further substantiation, but limited military significance, from the Japan’s ‘Strategic Partnerships’ with the Philippines and Vietnam.</w:t>
      </w:r>
    </w:p>
    <w:p w14:paraId="1AA9994A" w14:textId="1C52E7FE" w:rsidR="009C5088" w:rsidRPr="009C5088" w:rsidRDefault="009C5088" w:rsidP="009C5088">
      <w:pPr>
        <w:pStyle w:val="Heading3"/>
      </w:pPr>
      <w:r w:rsidRPr="009C5088">
        <w:lastRenderedPageBreak/>
        <w:t xml:space="preserve">Subs = </w:t>
      </w:r>
      <w:r>
        <w:t>R</w:t>
      </w:r>
      <w:r w:rsidRPr="009C5088">
        <w:t xml:space="preserve">eadiness and </w:t>
      </w:r>
      <w:r>
        <w:t>S</w:t>
      </w:r>
      <w:r w:rsidRPr="009C5088">
        <w:t>usta</w:t>
      </w:r>
      <w:r>
        <w:t>i</w:t>
      </w:r>
      <w:r w:rsidRPr="009C5088">
        <w:t>nability</w:t>
      </w:r>
    </w:p>
    <w:p w14:paraId="776A698C" w14:textId="77777777" w:rsidR="009C5088" w:rsidRPr="009C5088" w:rsidRDefault="009C5088" w:rsidP="009C5088">
      <w:pPr>
        <w:pStyle w:val="Heading4"/>
      </w:pPr>
      <w:r w:rsidRPr="009C5088">
        <w:t>“Substantially increase” means to affect readiness and sustainability</w:t>
      </w:r>
    </w:p>
    <w:p w14:paraId="48600C81" w14:textId="77777777" w:rsidR="009C5088" w:rsidRPr="009C5088" w:rsidRDefault="009C5088" w:rsidP="009C5088">
      <w:pPr>
        <w:rPr>
          <w:rStyle w:val="Style13ptBold"/>
        </w:rPr>
      </w:pPr>
      <w:r w:rsidRPr="009C5088">
        <w:rPr>
          <w:rStyle w:val="Style13ptBold"/>
        </w:rPr>
        <w:t xml:space="preserve">Kramer &amp; Pavel 6/13 </w:t>
      </w:r>
      <w:r w:rsidRPr="009C5088">
        <w:t>[Franklin D. Kramer; Distinguished Fellow, Board Director, and Former Assistant Secretary of Defense for International Security Affairs at the Scowcroft Center for Strategy and Security; Barry Pavel; Senior Vice President and Director at the Scowcroft Center for Strategy and Security; 6/13/2022; “NATO priorities: Initial lessons from the Russia-Ukraine war”; Atlantic Council; https://www.atlanticcouncil.org/in-depth-research-reports/issue-brief/nato-priorities-initial-lessons-from-the-russia-ukraine-war/]</w:t>
      </w:r>
    </w:p>
    <w:p w14:paraId="27CC9964" w14:textId="77777777" w:rsidR="009C5088" w:rsidRPr="009C5088" w:rsidRDefault="009C5088" w:rsidP="009C5088">
      <w:pPr>
        <w:rPr>
          <w:rStyle w:val="StyleUnderline"/>
        </w:rPr>
      </w:pPr>
      <w:r w:rsidRPr="009C5088">
        <w:rPr>
          <w:rStyle w:val="StyleUnderline"/>
        </w:rPr>
        <w:t>As that analysis makes clear, just meeting NATO’s 2-percent defense-spending goal will not be sufficient to resolve the substantial readiness and sustainment deficiencies in</w:t>
      </w:r>
      <w:r w:rsidRPr="009C5088">
        <w:rPr>
          <w:sz w:val="16"/>
        </w:rPr>
        <w:t xml:space="preserve"> any </w:t>
      </w:r>
      <w:r w:rsidRPr="009C5088">
        <w:rPr>
          <w:rStyle w:val="StyleUnderline"/>
        </w:rPr>
        <w:t>reasonable timeframe</w:t>
      </w:r>
      <w:r w:rsidRPr="009C5088">
        <w:rPr>
          <w:sz w:val="16"/>
        </w:rPr>
        <w:t xml:space="preserve">. To be sure, the </w:t>
      </w:r>
      <w:r w:rsidRPr="009C5088">
        <w:rPr>
          <w:rStyle w:val="StyleUnderline"/>
        </w:rPr>
        <w:t xml:space="preserve">2-percent goal is important, but </w:t>
      </w:r>
      <w:r w:rsidRPr="00741C53">
        <w:rPr>
          <w:rStyle w:val="Emphasis"/>
          <w:highlight w:val="cyan"/>
        </w:rPr>
        <w:t>NATO</w:t>
      </w:r>
      <w:r w:rsidRPr="00741C53">
        <w:rPr>
          <w:rStyle w:val="StyleUnderline"/>
          <w:highlight w:val="cyan"/>
        </w:rPr>
        <w:t xml:space="preserve"> needs to</w:t>
      </w:r>
      <w:r w:rsidRPr="009C5088">
        <w:rPr>
          <w:rStyle w:val="StyleUnderline"/>
        </w:rPr>
        <w:t xml:space="preserve"> </w:t>
      </w:r>
      <w:r w:rsidRPr="00741C53">
        <w:rPr>
          <w:rStyle w:val="StyleUnderline"/>
          <w:highlight w:val="cyan"/>
        </w:rPr>
        <w:t>establish</w:t>
      </w:r>
      <w:r w:rsidRPr="009C5088">
        <w:rPr>
          <w:rStyle w:val="StyleUnderline"/>
        </w:rPr>
        <w:t xml:space="preserve"> an </w:t>
      </w:r>
      <w:r w:rsidRPr="00741C53">
        <w:rPr>
          <w:rStyle w:val="StyleUnderline"/>
          <w:highlight w:val="cyan"/>
        </w:rPr>
        <w:t>additional readiness/sustainment initiative</w:t>
      </w:r>
      <w:r w:rsidRPr="009C5088">
        <w:rPr>
          <w:rStyle w:val="StyleUnderline"/>
        </w:rPr>
        <w:t xml:space="preserve"> over a shorter period—perhaps three or four years—</w:t>
      </w:r>
      <w:r w:rsidRPr="00741C53">
        <w:rPr>
          <w:rStyle w:val="StyleUnderline"/>
          <w:highlight w:val="cyan"/>
        </w:rPr>
        <w:t xml:space="preserve">that would </w:t>
      </w:r>
      <w:r w:rsidRPr="00741C53">
        <w:rPr>
          <w:rStyle w:val="Emphasis"/>
          <w:highlight w:val="cyan"/>
        </w:rPr>
        <w:t>substantially</w:t>
      </w:r>
      <w:r w:rsidRPr="00741C53">
        <w:rPr>
          <w:rStyle w:val="StyleUnderline"/>
          <w:highlight w:val="cyan"/>
        </w:rPr>
        <w:t xml:space="preserve"> </w:t>
      </w:r>
      <w:r w:rsidRPr="00741C53">
        <w:rPr>
          <w:rStyle w:val="Emphasis"/>
          <w:highlight w:val="cyan"/>
        </w:rPr>
        <w:t>increase</w:t>
      </w:r>
      <w:r w:rsidRPr="009C5088">
        <w:rPr>
          <w:rStyle w:val="StyleUnderline"/>
        </w:rPr>
        <w:t xml:space="preserve"> the </w:t>
      </w:r>
      <w:r w:rsidRPr="00741C53">
        <w:rPr>
          <w:rStyle w:val="StyleUnderline"/>
          <w:highlight w:val="cyan"/>
        </w:rPr>
        <w:t>readiness of national forces</w:t>
      </w:r>
      <w:r w:rsidRPr="009C5088">
        <w:rPr>
          <w:rStyle w:val="StyleUnderline"/>
        </w:rPr>
        <w:t>.</w:t>
      </w:r>
    </w:p>
    <w:p w14:paraId="6F2553B6" w14:textId="77777777" w:rsidR="009C5088" w:rsidRPr="009C5088" w:rsidRDefault="009C5088" w:rsidP="009C5088">
      <w:pPr>
        <w:rPr>
          <w:rStyle w:val="StyleUnderline"/>
        </w:rPr>
      </w:pPr>
      <w:r w:rsidRPr="009C5088">
        <w:rPr>
          <w:sz w:val="16"/>
        </w:rPr>
        <w:t xml:space="preserve">The </w:t>
      </w:r>
      <w:r w:rsidRPr="00741C53">
        <w:rPr>
          <w:rStyle w:val="StyleUnderline"/>
          <w:highlight w:val="cyan"/>
        </w:rPr>
        <w:t xml:space="preserve">large increases in </w:t>
      </w:r>
      <w:r w:rsidRPr="00741C53">
        <w:rPr>
          <w:rStyle w:val="Emphasis"/>
          <w:highlight w:val="cyan"/>
        </w:rPr>
        <w:t>Germany’s</w:t>
      </w:r>
      <w:r w:rsidRPr="00741C53">
        <w:rPr>
          <w:rStyle w:val="StyleUnderline"/>
          <w:highlight w:val="cyan"/>
        </w:rPr>
        <w:t xml:space="preserve"> </w:t>
      </w:r>
      <w:r w:rsidRPr="00741C53">
        <w:rPr>
          <w:rStyle w:val="Emphasis"/>
          <w:highlight w:val="cyan"/>
        </w:rPr>
        <w:t>investment</w:t>
      </w:r>
      <w:r w:rsidRPr="00741C53">
        <w:rPr>
          <w:rStyle w:val="StyleUnderline"/>
          <w:highlight w:val="cyan"/>
        </w:rPr>
        <w:t xml:space="preserve"> budget </w:t>
      </w:r>
      <w:r w:rsidRPr="00741C53">
        <w:rPr>
          <w:rStyle w:val="Emphasis"/>
          <w:highlight w:val="cyan"/>
        </w:rPr>
        <w:t>provide</w:t>
      </w:r>
      <w:r w:rsidRPr="00741C53">
        <w:rPr>
          <w:rStyle w:val="StyleUnderline"/>
          <w:highlight w:val="cyan"/>
        </w:rPr>
        <w:t xml:space="preserve"> a </w:t>
      </w:r>
      <w:r w:rsidRPr="00741C53">
        <w:rPr>
          <w:rStyle w:val="Emphasis"/>
          <w:highlight w:val="cyan"/>
        </w:rPr>
        <w:t>model</w:t>
      </w:r>
      <w:r w:rsidRPr="009C5088">
        <w:rPr>
          <w:rStyle w:val="StyleUnderline"/>
        </w:rPr>
        <w:t xml:space="preserve"> for a budgetary approach that should be undertaken by other countries. </w:t>
      </w:r>
      <w:r w:rsidRPr="00741C53">
        <w:rPr>
          <w:rStyle w:val="StyleUnderline"/>
          <w:highlight w:val="cyan"/>
        </w:rPr>
        <w:t>Germany has promised to reach</w:t>
      </w:r>
      <w:r w:rsidRPr="009C5088">
        <w:rPr>
          <w:rStyle w:val="StyleUnderline"/>
        </w:rPr>
        <w:t xml:space="preserve"> </w:t>
      </w:r>
      <w:r w:rsidRPr="00741C53">
        <w:rPr>
          <w:rStyle w:val="StyleUnderline"/>
          <w:highlight w:val="cyan"/>
        </w:rPr>
        <w:t>2 percent annually</w:t>
      </w:r>
      <w:r w:rsidRPr="009C5088">
        <w:rPr>
          <w:rStyle w:val="StyleUnderline"/>
        </w:rPr>
        <w:t xml:space="preserve">, including </w:t>
      </w:r>
      <w:r w:rsidRPr="00741C53">
        <w:rPr>
          <w:rStyle w:val="StyleUnderline"/>
          <w:highlight w:val="cyan"/>
        </w:rPr>
        <w:t>by</w:t>
      </w:r>
      <w:r w:rsidRPr="009C5088">
        <w:rPr>
          <w:rStyle w:val="StyleUnderline"/>
        </w:rPr>
        <w:t xml:space="preserve"> spending one hundred billion euros over a four-year period on investment.</w:t>
      </w:r>
      <w:r w:rsidRPr="009C5088">
        <w:rPr>
          <w:sz w:val="16"/>
        </w:rPr>
        <w:t xml:space="preserve">5 Other countries should follow the German approach and </w:t>
      </w:r>
      <w:r w:rsidRPr="00741C53">
        <w:rPr>
          <w:rStyle w:val="StyleUnderline"/>
          <w:highlight w:val="cyan"/>
        </w:rPr>
        <w:t xml:space="preserve">establish </w:t>
      </w:r>
      <w:r w:rsidRPr="00741C53">
        <w:rPr>
          <w:rStyle w:val="Emphasis"/>
          <w:highlight w:val="cyan"/>
        </w:rPr>
        <w:t>special</w:t>
      </w:r>
      <w:r w:rsidRPr="00741C53">
        <w:rPr>
          <w:rStyle w:val="StyleUnderline"/>
          <w:highlight w:val="cyan"/>
        </w:rPr>
        <w:t xml:space="preserve"> </w:t>
      </w:r>
      <w:r w:rsidRPr="00741C53">
        <w:rPr>
          <w:rStyle w:val="Emphasis"/>
          <w:highlight w:val="cyan"/>
        </w:rPr>
        <w:t>investment</w:t>
      </w:r>
      <w:r w:rsidRPr="00741C53">
        <w:rPr>
          <w:rStyle w:val="StyleUnderline"/>
          <w:highlight w:val="cyan"/>
        </w:rPr>
        <w:t xml:space="preserve">-funding </w:t>
      </w:r>
      <w:r w:rsidRPr="00741C53">
        <w:rPr>
          <w:rStyle w:val="Emphasis"/>
          <w:highlight w:val="cyan"/>
        </w:rPr>
        <w:t>streams</w:t>
      </w:r>
      <w:r w:rsidRPr="009C5088">
        <w:rPr>
          <w:rStyle w:val="StyleUnderline"/>
        </w:rPr>
        <w:t xml:space="preserve"> focused </w:t>
      </w:r>
      <w:r w:rsidRPr="00741C53">
        <w:rPr>
          <w:rStyle w:val="StyleUnderline"/>
          <w:highlight w:val="cyan"/>
        </w:rPr>
        <w:t xml:space="preserve">on </w:t>
      </w:r>
      <w:r w:rsidRPr="00741C53">
        <w:rPr>
          <w:rStyle w:val="Emphasis"/>
          <w:highlight w:val="cyan"/>
        </w:rPr>
        <w:t>readiness</w:t>
      </w:r>
      <w:r w:rsidRPr="00741C53">
        <w:rPr>
          <w:rStyle w:val="StyleUnderline"/>
          <w:highlight w:val="cyan"/>
        </w:rPr>
        <w:t xml:space="preserve"> and </w:t>
      </w:r>
      <w:r w:rsidRPr="00741C53">
        <w:rPr>
          <w:rStyle w:val="Emphasis"/>
          <w:highlight w:val="cyan"/>
        </w:rPr>
        <w:t>sustainability</w:t>
      </w:r>
      <w:r w:rsidRPr="009C5088">
        <w:rPr>
          <w:rStyle w:val="StyleUnderline"/>
        </w:rPr>
        <w:t xml:space="preserve"> that would be designed to resolve the shortfalls in a three-to-four-year period. Along with the funding increases, and as an additional part of a NATO readiness/sustainment effort,</w:t>
      </w:r>
      <w:r w:rsidRPr="009C5088">
        <w:rPr>
          <w:sz w:val="16"/>
        </w:rPr>
        <w:t xml:space="preserve"> the Supreme Allied Commander for Europe (SACEUR) should be given the task (and authority) to review and report on the readiness of the forces that will be called upon in the event of a contingency</w:t>
      </w:r>
      <w:r w:rsidRPr="009C5088">
        <w:rPr>
          <w:rStyle w:val="StyleUnderline"/>
        </w:rPr>
        <w:t xml:space="preserve">. A </w:t>
      </w:r>
      <w:r w:rsidRPr="00741C53">
        <w:rPr>
          <w:rStyle w:val="StyleUnderline"/>
          <w:highlight w:val="cyan"/>
        </w:rPr>
        <w:t>focused effort</w:t>
      </w:r>
      <w:r w:rsidRPr="009C5088">
        <w:rPr>
          <w:rStyle w:val="StyleUnderline"/>
        </w:rPr>
        <w:t xml:space="preserve"> on </w:t>
      </w:r>
      <w:r w:rsidRPr="009C5088">
        <w:rPr>
          <w:rStyle w:val="Emphasis"/>
        </w:rPr>
        <w:t>readiness</w:t>
      </w:r>
      <w:r w:rsidRPr="009C5088">
        <w:rPr>
          <w:rStyle w:val="StyleUnderline"/>
        </w:rPr>
        <w:t xml:space="preserve"> </w:t>
      </w:r>
      <w:r w:rsidRPr="009C5088">
        <w:rPr>
          <w:rStyle w:val="Emphasis"/>
        </w:rPr>
        <w:t>and</w:t>
      </w:r>
      <w:r w:rsidRPr="009C5088">
        <w:rPr>
          <w:rStyle w:val="StyleUnderline"/>
        </w:rPr>
        <w:t xml:space="preserve"> </w:t>
      </w:r>
      <w:r w:rsidRPr="009C5088">
        <w:rPr>
          <w:rStyle w:val="Emphasis"/>
        </w:rPr>
        <w:t>sustainability</w:t>
      </w:r>
      <w:r w:rsidRPr="009C5088">
        <w:rPr>
          <w:rStyle w:val="StyleUnderline"/>
        </w:rPr>
        <w:t xml:space="preserve">, generated through the defense-planning process and overseen by the SACEUR, will </w:t>
      </w:r>
      <w:r w:rsidRPr="00741C53">
        <w:rPr>
          <w:rStyle w:val="StyleUnderline"/>
          <w:highlight w:val="cyan"/>
        </w:rPr>
        <w:t xml:space="preserve">significantly enhance NATO’s </w:t>
      </w:r>
      <w:r w:rsidRPr="009C5088">
        <w:rPr>
          <w:rStyle w:val="StyleUnderline"/>
        </w:rPr>
        <w:t xml:space="preserve">deterrent and </w:t>
      </w:r>
      <w:r w:rsidRPr="00741C53">
        <w:rPr>
          <w:rStyle w:val="StyleUnderline"/>
          <w:highlight w:val="cyan"/>
        </w:rPr>
        <w:t>defense posture</w:t>
      </w:r>
    </w:p>
    <w:p w14:paraId="06096AC7" w14:textId="773F7718" w:rsidR="009C5088" w:rsidRPr="009C5088" w:rsidRDefault="009C5088" w:rsidP="009C5088">
      <w:pPr>
        <w:pStyle w:val="Heading3"/>
      </w:pPr>
      <w:r w:rsidRPr="009C5088">
        <w:lastRenderedPageBreak/>
        <w:t xml:space="preserve">Subs = </w:t>
      </w:r>
      <w:r w:rsidR="00741C53">
        <w:t>F</w:t>
      </w:r>
      <w:r w:rsidRPr="009C5088">
        <w:t xml:space="preserve">light funding (for </w:t>
      </w:r>
      <w:r w:rsidR="00741C53">
        <w:t>S</w:t>
      </w:r>
      <w:r w:rsidRPr="009C5088">
        <w:t xml:space="preserve">pace </w:t>
      </w:r>
      <w:proofErr w:type="spellStart"/>
      <w:r w:rsidR="00741C53">
        <w:t>A</w:t>
      </w:r>
      <w:r w:rsidRPr="009C5088">
        <w:t>ffs</w:t>
      </w:r>
      <w:proofErr w:type="spellEnd"/>
      <w:r w:rsidRPr="009C5088">
        <w:t>)</w:t>
      </w:r>
    </w:p>
    <w:p w14:paraId="3251F8EF" w14:textId="77777777" w:rsidR="009C5088" w:rsidRPr="009C5088" w:rsidRDefault="009C5088" w:rsidP="009C5088">
      <w:pPr>
        <w:pStyle w:val="Heading4"/>
      </w:pPr>
      <w:r w:rsidRPr="009C5088">
        <w:t>Substantial coop increase is measured by flight funding</w:t>
      </w:r>
    </w:p>
    <w:p w14:paraId="0DC7BBD9" w14:textId="77777777" w:rsidR="009C5088" w:rsidRPr="009C5088" w:rsidRDefault="009C5088" w:rsidP="009C5088">
      <w:r w:rsidRPr="009C5088">
        <w:rPr>
          <w:rStyle w:val="Style13ptBold"/>
        </w:rPr>
        <w:t>NRC ’14</w:t>
      </w:r>
      <w:r w:rsidRPr="009C5088">
        <w:t xml:space="preserve"> (National Research Council Of The National Academies, Committee on Human Spaceflight; Aeronautics and Space Engineering Board; Space Studies Board; Division on Engineering and Physical Sciences; Committee on National Statistics; Division of Behavioral and Social Sciences and Education; “PATHWAYS TO EXPLORATION: RATIONALES AND APPROACHES FOR A U.S. PROGRAM OF HUMAN SPACE EXPLORATION”, </w:t>
      </w:r>
      <w:hyperlink r:id="rId14" w:history="1">
        <w:r w:rsidRPr="009C5088">
          <w:rPr>
            <w:rStyle w:val="Hyperlink"/>
          </w:rPr>
          <w:t>https://www.nap.edu/read/18801/chapter/1</w:t>
        </w:r>
      </w:hyperlink>
      <w:r w:rsidRPr="009C5088">
        <w:t>, 2014)</w:t>
      </w:r>
    </w:p>
    <w:p w14:paraId="427E3133" w14:textId="77777777" w:rsidR="009C5088" w:rsidRPr="009C5088" w:rsidRDefault="009C5088" w:rsidP="009C5088">
      <w:r w:rsidRPr="009C5088">
        <w:t xml:space="preserve">NASA can sustain a human space exploration program with meaningful milestones that simultaneously reasserts </w:t>
      </w:r>
      <w:r w:rsidRPr="00741C53">
        <w:rPr>
          <w:rStyle w:val="StyleUnderline"/>
          <w:highlight w:val="cyan"/>
        </w:rPr>
        <w:t>U.S. leadership in space</w:t>
      </w:r>
      <w:r w:rsidRPr="009C5088">
        <w:t xml:space="preserve"> and </w:t>
      </w:r>
      <w:r w:rsidRPr="00741C53">
        <w:rPr>
          <w:rStyle w:val="StyleUnderline"/>
          <w:highlight w:val="cyan"/>
        </w:rPr>
        <w:t>allows</w:t>
      </w:r>
      <w:r w:rsidRPr="009C5088">
        <w:t xml:space="preserve"> ample opportunity for </w:t>
      </w:r>
      <w:r w:rsidRPr="00741C53">
        <w:rPr>
          <w:rStyle w:val="StyleUnderline"/>
          <w:highlight w:val="cyan"/>
        </w:rPr>
        <w:t>substantial international collaboration</w:t>
      </w:r>
      <w:r w:rsidRPr="009C5088">
        <w:t xml:space="preserve"> </w:t>
      </w:r>
      <w:r w:rsidRPr="00741C53">
        <w:rPr>
          <w:rStyle w:val="StyleUnderline"/>
          <w:highlight w:val="cyan"/>
        </w:rPr>
        <w:t>when that program</w:t>
      </w:r>
      <w:r w:rsidRPr="009C5088">
        <w:t xml:space="preserve"> Has elements that are built in a logical sequence. </w:t>
      </w:r>
      <w:r w:rsidRPr="00741C53">
        <w:rPr>
          <w:rStyle w:val="StyleUnderline"/>
          <w:highlight w:val="cyan"/>
        </w:rPr>
        <w:t>Can fund a frequency of flights sufficiently high to ensure</w:t>
      </w:r>
      <w:r w:rsidRPr="009C5088">
        <w:t xml:space="preserve"> retention of </w:t>
      </w:r>
      <w:r w:rsidRPr="00741C53">
        <w:rPr>
          <w:rStyle w:val="StyleUnderline"/>
          <w:highlight w:val="cyan"/>
        </w:rPr>
        <w:t>critical technical capability, proficiency of operators, and effective use of infrastructure</w:t>
      </w:r>
      <w:r w:rsidRPr="009C5088">
        <w:t>.</w:t>
      </w:r>
    </w:p>
    <w:p w14:paraId="318CE07F" w14:textId="6021F316" w:rsidR="00F075F7" w:rsidRPr="00F075F7" w:rsidRDefault="00F075F7" w:rsidP="00F075F7">
      <w:pPr>
        <w:pStyle w:val="Heading2"/>
        <w:rPr>
          <w:rFonts w:cstheme="minorHAnsi"/>
        </w:rPr>
      </w:pPr>
      <w:r w:rsidRPr="00F075F7">
        <w:rPr>
          <w:rFonts w:cstheme="minorHAnsi"/>
        </w:rPr>
        <w:lastRenderedPageBreak/>
        <w:t xml:space="preserve">2AC/1AR </w:t>
      </w:r>
      <w:proofErr w:type="spellStart"/>
      <w:r w:rsidRPr="00F075F7">
        <w:rPr>
          <w:rFonts w:cstheme="minorHAnsi"/>
        </w:rPr>
        <w:t>Aff</w:t>
      </w:r>
      <w:proofErr w:type="spellEnd"/>
      <w:r w:rsidR="00523C23">
        <w:rPr>
          <w:rFonts w:cstheme="minorHAnsi"/>
        </w:rPr>
        <w:t>---</w:t>
      </w:r>
      <w:r w:rsidRPr="00F075F7">
        <w:rPr>
          <w:rFonts w:cstheme="minorHAnsi"/>
        </w:rPr>
        <w:t>Topic Specific</w:t>
      </w:r>
    </w:p>
    <w:p w14:paraId="048D3C23" w14:textId="48DF76AE" w:rsidR="00F075F7" w:rsidRPr="00F075F7" w:rsidRDefault="00F075F7" w:rsidP="00F075F7">
      <w:pPr>
        <w:pStyle w:val="Heading3"/>
      </w:pPr>
      <w:r w:rsidRPr="00F075F7">
        <w:lastRenderedPageBreak/>
        <w:t xml:space="preserve">Subs = </w:t>
      </w:r>
      <w:r>
        <w:t>S</w:t>
      </w:r>
      <w:r w:rsidRPr="00F075F7">
        <w:t>ignificant</w:t>
      </w:r>
    </w:p>
    <w:p w14:paraId="3948AF95" w14:textId="77777777" w:rsidR="00F075F7" w:rsidRPr="00F075F7" w:rsidRDefault="00F075F7" w:rsidP="00F075F7">
      <w:pPr>
        <w:pStyle w:val="Heading4"/>
      </w:pPr>
      <w:r w:rsidRPr="00F075F7">
        <w:t>A “substantial increase” means significant in amount, extent, or degree in the context of security</w:t>
      </w:r>
    </w:p>
    <w:p w14:paraId="3484A8B1" w14:textId="77777777" w:rsidR="00F075F7" w:rsidRPr="00F075F7" w:rsidRDefault="00F075F7" w:rsidP="00F075F7">
      <w:pPr>
        <w:rPr>
          <w:rStyle w:val="Style13ptBold"/>
        </w:rPr>
      </w:pPr>
      <w:r w:rsidRPr="00F075F7">
        <w:rPr>
          <w:rStyle w:val="Style13ptBold"/>
        </w:rPr>
        <w:t xml:space="preserve">Law Insider ND </w:t>
      </w:r>
      <w:r w:rsidRPr="00F075F7">
        <w:t>[“Substantial increase definition”; https://www.lawinsider.com/dictionary/substantial-increase]</w:t>
      </w:r>
    </w:p>
    <w:p w14:paraId="604865AA" w14:textId="77777777" w:rsidR="00F075F7" w:rsidRPr="00F075F7" w:rsidRDefault="00F075F7" w:rsidP="00F075F7">
      <w:r w:rsidRPr="00F075F7">
        <w:rPr>
          <w:rStyle w:val="Emphasis"/>
          <w:highlight w:val="cyan"/>
        </w:rPr>
        <w:t>Substantial</w:t>
      </w:r>
      <w:r w:rsidRPr="00F075F7">
        <w:rPr>
          <w:rStyle w:val="StyleUnderline"/>
          <w:highlight w:val="cyan"/>
        </w:rPr>
        <w:t xml:space="preserve"> </w:t>
      </w:r>
      <w:r w:rsidRPr="00F075F7">
        <w:rPr>
          <w:rStyle w:val="Emphasis"/>
          <w:highlight w:val="cyan"/>
        </w:rPr>
        <w:t>increase</w:t>
      </w:r>
      <w:r w:rsidRPr="00F075F7">
        <w:rPr>
          <w:rStyle w:val="StyleUnderline"/>
          <w:highlight w:val="cyan"/>
        </w:rPr>
        <w:t xml:space="preserve"> </w:t>
      </w:r>
      <w:r w:rsidRPr="00F075F7">
        <w:rPr>
          <w:rStyle w:val="Emphasis"/>
          <w:highlight w:val="cyan"/>
        </w:rPr>
        <w:t>means</w:t>
      </w:r>
      <w:r w:rsidRPr="00F075F7">
        <w:rPr>
          <w:rStyle w:val="StyleUnderline"/>
          <w:highlight w:val="cyan"/>
        </w:rPr>
        <w:t xml:space="preserve"> “important or significant in a </w:t>
      </w:r>
      <w:r w:rsidRPr="00F075F7">
        <w:rPr>
          <w:rStyle w:val="Emphasis"/>
          <w:highlight w:val="cyan"/>
        </w:rPr>
        <w:t>large</w:t>
      </w:r>
      <w:r w:rsidRPr="00F075F7">
        <w:rPr>
          <w:rStyle w:val="StyleUnderline"/>
          <w:highlight w:val="cyan"/>
        </w:rPr>
        <w:t xml:space="preserve"> </w:t>
      </w:r>
      <w:r w:rsidRPr="00F075F7">
        <w:rPr>
          <w:rStyle w:val="Emphasis"/>
          <w:highlight w:val="cyan"/>
        </w:rPr>
        <w:t>amount</w:t>
      </w:r>
      <w:r w:rsidRPr="00F075F7">
        <w:rPr>
          <w:rStyle w:val="StyleUnderline"/>
          <w:highlight w:val="cyan"/>
        </w:rPr>
        <w:t xml:space="preserve">, </w:t>
      </w:r>
      <w:r w:rsidRPr="00F075F7">
        <w:rPr>
          <w:rStyle w:val="Emphasis"/>
          <w:highlight w:val="cyan"/>
        </w:rPr>
        <w:t>extent</w:t>
      </w:r>
      <w:r w:rsidRPr="00F075F7">
        <w:rPr>
          <w:rStyle w:val="StyleUnderline"/>
          <w:highlight w:val="cyan"/>
        </w:rPr>
        <w:t>, or</w:t>
      </w:r>
      <w:r w:rsidRPr="00F075F7">
        <w:rPr>
          <w:rStyle w:val="StyleUnderline"/>
        </w:rPr>
        <w:t xml:space="preserve"> </w:t>
      </w:r>
      <w:r w:rsidRPr="00F075F7">
        <w:rPr>
          <w:rStyle w:val="Emphasis"/>
          <w:highlight w:val="cyan"/>
        </w:rPr>
        <w:t>degree</w:t>
      </w:r>
      <w:r w:rsidRPr="00F075F7">
        <w:rPr>
          <w:rStyle w:val="StyleUnderline"/>
          <w:highlight w:val="cyan"/>
        </w:rPr>
        <w:t>,” and not resulting in i</w:t>
      </w:r>
      <w:r w:rsidRPr="00F075F7">
        <w:rPr>
          <w:rStyle w:val="StyleUnderline"/>
        </w:rPr>
        <w:t xml:space="preserve">nsignificant or </w:t>
      </w:r>
      <w:r w:rsidRPr="00F075F7">
        <w:rPr>
          <w:rStyle w:val="StyleUnderline"/>
          <w:highlight w:val="cyan"/>
        </w:rPr>
        <w:t>small benefit to</w:t>
      </w:r>
      <w:r w:rsidRPr="00F075F7">
        <w:rPr>
          <w:rStyle w:val="StyleUnderline"/>
        </w:rPr>
        <w:t xml:space="preserve"> the public health and safety, </w:t>
      </w:r>
      <w:r w:rsidRPr="00F075F7">
        <w:rPr>
          <w:rStyle w:val="StyleUnderline"/>
          <w:highlight w:val="cyan"/>
        </w:rPr>
        <w:t xml:space="preserve">common </w:t>
      </w:r>
      <w:r w:rsidRPr="00F075F7">
        <w:rPr>
          <w:rStyle w:val="Emphasis"/>
          <w:highlight w:val="cyan"/>
        </w:rPr>
        <w:t>defense</w:t>
      </w:r>
      <w:r w:rsidRPr="00F075F7">
        <w:rPr>
          <w:rStyle w:val="StyleUnderline"/>
          <w:highlight w:val="cyan"/>
        </w:rPr>
        <w:t xml:space="preserve"> </w:t>
      </w:r>
      <w:r w:rsidRPr="00F075F7">
        <w:rPr>
          <w:rStyle w:val="Emphasis"/>
          <w:highlight w:val="cyan"/>
        </w:rPr>
        <w:t>and</w:t>
      </w:r>
      <w:r w:rsidRPr="00F075F7">
        <w:rPr>
          <w:rStyle w:val="StyleUnderline"/>
          <w:highlight w:val="cyan"/>
        </w:rPr>
        <w:t xml:space="preserve"> </w:t>
      </w:r>
      <w:r w:rsidRPr="00F075F7">
        <w:rPr>
          <w:rStyle w:val="Emphasis"/>
          <w:highlight w:val="cyan"/>
        </w:rPr>
        <w:t>security</w:t>
      </w:r>
      <w:r w:rsidRPr="00F075F7">
        <w:rPr>
          <w:rStyle w:val="StyleUnderline"/>
        </w:rPr>
        <w:t xml:space="preserve">, or the environment, </w:t>
      </w:r>
      <w:r w:rsidRPr="00F075F7">
        <w:rPr>
          <w:rStyle w:val="StyleUnderline"/>
          <w:highlight w:val="cyan"/>
        </w:rPr>
        <w:t>regardless of costs.</w:t>
      </w:r>
      <w:r w:rsidRPr="00F075F7">
        <w:t xml:space="preserve"> However, this standard is not intended to be interpreted in a way that would result in disapproval of worthwhile safety or security improvements with justifiable costs</w:t>
      </w:r>
    </w:p>
    <w:p w14:paraId="54712304" w14:textId="621698D5" w:rsidR="00F075F7" w:rsidRPr="00F075F7" w:rsidRDefault="00F075F7" w:rsidP="00F075F7">
      <w:pPr>
        <w:pStyle w:val="Heading2"/>
        <w:rPr>
          <w:rFonts w:cstheme="minorHAnsi"/>
        </w:rPr>
      </w:pPr>
      <w:r w:rsidRPr="00F075F7">
        <w:rPr>
          <w:rFonts w:cstheme="minorHAnsi"/>
        </w:rPr>
        <w:lastRenderedPageBreak/>
        <w:t xml:space="preserve">2AC/1AR </w:t>
      </w:r>
      <w:proofErr w:type="spellStart"/>
      <w:r w:rsidRPr="00F075F7">
        <w:rPr>
          <w:rFonts w:cstheme="minorHAnsi"/>
        </w:rPr>
        <w:t>Aff</w:t>
      </w:r>
      <w:proofErr w:type="spellEnd"/>
      <w:r w:rsidR="00523C23">
        <w:rPr>
          <w:rFonts w:cstheme="minorHAnsi"/>
        </w:rPr>
        <w:t>---</w:t>
      </w:r>
      <w:r w:rsidRPr="00F075F7">
        <w:rPr>
          <w:rFonts w:cstheme="minorHAnsi"/>
        </w:rPr>
        <w:t>General</w:t>
      </w:r>
    </w:p>
    <w:p w14:paraId="13593EC0" w14:textId="7979F455" w:rsidR="00F075F7" w:rsidRPr="00F075F7" w:rsidRDefault="00F075F7" w:rsidP="00F075F7">
      <w:pPr>
        <w:pStyle w:val="Heading3"/>
        <w:rPr>
          <w:rFonts w:cstheme="minorHAnsi"/>
        </w:rPr>
      </w:pPr>
      <w:r w:rsidRPr="00F075F7">
        <w:rPr>
          <w:rFonts w:cstheme="minorHAnsi"/>
        </w:rPr>
        <w:lastRenderedPageBreak/>
        <w:t xml:space="preserve">Subs = </w:t>
      </w:r>
      <w:r>
        <w:rPr>
          <w:rFonts w:cstheme="minorHAnsi"/>
        </w:rPr>
        <w:t>E</w:t>
      </w:r>
      <w:r w:rsidRPr="00F075F7">
        <w:rPr>
          <w:rFonts w:cstheme="minorHAnsi"/>
        </w:rPr>
        <w:t>lastic</w:t>
      </w:r>
    </w:p>
    <w:p w14:paraId="61C90D9C" w14:textId="77777777" w:rsidR="00F075F7" w:rsidRPr="00F075F7" w:rsidRDefault="00F075F7" w:rsidP="00F075F7">
      <w:pPr>
        <w:pStyle w:val="Heading4"/>
        <w:rPr>
          <w:rFonts w:cstheme="minorHAnsi"/>
        </w:rPr>
      </w:pPr>
      <w:r w:rsidRPr="00F075F7">
        <w:rPr>
          <w:rFonts w:cstheme="minorHAnsi"/>
        </w:rPr>
        <w:t>Substantial can be elastic – the numerical percentage is a soft target only</w:t>
      </w:r>
    </w:p>
    <w:p w14:paraId="791C0CE9" w14:textId="77777777" w:rsidR="00F075F7" w:rsidRPr="00F075F7" w:rsidRDefault="00F075F7" w:rsidP="00F075F7">
      <w:pPr>
        <w:rPr>
          <w:rFonts w:cstheme="minorHAnsi"/>
          <w:color w:val="000000"/>
          <w:sz w:val="16"/>
        </w:rPr>
      </w:pPr>
      <w:r w:rsidRPr="00F075F7">
        <w:rPr>
          <w:rFonts w:cstheme="minorHAnsi"/>
          <w:b/>
          <w:color w:val="000000"/>
        </w:rPr>
        <w:t xml:space="preserve">Words and Phrases, 2 </w:t>
      </w:r>
      <w:r w:rsidRPr="00F075F7">
        <w:rPr>
          <w:rFonts w:cstheme="minorHAnsi"/>
          <w:color w:val="000000"/>
          <w:sz w:val="16"/>
        </w:rPr>
        <w:t>(40A W&amp;P-486)</w:t>
      </w:r>
    </w:p>
    <w:p w14:paraId="44282E6C" w14:textId="77777777" w:rsidR="00F075F7" w:rsidRPr="00F075F7" w:rsidRDefault="00F075F7" w:rsidP="00F075F7">
      <w:pPr>
        <w:rPr>
          <w:rFonts w:cstheme="minorHAnsi"/>
          <w:color w:val="000000"/>
          <w:sz w:val="16"/>
        </w:rPr>
      </w:pPr>
    </w:p>
    <w:p w14:paraId="5489AEBD" w14:textId="77777777" w:rsidR="00F075F7" w:rsidRPr="00F075F7" w:rsidRDefault="00F075F7" w:rsidP="00F075F7">
      <w:pPr>
        <w:rPr>
          <w:rFonts w:cstheme="minorHAnsi"/>
          <w:color w:val="000000"/>
          <w:u w:val="single"/>
        </w:rPr>
      </w:pPr>
      <w:r w:rsidRPr="00F075F7">
        <w:rPr>
          <w:rFonts w:cstheme="minorHAnsi"/>
          <w:color w:val="000000"/>
          <w:sz w:val="16"/>
        </w:rPr>
        <w:t xml:space="preserve">Utah 1950.  The words “all or substantially all” in unemployment compensation law provision concerning experience rating of employer acquiring “all or substantially all” the assets of another employer will be accorded their everyday usage, and </w:t>
      </w:r>
      <w:r w:rsidRPr="00F075F7">
        <w:rPr>
          <w:rStyle w:val="StyleUnderline"/>
          <w:rFonts w:cstheme="minorHAnsi"/>
          <w:color w:val="000000"/>
          <w:highlight w:val="cyan"/>
        </w:rPr>
        <w:t>some degree of elasticity will be accorded to the word</w:t>
      </w:r>
      <w:r w:rsidRPr="00F075F7">
        <w:rPr>
          <w:rStyle w:val="StyleUnderline"/>
          <w:rFonts w:cstheme="minorHAnsi"/>
          <w:color w:val="000000"/>
        </w:rPr>
        <w:t xml:space="preserve"> </w:t>
      </w:r>
      <w:r w:rsidRPr="00F075F7">
        <w:rPr>
          <w:rStyle w:val="StyleUnderline"/>
          <w:rFonts w:cstheme="minorHAnsi"/>
          <w:color w:val="000000"/>
          <w:highlight w:val="cyan"/>
        </w:rPr>
        <w:t>“substantial”.</w:t>
      </w:r>
    </w:p>
    <w:p w14:paraId="410169C4" w14:textId="3BB55071" w:rsidR="00F075F7" w:rsidRPr="00F075F7" w:rsidRDefault="00F075F7" w:rsidP="00F075F7">
      <w:pPr>
        <w:pStyle w:val="Heading3"/>
        <w:rPr>
          <w:rFonts w:cstheme="minorHAnsi"/>
        </w:rPr>
      </w:pPr>
      <w:r w:rsidRPr="00F075F7">
        <w:rPr>
          <w:rFonts w:cstheme="minorHAnsi"/>
        </w:rPr>
        <w:lastRenderedPageBreak/>
        <w:t xml:space="preserve">Subs = </w:t>
      </w:r>
      <w:r>
        <w:rPr>
          <w:rFonts w:cstheme="minorHAnsi"/>
        </w:rPr>
        <w:t>I</w:t>
      </w:r>
      <w:r w:rsidRPr="00F075F7">
        <w:rPr>
          <w:rFonts w:cstheme="minorHAnsi"/>
        </w:rPr>
        <w:t>n the main</w:t>
      </w:r>
    </w:p>
    <w:p w14:paraId="6E436DA0" w14:textId="77777777" w:rsidR="00F075F7" w:rsidRPr="00F075F7" w:rsidRDefault="00F075F7" w:rsidP="00F075F7">
      <w:pPr>
        <w:pStyle w:val="Heading4"/>
        <w:rPr>
          <w:rFonts w:cstheme="minorHAnsi"/>
        </w:rPr>
      </w:pPr>
      <w:r w:rsidRPr="00F075F7">
        <w:rPr>
          <w:rFonts w:cstheme="minorHAnsi"/>
        </w:rPr>
        <w:t>“Substantially” is in the main---ensures stable lit base.</w:t>
      </w:r>
    </w:p>
    <w:p w14:paraId="2BD182C5" w14:textId="77777777" w:rsidR="00F075F7" w:rsidRPr="00F075F7" w:rsidRDefault="00F075F7" w:rsidP="00F075F7">
      <w:pPr>
        <w:rPr>
          <w:rFonts w:cstheme="minorHAnsi"/>
          <w:color w:val="000000"/>
        </w:rPr>
      </w:pPr>
      <w:r w:rsidRPr="00F075F7">
        <w:rPr>
          <w:rStyle w:val="Style13ptBold"/>
          <w:rFonts w:cstheme="minorHAnsi"/>
        </w:rPr>
        <w:t>Words and Phrases 2</w:t>
      </w:r>
      <w:r w:rsidRPr="00F075F7">
        <w:rPr>
          <w:rFonts w:cstheme="minorHAnsi"/>
          <w:color w:val="000000"/>
        </w:rPr>
        <w:t xml:space="preserve"> (Words and Phrases Permanent Edition, “Substantially,” Volume 40B, p. 324-330 October 2002, Thomson West)</w:t>
      </w:r>
    </w:p>
    <w:p w14:paraId="1F928BEC" w14:textId="77777777" w:rsidR="00F075F7" w:rsidRPr="00F075F7" w:rsidRDefault="00F075F7" w:rsidP="00F075F7">
      <w:pPr>
        <w:rPr>
          <w:rFonts w:cstheme="minorHAnsi"/>
          <w:color w:val="000000"/>
          <w:u w:val="single"/>
        </w:rPr>
      </w:pPr>
      <w:r w:rsidRPr="00F075F7">
        <w:rPr>
          <w:rFonts w:cstheme="minorHAnsi"/>
          <w:color w:val="000000"/>
          <w:sz w:val="14"/>
        </w:rPr>
        <w:t>Okla. 1911. “</w:t>
      </w:r>
      <w:r w:rsidRPr="00F075F7">
        <w:rPr>
          <w:rStyle w:val="Emphasis"/>
          <w:rFonts w:cstheme="minorHAnsi"/>
          <w:highlight w:val="cyan"/>
        </w:rPr>
        <w:t>Substantially</w:t>
      </w:r>
      <w:r w:rsidRPr="00F075F7">
        <w:rPr>
          <w:rFonts w:cstheme="minorHAnsi"/>
          <w:color w:val="000000"/>
          <w:u w:val="single"/>
        </w:rPr>
        <w:t xml:space="preserve">” </w:t>
      </w:r>
      <w:r w:rsidRPr="00F075F7">
        <w:rPr>
          <w:rStyle w:val="Emphasis"/>
          <w:rFonts w:cstheme="minorHAnsi"/>
          <w:highlight w:val="cyan"/>
        </w:rPr>
        <w:t>means</w:t>
      </w:r>
      <w:r w:rsidRPr="00F075F7">
        <w:rPr>
          <w:rFonts w:cstheme="minorHAnsi"/>
          <w:color w:val="000000"/>
          <w:u w:val="single"/>
        </w:rPr>
        <w:t xml:space="preserve"> in substance: </w:t>
      </w:r>
      <w:r w:rsidRPr="00F075F7">
        <w:rPr>
          <w:rStyle w:val="Emphasis"/>
          <w:rFonts w:cstheme="minorHAnsi"/>
          <w:highlight w:val="cyan"/>
        </w:rPr>
        <w:t>in the main</w:t>
      </w:r>
      <w:r w:rsidRPr="00F075F7">
        <w:rPr>
          <w:rFonts w:cstheme="minorHAnsi"/>
          <w:color w:val="000000"/>
          <w:sz w:val="14"/>
        </w:rPr>
        <w:t>; essentially;</w:t>
      </w:r>
      <w:r w:rsidRPr="00F075F7">
        <w:rPr>
          <w:rFonts w:cstheme="minorHAnsi"/>
          <w:color w:val="000000"/>
          <w:u w:val="single"/>
        </w:rPr>
        <w:t xml:space="preserve"> by including the material or essential part.</w:t>
      </w:r>
    </w:p>
    <w:p w14:paraId="540E93BB" w14:textId="4E3C1314" w:rsidR="00F075F7" w:rsidRPr="00F075F7" w:rsidRDefault="00F075F7" w:rsidP="00F075F7">
      <w:pPr>
        <w:pStyle w:val="Heading3"/>
        <w:rPr>
          <w:rFonts w:cstheme="minorHAnsi"/>
        </w:rPr>
      </w:pPr>
      <w:r w:rsidRPr="00F075F7">
        <w:rPr>
          <w:rFonts w:cstheme="minorHAnsi"/>
        </w:rPr>
        <w:lastRenderedPageBreak/>
        <w:t xml:space="preserve">Subs = </w:t>
      </w:r>
      <w:r>
        <w:rPr>
          <w:rFonts w:cstheme="minorHAnsi"/>
        </w:rPr>
        <w:t>O</w:t>
      </w:r>
      <w:r w:rsidRPr="00F075F7">
        <w:rPr>
          <w:rFonts w:cstheme="minorHAnsi"/>
        </w:rPr>
        <w:t>f considerable size/effect</w:t>
      </w:r>
    </w:p>
    <w:p w14:paraId="4E465336" w14:textId="77777777" w:rsidR="00F075F7" w:rsidRPr="00F075F7" w:rsidRDefault="00F075F7" w:rsidP="00F075F7">
      <w:pPr>
        <w:pStyle w:val="Heading4"/>
        <w:rPr>
          <w:rFonts w:cstheme="minorHAnsi"/>
        </w:rPr>
      </w:pPr>
      <w:r w:rsidRPr="00F075F7">
        <w:rPr>
          <w:rFonts w:cstheme="minorHAnsi"/>
        </w:rPr>
        <w:t>Substantial means of considerable size and effect</w:t>
      </w:r>
    </w:p>
    <w:p w14:paraId="7AF31621" w14:textId="77777777" w:rsidR="00F075F7" w:rsidRPr="00F075F7" w:rsidRDefault="00F075F7" w:rsidP="00F075F7">
      <w:pPr>
        <w:rPr>
          <w:rFonts w:cstheme="minorHAnsi"/>
        </w:rPr>
      </w:pPr>
      <w:r w:rsidRPr="00F075F7">
        <w:rPr>
          <w:rFonts w:cstheme="minorHAnsi"/>
          <w:b/>
          <w:bCs/>
        </w:rPr>
        <w:t xml:space="preserve">Corby, 20 - </w:t>
      </w:r>
      <w:r w:rsidRPr="00F075F7">
        <w:rPr>
          <w:rFonts w:cstheme="minorHAnsi"/>
        </w:rPr>
        <w:t xml:space="preserve">Assistant Information Commissioner for the Office of the Information Commissioner in Queensland, Australia (“Decision and Reasons for Decision” R76 and Gold Coast Hospital and Health Service [2020] </w:t>
      </w:r>
      <w:proofErr w:type="spellStart"/>
      <w:r w:rsidRPr="00F075F7">
        <w:rPr>
          <w:rFonts w:cstheme="minorHAnsi"/>
        </w:rPr>
        <w:t>QICmr</w:t>
      </w:r>
      <w:proofErr w:type="spellEnd"/>
      <w:r w:rsidRPr="00F075F7">
        <w:rPr>
          <w:rFonts w:cstheme="minorHAnsi"/>
        </w:rPr>
        <w:t xml:space="preserve"> 29 (26 May 2020), </w:t>
      </w:r>
      <w:hyperlink r:id="rId15" w:history="1">
        <w:r w:rsidRPr="00F075F7">
          <w:rPr>
            <w:rStyle w:val="Hyperlink"/>
            <w:rFonts w:cstheme="minorHAnsi"/>
          </w:rPr>
          <w:t>https://www.oic.qld.gov.au/__data/assets/pdf_file/0006/42765/decision-314770-external-review-26-05-2020.pdf</w:t>
        </w:r>
      </w:hyperlink>
      <w:r w:rsidRPr="00F075F7">
        <w:rPr>
          <w:rFonts w:cstheme="minorHAnsi"/>
        </w:rPr>
        <w:t xml:space="preserve"> //DH</w:t>
      </w:r>
    </w:p>
    <w:p w14:paraId="5AA4F62F" w14:textId="77777777" w:rsidR="00F075F7" w:rsidRPr="00F075F7" w:rsidRDefault="00F075F7" w:rsidP="00F075F7">
      <w:pPr>
        <w:rPr>
          <w:rFonts w:cstheme="minorHAnsi"/>
        </w:rPr>
      </w:pPr>
      <w:r w:rsidRPr="00F075F7">
        <w:rPr>
          <w:rFonts w:cstheme="minorHAnsi"/>
        </w:rPr>
        <w:t xml:space="preserve">40 </w:t>
      </w:r>
      <w:r w:rsidRPr="00F075F7">
        <w:rPr>
          <w:rStyle w:val="StyleUnderline"/>
          <w:rFonts w:cstheme="minorHAnsi"/>
        </w:rPr>
        <w:t>‘</w:t>
      </w:r>
      <w:r w:rsidRPr="00F075F7">
        <w:rPr>
          <w:rStyle w:val="StyleUnderline"/>
          <w:rFonts w:cstheme="minorHAnsi"/>
          <w:highlight w:val="cyan"/>
        </w:rPr>
        <w:t>Substantial’ is defined as meaning ‘considerable</w:t>
      </w:r>
      <w:r w:rsidRPr="00F075F7">
        <w:rPr>
          <w:rFonts w:cstheme="minorHAnsi"/>
        </w:rPr>
        <w:t xml:space="preserve"> amount, quantity, </w:t>
      </w:r>
      <w:r w:rsidRPr="00F075F7">
        <w:rPr>
          <w:rStyle w:val="StyleUnderline"/>
          <w:rFonts w:cstheme="minorHAnsi"/>
        </w:rPr>
        <w:t>size</w:t>
      </w:r>
      <w:r w:rsidRPr="00F075F7">
        <w:rPr>
          <w:rFonts w:cstheme="minorHAnsi"/>
        </w:rPr>
        <w:t>, etc.: a substantial sum of money’ (Macquarie</w:t>
      </w:r>
    </w:p>
    <w:p w14:paraId="05854F35" w14:textId="77777777" w:rsidR="00F075F7" w:rsidRPr="00F075F7" w:rsidRDefault="00F075F7" w:rsidP="00F075F7">
      <w:pPr>
        <w:rPr>
          <w:rFonts w:cstheme="minorHAnsi"/>
        </w:rPr>
      </w:pPr>
      <w:r w:rsidRPr="00F075F7">
        <w:rPr>
          <w:rFonts w:cstheme="minorHAnsi"/>
        </w:rPr>
        <w:t xml:space="preserve">Dictionary, Fifth Edition) </w:t>
      </w:r>
      <w:r w:rsidRPr="00F075F7">
        <w:rPr>
          <w:rStyle w:val="StyleUnderline"/>
          <w:rFonts w:cstheme="minorHAnsi"/>
          <w:highlight w:val="cyan"/>
        </w:rPr>
        <w:t xml:space="preserve">and ‘of telling effect: a </w:t>
      </w:r>
      <w:r w:rsidRPr="00F075F7">
        <w:rPr>
          <w:rStyle w:val="Emphasis"/>
          <w:rFonts w:cstheme="minorHAnsi"/>
          <w:highlight w:val="cyan"/>
        </w:rPr>
        <w:t>substantial reform’</w:t>
      </w:r>
      <w:r w:rsidRPr="00F075F7">
        <w:rPr>
          <w:rFonts w:cstheme="minorHAnsi"/>
        </w:rPr>
        <w:t xml:space="preserve"> (Collins Dictionary, 3rd Australian Edition). </w:t>
      </w:r>
    </w:p>
    <w:p w14:paraId="663C4778" w14:textId="77777777" w:rsidR="00F075F7" w:rsidRPr="00F075F7" w:rsidRDefault="00F075F7" w:rsidP="00F075F7">
      <w:pPr>
        <w:keepNext/>
        <w:keepLines/>
        <w:spacing w:before="40" w:after="0"/>
        <w:outlineLvl w:val="3"/>
        <w:rPr>
          <w:rFonts w:eastAsiaTheme="majorEastAsia" w:cstheme="minorHAnsi"/>
          <w:b/>
          <w:iCs/>
          <w:sz w:val="26"/>
        </w:rPr>
      </w:pPr>
      <w:r w:rsidRPr="00F075F7">
        <w:rPr>
          <w:rFonts w:eastAsiaTheme="majorEastAsia" w:cstheme="minorHAnsi"/>
          <w:b/>
          <w:iCs/>
          <w:sz w:val="26"/>
        </w:rPr>
        <w:t>"Substantial" means of real worth or considerable value --- this is the USUAL and CUSTOMARY meaning of the term</w:t>
      </w:r>
    </w:p>
    <w:p w14:paraId="318EAEAC" w14:textId="77777777" w:rsidR="00F075F7" w:rsidRPr="00F075F7" w:rsidRDefault="00F075F7" w:rsidP="00F075F7">
      <w:pPr>
        <w:rPr>
          <w:rFonts w:cstheme="minorHAnsi"/>
          <w:sz w:val="20"/>
        </w:rPr>
      </w:pPr>
      <w:r w:rsidRPr="00F075F7">
        <w:rPr>
          <w:rFonts w:cstheme="minorHAnsi"/>
          <w:b/>
          <w:bCs/>
          <w:sz w:val="26"/>
        </w:rPr>
        <w:t>Words and Phrases 2</w:t>
      </w:r>
      <w:r w:rsidRPr="00F075F7">
        <w:rPr>
          <w:rFonts w:cstheme="minorHAnsi"/>
        </w:rPr>
        <w:t xml:space="preserve"> (Volume 40A, p. 458)</w:t>
      </w:r>
    </w:p>
    <w:p w14:paraId="49CFBB6D" w14:textId="77777777" w:rsidR="00F075F7" w:rsidRPr="00F075F7" w:rsidRDefault="00F075F7" w:rsidP="00F075F7">
      <w:pPr>
        <w:rPr>
          <w:rFonts w:cstheme="minorHAnsi"/>
          <w:sz w:val="16"/>
        </w:rPr>
      </w:pPr>
      <w:r w:rsidRPr="00F075F7">
        <w:rPr>
          <w:rFonts w:cstheme="minorHAnsi"/>
          <w:sz w:val="16"/>
        </w:rPr>
        <w:t xml:space="preserve">D.S.C. 1966.  </w:t>
      </w:r>
      <w:r w:rsidRPr="00F075F7">
        <w:rPr>
          <w:rFonts w:cstheme="minorHAnsi"/>
          <w:sz w:val="20"/>
          <w:u w:val="single"/>
        </w:rPr>
        <w:t xml:space="preserve">The </w:t>
      </w:r>
      <w:r w:rsidRPr="00F075F7">
        <w:rPr>
          <w:rFonts w:cstheme="minorHAnsi"/>
          <w:sz w:val="20"/>
          <w:highlight w:val="cyan"/>
          <w:u w:val="single"/>
        </w:rPr>
        <w:t>word “substantial” within Civil Rights Act</w:t>
      </w:r>
      <w:r w:rsidRPr="00F075F7">
        <w:rPr>
          <w:rFonts w:cstheme="minorHAnsi"/>
          <w:sz w:val="20"/>
          <w:u w:val="single"/>
        </w:rPr>
        <w:t xml:space="preserve"> providing that a place is a public accommodation if a “substantial” portion of food</w:t>
      </w:r>
      <w:r w:rsidRPr="00F075F7">
        <w:rPr>
          <w:rFonts w:cstheme="minorHAnsi"/>
          <w:sz w:val="16"/>
        </w:rPr>
        <w:t xml:space="preserve"> which is served </w:t>
      </w:r>
      <w:r w:rsidRPr="00F075F7">
        <w:rPr>
          <w:rFonts w:cstheme="minorHAnsi"/>
          <w:sz w:val="20"/>
          <w:u w:val="single"/>
        </w:rPr>
        <w:t xml:space="preserve">has moved in commerce must be construed in light of its </w:t>
      </w:r>
      <w:r w:rsidRPr="00F075F7">
        <w:rPr>
          <w:rFonts w:cstheme="minorHAnsi"/>
          <w:b/>
          <w:iCs/>
          <w:highlight w:val="cyan"/>
          <w:u w:val="single"/>
        </w:rPr>
        <w:t>usual and</w:t>
      </w:r>
      <w:r w:rsidRPr="00F075F7">
        <w:rPr>
          <w:rFonts w:cstheme="minorHAnsi"/>
          <w:b/>
          <w:iCs/>
          <w:u w:val="single"/>
        </w:rPr>
        <w:t xml:space="preserve"> </w:t>
      </w:r>
      <w:r w:rsidRPr="00F075F7">
        <w:rPr>
          <w:rFonts w:cstheme="minorHAnsi"/>
          <w:b/>
          <w:iCs/>
          <w:highlight w:val="cyan"/>
          <w:u w:val="single"/>
        </w:rPr>
        <w:t>customary meaning</w:t>
      </w:r>
      <w:r w:rsidRPr="00F075F7">
        <w:rPr>
          <w:rFonts w:cstheme="minorHAnsi"/>
          <w:sz w:val="20"/>
          <w:highlight w:val="cyan"/>
          <w:u w:val="single"/>
        </w:rPr>
        <w:t xml:space="preserve">, </w:t>
      </w:r>
      <w:r w:rsidRPr="00F075F7">
        <w:rPr>
          <w:rFonts w:cstheme="minorHAnsi"/>
          <w:sz w:val="20"/>
          <w:u w:val="single"/>
        </w:rPr>
        <w:t xml:space="preserve">that </w:t>
      </w:r>
      <w:r w:rsidRPr="00F075F7">
        <w:rPr>
          <w:rFonts w:cstheme="minorHAnsi"/>
          <w:sz w:val="20"/>
          <w:highlight w:val="cyan"/>
          <w:u w:val="single"/>
        </w:rPr>
        <w:t xml:space="preserve">is, something of real worth </w:t>
      </w:r>
      <w:r w:rsidRPr="00F075F7">
        <w:rPr>
          <w:rFonts w:cstheme="minorHAnsi"/>
          <w:sz w:val="20"/>
          <w:u w:val="single"/>
        </w:rPr>
        <w:t>and importance</w:t>
      </w:r>
      <w:r w:rsidRPr="00F075F7">
        <w:rPr>
          <w:rFonts w:cstheme="minorHAnsi"/>
          <w:sz w:val="20"/>
          <w:highlight w:val="cyan"/>
          <w:u w:val="single"/>
        </w:rPr>
        <w:t>; of considerable value</w:t>
      </w:r>
      <w:r w:rsidRPr="00F075F7">
        <w:rPr>
          <w:rFonts w:cstheme="minorHAnsi"/>
          <w:sz w:val="16"/>
        </w:rPr>
        <w:t xml:space="preserve">; valuable, something worthwhile as distinguished from something without value or merely nominal  </w:t>
      </w:r>
    </w:p>
    <w:p w14:paraId="41560E41" w14:textId="77777777" w:rsidR="00F075F7" w:rsidRPr="00F075F7" w:rsidRDefault="00F075F7" w:rsidP="00F075F7">
      <w:pPr>
        <w:rPr>
          <w:rFonts w:cstheme="minorHAnsi"/>
          <w:sz w:val="16"/>
        </w:rPr>
      </w:pPr>
    </w:p>
    <w:p w14:paraId="1D6D9C4C" w14:textId="77777777" w:rsidR="00F075F7" w:rsidRPr="00F075F7" w:rsidRDefault="00F075F7" w:rsidP="00F075F7">
      <w:pPr>
        <w:keepNext/>
        <w:keepLines/>
        <w:spacing w:before="40" w:after="0"/>
        <w:outlineLvl w:val="3"/>
        <w:rPr>
          <w:rFonts w:eastAsiaTheme="majorEastAsia" w:cstheme="minorHAnsi"/>
          <w:b/>
          <w:iCs/>
          <w:sz w:val="26"/>
        </w:rPr>
      </w:pPr>
      <w:r w:rsidRPr="00F075F7">
        <w:rPr>
          <w:rFonts w:eastAsiaTheme="majorEastAsia" w:cstheme="minorHAnsi"/>
          <w:b/>
          <w:iCs/>
          <w:sz w:val="26"/>
        </w:rPr>
        <w:t>“Substantial” means considerable or to a large degree --- this common meaning is preferable because the word is not a term of art</w:t>
      </w:r>
    </w:p>
    <w:p w14:paraId="1111CA6E" w14:textId="77777777" w:rsidR="00F075F7" w:rsidRPr="00F075F7" w:rsidRDefault="00F075F7" w:rsidP="00F075F7">
      <w:pPr>
        <w:rPr>
          <w:rFonts w:cstheme="minorHAnsi"/>
        </w:rPr>
      </w:pPr>
      <w:r w:rsidRPr="00F075F7">
        <w:rPr>
          <w:rFonts w:cstheme="minorHAnsi"/>
          <w:b/>
          <w:bCs/>
          <w:iCs/>
          <w:szCs w:val="28"/>
        </w:rPr>
        <w:t>Arkush 2</w:t>
      </w:r>
      <w:r w:rsidRPr="00F075F7">
        <w:rPr>
          <w:rFonts w:cstheme="minorHAnsi"/>
        </w:rPr>
        <w:t xml:space="preserve"> (David, JD Candidate – Harvard University, “Preserving "Catalyst" Attorneys' Fees Under the Freedom of Information Act in the Wake of Buckhannon Board and Care Home v. West Virginia Department of Health and Human Resources”, Harvard Civil Rights-Civil Liberties Law Review, Winter, </w:t>
      </w:r>
      <w:r w:rsidRPr="00F075F7">
        <w:rPr>
          <w:rFonts w:cstheme="minorHAnsi"/>
        </w:rPr>
        <w:br/>
        <w:t>37 Harv. C.R.-C.L. L. Rev. 131)</w:t>
      </w:r>
    </w:p>
    <w:p w14:paraId="728FA7FD" w14:textId="77777777" w:rsidR="00F075F7" w:rsidRPr="00F075F7" w:rsidRDefault="00F075F7" w:rsidP="00F075F7">
      <w:pPr>
        <w:rPr>
          <w:rFonts w:cstheme="minorHAnsi"/>
          <w:sz w:val="16"/>
        </w:rPr>
      </w:pPr>
      <w:r w:rsidRPr="00F075F7">
        <w:rPr>
          <w:rFonts w:cstheme="minorHAnsi"/>
          <w:sz w:val="16"/>
        </w:rPr>
        <w:t xml:space="preserve">Plaintiffs should argue that the term "substantially prevail" is not a term of art because if considered a term of art, resort to Black's 7th produces a definition of "prevail" that could be interpreted adversely to plaintiffs. </w:t>
      </w:r>
      <w:hyperlink r:id="rId16" w:anchor="n99" w:tgtFrame="_self" w:history="1">
        <w:r w:rsidRPr="00F075F7">
          <w:rPr>
            <w:rFonts w:cstheme="minorHAnsi"/>
            <w:sz w:val="16"/>
          </w:rPr>
          <w:t>99</w:t>
        </w:r>
      </w:hyperlink>
      <w:r w:rsidRPr="00F075F7">
        <w:rPr>
          <w:rFonts w:cstheme="minorHAnsi"/>
          <w:sz w:val="16"/>
        </w:rPr>
        <w:t xml:space="preserve"> It is commonly accepted that </w:t>
      </w:r>
      <w:r w:rsidRPr="00F075F7">
        <w:rPr>
          <w:rFonts w:eastAsia="SimSun" w:cstheme="minorHAnsi"/>
          <w:sz w:val="24"/>
          <w:highlight w:val="cyan"/>
          <w:u w:val="single"/>
          <w:lang w:eastAsia="zh-CN"/>
        </w:rPr>
        <w:t>words</w:t>
      </w:r>
      <w:r w:rsidRPr="00F075F7">
        <w:rPr>
          <w:rFonts w:eastAsia="SimSun" w:cstheme="minorHAnsi"/>
          <w:sz w:val="24"/>
          <w:u w:val="single"/>
          <w:lang w:eastAsia="zh-CN"/>
        </w:rPr>
        <w:t xml:space="preserve"> that are </w:t>
      </w:r>
      <w:r w:rsidRPr="00F075F7">
        <w:rPr>
          <w:rFonts w:eastAsia="SimSun" w:cstheme="minorHAnsi"/>
          <w:sz w:val="24"/>
          <w:highlight w:val="cyan"/>
          <w:u w:val="single"/>
          <w:lang w:eastAsia="zh-CN"/>
        </w:rPr>
        <w:t xml:space="preserve">not legal terms of art should be accorded </w:t>
      </w:r>
      <w:r w:rsidRPr="00F075F7">
        <w:rPr>
          <w:rFonts w:eastAsia="SimSun" w:cstheme="minorHAnsi"/>
          <w:sz w:val="24"/>
          <w:u w:val="single"/>
          <w:lang w:eastAsia="zh-CN"/>
        </w:rPr>
        <w:t xml:space="preserve">their </w:t>
      </w:r>
      <w:r w:rsidRPr="00F075F7">
        <w:rPr>
          <w:rFonts w:eastAsia="SimSun" w:cstheme="minorHAnsi"/>
          <w:sz w:val="24"/>
          <w:highlight w:val="cyan"/>
          <w:u w:val="single"/>
          <w:lang w:eastAsia="zh-CN"/>
        </w:rPr>
        <w:t>ordinary, not their legal, meaning</w:t>
      </w:r>
      <w:r w:rsidRPr="00F075F7">
        <w:rPr>
          <w:rFonts w:cstheme="minorHAnsi"/>
          <w:sz w:val="16"/>
        </w:rPr>
        <w:t xml:space="preserve">, </w:t>
      </w:r>
      <w:hyperlink r:id="rId17" w:anchor="n100" w:tgtFrame="_self" w:history="1">
        <w:r w:rsidRPr="00F075F7">
          <w:rPr>
            <w:rFonts w:cstheme="minorHAnsi"/>
            <w:sz w:val="16"/>
          </w:rPr>
          <w:t>100</w:t>
        </w:r>
      </w:hyperlink>
      <w:r w:rsidRPr="00F075F7">
        <w:rPr>
          <w:rFonts w:cstheme="minorHAnsi"/>
          <w:sz w:val="16"/>
        </w:rPr>
        <w:t xml:space="preserve"> and ordinary-usage dictionaries provide FOIA fee claimants with helpful arguments. </w:t>
      </w:r>
      <w:r w:rsidRPr="00F075F7">
        <w:rPr>
          <w:rFonts w:eastAsia="SimSun" w:cstheme="minorHAnsi"/>
          <w:sz w:val="24"/>
          <w:u w:val="single"/>
          <w:lang w:eastAsia="zh-CN"/>
        </w:rPr>
        <w:t xml:space="preserve">The </w:t>
      </w:r>
      <w:r w:rsidRPr="00F075F7">
        <w:rPr>
          <w:rFonts w:eastAsia="SimSun" w:cstheme="minorHAnsi"/>
          <w:sz w:val="24"/>
          <w:highlight w:val="cyan"/>
          <w:u w:val="single"/>
          <w:lang w:eastAsia="zh-CN"/>
        </w:rPr>
        <w:t>Supreme Court</w:t>
      </w:r>
      <w:r w:rsidRPr="00F075F7">
        <w:rPr>
          <w:rFonts w:eastAsia="SimSun" w:cstheme="minorHAnsi"/>
          <w:sz w:val="24"/>
          <w:u w:val="single"/>
          <w:lang w:eastAsia="zh-CN"/>
        </w:rPr>
        <w:t xml:space="preserve"> has already </w:t>
      </w:r>
      <w:r w:rsidRPr="00F075F7">
        <w:rPr>
          <w:rFonts w:eastAsia="SimSun" w:cstheme="minorHAnsi"/>
          <w:sz w:val="24"/>
          <w:highlight w:val="cyan"/>
          <w:u w:val="single"/>
          <w:lang w:eastAsia="zh-CN"/>
        </w:rPr>
        <w:t>found</w:t>
      </w:r>
      <w:r w:rsidRPr="00F075F7">
        <w:rPr>
          <w:rFonts w:eastAsia="SimSun" w:cstheme="minorHAnsi"/>
          <w:sz w:val="24"/>
          <w:u w:val="single"/>
          <w:lang w:eastAsia="zh-CN"/>
        </w:rPr>
        <w:t xml:space="preserve"> </w:t>
      </w:r>
      <w:r w:rsidRPr="00F075F7">
        <w:rPr>
          <w:rFonts w:eastAsia="SimSun" w:cstheme="minorHAnsi"/>
          <w:sz w:val="24"/>
          <w:highlight w:val="cyan"/>
          <w:u w:val="single"/>
          <w:lang w:eastAsia="zh-CN"/>
        </w:rPr>
        <w:t>favorable</w:t>
      </w:r>
      <w:r w:rsidRPr="00F075F7">
        <w:rPr>
          <w:rFonts w:cstheme="minorHAnsi"/>
          <w:sz w:val="16"/>
        </w:rPr>
        <w:t xml:space="preserve">, temporally relevant </w:t>
      </w:r>
      <w:r w:rsidRPr="00F075F7">
        <w:rPr>
          <w:rFonts w:eastAsia="SimSun" w:cstheme="minorHAnsi"/>
          <w:sz w:val="24"/>
          <w:highlight w:val="cyan"/>
          <w:u w:val="single"/>
          <w:lang w:eastAsia="zh-CN"/>
        </w:rPr>
        <w:t>definitions of</w:t>
      </w:r>
      <w:r w:rsidRPr="00F075F7">
        <w:rPr>
          <w:rFonts w:eastAsia="SimSun" w:cstheme="minorHAnsi"/>
          <w:sz w:val="24"/>
          <w:u w:val="single"/>
          <w:lang w:eastAsia="zh-CN"/>
        </w:rPr>
        <w:t xml:space="preserve"> the </w:t>
      </w:r>
      <w:r w:rsidRPr="00F075F7">
        <w:rPr>
          <w:rFonts w:eastAsia="SimSun" w:cstheme="minorHAnsi"/>
          <w:sz w:val="24"/>
          <w:highlight w:val="cyan"/>
          <w:u w:val="single"/>
          <w:lang w:eastAsia="zh-CN"/>
        </w:rPr>
        <w:t>word "substantially</w:t>
      </w:r>
      <w:r w:rsidRPr="00F075F7">
        <w:rPr>
          <w:rFonts w:eastAsia="SimSun" w:cstheme="minorHAnsi"/>
          <w:sz w:val="24"/>
          <w:u w:val="single"/>
          <w:lang w:eastAsia="zh-CN"/>
        </w:rPr>
        <w:t xml:space="preserve">" in ordinary dictionaries: "Substantially" suggests </w:t>
      </w:r>
      <w:r w:rsidRPr="00F075F7">
        <w:rPr>
          <w:rFonts w:eastAsia="SimSun" w:cstheme="minorHAnsi"/>
          <w:sz w:val="24"/>
          <w:highlight w:val="cyan"/>
          <w:u w:val="single"/>
          <w:lang w:eastAsia="zh-CN"/>
        </w:rPr>
        <w:t xml:space="preserve">"considerable" or </w:t>
      </w:r>
      <w:r w:rsidRPr="00F075F7">
        <w:rPr>
          <w:rFonts w:cstheme="minorHAnsi"/>
          <w:sz w:val="16"/>
          <w:highlight w:val="cyan"/>
        </w:rPr>
        <w:t>"</w:t>
      </w:r>
      <w:r w:rsidRPr="00F075F7">
        <w:rPr>
          <w:rFonts w:eastAsia="SimSun" w:cstheme="minorHAnsi"/>
          <w:sz w:val="24"/>
          <w:highlight w:val="cyan"/>
          <w:u w:val="single"/>
          <w:lang w:eastAsia="zh-CN"/>
        </w:rPr>
        <w:t>specified to a large degree</w:t>
      </w:r>
      <w:r w:rsidRPr="00F075F7">
        <w:rPr>
          <w:rFonts w:cstheme="minorHAnsi"/>
          <w:sz w:val="16"/>
        </w:rPr>
        <w:t xml:space="preserve">." See Webster's Third New International Dictionary 2280 (1976) (defining "substantially" as "in a substantial manner" and "substantial" as "considerable in amount, value, or worth" and "being that specified to a large degree or in the main"); see also 17 Oxford English Dictionary 66-67 (2d ed. 1989) ("substantial": "relating to or proceeding from the essence of a thing; essential"; "of ample or considerable amount, quantity or dimensions"). </w:t>
      </w:r>
      <w:hyperlink r:id="rId18" w:anchor="n101" w:tgtFrame="_self" w:history="1">
        <w:r w:rsidRPr="00F075F7">
          <w:rPr>
            <w:rFonts w:cstheme="minorHAnsi"/>
            <w:sz w:val="16"/>
          </w:rPr>
          <w:t>101</w:t>
        </w:r>
      </w:hyperlink>
    </w:p>
    <w:p w14:paraId="0C2C8070" w14:textId="77777777" w:rsidR="00F075F7" w:rsidRPr="00F075F7" w:rsidRDefault="00F075F7" w:rsidP="00F075F7">
      <w:pPr>
        <w:rPr>
          <w:rFonts w:cstheme="minorHAnsi"/>
          <w:sz w:val="16"/>
        </w:rPr>
      </w:pPr>
    </w:p>
    <w:p w14:paraId="2247EEFA" w14:textId="77777777" w:rsidR="00F075F7" w:rsidRPr="00F075F7" w:rsidRDefault="00F075F7" w:rsidP="00F075F7">
      <w:pPr>
        <w:keepNext/>
        <w:keepLines/>
        <w:spacing w:before="40" w:after="0"/>
        <w:outlineLvl w:val="3"/>
        <w:rPr>
          <w:rFonts w:eastAsiaTheme="majorEastAsia" w:cstheme="minorHAnsi"/>
          <w:b/>
          <w:iCs/>
          <w:sz w:val="26"/>
        </w:rPr>
      </w:pPr>
      <w:r w:rsidRPr="00F075F7">
        <w:rPr>
          <w:rFonts w:eastAsiaTheme="majorEastAsia" w:cstheme="minorHAnsi"/>
          <w:b/>
          <w:iCs/>
          <w:sz w:val="26"/>
        </w:rPr>
        <w:t>"Substantial" means considerable in amount or value</w:t>
      </w:r>
    </w:p>
    <w:p w14:paraId="3CA7BFB1" w14:textId="77777777" w:rsidR="00F075F7" w:rsidRPr="00F075F7" w:rsidRDefault="00F075F7" w:rsidP="00F075F7">
      <w:pPr>
        <w:rPr>
          <w:rFonts w:cstheme="minorHAnsi"/>
        </w:rPr>
      </w:pPr>
      <w:r w:rsidRPr="00F075F7">
        <w:rPr>
          <w:rFonts w:cstheme="minorHAnsi"/>
          <w:b/>
          <w:bCs/>
          <w:sz w:val="26"/>
        </w:rPr>
        <w:t>Words and Phrases 2</w:t>
      </w:r>
      <w:r w:rsidRPr="00F075F7">
        <w:rPr>
          <w:rFonts w:cstheme="minorHAnsi"/>
        </w:rPr>
        <w:t xml:space="preserve"> (Volume 40A) p. 453</w:t>
      </w:r>
    </w:p>
    <w:p w14:paraId="0A71BF19" w14:textId="77777777" w:rsidR="00F075F7" w:rsidRPr="00F075F7" w:rsidRDefault="00F075F7" w:rsidP="00F075F7">
      <w:pPr>
        <w:rPr>
          <w:rFonts w:cstheme="minorHAnsi"/>
        </w:rPr>
      </w:pPr>
    </w:p>
    <w:p w14:paraId="48BCD4BC" w14:textId="77777777" w:rsidR="00F075F7" w:rsidRPr="00F075F7" w:rsidRDefault="00F075F7" w:rsidP="00F075F7">
      <w:pPr>
        <w:rPr>
          <w:rFonts w:cstheme="minorHAnsi"/>
          <w:sz w:val="16"/>
        </w:rPr>
      </w:pPr>
      <w:proofErr w:type="spellStart"/>
      <w:r w:rsidRPr="00F075F7">
        <w:rPr>
          <w:rFonts w:cstheme="minorHAnsi"/>
          <w:sz w:val="16"/>
        </w:rPr>
        <w:t>N.D.Ala</w:t>
      </w:r>
      <w:proofErr w:type="spellEnd"/>
      <w:r w:rsidRPr="00F075F7">
        <w:rPr>
          <w:rFonts w:cstheme="minorHAnsi"/>
          <w:sz w:val="16"/>
        </w:rPr>
        <w:t>. 1957.  The word “</w:t>
      </w:r>
      <w:r w:rsidRPr="00F075F7">
        <w:rPr>
          <w:rFonts w:cstheme="minorHAnsi"/>
          <w:sz w:val="20"/>
          <w:highlight w:val="cyan"/>
          <w:u w:val="single"/>
        </w:rPr>
        <w:t>substantial” means considerable in amount, value</w:t>
      </w:r>
      <w:r w:rsidRPr="00F075F7">
        <w:rPr>
          <w:rFonts w:cstheme="minorHAnsi"/>
          <w:sz w:val="16"/>
        </w:rPr>
        <w:t>, or the like, large, as a substantial gain</w:t>
      </w:r>
    </w:p>
    <w:p w14:paraId="0F3A020C" w14:textId="77777777" w:rsidR="00F075F7" w:rsidRPr="00F075F7" w:rsidRDefault="00F075F7" w:rsidP="00F075F7">
      <w:pPr>
        <w:keepNext/>
        <w:keepLines/>
        <w:spacing w:before="40" w:after="0"/>
        <w:outlineLvl w:val="3"/>
        <w:rPr>
          <w:rFonts w:eastAsiaTheme="majorEastAsia" w:cstheme="minorHAnsi"/>
          <w:b/>
          <w:iCs/>
          <w:sz w:val="26"/>
        </w:rPr>
      </w:pPr>
      <w:r w:rsidRPr="00F075F7">
        <w:rPr>
          <w:rFonts w:eastAsiaTheme="majorEastAsia" w:cstheme="minorHAnsi"/>
          <w:b/>
          <w:iCs/>
          <w:sz w:val="26"/>
        </w:rPr>
        <w:t>“Substantial” means having worth or value</w:t>
      </w:r>
    </w:p>
    <w:p w14:paraId="5D4AAD29" w14:textId="71B4B8AF" w:rsidR="00F075F7" w:rsidRPr="00F075F7" w:rsidRDefault="00F075F7" w:rsidP="00F075F7">
      <w:pPr>
        <w:rPr>
          <w:rFonts w:cstheme="minorHAnsi"/>
        </w:rPr>
      </w:pPr>
      <w:r w:rsidRPr="00F075F7">
        <w:rPr>
          <w:rFonts w:cstheme="minorHAnsi"/>
          <w:b/>
          <w:bCs/>
          <w:sz w:val="26"/>
        </w:rPr>
        <w:t>Ballentine's 95</w:t>
      </w:r>
      <w:r w:rsidRPr="00F075F7">
        <w:rPr>
          <w:rFonts w:cstheme="minorHAnsi"/>
        </w:rPr>
        <w:t xml:space="preserve"> (Legal Dictionary and Thesaurus, p. 644)</w:t>
      </w:r>
    </w:p>
    <w:p w14:paraId="14E1F063" w14:textId="77777777" w:rsidR="00F075F7" w:rsidRPr="00F075F7" w:rsidRDefault="00F075F7" w:rsidP="00F075F7">
      <w:pPr>
        <w:rPr>
          <w:rFonts w:cstheme="minorHAnsi"/>
          <w:u w:val="single"/>
        </w:rPr>
      </w:pPr>
      <w:r w:rsidRPr="00F075F7">
        <w:rPr>
          <w:rFonts w:cstheme="minorHAnsi"/>
          <w:sz w:val="20"/>
          <w:highlight w:val="cyan"/>
          <w:u w:val="single"/>
        </w:rPr>
        <w:t>having worth or value</w:t>
      </w:r>
    </w:p>
    <w:p w14:paraId="68E676D1" w14:textId="77777777" w:rsidR="00092098" w:rsidRPr="00092098" w:rsidRDefault="00092098" w:rsidP="00092098"/>
    <w:p w14:paraId="15FEE211" w14:textId="62593EA4" w:rsidR="007C391F" w:rsidRDefault="007C391F" w:rsidP="007C391F">
      <w:pPr>
        <w:pStyle w:val="Heading1"/>
      </w:pPr>
      <w:r>
        <w:lastRenderedPageBreak/>
        <w:t>Its</w:t>
      </w:r>
    </w:p>
    <w:p w14:paraId="350C9DAE" w14:textId="78B73CFF" w:rsidR="000E05E5" w:rsidRPr="000E05E5" w:rsidRDefault="000E05E5" w:rsidP="000E05E5">
      <w:pPr>
        <w:pStyle w:val="Heading2"/>
        <w:rPr>
          <w:rFonts w:cstheme="minorHAnsi"/>
        </w:rPr>
      </w:pPr>
      <w:r w:rsidRPr="000E05E5">
        <w:rPr>
          <w:rFonts w:cstheme="minorHAnsi"/>
        </w:rPr>
        <w:lastRenderedPageBreak/>
        <w:t>1NC---Its</w:t>
      </w:r>
    </w:p>
    <w:p w14:paraId="58FD7BB9" w14:textId="77777777" w:rsidR="000E05E5" w:rsidRPr="000E05E5" w:rsidRDefault="000E05E5" w:rsidP="000E05E5">
      <w:pPr>
        <w:pStyle w:val="Heading4"/>
        <w:rPr>
          <w:rFonts w:cstheme="minorHAnsi"/>
        </w:rPr>
      </w:pPr>
      <w:r w:rsidRPr="000E05E5">
        <w:rPr>
          <w:rFonts w:cstheme="minorHAnsi"/>
        </w:rPr>
        <w:t>‘</w:t>
      </w:r>
      <w:proofErr w:type="spellStart"/>
      <w:r w:rsidRPr="000E05E5">
        <w:rPr>
          <w:rFonts w:cstheme="minorHAnsi"/>
        </w:rPr>
        <w:t>Its</w:t>
      </w:r>
      <w:proofErr w:type="spellEnd"/>
      <w:r w:rsidRPr="000E05E5">
        <w:rPr>
          <w:rFonts w:cstheme="minorHAnsi"/>
        </w:rPr>
        <w:t xml:space="preserve"> protection’ means the protection must be </w:t>
      </w:r>
      <w:r w:rsidRPr="000E05E5">
        <w:rPr>
          <w:rFonts w:cstheme="minorHAnsi"/>
          <w:u w:val="single"/>
        </w:rPr>
        <w:t xml:space="preserve">possessed </w:t>
      </w:r>
      <w:r w:rsidRPr="000E05E5">
        <w:rPr>
          <w:rFonts w:cstheme="minorHAnsi"/>
          <w:i/>
          <w:u w:val="single"/>
        </w:rPr>
        <w:t>and overseen</w:t>
      </w:r>
      <w:r w:rsidRPr="000E05E5">
        <w:rPr>
          <w:rFonts w:cstheme="minorHAnsi"/>
        </w:rPr>
        <w:t xml:space="preserve"> by the federal government </w:t>
      </w:r>
    </w:p>
    <w:p w14:paraId="0F805C59" w14:textId="77777777" w:rsidR="000E05E5" w:rsidRPr="000E05E5" w:rsidRDefault="000E05E5" w:rsidP="000E05E5">
      <w:pPr>
        <w:rPr>
          <w:rFonts w:cstheme="minorHAnsi"/>
        </w:rPr>
      </w:pPr>
      <w:r w:rsidRPr="000E05E5">
        <w:rPr>
          <w:rFonts w:cstheme="minorHAnsi"/>
        </w:rPr>
        <w:t xml:space="preserve">William B. </w:t>
      </w:r>
      <w:r w:rsidRPr="000E05E5">
        <w:rPr>
          <w:rStyle w:val="Style13ptBold"/>
          <w:rFonts w:cstheme="minorHAnsi"/>
        </w:rPr>
        <w:t>Bardwell 18</w:t>
      </w:r>
      <w:r w:rsidRPr="000E05E5">
        <w:rPr>
          <w:rFonts w:cstheme="minorHAnsi"/>
        </w:rPr>
        <w:t xml:space="preserve">, Counsel for the Appellants, Araujo v. Bryant, in the Supreme Court of Mississippi, 12/19/18, “REPLY BRIEF OF THE APPELLANTS,” </w:t>
      </w:r>
      <w:hyperlink r:id="rId19" w:history="1">
        <w:r w:rsidRPr="000E05E5">
          <w:rPr>
            <w:rStyle w:val="Hyperlink"/>
            <w:rFonts w:cstheme="minorHAnsi"/>
          </w:rPr>
          <w:t>https://www.splcenter.org/sites/default/files/documents/2018.12.19_araujo_v_bryant_-_reply_brief_of_the_appellants_filed.pdf</w:t>
        </w:r>
      </w:hyperlink>
      <w:r w:rsidRPr="000E05E5">
        <w:rPr>
          <w:rFonts w:cstheme="minorHAnsi"/>
        </w:rPr>
        <w:t xml:space="preserve"> /</w:t>
      </w:r>
      <w:proofErr w:type="spellStart"/>
      <w:r w:rsidRPr="000E05E5">
        <w:rPr>
          <w:rFonts w:cstheme="minorHAnsi"/>
        </w:rPr>
        <w:t>jpb</w:t>
      </w:r>
      <w:proofErr w:type="spellEnd"/>
    </w:p>
    <w:p w14:paraId="4A638AA3" w14:textId="77777777" w:rsidR="000E05E5" w:rsidRPr="000E05E5" w:rsidRDefault="000E05E5" w:rsidP="000E05E5">
      <w:pPr>
        <w:rPr>
          <w:rFonts w:cstheme="minorHAnsi"/>
          <w:sz w:val="14"/>
        </w:rPr>
      </w:pPr>
      <w:r w:rsidRPr="000E05E5">
        <w:rPr>
          <w:rStyle w:val="StyleUnderline"/>
          <w:rFonts w:cstheme="minorHAnsi"/>
        </w:rPr>
        <w:t>The word “</w:t>
      </w:r>
      <w:r w:rsidRPr="000E05E5">
        <w:rPr>
          <w:rStyle w:val="StyleUnderline"/>
          <w:rFonts w:cstheme="minorHAnsi"/>
          <w:highlight w:val="cyan"/>
        </w:rPr>
        <w:t xml:space="preserve">its” is </w:t>
      </w:r>
      <w:r w:rsidRPr="000E05E5">
        <w:rPr>
          <w:rStyle w:val="Emphasis"/>
          <w:rFonts w:cstheme="minorHAnsi"/>
          <w:highlight w:val="cyan"/>
        </w:rPr>
        <w:t>not</w:t>
      </w:r>
      <w:r w:rsidRPr="000E05E5">
        <w:rPr>
          <w:rFonts w:cstheme="minorHAnsi"/>
          <w:sz w:val="14"/>
        </w:rPr>
        <w:t xml:space="preserve"> a </w:t>
      </w:r>
      <w:r w:rsidRPr="000E05E5">
        <w:rPr>
          <w:rStyle w:val="Emphasis"/>
          <w:rFonts w:cstheme="minorHAnsi"/>
          <w:highlight w:val="cyan"/>
        </w:rPr>
        <w:t>complicated</w:t>
      </w:r>
      <w:r w:rsidRPr="000E05E5">
        <w:rPr>
          <w:rFonts w:cstheme="minorHAnsi"/>
          <w:sz w:val="14"/>
        </w:rPr>
        <w:t xml:space="preserve"> word. “</w:t>
      </w:r>
      <w:r w:rsidRPr="000E05E5">
        <w:rPr>
          <w:rStyle w:val="StyleUnderline"/>
          <w:rFonts w:cstheme="minorHAnsi"/>
        </w:rPr>
        <w:t xml:space="preserve">Its” is </w:t>
      </w:r>
      <w:r w:rsidRPr="000E05E5">
        <w:rPr>
          <w:rStyle w:val="StyleUnderline"/>
          <w:rFonts w:cstheme="minorHAnsi"/>
          <w:highlight w:val="cyan"/>
        </w:rPr>
        <w:t>a possessive pronoun, demonstrating</w:t>
      </w:r>
      <w:r w:rsidRPr="000E05E5">
        <w:rPr>
          <w:rFonts w:cstheme="minorHAnsi"/>
          <w:sz w:val="14"/>
        </w:rPr>
        <w:t xml:space="preserve"> that </w:t>
      </w:r>
      <w:r w:rsidRPr="000E05E5">
        <w:rPr>
          <w:rStyle w:val="StyleUnderline"/>
          <w:rFonts w:cstheme="minorHAnsi"/>
          <w:highlight w:val="cyan"/>
        </w:rPr>
        <w:t xml:space="preserve">something </w:t>
      </w:r>
      <w:r w:rsidRPr="000E05E5">
        <w:rPr>
          <w:rStyle w:val="Emphasis"/>
          <w:rFonts w:cstheme="minorHAnsi"/>
          <w:highlight w:val="cyan"/>
        </w:rPr>
        <w:t>belongs to</w:t>
      </w:r>
      <w:r w:rsidRPr="000E05E5">
        <w:rPr>
          <w:rStyle w:val="StyleUnderline"/>
          <w:rFonts w:cstheme="minorHAnsi"/>
          <w:highlight w:val="cyan"/>
        </w:rPr>
        <w:t xml:space="preserve"> the noun</w:t>
      </w:r>
      <w:r w:rsidRPr="000E05E5">
        <w:rPr>
          <w:rStyle w:val="StyleUnderline"/>
          <w:rFonts w:cstheme="minorHAnsi"/>
        </w:rPr>
        <w:t xml:space="preserve"> being </w:t>
      </w:r>
      <w:r w:rsidRPr="000E05E5">
        <w:rPr>
          <w:rStyle w:val="StyleUnderline"/>
          <w:rFonts w:cstheme="minorHAnsi"/>
          <w:highlight w:val="cyan"/>
        </w:rPr>
        <w:t>modified</w:t>
      </w:r>
      <w:r w:rsidRPr="000E05E5">
        <w:rPr>
          <w:rFonts w:cstheme="minorHAnsi"/>
          <w:sz w:val="14"/>
        </w:rPr>
        <w:t xml:space="preserve">. See Its, </w:t>
      </w:r>
      <w:proofErr w:type="spellStart"/>
      <w:r w:rsidRPr="000E05E5">
        <w:rPr>
          <w:rFonts w:cstheme="minorHAnsi"/>
          <w:sz w:val="14"/>
        </w:rPr>
        <w:t>MerriamWebster</w:t>
      </w:r>
      <w:proofErr w:type="spellEnd"/>
      <w:r w:rsidRPr="000E05E5">
        <w:rPr>
          <w:rFonts w:cstheme="minorHAnsi"/>
          <w:sz w:val="14"/>
        </w:rPr>
        <w:t>, https://www.merriam-webster.com/dictionary/its (last viewed Nov. 12, 2018) (“</w:t>
      </w:r>
      <w:r w:rsidRPr="000E05E5">
        <w:rPr>
          <w:rStyle w:val="StyleUnderline"/>
          <w:rFonts w:cstheme="minorHAnsi"/>
        </w:rPr>
        <w:t xml:space="preserve">of or relating to it or itself </w:t>
      </w:r>
      <w:r w:rsidRPr="000E05E5">
        <w:rPr>
          <w:rStyle w:val="StyleUnderline"/>
          <w:rFonts w:cstheme="minorHAnsi"/>
          <w:highlight w:val="cyan"/>
        </w:rPr>
        <w:t xml:space="preserve">especially as possessor, agent, or </w:t>
      </w:r>
      <w:r w:rsidRPr="000E05E5">
        <w:rPr>
          <w:rStyle w:val="Emphasis"/>
          <w:rFonts w:cstheme="minorHAnsi"/>
          <w:highlight w:val="cyan"/>
        </w:rPr>
        <w:t>object of an agent</w:t>
      </w:r>
      <w:r w:rsidRPr="000E05E5">
        <w:rPr>
          <w:rFonts w:cstheme="minorHAnsi"/>
          <w:sz w:val="14"/>
        </w:rPr>
        <w:t xml:space="preserve">”) (emphasis added). But the Charter Schools Act could not be clearer: </w:t>
      </w:r>
      <w:r w:rsidRPr="000E05E5">
        <w:rPr>
          <w:rStyle w:val="StyleUnderline"/>
          <w:rFonts w:cstheme="minorHAnsi"/>
        </w:rPr>
        <w:t>charter schools do not belong to the district in which they are geographically located</w:t>
      </w:r>
      <w:r w:rsidRPr="000E05E5">
        <w:rPr>
          <w:rFonts w:cstheme="minorHAnsi"/>
          <w:sz w:val="14"/>
        </w:rPr>
        <w:t>. Miss. Code Ann. § 37- 28-45(3) (“</w:t>
      </w:r>
      <w:r w:rsidRPr="000E05E5">
        <w:rPr>
          <w:rStyle w:val="StyleUnderline"/>
          <w:rFonts w:cstheme="minorHAnsi"/>
        </w:rPr>
        <w:t>Although a charter school is geographically located within the boundaries of a particular school district</w:t>
      </w:r>
      <w:r w:rsidRPr="000E05E5">
        <w:rPr>
          <w:rFonts w:cstheme="minorHAnsi"/>
          <w:sz w:val="14"/>
        </w:rPr>
        <w:t xml:space="preserve"> and enrolls students who reside within the school district, </w:t>
      </w:r>
      <w:r w:rsidRPr="000E05E5">
        <w:rPr>
          <w:rStyle w:val="StyleUnderline"/>
          <w:rFonts w:cstheme="minorHAnsi"/>
        </w:rPr>
        <w:t>the charter school may not be considered a school within that district</w:t>
      </w:r>
      <w:r w:rsidRPr="000E05E5">
        <w:rPr>
          <w:rFonts w:cstheme="minorHAnsi"/>
          <w:sz w:val="14"/>
        </w:rPr>
        <w:t xml:space="preserve"> </w:t>
      </w:r>
      <w:proofErr w:type="gramStart"/>
      <w:r w:rsidRPr="000E05E5">
        <w:rPr>
          <w:rFonts w:cstheme="minorHAnsi"/>
          <w:sz w:val="14"/>
        </w:rPr>
        <w:t>. . . .</w:t>
      </w:r>
      <w:proofErr w:type="gramEnd"/>
      <w:r w:rsidRPr="000E05E5">
        <w:rPr>
          <w:rFonts w:cstheme="minorHAnsi"/>
          <w:sz w:val="14"/>
        </w:rPr>
        <w:t xml:space="preserve">”). </w:t>
      </w:r>
      <w:r w:rsidRPr="000E05E5">
        <w:rPr>
          <w:rStyle w:val="StyleUnderline"/>
          <w:rFonts w:cstheme="minorHAnsi"/>
          <w:highlight w:val="cyan"/>
        </w:rPr>
        <w:t>When Section 206 empowers</w:t>
      </w:r>
      <w:r w:rsidRPr="000E05E5">
        <w:rPr>
          <w:rFonts w:cstheme="minorHAnsi"/>
          <w:sz w:val="14"/>
        </w:rPr>
        <w:t xml:space="preserve"> a school district to levy an ad valorem tax and then requires that </w:t>
      </w:r>
      <w:r w:rsidRPr="000E05E5">
        <w:rPr>
          <w:rStyle w:val="StyleUnderline"/>
          <w:rFonts w:cstheme="minorHAnsi"/>
          <w:highlight w:val="cyan"/>
        </w:rPr>
        <w:t>revenue to</w:t>
      </w:r>
      <w:r w:rsidRPr="000E05E5">
        <w:rPr>
          <w:rStyle w:val="StyleUnderline"/>
          <w:rFonts w:cstheme="minorHAnsi"/>
        </w:rPr>
        <w:t xml:space="preserve"> be used “to </w:t>
      </w:r>
      <w:r w:rsidRPr="000E05E5">
        <w:rPr>
          <w:rStyle w:val="StyleUnderline"/>
          <w:rFonts w:cstheme="minorHAnsi"/>
          <w:highlight w:val="cyan"/>
        </w:rPr>
        <w:t xml:space="preserve">maintain its schools,” it </w:t>
      </w:r>
      <w:r w:rsidRPr="000E05E5">
        <w:rPr>
          <w:rStyle w:val="Emphasis"/>
          <w:rFonts w:cstheme="minorHAnsi"/>
          <w:highlight w:val="cyan"/>
        </w:rPr>
        <w:t>obviously means</w:t>
      </w:r>
      <w:r w:rsidRPr="000E05E5">
        <w:rPr>
          <w:rStyle w:val="Emphasis"/>
          <w:rFonts w:cstheme="minorHAnsi"/>
        </w:rPr>
        <w:t xml:space="preserve"> the </w:t>
      </w:r>
      <w:r w:rsidRPr="000E05E5">
        <w:rPr>
          <w:rStyle w:val="Emphasis"/>
          <w:rFonts w:cstheme="minorHAnsi"/>
          <w:highlight w:val="cyan"/>
        </w:rPr>
        <w:t>schools overseen by</w:t>
      </w:r>
      <w:r w:rsidRPr="000E05E5">
        <w:rPr>
          <w:rStyle w:val="StyleUnderline"/>
          <w:rFonts w:cstheme="minorHAnsi"/>
        </w:rPr>
        <w:t xml:space="preserve"> (belonging to) </w:t>
      </w:r>
      <w:r w:rsidRPr="000E05E5">
        <w:rPr>
          <w:rStyle w:val="Emphasis"/>
          <w:rFonts w:cstheme="minorHAnsi"/>
          <w:highlight w:val="cyan"/>
        </w:rPr>
        <w:t>the tax-levying entity</w:t>
      </w:r>
      <w:r w:rsidRPr="000E05E5">
        <w:rPr>
          <w:rStyle w:val="StyleUnderline"/>
          <w:rFonts w:cstheme="minorHAnsi"/>
          <w:highlight w:val="cyan"/>
        </w:rPr>
        <w:t xml:space="preserve">. Any other </w:t>
      </w:r>
      <w:r w:rsidRPr="000E05E5">
        <w:rPr>
          <w:rStyle w:val="Emphasis"/>
          <w:rFonts w:cstheme="minorHAnsi"/>
          <w:highlight w:val="cyan"/>
        </w:rPr>
        <w:t>interp</w:t>
      </w:r>
      <w:r w:rsidRPr="000E05E5">
        <w:rPr>
          <w:rStyle w:val="StyleUnderline"/>
          <w:rFonts w:cstheme="minorHAnsi"/>
        </w:rPr>
        <w:t xml:space="preserve">retation of “its” </w:t>
      </w:r>
      <w:r w:rsidRPr="000E05E5">
        <w:rPr>
          <w:rStyle w:val="StyleUnderline"/>
          <w:rFonts w:cstheme="minorHAnsi"/>
          <w:highlight w:val="cyan"/>
        </w:rPr>
        <w:t xml:space="preserve">has </w:t>
      </w:r>
      <w:r w:rsidRPr="000E05E5">
        <w:rPr>
          <w:rStyle w:val="Emphasis"/>
          <w:rFonts w:cstheme="minorHAnsi"/>
          <w:highlight w:val="cyan"/>
        </w:rPr>
        <w:t>no support</w:t>
      </w:r>
      <w:r w:rsidRPr="000E05E5">
        <w:rPr>
          <w:rStyle w:val="StyleUnderline"/>
          <w:rFonts w:cstheme="minorHAnsi"/>
          <w:highlight w:val="cyan"/>
        </w:rPr>
        <w:t xml:space="preserve"> in case law, history, or dictionaries</w:t>
      </w:r>
      <w:r w:rsidRPr="000E05E5">
        <w:rPr>
          <w:rFonts w:cstheme="minorHAnsi"/>
          <w:sz w:val="14"/>
        </w:rPr>
        <w:t xml:space="preserve">. </w:t>
      </w:r>
    </w:p>
    <w:p w14:paraId="67CA73EB" w14:textId="77777777" w:rsidR="000E05E5" w:rsidRPr="000E05E5" w:rsidRDefault="000E05E5" w:rsidP="000E05E5">
      <w:pPr>
        <w:rPr>
          <w:rFonts w:cstheme="minorHAnsi"/>
        </w:rPr>
      </w:pPr>
    </w:p>
    <w:p w14:paraId="5CCDDD01" w14:textId="77777777" w:rsidR="000E05E5" w:rsidRPr="000E05E5" w:rsidRDefault="000E05E5" w:rsidP="000E05E5">
      <w:pPr>
        <w:pStyle w:val="Heading4"/>
        <w:rPr>
          <w:rFonts w:cstheme="minorHAnsi"/>
        </w:rPr>
      </w:pPr>
      <w:r w:rsidRPr="000E05E5">
        <w:rPr>
          <w:rFonts w:cstheme="minorHAnsi"/>
          <w:u w:val="single"/>
        </w:rPr>
        <w:t>Violation</w:t>
      </w:r>
      <w:r w:rsidRPr="000E05E5">
        <w:rPr>
          <w:rFonts w:cstheme="minorHAnsi"/>
        </w:rPr>
        <w:t>---the affirmative [fiats international actors]</w:t>
      </w:r>
    </w:p>
    <w:p w14:paraId="60A45903" w14:textId="77777777" w:rsidR="000E05E5" w:rsidRPr="000E05E5" w:rsidRDefault="000E05E5" w:rsidP="000E05E5">
      <w:pPr>
        <w:rPr>
          <w:rFonts w:cstheme="minorHAnsi"/>
        </w:rPr>
      </w:pPr>
    </w:p>
    <w:p w14:paraId="1BF7A647" w14:textId="6777A08F" w:rsidR="000E05E5" w:rsidRPr="000E05E5" w:rsidRDefault="000E05E5" w:rsidP="000E05E5">
      <w:pPr>
        <w:pStyle w:val="Heading4"/>
        <w:rPr>
          <w:rFonts w:cstheme="minorHAnsi"/>
        </w:rPr>
      </w:pPr>
      <w:r w:rsidRPr="000E05E5">
        <w:rPr>
          <w:rFonts w:cstheme="minorHAnsi"/>
        </w:rPr>
        <w:t xml:space="preserve">It’s a </w:t>
      </w:r>
      <w:r w:rsidRPr="000E05E5">
        <w:rPr>
          <w:rFonts w:cstheme="minorHAnsi"/>
          <w:u w:val="single"/>
        </w:rPr>
        <w:t>voter</w:t>
      </w:r>
      <w:r w:rsidRPr="000E05E5">
        <w:rPr>
          <w:rFonts w:cstheme="minorHAnsi"/>
        </w:rPr>
        <w:t xml:space="preserve"> for limits and ground–extra-topical </w:t>
      </w:r>
      <w:r w:rsidRPr="000E05E5">
        <w:rPr>
          <w:rFonts w:cstheme="minorHAnsi"/>
          <w:u w:val="single"/>
        </w:rPr>
        <w:t>consultation</w:t>
      </w:r>
      <w:r w:rsidRPr="000E05E5">
        <w:rPr>
          <w:rFonts w:cstheme="minorHAnsi"/>
        </w:rPr>
        <w:t xml:space="preserve"> erases links to </w:t>
      </w:r>
      <w:r w:rsidRPr="000E05E5">
        <w:rPr>
          <w:rFonts w:cstheme="minorHAnsi"/>
          <w:u w:val="single"/>
        </w:rPr>
        <w:t>perception-based</w:t>
      </w:r>
      <w:r w:rsidRPr="000E05E5">
        <w:rPr>
          <w:rFonts w:cstheme="minorHAnsi"/>
        </w:rPr>
        <w:t xml:space="preserve"> offense AND competition for counterplans–allows consultation of </w:t>
      </w:r>
      <w:r w:rsidRPr="000E05E5">
        <w:rPr>
          <w:rFonts w:cstheme="minorHAnsi"/>
          <w:u w:val="single"/>
        </w:rPr>
        <w:t xml:space="preserve">any international institution–decks competition </w:t>
      </w:r>
      <w:r w:rsidRPr="000E05E5">
        <w:rPr>
          <w:rFonts w:cstheme="minorHAnsi"/>
        </w:rPr>
        <w:t xml:space="preserve">for </w:t>
      </w:r>
      <w:r>
        <w:rPr>
          <w:rFonts w:cstheme="minorHAnsi"/>
        </w:rPr>
        <w:t>CP</w:t>
      </w:r>
      <w:r w:rsidRPr="000E05E5">
        <w:rPr>
          <w:rFonts w:cstheme="minorHAnsi"/>
        </w:rPr>
        <w:t>s like</w:t>
      </w:r>
      <w:r w:rsidRPr="000E05E5">
        <w:rPr>
          <w:rFonts w:cstheme="minorHAnsi"/>
          <w:u w:val="single"/>
        </w:rPr>
        <w:t xml:space="preserve"> DoS, QPQ, EU, UN </w:t>
      </w:r>
      <w:r w:rsidRPr="000E05E5">
        <w:rPr>
          <w:rFonts w:cstheme="minorHAnsi"/>
        </w:rPr>
        <w:t>since they can’t generate</w:t>
      </w:r>
      <w:r w:rsidRPr="000E05E5">
        <w:rPr>
          <w:rFonts w:cstheme="minorHAnsi"/>
          <w:u w:val="single"/>
        </w:rPr>
        <w:t xml:space="preserve"> offense </w:t>
      </w:r>
      <w:r w:rsidRPr="000E05E5">
        <w:rPr>
          <w:rFonts w:cstheme="minorHAnsi"/>
        </w:rPr>
        <w:t>and</w:t>
      </w:r>
      <w:r w:rsidRPr="000E05E5">
        <w:rPr>
          <w:rFonts w:cstheme="minorHAnsi"/>
          <w:u w:val="single"/>
        </w:rPr>
        <w:t xml:space="preserve"> no links </w:t>
      </w:r>
      <w:r w:rsidRPr="000E05E5">
        <w:rPr>
          <w:rFonts w:cstheme="minorHAnsi"/>
        </w:rPr>
        <w:t>every perception</w:t>
      </w:r>
      <w:r>
        <w:rPr>
          <w:rFonts w:cstheme="minorHAnsi"/>
        </w:rPr>
        <w:t>-</w:t>
      </w:r>
      <w:r w:rsidRPr="000E05E5">
        <w:rPr>
          <w:rFonts w:cstheme="minorHAnsi"/>
        </w:rPr>
        <w:t xml:space="preserve">based DA like </w:t>
      </w:r>
      <w:r w:rsidRPr="000E05E5">
        <w:rPr>
          <w:rFonts w:cstheme="minorHAnsi"/>
          <w:u w:val="single"/>
        </w:rPr>
        <w:t>DoD and BBB</w:t>
      </w:r>
    </w:p>
    <w:p w14:paraId="14C4F60B" w14:textId="645C0E35" w:rsidR="000E05E5" w:rsidRDefault="000E05E5" w:rsidP="000E05E5"/>
    <w:p w14:paraId="41EEE73F" w14:textId="28F8B7F7" w:rsidR="000E05E5" w:rsidRPr="000E05E5" w:rsidRDefault="000E05E5" w:rsidP="000E05E5">
      <w:pPr>
        <w:pStyle w:val="Heading2"/>
        <w:rPr>
          <w:rFonts w:cstheme="minorHAnsi"/>
        </w:rPr>
      </w:pPr>
      <w:r w:rsidRPr="000E05E5">
        <w:rPr>
          <w:rFonts w:cstheme="minorHAnsi"/>
        </w:rPr>
        <w:lastRenderedPageBreak/>
        <w:t>1NC/2NC</w:t>
      </w:r>
      <w:r w:rsidR="00523C23">
        <w:rPr>
          <w:rFonts w:cstheme="minorHAnsi"/>
        </w:rPr>
        <w:t>---</w:t>
      </w:r>
      <w:r w:rsidRPr="000E05E5">
        <w:rPr>
          <w:rFonts w:cstheme="minorHAnsi"/>
        </w:rPr>
        <w:t>General</w:t>
      </w:r>
    </w:p>
    <w:p w14:paraId="052A2A7E" w14:textId="7F72EED0" w:rsidR="000E05E5" w:rsidRPr="000E05E5" w:rsidRDefault="000E05E5" w:rsidP="000E05E5">
      <w:pPr>
        <w:pStyle w:val="Heading3"/>
        <w:rPr>
          <w:rFonts w:cstheme="minorHAnsi"/>
        </w:rPr>
      </w:pPr>
      <w:r w:rsidRPr="000E05E5">
        <w:rPr>
          <w:rFonts w:cstheme="minorHAnsi"/>
        </w:rPr>
        <w:lastRenderedPageBreak/>
        <w:t xml:space="preserve">Its = </w:t>
      </w:r>
      <w:r w:rsidR="00BD3FA0">
        <w:rPr>
          <w:rFonts w:cstheme="minorHAnsi"/>
        </w:rPr>
        <w:t>P</w:t>
      </w:r>
      <w:r w:rsidRPr="000E05E5">
        <w:rPr>
          <w:rFonts w:cstheme="minorHAnsi"/>
        </w:rPr>
        <w:t>ossessive</w:t>
      </w:r>
    </w:p>
    <w:p w14:paraId="3DACC5A4" w14:textId="77777777" w:rsidR="000E05E5" w:rsidRPr="000E05E5" w:rsidRDefault="000E05E5" w:rsidP="000E05E5">
      <w:pPr>
        <w:pStyle w:val="Heading4"/>
        <w:rPr>
          <w:rFonts w:cstheme="minorHAnsi"/>
        </w:rPr>
      </w:pPr>
      <w:r w:rsidRPr="000E05E5">
        <w:rPr>
          <w:rFonts w:cstheme="minorHAnsi"/>
        </w:rPr>
        <w:t xml:space="preserve">‘Its’ means the security cooperation must be </w:t>
      </w:r>
      <w:r w:rsidRPr="000E05E5">
        <w:rPr>
          <w:rFonts w:cstheme="minorHAnsi"/>
          <w:u w:val="single"/>
        </w:rPr>
        <w:t xml:space="preserve">possessed </w:t>
      </w:r>
      <w:r w:rsidRPr="000E05E5">
        <w:rPr>
          <w:rFonts w:cstheme="minorHAnsi"/>
          <w:i/>
          <w:u w:val="single"/>
        </w:rPr>
        <w:t>and overseen</w:t>
      </w:r>
      <w:r w:rsidRPr="000E05E5">
        <w:rPr>
          <w:rFonts w:cstheme="minorHAnsi"/>
        </w:rPr>
        <w:t xml:space="preserve"> by the federal government </w:t>
      </w:r>
    </w:p>
    <w:p w14:paraId="28270251" w14:textId="77777777" w:rsidR="000E05E5" w:rsidRPr="000E05E5" w:rsidRDefault="000E05E5" w:rsidP="000E05E5">
      <w:pPr>
        <w:rPr>
          <w:rFonts w:cstheme="minorHAnsi"/>
        </w:rPr>
      </w:pPr>
      <w:r w:rsidRPr="000E05E5">
        <w:rPr>
          <w:rFonts w:cstheme="minorHAnsi"/>
        </w:rPr>
        <w:t xml:space="preserve">William B. </w:t>
      </w:r>
      <w:r w:rsidRPr="000E05E5">
        <w:rPr>
          <w:rStyle w:val="Style13ptBold"/>
          <w:rFonts w:cstheme="minorHAnsi"/>
        </w:rPr>
        <w:t>Bardwell 18</w:t>
      </w:r>
      <w:r w:rsidRPr="000E05E5">
        <w:rPr>
          <w:rFonts w:cstheme="minorHAnsi"/>
        </w:rPr>
        <w:t xml:space="preserve">, Counsel for the Appellants, Araujo v. Bryant, in the Supreme Court of Mississippi, 12/19/18, “REPLY BRIEF OF THE APPELLANTS,” </w:t>
      </w:r>
      <w:hyperlink r:id="rId20" w:history="1">
        <w:r w:rsidRPr="000E05E5">
          <w:rPr>
            <w:rStyle w:val="Hyperlink"/>
            <w:rFonts w:cstheme="minorHAnsi"/>
          </w:rPr>
          <w:t>https://www.splcenter.org/sites/default/files/documents/2018.12.19_araujo_v_bryant_-_reply_brief_of_the_appellants_filed.pdf</w:t>
        </w:r>
      </w:hyperlink>
      <w:r w:rsidRPr="000E05E5">
        <w:rPr>
          <w:rFonts w:cstheme="minorHAnsi"/>
        </w:rPr>
        <w:t xml:space="preserve"> /</w:t>
      </w:r>
      <w:proofErr w:type="spellStart"/>
      <w:r w:rsidRPr="000E05E5">
        <w:rPr>
          <w:rFonts w:cstheme="minorHAnsi"/>
        </w:rPr>
        <w:t>jpb</w:t>
      </w:r>
      <w:proofErr w:type="spellEnd"/>
    </w:p>
    <w:p w14:paraId="7B9099D1" w14:textId="77777777" w:rsidR="000E05E5" w:rsidRPr="000E05E5" w:rsidRDefault="000E05E5" w:rsidP="000E05E5">
      <w:pPr>
        <w:rPr>
          <w:rFonts w:cstheme="minorHAnsi"/>
          <w:sz w:val="14"/>
        </w:rPr>
      </w:pPr>
      <w:r w:rsidRPr="000E05E5">
        <w:rPr>
          <w:rStyle w:val="StyleUnderline"/>
          <w:rFonts w:cstheme="minorHAnsi"/>
        </w:rPr>
        <w:t>The word “</w:t>
      </w:r>
      <w:r w:rsidRPr="000E05E5">
        <w:rPr>
          <w:rStyle w:val="StyleUnderline"/>
          <w:rFonts w:cstheme="minorHAnsi"/>
          <w:highlight w:val="cyan"/>
        </w:rPr>
        <w:t xml:space="preserve">its” is </w:t>
      </w:r>
      <w:r w:rsidRPr="000E05E5">
        <w:rPr>
          <w:rStyle w:val="Emphasis"/>
          <w:rFonts w:cstheme="minorHAnsi"/>
          <w:highlight w:val="cyan"/>
        </w:rPr>
        <w:t>not</w:t>
      </w:r>
      <w:r w:rsidRPr="000E05E5">
        <w:rPr>
          <w:rFonts w:cstheme="minorHAnsi"/>
          <w:sz w:val="14"/>
        </w:rPr>
        <w:t xml:space="preserve"> a </w:t>
      </w:r>
      <w:r w:rsidRPr="000E05E5">
        <w:rPr>
          <w:rStyle w:val="Emphasis"/>
          <w:rFonts w:cstheme="minorHAnsi"/>
          <w:highlight w:val="cyan"/>
        </w:rPr>
        <w:t>complicated</w:t>
      </w:r>
      <w:r w:rsidRPr="000E05E5">
        <w:rPr>
          <w:rFonts w:cstheme="minorHAnsi"/>
          <w:sz w:val="14"/>
        </w:rPr>
        <w:t xml:space="preserve"> word. “</w:t>
      </w:r>
      <w:r w:rsidRPr="000E05E5">
        <w:rPr>
          <w:rStyle w:val="StyleUnderline"/>
          <w:rFonts w:cstheme="minorHAnsi"/>
        </w:rPr>
        <w:t xml:space="preserve">Its” is </w:t>
      </w:r>
      <w:r w:rsidRPr="000E05E5">
        <w:rPr>
          <w:rStyle w:val="StyleUnderline"/>
          <w:rFonts w:cstheme="minorHAnsi"/>
          <w:highlight w:val="cyan"/>
        </w:rPr>
        <w:t>a possessive pronoun, demonstrating</w:t>
      </w:r>
      <w:r w:rsidRPr="000E05E5">
        <w:rPr>
          <w:rFonts w:cstheme="minorHAnsi"/>
          <w:sz w:val="14"/>
        </w:rPr>
        <w:t xml:space="preserve"> that </w:t>
      </w:r>
      <w:r w:rsidRPr="000E05E5">
        <w:rPr>
          <w:rStyle w:val="StyleUnderline"/>
          <w:rFonts w:cstheme="minorHAnsi"/>
          <w:highlight w:val="cyan"/>
        </w:rPr>
        <w:t xml:space="preserve">something </w:t>
      </w:r>
      <w:r w:rsidRPr="000E05E5">
        <w:rPr>
          <w:rStyle w:val="Emphasis"/>
          <w:rFonts w:cstheme="minorHAnsi"/>
          <w:highlight w:val="cyan"/>
        </w:rPr>
        <w:t>belongs to</w:t>
      </w:r>
      <w:r w:rsidRPr="000E05E5">
        <w:rPr>
          <w:rStyle w:val="StyleUnderline"/>
          <w:rFonts w:cstheme="minorHAnsi"/>
          <w:highlight w:val="cyan"/>
        </w:rPr>
        <w:t xml:space="preserve"> the noun</w:t>
      </w:r>
      <w:r w:rsidRPr="000E05E5">
        <w:rPr>
          <w:rStyle w:val="StyleUnderline"/>
          <w:rFonts w:cstheme="minorHAnsi"/>
        </w:rPr>
        <w:t xml:space="preserve"> being </w:t>
      </w:r>
      <w:r w:rsidRPr="000E05E5">
        <w:rPr>
          <w:rStyle w:val="StyleUnderline"/>
          <w:rFonts w:cstheme="minorHAnsi"/>
          <w:highlight w:val="cyan"/>
        </w:rPr>
        <w:t>modified</w:t>
      </w:r>
      <w:r w:rsidRPr="000E05E5">
        <w:rPr>
          <w:rFonts w:cstheme="minorHAnsi"/>
          <w:sz w:val="14"/>
        </w:rPr>
        <w:t xml:space="preserve">. See Its, </w:t>
      </w:r>
      <w:proofErr w:type="spellStart"/>
      <w:r w:rsidRPr="000E05E5">
        <w:rPr>
          <w:rFonts w:cstheme="minorHAnsi"/>
          <w:sz w:val="14"/>
        </w:rPr>
        <w:t>MerriamWebster</w:t>
      </w:r>
      <w:proofErr w:type="spellEnd"/>
      <w:r w:rsidRPr="000E05E5">
        <w:rPr>
          <w:rFonts w:cstheme="minorHAnsi"/>
          <w:sz w:val="14"/>
        </w:rPr>
        <w:t>, https://www.merriam-webster.com/dictionary/its (last viewed Nov. 12, 2018) (“</w:t>
      </w:r>
      <w:r w:rsidRPr="000E05E5">
        <w:rPr>
          <w:rStyle w:val="StyleUnderline"/>
          <w:rFonts w:cstheme="minorHAnsi"/>
        </w:rPr>
        <w:t xml:space="preserve">of or relating to it or itself </w:t>
      </w:r>
      <w:r w:rsidRPr="000E05E5">
        <w:rPr>
          <w:rStyle w:val="StyleUnderline"/>
          <w:rFonts w:cstheme="minorHAnsi"/>
          <w:highlight w:val="cyan"/>
        </w:rPr>
        <w:t xml:space="preserve">especially as possessor, agent, or </w:t>
      </w:r>
      <w:r w:rsidRPr="000E05E5">
        <w:rPr>
          <w:rStyle w:val="Emphasis"/>
          <w:rFonts w:cstheme="minorHAnsi"/>
          <w:highlight w:val="cyan"/>
        </w:rPr>
        <w:t>object of an agent</w:t>
      </w:r>
      <w:r w:rsidRPr="000E05E5">
        <w:rPr>
          <w:rFonts w:cstheme="minorHAnsi"/>
          <w:sz w:val="14"/>
        </w:rPr>
        <w:t xml:space="preserve">”) (emphasis added). But the Charter Schools Act could not be clearer: </w:t>
      </w:r>
      <w:r w:rsidRPr="000E05E5">
        <w:rPr>
          <w:rStyle w:val="StyleUnderline"/>
          <w:rFonts w:cstheme="minorHAnsi"/>
        </w:rPr>
        <w:t>charter schools do not belong to the district in which they are geographically located</w:t>
      </w:r>
      <w:r w:rsidRPr="000E05E5">
        <w:rPr>
          <w:rFonts w:cstheme="minorHAnsi"/>
          <w:sz w:val="14"/>
        </w:rPr>
        <w:t>. Miss. Code Ann. § 37- 28-45(3) (“</w:t>
      </w:r>
      <w:r w:rsidRPr="000E05E5">
        <w:rPr>
          <w:rStyle w:val="StyleUnderline"/>
          <w:rFonts w:cstheme="minorHAnsi"/>
        </w:rPr>
        <w:t>Although a charter school is geographically located within the boundaries of a particular school district</w:t>
      </w:r>
      <w:r w:rsidRPr="000E05E5">
        <w:rPr>
          <w:rFonts w:cstheme="minorHAnsi"/>
          <w:sz w:val="14"/>
        </w:rPr>
        <w:t xml:space="preserve"> and enrolls students who reside within the school district, </w:t>
      </w:r>
      <w:r w:rsidRPr="000E05E5">
        <w:rPr>
          <w:rStyle w:val="StyleUnderline"/>
          <w:rFonts w:cstheme="minorHAnsi"/>
        </w:rPr>
        <w:t>the charter school may not be considered a school within that district</w:t>
      </w:r>
      <w:r w:rsidRPr="000E05E5">
        <w:rPr>
          <w:rFonts w:cstheme="minorHAnsi"/>
          <w:sz w:val="14"/>
        </w:rPr>
        <w:t xml:space="preserve"> </w:t>
      </w:r>
      <w:proofErr w:type="gramStart"/>
      <w:r w:rsidRPr="000E05E5">
        <w:rPr>
          <w:rFonts w:cstheme="minorHAnsi"/>
          <w:sz w:val="14"/>
        </w:rPr>
        <w:t>. . . .</w:t>
      </w:r>
      <w:proofErr w:type="gramEnd"/>
      <w:r w:rsidRPr="000E05E5">
        <w:rPr>
          <w:rFonts w:cstheme="minorHAnsi"/>
          <w:sz w:val="14"/>
        </w:rPr>
        <w:t xml:space="preserve">”). </w:t>
      </w:r>
      <w:r w:rsidRPr="000E05E5">
        <w:rPr>
          <w:rStyle w:val="StyleUnderline"/>
          <w:rFonts w:cstheme="minorHAnsi"/>
          <w:highlight w:val="cyan"/>
        </w:rPr>
        <w:t>When Section 206 empowers</w:t>
      </w:r>
      <w:r w:rsidRPr="000E05E5">
        <w:rPr>
          <w:rFonts w:cstheme="minorHAnsi"/>
          <w:sz w:val="14"/>
        </w:rPr>
        <w:t xml:space="preserve"> a school district to levy an ad valorem tax and then requires that </w:t>
      </w:r>
      <w:r w:rsidRPr="000E05E5">
        <w:rPr>
          <w:rStyle w:val="StyleUnderline"/>
          <w:rFonts w:cstheme="minorHAnsi"/>
          <w:highlight w:val="cyan"/>
        </w:rPr>
        <w:t>revenue to</w:t>
      </w:r>
      <w:r w:rsidRPr="000E05E5">
        <w:rPr>
          <w:rStyle w:val="StyleUnderline"/>
          <w:rFonts w:cstheme="minorHAnsi"/>
        </w:rPr>
        <w:t xml:space="preserve"> be used “to </w:t>
      </w:r>
      <w:r w:rsidRPr="000E05E5">
        <w:rPr>
          <w:rStyle w:val="StyleUnderline"/>
          <w:rFonts w:cstheme="minorHAnsi"/>
          <w:highlight w:val="cyan"/>
        </w:rPr>
        <w:t xml:space="preserve">maintain its schools,” it </w:t>
      </w:r>
      <w:r w:rsidRPr="000E05E5">
        <w:rPr>
          <w:rStyle w:val="Emphasis"/>
          <w:rFonts w:cstheme="minorHAnsi"/>
          <w:highlight w:val="cyan"/>
        </w:rPr>
        <w:t>obviously means</w:t>
      </w:r>
      <w:r w:rsidRPr="000E05E5">
        <w:rPr>
          <w:rStyle w:val="Emphasis"/>
          <w:rFonts w:cstheme="minorHAnsi"/>
        </w:rPr>
        <w:t xml:space="preserve"> the </w:t>
      </w:r>
      <w:r w:rsidRPr="000E05E5">
        <w:rPr>
          <w:rStyle w:val="Emphasis"/>
          <w:rFonts w:cstheme="minorHAnsi"/>
          <w:highlight w:val="cyan"/>
        </w:rPr>
        <w:t>schools overseen by</w:t>
      </w:r>
      <w:r w:rsidRPr="000E05E5">
        <w:rPr>
          <w:rStyle w:val="StyleUnderline"/>
          <w:rFonts w:cstheme="minorHAnsi"/>
        </w:rPr>
        <w:t xml:space="preserve"> (belonging to) </w:t>
      </w:r>
      <w:r w:rsidRPr="000E05E5">
        <w:rPr>
          <w:rStyle w:val="Emphasis"/>
          <w:rFonts w:cstheme="minorHAnsi"/>
          <w:highlight w:val="cyan"/>
        </w:rPr>
        <w:t>the tax-levying entity</w:t>
      </w:r>
      <w:r w:rsidRPr="000E05E5">
        <w:rPr>
          <w:rStyle w:val="StyleUnderline"/>
          <w:rFonts w:cstheme="minorHAnsi"/>
          <w:highlight w:val="cyan"/>
        </w:rPr>
        <w:t xml:space="preserve">. Any other </w:t>
      </w:r>
      <w:r w:rsidRPr="000E05E5">
        <w:rPr>
          <w:rStyle w:val="Emphasis"/>
          <w:rFonts w:cstheme="minorHAnsi"/>
          <w:highlight w:val="cyan"/>
        </w:rPr>
        <w:t>interp</w:t>
      </w:r>
      <w:r w:rsidRPr="000E05E5">
        <w:rPr>
          <w:rStyle w:val="StyleUnderline"/>
          <w:rFonts w:cstheme="minorHAnsi"/>
        </w:rPr>
        <w:t xml:space="preserve">retation of “its” </w:t>
      </w:r>
      <w:r w:rsidRPr="000E05E5">
        <w:rPr>
          <w:rStyle w:val="StyleUnderline"/>
          <w:rFonts w:cstheme="minorHAnsi"/>
          <w:highlight w:val="cyan"/>
        </w:rPr>
        <w:t xml:space="preserve">has </w:t>
      </w:r>
      <w:r w:rsidRPr="000E05E5">
        <w:rPr>
          <w:rStyle w:val="Emphasis"/>
          <w:rFonts w:cstheme="minorHAnsi"/>
          <w:highlight w:val="cyan"/>
        </w:rPr>
        <w:t>no support</w:t>
      </w:r>
      <w:r w:rsidRPr="000E05E5">
        <w:rPr>
          <w:rStyle w:val="StyleUnderline"/>
          <w:rFonts w:cstheme="minorHAnsi"/>
          <w:highlight w:val="cyan"/>
        </w:rPr>
        <w:t xml:space="preserve"> in case law, history, or dictionaries</w:t>
      </w:r>
      <w:r w:rsidRPr="000E05E5">
        <w:rPr>
          <w:rFonts w:cstheme="minorHAnsi"/>
          <w:sz w:val="14"/>
        </w:rPr>
        <w:t xml:space="preserve">. </w:t>
      </w:r>
    </w:p>
    <w:p w14:paraId="7569D032" w14:textId="77777777" w:rsidR="000E05E5" w:rsidRPr="000E05E5" w:rsidRDefault="000E05E5" w:rsidP="000E05E5">
      <w:pPr>
        <w:pStyle w:val="Heading4"/>
        <w:rPr>
          <w:rFonts w:cstheme="minorHAnsi"/>
        </w:rPr>
      </w:pPr>
      <w:r w:rsidRPr="000E05E5">
        <w:rPr>
          <w:rFonts w:cstheme="minorHAnsi"/>
        </w:rPr>
        <w:t>“Its” refers to the United States Federal Government and is possessive</w:t>
      </w:r>
    </w:p>
    <w:p w14:paraId="7765164E" w14:textId="77777777" w:rsidR="000E05E5" w:rsidRPr="000E05E5" w:rsidRDefault="000E05E5" w:rsidP="000E05E5">
      <w:pPr>
        <w:rPr>
          <w:rFonts w:cstheme="minorHAnsi"/>
        </w:rPr>
      </w:pPr>
      <w:proofErr w:type="spellStart"/>
      <w:r w:rsidRPr="000E05E5">
        <w:rPr>
          <w:rStyle w:val="Style13ptBold"/>
          <w:rFonts w:cstheme="minorHAnsi"/>
        </w:rPr>
        <w:t>Updegrave</w:t>
      </w:r>
      <w:proofErr w:type="spellEnd"/>
      <w:r w:rsidRPr="000E05E5">
        <w:rPr>
          <w:rStyle w:val="Style13ptBold"/>
          <w:rFonts w:cstheme="minorHAnsi"/>
        </w:rPr>
        <w:t xml:space="preserve"> 91</w:t>
      </w:r>
      <w:r w:rsidRPr="000E05E5">
        <w:rPr>
          <w:rFonts w:cstheme="minorHAnsi"/>
        </w:rPr>
        <w:t xml:space="preserve"> (W.C., “Explanation of ZIP Code Address Purpose”, 8-19, </w:t>
      </w:r>
      <w:hyperlink r:id="rId21" w:history="1">
        <w:r w:rsidRPr="000E05E5">
          <w:rPr>
            <w:rFonts w:cstheme="minorHAnsi"/>
          </w:rPr>
          <w:t>http://www.supremelaw.org/ref/zipcode/updegrav.htm</w:t>
        </w:r>
      </w:hyperlink>
      <w:r w:rsidRPr="000E05E5">
        <w:rPr>
          <w:rFonts w:cstheme="minorHAnsi"/>
        </w:rPr>
        <w:t>)</w:t>
      </w:r>
    </w:p>
    <w:p w14:paraId="7C15B02F" w14:textId="77777777" w:rsidR="000E05E5" w:rsidRPr="000E05E5" w:rsidRDefault="000E05E5" w:rsidP="000E05E5">
      <w:pPr>
        <w:rPr>
          <w:rFonts w:cstheme="minorHAnsi"/>
          <w:sz w:val="16"/>
        </w:rPr>
      </w:pPr>
      <w:r w:rsidRPr="000E05E5">
        <w:rPr>
          <w:rFonts w:cstheme="minorHAnsi"/>
          <w:sz w:val="16"/>
        </w:rPr>
        <w:t xml:space="preserve">More specifically, looking at the map on page 11 of the National ZIP Code Directory, e.g. at a local post office, one will </w:t>
      </w:r>
      <w:proofErr w:type="gramStart"/>
      <w:r w:rsidRPr="000E05E5">
        <w:rPr>
          <w:rFonts w:cstheme="minorHAnsi"/>
          <w:sz w:val="16"/>
        </w:rPr>
        <w:t>see  that</w:t>
      </w:r>
      <w:proofErr w:type="gramEnd"/>
      <w:r w:rsidRPr="000E05E5">
        <w:rPr>
          <w:rFonts w:cstheme="minorHAnsi"/>
          <w:sz w:val="16"/>
        </w:rPr>
        <w:t xml:space="preserve"> the first digit of a ZIP Code defines an area that includes more than one State. The first sentence of the explanatory paragraph begins: "A ZIP Code is a numerical code that identifies areas within the United States and its territories for purposes of ..." [cf. 26 CFR 1.1-1(c)].  </w:t>
      </w:r>
      <w:r w:rsidRPr="000E05E5">
        <w:rPr>
          <w:rStyle w:val="TitleChar"/>
          <w:rFonts w:cstheme="minorHAnsi"/>
        </w:rPr>
        <w:t xml:space="preserve">Note </w:t>
      </w:r>
      <w:r w:rsidRPr="000E05E5">
        <w:rPr>
          <w:rStyle w:val="TitleChar"/>
          <w:rFonts w:cstheme="minorHAnsi"/>
          <w:highlight w:val="cyan"/>
        </w:rPr>
        <w:t xml:space="preserve">the </w:t>
      </w:r>
      <w:r w:rsidRPr="000E05E5">
        <w:rPr>
          <w:rStyle w:val="Emphasis"/>
          <w:rFonts w:cstheme="minorHAnsi"/>
          <w:highlight w:val="cyan"/>
        </w:rPr>
        <w:t>singular</w:t>
      </w:r>
      <w:r w:rsidRPr="000E05E5">
        <w:rPr>
          <w:rStyle w:val="Emphasis"/>
          <w:rFonts w:cstheme="minorHAnsi"/>
        </w:rPr>
        <w:t xml:space="preserve"> </w:t>
      </w:r>
      <w:proofErr w:type="gramStart"/>
      <w:r w:rsidRPr="000E05E5">
        <w:rPr>
          <w:rStyle w:val="Emphasis"/>
          <w:rFonts w:cstheme="minorHAnsi"/>
          <w:highlight w:val="cyan"/>
        </w:rPr>
        <w:t>possessive</w:t>
      </w:r>
      <w:r w:rsidRPr="000E05E5">
        <w:rPr>
          <w:rStyle w:val="TitleChar"/>
          <w:rFonts w:cstheme="minorHAnsi"/>
          <w:highlight w:val="cyan"/>
        </w:rPr>
        <w:t xml:space="preserve">  </w:t>
      </w:r>
      <w:r w:rsidRPr="000E05E5">
        <w:rPr>
          <w:rStyle w:val="StyleUnderline"/>
          <w:rFonts w:cstheme="minorHAnsi"/>
          <w:highlight w:val="cyan"/>
        </w:rPr>
        <w:t>pronoun</w:t>
      </w:r>
      <w:proofErr w:type="gramEnd"/>
      <w:r w:rsidRPr="000E05E5">
        <w:rPr>
          <w:rStyle w:val="StyleUnderline"/>
          <w:rFonts w:cstheme="minorHAnsi"/>
          <w:highlight w:val="cyan"/>
        </w:rPr>
        <w:t xml:space="preserve"> "its</w:t>
      </w:r>
      <w:r w:rsidRPr="000E05E5">
        <w:rPr>
          <w:rStyle w:val="TitleChar"/>
          <w:rFonts w:cstheme="minorHAnsi"/>
        </w:rPr>
        <w:t xml:space="preserve">", not "their", therefore </w:t>
      </w:r>
      <w:r w:rsidRPr="000E05E5">
        <w:rPr>
          <w:rStyle w:val="TitleChar"/>
          <w:rFonts w:cstheme="minorHAnsi"/>
          <w:highlight w:val="cyan"/>
        </w:rPr>
        <w:t xml:space="preserve">carrying the implication that it relates to the </w:t>
      </w:r>
      <w:r w:rsidRPr="000E05E5">
        <w:rPr>
          <w:rStyle w:val="Emphasis"/>
          <w:rFonts w:cstheme="minorHAnsi"/>
          <w:highlight w:val="cyan"/>
        </w:rPr>
        <w:t>"United States"</w:t>
      </w:r>
      <w:r w:rsidRPr="000E05E5">
        <w:rPr>
          <w:rStyle w:val="Heading3Char"/>
          <w:rFonts w:eastAsia="Calibri" w:cstheme="minorHAnsi"/>
          <w:sz w:val="16"/>
          <w:highlight w:val="cyan"/>
        </w:rPr>
        <w:t xml:space="preserve"> </w:t>
      </w:r>
      <w:r w:rsidRPr="000E05E5">
        <w:rPr>
          <w:rStyle w:val="TitleChar"/>
          <w:rFonts w:cstheme="minorHAnsi"/>
        </w:rPr>
        <w:t xml:space="preserve">as a corporation </w:t>
      </w:r>
      <w:r w:rsidRPr="000E05E5">
        <w:rPr>
          <w:rStyle w:val="TitleChar"/>
          <w:rFonts w:cstheme="minorHAnsi"/>
          <w:highlight w:val="cyan"/>
        </w:rPr>
        <w:t>domiciled in</w:t>
      </w:r>
      <w:r w:rsidRPr="000E05E5">
        <w:rPr>
          <w:rStyle w:val="TitleChar"/>
          <w:rFonts w:cstheme="minorHAnsi"/>
        </w:rPr>
        <w:t xml:space="preserve"> the </w:t>
      </w:r>
      <w:r w:rsidRPr="000E05E5">
        <w:rPr>
          <w:rStyle w:val="Emphasis"/>
          <w:rFonts w:cstheme="minorHAnsi"/>
          <w:highlight w:val="cyan"/>
        </w:rPr>
        <w:t>D</w:t>
      </w:r>
      <w:r w:rsidRPr="000E05E5">
        <w:rPr>
          <w:rStyle w:val="TitleChar"/>
          <w:rFonts w:cstheme="minorHAnsi"/>
        </w:rPr>
        <w:t xml:space="preserve">istrict of </w:t>
      </w:r>
      <w:r w:rsidRPr="000E05E5">
        <w:rPr>
          <w:rStyle w:val="Emphasis"/>
          <w:rFonts w:cstheme="minorHAnsi"/>
          <w:highlight w:val="cyan"/>
        </w:rPr>
        <w:t>C</w:t>
      </w:r>
      <w:r w:rsidRPr="000E05E5">
        <w:rPr>
          <w:rStyle w:val="TitleChar"/>
          <w:rFonts w:cstheme="minorHAnsi"/>
        </w:rPr>
        <w:t xml:space="preserve">olumbia (in the singular sense), </w:t>
      </w:r>
      <w:r w:rsidRPr="000E05E5">
        <w:rPr>
          <w:rStyle w:val="TitleChar"/>
          <w:rFonts w:cstheme="minorHAnsi"/>
          <w:highlight w:val="cyan"/>
        </w:rPr>
        <w:t>not</w:t>
      </w:r>
      <w:r w:rsidRPr="000E05E5">
        <w:rPr>
          <w:rStyle w:val="TitleChar"/>
          <w:rFonts w:cstheme="minorHAnsi"/>
        </w:rPr>
        <w:t xml:space="preserve"> in the sense of being </w:t>
      </w:r>
      <w:r w:rsidRPr="000E05E5">
        <w:rPr>
          <w:rStyle w:val="TitleChar"/>
          <w:rFonts w:cstheme="minorHAnsi"/>
          <w:highlight w:val="cyan"/>
        </w:rPr>
        <w:t>the 50 States</w:t>
      </w:r>
      <w:r w:rsidRPr="000E05E5">
        <w:rPr>
          <w:rStyle w:val="TitleChar"/>
          <w:rFonts w:cstheme="minorHAnsi"/>
        </w:rPr>
        <w:t xml:space="preserve"> of the Union (</w:t>
      </w:r>
      <w:r w:rsidRPr="000E05E5">
        <w:rPr>
          <w:rStyle w:val="TitleChar"/>
          <w:rFonts w:cstheme="minorHAnsi"/>
          <w:highlight w:val="cyan"/>
        </w:rPr>
        <w:t>in the plural sense</w:t>
      </w:r>
      <w:r w:rsidRPr="000E05E5">
        <w:rPr>
          <w:rStyle w:val="TitleChar"/>
          <w:rFonts w:cstheme="minorHAnsi"/>
        </w:rPr>
        <w:t xml:space="preserve">). </w:t>
      </w:r>
      <w:r w:rsidRPr="000E05E5">
        <w:rPr>
          <w:rFonts w:cstheme="minorHAnsi"/>
          <w:sz w:val="16"/>
        </w:rPr>
        <w:t xml:space="preserve">The map shows all the States of the Union, but it also shows D.C., Puerto Rico and the Virgin Islands, making the explanatory statement literally correct. </w:t>
      </w:r>
    </w:p>
    <w:p w14:paraId="6714F308" w14:textId="518066BD" w:rsidR="000E05E5" w:rsidRPr="000E05E5" w:rsidRDefault="000E05E5" w:rsidP="000E05E5">
      <w:pPr>
        <w:pStyle w:val="Heading3"/>
        <w:rPr>
          <w:rFonts w:cstheme="minorHAnsi"/>
        </w:rPr>
      </w:pPr>
      <w:r w:rsidRPr="000E05E5">
        <w:rPr>
          <w:rFonts w:cstheme="minorHAnsi"/>
        </w:rPr>
        <w:lastRenderedPageBreak/>
        <w:t xml:space="preserve">Its = </w:t>
      </w:r>
      <w:r>
        <w:rPr>
          <w:rFonts w:cstheme="minorHAnsi"/>
        </w:rPr>
        <w:t>E</w:t>
      </w:r>
      <w:r w:rsidRPr="000E05E5">
        <w:rPr>
          <w:rFonts w:cstheme="minorHAnsi"/>
        </w:rPr>
        <w:t>xclusive</w:t>
      </w:r>
    </w:p>
    <w:p w14:paraId="29BC72C4" w14:textId="77777777" w:rsidR="000E05E5" w:rsidRPr="000E05E5" w:rsidRDefault="000E05E5" w:rsidP="000E05E5">
      <w:pPr>
        <w:pStyle w:val="Heading4"/>
        <w:rPr>
          <w:rFonts w:cstheme="minorHAnsi"/>
        </w:rPr>
      </w:pPr>
      <w:r w:rsidRPr="000E05E5">
        <w:rPr>
          <w:rFonts w:cstheme="minorHAnsi"/>
        </w:rPr>
        <w:t xml:space="preserve">“Its” is </w:t>
      </w:r>
      <w:r w:rsidRPr="000E05E5">
        <w:rPr>
          <w:rFonts w:cstheme="minorHAnsi"/>
          <w:u w:val="single"/>
        </w:rPr>
        <w:t>exclusive</w:t>
      </w:r>
      <w:r w:rsidRPr="000E05E5">
        <w:rPr>
          <w:rFonts w:cstheme="minorHAnsi"/>
        </w:rPr>
        <w:t xml:space="preserve">---the security cooperation must come </w:t>
      </w:r>
      <w:r w:rsidRPr="000E05E5">
        <w:rPr>
          <w:rFonts w:cstheme="minorHAnsi"/>
          <w:u w:val="single"/>
        </w:rPr>
        <w:t>from the U.S.</w:t>
      </w:r>
    </w:p>
    <w:p w14:paraId="3D8BA285" w14:textId="77777777" w:rsidR="000E05E5" w:rsidRPr="000E05E5" w:rsidRDefault="000E05E5" w:rsidP="000E05E5">
      <w:pPr>
        <w:rPr>
          <w:rFonts w:cstheme="minorHAnsi"/>
        </w:rPr>
      </w:pPr>
      <w:proofErr w:type="spellStart"/>
      <w:r w:rsidRPr="000E05E5">
        <w:rPr>
          <w:rStyle w:val="Style13ptBold"/>
          <w:rFonts w:cstheme="minorHAnsi"/>
        </w:rPr>
        <w:t>Updegrave</w:t>
      </w:r>
      <w:proofErr w:type="spellEnd"/>
      <w:r w:rsidRPr="000E05E5">
        <w:rPr>
          <w:rStyle w:val="Style13ptBold"/>
          <w:rFonts w:cstheme="minorHAnsi"/>
        </w:rPr>
        <w:t xml:space="preserve"> ’91 </w:t>
      </w:r>
      <w:r w:rsidRPr="000E05E5">
        <w:rPr>
          <w:rFonts w:cstheme="minorHAnsi"/>
        </w:rPr>
        <w:t xml:space="preserve">[W.C.; August 19; Supreme Law.org, “Explanation of ZIP Code Address Purpose,” </w:t>
      </w:r>
      <w:hyperlink r:id="rId22" w:history="1">
        <w:r w:rsidRPr="000E05E5">
          <w:rPr>
            <w:rStyle w:val="Hyperlink"/>
            <w:rFonts w:cstheme="minorHAnsi"/>
          </w:rPr>
          <w:t>http://www.supremelaw.org/ref/zipcode/updegrav.htm</w:t>
        </w:r>
      </w:hyperlink>
      <w:r w:rsidRPr="000E05E5">
        <w:rPr>
          <w:rFonts w:cstheme="minorHAnsi"/>
        </w:rPr>
        <w:t>]</w:t>
      </w:r>
    </w:p>
    <w:p w14:paraId="30E68F93" w14:textId="77777777" w:rsidR="000E05E5" w:rsidRPr="000E05E5" w:rsidRDefault="000E05E5" w:rsidP="000E05E5">
      <w:pPr>
        <w:rPr>
          <w:rFonts w:cstheme="minorHAnsi"/>
          <w:sz w:val="16"/>
        </w:rPr>
      </w:pPr>
      <w:r w:rsidRPr="000E05E5">
        <w:rPr>
          <w:rFonts w:cstheme="minorHAnsi"/>
          <w:sz w:val="16"/>
        </w:rPr>
        <w:t xml:space="preserve">More specifically, looking at the map on page 11 of the National ZIP Code Directory, e.g. at a local post office, one will </w:t>
      </w:r>
      <w:proofErr w:type="gramStart"/>
      <w:r w:rsidRPr="000E05E5">
        <w:rPr>
          <w:rFonts w:cstheme="minorHAnsi"/>
          <w:sz w:val="16"/>
        </w:rPr>
        <w:t>see  that</w:t>
      </w:r>
      <w:proofErr w:type="gramEnd"/>
      <w:r w:rsidRPr="000E05E5">
        <w:rPr>
          <w:rFonts w:cstheme="minorHAnsi"/>
          <w:sz w:val="16"/>
        </w:rPr>
        <w:t xml:space="preserve"> the first digit of a ZIP Code defines an area that includes more than one State. The first sentence of the explanatory paragraph begins: "A ZIP Code is a numerical code that identifies areas within the United States and its territories for purposes of ..." [cf. 26 CFR 1.1-1(c)].  </w:t>
      </w:r>
      <w:r w:rsidRPr="000E05E5">
        <w:rPr>
          <w:rStyle w:val="StyleUnderline"/>
          <w:rFonts w:cstheme="minorHAnsi"/>
          <w:highlight w:val="cyan"/>
        </w:rPr>
        <w:t xml:space="preserve">Note the </w:t>
      </w:r>
      <w:r w:rsidRPr="000E05E5">
        <w:rPr>
          <w:rStyle w:val="Emphasis"/>
          <w:rFonts w:cstheme="minorHAnsi"/>
          <w:highlight w:val="cyan"/>
        </w:rPr>
        <w:t>singular possessive</w:t>
      </w:r>
      <w:r w:rsidRPr="000E05E5">
        <w:rPr>
          <w:rStyle w:val="StyleUnderline"/>
          <w:rFonts w:cstheme="minorHAnsi"/>
          <w:highlight w:val="cyan"/>
        </w:rPr>
        <w:t xml:space="preserve"> pronoun "</w:t>
      </w:r>
      <w:r w:rsidRPr="000E05E5">
        <w:rPr>
          <w:rStyle w:val="Emphasis"/>
          <w:rFonts w:cstheme="minorHAnsi"/>
          <w:highlight w:val="cyan"/>
        </w:rPr>
        <w:t>its</w:t>
      </w:r>
      <w:r w:rsidRPr="000E05E5">
        <w:rPr>
          <w:rStyle w:val="StyleUnderline"/>
          <w:rFonts w:cstheme="minorHAnsi"/>
          <w:highlight w:val="cyan"/>
        </w:rPr>
        <w:t>", not "</w:t>
      </w:r>
      <w:r w:rsidRPr="000E05E5">
        <w:rPr>
          <w:rStyle w:val="Emphasis"/>
          <w:rFonts w:cstheme="minorHAnsi"/>
          <w:highlight w:val="cyan"/>
        </w:rPr>
        <w:t>their</w:t>
      </w:r>
      <w:r w:rsidRPr="000E05E5">
        <w:rPr>
          <w:rStyle w:val="StyleUnderline"/>
          <w:rFonts w:cstheme="minorHAnsi"/>
          <w:highlight w:val="cyan"/>
        </w:rPr>
        <w:t>"</w:t>
      </w:r>
      <w:r w:rsidRPr="000E05E5">
        <w:rPr>
          <w:rFonts w:cstheme="minorHAnsi"/>
          <w:sz w:val="16"/>
        </w:rPr>
        <w:t xml:space="preserve">, therefore </w:t>
      </w:r>
      <w:r w:rsidRPr="000E05E5">
        <w:rPr>
          <w:rStyle w:val="StyleUnderline"/>
          <w:rFonts w:cstheme="minorHAnsi"/>
          <w:highlight w:val="cyan"/>
        </w:rPr>
        <w:t>carrying</w:t>
      </w:r>
      <w:r w:rsidRPr="000E05E5">
        <w:rPr>
          <w:rStyle w:val="StyleUnderline"/>
          <w:rFonts w:cstheme="minorHAnsi"/>
        </w:rPr>
        <w:t xml:space="preserve"> the implication</w:t>
      </w:r>
      <w:r w:rsidRPr="000E05E5">
        <w:rPr>
          <w:rFonts w:cstheme="minorHAnsi"/>
          <w:sz w:val="16"/>
        </w:rPr>
        <w:t xml:space="preserve"> that </w:t>
      </w:r>
      <w:r w:rsidRPr="000E05E5">
        <w:rPr>
          <w:rStyle w:val="StyleUnderline"/>
          <w:rFonts w:cstheme="minorHAnsi"/>
        </w:rPr>
        <w:t xml:space="preserve">it relates to </w:t>
      </w:r>
      <w:r w:rsidRPr="000E05E5">
        <w:rPr>
          <w:rStyle w:val="StyleUnderline"/>
          <w:rFonts w:cstheme="minorHAnsi"/>
          <w:highlight w:val="cyan"/>
        </w:rPr>
        <w:t>the "</w:t>
      </w:r>
      <w:r w:rsidRPr="000E05E5">
        <w:rPr>
          <w:rStyle w:val="Emphasis"/>
          <w:rFonts w:cstheme="minorHAnsi"/>
          <w:highlight w:val="cyan"/>
        </w:rPr>
        <w:t>U</w:t>
      </w:r>
      <w:r w:rsidRPr="000E05E5">
        <w:rPr>
          <w:rFonts w:cstheme="minorHAnsi"/>
          <w:sz w:val="16"/>
        </w:rPr>
        <w:t xml:space="preserve">nited </w:t>
      </w:r>
      <w:r w:rsidRPr="000E05E5">
        <w:rPr>
          <w:rStyle w:val="Emphasis"/>
          <w:rFonts w:cstheme="minorHAnsi"/>
          <w:highlight w:val="cyan"/>
        </w:rPr>
        <w:t>S</w:t>
      </w:r>
      <w:r w:rsidRPr="000E05E5">
        <w:rPr>
          <w:rFonts w:cstheme="minorHAnsi"/>
          <w:sz w:val="16"/>
        </w:rPr>
        <w:t xml:space="preserve">tates" as a corporation </w:t>
      </w:r>
      <w:r w:rsidRPr="000E05E5">
        <w:rPr>
          <w:rStyle w:val="StyleUnderline"/>
          <w:rFonts w:cstheme="minorHAnsi"/>
        </w:rPr>
        <w:t xml:space="preserve">domiciled in the </w:t>
      </w:r>
      <w:r w:rsidRPr="000E05E5">
        <w:rPr>
          <w:rStyle w:val="Emphasis"/>
          <w:rFonts w:cstheme="minorHAnsi"/>
        </w:rPr>
        <w:t>District of Columbia</w:t>
      </w:r>
      <w:r w:rsidRPr="000E05E5">
        <w:rPr>
          <w:rStyle w:val="StyleUnderline"/>
          <w:rFonts w:cstheme="minorHAnsi"/>
        </w:rPr>
        <w:t xml:space="preserve"> (</w:t>
      </w:r>
      <w:r w:rsidRPr="000E05E5">
        <w:rPr>
          <w:rStyle w:val="StyleUnderline"/>
          <w:rFonts w:cstheme="minorHAnsi"/>
          <w:highlight w:val="cyan"/>
        </w:rPr>
        <w:t xml:space="preserve">in the </w:t>
      </w:r>
      <w:r w:rsidRPr="000E05E5">
        <w:rPr>
          <w:rStyle w:val="Emphasis"/>
          <w:rFonts w:cstheme="minorHAnsi"/>
          <w:highlight w:val="cyan"/>
        </w:rPr>
        <w:t>singular</w:t>
      </w:r>
      <w:r w:rsidRPr="000E05E5">
        <w:rPr>
          <w:rStyle w:val="StyleUnderline"/>
          <w:rFonts w:cstheme="minorHAnsi"/>
        </w:rPr>
        <w:t xml:space="preserve"> sense)</w:t>
      </w:r>
      <w:r w:rsidRPr="000E05E5">
        <w:rPr>
          <w:rFonts w:cstheme="minorHAnsi"/>
          <w:sz w:val="16"/>
        </w:rPr>
        <w:t xml:space="preserve">, not in the sense of being the 50 States of the Union (in the plural sense). The map shows all the States of the Union, but it also shows D.C., Puerto Rico and the Virgin Islands, making the explanatory statement literally correct. </w:t>
      </w:r>
    </w:p>
    <w:p w14:paraId="181ECA47" w14:textId="32952418" w:rsidR="000E05E5" w:rsidRPr="000E05E5" w:rsidRDefault="000E05E5" w:rsidP="000E05E5">
      <w:pPr>
        <w:pStyle w:val="Heading2"/>
        <w:rPr>
          <w:rFonts w:cstheme="minorHAnsi"/>
        </w:rPr>
      </w:pPr>
      <w:r w:rsidRPr="000E05E5">
        <w:rPr>
          <w:rFonts w:cstheme="minorHAnsi"/>
        </w:rPr>
        <w:lastRenderedPageBreak/>
        <w:t>2AC/1AR</w:t>
      </w:r>
      <w:r w:rsidR="00523C23">
        <w:rPr>
          <w:rFonts w:cstheme="minorHAnsi"/>
        </w:rPr>
        <w:t>---</w:t>
      </w:r>
      <w:r w:rsidRPr="000E05E5">
        <w:rPr>
          <w:rFonts w:cstheme="minorHAnsi"/>
        </w:rPr>
        <w:t>General</w:t>
      </w:r>
    </w:p>
    <w:p w14:paraId="7042D165" w14:textId="1D3C0AD4" w:rsidR="000E05E5" w:rsidRPr="000E05E5" w:rsidRDefault="000E05E5" w:rsidP="000E05E5">
      <w:pPr>
        <w:pStyle w:val="Heading3"/>
        <w:rPr>
          <w:rFonts w:cstheme="minorHAnsi"/>
        </w:rPr>
      </w:pPr>
      <w:r w:rsidRPr="000E05E5">
        <w:rPr>
          <w:rFonts w:cstheme="minorHAnsi"/>
        </w:rPr>
        <w:lastRenderedPageBreak/>
        <w:t xml:space="preserve">Its = </w:t>
      </w:r>
      <w:r>
        <w:rPr>
          <w:rFonts w:cstheme="minorHAnsi"/>
        </w:rPr>
        <w:t>A</w:t>
      </w:r>
      <w:r w:rsidRPr="000E05E5">
        <w:rPr>
          <w:rFonts w:cstheme="minorHAnsi"/>
        </w:rPr>
        <w:t>ssociated with</w:t>
      </w:r>
    </w:p>
    <w:p w14:paraId="4E67F418" w14:textId="77777777" w:rsidR="000E05E5" w:rsidRPr="000E05E5" w:rsidRDefault="000E05E5" w:rsidP="000E05E5">
      <w:pPr>
        <w:pStyle w:val="Heading4"/>
        <w:rPr>
          <w:rFonts w:cstheme="minorHAnsi"/>
        </w:rPr>
      </w:pPr>
      <w:proofErr w:type="spellStart"/>
      <w:r w:rsidRPr="000E05E5">
        <w:rPr>
          <w:rFonts w:cstheme="minorHAnsi"/>
        </w:rPr>
        <w:t>Counterinterp</w:t>
      </w:r>
      <w:proofErr w:type="spellEnd"/>
      <w:r w:rsidRPr="000E05E5">
        <w:rPr>
          <w:rFonts w:cstheme="minorHAnsi"/>
        </w:rPr>
        <w:t>: its means associated with.</w:t>
      </w:r>
    </w:p>
    <w:p w14:paraId="050C25D9" w14:textId="77777777" w:rsidR="000E05E5" w:rsidRPr="000E05E5" w:rsidRDefault="000E05E5" w:rsidP="000E05E5">
      <w:pPr>
        <w:rPr>
          <w:rFonts w:cstheme="minorHAnsi"/>
        </w:rPr>
      </w:pPr>
      <w:r w:rsidRPr="000E05E5">
        <w:rPr>
          <w:rFonts w:cstheme="minorHAnsi"/>
          <w:b/>
        </w:rPr>
        <w:t>OED, ND</w:t>
      </w:r>
      <w:r w:rsidRPr="000E05E5">
        <w:rPr>
          <w:rFonts w:cstheme="minorHAnsi"/>
        </w:rPr>
        <w:t xml:space="preserve"> (“Its”, </w:t>
      </w:r>
      <w:hyperlink r:id="rId23" w:history="1">
        <w:r w:rsidRPr="000E05E5">
          <w:rPr>
            <w:rFonts w:cstheme="minorHAnsi"/>
          </w:rPr>
          <w:t>http://oxforddictionaries.com/definition/its?view=uk</w:t>
        </w:r>
      </w:hyperlink>
      <w:r w:rsidRPr="000E05E5">
        <w:rPr>
          <w:rFonts w:cstheme="minorHAnsi"/>
        </w:rPr>
        <w:t>)</w:t>
      </w:r>
    </w:p>
    <w:p w14:paraId="3E14A33D" w14:textId="77777777" w:rsidR="000E05E5" w:rsidRPr="000E05E5" w:rsidRDefault="000E05E5" w:rsidP="000E05E5">
      <w:pPr>
        <w:rPr>
          <w:rFonts w:cstheme="minorHAnsi"/>
          <w:u w:val="single"/>
        </w:rPr>
      </w:pPr>
      <w:r w:rsidRPr="000E05E5">
        <w:rPr>
          <w:rFonts w:cstheme="minorHAnsi"/>
          <w:u w:val="single"/>
        </w:rPr>
        <w:t>its</w:t>
      </w:r>
    </w:p>
    <w:p w14:paraId="38C737D9" w14:textId="77777777" w:rsidR="000E05E5" w:rsidRPr="000E05E5" w:rsidRDefault="000E05E5" w:rsidP="000E05E5">
      <w:pPr>
        <w:rPr>
          <w:rFonts w:cstheme="minorHAnsi"/>
          <w:sz w:val="16"/>
        </w:rPr>
      </w:pPr>
      <w:r w:rsidRPr="000E05E5">
        <w:rPr>
          <w:rFonts w:cstheme="minorHAnsi"/>
          <w:sz w:val="16"/>
        </w:rPr>
        <w:t xml:space="preserve">Entry from World </w:t>
      </w:r>
      <w:proofErr w:type="spellStart"/>
      <w:r w:rsidRPr="000E05E5">
        <w:rPr>
          <w:rFonts w:cstheme="minorHAnsi"/>
          <w:sz w:val="16"/>
        </w:rPr>
        <w:t>dictionar</w:t>
      </w:r>
      <w:proofErr w:type="spellEnd"/>
    </w:p>
    <w:p w14:paraId="4DB64DC2" w14:textId="77777777" w:rsidR="000E05E5" w:rsidRPr="000E05E5" w:rsidRDefault="000E05E5" w:rsidP="000E05E5">
      <w:pPr>
        <w:rPr>
          <w:rFonts w:cstheme="minorHAnsi"/>
          <w:sz w:val="16"/>
        </w:rPr>
      </w:pPr>
      <w:r w:rsidRPr="000E05E5">
        <w:rPr>
          <w:rFonts w:cstheme="minorHAnsi"/>
          <w:sz w:val="16"/>
        </w:rPr>
        <w:t>Pronunciation:/</w:t>
      </w:r>
      <w:proofErr w:type="spellStart"/>
      <w:r w:rsidRPr="000E05E5">
        <w:rPr>
          <w:rFonts w:ascii="Times New Roman" w:hAnsi="Times New Roman" w:cs="Times New Roman"/>
          <w:sz w:val="16"/>
        </w:rPr>
        <w:t>ɪ</w:t>
      </w:r>
      <w:r w:rsidRPr="000E05E5">
        <w:rPr>
          <w:rFonts w:cstheme="minorHAnsi"/>
          <w:sz w:val="16"/>
        </w:rPr>
        <w:t>ts</w:t>
      </w:r>
      <w:proofErr w:type="spellEnd"/>
      <w:r w:rsidRPr="000E05E5">
        <w:rPr>
          <w:rFonts w:cstheme="minorHAnsi"/>
          <w:sz w:val="16"/>
        </w:rPr>
        <w:t>/</w:t>
      </w:r>
    </w:p>
    <w:p w14:paraId="65D1E1B8" w14:textId="77777777" w:rsidR="000E05E5" w:rsidRPr="000E05E5" w:rsidRDefault="000E05E5" w:rsidP="000E05E5">
      <w:pPr>
        <w:rPr>
          <w:rFonts w:cstheme="minorHAnsi"/>
          <w:sz w:val="16"/>
        </w:rPr>
      </w:pPr>
      <w:r w:rsidRPr="000E05E5">
        <w:rPr>
          <w:rFonts w:cstheme="minorHAnsi"/>
          <w:sz w:val="16"/>
        </w:rPr>
        <w:t>possessive determiner</w:t>
      </w:r>
    </w:p>
    <w:p w14:paraId="3FCD2C4E" w14:textId="77777777" w:rsidR="000E05E5" w:rsidRPr="000E05E5" w:rsidRDefault="000E05E5" w:rsidP="000E05E5">
      <w:pPr>
        <w:rPr>
          <w:rFonts w:cstheme="minorHAnsi"/>
          <w:sz w:val="16"/>
        </w:rPr>
      </w:pPr>
      <w:r w:rsidRPr="000E05E5">
        <w:rPr>
          <w:rFonts w:cstheme="minorHAnsi"/>
        </w:rPr>
        <w:t xml:space="preserve">    belonging to or </w:t>
      </w:r>
      <w:r w:rsidRPr="000E05E5">
        <w:rPr>
          <w:rFonts w:cstheme="minorHAnsi"/>
          <w:highlight w:val="cyan"/>
          <w:u w:val="single"/>
        </w:rPr>
        <w:t>associated with a thing previously mentioned</w:t>
      </w:r>
      <w:r w:rsidRPr="000E05E5">
        <w:rPr>
          <w:rFonts w:cstheme="minorHAnsi"/>
          <w:sz w:val="16"/>
        </w:rPr>
        <w:t xml:space="preserve"> or easily identified: turn the camera on its side</w:t>
      </w:r>
    </w:p>
    <w:p w14:paraId="3D298BB8" w14:textId="77777777" w:rsidR="000E05E5" w:rsidRPr="000E05E5" w:rsidRDefault="000E05E5" w:rsidP="000E05E5">
      <w:pPr>
        <w:rPr>
          <w:rFonts w:cstheme="minorHAnsi"/>
          <w:sz w:val="16"/>
        </w:rPr>
      </w:pPr>
      <w:r w:rsidRPr="000E05E5">
        <w:rPr>
          <w:rFonts w:cstheme="minorHAnsi"/>
          <w:sz w:val="16"/>
        </w:rPr>
        <w:t xml:space="preserve">    he chose the area for its atmosphere</w:t>
      </w:r>
    </w:p>
    <w:p w14:paraId="3A9A0642" w14:textId="77777777" w:rsidR="000E05E5" w:rsidRPr="000E05E5" w:rsidRDefault="000E05E5" w:rsidP="000E05E5"/>
    <w:p w14:paraId="6734D405" w14:textId="6E06A1F3" w:rsidR="007C391F" w:rsidRDefault="007C391F" w:rsidP="007C391F">
      <w:pPr>
        <w:pStyle w:val="Heading1"/>
      </w:pPr>
      <w:r>
        <w:lastRenderedPageBreak/>
        <w:t>Security Cooperation</w:t>
      </w:r>
    </w:p>
    <w:p w14:paraId="35178E04" w14:textId="265743BA" w:rsidR="007D4EB4" w:rsidRPr="00903A46" w:rsidRDefault="007D4EB4" w:rsidP="007D4EB4">
      <w:pPr>
        <w:pStyle w:val="Heading2"/>
      </w:pPr>
      <w:r>
        <w:lastRenderedPageBreak/>
        <w:t>1NC---Security Cooperation</w:t>
      </w:r>
      <w:r w:rsidR="00523C23">
        <w:t>---</w:t>
      </w:r>
      <w:r>
        <w:t>Title 10</w:t>
      </w:r>
    </w:p>
    <w:p w14:paraId="63B00E76" w14:textId="77777777" w:rsidR="007D4EB4" w:rsidRPr="001B796D" w:rsidRDefault="007D4EB4" w:rsidP="007D4EB4">
      <w:pPr>
        <w:pStyle w:val="Heading4"/>
      </w:pPr>
      <w:r>
        <w:t xml:space="preserve">Security cooperation </w:t>
      </w:r>
      <w:r w:rsidRPr="001B796D">
        <w:rPr>
          <w:u w:val="single"/>
        </w:rPr>
        <w:t>must</w:t>
      </w:r>
      <w:r>
        <w:t xml:space="preserve"> be under Title 10 and security assistance </w:t>
      </w:r>
      <w:r w:rsidRPr="001B796D">
        <w:rPr>
          <w:u w:val="single"/>
        </w:rPr>
        <w:t>must</w:t>
      </w:r>
      <w:r>
        <w:t xml:space="preserve"> be under Title 22</w:t>
      </w:r>
    </w:p>
    <w:p w14:paraId="7427AAFE" w14:textId="77777777" w:rsidR="007D4EB4" w:rsidRPr="00F765A0" w:rsidRDefault="007D4EB4" w:rsidP="007D4EB4">
      <w:pPr>
        <w:rPr>
          <w:szCs w:val="22"/>
        </w:rPr>
      </w:pPr>
      <w:r w:rsidRPr="00267692">
        <w:rPr>
          <w:rStyle w:val="Style13ptBold"/>
        </w:rPr>
        <w:t>C</w:t>
      </w:r>
      <w:r w:rsidRPr="00267692">
        <w:rPr>
          <w:szCs w:val="22"/>
        </w:rPr>
        <w:t xml:space="preserve">ongressional </w:t>
      </w:r>
      <w:r w:rsidRPr="00267692">
        <w:rPr>
          <w:rStyle w:val="Style13ptBold"/>
        </w:rPr>
        <w:t>R</w:t>
      </w:r>
      <w:r w:rsidRPr="00267692">
        <w:rPr>
          <w:szCs w:val="22"/>
        </w:rPr>
        <w:t xml:space="preserve">esearch </w:t>
      </w:r>
      <w:r w:rsidRPr="00267692">
        <w:rPr>
          <w:rStyle w:val="Style13ptBold"/>
        </w:rPr>
        <w:t>S</w:t>
      </w:r>
      <w:r w:rsidRPr="00267692">
        <w:rPr>
          <w:szCs w:val="22"/>
        </w:rPr>
        <w:t xml:space="preserve">ervice </w:t>
      </w:r>
      <w:r w:rsidRPr="00267692">
        <w:rPr>
          <w:rStyle w:val="Style13ptBold"/>
        </w:rPr>
        <w:t>’16</w:t>
      </w:r>
      <w:r w:rsidRPr="00267692">
        <w:rPr>
          <w:szCs w:val="22"/>
        </w:rPr>
        <w:t xml:space="preserve"> [08/23/16; "DOD Security Cooperation: An Overview of Authorities and Issues," CRS, https://www.everycrsreport.com/reports/R44602.html#_Toc459893458 //</w:t>
      </w:r>
      <w:proofErr w:type="spellStart"/>
      <w:r w:rsidRPr="00267692">
        <w:rPr>
          <w:szCs w:val="22"/>
        </w:rPr>
        <w:t>smarx</w:t>
      </w:r>
      <w:proofErr w:type="spellEnd"/>
      <w:r w:rsidRPr="00267692">
        <w:rPr>
          <w:szCs w:val="22"/>
        </w:rPr>
        <w:t>, AZG]</w:t>
      </w:r>
    </w:p>
    <w:p w14:paraId="30D7C238" w14:textId="77777777" w:rsidR="007D4EB4" w:rsidRDefault="007D4EB4" w:rsidP="007D4EB4">
      <w:pPr>
        <w:rPr>
          <w:szCs w:val="22"/>
        </w:rPr>
      </w:pPr>
      <w:r w:rsidRPr="00267692">
        <w:rPr>
          <w:rStyle w:val="StyleUnderline"/>
        </w:rPr>
        <w:t xml:space="preserve">Unlike </w:t>
      </w:r>
      <w:r w:rsidRPr="00741C53">
        <w:rPr>
          <w:rStyle w:val="StyleUnderline"/>
          <w:highlight w:val="cyan"/>
        </w:rPr>
        <w:t>State Department security assistance</w:t>
      </w:r>
      <w:r w:rsidRPr="00267692">
        <w:rPr>
          <w:szCs w:val="22"/>
        </w:rPr>
        <w:t xml:space="preserve"> authorities that are broad and usually </w:t>
      </w:r>
      <w:r w:rsidRPr="00741C53">
        <w:rPr>
          <w:rStyle w:val="StyleUnderline"/>
          <w:highlight w:val="cyan"/>
        </w:rPr>
        <w:t xml:space="preserve">subject to a </w:t>
      </w:r>
      <w:r w:rsidRPr="00741C53">
        <w:rPr>
          <w:rStyle w:val="Emphasis"/>
          <w:highlight w:val="cyan"/>
        </w:rPr>
        <w:t>wide range</w:t>
      </w:r>
      <w:r w:rsidRPr="00741C53">
        <w:rPr>
          <w:rStyle w:val="StyleUnderline"/>
          <w:highlight w:val="cyan"/>
        </w:rPr>
        <w:t xml:space="preserve"> of</w:t>
      </w:r>
      <w:r w:rsidRPr="00267692">
        <w:rPr>
          <w:rStyle w:val="StyleUnderline"/>
        </w:rPr>
        <w:t xml:space="preserve"> general conditions elsewhere in </w:t>
      </w:r>
      <w:r w:rsidRPr="00741C53">
        <w:rPr>
          <w:rStyle w:val="StyleUnderline"/>
          <w:highlight w:val="cyan"/>
        </w:rPr>
        <w:t>law</w:t>
      </w:r>
      <w:r w:rsidRPr="00267692">
        <w:rPr>
          <w:rStyle w:val="StyleUnderline"/>
        </w:rPr>
        <w:t>,</w:t>
      </w:r>
      <w:r w:rsidRPr="00267692">
        <w:rPr>
          <w:szCs w:val="22"/>
        </w:rPr>
        <w:t xml:space="preserve"> </w:t>
      </w:r>
      <w:r w:rsidRPr="00741C53">
        <w:rPr>
          <w:rStyle w:val="StyleUnderline"/>
          <w:highlight w:val="cyan"/>
        </w:rPr>
        <w:t>Title 10 security cooperation</w:t>
      </w:r>
      <w:r w:rsidRPr="00267692">
        <w:rPr>
          <w:rStyle w:val="StyleUnderline"/>
        </w:rPr>
        <w:t xml:space="preserve"> </w:t>
      </w:r>
      <w:r w:rsidRPr="00267692">
        <w:rPr>
          <w:szCs w:val="22"/>
        </w:rPr>
        <w:t xml:space="preserve">authorities </w:t>
      </w:r>
      <w:r w:rsidRPr="00741C53">
        <w:rPr>
          <w:rStyle w:val="StyleUnderline"/>
          <w:highlight w:val="cyan"/>
        </w:rPr>
        <w:t>are</w:t>
      </w:r>
      <w:r w:rsidRPr="00267692">
        <w:rPr>
          <w:rStyle w:val="StyleUnderline"/>
        </w:rPr>
        <w:t xml:space="preserve"> usually </w:t>
      </w:r>
      <w:r w:rsidRPr="00741C53">
        <w:rPr>
          <w:rStyle w:val="Emphasis"/>
          <w:highlight w:val="cyan"/>
        </w:rPr>
        <w:t>targeted</w:t>
      </w:r>
      <w:r w:rsidRPr="00267692">
        <w:rPr>
          <w:szCs w:val="22"/>
        </w:rPr>
        <w:t xml:space="preserve">, </w:t>
      </w:r>
      <w:r w:rsidRPr="00267692">
        <w:rPr>
          <w:rStyle w:val="StyleUnderline"/>
        </w:rPr>
        <w:t xml:space="preserve">specifying the types of support </w:t>
      </w:r>
      <w:r w:rsidRPr="00267692">
        <w:rPr>
          <w:szCs w:val="22"/>
        </w:rPr>
        <w:t>or assistance that may be provided and the conditions associated with these types of assistance</w:t>
      </w:r>
      <w:r w:rsidRPr="00741C53">
        <w:rPr>
          <w:szCs w:val="22"/>
          <w:highlight w:val="cyan"/>
        </w:rPr>
        <w:t xml:space="preserve">. </w:t>
      </w:r>
      <w:r w:rsidRPr="00741C53">
        <w:rPr>
          <w:rStyle w:val="StyleUnderline"/>
          <w:highlight w:val="cyan"/>
        </w:rPr>
        <w:t xml:space="preserve">One </w:t>
      </w:r>
      <w:r w:rsidRPr="00741C53">
        <w:rPr>
          <w:rStyle w:val="Emphasis"/>
          <w:highlight w:val="cyan"/>
        </w:rPr>
        <w:t xml:space="preserve">condition </w:t>
      </w:r>
      <w:r w:rsidRPr="00741C53">
        <w:rPr>
          <w:rStyle w:val="StyleUnderline"/>
          <w:highlight w:val="cyan"/>
        </w:rPr>
        <w:t>on security cooperation</w:t>
      </w:r>
      <w:r w:rsidRPr="00267692">
        <w:rPr>
          <w:rStyle w:val="StyleUnderline"/>
        </w:rPr>
        <w:t xml:space="preserve"> authorities</w:t>
      </w:r>
      <w:r w:rsidRPr="00267692">
        <w:rPr>
          <w:szCs w:val="22"/>
        </w:rPr>
        <w:t xml:space="preserve"> (with certain exceptions) </w:t>
      </w:r>
      <w:r w:rsidRPr="00741C53">
        <w:rPr>
          <w:rStyle w:val="StyleUnderline"/>
          <w:highlight w:val="cyan"/>
        </w:rPr>
        <w:t>is</w:t>
      </w:r>
      <w:r w:rsidRPr="00267692">
        <w:rPr>
          <w:rStyle w:val="StyleUnderline"/>
        </w:rPr>
        <w:t xml:space="preserve"> the DOD Leahy Law (</w:t>
      </w:r>
      <w:r w:rsidRPr="00741C53">
        <w:rPr>
          <w:rStyle w:val="Emphasis"/>
          <w:highlight w:val="cyan"/>
        </w:rPr>
        <w:t>10 U.S.C.</w:t>
      </w:r>
      <w:r w:rsidRPr="00267692">
        <w:rPr>
          <w:rStyle w:val="StyleUnderline"/>
        </w:rPr>
        <w:t xml:space="preserve"> 2249e)</w:t>
      </w:r>
      <w:r w:rsidRPr="00267692">
        <w:rPr>
          <w:szCs w:val="22"/>
        </w:rPr>
        <w:t xml:space="preserve"> </w:t>
      </w:r>
      <w:r w:rsidRPr="00741C53">
        <w:rPr>
          <w:rStyle w:val="Emphasis"/>
          <w:highlight w:val="cyan"/>
        </w:rPr>
        <w:t>prohibition on assistance</w:t>
      </w:r>
      <w:r w:rsidRPr="00741C53">
        <w:rPr>
          <w:szCs w:val="22"/>
          <w:highlight w:val="cyan"/>
        </w:rPr>
        <w:t xml:space="preserve"> </w:t>
      </w:r>
      <w:r w:rsidRPr="00741C53">
        <w:rPr>
          <w:rStyle w:val="StyleUnderline"/>
          <w:highlight w:val="cyan"/>
        </w:rPr>
        <w:t>to</w:t>
      </w:r>
      <w:r w:rsidRPr="00267692">
        <w:rPr>
          <w:rStyle w:val="StyleUnderline"/>
        </w:rPr>
        <w:t xml:space="preserve"> units of foreign security forces</w:t>
      </w:r>
      <w:r w:rsidRPr="00267692">
        <w:rPr>
          <w:szCs w:val="22"/>
        </w:rPr>
        <w:t xml:space="preserve"> credibly believed to have committed gross violations of human rights. 23 </w:t>
      </w:r>
      <w:r w:rsidRPr="00267692">
        <w:rPr>
          <w:rStyle w:val="StyleUnderline"/>
        </w:rPr>
        <w:t xml:space="preserve">Conforming to the </w:t>
      </w:r>
      <w:r w:rsidRPr="00741C53">
        <w:rPr>
          <w:rStyle w:val="StyleUnderline"/>
          <w:highlight w:val="cyan"/>
        </w:rPr>
        <w:t xml:space="preserve">Title 22 U.S.C. law </w:t>
      </w:r>
      <w:r w:rsidRPr="00741C53">
        <w:rPr>
          <w:rStyle w:val="Emphasis"/>
          <w:highlight w:val="cyan"/>
        </w:rPr>
        <w:t>vesting the Secretary of State</w:t>
      </w:r>
      <w:r w:rsidRPr="00741C53">
        <w:rPr>
          <w:szCs w:val="22"/>
          <w:highlight w:val="cyan"/>
        </w:rPr>
        <w:t xml:space="preserve"> </w:t>
      </w:r>
      <w:r w:rsidRPr="00741C53">
        <w:rPr>
          <w:rStyle w:val="StyleUnderline"/>
          <w:highlight w:val="cyan"/>
        </w:rPr>
        <w:t>with</w:t>
      </w:r>
      <w:r w:rsidRPr="00723B90">
        <w:rPr>
          <w:rStyle w:val="StyleUnderline"/>
        </w:rPr>
        <w:t xml:space="preserve"> responsibility</w:t>
      </w:r>
      <w:r w:rsidRPr="00267692">
        <w:rPr>
          <w:rStyle w:val="StyleUnderline"/>
        </w:rPr>
        <w:t xml:space="preserve"> to exercise "continuous supervision</w:t>
      </w:r>
      <w:r w:rsidRPr="00267692">
        <w:rPr>
          <w:szCs w:val="22"/>
        </w:rPr>
        <w:t xml:space="preserve"> and general direction" </w:t>
      </w:r>
      <w:r w:rsidRPr="00267692">
        <w:rPr>
          <w:rStyle w:val="StyleUnderline"/>
        </w:rPr>
        <w:t xml:space="preserve">of </w:t>
      </w:r>
      <w:r w:rsidRPr="00741C53">
        <w:rPr>
          <w:rStyle w:val="Emphasis"/>
          <w:highlight w:val="cyan"/>
        </w:rPr>
        <w:t>military assistance</w:t>
      </w:r>
      <w:r w:rsidRPr="00267692">
        <w:rPr>
          <w:szCs w:val="22"/>
        </w:rPr>
        <w:t xml:space="preserve">, </w:t>
      </w:r>
      <w:r w:rsidRPr="00267692">
        <w:rPr>
          <w:rStyle w:val="StyleUnderline"/>
        </w:rPr>
        <w:t>including military education and training,</w:t>
      </w:r>
      <w:r w:rsidRPr="00267692">
        <w:rPr>
          <w:szCs w:val="22"/>
        </w:rPr>
        <w:t xml:space="preserve"> many security cooperation statutes require Secretary of State "concurrence" (i.e., approval) or other State Department input.24</w:t>
      </w:r>
    </w:p>
    <w:p w14:paraId="6042A034" w14:textId="77777777" w:rsidR="007D4EB4" w:rsidRDefault="007D4EB4" w:rsidP="007D4EB4">
      <w:pPr>
        <w:pStyle w:val="Heading4"/>
      </w:pPr>
      <w:r>
        <w:t xml:space="preserve">Violation – The AFF is under Title 22 </w:t>
      </w:r>
    </w:p>
    <w:p w14:paraId="7708DE21" w14:textId="77777777" w:rsidR="007D4EB4" w:rsidRDefault="007D4EB4" w:rsidP="007D4EB4">
      <w:pPr>
        <w:pStyle w:val="Heading4"/>
      </w:pPr>
      <w:r>
        <w:t xml:space="preserve">Voting issue for </w:t>
      </w:r>
    </w:p>
    <w:p w14:paraId="2A3E7FC4" w14:textId="77777777" w:rsidR="007D4EB4" w:rsidRDefault="007D4EB4" w:rsidP="007D4EB4">
      <w:pPr>
        <w:pStyle w:val="Heading4"/>
      </w:pPr>
      <w:r>
        <w:t>1 – Limits – Multiple different legal codes explode the topic</w:t>
      </w:r>
    </w:p>
    <w:p w14:paraId="3AB84BB5" w14:textId="77777777" w:rsidR="007D4EB4" w:rsidRDefault="007D4EB4" w:rsidP="007D4EB4">
      <w:pPr>
        <w:pStyle w:val="Heading4"/>
      </w:pPr>
      <w:r>
        <w:t>2 – Ground – ‘Security cooperation’ is the stasis for NEG ground</w:t>
      </w:r>
    </w:p>
    <w:p w14:paraId="4B3D3FDC" w14:textId="4E593275" w:rsidR="007D4EB4" w:rsidRDefault="007D4EB4" w:rsidP="007D4EB4">
      <w:pPr>
        <w:pStyle w:val="Heading2"/>
      </w:pPr>
      <w:r>
        <w:lastRenderedPageBreak/>
        <w:t>2NC</w:t>
      </w:r>
      <w:r w:rsidR="00523C23">
        <w:t>---</w:t>
      </w:r>
      <w:r>
        <w:t>OV</w:t>
      </w:r>
    </w:p>
    <w:p w14:paraId="07C7C45A" w14:textId="77777777" w:rsidR="007D4EB4" w:rsidRDefault="007D4EB4" w:rsidP="007D4EB4">
      <w:pPr>
        <w:pStyle w:val="Heading4"/>
      </w:pPr>
      <w:r>
        <w:t>Topical AFF’s must be security cooperation under Title 22 – they operate under Title 22</w:t>
      </w:r>
    </w:p>
    <w:p w14:paraId="15C4539D" w14:textId="77777777" w:rsidR="007D4EB4" w:rsidRDefault="007D4EB4" w:rsidP="007D4EB4">
      <w:pPr>
        <w:pStyle w:val="Heading4"/>
      </w:pPr>
      <w:r>
        <w:t xml:space="preserve">They justify AFF’s without a stable agent that diplomatically partner with other countries or AFF’s that use some random miniscule agency </w:t>
      </w:r>
    </w:p>
    <w:p w14:paraId="27C87A3D" w14:textId="77777777" w:rsidR="007D4EB4" w:rsidRDefault="007D4EB4" w:rsidP="007D4EB4">
      <w:pPr>
        <w:pStyle w:val="Heading4"/>
      </w:pPr>
      <w:r>
        <w:t xml:space="preserve">We justify AFF’s like AI Logistics and Cognitive Biotechnology, that’s best for </w:t>
      </w:r>
    </w:p>
    <w:p w14:paraId="51064595" w14:textId="77777777" w:rsidR="007D4EB4" w:rsidRDefault="007D4EB4" w:rsidP="007D4EB4">
      <w:pPr>
        <w:pStyle w:val="Heading4"/>
      </w:pPr>
      <w:r>
        <w:t>1 – Limits – With a topic that lacks a good core neg generic, exploding AFF ground to include diplomacy and unlimited agencies would be a limits disaster</w:t>
      </w:r>
    </w:p>
    <w:p w14:paraId="78A853A5" w14:textId="77777777" w:rsidR="007D4EB4" w:rsidRPr="00FE6837" w:rsidRDefault="007D4EB4" w:rsidP="007D4EB4">
      <w:pPr>
        <w:pStyle w:val="Heading4"/>
      </w:pPr>
      <w:r>
        <w:t xml:space="preserve">2 – Ground – They skirt links to the few generics we have left like DOD Tradeoff and DOS CP, only our </w:t>
      </w:r>
      <w:proofErr w:type="spellStart"/>
      <w:r>
        <w:t>interp</w:t>
      </w:r>
      <w:proofErr w:type="spellEnd"/>
      <w:r>
        <w:t xml:space="preserve"> ensures stable ground for both sides</w:t>
      </w:r>
    </w:p>
    <w:p w14:paraId="6C9DDE12" w14:textId="55D35C85" w:rsidR="007D4EB4" w:rsidRPr="00DE5E83" w:rsidRDefault="007D4EB4" w:rsidP="007D4EB4">
      <w:pPr>
        <w:pStyle w:val="Heading3"/>
      </w:pPr>
      <w:r>
        <w:lastRenderedPageBreak/>
        <w:t xml:space="preserve">2NC </w:t>
      </w:r>
      <w:r w:rsidR="00523C23">
        <w:t>– S</w:t>
      </w:r>
      <w:r>
        <w:t>ecurity Cooperation – Title 10</w:t>
      </w:r>
    </w:p>
    <w:p w14:paraId="7F5D3F90" w14:textId="77777777" w:rsidR="007D4EB4" w:rsidRPr="00F47C1A" w:rsidRDefault="007D4EB4" w:rsidP="007D4EB4">
      <w:pPr>
        <w:pStyle w:val="Heading4"/>
      </w:pPr>
      <w:r>
        <w:t xml:space="preserve">DOD Security cooperation </w:t>
      </w:r>
      <w:r w:rsidRPr="002F2D3C">
        <w:rPr>
          <w:u w:val="single"/>
        </w:rPr>
        <w:t>must be</w:t>
      </w:r>
      <w:r>
        <w:t xml:space="preserve"> under Title 10 – DOS security assistance is under Title 22</w:t>
      </w:r>
    </w:p>
    <w:p w14:paraId="375C6E39" w14:textId="77777777" w:rsidR="007D4EB4" w:rsidRPr="005B6CEC" w:rsidRDefault="007D4EB4" w:rsidP="007D4EB4">
      <w:pPr>
        <w:rPr>
          <w:rStyle w:val="StyleUnderline"/>
        </w:rPr>
      </w:pPr>
      <w:r w:rsidRPr="00267692">
        <w:rPr>
          <w:rStyle w:val="Style13ptBold"/>
        </w:rPr>
        <w:t>C</w:t>
      </w:r>
      <w:r w:rsidRPr="00267692">
        <w:t xml:space="preserve">ongressional </w:t>
      </w:r>
      <w:r w:rsidRPr="00267692">
        <w:rPr>
          <w:rStyle w:val="Style13ptBold"/>
        </w:rPr>
        <w:t>R</w:t>
      </w:r>
      <w:r w:rsidRPr="00267692">
        <w:t xml:space="preserve">esearch </w:t>
      </w:r>
      <w:r w:rsidRPr="00267692">
        <w:rPr>
          <w:rStyle w:val="Style13ptBold"/>
        </w:rPr>
        <w:t>S</w:t>
      </w:r>
      <w:r w:rsidRPr="00267692">
        <w:t>ervice</w:t>
      </w:r>
      <w:r>
        <w:t xml:space="preserve"> </w:t>
      </w:r>
      <w:r>
        <w:rPr>
          <w:rStyle w:val="Style13ptBold"/>
        </w:rPr>
        <w:t>’21</w:t>
      </w:r>
      <w:r w:rsidRPr="005B6CEC">
        <w:rPr>
          <w:rStyle w:val="Style13ptBold"/>
        </w:rPr>
        <w:t xml:space="preserve"> </w:t>
      </w:r>
      <w:r w:rsidRPr="005B6CEC">
        <w:rPr>
          <w:rStyle w:val="StyleUnderline"/>
          <w:u w:val="none"/>
        </w:rPr>
        <w:t>[</w:t>
      </w:r>
      <w:r>
        <w:rPr>
          <w:rStyle w:val="StyleUnderline"/>
          <w:u w:val="none"/>
        </w:rPr>
        <w:t xml:space="preserve">05/17/21; “Defense Primer: DOD ‘Title 10’ Security Cooperation,” CRS, </w:t>
      </w:r>
      <w:hyperlink r:id="rId24" w:history="1">
        <w:r w:rsidRPr="00034EC3">
          <w:rPr>
            <w:rStyle w:val="Hyperlink"/>
          </w:rPr>
          <w:t>https://sgp.fas.org/crs/natsec/IF11677.pdf</w:t>
        </w:r>
      </w:hyperlink>
      <w:r>
        <w:rPr>
          <w:rStyle w:val="StyleUnderline"/>
          <w:u w:val="none"/>
        </w:rPr>
        <w:t xml:space="preserve"> //</w:t>
      </w:r>
      <w:proofErr w:type="spellStart"/>
      <w:r>
        <w:rPr>
          <w:rStyle w:val="StyleUnderline"/>
          <w:u w:val="none"/>
        </w:rPr>
        <w:t>smarx</w:t>
      </w:r>
      <w:proofErr w:type="spellEnd"/>
      <w:r>
        <w:rPr>
          <w:rStyle w:val="StyleUnderline"/>
          <w:u w:val="none"/>
        </w:rPr>
        <w:t>, AZG]</w:t>
      </w:r>
    </w:p>
    <w:p w14:paraId="6FFD64BC" w14:textId="77777777" w:rsidR="007D4EB4" w:rsidRDefault="007D4EB4" w:rsidP="007D4EB4">
      <w:pPr>
        <w:rPr>
          <w:szCs w:val="22"/>
        </w:rPr>
      </w:pPr>
      <w:r w:rsidRPr="00BC3D77">
        <w:rPr>
          <w:rStyle w:val="StyleUnderline"/>
        </w:rPr>
        <w:t>The</w:t>
      </w:r>
      <w:r w:rsidRPr="00BC3D77">
        <w:rPr>
          <w:szCs w:val="22"/>
        </w:rPr>
        <w:t xml:space="preserve"> Department of Defense (</w:t>
      </w:r>
      <w:r w:rsidRPr="00741C53">
        <w:rPr>
          <w:rStyle w:val="StyleUnderline"/>
          <w:highlight w:val="cyan"/>
        </w:rPr>
        <w:t>DOD</w:t>
      </w:r>
      <w:r w:rsidRPr="00BC3D77">
        <w:rPr>
          <w:rStyle w:val="StyleUnderline"/>
        </w:rPr>
        <w:t>)</w:t>
      </w:r>
      <w:r w:rsidRPr="00BC3D77">
        <w:rPr>
          <w:szCs w:val="22"/>
        </w:rPr>
        <w:t xml:space="preserve"> </w:t>
      </w:r>
      <w:r w:rsidRPr="00BC3D77">
        <w:rPr>
          <w:rStyle w:val="StyleUnderline"/>
        </w:rPr>
        <w:t>uses</w:t>
      </w:r>
      <w:r w:rsidRPr="00BC3D77">
        <w:rPr>
          <w:szCs w:val="22"/>
        </w:rPr>
        <w:t xml:space="preserve"> </w:t>
      </w:r>
      <w:r w:rsidRPr="00BC3D77">
        <w:rPr>
          <w:rStyle w:val="Emphasis"/>
        </w:rPr>
        <w:t xml:space="preserve">the term </w:t>
      </w:r>
      <w:r w:rsidRPr="00741C53">
        <w:rPr>
          <w:rStyle w:val="Emphasis"/>
          <w:highlight w:val="cyan"/>
        </w:rPr>
        <w:t>security cooperation</w:t>
      </w:r>
      <w:r w:rsidRPr="00BC3D77">
        <w:rPr>
          <w:szCs w:val="22"/>
        </w:rPr>
        <w:t xml:space="preserve"> (SC) </w:t>
      </w:r>
      <w:r w:rsidRPr="00BC3D77">
        <w:rPr>
          <w:rStyle w:val="StyleUnderline"/>
        </w:rPr>
        <w:t xml:space="preserve">to </w:t>
      </w:r>
      <w:r w:rsidRPr="00741C53">
        <w:rPr>
          <w:rStyle w:val="StyleUnderline"/>
          <w:highlight w:val="cyan"/>
        </w:rPr>
        <w:t>refer</w:t>
      </w:r>
      <w:r w:rsidRPr="00BC3D77">
        <w:rPr>
          <w:rStyle w:val="StyleUnderline"/>
        </w:rPr>
        <w:t xml:space="preserve"> broadly </w:t>
      </w:r>
      <w:r w:rsidRPr="00741C53">
        <w:rPr>
          <w:rStyle w:val="Emphasis"/>
          <w:highlight w:val="cyan"/>
        </w:rPr>
        <w:t>to DOD interactions</w:t>
      </w:r>
      <w:r w:rsidRPr="00BC3D77">
        <w:rPr>
          <w:szCs w:val="22"/>
        </w:rPr>
        <w:t xml:space="preserve"> </w:t>
      </w:r>
      <w:r w:rsidRPr="00741C53">
        <w:rPr>
          <w:rStyle w:val="StyleUnderline"/>
          <w:highlight w:val="cyan"/>
        </w:rPr>
        <w:t>with foreign security</w:t>
      </w:r>
      <w:r w:rsidRPr="00BC3D77">
        <w:rPr>
          <w:rStyle w:val="StyleUnderline"/>
        </w:rPr>
        <w:t xml:space="preserve"> establishments. SC </w:t>
      </w:r>
      <w:r w:rsidRPr="00BC3D77">
        <w:rPr>
          <w:szCs w:val="22"/>
        </w:rPr>
        <w:t xml:space="preserve">activities </w:t>
      </w:r>
      <w:r w:rsidRPr="00741C53">
        <w:rPr>
          <w:rStyle w:val="StyleUnderline"/>
          <w:highlight w:val="cyan"/>
        </w:rPr>
        <w:t>include</w:t>
      </w:r>
      <w:r>
        <w:rPr>
          <w:szCs w:val="22"/>
        </w:rPr>
        <w:t xml:space="preserve"> </w:t>
      </w:r>
      <w:r w:rsidRPr="00BC3D77">
        <w:rPr>
          <w:szCs w:val="22"/>
        </w:rPr>
        <w:t> the transfer of defense articles and services;</w:t>
      </w:r>
      <w:r>
        <w:rPr>
          <w:szCs w:val="22"/>
        </w:rPr>
        <w:t xml:space="preserve"> </w:t>
      </w:r>
      <w:r w:rsidRPr="00BC3D77">
        <w:rPr>
          <w:szCs w:val="22"/>
        </w:rPr>
        <w:t xml:space="preserve"> </w:t>
      </w:r>
      <w:r w:rsidRPr="00BC3D77">
        <w:rPr>
          <w:rStyle w:val="StyleUnderline"/>
        </w:rPr>
        <w:t>military-to-military exercises</w:t>
      </w:r>
      <w:r w:rsidRPr="00BC3D77">
        <w:rPr>
          <w:szCs w:val="22"/>
        </w:rPr>
        <w:t>;</w:t>
      </w:r>
      <w:r>
        <w:rPr>
          <w:szCs w:val="22"/>
        </w:rPr>
        <w:t xml:space="preserve"> </w:t>
      </w:r>
      <w:r w:rsidRPr="00BC3D77">
        <w:rPr>
          <w:szCs w:val="22"/>
        </w:rPr>
        <w:t xml:space="preserve"> military </w:t>
      </w:r>
      <w:r w:rsidRPr="00BC3D77">
        <w:rPr>
          <w:rStyle w:val="StyleUnderline"/>
        </w:rPr>
        <w:t>education, training, and advising</w:t>
      </w:r>
      <w:r w:rsidRPr="00BC3D77">
        <w:rPr>
          <w:szCs w:val="22"/>
        </w:rPr>
        <w:t>; and</w:t>
      </w:r>
      <w:r>
        <w:rPr>
          <w:szCs w:val="22"/>
        </w:rPr>
        <w:t xml:space="preserve"> </w:t>
      </w:r>
      <w:r w:rsidRPr="00BC3D77">
        <w:rPr>
          <w:szCs w:val="22"/>
        </w:rPr>
        <w:t xml:space="preserve"> </w:t>
      </w:r>
      <w:r w:rsidRPr="00741C53">
        <w:rPr>
          <w:rStyle w:val="Emphasis"/>
          <w:highlight w:val="cyan"/>
        </w:rPr>
        <w:t>capacity building</w:t>
      </w:r>
      <w:r w:rsidRPr="00BC3D77">
        <w:rPr>
          <w:rStyle w:val="Emphasis"/>
        </w:rPr>
        <w:t xml:space="preserve"> </w:t>
      </w:r>
      <w:r w:rsidRPr="00BC3D77">
        <w:rPr>
          <w:rStyle w:val="StyleUnderline"/>
        </w:rPr>
        <w:t>of partner security forces</w:t>
      </w:r>
      <w:r w:rsidRPr="00BC3D77">
        <w:rPr>
          <w:szCs w:val="22"/>
        </w:rPr>
        <w:t>.</w:t>
      </w:r>
      <w:r>
        <w:rPr>
          <w:szCs w:val="22"/>
        </w:rPr>
        <w:t xml:space="preserve"> </w:t>
      </w:r>
      <w:r w:rsidRPr="00BC3D77">
        <w:rPr>
          <w:rStyle w:val="StyleUnderline"/>
        </w:rPr>
        <w:t>SC</w:t>
      </w:r>
      <w:r w:rsidRPr="00BC3D77">
        <w:rPr>
          <w:szCs w:val="22"/>
        </w:rPr>
        <w:t xml:space="preserve"> programs are intended </w:t>
      </w:r>
      <w:r w:rsidRPr="00BC3D77">
        <w:rPr>
          <w:rStyle w:val="StyleUnderline"/>
        </w:rPr>
        <w:t>to encourage and enable partner nations</w:t>
      </w:r>
      <w:r w:rsidRPr="00BC3D77">
        <w:rPr>
          <w:szCs w:val="22"/>
        </w:rPr>
        <w:t xml:space="preserve"> (PNs) </w:t>
      </w:r>
      <w:r w:rsidRPr="00BC3D77">
        <w:rPr>
          <w:rStyle w:val="StyleUnderline"/>
        </w:rPr>
        <w:t>to work with the United States</w:t>
      </w:r>
      <w:r w:rsidRPr="00BC3D77">
        <w:rPr>
          <w:szCs w:val="22"/>
        </w:rPr>
        <w:t xml:space="preserve"> to achieve</w:t>
      </w:r>
      <w:r>
        <w:rPr>
          <w:szCs w:val="22"/>
        </w:rPr>
        <w:t xml:space="preserve"> </w:t>
      </w:r>
      <w:r w:rsidRPr="00BC3D77">
        <w:rPr>
          <w:szCs w:val="22"/>
        </w:rPr>
        <w:t>strategic objectives. They are considered a key tool for</w:t>
      </w:r>
      <w:r>
        <w:rPr>
          <w:szCs w:val="22"/>
        </w:rPr>
        <w:t xml:space="preserve"> </w:t>
      </w:r>
      <w:r w:rsidRPr="00BC3D77">
        <w:rPr>
          <w:szCs w:val="22"/>
        </w:rPr>
        <w:t>achieving U.S. national security and foreign policy</w:t>
      </w:r>
      <w:r>
        <w:rPr>
          <w:szCs w:val="22"/>
        </w:rPr>
        <w:t xml:space="preserve"> </w:t>
      </w:r>
      <w:r w:rsidRPr="00BC3D77">
        <w:rPr>
          <w:szCs w:val="22"/>
        </w:rPr>
        <w:t xml:space="preserve">objectives. </w:t>
      </w:r>
      <w:r w:rsidRPr="005B6CEC">
        <w:rPr>
          <w:rStyle w:val="StyleUnderline"/>
        </w:rPr>
        <w:t xml:space="preserve">These activities are executed through </w:t>
      </w:r>
      <w:r w:rsidRPr="00BC3D77">
        <w:rPr>
          <w:szCs w:val="22"/>
        </w:rPr>
        <w:t>both</w:t>
      </w:r>
      <w:r>
        <w:rPr>
          <w:szCs w:val="22"/>
        </w:rPr>
        <w:t xml:space="preserve"> </w:t>
      </w:r>
      <w:r w:rsidRPr="00741C53">
        <w:rPr>
          <w:rStyle w:val="StyleUnderline"/>
          <w:highlight w:val="cyan"/>
        </w:rPr>
        <w:t>DOD</w:t>
      </w:r>
      <w:r w:rsidRPr="005B6CEC">
        <w:rPr>
          <w:rStyle w:val="StyleUnderline"/>
        </w:rPr>
        <w:t xml:space="preserve">-administered </w:t>
      </w:r>
      <w:r w:rsidRPr="00741C53">
        <w:rPr>
          <w:rStyle w:val="StyleUnderline"/>
          <w:highlight w:val="cyan"/>
        </w:rPr>
        <w:t>SC</w:t>
      </w:r>
      <w:r w:rsidRPr="005B6CEC">
        <w:rPr>
          <w:rStyle w:val="StyleUnderline"/>
        </w:rPr>
        <w:t xml:space="preserve"> programs</w:t>
      </w:r>
      <w:r w:rsidRPr="00BC3D77">
        <w:rPr>
          <w:szCs w:val="22"/>
        </w:rPr>
        <w:t xml:space="preserve"> (</w:t>
      </w:r>
      <w:r w:rsidRPr="00741C53">
        <w:rPr>
          <w:rStyle w:val="Emphasis"/>
          <w:highlight w:val="cyan"/>
        </w:rPr>
        <w:t>authorized under Title 10</w:t>
      </w:r>
      <w:r w:rsidRPr="00BC3D77">
        <w:rPr>
          <w:szCs w:val="22"/>
        </w:rPr>
        <w:t xml:space="preserve">, U.S.C.) </w:t>
      </w:r>
      <w:r w:rsidRPr="00741C53">
        <w:rPr>
          <w:rStyle w:val="StyleUnderline"/>
          <w:highlight w:val="cyan"/>
        </w:rPr>
        <w:t>and</w:t>
      </w:r>
      <w:r w:rsidRPr="00BC3D77">
        <w:rPr>
          <w:szCs w:val="22"/>
        </w:rPr>
        <w:t xml:space="preserve"> DOD-implemented State Department</w:t>
      </w:r>
      <w:r>
        <w:rPr>
          <w:szCs w:val="22"/>
        </w:rPr>
        <w:t xml:space="preserve"> </w:t>
      </w:r>
      <w:r w:rsidRPr="00BC3D77">
        <w:rPr>
          <w:szCs w:val="22"/>
        </w:rPr>
        <w:t>(</w:t>
      </w:r>
      <w:r w:rsidRPr="00741C53">
        <w:rPr>
          <w:rStyle w:val="Emphasis"/>
          <w:highlight w:val="cyan"/>
        </w:rPr>
        <w:t>DOS</w:t>
      </w:r>
      <w:r w:rsidRPr="00BC3D77">
        <w:rPr>
          <w:szCs w:val="22"/>
        </w:rPr>
        <w:t xml:space="preserve">) </w:t>
      </w:r>
      <w:r w:rsidRPr="00741C53">
        <w:rPr>
          <w:rStyle w:val="StyleUnderline"/>
          <w:highlight w:val="cyan"/>
        </w:rPr>
        <w:t>security assistance</w:t>
      </w:r>
      <w:r w:rsidRPr="00BC3D77">
        <w:rPr>
          <w:szCs w:val="22"/>
        </w:rPr>
        <w:t xml:space="preserve"> (SA) programs (</w:t>
      </w:r>
      <w:r w:rsidRPr="00741C53">
        <w:rPr>
          <w:rStyle w:val="Emphasis"/>
          <w:highlight w:val="cyan"/>
        </w:rPr>
        <w:t>authorized under Title 22</w:t>
      </w:r>
      <w:r w:rsidRPr="00BC3D77">
        <w:rPr>
          <w:szCs w:val="22"/>
        </w:rPr>
        <w:t xml:space="preserve">, U.S.C). Beyond grant-based programs, </w:t>
      </w:r>
      <w:r w:rsidRPr="005B6CEC">
        <w:rPr>
          <w:rStyle w:val="StyleUnderline"/>
        </w:rPr>
        <w:t>SC encompasses the Foreign Military Sales program and enables U.S. and PN collaboration on defense articles</w:t>
      </w:r>
      <w:r w:rsidRPr="00BC3D77">
        <w:rPr>
          <w:szCs w:val="22"/>
        </w:rPr>
        <w:t>. The</w:t>
      </w:r>
      <w:r>
        <w:rPr>
          <w:szCs w:val="22"/>
        </w:rPr>
        <w:t xml:space="preserve"> </w:t>
      </w:r>
      <w:r w:rsidRPr="00BC3D77">
        <w:rPr>
          <w:szCs w:val="22"/>
        </w:rPr>
        <w:t>following sections focus on DOD “Title 10” activities.</w:t>
      </w:r>
    </w:p>
    <w:p w14:paraId="670E6CF1" w14:textId="77777777" w:rsidR="007D4EB4" w:rsidRDefault="007D4EB4" w:rsidP="007D4EB4">
      <w:pPr>
        <w:rPr>
          <w:szCs w:val="22"/>
        </w:rPr>
      </w:pPr>
    </w:p>
    <w:p w14:paraId="2F764214" w14:textId="77777777" w:rsidR="007D4EB4" w:rsidRDefault="007D4EB4" w:rsidP="007D4EB4">
      <w:pPr>
        <w:pStyle w:val="Heading4"/>
      </w:pPr>
      <w:r>
        <w:t xml:space="preserve">Title 10 is appropriated with the DOD and Title 22 is appropriated with the DOS – they are </w:t>
      </w:r>
      <w:r w:rsidRPr="00E821F5">
        <w:rPr>
          <w:u w:val="single"/>
        </w:rPr>
        <w:t>distinct</w:t>
      </w:r>
      <w:r>
        <w:t xml:space="preserve"> approaches</w:t>
      </w:r>
    </w:p>
    <w:p w14:paraId="66D1BBA6" w14:textId="77777777" w:rsidR="007D4EB4" w:rsidRPr="00AB177E" w:rsidRDefault="007D4EB4" w:rsidP="007D4EB4">
      <w:pPr>
        <w:rPr>
          <w:rStyle w:val="StyleUnderline"/>
          <w:u w:val="none"/>
        </w:rPr>
      </w:pPr>
      <w:r>
        <w:rPr>
          <w:rStyle w:val="Style13ptBold"/>
        </w:rPr>
        <w:t xml:space="preserve">Kelly ’10 </w:t>
      </w:r>
      <w:r>
        <w:rPr>
          <w:rStyle w:val="StyleUnderline"/>
          <w:u w:val="none"/>
        </w:rPr>
        <w:t xml:space="preserve">[Terrance K.; Jefferson P. Marquis; Cathryn Quantic Thurston; Jennifer D.P. Moroney; Charlotte Lynch; 2010; Kelly, M.S.S. in strategic studies from U.S. Army War College, M.S. in computer and systems engineering from Rensselaer Polytechnic Institute; B.S. from the U.S. Military Academy, Ph.D. in mathematics from the Rensselaer Polytechnic Institute; “Security Cooperation Organizations in the Country Team,” RAND, </w:t>
      </w:r>
      <w:hyperlink r:id="rId25" w:history="1">
        <w:r w:rsidRPr="00034EC3">
          <w:rPr>
            <w:rStyle w:val="Hyperlink"/>
          </w:rPr>
          <w:t>https://www.rand.org/content/dam/rand/pubs/technical_reports/2010/RAND_TR734.sum.pdf</w:t>
        </w:r>
      </w:hyperlink>
      <w:r>
        <w:rPr>
          <w:rStyle w:val="StyleUnderline"/>
          <w:u w:val="none"/>
        </w:rPr>
        <w:t xml:space="preserve"> //</w:t>
      </w:r>
      <w:proofErr w:type="spellStart"/>
      <w:r>
        <w:rPr>
          <w:rStyle w:val="StyleUnderline"/>
          <w:u w:val="none"/>
        </w:rPr>
        <w:t>smarx</w:t>
      </w:r>
      <w:proofErr w:type="spellEnd"/>
      <w:r>
        <w:rPr>
          <w:rStyle w:val="StyleUnderline"/>
          <w:u w:val="none"/>
        </w:rPr>
        <w:t>, AZG]</w:t>
      </w:r>
    </w:p>
    <w:p w14:paraId="1718CCF6" w14:textId="77777777" w:rsidR="007D4EB4" w:rsidRPr="00AB177E" w:rsidRDefault="007D4EB4" w:rsidP="007D4EB4">
      <w:pPr>
        <w:rPr>
          <w:rStyle w:val="StyleUnderline"/>
        </w:rPr>
      </w:pPr>
      <w:r w:rsidRPr="00741C53">
        <w:rPr>
          <w:rStyle w:val="StyleUnderline"/>
          <w:highlight w:val="cyan"/>
        </w:rPr>
        <w:t>Title 22</w:t>
      </w:r>
      <w:r w:rsidRPr="00123D82">
        <w:rPr>
          <w:rStyle w:val="StyleUnderline"/>
        </w:rPr>
        <w:t xml:space="preserve"> funds are </w:t>
      </w:r>
      <w:r w:rsidRPr="00741C53">
        <w:rPr>
          <w:rStyle w:val="Emphasis"/>
          <w:highlight w:val="cyan"/>
        </w:rPr>
        <w:t>appropriated to the State Department</w:t>
      </w:r>
      <w:r w:rsidRPr="00AB177E">
        <w:rPr>
          <w:sz w:val="16"/>
          <w:szCs w:val="22"/>
        </w:rPr>
        <w:t xml:space="preserve">, which often transfers them to DoD, which in turn manages and executes most security assistance programs. Title 22 includes Foreign Military Sales programs. Title 22 is less flexible in some ways, mainly because Congress authorizes and appropriates these funds on a by-country and </w:t>
      </w:r>
      <w:proofErr w:type="spellStart"/>
      <w:r w:rsidRPr="00AB177E">
        <w:rPr>
          <w:sz w:val="16"/>
          <w:szCs w:val="22"/>
        </w:rPr>
        <w:t>byprogram</w:t>
      </w:r>
      <w:proofErr w:type="spellEnd"/>
      <w:r w:rsidRPr="00AB177E">
        <w:rPr>
          <w:sz w:val="16"/>
          <w:szCs w:val="22"/>
        </w:rPr>
        <w:t xml:space="preserve"> basis, and requires congressional notification and permission to move funds from one effort to another. • </w:t>
      </w:r>
      <w:r w:rsidRPr="00741C53">
        <w:rPr>
          <w:rStyle w:val="StyleUnderline"/>
          <w:highlight w:val="cyan"/>
        </w:rPr>
        <w:t xml:space="preserve">Title 10 funds are </w:t>
      </w:r>
      <w:r w:rsidRPr="00741C53">
        <w:rPr>
          <w:rStyle w:val="Emphasis"/>
          <w:highlight w:val="cyan"/>
        </w:rPr>
        <w:t>appropriated to DoD</w:t>
      </w:r>
      <w:r w:rsidRPr="00AB177E">
        <w:rPr>
          <w:sz w:val="16"/>
          <w:szCs w:val="22"/>
        </w:rPr>
        <w:t xml:space="preserve"> </w:t>
      </w:r>
      <w:r w:rsidRPr="00123D82">
        <w:rPr>
          <w:rStyle w:val="StyleUnderline"/>
        </w:rPr>
        <w:t xml:space="preserve">and are intended for operations and maintenance of the U.S. military. </w:t>
      </w:r>
      <w:r w:rsidRPr="00741C53">
        <w:rPr>
          <w:rStyle w:val="StyleUnderline"/>
          <w:highlight w:val="cyan"/>
        </w:rPr>
        <w:t>These funds are</w:t>
      </w:r>
      <w:r w:rsidRPr="00AB177E">
        <w:rPr>
          <w:sz w:val="16"/>
          <w:szCs w:val="22"/>
        </w:rPr>
        <w:t xml:space="preserve"> often </w:t>
      </w:r>
      <w:r w:rsidRPr="00741C53">
        <w:rPr>
          <w:rStyle w:val="StyleUnderline"/>
          <w:highlight w:val="cyan"/>
        </w:rPr>
        <w:t>used to fund international participation</w:t>
      </w:r>
      <w:r w:rsidRPr="00123D82">
        <w:rPr>
          <w:rStyle w:val="StyleUnderline"/>
        </w:rPr>
        <w:t xml:space="preserve"> in U.S. joint exercises</w:t>
      </w:r>
      <w:r w:rsidRPr="00AB177E">
        <w:rPr>
          <w:sz w:val="16"/>
          <w:szCs w:val="22"/>
        </w:rPr>
        <w:t xml:space="preserve">, military personnel exchanges, or </w:t>
      </w:r>
      <w:r w:rsidRPr="00741C53">
        <w:rPr>
          <w:rStyle w:val="StyleUnderline"/>
          <w:highlight w:val="cyan"/>
        </w:rPr>
        <w:t>military-to-military contacts</w:t>
      </w:r>
      <w:r w:rsidRPr="00AB177E">
        <w:rPr>
          <w:sz w:val="16"/>
          <w:szCs w:val="22"/>
        </w:rPr>
        <w:t xml:space="preserve"> as a way to </w:t>
      </w:r>
      <w:r w:rsidRPr="00123D82">
        <w:rPr>
          <w:rStyle w:val="StyleUnderline"/>
        </w:rPr>
        <w:t>e</w:t>
      </w:r>
      <w:r w:rsidRPr="00741C53">
        <w:rPr>
          <w:rStyle w:val="StyleUnderline"/>
          <w:highlight w:val="cyan"/>
        </w:rPr>
        <w:t>nhance the relationships</w:t>
      </w:r>
      <w:r w:rsidRPr="00123D82">
        <w:rPr>
          <w:rStyle w:val="StyleUnderline"/>
        </w:rPr>
        <w:t xml:space="preserve"> between partner militaries and U.S. </w:t>
      </w:r>
      <w:r w:rsidRPr="00AB177E">
        <w:rPr>
          <w:rStyle w:val="StyleUnderline"/>
        </w:rPr>
        <w:t>forces. B</w:t>
      </w:r>
      <w:r w:rsidRPr="00741C53">
        <w:rPr>
          <w:rStyle w:val="StyleUnderline"/>
          <w:highlight w:val="cyan"/>
        </w:rPr>
        <w:t xml:space="preserve">ecause of the </w:t>
      </w:r>
      <w:r w:rsidRPr="00741C53">
        <w:rPr>
          <w:rStyle w:val="Emphasis"/>
          <w:highlight w:val="cyan"/>
        </w:rPr>
        <w:t>differences in funding authorities</w:t>
      </w:r>
      <w:r w:rsidRPr="00741C53">
        <w:rPr>
          <w:rStyle w:val="StyleUnderline"/>
          <w:highlight w:val="cyan"/>
        </w:rPr>
        <w:t xml:space="preserve"> for Title 10 and Title 22</w:t>
      </w:r>
      <w:r w:rsidRPr="00741C53">
        <w:rPr>
          <w:sz w:val="16"/>
          <w:szCs w:val="22"/>
          <w:highlight w:val="cyan"/>
        </w:rPr>
        <w:t xml:space="preserve">, </w:t>
      </w:r>
      <w:r w:rsidRPr="00741C53">
        <w:rPr>
          <w:rStyle w:val="StyleUnderline"/>
          <w:highlight w:val="cyan"/>
        </w:rPr>
        <w:t>there is a</w:t>
      </w:r>
      <w:r w:rsidRPr="00AB177E">
        <w:rPr>
          <w:rStyle w:val="StyleUnderline"/>
        </w:rPr>
        <w:t xml:space="preserve"> gen- </w:t>
      </w:r>
      <w:proofErr w:type="spellStart"/>
      <w:r w:rsidRPr="00AB177E">
        <w:rPr>
          <w:rStyle w:val="StyleUnderline"/>
        </w:rPr>
        <w:t>eral</w:t>
      </w:r>
      <w:proofErr w:type="spellEnd"/>
      <w:r w:rsidRPr="00AB177E">
        <w:rPr>
          <w:rStyle w:val="StyleUnderline"/>
        </w:rPr>
        <w:t xml:space="preserve"> </w:t>
      </w:r>
      <w:r w:rsidRPr="00741C53">
        <w:rPr>
          <w:rStyle w:val="Emphasis"/>
          <w:highlight w:val="cyan"/>
        </w:rPr>
        <w:t>separation between the two,</w:t>
      </w:r>
      <w:r w:rsidRPr="00741C53">
        <w:rPr>
          <w:rStyle w:val="StyleUnderline"/>
          <w:highlight w:val="cyan"/>
        </w:rPr>
        <w:t xml:space="preserve"> resulting in </w:t>
      </w:r>
      <w:r w:rsidRPr="00741C53">
        <w:rPr>
          <w:rStyle w:val="Emphasis"/>
          <w:highlight w:val="cyan"/>
        </w:rPr>
        <w:t>distinct organizations</w:t>
      </w:r>
      <w:r w:rsidRPr="00AB177E">
        <w:rPr>
          <w:rStyle w:val="Emphasis"/>
        </w:rPr>
        <w:t xml:space="preserve"> and cultures</w:t>
      </w:r>
      <w:r w:rsidRPr="00AB177E">
        <w:rPr>
          <w:rStyle w:val="StyleUnderline"/>
        </w:rPr>
        <w:t xml:space="preserve"> </w:t>
      </w:r>
      <w:r w:rsidRPr="00741C53">
        <w:rPr>
          <w:rStyle w:val="StyleUnderline"/>
          <w:highlight w:val="cyan"/>
        </w:rPr>
        <w:t xml:space="preserve">and leading to </w:t>
      </w:r>
      <w:proofErr w:type="spellStart"/>
      <w:r w:rsidRPr="00741C53">
        <w:rPr>
          <w:rStyle w:val="StyleUnderline"/>
          <w:highlight w:val="cyan"/>
        </w:rPr>
        <w:t>stovepiped</w:t>
      </w:r>
      <w:proofErr w:type="spellEnd"/>
      <w:r w:rsidRPr="00741C53">
        <w:rPr>
          <w:rStyle w:val="StyleUnderline"/>
          <w:highlight w:val="cyan"/>
        </w:rPr>
        <w:t xml:space="preserve"> approaches</w:t>
      </w:r>
      <w:r w:rsidRPr="00AB177E">
        <w:rPr>
          <w:rStyle w:val="StyleUnderline"/>
        </w:rPr>
        <w:t xml:space="preserve"> to working with foreign countries.</w:t>
      </w:r>
    </w:p>
    <w:p w14:paraId="2D7BC44C" w14:textId="77777777" w:rsidR="007D4EB4" w:rsidRPr="003B5C17" w:rsidRDefault="007D4EB4" w:rsidP="007D4EB4"/>
    <w:p w14:paraId="002663AA" w14:textId="77777777" w:rsidR="007D4EB4" w:rsidRDefault="007D4EB4" w:rsidP="007D4EB4">
      <w:pPr>
        <w:pStyle w:val="Heading3"/>
      </w:pPr>
      <w:r>
        <w:lastRenderedPageBreak/>
        <w:t>AT: Precision</w:t>
      </w:r>
    </w:p>
    <w:p w14:paraId="5BCA323E" w14:textId="77777777" w:rsidR="007D4EB4" w:rsidRDefault="007D4EB4" w:rsidP="007D4EB4">
      <w:pPr>
        <w:pStyle w:val="Heading4"/>
      </w:pPr>
      <w:r>
        <w:t xml:space="preserve">1 – </w:t>
      </w:r>
      <w:proofErr w:type="spellStart"/>
      <w:r>
        <w:t>Debatability</w:t>
      </w:r>
      <w:proofErr w:type="spellEnd"/>
      <w:r>
        <w:t xml:space="preserve"> outweighs on a topic without a single DA – Ukraine and </w:t>
      </w:r>
      <w:proofErr w:type="spellStart"/>
      <w:r>
        <w:t>Stratcon</w:t>
      </w:r>
      <w:proofErr w:type="spellEnd"/>
      <w:r>
        <w:t xml:space="preserve"> should logically thump everything</w:t>
      </w:r>
    </w:p>
    <w:p w14:paraId="76F66B49" w14:textId="77777777" w:rsidR="007D4EB4" w:rsidRDefault="007D4EB4" w:rsidP="007D4EB4">
      <w:pPr>
        <w:pStyle w:val="Heading4"/>
      </w:pPr>
      <w:r>
        <w:t>2 – We are precise – our evidence is from a Congressional report and compares the authority of Title 10 and Title 22</w:t>
      </w:r>
    </w:p>
    <w:p w14:paraId="667EB3EC" w14:textId="77777777" w:rsidR="007D4EB4" w:rsidRDefault="007D4EB4" w:rsidP="007D4EB4">
      <w:pPr>
        <w:pStyle w:val="Heading4"/>
      </w:pPr>
      <w:r>
        <w:t xml:space="preserve">3 - Their </w:t>
      </w:r>
      <w:r w:rsidRPr="00741C53">
        <w:rPr>
          <w:highlight w:val="cyan"/>
        </w:rPr>
        <w:t>[x]</w:t>
      </w:r>
      <w:r>
        <w:t xml:space="preserve"> evidence isn’t precise because </w:t>
      </w:r>
      <w:r w:rsidRPr="00741C53">
        <w:rPr>
          <w:highlight w:val="cyan"/>
        </w:rPr>
        <w:t>[explain]</w:t>
      </w:r>
    </w:p>
    <w:p w14:paraId="25C94DDC" w14:textId="77777777" w:rsidR="007D4EB4" w:rsidRDefault="007D4EB4" w:rsidP="007D4EB4"/>
    <w:p w14:paraId="36BCC4B1" w14:textId="17BF1D15" w:rsidR="007D4EB4" w:rsidRDefault="00E756FF" w:rsidP="007D4EB4">
      <w:pPr>
        <w:pStyle w:val="Heading2"/>
      </w:pPr>
      <w:r>
        <w:lastRenderedPageBreak/>
        <w:t>2AC</w:t>
      </w:r>
    </w:p>
    <w:p w14:paraId="02D296FE" w14:textId="77777777" w:rsidR="007D4EB4" w:rsidRDefault="007D4EB4" w:rsidP="007D4EB4">
      <w:pPr>
        <w:pStyle w:val="Heading3"/>
      </w:pPr>
      <w:r>
        <w:lastRenderedPageBreak/>
        <w:t>AT: Title 10</w:t>
      </w:r>
    </w:p>
    <w:p w14:paraId="63F735D5" w14:textId="77777777" w:rsidR="007D4EB4" w:rsidRPr="00267692" w:rsidRDefault="007D4EB4" w:rsidP="007D4EB4">
      <w:pPr>
        <w:pStyle w:val="Heading4"/>
      </w:pPr>
      <w:r>
        <w:t xml:space="preserve">The DOD </w:t>
      </w:r>
      <w:r w:rsidRPr="00267692">
        <w:rPr>
          <w:u w:val="single"/>
        </w:rPr>
        <w:t>CAN</w:t>
      </w:r>
      <w:r>
        <w:t xml:space="preserve"> do ‘security cooperation’ and ‘security assistance’ under Title 10 and Title 22</w:t>
      </w:r>
    </w:p>
    <w:p w14:paraId="1DD928FD" w14:textId="77777777" w:rsidR="007D4EB4" w:rsidRDefault="007D4EB4" w:rsidP="007D4EB4">
      <w:pPr>
        <w:rPr>
          <w:szCs w:val="22"/>
        </w:rPr>
      </w:pPr>
      <w:r w:rsidRPr="00855FB3">
        <w:rPr>
          <w:rStyle w:val="Style13ptBold"/>
        </w:rPr>
        <w:t>C</w:t>
      </w:r>
      <w:r>
        <w:t xml:space="preserve">ongressional </w:t>
      </w:r>
      <w:r w:rsidRPr="00855FB3">
        <w:rPr>
          <w:rStyle w:val="Style13ptBold"/>
        </w:rPr>
        <w:t>R</w:t>
      </w:r>
      <w:r>
        <w:t xml:space="preserve">esearch </w:t>
      </w:r>
      <w:r w:rsidRPr="00855FB3">
        <w:rPr>
          <w:rStyle w:val="Style13ptBold"/>
        </w:rPr>
        <w:t>S</w:t>
      </w:r>
      <w:r>
        <w:t xml:space="preserve">ervice </w:t>
      </w:r>
      <w:r>
        <w:rPr>
          <w:rStyle w:val="Style13ptBold"/>
        </w:rPr>
        <w:t>’16</w:t>
      </w:r>
      <w:r>
        <w:rPr>
          <w:szCs w:val="22"/>
        </w:rPr>
        <w:t xml:space="preserve"> [0</w:t>
      </w:r>
      <w:r w:rsidRPr="00F765A0">
        <w:rPr>
          <w:szCs w:val="22"/>
        </w:rPr>
        <w:t>8</w:t>
      </w:r>
      <w:r>
        <w:rPr>
          <w:szCs w:val="22"/>
        </w:rPr>
        <w:t>/</w:t>
      </w:r>
      <w:r w:rsidRPr="00F765A0">
        <w:rPr>
          <w:szCs w:val="22"/>
        </w:rPr>
        <w:t>23</w:t>
      </w:r>
      <w:r>
        <w:rPr>
          <w:szCs w:val="22"/>
        </w:rPr>
        <w:t>/</w:t>
      </w:r>
      <w:r w:rsidRPr="00F765A0">
        <w:rPr>
          <w:szCs w:val="22"/>
        </w:rPr>
        <w:t>16</w:t>
      </w:r>
      <w:r>
        <w:rPr>
          <w:szCs w:val="22"/>
        </w:rPr>
        <w:t>;</w:t>
      </w:r>
      <w:r w:rsidRPr="00F765A0">
        <w:rPr>
          <w:szCs w:val="22"/>
        </w:rPr>
        <w:t xml:space="preserve"> "DOD Security Cooperation: An Overview of Authorities and Issues," </w:t>
      </w:r>
      <w:r>
        <w:rPr>
          <w:szCs w:val="22"/>
        </w:rPr>
        <w:t>CRS</w:t>
      </w:r>
      <w:r w:rsidRPr="00F765A0">
        <w:rPr>
          <w:szCs w:val="22"/>
        </w:rPr>
        <w:t xml:space="preserve">, </w:t>
      </w:r>
      <w:hyperlink r:id="rId26" w:anchor="_Toc459893458" w:history="1">
        <w:r w:rsidRPr="00034EC3">
          <w:rPr>
            <w:rStyle w:val="Hyperlink"/>
            <w:szCs w:val="22"/>
          </w:rPr>
          <w:t>https://www.everycrsreport.com/reports/R44602.html#_Toc459893458</w:t>
        </w:r>
      </w:hyperlink>
      <w:r>
        <w:rPr>
          <w:szCs w:val="22"/>
        </w:rPr>
        <w:t xml:space="preserve"> //</w:t>
      </w:r>
      <w:proofErr w:type="spellStart"/>
      <w:r>
        <w:rPr>
          <w:szCs w:val="22"/>
        </w:rPr>
        <w:t>smarx</w:t>
      </w:r>
      <w:proofErr w:type="spellEnd"/>
      <w:r>
        <w:rPr>
          <w:szCs w:val="22"/>
        </w:rPr>
        <w:t>, AZG]</w:t>
      </w:r>
    </w:p>
    <w:p w14:paraId="2F063F03" w14:textId="77777777" w:rsidR="007D4EB4" w:rsidRDefault="007D4EB4" w:rsidP="007D4EB4">
      <w:pPr>
        <w:rPr>
          <w:rStyle w:val="StyleUnderline"/>
        </w:rPr>
      </w:pPr>
      <w:r w:rsidRPr="008A22BC">
        <w:rPr>
          <w:sz w:val="16"/>
          <w:szCs w:val="22"/>
        </w:rPr>
        <w:t>Over the past decade, the increasing scope, pace, and cost of Department of Defense (</w:t>
      </w:r>
      <w:r w:rsidRPr="00F765A0">
        <w:rPr>
          <w:rStyle w:val="StyleUnderline"/>
        </w:rPr>
        <w:t>DOD</w:t>
      </w:r>
      <w:r w:rsidRPr="008A22BC">
        <w:rPr>
          <w:sz w:val="16"/>
          <w:szCs w:val="22"/>
        </w:rPr>
        <w:t xml:space="preserve">) </w:t>
      </w:r>
      <w:r w:rsidRPr="00F765A0">
        <w:rPr>
          <w:rStyle w:val="Emphasis"/>
        </w:rPr>
        <w:t>security cooperation</w:t>
      </w:r>
      <w:r w:rsidRPr="008A22BC">
        <w:rPr>
          <w:sz w:val="16"/>
          <w:szCs w:val="22"/>
        </w:rPr>
        <w:t xml:space="preserve"> </w:t>
      </w:r>
      <w:r w:rsidRPr="00F765A0">
        <w:rPr>
          <w:rStyle w:val="StyleUnderline"/>
        </w:rPr>
        <w:t>missions have raised many questions about appropriate DOD and State Department roles and responsibilities</w:t>
      </w:r>
      <w:r w:rsidRPr="008A22BC">
        <w:rPr>
          <w:sz w:val="16"/>
          <w:szCs w:val="22"/>
        </w:rPr>
        <w:t xml:space="preserve"> in and the utility of such efforts. For some policymakers, DOD's new and expanded missions enable the United States to meet the challenges of the complex global security environment more effectively. As such</w:t>
      </w:r>
      <w:r w:rsidRPr="00741C53">
        <w:rPr>
          <w:sz w:val="16"/>
          <w:szCs w:val="22"/>
          <w:highlight w:val="cyan"/>
        </w:rPr>
        <w:t xml:space="preserve">, </w:t>
      </w:r>
      <w:r w:rsidRPr="00741C53">
        <w:rPr>
          <w:rStyle w:val="Emphasis"/>
          <w:highlight w:val="cyan"/>
        </w:rPr>
        <w:t>congressional approval</w:t>
      </w:r>
      <w:r w:rsidRPr="00741C53">
        <w:rPr>
          <w:sz w:val="16"/>
          <w:szCs w:val="22"/>
          <w:highlight w:val="cyan"/>
        </w:rPr>
        <w:t xml:space="preserve"> </w:t>
      </w:r>
      <w:r w:rsidRPr="00741C53">
        <w:rPr>
          <w:rStyle w:val="StyleUnderline"/>
          <w:highlight w:val="cyan"/>
        </w:rPr>
        <w:t>of</w:t>
      </w:r>
      <w:r w:rsidRPr="00F765A0">
        <w:rPr>
          <w:rStyle w:val="StyleUnderline"/>
        </w:rPr>
        <w:t xml:space="preserve"> new </w:t>
      </w:r>
      <w:r w:rsidRPr="00741C53">
        <w:rPr>
          <w:rStyle w:val="StyleUnderline"/>
          <w:highlight w:val="cyan"/>
        </w:rPr>
        <w:t xml:space="preserve">DOD </w:t>
      </w:r>
      <w:r w:rsidRPr="00741C53">
        <w:rPr>
          <w:rStyle w:val="Emphasis"/>
          <w:highlight w:val="cyan"/>
        </w:rPr>
        <w:t>security cooperation statutes</w:t>
      </w:r>
      <w:r w:rsidRPr="00741C53">
        <w:rPr>
          <w:sz w:val="16"/>
          <w:szCs w:val="22"/>
          <w:highlight w:val="cyan"/>
        </w:rPr>
        <w:t xml:space="preserve"> </w:t>
      </w:r>
      <w:r w:rsidRPr="00741C53">
        <w:rPr>
          <w:rStyle w:val="StyleUnderline"/>
          <w:highlight w:val="cyan"/>
        </w:rPr>
        <w:t xml:space="preserve">represents a </w:t>
      </w:r>
      <w:r w:rsidRPr="00741C53">
        <w:rPr>
          <w:rStyle w:val="Emphasis"/>
          <w:highlight w:val="cyan"/>
        </w:rPr>
        <w:t>necessary response</w:t>
      </w:r>
      <w:r w:rsidRPr="00741C53">
        <w:rPr>
          <w:rStyle w:val="StyleUnderline"/>
          <w:highlight w:val="cyan"/>
        </w:rPr>
        <w:t xml:space="preserve"> to perceived shortcomings of the</w:t>
      </w:r>
      <w:r w:rsidRPr="00F765A0">
        <w:rPr>
          <w:rStyle w:val="StyleUnderline"/>
        </w:rPr>
        <w:t xml:space="preserve"> </w:t>
      </w:r>
      <w:r w:rsidRPr="00741C53">
        <w:rPr>
          <w:rStyle w:val="Emphasis"/>
          <w:highlight w:val="cyan"/>
        </w:rPr>
        <w:t>overarching legal regime</w:t>
      </w:r>
      <w:r w:rsidRPr="008A22BC">
        <w:rPr>
          <w:sz w:val="16"/>
          <w:szCs w:val="22"/>
        </w:rPr>
        <w:t xml:space="preserve"> through </w:t>
      </w:r>
      <w:r w:rsidRPr="008A22BC">
        <w:rPr>
          <w:sz w:val="16"/>
        </w:rPr>
        <w:t xml:space="preserve">which, for more than 50 years, Congress has largely authorized and funded the State Department to lead and DOD to administer security assistance to foreign countries. Other </w:t>
      </w:r>
      <w:r w:rsidRPr="00926520">
        <w:rPr>
          <w:rStyle w:val="StyleUnderline"/>
        </w:rPr>
        <w:t>policymakers</w:t>
      </w:r>
      <w:r w:rsidRPr="008A22BC">
        <w:rPr>
          <w:sz w:val="16"/>
        </w:rPr>
        <w:t xml:space="preserve">, however, </w:t>
      </w:r>
      <w:r w:rsidRPr="00926520">
        <w:rPr>
          <w:rStyle w:val="StyleUnderline"/>
        </w:rPr>
        <w:t xml:space="preserve">question whether DOD's growing emphasis on and authority to conduct security cooperation </w:t>
      </w:r>
      <w:r w:rsidRPr="008A22BC">
        <w:rPr>
          <w:sz w:val="16"/>
        </w:rPr>
        <w:t xml:space="preserve">missions </w:t>
      </w:r>
      <w:r w:rsidRPr="00926520">
        <w:rPr>
          <w:rStyle w:val="StyleUnderline"/>
        </w:rPr>
        <w:t>undermines the State Department's lead role in assisting foreign security forces and "militarizes" U.S. foreign policy.</w:t>
      </w:r>
    </w:p>
    <w:p w14:paraId="1DAC2C69" w14:textId="77777777" w:rsidR="007D4EB4" w:rsidRPr="008A22BC" w:rsidRDefault="007D4EB4" w:rsidP="007D4EB4">
      <w:pPr>
        <w:rPr>
          <w:sz w:val="16"/>
          <w:szCs w:val="22"/>
        </w:rPr>
      </w:pPr>
      <w:r w:rsidRPr="00741C53">
        <w:rPr>
          <w:rStyle w:val="StyleUnderline"/>
          <w:highlight w:val="cyan"/>
        </w:rPr>
        <w:t>Since</w:t>
      </w:r>
      <w:r w:rsidRPr="00926520">
        <w:rPr>
          <w:rStyle w:val="StyleUnderline"/>
        </w:rPr>
        <w:t xml:space="preserve"> </w:t>
      </w:r>
      <w:r w:rsidRPr="008A22BC">
        <w:rPr>
          <w:sz w:val="16"/>
          <w:szCs w:val="22"/>
        </w:rPr>
        <w:t xml:space="preserve">the terrorist attacks of </w:t>
      </w:r>
      <w:r w:rsidRPr="00741C53">
        <w:rPr>
          <w:rStyle w:val="StyleUnderline"/>
          <w:highlight w:val="cyan"/>
        </w:rPr>
        <w:t>September 11</w:t>
      </w:r>
      <w:r w:rsidRPr="00926520">
        <w:rPr>
          <w:rStyle w:val="StyleUnderline"/>
        </w:rPr>
        <w:t xml:space="preserve">, 2001, </w:t>
      </w:r>
      <w:r w:rsidRPr="00741C53">
        <w:rPr>
          <w:rStyle w:val="StyleUnderline"/>
          <w:highlight w:val="cyan"/>
        </w:rPr>
        <w:t xml:space="preserve">Congress has </w:t>
      </w:r>
      <w:r w:rsidRPr="00741C53">
        <w:rPr>
          <w:rStyle w:val="Emphasis"/>
          <w:highlight w:val="cyan"/>
        </w:rPr>
        <w:t>given DOD increasing authority</w:t>
      </w:r>
      <w:r w:rsidRPr="00741C53">
        <w:rPr>
          <w:rStyle w:val="StyleUnderline"/>
          <w:highlight w:val="cyan"/>
        </w:rPr>
        <w:t xml:space="preserve"> to conduct</w:t>
      </w:r>
      <w:r w:rsidRPr="00926520">
        <w:rPr>
          <w:rStyle w:val="StyleUnderline"/>
        </w:rPr>
        <w:t xml:space="preserve"> </w:t>
      </w:r>
      <w:r w:rsidRPr="008A22BC">
        <w:rPr>
          <w:sz w:val="16"/>
          <w:szCs w:val="22"/>
        </w:rPr>
        <w:t xml:space="preserve">a wide array of </w:t>
      </w:r>
      <w:r w:rsidRPr="00741C53">
        <w:rPr>
          <w:rStyle w:val="StyleUnderline"/>
          <w:highlight w:val="cyan"/>
        </w:rPr>
        <w:t>security cooperation</w:t>
      </w:r>
      <w:r w:rsidRPr="008A22BC">
        <w:rPr>
          <w:sz w:val="16"/>
          <w:szCs w:val="22"/>
        </w:rPr>
        <w:t xml:space="preserve"> programs </w:t>
      </w:r>
      <w:r w:rsidRPr="00741C53">
        <w:rPr>
          <w:rStyle w:val="StyleUnderline"/>
          <w:highlight w:val="cyan"/>
        </w:rPr>
        <w:t xml:space="preserve">under </w:t>
      </w:r>
      <w:r w:rsidRPr="00741C53">
        <w:rPr>
          <w:rStyle w:val="Emphasis"/>
          <w:highlight w:val="cyan"/>
        </w:rPr>
        <w:t>Title 10</w:t>
      </w:r>
      <w:r w:rsidRPr="00926520">
        <w:rPr>
          <w:rStyle w:val="Emphasis"/>
        </w:rPr>
        <w:t xml:space="preserve"> of the U.S. Code</w:t>
      </w:r>
      <w:r w:rsidRPr="008A22BC">
        <w:rPr>
          <w:sz w:val="16"/>
          <w:szCs w:val="22"/>
        </w:rPr>
        <w:t xml:space="preserve">, </w:t>
      </w:r>
      <w:r w:rsidRPr="00741C53">
        <w:rPr>
          <w:rStyle w:val="StyleUnderline"/>
          <w:highlight w:val="cyan"/>
        </w:rPr>
        <w:t xml:space="preserve">which </w:t>
      </w:r>
      <w:r w:rsidRPr="00741C53">
        <w:rPr>
          <w:rStyle w:val="Emphasis"/>
          <w:highlight w:val="cyan"/>
        </w:rPr>
        <w:t>governs</w:t>
      </w:r>
      <w:r w:rsidRPr="008A22BC">
        <w:rPr>
          <w:sz w:val="16"/>
          <w:szCs w:val="22"/>
        </w:rPr>
        <w:t xml:space="preserve"> </w:t>
      </w:r>
      <w:r w:rsidRPr="00926520">
        <w:rPr>
          <w:rStyle w:val="StyleUnderline"/>
        </w:rPr>
        <w:t xml:space="preserve">the organization and operations of </w:t>
      </w:r>
      <w:r w:rsidRPr="00741C53">
        <w:rPr>
          <w:rStyle w:val="StyleUnderline"/>
          <w:highlight w:val="cyan"/>
        </w:rPr>
        <w:t>DOD</w:t>
      </w:r>
      <w:r w:rsidRPr="00926520">
        <w:rPr>
          <w:rStyle w:val="StyleUnderline"/>
        </w:rPr>
        <w:t xml:space="preserve"> and U.S. military </w:t>
      </w:r>
      <w:r w:rsidRPr="00741C53">
        <w:rPr>
          <w:rStyle w:val="StyleUnderline"/>
          <w:highlight w:val="cyan"/>
        </w:rPr>
        <w:t>forces</w:t>
      </w:r>
      <w:r w:rsidRPr="008A22BC">
        <w:rPr>
          <w:sz w:val="16"/>
          <w:szCs w:val="22"/>
        </w:rPr>
        <w:t xml:space="preserve">, as well as through the annual National Defense Authorization Acts. </w:t>
      </w:r>
      <w:r w:rsidRPr="00926520">
        <w:rPr>
          <w:rStyle w:val="StyleUnderline"/>
        </w:rPr>
        <w:t>DOD may conduct</w:t>
      </w:r>
      <w:r w:rsidRPr="008A22BC">
        <w:rPr>
          <w:sz w:val="16"/>
          <w:szCs w:val="22"/>
        </w:rPr>
        <w:t xml:space="preserve"> activities such as </w:t>
      </w:r>
      <w:r w:rsidRPr="00926520">
        <w:rPr>
          <w:rStyle w:val="StyleUnderline"/>
        </w:rPr>
        <w:t>training, equipping, and</w:t>
      </w:r>
      <w:r w:rsidRPr="008A22BC">
        <w:rPr>
          <w:sz w:val="16"/>
          <w:szCs w:val="22"/>
        </w:rPr>
        <w:t xml:space="preserve"> otherwise </w:t>
      </w:r>
      <w:r w:rsidRPr="00926520">
        <w:rPr>
          <w:rStyle w:val="StyleUnderline"/>
        </w:rPr>
        <w:t>supporting foreign military forces</w:t>
      </w:r>
      <w:r w:rsidRPr="008A22BC">
        <w:rPr>
          <w:sz w:val="16"/>
          <w:szCs w:val="22"/>
        </w:rPr>
        <w:t xml:space="preserve"> to fight terrorist groups or to enable them to participate in coalition or other operations. </w:t>
      </w:r>
      <w:r w:rsidRPr="00741C53">
        <w:rPr>
          <w:rStyle w:val="StyleUnderline"/>
          <w:highlight w:val="cyan"/>
        </w:rPr>
        <w:t>DOD may</w:t>
      </w:r>
      <w:r w:rsidRPr="008A22BC">
        <w:rPr>
          <w:sz w:val="16"/>
          <w:szCs w:val="22"/>
        </w:rPr>
        <w:t xml:space="preserve"> also </w:t>
      </w:r>
      <w:r w:rsidRPr="00741C53">
        <w:rPr>
          <w:rStyle w:val="StyleUnderline"/>
          <w:highlight w:val="cyan"/>
        </w:rPr>
        <w:t>conduct humanitarian assistance</w:t>
      </w:r>
      <w:r w:rsidRPr="00926520">
        <w:rPr>
          <w:rStyle w:val="StyleUnderline"/>
        </w:rPr>
        <w:t>, military and government educational programs, and other initiatives to assist foreign militaries, as well as their governments and populations</w:t>
      </w:r>
      <w:r w:rsidRPr="008A22BC">
        <w:rPr>
          <w:sz w:val="16"/>
          <w:szCs w:val="22"/>
        </w:rPr>
        <w:t>. Such activities are intended to encourage better relations between DOD personnel and representatives from foreign militaries, governments, and populations.</w:t>
      </w:r>
    </w:p>
    <w:p w14:paraId="71307535" w14:textId="77777777" w:rsidR="007D4EB4" w:rsidRPr="008A22BC" w:rsidRDefault="007D4EB4" w:rsidP="007D4EB4">
      <w:pPr>
        <w:rPr>
          <w:sz w:val="16"/>
          <w:szCs w:val="22"/>
        </w:rPr>
      </w:pPr>
      <w:r w:rsidRPr="00926520">
        <w:rPr>
          <w:rStyle w:val="StyleUnderline"/>
        </w:rPr>
        <w:t>This report provides a general overview of current DOD Title 10 authorities to assist foreign governments</w:t>
      </w:r>
      <w:r w:rsidRPr="008A22BC">
        <w:rPr>
          <w:sz w:val="16"/>
          <w:szCs w:val="22"/>
        </w:rPr>
        <w:t xml:space="preserve">, militaries, security forces, and populations funded by the DOD budget. It presents background information on the evolving DOD security cooperation mission and </w:t>
      </w:r>
      <w:r w:rsidRPr="00926520">
        <w:rPr>
          <w:rStyle w:val="StyleUnderline"/>
        </w:rPr>
        <w:t xml:space="preserve">the </w:t>
      </w:r>
      <w:r w:rsidRPr="00741C53">
        <w:rPr>
          <w:rStyle w:val="StyleUnderline"/>
          <w:highlight w:val="cyan"/>
        </w:rPr>
        <w:t>recent</w:t>
      </w:r>
      <w:r w:rsidRPr="00926520">
        <w:rPr>
          <w:rStyle w:val="StyleUnderline"/>
        </w:rPr>
        <w:t xml:space="preserve"> development of </w:t>
      </w:r>
      <w:r w:rsidRPr="00926520">
        <w:rPr>
          <w:rStyle w:val="Emphasis"/>
        </w:rPr>
        <w:t xml:space="preserve">the </w:t>
      </w:r>
      <w:r w:rsidRPr="00741C53">
        <w:rPr>
          <w:rStyle w:val="Emphasis"/>
          <w:highlight w:val="cyan"/>
        </w:rPr>
        <w:t>statutory framework</w:t>
      </w:r>
      <w:r w:rsidRPr="00741C53">
        <w:rPr>
          <w:rStyle w:val="StyleUnderline"/>
          <w:highlight w:val="cyan"/>
        </w:rPr>
        <w:t xml:space="preserve"> through which DOD conducts </w:t>
      </w:r>
      <w:r w:rsidRPr="00741C53">
        <w:rPr>
          <w:rStyle w:val="Emphasis"/>
          <w:highlight w:val="cyan"/>
        </w:rPr>
        <w:t>security cooperation</w:t>
      </w:r>
      <w:r w:rsidRPr="00926520">
        <w:rPr>
          <w:rStyle w:val="StyleUnderline"/>
        </w:rPr>
        <w:t xml:space="preserve"> activities</w:t>
      </w:r>
      <w:r w:rsidRPr="008A22BC">
        <w:rPr>
          <w:sz w:val="16"/>
          <w:szCs w:val="22"/>
        </w:rPr>
        <w:t>. It provides summary overviews of nine categories of security cooperation assistance and activities, including the amounts of congressionally authorized funding, where available, and any legislatively required State Department input.1 It discusses recent issues related to the development, implementation, sustainment, and coordination of security cooperation to support continuing congressional oversight. Two tables in the appendix provide information on current Title 10 security cooperation authorities. The first catalogs current security cooperation authorities, noting legislative mandates for State Department input and notification and reporting requirements. The second provides a snapshot of authorized and/or appropriated funding levels for select security cooperation authorities.2</w:t>
      </w:r>
    </w:p>
    <w:p w14:paraId="6B0D73E1" w14:textId="77777777" w:rsidR="007D4EB4" w:rsidRPr="008A22BC" w:rsidRDefault="007D4EB4" w:rsidP="007D4EB4">
      <w:pPr>
        <w:rPr>
          <w:sz w:val="16"/>
          <w:szCs w:val="22"/>
        </w:rPr>
      </w:pPr>
      <w:r w:rsidRPr="008A22BC">
        <w:rPr>
          <w:sz w:val="16"/>
          <w:szCs w:val="22"/>
        </w:rPr>
        <w:t xml:space="preserve">Congress has several avenues of influence in the design, implementation, and oversight of U.S. security cooperation activities. </w:t>
      </w:r>
      <w:r w:rsidRPr="00741C53">
        <w:rPr>
          <w:rStyle w:val="StyleUnderline"/>
          <w:highlight w:val="cyan"/>
        </w:rPr>
        <w:t>Congress</w:t>
      </w:r>
      <w:r w:rsidRPr="008A22BC">
        <w:rPr>
          <w:sz w:val="16"/>
          <w:szCs w:val="22"/>
        </w:rPr>
        <w:t xml:space="preserve"> determines which activities and operations will be conducted, and it provides input on the selection of recipient countries, organizations, and groups. </w:t>
      </w:r>
      <w:r w:rsidRPr="00926520">
        <w:rPr>
          <w:rStyle w:val="Emphasis"/>
        </w:rPr>
        <w:t xml:space="preserve">It </w:t>
      </w:r>
      <w:r w:rsidRPr="00741C53">
        <w:rPr>
          <w:rStyle w:val="Emphasis"/>
          <w:highlight w:val="cyan"/>
        </w:rPr>
        <w:t>defines the division of labor</w:t>
      </w:r>
      <w:r w:rsidRPr="00741C53">
        <w:rPr>
          <w:rStyle w:val="StyleUnderline"/>
          <w:highlight w:val="cyan"/>
        </w:rPr>
        <w:t xml:space="preserve"> between DOD, the State Department</w:t>
      </w:r>
      <w:r w:rsidRPr="008A22BC">
        <w:rPr>
          <w:sz w:val="16"/>
          <w:szCs w:val="22"/>
        </w:rPr>
        <w:t>, and other agencies, including specifying the modes of interagency collaboration. It determines the levels of assistance and appropriates funds. In addition, Congress sets conditions on how the funds may be used and, through its committees, oversees security cooperation activities by instituting reporting and assessment requirements.</w:t>
      </w:r>
    </w:p>
    <w:p w14:paraId="7E2361DD" w14:textId="77777777" w:rsidR="007D4EB4" w:rsidRDefault="007D4EB4" w:rsidP="007D4EB4">
      <w:pPr>
        <w:rPr>
          <w:rStyle w:val="Emphasis"/>
        </w:rPr>
      </w:pPr>
      <w:r w:rsidRPr="00926520">
        <w:rPr>
          <w:rStyle w:val="Emphasis"/>
        </w:rPr>
        <w:lastRenderedPageBreak/>
        <w:t>Terminology: Security Assistance and Security Cooperation</w:t>
      </w:r>
    </w:p>
    <w:p w14:paraId="2E6E677A" w14:textId="77777777" w:rsidR="007D4EB4" w:rsidRPr="008A22BC" w:rsidRDefault="007D4EB4" w:rsidP="007D4EB4">
      <w:pPr>
        <w:rPr>
          <w:sz w:val="16"/>
          <w:szCs w:val="22"/>
        </w:rPr>
      </w:pPr>
      <w:r w:rsidRPr="008A22BC">
        <w:rPr>
          <w:sz w:val="16"/>
          <w:szCs w:val="22"/>
        </w:rPr>
        <w:t>"</w:t>
      </w:r>
      <w:r w:rsidRPr="00926520">
        <w:rPr>
          <w:rStyle w:val="StyleUnderline"/>
        </w:rPr>
        <w:t xml:space="preserve">Security assistance" and "security cooperation" are </w:t>
      </w:r>
      <w:r w:rsidRPr="00926520">
        <w:rPr>
          <w:rStyle w:val="Emphasis"/>
        </w:rPr>
        <w:t>two terms</w:t>
      </w:r>
      <w:r w:rsidRPr="008A22BC">
        <w:rPr>
          <w:sz w:val="16"/>
          <w:szCs w:val="22"/>
        </w:rPr>
        <w:t xml:space="preserve"> </w:t>
      </w:r>
      <w:r w:rsidRPr="00926520">
        <w:rPr>
          <w:rStyle w:val="StyleUnderline"/>
        </w:rPr>
        <w:t xml:space="preserve">that refer to U.S. activities to train, equip, and otherwise assist foreign partners. </w:t>
      </w:r>
      <w:r w:rsidRPr="008A22BC">
        <w:rPr>
          <w:sz w:val="16"/>
          <w:szCs w:val="22"/>
        </w:rPr>
        <w:t xml:space="preserve">The term </w:t>
      </w:r>
      <w:r w:rsidRPr="00741C53">
        <w:rPr>
          <w:rStyle w:val="StyleUnderline"/>
          <w:highlight w:val="cyan"/>
        </w:rPr>
        <w:t>security assistance is</w:t>
      </w:r>
      <w:r w:rsidRPr="008A22BC">
        <w:rPr>
          <w:sz w:val="16"/>
          <w:szCs w:val="22"/>
        </w:rPr>
        <w:t xml:space="preserve"> a generic term used throughout the U.S. government </w:t>
      </w:r>
      <w:r w:rsidRPr="00741C53">
        <w:rPr>
          <w:rStyle w:val="StyleUnderline"/>
          <w:highlight w:val="cyan"/>
        </w:rPr>
        <w:t>to describe assistance</w:t>
      </w:r>
      <w:r w:rsidRPr="00926520">
        <w:rPr>
          <w:rStyle w:val="StyleUnderline"/>
        </w:rPr>
        <w:t xml:space="preserve"> provided to foreign military and security forces</w:t>
      </w:r>
      <w:r w:rsidRPr="00741C53">
        <w:rPr>
          <w:rStyle w:val="StyleUnderline"/>
          <w:highlight w:val="cyan"/>
        </w:rPr>
        <w:t xml:space="preserve">, </w:t>
      </w:r>
      <w:r w:rsidRPr="00741C53">
        <w:rPr>
          <w:rStyle w:val="Emphasis"/>
          <w:highlight w:val="cyan"/>
        </w:rPr>
        <w:t>regardless of the agency</w:t>
      </w:r>
      <w:r w:rsidRPr="008A22BC">
        <w:rPr>
          <w:sz w:val="16"/>
          <w:szCs w:val="22"/>
        </w:rPr>
        <w:t xml:space="preserve"> providing that assistance. However, </w:t>
      </w:r>
      <w:r w:rsidRPr="00741C53">
        <w:rPr>
          <w:rStyle w:val="StyleUnderline"/>
          <w:highlight w:val="cyan"/>
        </w:rPr>
        <w:t>DOD uses the term security assistance</w:t>
      </w:r>
      <w:r w:rsidRPr="00926520">
        <w:rPr>
          <w:rStyle w:val="StyleUnderline"/>
        </w:rPr>
        <w:t xml:space="preserve"> to refer specifically to assistance provided </w:t>
      </w:r>
      <w:r w:rsidRPr="00741C53">
        <w:rPr>
          <w:rStyle w:val="Emphasis"/>
          <w:highlight w:val="cyan"/>
        </w:rPr>
        <w:t>under Title 22 authority</w:t>
      </w:r>
      <w:r w:rsidRPr="008A22BC">
        <w:rPr>
          <w:sz w:val="16"/>
          <w:szCs w:val="22"/>
        </w:rPr>
        <w:t xml:space="preserve">, </w:t>
      </w:r>
      <w:r w:rsidRPr="00926520">
        <w:rPr>
          <w:rStyle w:val="StyleUnderline"/>
        </w:rPr>
        <w:t>funded with monies appropriated to the State Department</w:t>
      </w:r>
      <w:r w:rsidRPr="008A22BC">
        <w:rPr>
          <w:sz w:val="16"/>
          <w:szCs w:val="22"/>
        </w:rPr>
        <w:t xml:space="preserve"> and managed by the Defense Security Cooperation Agency (DSCA), an agency under the Office of the Secretary of Defense, Policy.3</w:t>
      </w:r>
    </w:p>
    <w:p w14:paraId="5C848777" w14:textId="77777777" w:rsidR="007D4EB4" w:rsidRPr="008A22BC" w:rsidRDefault="007D4EB4" w:rsidP="007D4EB4">
      <w:pPr>
        <w:rPr>
          <w:sz w:val="16"/>
          <w:szCs w:val="22"/>
        </w:rPr>
      </w:pPr>
      <w:r w:rsidRPr="00741C53">
        <w:rPr>
          <w:rStyle w:val="StyleUnderline"/>
          <w:highlight w:val="cyan"/>
        </w:rPr>
        <w:t>DOD defines "security cooperation"</w:t>
      </w:r>
      <w:r w:rsidRPr="00926520">
        <w:rPr>
          <w:rStyle w:val="StyleUnderline"/>
        </w:rPr>
        <w:t xml:space="preserve"> as a broad set of activities </w:t>
      </w:r>
      <w:r w:rsidRPr="00741C53">
        <w:rPr>
          <w:rStyle w:val="Emphasis"/>
          <w:highlight w:val="cyan"/>
        </w:rPr>
        <w:t>under</w:t>
      </w:r>
      <w:r w:rsidRPr="00926D68">
        <w:rPr>
          <w:rStyle w:val="Emphasis"/>
        </w:rPr>
        <w:t>take</w:t>
      </w:r>
      <w:r w:rsidRPr="00926520">
        <w:rPr>
          <w:rStyle w:val="Emphasis"/>
        </w:rPr>
        <w:t xml:space="preserve">n by </w:t>
      </w:r>
      <w:r w:rsidRPr="00741C53">
        <w:rPr>
          <w:rStyle w:val="Emphasis"/>
          <w:highlight w:val="cyan"/>
        </w:rPr>
        <w:t>DOD</w:t>
      </w:r>
      <w:r w:rsidRPr="008A22BC">
        <w:rPr>
          <w:sz w:val="16"/>
          <w:szCs w:val="22"/>
        </w:rPr>
        <w:t xml:space="preserve"> </w:t>
      </w:r>
      <w:r w:rsidRPr="00926520">
        <w:rPr>
          <w:rStyle w:val="StyleUnderline"/>
        </w:rPr>
        <w:t>to encourage and enable international partners to work with the U</w:t>
      </w:r>
      <w:r w:rsidRPr="008A22BC">
        <w:rPr>
          <w:sz w:val="16"/>
          <w:szCs w:val="22"/>
        </w:rPr>
        <w:t xml:space="preserve">nited </w:t>
      </w:r>
      <w:r w:rsidRPr="00926520">
        <w:rPr>
          <w:rStyle w:val="StyleUnderline"/>
        </w:rPr>
        <w:t>S</w:t>
      </w:r>
      <w:r w:rsidRPr="008A22BC">
        <w:rPr>
          <w:sz w:val="16"/>
          <w:szCs w:val="22"/>
        </w:rPr>
        <w:t xml:space="preserve">tates </w:t>
      </w:r>
      <w:r w:rsidRPr="00926520">
        <w:rPr>
          <w:rStyle w:val="StyleUnderline"/>
        </w:rPr>
        <w:t>to achieve strategic objectives</w:t>
      </w:r>
      <w:r w:rsidRPr="008A22BC">
        <w:rPr>
          <w:sz w:val="16"/>
          <w:szCs w:val="22"/>
        </w:rPr>
        <w:t xml:space="preserve">. Included in the definition are DOD interactions with both foreign defense and foreign nonmilitary security establishments. </w:t>
      </w:r>
      <w:r w:rsidRPr="00741C53">
        <w:rPr>
          <w:rStyle w:val="StyleUnderline"/>
          <w:highlight w:val="cyan"/>
        </w:rPr>
        <w:t xml:space="preserve">Security cooperation </w:t>
      </w:r>
      <w:r w:rsidRPr="00741C53">
        <w:rPr>
          <w:rStyle w:val="Emphasis"/>
          <w:highlight w:val="cyan"/>
        </w:rPr>
        <w:t>includes</w:t>
      </w:r>
      <w:r w:rsidRPr="00926520">
        <w:rPr>
          <w:rStyle w:val="Emphasis"/>
        </w:rPr>
        <w:t xml:space="preserve"> all </w:t>
      </w:r>
      <w:r w:rsidRPr="00741C53">
        <w:rPr>
          <w:rStyle w:val="Emphasis"/>
          <w:highlight w:val="cyan"/>
        </w:rPr>
        <w:t>DOD</w:t>
      </w:r>
      <w:r w:rsidRPr="00926520">
        <w:rPr>
          <w:rStyle w:val="Emphasis"/>
        </w:rPr>
        <w:t>-administered security assistance</w:t>
      </w:r>
      <w:r w:rsidRPr="008A22BC">
        <w:rPr>
          <w:sz w:val="16"/>
          <w:szCs w:val="22"/>
        </w:rPr>
        <w:t xml:space="preserve"> </w:t>
      </w:r>
      <w:r w:rsidRPr="00926520">
        <w:rPr>
          <w:rStyle w:val="StyleUnderline"/>
        </w:rPr>
        <w:t>programs that</w:t>
      </w:r>
      <w:r w:rsidRPr="008A22BC">
        <w:rPr>
          <w:sz w:val="16"/>
          <w:szCs w:val="22"/>
        </w:rPr>
        <w:t xml:space="preserve"> (1) </w:t>
      </w:r>
      <w:r w:rsidRPr="00926520">
        <w:rPr>
          <w:rStyle w:val="StyleUnderline"/>
        </w:rPr>
        <w:t>build defense and security relationships</w:t>
      </w:r>
      <w:r w:rsidRPr="008A22BC">
        <w:rPr>
          <w:sz w:val="16"/>
          <w:szCs w:val="22"/>
        </w:rPr>
        <w:t xml:space="preserve"> that promote specific U.S. security interests, </w:t>
      </w:r>
      <w:r w:rsidRPr="00926520">
        <w:rPr>
          <w:rStyle w:val="StyleUnderline"/>
        </w:rPr>
        <w:t>i</w:t>
      </w:r>
      <w:r w:rsidRPr="00741C53">
        <w:rPr>
          <w:rStyle w:val="StyleUnderline"/>
          <w:highlight w:val="cyan"/>
        </w:rPr>
        <w:t>ncluding</w:t>
      </w:r>
      <w:r w:rsidRPr="00926520">
        <w:rPr>
          <w:rStyle w:val="StyleUnderline"/>
        </w:rPr>
        <w:t xml:space="preserve"> all </w:t>
      </w:r>
      <w:r w:rsidRPr="00741C53">
        <w:rPr>
          <w:rStyle w:val="StyleUnderline"/>
          <w:highlight w:val="cyan"/>
        </w:rPr>
        <w:t>international</w:t>
      </w:r>
      <w:r w:rsidRPr="00926520">
        <w:rPr>
          <w:rStyle w:val="StyleUnderline"/>
        </w:rPr>
        <w:t xml:space="preserve"> armaments </w:t>
      </w:r>
      <w:r w:rsidRPr="00741C53">
        <w:rPr>
          <w:rStyle w:val="StyleUnderline"/>
          <w:highlight w:val="cyan"/>
        </w:rPr>
        <w:t>cooperation</w:t>
      </w:r>
      <w:r w:rsidRPr="00926520">
        <w:rPr>
          <w:rStyle w:val="StyleUnderline"/>
        </w:rPr>
        <w:t xml:space="preserve"> activities and security assistance activities</w:t>
      </w:r>
      <w:r w:rsidRPr="008A22BC">
        <w:rPr>
          <w:sz w:val="16"/>
          <w:szCs w:val="22"/>
        </w:rPr>
        <w:t xml:space="preserve">; (2) </w:t>
      </w:r>
      <w:r w:rsidRPr="00926520">
        <w:rPr>
          <w:rStyle w:val="StyleUnderline"/>
        </w:rPr>
        <w:t>develop allied</w:t>
      </w:r>
      <w:r w:rsidRPr="008A22BC">
        <w:rPr>
          <w:sz w:val="16"/>
          <w:szCs w:val="22"/>
        </w:rPr>
        <w:t xml:space="preserve"> and friendly </w:t>
      </w:r>
      <w:r w:rsidRPr="00926520">
        <w:rPr>
          <w:rStyle w:val="StyleUnderline"/>
        </w:rPr>
        <w:t>military capabilities</w:t>
      </w:r>
      <w:r w:rsidRPr="008A22BC">
        <w:rPr>
          <w:sz w:val="16"/>
          <w:szCs w:val="22"/>
        </w:rPr>
        <w:t xml:space="preserve"> for self-defense and multinational operations; and (3) </w:t>
      </w:r>
      <w:r w:rsidRPr="00926520">
        <w:rPr>
          <w:rStyle w:val="StyleUnderline"/>
        </w:rPr>
        <w:t xml:space="preserve">provide U.S. forces with peacetime </w:t>
      </w:r>
      <w:r w:rsidRPr="008A22BC">
        <w:rPr>
          <w:sz w:val="16"/>
          <w:szCs w:val="22"/>
        </w:rPr>
        <w:t xml:space="preserve">and contingency </w:t>
      </w:r>
      <w:r w:rsidRPr="00926520">
        <w:rPr>
          <w:rStyle w:val="StyleUnderline"/>
        </w:rPr>
        <w:t>access t</w:t>
      </w:r>
      <w:r w:rsidRPr="008A22BC">
        <w:rPr>
          <w:sz w:val="16"/>
          <w:szCs w:val="22"/>
        </w:rPr>
        <w:t xml:space="preserve">o host nations.4 </w:t>
      </w:r>
      <w:r w:rsidRPr="00741C53">
        <w:rPr>
          <w:rStyle w:val="Emphasis"/>
          <w:highlight w:val="cyan"/>
        </w:rPr>
        <w:t>According to DOD</w:t>
      </w:r>
      <w:r w:rsidRPr="00741C53">
        <w:rPr>
          <w:rStyle w:val="StyleUnderline"/>
          <w:highlight w:val="cyan"/>
        </w:rPr>
        <w:t xml:space="preserve">, security assistance is a </w:t>
      </w:r>
      <w:r w:rsidRPr="00741C53">
        <w:rPr>
          <w:rStyle w:val="Emphasis"/>
          <w:highlight w:val="cyan"/>
        </w:rPr>
        <w:t>subset</w:t>
      </w:r>
      <w:r w:rsidRPr="00741C53">
        <w:rPr>
          <w:rStyle w:val="StyleUnderline"/>
          <w:highlight w:val="cyan"/>
        </w:rPr>
        <w:t xml:space="preserve"> of DOD's security cooperation</w:t>
      </w:r>
      <w:r w:rsidRPr="00926520">
        <w:rPr>
          <w:rStyle w:val="StyleUnderline"/>
        </w:rPr>
        <w:t xml:space="preserve"> portfolio</w:t>
      </w:r>
      <w:r w:rsidRPr="008A22BC">
        <w:rPr>
          <w:sz w:val="16"/>
          <w:szCs w:val="22"/>
        </w:rPr>
        <w:t>.</w:t>
      </w:r>
    </w:p>
    <w:p w14:paraId="634DB965" w14:textId="77777777" w:rsidR="007D4EB4" w:rsidRPr="008A22BC" w:rsidRDefault="007D4EB4" w:rsidP="007D4EB4">
      <w:pPr>
        <w:rPr>
          <w:sz w:val="16"/>
          <w:szCs w:val="22"/>
        </w:rPr>
      </w:pPr>
      <w:r w:rsidRPr="008A22BC">
        <w:rPr>
          <w:rStyle w:val="StyleUnderline"/>
        </w:rPr>
        <w:t xml:space="preserve">Authority </w:t>
      </w:r>
      <w:r w:rsidRPr="00926D68">
        <w:rPr>
          <w:rStyle w:val="StyleUnderline"/>
        </w:rPr>
        <w:t>for DOD to conduct security cooperation</w:t>
      </w:r>
      <w:r w:rsidRPr="00926D68">
        <w:rPr>
          <w:sz w:val="16"/>
          <w:szCs w:val="22"/>
        </w:rPr>
        <w:t xml:space="preserve"> activities</w:t>
      </w:r>
      <w:r w:rsidRPr="008A22BC">
        <w:rPr>
          <w:sz w:val="16"/>
          <w:szCs w:val="22"/>
        </w:rPr>
        <w:t xml:space="preserve"> </w:t>
      </w:r>
      <w:r w:rsidRPr="008A22BC">
        <w:rPr>
          <w:rStyle w:val="StyleUnderline"/>
        </w:rPr>
        <w:t>is enacted in</w:t>
      </w:r>
      <w:r w:rsidRPr="008A22BC">
        <w:rPr>
          <w:sz w:val="16"/>
          <w:szCs w:val="22"/>
        </w:rPr>
        <w:t xml:space="preserve"> two primary places: </w:t>
      </w:r>
      <w:r w:rsidRPr="008A22BC">
        <w:rPr>
          <w:rStyle w:val="StyleUnderline"/>
        </w:rPr>
        <w:t xml:space="preserve">Title </w:t>
      </w:r>
      <w:r w:rsidRPr="00926D68">
        <w:rPr>
          <w:rStyle w:val="StyleUnderline"/>
        </w:rPr>
        <w:t>10</w:t>
      </w:r>
      <w:r w:rsidRPr="008A22BC">
        <w:rPr>
          <w:sz w:val="16"/>
          <w:szCs w:val="22"/>
        </w:rPr>
        <w:t xml:space="preserve"> (Armed Forces) </w:t>
      </w:r>
      <w:r w:rsidRPr="008A22BC">
        <w:rPr>
          <w:rStyle w:val="StyleUnderline"/>
        </w:rPr>
        <w:t xml:space="preserve">U.S.C. and </w:t>
      </w:r>
      <w:r w:rsidRPr="008A22BC">
        <w:rPr>
          <w:rStyle w:val="Emphasis"/>
        </w:rPr>
        <w:t>N</w:t>
      </w:r>
      <w:r w:rsidRPr="008A22BC">
        <w:rPr>
          <w:sz w:val="16"/>
          <w:szCs w:val="22"/>
        </w:rPr>
        <w:t xml:space="preserve">ational </w:t>
      </w:r>
      <w:r w:rsidRPr="008A22BC">
        <w:rPr>
          <w:rStyle w:val="Emphasis"/>
        </w:rPr>
        <w:t>D</w:t>
      </w:r>
      <w:r w:rsidRPr="008A22BC">
        <w:rPr>
          <w:sz w:val="16"/>
          <w:szCs w:val="22"/>
        </w:rPr>
        <w:t xml:space="preserve">efense </w:t>
      </w:r>
      <w:r w:rsidRPr="008A22BC">
        <w:rPr>
          <w:rStyle w:val="Emphasis"/>
        </w:rPr>
        <w:t>A</w:t>
      </w:r>
      <w:r w:rsidRPr="008A22BC">
        <w:rPr>
          <w:sz w:val="16"/>
          <w:szCs w:val="22"/>
        </w:rPr>
        <w:t xml:space="preserve">uthorization </w:t>
      </w:r>
      <w:r w:rsidRPr="008A22BC">
        <w:rPr>
          <w:rStyle w:val="Emphasis"/>
        </w:rPr>
        <w:t>A</w:t>
      </w:r>
      <w:r w:rsidRPr="008A22BC">
        <w:rPr>
          <w:sz w:val="16"/>
          <w:szCs w:val="22"/>
        </w:rPr>
        <w:t>cts.</w:t>
      </w:r>
    </w:p>
    <w:p w14:paraId="37CE3760" w14:textId="77777777" w:rsidR="007D4EB4" w:rsidRPr="008A22BC" w:rsidRDefault="007D4EB4" w:rsidP="007D4EB4">
      <w:pPr>
        <w:rPr>
          <w:sz w:val="16"/>
          <w:szCs w:val="22"/>
        </w:rPr>
      </w:pPr>
      <w:r w:rsidRPr="008A22BC">
        <w:rPr>
          <w:sz w:val="16"/>
          <w:szCs w:val="22"/>
        </w:rPr>
        <w:t>Background</w:t>
      </w:r>
    </w:p>
    <w:p w14:paraId="7D2F35FD" w14:textId="77777777" w:rsidR="007D4EB4" w:rsidRPr="008A22BC" w:rsidRDefault="007D4EB4" w:rsidP="007D4EB4">
      <w:pPr>
        <w:rPr>
          <w:sz w:val="16"/>
          <w:szCs w:val="22"/>
        </w:rPr>
      </w:pPr>
      <w:r w:rsidRPr="00741C53">
        <w:rPr>
          <w:rStyle w:val="StyleUnderline"/>
          <w:highlight w:val="cyan"/>
        </w:rPr>
        <w:t>The DOD role in</w:t>
      </w:r>
      <w:r w:rsidRPr="008A22BC">
        <w:rPr>
          <w:rStyle w:val="StyleUnderline"/>
        </w:rPr>
        <w:t xml:space="preserve"> U.S. </w:t>
      </w:r>
      <w:r w:rsidRPr="00741C53">
        <w:rPr>
          <w:rStyle w:val="StyleUnderline"/>
          <w:highlight w:val="cyan"/>
        </w:rPr>
        <w:t>assistance</w:t>
      </w:r>
      <w:r w:rsidRPr="008A22BC">
        <w:rPr>
          <w:sz w:val="16"/>
          <w:szCs w:val="22"/>
        </w:rPr>
        <w:t xml:space="preserve"> to train, equip, and otherwise support foreign military (and at times other security) forces </w:t>
      </w:r>
      <w:r w:rsidRPr="008A22BC">
        <w:rPr>
          <w:rStyle w:val="StyleUnderline"/>
        </w:rPr>
        <w:t xml:space="preserve">has </w:t>
      </w:r>
      <w:r w:rsidRPr="00741C53">
        <w:rPr>
          <w:rStyle w:val="Emphasis"/>
          <w:highlight w:val="cyan"/>
        </w:rPr>
        <w:t>evolved over</w:t>
      </w:r>
      <w:r w:rsidRPr="008A22BC">
        <w:rPr>
          <w:rStyle w:val="Emphasis"/>
        </w:rPr>
        <w:t xml:space="preserve"> recent </w:t>
      </w:r>
      <w:r w:rsidRPr="00741C53">
        <w:rPr>
          <w:rStyle w:val="Emphasis"/>
          <w:highlight w:val="cyan"/>
        </w:rPr>
        <w:t>decades.</w:t>
      </w:r>
      <w:r w:rsidRPr="008A22BC">
        <w:rPr>
          <w:sz w:val="16"/>
          <w:szCs w:val="22"/>
        </w:rPr>
        <w:t xml:space="preserve"> Since </w:t>
      </w:r>
      <w:r w:rsidRPr="008A22BC">
        <w:rPr>
          <w:rStyle w:val="StyleUnderline"/>
        </w:rPr>
        <w:t xml:space="preserve">military aid became a major component of U.S. foreign </w:t>
      </w:r>
      <w:r w:rsidRPr="00741C53">
        <w:rPr>
          <w:rStyle w:val="StyleUnderline"/>
          <w:highlight w:val="cyan"/>
        </w:rPr>
        <w:t>assistance to counter the</w:t>
      </w:r>
      <w:r w:rsidRPr="008A22BC">
        <w:rPr>
          <w:sz w:val="16"/>
          <w:szCs w:val="22"/>
        </w:rPr>
        <w:t xml:space="preserve"> rise of the </w:t>
      </w:r>
      <w:r w:rsidRPr="00741C53">
        <w:rPr>
          <w:rStyle w:val="StyleUnderline"/>
          <w:highlight w:val="cyan"/>
        </w:rPr>
        <w:t>Soviet Union</w:t>
      </w:r>
      <w:r w:rsidRPr="008A22BC">
        <w:rPr>
          <w:sz w:val="16"/>
          <w:szCs w:val="22"/>
        </w:rPr>
        <w:t xml:space="preserve"> after World War II, the State Department has historically exercised the lead in security assistance activities.5 </w:t>
      </w:r>
      <w:r w:rsidRPr="008A22BC">
        <w:rPr>
          <w:rStyle w:val="StyleUnderline"/>
        </w:rPr>
        <w:t>Since</w:t>
      </w:r>
      <w:r w:rsidRPr="008A22BC">
        <w:rPr>
          <w:sz w:val="16"/>
          <w:szCs w:val="22"/>
        </w:rPr>
        <w:t xml:space="preserve"> 19</w:t>
      </w:r>
      <w:r w:rsidRPr="008A22BC">
        <w:rPr>
          <w:rStyle w:val="StyleUnderline"/>
        </w:rPr>
        <w:t>61</w:t>
      </w:r>
      <w:r w:rsidRPr="008A22BC">
        <w:rPr>
          <w:sz w:val="16"/>
          <w:szCs w:val="22"/>
        </w:rPr>
        <w:t xml:space="preserve">, </w:t>
      </w:r>
      <w:r w:rsidRPr="008A22BC">
        <w:rPr>
          <w:rStyle w:val="StyleUnderline"/>
        </w:rPr>
        <w:t>Congress generally authorized</w:t>
      </w:r>
      <w:r w:rsidRPr="008A22BC">
        <w:rPr>
          <w:sz w:val="16"/>
          <w:szCs w:val="22"/>
        </w:rPr>
        <w:t xml:space="preserve"> military and other </w:t>
      </w:r>
      <w:r w:rsidRPr="00741C53">
        <w:rPr>
          <w:rStyle w:val="Emphasis"/>
          <w:highlight w:val="cyan"/>
        </w:rPr>
        <w:t>security assistance under Title 22</w:t>
      </w:r>
      <w:r w:rsidRPr="008A22BC">
        <w:rPr>
          <w:sz w:val="16"/>
          <w:szCs w:val="22"/>
        </w:rPr>
        <w:t xml:space="preserve"> of the U.S. Code, </w:t>
      </w:r>
      <w:r w:rsidRPr="008A22BC">
        <w:rPr>
          <w:rStyle w:val="StyleUnderline"/>
        </w:rPr>
        <w:t>funded it through the State Department</w:t>
      </w:r>
      <w:r w:rsidRPr="008A22BC">
        <w:rPr>
          <w:sz w:val="16"/>
          <w:szCs w:val="22"/>
        </w:rPr>
        <w:t xml:space="preserve"> budget, and charged the Secretary of State with responsibility to provide "continuous supervision and general direction" to ensure its coherence with foreign policy.6 </w:t>
      </w:r>
      <w:r w:rsidRPr="00741C53">
        <w:rPr>
          <w:rStyle w:val="StyleUnderline"/>
          <w:highlight w:val="cyan"/>
        </w:rPr>
        <w:t>With</w:t>
      </w:r>
      <w:r w:rsidRPr="008A22BC">
        <w:rPr>
          <w:rStyle w:val="StyleUnderline"/>
        </w:rPr>
        <w:t xml:space="preserve"> certain </w:t>
      </w:r>
      <w:r w:rsidRPr="00741C53">
        <w:rPr>
          <w:rStyle w:val="StyleUnderline"/>
          <w:highlight w:val="cyan"/>
        </w:rPr>
        <w:t xml:space="preserve">exceptions, security assistance was largely a </w:t>
      </w:r>
      <w:r w:rsidRPr="00741C53">
        <w:rPr>
          <w:rStyle w:val="Emphasis"/>
          <w:highlight w:val="cyan"/>
        </w:rPr>
        <w:t>secondary DOD mission</w:t>
      </w:r>
      <w:r w:rsidRPr="008A22BC">
        <w:rPr>
          <w:rStyle w:val="StyleUnderline"/>
        </w:rPr>
        <w:t>.</w:t>
      </w:r>
    </w:p>
    <w:p w14:paraId="17371C21" w14:textId="77777777" w:rsidR="007D4EB4" w:rsidRDefault="007D4EB4" w:rsidP="007D4EB4">
      <w:pPr>
        <w:rPr>
          <w:sz w:val="16"/>
          <w:szCs w:val="22"/>
        </w:rPr>
      </w:pPr>
      <w:r w:rsidRPr="008A22BC">
        <w:rPr>
          <w:sz w:val="16"/>
          <w:szCs w:val="22"/>
        </w:rPr>
        <w:t xml:space="preserve">Beginning </w:t>
      </w:r>
      <w:r w:rsidRPr="008A22BC">
        <w:rPr>
          <w:rStyle w:val="StyleUnderline"/>
        </w:rPr>
        <w:t>in the</w:t>
      </w:r>
      <w:r w:rsidRPr="008A22BC">
        <w:rPr>
          <w:sz w:val="16"/>
          <w:szCs w:val="22"/>
        </w:rPr>
        <w:t xml:space="preserve"> 19</w:t>
      </w:r>
      <w:r w:rsidRPr="008A22BC">
        <w:rPr>
          <w:rStyle w:val="StyleUnderline"/>
        </w:rPr>
        <w:t>80s</w:t>
      </w:r>
      <w:r w:rsidRPr="008A22BC">
        <w:rPr>
          <w:sz w:val="16"/>
          <w:szCs w:val="22"/>
        </w:rPr>
        <w:t xml:space="preserve">, </w:t>
      </w:r>
      <w:r w:rsidRPr="00741C53">
        <w:rPr>
          <w:rStyle w:val="StyleUnderline"/>
          <w:highlight w:val="cyan"/>
        </w:rPr>
        <w:t>Congress began to expand</w:t>
      </w:r>
      <w:r w:rsidRPr="008A22BC">
        <w:rPr>
          <w:rStyle w:val="StyleUnderline"/>
        </w:rPr>
        <w:t xml:space="preserve"> gradually </w:t>
      </w:r>
      <w:r w:rsidRPr="00741C53">
        <w:rPr>
          <w:rStyle w:val="StyleUnderline"/>
          <w:highlight w:val="cyan"/>
        </w:rPr>
        <w:t>the scope</w:t>
      </w:r>
      <w:r w:rsidRPr="008A22BC">
        <w:rPr>
          <w:rStyle w:val="StyleUnderline"/>
        </w:rPr>
        <w:t xml:space="preserve"> and character </w:t>
      </w:r>
      <w:r w:rsidRPr="00741C53">
        <w:rPr>
          <w:rStyle w:val="StyleUnderline"/>
          <w:highlight w:val="cyan"/>
        </w:rPr>
        <w:t xml:space="preserve">of the </w:t>
      </w:r>
      <w:r w:rsidRPr="00741C53">
        <w:rPr>
          <w:rStyle w:val="Emphasis"/>
          <w:highlight w:val="cyan"/>
        </w:rPr>
        <w:t>statutory framework</w:t>
      </w:r>
      <w:r w:rsidRPr="00741C53">
        <w:rPr>
          <w:rStyle w:val="StyleUnderline"/>
          <w:highlight w:val="cyan"/>
        </w:rPr>
        <w:t xml:space="preserve"> by authorizing DOD to</w:t>
      </w:r>
      <w:r w:rsidRPr="008A22BC">
        <w:rPr>
          <w:rStyle w:val="StyleUnderline"/>
        </w:rPr>
        <w:t xml:space="preserve"> directly</w:t>
      </w:r>
      <w:r w:rsidRPr="008A22BC">
        <w:rPr>
          <w:sz w:val="16"/>
          <w:szCs w:val="22"/>
        </w:rPr>
        <w:t xml:space="preserve"> train, equip, and otherwise </w:t>
      </w:r>
      <w:r w:rsidRPr="00741C53">
        <w:rPr>
          <w:rStyle w:val="StyleUnderline"/>
          <w:highlight w:val="cyan"/>
        </w:rPr>
        <w:t>assist</w:t>
      </w:r>
      <w:r w:rsidRPr="008A22BC">
        <w:rPr>
          <w:rStyle w:val="StyleUnderline"/>
        </w:rPr>
        <w:t xml:space="preserve"> foreign military</w:t>
      </w:r>
      <w:r w:rsidRPr="008A22BC">
        <w:rPr>
          <w:sz w:val="16"/>
          <w:szCs w:val="22"/>
        </w:rPr>
        <w:t xml:space="preserve"> and other security </w:t>
      </w:r>
      <w:r w:rsidRPr="00741C53">
        <w:rPr>
          <w:rStyle w:val="StyleUnderline"/>
          <w:highlight w:val="cyan"/>
        </w:rPr>
        <w:t>forces through</w:t>
      </w:r>
      <w:r w:rsidRPr="008A22BC">
        <w:rPr>
          <w:rStyle w:val="StyleUnderline"/>
        </w:rPr>
        <w:t xml:space="preserve"> new provisions in annual NDAAs</w:t>
      </w:r>
      <w:r w:rsidRPr="008A22BC">
        <w:rPr>
          <w:sz w:val="16"/>
          <w:szCs w:val="22"/>
        </w:rPr>
        <w:t xml:space="preserve">, some </w:t>
      </w:r>
      <w:r w:rsidRPr="008A22BC">
        <w:rPr>
          <w:rStyle w:val="StyleUnderline"/>
        </w:rPr>
        <w:t xml:space="preserve">codified to </w:t>
      </w:r>
      <w:r w:rsidRPr="00741C53">
        <w:rPr>
          <w:rStyle w:val="StyleUnderline"/>
          <w:highlight w:val="cyan"/>
        </w:rPr>
        <w:t>Title 10</w:t>
      </w:r>
      <w:r w:rsidRPr="008A22BC">
        <w:rPr>
          <w:sz w:val="16"/>
          <w:szCs w:val="22"/>
        </w:rPr>
        <w:t xml:space="preserve"> of the U.S. Code. Following the September 11th attacks, U.S. government periodic planning documents indicated that the changing security environment presented a new set of challenges.7 Instead of combating nation-states, the U.S. military would increasingly face networks of non-state actors in areas where the United States was not necessarily conducting combat operations. To achieve success in these areas, successive Administrations judged that countering decentralized networks of violent extremists would require long, complex operations involving the U.S. military, other government agencies, and international partners.8 Accordingly, </w:t>
      </w:r>
      <w:r w:rsidRPr="008A22BC">
        <w:rPr>
          <w:rStyle w:val="StyleUnderline"/>
        </w:rPr>
        <w:t>many in DOD and elsewhere maintained that the U.S. military needed to adopt an indirect approach that increased partner capacit</w:t>
      </w:r>
      <w:r w:rsidRPr="008A22BC">
        <w:rPr>
          <w:sz w:val="16"/>
          <w:szCs w:val="22"/>
        </w:rPr>
        <w:t xml:space="preserve">y (better known by the term "building partner capacity," or BPC) for a variety of purposes, to include: the more effective prosecution of counterterrorism operations, increasing the capacity of states to manage their own regional security challenges in order to prevent an eventual U.S. or international crisis intervention, and as an exit strategy for post-9/11 military campaigns.9 To implement such concepts, DOD requested that Congress grant new authorities to build the capabilities of partner nations and enhance interoperability with U.S. forces, some of which Congress granted. </w:t>
      </w:r>
    </w:p>
    <w:p w14:paraId="383EE326" w14:textId="77777777" w:rsidR="007D4EB4" w:rsidRPr="004849DD" w:rsidRDefault="007D4EB4" w:rsidP="007D4EB4">
      <w:pPr>
        <w:pStyle w:val="Heading4"/>
      </w:pPr>
      <w:r>
        <w:lastRenderedPageBreak/>
        <w:t xml:space="preserve">Title 22 funds ‘security assistance’ </w:t>
      </w:r>
      <w:r w:rsidRPr="004849DD">
        <w:rPr>
          <w:u w:val="single"/>
        </w:rPr>
        <w:t>OR</w:t>
      </w:r>
      <w:r>
        <w:t xml:space="preserve"> ‘security cooperation’ – this is </w:t>
      </w:r>
      <w:r w:rsidRPr="004849DD">
        <w:rPr>
          <w:u w:val="single"/>
        </w:rPr>
        <w:t>irrelevant</w:t>
      </w:r>
    </w:p>
    <w:p w14:paraId="5F9CF561" w14:textId="77777777" w:rsidR="007D4EB4" w:rsidRPr="004849DD" w:rsidRDefault="007D4EB4" w:rsidP="007D4EB4">
      <w:pPr>
        <w:rPr>
          <w:rStyle w:val="StyleUnderline"/>
          <w:u w:val="none"/>
        </w:rPr>
      </w:pPr>
      <w:proofErr w:type="spellStart"/>
      <w:r w:rsidRPr="004849DD">
        <w:rPr>
          <w:rStyle w:val="Style13ptBold"/>
        </w:rPr>
        <w:t>Mcraven</w:t>
      </w:r>
      <w:proofErr w:type="spellEnd"/>
      <w:r w:rsidRPr="004849DD">
        <w:rPr>
          <w:rStyle w:val="Style13ptBold"/>
        </w:rPr>
        <w:t xml:space="preserve"> ’11</w:t>
      </w:r>
      <w:r>
        <w:rPr>
          <w:rStyle w:val="Style13ptBold"/>
        </w:rPr>
        <w:t xml:space="preserve"> </w:t>
      </w:r>
      <w:r>
        <w:rPr>
          <w:rStyle w:val="StyleUnderline"/>
          <w:u w:val="none"/>
        </w:rPr>
        <w:t xml:space="preserve">[William H; 06/28/2011; United States Special Operations Command; “Military Nominations; Committee: Senate Armed Services,” CQ Congressional Testimony, </w:t>
      </w:r>
      <w:hyperlink r:id="rId27" w:history="1">
        <w:r w:rsidRPr="001E6B7F">
          <w:rPr>
            <w:rStyle w:val="Hyperlink"/>
          </w:rPr>
          <w:t>https://advance-lexis-com.proxy.lib.umich.edu/document/?pdmfid=1516831&amp;crid=8b727580-effd-4ca8-ad30-c0758f43bbf4&amp;pddocfullpath=%2Fshared%2Fdocument%2Fnews%2Furn%3AcontentItem%3A7W4W-KG20-YBWB-C000-00000-00&amp;pdcontentcomponentid=138357&amp;pdteaserkey=sr5&amp;pditab=allpods&amp;ecomp=rz2yk&amp;earg=sr5&amp;prid=eedc1c9a-753c-4b44-becb-b48f8c1b5f91</w:t>
        </w:r>
      </w:hyperlink>
      <w:r>
        <w:rPr>
          <w:rStyle w:val="StyleUnderline"/>
          <w:u w:val="none"/>
        </w:rPr>
        <w:t xml:space="preserve"> //</w:t>
      </w:r>
      <w:proofErr w:type="spellStart"/>
      <w:r>
        <w:rPr>
          <w:rStyle w:val="StyleUnderline"/>
          <w:u w:val="none"/>
        </w:rPr>
        <w:t>smarx</w:t>
      </w:r>
      <w:proofErr w:type="spellEnd"/>
      <w:r>
        <w:rPr>
          <w:rStyle w:val="StyleUnderline"/>
          <w:u w:val="none"/>
        </w:rPr>
        <w:t>, AZG]</w:t>
      </w:r>
    </w:p>
    <w:p w14:paraId="237E7C82" w14:textId="77777777" w:rsidR="007D4EB4" w:rsidRDefault="007D4EB4" w:rsidP="007D4EB4">
      <w:pPr>
        <w:rPr>
          <w:rStyle w:val="StyleUnderline"/>
        </w:rPr>
      </w:pPr>
      <w:r w:rsidRPr="004849DD">
        <w:rPr>
          <w:sz w:val="16"/>
        </w:rPr>
        <w:t>Training of foreign forces, as a general rule, must be</w:t>
      </w:r>
      <w:r w:rsidRPr="004849DD">
        <w:rPr>
          <w:sz w:val="16"/>
          <w:szCs w:val="22"/>
        </w:rPr>
        <w:t xml:space="preserve"> conducted as a part of </w:t>
      </w:r>
      <w:r w:rsidRPr="00741C53">
        <w:rPr>
          <w:rStyle w:val="StyleUnderline"/>
          <w:highlight w:val="cyan"/>
        </w:rPr>
        <w:t xml:space="preserve">the </w:t>
      </w:r>
      <w:r w:rsidRPr="00741C53">
        <w:rPr>
          <w:rStyle w:val="Emphasis"/>
          <w:highlight w:val="cyan"/>
        </w:rPr>
        <w:t>D</w:t>
      </w:r>
      <w:r w:rsidRPr="004849DD">
        <w:rPr>
          <w:sz w:val="16"/>
          <w:szCs w:val="22"/>
        </w:rPr>
        <w:t xml:space="preserve">epartment </w:t>
      </w:r>
      <w:r w:rsidRPr="00741C53">
        <w:rPr>
          <w:rStyle w:val="Emphasis"/>
          <w:highlight w:val="cyan"/>
        </w:rPr>
        <w:t>o</w:t>
      </w:r>
      <w:r w:rsidRPr="004849DD">
        <w:rPr>
          <w:sz w:val="16"/>
          <w:szCs w:val="22"/>
        </w:rPr>
        <w:t xml:space="preserve">f </w:t>
      </w:r>
      <w:r w:rsidRPr="00741C53">
        <w:rPr>
          <w:rStyle w:val="Emphasis"/>
          <w:highlight w:val="cyan"/>
        </w:rPr>
        <w:t>S</w:t>
      </w:r>
      <w:r w:rsidRPr="004849DD">
        <w:rPr>
          <w:sz w:val="16"/>
          <w:szCs w:val="22"/>
        </w:rPr>
        <w:t xml:space="preserve">tate </w:t>
      </w:r>
      <w:r w:rsidRPr="00741C53">
        <w:rPr>
          <w:rStyle w:val="StyleUnderline"/>
          <w:highlight w:val="cyan"/>
        </w:rPr>
        <w:t>Title 22 funded Security Assistance or Security Cooperation</w:t>
      </w:r>
      <w:r w:rsidRPr="004849DD">
        <w:rPr>
          <w:rStyle w:val="StyleUnderline"/>
        </w:rPr>
        <w:t xml:space="preserve"> programs.</w:t>
      </w:r>
    </w:p>
    <w:p w14:paraId="467B3AC7" w14:textId="77777777" w:rsidR="007D4EB4" w:rsidRDefault="007D4EB4" w:rsidP="007D4EB4">
      <w:pPr>
        <w:pStyle w:val="Heading4"/>
      </w:pPr>
      <w:r>
        <w:t xml:space="preserve">Security assistance is a </w:t>
      </w:r>
      <w:r w:rsidRPr="002E4B02">
        <w:rPr>
          <w:u w:val="single"/>
        </w:rPr>
        <w:t>subset</w:t>
      </w:r>
      <w:r>
        <w:t xml:space="preserve"> of security cooperation</w:t>
      </w:r>
    </w:p>
    <w:p w14:paraId="008ABCF0" w14:textId="77777777" w:rsidR="007D4EB4" w:rsidRPr="005619B0" w:rsidRDefault="007D4EB4" w:rsidP="007D4EB4">
      <w:r w:rsidRPr="004320DB">
        <w:t>Kathleen J.</w:t>
      </w:r>
      <w:r w:rsidRPr="005619B0">
        <w:rPr>
          <w:rStyle w:val="Style13ptBold"/>
        </w:rPr>
        <w:t xml:space="preserve"> McInnis</w:t>
      </w:r>
      <w:r>
        <w:rPr>
          <w:rStyle w:val="Style13ptBold"/>
        </w:rPr>
        <w:t xml:space="preserve"> &amp; </w:t>
      </w:r>
      <w:r w:rsidRPr="004320DB">
        <w:t xml:space="preserve">Nathan J. </w:t>
      </w:r>
      <w:r w:rsidRPr="005619B0">
        <w:rPr>
          <w:rStyle w:val="Style13ptBold"/>
        </w:rPr>
        <w:t>Lucas</w:t>
      </w:r>
      <w:r>
        <w:rPr>
          <w:rStyle w:val="Style13ptBold"/>
        </w:rPr>
        <w:t xml:space="preserve"> 15</w:t>
      </w:r>
      <w:r w:rsidRPr="005619B0">
        <w:t xml:space="preserve">, </w:t>
      </w:r>
      <w:r w:rsidRPr="007137FC">
        <w:t>Analyst in International Security</w:t>
      </w:r>
      <w:r>
        <w:t xml:space="preserve"> &amp; Section Research Manager, “What Is ‘Building Partner Capacity?’ Issues for Congress”, 12/18/2015, Congressional Research Service, </w:t>
      </w:r>
      <w:hyperlink r:id="rId28" w:history="1">
        <w:r w:rsidRPr="00617793">
          <w:rPr>
            <w:rStyle w:val="Hyperlink"/>
          </w:rPr>
          <w:t>https://sgp.fas.org/crs/natsec/R44313.pdf</w:t>
        </w:r>
      </w:hyperlink>
      <w:r>
        <w:t xml:space="preserve"> /lg</w:t>
      </w:r>
    </w:p>
    <w:p w14:paraId="657EF217" w14:textId="77777777" w:rsidR="007D4EB4" w:rsidRDefault="007D4EB4" w:rsidP="007D4EB4">
      <w:r w:rsidRPr="00894531">
        <w:rPr>
          <w:rStyle w:val="StyleUnderline"/>
        </w:rPr>
        <w:t>Security assistance, by contrast, is defined as a group of programs authorized by Title 22</w:t>
      </w:r>
      <w:r>
        <w:t xml:space="preserve"> of the U.S. Code, as amended, or other related statutes by which the United States provides defense articles, military training, and other defense-related services by grant, loan, credit, cash sales, or lease, in furtherance of national policies and objectives.17</w:t>
      </w:r>
    </w:p>
    <w:p w14:paraId="521A5152" w14:textId="77777777" w:rsidR="007D4EB4" w:rsidRPr="002E4B02" w:rsidRDefault="007D4EB4" w:rsidP="007D4EB4">
      <w:pPr>
        <w:rPr>
          <w:rStyle w:val="StyleUnderline"/>
          <w:u w:val="none"/>
        </w:rPr>
      </w:pPr>
      <w:r w:rsidRPr="002636DF">
        <w:rPr>
          <w:rStyle w:val="Emphasis"/>
        </w:rPr>
        <w:t>Security assistance is a subset of security cooperation</w:t>
      </w:r>
      <w:r>
        <w:t>,18 and BPC, in its current formulation, appears to be associated with those security cooperation and assistance activities designed to enable weakened or fragile states to manage their own security challenges. Although all DOD aspects of security assistance programs are administered by DSCA, the agency is not responsible for the department's broader strategy and non-programmatic elements of security cooperation or building partner capacity.19</w:t>
      </w:r>
    </w:p>
    <w:p w14:paraId="56AE8A7C" w14:textId="77777777" w:rsidR="007D4EB4" w:rsidRDefault="007D4EB4" w:rsidP="007D4EB4">
      <w:pPr>
        <w:pStyle w:val="Heading4"/>
      </w:pPr>
      <w:r>
        <w:t>Security cooperation encompasses security assistance --- not the other way around</w:t>
      </w:r>
    </w:p>
    <w:p w14:paraId="01038CC5" w14:textId="77777777" w:rsidR="007D4EB4" w:rsidRPr="004974E8" w:rsidRDefault="007D4EB4" w:rsidP="007D4EB4">
      <w:r w:rsidRPr="002F2BB8">
        <w:t>Nina M.</w:t>
      </w:r>
      <w:r w:rsidRPr="002F2BB8">
        <w:rPr>
          <w:rStyle w:val="Style13ptBold"/>
        </w:rPr>
        <w:t xml:space="preserve"> Serafino </w:t>
      </w:r>
      <w:r>
        <w:rPr>
          <w:rStyle w:val="Style13ptBold"/>
        </w:rPr>
        <w:t>16</w:t>
      </w:r>
      <w:r w:rsidRPr="004974E8">
        <w:t>, Specialist in International Security Affairs</w:t>
      </w:r>
      <w:r>
        <w:t xml:space="preserve">, “Security Assistance and Cooperation: Shared Responsibility of the Departments of State and Defense”, 05/26/2016, Congressional Research Service, </w:t>
      </w:r>
      <w:hyperlink r:id="rId29" w:history="1">
        <w:r w:rsidRPr="001C191B">
          <w:rPr>
            <w:rStyle w:val="Hyperlink"/>
          </w:rPr>
          <w:t>https://sgp.fas.org/crs/natsec/R44444.pdf</w:t>
        </w:r>
      </w:hyperlink>
      <w:r>
        <w:t xml:space="preserve"> /lg</w:t>
      </w:r>
    </w:p>
    <w:p w14:paraId="003C0D41" w14:textId="77777777" w:rsidR="007D4EB4" w:rsidRPr="007B395D" w:rsidRDefault="007D4EB4" w:rsidP="007D4EB4">
      <w:pPr>
        <w:rPr>
          <w:rStyle w:val="StyleUnderline"/>
        </w:rPr>
      </w:pPr>
      <w:r w:rsidRPr="007B395D">
        <w:rPr>
          <w:rStyle w:val="StyleUnderline"/>
        </w:rPr>
        <w:t>DOD uses an overarching term, “Security Cooperation,” to denote the State Department security assistance administered by DSCA as well as all other DOD “interactions with foreign defense establishments to build defense relationships</w:t>
      </w:r>
      <w:r>
        <w:t>.” This term addresses the lack of common terminology for DOD’s many noncombat activities and contacts, including not only the provision of defense articles and services, but also humanitarian assistance, exercises, and military-</w:t>
      </w:r>
      <w:proofErr w:type="spellStart"/>
      <w:r>
        <w:t>tomilitary</w:t>
      </w:r>
      <w:proofErr w:type="spellEnd"/>
      <w:r>
        <w:t xml:space="preserve"> contacts that benefit both U.S. and foreign forces. </w:t>
      </w:r>
      <w:r w:rsidRPr="007B395D">
        <w:rPr>
          <w:rStyle w:val="StyleUnderline"/>
        </w:rPr>
        <w:t xml:space="preserve">These “interactions” include programs to provide defense articles and services to </w:t>
      </w:r>
      <w:r w:rsidRPr="007B395D">
        <w:rPr>
          <w:rStyle w:val="StyleUnderline"/>
        </w:rPr>
        <w:lastRenderedPageBreak/>
        <w:t>foreign governments for which Congress provides DOD with specific authority, as well as programs and military exercises conducted under DOD’s organic Title 10 authority</w:t>
      </w:r>
    </w:p>
    <w:p w14:paraId="1AD5261F" w14:textId="77777777" w:rsidR="007D4EB4" w:rsidRDefault="007D4EB4" w:rsidP="007D4EB4">
      <w:r w:rsidRPr="002F668F">
        <w:rPr>
          <w:rStyle w:val="Emphasis"/>
        </w:rPr>
        <w:t>Despite the formal DOD definition</w:t>
      </w:r>
      <w:r w:rsidRPr="007B395D">
        <w:rPr>
          <w:rStyle w:val="StyleUnderline"/>
        </w:rPr>
        <w:t>, personnel and entities within DOD use the term “security assistance” to include Title 10 assistance and activities</w:t>
      </w:r>
      <w:r>
        <w:t>. For instance, the name of the unit responsible for implementing Navy assistance and activities across the security cooperation spectrum is Naval Education and Training Security Assistance Field Activity (NETSAFA).</w:t>
      </w:r>
    </w:p>
    <w:p w14:paraId="7E243861" w14:textId="77777777" w:rsidR="007D4EB4" w:rsidRPr="00F9684A" w:rsidRDefault="007D4EB4" w:rsidP="007D4EB4">
      <w:r w:rsidRPr="007B395D">
        <w:rPr>
          <w:rStyle w:val="StyleUnderline"/>
        </w:rPr>
        <w:t>Some congressional documents do the same</w:t>
      </w:r>
      <w:r>
        <w:t>. For instance, Section 1211 of the FY2015 National Defense Authorization Act (NDAA, P.L. 113-291) requiring a biennial report on 19 Title 10 authorities or programs to train, equip, otherwise assist or reimburse foreign security forces refers to those authorities as security assistance.</w:t>
      </w:r>
    </w:p>
    <w:p w14:paraId="4E93CFC2" w14:textId="77777777" w:rsidR="007D4EB4" w:rsidRPr="002E4B02" w:rsidRDefault="007D4EB4" w:rsidP="007D4EB4">
      <w:pPr>
        <w:pStyle w:val="Heading4"/>
        <w:rPr>
          <w:rStyle w:val="StyleUnderline"/>
          <w:sz w:val="26"/>
        </w:rPr>
      </w:pPr>
      <w:r>
        <w:rPr>
          <w:rStyle w:val="StyleUnderline"/>
          <w:sz w:val="26"/>
          <w:u w:val="none"/>
        </w:rPr>
        <w:t xml:space="preserve">Security Cooperation </w:t>
      </w:r>
      <w:r w:rsidRPr="002E4B02">
        <w:rPr>
          <w:rStyle w:val="StyleUnderline"/>
          <w:sz w:val="26"/>
        </w:rPr>
        <w:t>includes Security Assistance</w:t>
      </w:r>
    </w:p>
    <w:p w14:paraId="17961C52" w14:textId="77777777" w:rsidR="007D4EB4" w:rsidRPr="0084225B" w:rsidRDefault="007D4EB4" w:rsidP="007D4EB4">
      <w:r w:rsidRPr="00002E36">
        <w:t>Thomas K.</w:t>
      </w:r>
      <w:r>
        <w:rPr>
          <w:rStyle w:val="Style13ptBold"/>
        </w:rPr>
        <w:t xml:space="preserve"> </w:t>
      </w:r>
      <w:r w:rsidRPr="00002E36">
        <w:rPr>
          <w:rStyle w:val="Style13ptBold"/>
        </w:rPr>
        <w:t xml:space="preserve">Livingston </w:t>
      </w:r>
      <w:r>
        <w:rPr>
          <w:rStyle w:val="Style13ptBold"/>
        </w:rPr>
        <w:t>11</w:t>
      </w:r>
      <w:r w:rsidRPr="0084225B">
        <w:t xml:space="preserve">, </w:t>
      </w:r>
      <w:r>
        <w:t xml:space="preserve">Air Force Fellow, “Building the Capacity of Partner States Through Security Force Assistance”, 05/05/2011, </w:t>
      </w:r>
      <w:r w:rsidRPr="00F01467">
        <w:t>Congressional Research Service</w:t>
      </w:r>
      <w:r>
        <w:t xml:space="preserve">, </w:t>
      </w:r>
      <w:r w:rsidRPr="00024707">
        <w:t>https://sgp.fas.org/crs/natsec/R41817.pdf</w:t>
      </w:r>
      <w:r>
        <w:t xml:space="preserve"> /lg</w:t>
      </w:r>
    </w:p>
    <w:p w14:paraId="74C93D45" w14:textId="77777777" w:rsidR="007D4EB4" w:rsidRDefault="007D4EB4" w:rsidP="007D4EB4">
      <w:r w:rsidRPr="003C2231">
        <w:rPr>
          <w:rStyle w:val="StyleUnderline"/>
        </w:rPr>
        <w:t>Security Cooperation</w:t>
      </w:r>
      <w:r>
        <w:t xml:space="preserve"> (SC)</w:t>
      </w:r>
    </w:p>
    <w:p w14:paraId="674064D8" w14:textId="77777777" w:rsidR="007D4EB4" w:rsidRDefault="007D4EB4" w:rsidP="007D4EB4">
      <w:pPr>
        <w:rPr>
          <w:rStyle w:val="StyleUnderline"/>
        </w:rPr>
      </w:pPr>
      <w:r w:rsidRPr="009E400C">
        <w:t>Activities undertaken by the Department of Defense</w:t>
      </w:r>
      <w:r w:rsidRPr="0060192D">
        <w:t xml:space="preserve"> to encourage and enable international partners to work with the United States to achieve strategic objectives. </w:t>
      </w:r>
      <w:r w:rsidRPr="003C2231">
        <w:rPr>
          <w:rStyle w:val="StyleUnderline"/>
        </w:rPr>
        <w:t xml:space="preserve">Includes </w:t>
      </w:r>
      <w:r w:rsidRPr="009E400C">
        <w:t>all DOD interactions with foreign defense and security establishments, including</w:t>
      </w:r>
      <w:r w:rsidRPr="00812D7E">
        <w:t xml:space="preserve"> </w:t>
      </w:r>
      <w:r w:rsidRPr="000D0682">
        <w:t>all DOD-administered</w:t>
      </w:r>
      <w:r w:rsidRPr="009E400C">
        <w:rPr>
          <w:rStyle w:val="StyleUnderline"/>
        </w:rPr>
        <w:t xml:space="preserve"> </w:t>
      </w:r>
      <w:r w:rsidRPr="002636DF">
        <w:rPr>
          <w:rStyle w:val="Emphasis"/>
        </w:rPr>
        <w:t>security assistance programs</w:t>
      </w:r>
      <w:r w:rsidRPr="009E400C">
        <w:rPr>
          <w:rStyle w:val="StyleUnderline"/>
        </w:rPr>
        <w:t>, that: Build defense and security relati</w:t>
      </w:r>
      <w:r w:rsidRPr="00812D7E">
        <w:rPr>
          <w:rStyle w:val="StyleUnderline"/>
        </w:rPr>
        <w:t xml:space="preserve">onships that promote specific U.S. security </w:t>
      </w:r>
      <w:r w:rsidRPr="009E400C">
        <w:rPr>
          <w:rStyle w:val="StyleUnderline"/>
        </w:rPr>
        <w:t>interests, including all international armaments cooperation activities and security assistance activities</w:t>
      </w:r>
      <w:r w:rsidRPr="00812D7E">
        <w:rPr>
          <w:rStyle w:val="StyleUnderline"/>
        </w:rPr>
        <w:t>. Develop allied and friendly military capabilities for self-defense and multinational operations. Provide Service members with peacetime and contingency access to host nations.</w:t>
      </w:r>
    </w:p>
    <w:p w14:paraId="2E642C60" w14:textId="431AD546" w:rsidR="00B536D3" w:rsidRDefault="00B536D3" w:rsidP="00B536D3">
      <w:pPr>
        <w:pStyle w:val="Heading2"/>
      </w:pPr>
      <w:r>
        <w:lastRenderedPageBreak/>
        <w:t>1NC---Defensive Only</w:t>
      </w:r>
    </w:p>
    <w:p w14:paraId="54072E86" w14:textId="77777777" w:rsidR="00B536D3" w:rsidRDefault="00B536D3" w:rsidP="00B536D3">
      <w:pPr>
        <w:pStyle w:val="Heading4"/>
      </w:pPr>
      <w:r>
        <w:t>Security Cooperation is only for defensive measures</w:t>
      </w:r>
    </w:p>
    <w:p w14:paraId="3290A7BE" w14:textId="77777777" w:rsidR="00B536D3" w:rsidRDefault="00B536D3" w:rsidP="00B536D3">
      <w:pPr>
        <w:rPr>
          <w:rFonts w:eastAsia="Times New Roman"/>
          <w:color w:val="222222"/>
          <w:szCs w:val="22"/>
        </w:rPr>
      </w:pPr>
      <w:r w:rsidRPr="004F31FE">
        <w:rPr>
          <w:rStyle w:val="Style13ptBold"/>
        </w:rPr>
        <w:t>CRS, 16</w:t>
      </w:r>
      <w:r>
        <w:t xml:space="preserve"> (8/23/16; </w:t>
      </w:r>
      <w:r w:rsidRPr="001D5B0C">
        <w:rPr>
          <w:rFonts w:eastAsia="Times New Roman"/>
          <w:color w:val="222222"/>
          <w:szCs w:val="22"/>
        </w:rPr>
        <w:t>“DOD Security Cooperation: An Overview of Authorities and Issues”; Every CRS Report</w:t>
      </w:r>
      <w:r>
        <w:rPr>
          <w:rFonts w:eastAsia="Times New Roman"/>
          <w:color w:val="222222"/>
          <w:szCs w:val="22"/>
        </w:rPr>
        <w:t xml:space="preserve"> </w:t>
      </w:r>
      <w:hyperlink r:id="rId30" w:anchor="_Toc459893458" w:history="1">
        <w:r w:rsidRPr="0039198B">
          <w:rPr>
            <w:rStyle w:val="Hyperlink"/>
            <w:rFonts w:eastAsia="Times New Roman"/>
            <w:szCs w:val="22"/>
          </w:rPr>
          <w:t>https://www.everycrsreport.com/reports/R44602.html#_Toc459893458</w:t>
        </w:r>
      </w:hyperlink>
      <w:r>
        <w:rPr>
          <w:rFonts w:eastAsia="Times New Roman"/>
          <w:color w:val="222222"/>
          <w:szCs w:val="22"/>
        </w:rPr>
        <w:t>) //LVL</w:t>
      </w:r>
    </w:p>
    <w:p w14:paraId="727FEE6D" w14:textId="77777777" w:rsidR="00B536D3" w:rsidRDefault="00B536D3" w:rsidP="00B536D3">
      <w:r w:rsidRPr="004F31FE">
        <w:t>DOD defines "</w:t>
      </w:r>
      <w:r w:rsidRPr="004F31FE">
        <w:rPr>
          <w:rStyle w:val="StyleUnderline"/>
          <w:highlight w:val="yellow"/>
        </w:rPr>
        <w:t>security cooperation</w:t>
      </w:r>
      <w:r w:rsidRPr="004F31FE">
        <w:rPr>
          <w:rStyle w:val="StyleUnderline"/>
        </w:rPr>
        <w:t xml:space="preserve">" as a broad set of activities undertaken by DOD to encourage and enable international partners to work with the United States to achieve strategic objectives. </w:t>
      </w:r>
      <w:r w:rsidRPr="004F31FE">
        <w:rPr>
          <w:rStyle w:val="StyleUnderline"/>
          <w:highlight w:val="yellow"/>
        </w:rPr>
        <w:t xml:space="preserve">Included in the </w:t>
      </w:r>
      <w:r w:rsidRPr="006B44BD">
        <w:rPr>
          <w:rStyle w:val="StyleUnderline"/>
          <w:highlight w:val="yellow"/>
        </w:rPr>
        <w:t>definition are</w:t>
      </w:r>
      <w:r w:rsidRPr="004F31FE">
        <w:rPr>
          <w:rStyle w:val="StyleUnderline"/>
        </w:rPr>
        <w:t xml:space="preserve"> DOD </w:t>
      </w:r>
      <w:r w:rsidRPr="006B44BD">
        <w:rPr>
          <w:rStyle w:val="StyleUnderline"/>
          <w:highlight w:val="yellow"/>
        </w:rPr>
        <w:t>interactions with</w:t>
      </w:r>
      <w:r w:rsidRPr="004F31FE">
        <w:rPr>
          <w:rStyle w:val="StyleUnderline"/>
        </w:rPr>
        <w:t xml:space="preserve"> both </w:t>
      </w:r>
      <w:r w:rsidRPr="006B44BD">
        <w:rPr>
          <w:rStyle w:val="Emphasis"/>
          <w:highlight w:val="yellow"/>
        </w:rPr>
        <w:t xml:space="preserve">foreign defense </w:t>
      </w:r>
      <w:r w:rsidRPr="006B44BD">
        <w:rPr>
          <w:rStyle w:val="StyleUnderline"/>
          <w:highlight w:val="yellow"/>
        </w:rPr>
        <w:t>and foreign nonmilitary security</w:t>
      </w:r>
      <w:r w:rsidRPr="004F31FE">
        <w:rPr>
          <w:rStyle w:val="StyleUnderline"/>
        </w:rPr>
        <w:t xml:space="preserve"> establishments. Security cooperation includes all DOD-administered </w:t>
      </w:r>
      <w:r w:rsidRPr="006B44BD">
        <w:rPr>
          <w:rStyle w:val="StyleUnderline"/>
          <w:highlight w:val="yellow"/>
        </w:rPr>
        <w:t xml:space="preserve">security assistance </w:t>
      </w:r>
      <w:r w:rsidRPr="006B44BD">
        <w:rPr>
          <w:rStyle w:val="Emphasis"/>
          <w:highlight w:val="yellow"/>
        </w:rPr>
        <w:t>programs that (1) build defense</w:t>
      </w:r>
      <w:r w:rsidRPr="006B44BD">
        <w:rPr>
          <w:rStyle w:val="StyleUnderline"/>
          <w:highlight w:val="yellow"/>
        </w:rPr>
        <w:t xml:space="preserve"> and security relationships</w:t>
      </w:r>
      <w:r w:rsidRPr="004F31FE">
        <w:rPr>
          <w:rStyle w:val="StyleUnderline"/>
        </w:rPr>
        <w:t xml:space="preserve"> that promote specific U.S. security interests</w:t>
      </w:r>
      <w:r w:rsidRPr="004F31FE">
        <w:t xml:space="preserve">, including all international armaments cooperation activities and security assistance activities; (2) </w:t>
      </w:r>
      <w:r w:rsidRPr="006B44BD">
        <w:rPr>
          <w:rStyle w:val="StyleUnderline"/>
          <w:highlight w:val="yellow"/>
        </w:rPr>
        <w:t xml:space="preserve">develop allied and friendly </w:t>
      </w:r>
      <w:r w:rsidRPr="006B44BD">
        <w:rPr>
          <w:rStyle w:val="Emphasis"/>
          <w:highlight w:val="yellow"/>
        </w:rPr>
        <w:t>military capabilities for self-defense</w:t>
      </w:r>
      <w:r w:rsidRPr="004F31FE">
        <w:t xml:space="preserve"> and multinational operations; and (3) provide U.S. forces with peacetime and contingency access to host nations.4 According to DOD, security assistance is a subset of DOD's security cooperation portfolio.</w:t>
      </w:r>
    </w:p>
    <w:p w14:paraId="30EAB399" w14:textId="77777777" w:rsidR="00B536D3" w:rsidRDefault="00B536D3" w:rsidP="00B536D3">
      <w:pPr>
        <w:pStyle w:val="Heading4"/>
      </w:pPr>
      <w:r>
        <w:t xml:space="preserve">Violation – the </w:t>
      </w:r>
      <w:proofErr w:type="spellStart"/>
      <w:r>
        <w:t>aff</w:t>
      </w:r>
      <w:proofErr w:type="spellEnd"/>
      <w:r>
        <w:t xml:space="preserve"> </w:t>
      </w:r>
      <w:proofErr w:type="gramStart"/>
      <w:r>
        <w:t>( )</w:t>
      </w:r>
      <w:proofErr w:type="gramEnd"/>
      <w:r>
        <w:t xml:space="preserve"> – that’s not defensive security cooperation</w:t>
      </w:r>
    </w:p>
    <w:p w14:paraId="36F8D2EB" w14:textId="77777777" w:rsidR="00B536D3" w:rsidRDefault="00B536D3" w:rsidP="00B536D3">
      <w:pPr>
        <w:pStyle w:val="Heading4"/>
      </w:pPr>
      <w:r>
        <w:t xml:space="preserve">Voter for </w:t>
      </w:r>
    </w:p>
    <w:p w14:paraId="02C04F27" w14:textId="77777777" w:rsidR="00B536D3" w:rsidRDefault="00B536D3" w:rsidP="00B536D3">
      <w:pPr>
        <w:pStyle w:val="Heading4"/>
        <w:numPr>
          <w:ilvl w:val="0"/>
          <w:numId w:val="38"/>
        </w:numPr>
        <w:tabs>
          <w:tab w:val="num" w:pos="720"/>
        </w:tabs>
      </w:pPr>
      <w:r>
        <w:t xml:space="preserve">Limits – allows the </w:t>
      </w:r>
      <w:proofErr w:type="spellStart"/>
      <w:r>
        <w:t>aff</w:t>
      </w:r>
      <w:proofErr w:type="spellEnd"/>
      <w:r>
        <w:t xml:space="preserve"> to justify any military action and move away from the DOD’s interpretation of security cooperation measures</w:t>
      </w:r>
    </w:p>
    <w:p w14:paraId="26A92D1D" w14:textId="77777777" w:rsidR="00B536D3" w:rsidRDefault="00B536D3" w:rsidP="00B536D3">
      <w:pPr>
        <w:pStyle w:val="Heading4"/>
        <w:numPr>
          <w:ilvl w:val="0"/>
          <w:numId w:val="38"/>
        </w:numPr>
        <w:tabs>
          <w:tab w:val="num" w:pos="720"/>
        </w:tabs>
      </w:pPr>
      <w:r>
        <w:t xml:space="preserve">Ground -- skirts core neg generic offense that is based on current security cooperation defense </w:t>
      </w:r>
    </w:p>
    <w:p w14:paraId="43346FE1" w14:textId="3B522B9B" w:rsidR="00B536D3" w:rsidRDefault="00B536D3" w:rsidP="00B536D3">
      <w:pPr>
        <w:pStyle w:val="Heading2"/>
      </w:pPr>
      <w:r>
        <w:lastRenderedPageBreak/>
        <w:t>2NC---Defensive</w:t>
      </w:r>
    </w:p>
    <w:p w14:paraId="4DB4DA03" w14:textId="77777777" w:rsidR="00B536D3" w:rsidRDefault="00B536D3" w:rsidP="00B536D3">
      <w:pPr>
        <w:pStyle w:val="Heading3"/>
      </w:pPr>
      <w:r>
        <w:lastRenderedPageBreak/>
        <w:t>AT: Funding=Offensive SC</w:t>
      </w:r>
    </w:p>
    <w:p w14:paraId="2E1C85AD" w14:textId="77777777" w:rsidR="00B536D3" w:rsidRDefault="00B536D3" w:rsidP="00B536D3">
      <w:pPr>
        <w:pStyle w:val="Heading4"/>
      </w:pPr>
      <w:r>
        <w:t>Funding for security cooperation comes from defense operation funds</w:t>
      </w:r>
    </w:p>
    <w:p w14:paraId="1740F67F" w14:textId="77777777" w:rsidR="00B536D3" w:rsidRDefault="00B536D3" w:rsidP="00B536D3">
      <w:r w:rsidRPr="006B44BD">
        <w:rPr>
          <w:rStyle w:val="Style13ptBold"/>
        </w:rPr>
        <w:t>CRS, 16</w:t>
      </w:r>
      <w:r>
        <w:t xml:space="preserve"> (</w:t>
      </w:r>
      <w:r w:rsidRPr="006B44BD">
        <w:t xml:space="preserve">(8/23/16; “DOD Security Cooperation: An Overview of Authorities and Issues” Every CRS Report </w:t>
      </w:r>
      <w:hyperlink r:id="rId31" w:anchor="_Toc459893458" w:history="1">
        <w:r w:rsidRPr="0039198B">
          <w:rPr>
            <w:rStyle w:val="Hyperlink"/>
          </w:rPr>
          <w:t>https://www.everycrsreport.com/reports/R44602.html#_Toc459893458</w:t>
        </w:r>
      </w:hyperlink>
      <w:r>
        <w:t>) //LVL</w:t>
      </w:r>
    </w:p>
    <w:p w14:paraId="323D25E7" w14:textId="77777777" w:rsidR="00B536D3" w:rsidRDefault="00B536D3" w:rsidP="00B536D3">
      <w:r w:rsidRPr="006B44BD">
        <w:t xml:space="preserve">Not all Title 10 and NDAA authorities have funding levels specified by authorization and/or appropriations legislation. </w:t>
      </w:r>
      <w:r w:rsidRPr="006B44BD">
        <w:rPr>
          <w:rStyle w:val="StyleUnderline"/>
          <w:highlight w:val="yellow"/>
        </w:rPr>
        <w:t>Funding for</w:t>
      </w:r>
      <w:r w:rsidRPr="006B44BD">
        <w:rPr>
          <w:rStyle w:val="StyleUnderline"/>
        </w:rPr>
        <w:t xml:space="preserve"> some </w:t>
      </w:r>
      <w:r w:rsidRPr="006B44BD">
        <w:rPr>
          <w:rStyle w:val="StyleUnderline"/>
          <w:highlight w:val="yellow"/>
        </w:rPr>
        <w:t>security cooperation</w:t>
      </w:r>
      <w:r w:rsidRPr="006B44BD">
        <w:rPr>
          <w:rStyle w:val="StyleUnderline"/>
        </w:rPr>
        <w:t xml:space="preserve"> authorities may be subsumed under a larger budget category or simply </w:t>
      </w:r>
      <w:r w:rsidRPr="006B44BD">
        <w:rPr>
          <w:rStyle w:val="StyleUnderline"/>
          <w:highlight w:val="yellow"/>
        </w:rPr>
        <w:t>drawn from the defense-wide operations</w:t>
      </w:r>
      <w:r w:rsidRPr="006B44BD">
        <w:t xml:space="preserve"> and maintenance budget, making identification of funding levels for difficult.</w:t>
      </w:r>
    </w:p>
    <w:p w14:paraId="6EE3D87F" w14:textId="77777777" w:rsidR="00B536D3" w:rsidRDefault="00B536D3" w:rsidP="00B536D3">
      <w:pPr>
        <w:pStyle w:val="Heading3"/>
      </w:pPr>
      <w:r>
        <w:lastRenderedPageBreak/>
        <w:t>AT: W/M</w:t>
      </w:r>
    </w:p>
    <w:p w14:paraId="35F56837" w14:textId="77777777" w:rsidR="00B536D3" w:rsidRDefault="00B536D3" w:rsidP="00B536D3">
      <w:pPr>
        <w:pStyle w:val="Heading4"/>
      </w:pPr>
      <w:r>
        <w:t>US Code defines military exchanges as between defensive organizations</w:t>
      </w:r>
    </w:p>
    <w:p w14:paraId="22ABC4FF" w14:textId="77777777" w:rsidR="00B536D3" w:rsidRPr="00B63E3D" w:rsidRDefault="00B536D3" w:rsidP="00B536D3">
      <w:r>
        <w:t xml:space="preserve">Major Anthony V. </w:t>
      </w:r>
      <w:proofErr w:type="spellStart"/>
      <w:r w:rsidRPr="00B63E3D">
        <w:rPr>
          <w:rStyle w:val="Style13ptBold"/>
        </w:rPr>
        <w:t>Lenze</w:t>
      </w:r>
      <w:proofErr w:type="spellEnd"/>
      <w:r w:rsidRPr="00B63E3D">
        <w:rPr>
          <w:rStyle w:val="Style13ptBold"/>
        </w:rPr>
        <w:t>, 17</w:t>
      </w:r>
      <w:r>
        <w:t xml:space="preserve"> (</w:t>
      </w:r>
      <w:r w:rsidRPr="00B63E3D">
        <w:t>Judge Advocate, United States Army</w:t>
      </w:r>
      <w:r>
        <w:t xml:space="preserve">, </w:t>
      </w:r>
      <w:r w:rsidRPr="00B63E3D">
        <w:t>The Judge Advocate General's Legal Center and School, United States Army, Charlottesville, Virginia; J.D., 2007</w:t>
      </w:r>
      <w:r>
        <w:t>; “</w:t>
      </w:r>
      <w:r w:rsidRPr="00B63E3D">
        <w:t>ARTICLE: TRADITIONAL COMBATANT COMMANDER ACTIVITIES: ACKNOWLEDGING AND ANALYZING COMBATANT COMMANDERS' AUTHORITY TO INTERACT WITH FOREIGN MILITARIES</w:t>
      </w:r>
      <w:r>
        <w:t xml:space="preserve">”, </w:t>
      </w:r>
      <w:r w:rsidRPr="00283C7C">
        <w:t xml:space="preserve">Military Law Review, 225, 641. </w:t>
      </w:r>
      <w:hyperlink r:id="rId32" w:history="1">
        <w:r w:rsidRPr="00053B9C">
          <w:rPr>
            <w:rStyle w:val="Hyperlink"/>
          </w:rPr>
          <w:t>https://advance-lexis-com.proxy.lib.umich.edu/api/document?collection=analytical-materials&amp;id=urn:contentItem:5V3X-FKV0-01DR-M0RJ-00000-00&amp;context=1516831</w:t>
        </w:r>
      </w:hyperlink>
      <w:r w:rsidRPr="00283C7C">
        <w:t>.</w:t>
      </w:r>
      <w:r>
        <w:t>) //LVL</w:t>
      </w:r>
    </w:p>
    <w:p w14:paraId="32B13B43" w14:textId="77777777" w:rsidR="00B536D3" w:rsidRDefault="00B536D3" w:rsidP="00B536D3">
      <w:r w:rsidRPr="00254433">
        <w:t xml:space="preserve">10 </w:t>
      </w:r>
      <w:r w:rsidRPr="00F41C1C">
        <w:rPr>
          <w:rStyle w:val="StyleUnderline"/>
          <w:highlight w:val="yellow"/>
        </w:rPr>
        <w:t>U.S</w:t>
      </w:r>
      <w:r w:rsidRPr="00254433">
        <w:t xml:space="preserve">.C. § 168 </w:t>
      </w:r>
      <w:r w:rsidRPr="00F41C1C">
        <w:rPr>
          <w:rStyle w:val="StyleUnderline"/>
          <w:highlight w:val="yellow"/>
        </w:rPr>
        <w:t>defines military-to-military contacts as</w:t>
      </w:r>
      <w:r w:rsidRPr="00254433">
        <w:rPr>
          <w:rStyle w:val="StyleUnderline"/>
        </w:rPr>
        <w:t xml:space="preserve"> "contacts between members of the armed forces and members of foreign armed forces" through</w:t>
      </w:r>
      <w:r w:rsidRPr="00254433">
        <w:t xml:space="preserve"> the following activities: (1) traveling contact teams, including any transportation expense, translation services expense, or administrative expense that is related to such activities; (2) The activities of military liaison teams; (3) </w:t>
      </w:r>
      <w:r w:rsidRPr="00F41C1C">
        <w:rPr>
          <w:rStyle w:val="StyleUnderline"/>
          <w:highlight w:val="yellow"/>
        </w:rPr>
        <w:t>Exchanges</w:t>
      </w:r>
      <w:r w:rsidRPr="00254433">
        <w:rPr>
          <w:rStyle w:val="StyleUnderline"/>
        </w:rPr>
        <w:t xml:space="preserve"> of civilian or military personnel </w:t>
      </w:r>
      <w:r w:rsidRPr="00F41C1C">
        <w:rPr>
          <w:rStyle w:val="StyleUnderline"/>
          <w:highlight w:val="yellow"/>
        </w:rPr>
        <w:t>between the D</w:t>
      </w:r>
      <w:r w:rsidRPr="0026495F">
        <w:rPr>
          <w:rStyle w:val="StyleUnderline"/>
        </w:rPr>
        <w:t xml:space="preserve">epartment </w:t>
      </w:r>
      <w:r w:rsidRPr="00F41C1C">
        <w:rPr>
          <w:rStyle w:val="StyleUnderline"/>
          <w:highlight w:val="yellow"/>
        </w:rPr>
        <w:t>o</w:t>
      </w:r>
      <w:r w:rsidRPr="0026495F">
        <w:rPr>
          <w:rStyle w:val="StyleUnderline"/>
        </w:rPr>
        <w:t xml:space="preserve">f </w:t>
      </w:r>
      <w:r w:rsidRPr="00F41C1C">
        <w:rPr>
          <w:rStyle w:val="StyleUnderline"/>
          <w:highlight w:val="yellow"/>
        </w:rPr>
        <w:t>D</w:t>
      </w:r>
      <w:r w:rsidRPr="0026495F">
        <w:rPr>
          <w:rStyle w:val="StyleUnderline"/>
        </w:rPr>
        <w:t xml:space="preserve">efense </w:t>
      </w:r>
      <w:r w:rsidRPr="00F41C1C">
        <w:rPr>
          <w:rStyle w:val="StyleUnderline"/>
          <w:highlight w:val="yellow"/>
        </w:rPr>
        <w:t xml:space="preserve">and </w:t>
      </w:r>
      <w:r w:rsidRPr="00F41C1C">
        <w:rPr>
          <w:rStyle w:val="Emphasis"/>
          <w:highlight w:val="yellow"/>
        </w:rPr>
        <w:t>defense ministries</w:t>
      </w:r>
      <w:r w:rsidRPr="00F41C1C">
        <w:rPr>
          <w:rStyle w:val="StyleUnderline"/>
          <w:highlight w:val="yellow"/>
        </w:rPr>
        <w:t xml:space="preserve"> of foreign governments;</w:t>
      </w:r>
      <w:r w:rsidRPr="00254433">
        <w:t xml:space="preserve"> (4) Exchanges of military personnel between units of the armed forces and units of foreign armed forces; (5) Seminars and conferences held primarily in a theater of operations; (6) Distribution of publications primarily in a theater of operations; (7) Personnel expenses for Department of Defense civilian and military personnel to the extent that those expenses relate to participation in an activity described in paragraph (3), (4), (5), or (6); (8) Reimbursement of military personnel appropriations accounts for the pay and allowances paid to reserve component personnel for service while engaged in any activity referred to in another paragraph of this subsection."</w:t>
      </w:r>
    </w:p>
    <w:p w14:paraId="543B3DE6" w14:textId="77777777" w:rsidR="00B536D3" w:rsidRDefault="00B536D3" w:rsidP="00B536D3">
      <w:pPr>
        <w:pStyle w:val="Heading3"/>
      </w:pPr>
      <w:r>
        <w:lastRenderedPageBreak/>
        <w:t>AT: Joint Operations</w:t>
      </w:r>
    </w:p>
    <w:p w14:paraId="7FC2821C" w14:textId="77777777" w:rsidR="00B536D3" w:rsidRDefault="00B536D3" w:rsidP="00B536D3">
      <w:pPr>
        <w:pStyle w:val="Heading4"/>
        <w:rPr>
          <w:u w:val="single"/>
        </w:rPr>
      </w:pPr>
      <w:r>
        <w:t xml:space="preserve">Joint operations are </w:t>
      </w:r>
      <w:r w:rsidRPr="0026495F">
        <w:rPr>
          <w:u w:val="single"/>
        </w:rPr>
        <w:t>not</w:t>
      </w:r>
      <w:r>
        <w:t xml:space="preserve"> a part of DOD security cooperation </w:t>
      </w:r>
      <w:r w:rsidRPr="00851DDD">
        <w:t>under the DSCA –</w:t>
      </w:r>
      <w:r>
        <w:rPr>
          <w:u w:val="single"/>
        </w:rPr>
        <w:t xml:space="preserve"> operations can only respond to threats</w:t>
      </w:r>
    </w:p>
    <w:p w14:paraId="6406590A" w14:textId="77777777" w:rsidR="00B536D3" w:rsidRPr="00851DDD" w:rsidRDefault="00B536D3" w:rsidP="00B536D3">
      <w:r w:rsidRPr="00851DDD">
        <w:rPr>
          <w:rStyle w:val="Style13ptBold"/>
        </w:rPr>
        <w:t>USA Gov</w:t>
      </w:r>
      <w:r>
        <w:t xml:space="preserve"> (“Defense Security Cooperation Agency; USA gov </w:t>
      </w:r>
      <w:hyperlink r:id="rId33" w:anchor=":~:text=The%20Defense%20Security%20Cooperation%20Agency,to%20respond%20to%20shared%20challenges" w:history="1">
        <w:r w:rsidRPr="00053B9C">
          <w:rPr>
            <w:rStyle w:val="Hyperlink"/>
          </w:rPr>
          <w:t>https://www.usa.gov/federal-agencies/defense-security-cooperation-agency#:~:text=The%20Defense%20Security%20Cooperation%20Agency,to%20respond%20to%20shared%20challenges</w:t>
        </w:r>
      </w:hyperlink>
      <w:r>
        <w:t>; Accessed 7/11/22) //LVL</w:t>
      </w:r>
    </w:p>
    <w:p w14:paraId="6292D1FC" w14:textId="77777777" w:rsidR="00B536D3" w:rsidRPr="007B4B45" w:rsidRDefault="00B536D3" w:rsidP="00B536D3">
      <w:pPr>
        <w:rPr>
          <w:b/>
          <w:iCs/>
          <w:u w:val="single"/>
        </w:rPr>
      </w:pPr>
      <w:r w:rsidRPr="00851DDD">
        <w:t xml:space="preserve">The </w:t>
      </w:r>
      <w:r w:rsidRPr="00851DDD">
        <w:rPr>
          <w:rStyle w:val="Emphasis"/>
          <w:highlight w:val="yellow"/>
        </w:rPr>
        <w:t>D</w:t>
      </w:r>
      <w:r w:rsidRPr="00851DDD">
        <w:rPr>
          <w:rStyle w:val="StyleUnderline"/>
        </w:rPr>
        <w:t xml:space="preserve">efense </w:t>
      </w:r>
      <w:r w:rsidRPr="00851DDD">
        <w:rPr>
          <w:rStyle w:val="Emphasis"/>
          <w:highlight w:val="yellow"/>
        </w:rPr>
        <w:t>S</w:t>
      </w:r>
      <w:r w:rsidRPr="00851DDD">
        <w:rPr>
          <w:rStyle w:val="StyleUnderline"/>
        </w:rPr>
        <w:t xml:space="preserve">ecurity </w:t>
      </w:r>
      <w:r w:rsidRPr="00851DDD">
        <w:rPr>
          <w:rStyle w:val="Emphasis"/>
          <w:highlight w:val="yellow"/>
        </w:rPr>
        <w:t>C</w:t>
      </w:r>
      <w:r w:rsidRPr="00851DDD">
        <w:rPr>
          <w:rStyle w:val="StyleUnderline"/>
        </w:rPr>
        <w:t xml:space="preserve">ooperation </w:t>
      </w:r>
      <w:r w:rsidRPr="00851DDD">
        <w:rPr>
          <w:rStyle w:val="Emphasis"/>
          <w:highlight w:val="yellow"/>
        </w:rPr>
        <w:t>A</w:t>
      </w:r>
      <w:r w:rsidRPr="00851DDD">
        <w:rPr>
          <w:rStyle w:val="StyleUnderline"/>
        </w:rPr>
        <w:t>gency</w:t>
      </w:r>
      <w:r w:rsidRPr="00851DDD">
        <w:t xml:space="preserve"> supports U.S. national security and foreign policy interests. They </w:t>
      </w:r>
      <w:r w:rsidRPr="00851DDD">
        <w:rPr>
          <w:rStyle w:val="StyleUnderline"/>
          <w:highlight w:val="yellow"/>
        </w:rPr>
        <w:t>train</w:t>
      </w:r>
      <w:r w:rsidRPr="00851DDD">
        <w:rPr>
          <w:rStyle w:val="StyleUnderline"/>
        </w:rPr>
        <w:t xml:space="preserve">, educate, advise, </w:t>
      </w:r>
      <w:r w:rsidRPr="00851DDD">
        <w:rPr>
          <w:rStyle w:val="StyleUnderline"/>
          <w:highlight w:val="yellow"/>
        </w:rPr>
        <w:t xml:space="preserve">and equip foreign </w:t>
      </w:r>
      <w:r w:rsidRPr="00851DDD">
        <w:rPr>
          <w:rStyle w:val="StyleUnderline"/>
        </w:rPr>
        <w:t xml:space="preserve">security </w:t>
      </w:r>
      <w:r w:rsidRPr="00851DDD">
        <w:rPr>
          <w:rStyle w:val="StyleUnderline"/>
          <w:highlight w:val="yellow"/>
        </w:rPr>
        <w:t xml:space="preserve">forces to </w:t>
      </w:r>
      <w:r w:rsidRPr="00851DDD">
        <w:rPr>
          <w:rStyle w:val="Emphasis"/>
          <w:highlight w:val="yellow"/>
        </w:rPr>
        <w:t>respond to shared challenges.</w:t>
      </w:r>
    </w:p>
    <w:p w14:paraId="358EAC54" w14:textId="77777777" w:rsidR="00B536D3" w:rsidRDefault="00B536D3" w:rsidP="00B536D3">
      <w:pPr>
        <w:pStyle w:val="Heading3"/>
      </w:pPr>
      <w:r>
        <w:lastRenderedPageBreak/>
        <w:t>AT: Cyber Example</w:t>
      </w:r>
    </w:p>
    <w:p w14:paraId="3D75EF0D" w14:textId="77777777" w:rsidR="00B536D3" w:rsidRDefault="00B536D3" w:rsidP="00B536D3">
      <w:pPr>
        <w:pStyle w:val="Heading4"/>
      </w:pPr>
      <w:r>
        <w:t>US Code gives security programs the authority to conduct defensive cyber operations</w:t>
      </w:r>
    </w:p>
    <w:p w14:paraId="7060AC12" w14:textId="77777777" w:rsidR="00B536D3" w:rsidRPr="00B712DA" w:rsidRDefault="00B536D3" w:rsidP="00B536D3">
      <w:r w:rsidRPr="004574DA">
        <w:rPr>
          <w:rStyle w:val="Style13ptBold"/>
        </w:rPr>
        <w:t>Legal Information Institute</w:t>
      </w:r>
      <w:r>
        <w:t xml:space="preserve"> (“</w:t>
      </w:r>
      <w:r w:rsidRPr="004574DA">
        <w:t>10 U.S. Code § 333 - Foreign security forces: authority to build capacity</w:t>
      </w:r>
      <w:r>
        <w:t xml:space="preserve">” Cornell Law School Legal Information Institute </w:t>
      </w:r>
      <w:hyperlink r:id="rId34" w:history="1">
        <w:r w:rsidRPr="00053B9C">
          <w:rPr>
            <w:rStyle w:val="Hyperlink"/>
          </w:rPr>
          <w:t>https://www.law.cornell.edu/uscode/text/10/333</w:t>
        </w:r>
      </w:hyperlink>
      <w:r>
        <w:t>; Accessed 7/11/22) //LVL</w:t>
      </w:r>
    </w:p>
    <w:p w14:paraId="47B63363" w14:textId="77777777" w:rsidR="00B536D3" w:rsidRDefault="00B536D3" w:rsidP="00B536D3">
      <w:r>
        <w:t>(a)</w:t>
      </w:r>
      <w:proofErr w:type="gramStart"/>
      <w:r>
        <w:t>Authority.—</w:t>
      </w:r>
      <w:proofErr w:type="gramEnd"/>
      <w:r>
        <w:t xml:space="preserve">The Secretary of </w:t>
      </w:r>
      <w:r w:rsidRPr="00B712DA">
        <w:rPr>
          <w:rStyle w:val="StyleUnderline"/>
          <w:highlight w:val="yellow"/>
        </w:rPr>
        <w:t>Defense</w:t>
      </w:r>
      <w:r w:rsidRPr="00B712DA">
        <w:rPr>
          <w:rStyle w:val="StyleUnderline"/>
        </w:rPr>
        <w:t xml:space="preserve"> is </w:t>
      </w:r>
      <w:r w:rsidRPr="00B712DA">
        <w:rPr>
          <w:rStyle w:val="StyleUnderline"/>
          <w:highlight w:val="yellow"/>
        </w:rPr>
        <w:t>authorized to conduct</w:t>
      </w:r>
      <w:r>
        <w:t xml:space="preserve"> or support a program or </w:t>
      </w:r>
      <w:r w:rsidRPr="00B712DA">
        <w:rPr>
          <w:rStyle w:val="StyleUnderline"/>
          <w:highlight w:val="yellow"/>
        </w:rPr>
        <w:t>programs</w:t>
      </w:r>
      <w:r>
        <w:t xml:space="preserve"> to provide training and equipment to the national security forces of one or more foreign countries </w:t>
      </w:r>
      <w:r w:rsidRPr="00B712DA">
        <w:rPr>
          <w:rStyle w:val="StyleUnderline"/>
          <w:highlight w:val="yellow"/>
        </w:rPr>
        <w:t>for the purpose of</w:t>
      </w:r>
      <w:r>
        <w:t xml:space="preserve"> building the capacity of such forces to conduct one or more of the following:</w:t>
      </w:r>
    </w:p>
    <w:p w14:paraId="33DE38C1" w14:textId="77777777" w:rsidR="00B536D3" w:rsidRPr="00B712DA" w:rsidRDefault="00B536D3" w:rsidP="00B536D3">
      <w:pPr>
        <w:rPr>
          <w:sz w:val="16"/>
          <w:szCs w:val="16"/>
        </w:rPr>
      </w:pPr>
      <w:r w:rsidRPr="00B712DA">
        <w:rPr>
          <w:sz w:val="16"/>
          <w:szCs w:val="16"/>
        </w:rPr>
        <w:t>(</w:t>
      </w:r>
      <w:proofErr w:type="gramStart"/>
      <w:r w:rsidRPr="00B712DA">
        <w:rPr>
          <w:sz w:val="16"/>
          <w:szCs w:val="16"/>
        </w:rPr>
        <w:t>1)Counterterrorism</w:t>
      </w:r>
      <w:proofErr w:type="gramEnd"/>
      <w:r w:rsidRPr="00B712DA">
        <w:rPr>
          <w:sz w:val="16"/>
          <w:szCs w:val="16"/>
        </w:rPr>
        <w:t xml:space="preserve"> operations.</w:t>
      </w:r>
    </w:p>
    <w:p w14:paraId="6F340B25" w14:textId="77777777" w:rsidR="00B536D3" w:rsidRPr="00B712DA" w:rsidRDefault="00B536D3" w:rsidP="00B536D3">
      <w:pPr>
        <w:rPr>
          <w:sz w:val="16"/>
          <w:szCs w:val="16"/>
        </w:rPr>
      </w:pPr>
      <w:r w:rsidRPr="00B712DA">
        <w:rPr>
          <w:sz w:val="16"/>
          <w:szCs w:val="16"/>
        </w:rPr>
        <w:t>(</w:t>
      </w:r>
      <w:proofErr w:type="gramStart"/>
      <w:r w:rsidRPr="00B712DA">
        <w:rPr>
          <w:sz w:val="16"/>
          <w:szCs w:val="16"/>
        </w:rPr>
        <w:t>2)Counter</w:t>
      </w:r>
      <w:proofErr w:type="gramEnd"/>
      <w:r w:rsidRPr="00B712DA">
        <w:rPr>
          <w:sz w:val="16"/>
          <w:szCs w:val="16"/>
        </w:rPr>
        <w:t>-weapons of mass destruction operations.</w:t>
      </w:r>
    </w:p>
    <w:p w14:paraId="3A9C6BC6" w14:textId="77777777" w:rsidR="00B536D3" w:rsidRPr="00B712DA" w:rsidRDefault="00B536D3" w:rsidP="00B536D3">
      <w:pPr>
        <w:rPr>
          <w:sz w:val="16"/>
          <w:szCs w:val="16"/>
        </w:rPr>
      </w:pPr>
      <w:r w:rsidRPr="00B712DA">
        <w:rPr>
          <w:sz w:val="16"/>
          <w:szCs w:val="16"/>
        </w:rPr>
        <w:t>(</w:t>
      </w:r>
      <w:proofErr w:type="gramStart"/>
      <w:r w:rsidRPr="00B712DA">
        <w:rPr>
          <w:sz w:val="16"/>
          <w:szCs w:val="16"/>
        </w:rPr>
        <w:t>3)Counter</w:t>
      </w:r>
      <w:proofErr w:type="gramEnd"/>
      <w:r w:rsidRPr="00B712DA">
        <w:rPr>
          <w:sz w:val="16"/>
          <w:szCs w:val="16"/>
        </w:rPr>
        <w:t>-illicit drug trafficking operations.</w:t>
      </w:r>
    </w:p>
    <w:p w14:paraId="1DDF62F9" w14:textId="77777777" w:rsidR="00B536D3" w:rsidRPr="00B712DA" w:rsidRDefault="00B536D3" w:rsidP="00B536D3">
      <w:pPr>
        <w:rPr>
          <w:sz w:val="16"/>
          <w:szCs w:val="16"/>
        </w:rPr>
      </w:pPr>
      <w:r w:rsidRPr="00B712DA">
        <w:rPr>
          <w:sz w:val="16"/>
          <w:szCs w:val="16"/>
        </w:rPr>
        <w:t>(</w:t>
      </w:r>
      <w:proofErr w:type="gramStart"/>
      <w:r w:rsidRPr="00B712DA">
        <w:rPr>
          <w:sz w:val="16"/>
          <w:szCs w:val="16"/>
        </w:rPr>
        <w:t>4)Counter</w:t>
      </w:r>
      <w:proofErr w:type="gramEnd"/>
      <w:r w:rsidRPr="00B712DA">
        <w:rPr>
          <w:sz w:val="16"/>
          <w:szCs w:val="16"/>
        </w:rPr>
        <w:t>-transnational organized crime operations.</w:t>
      </w:r>
    </w:p>
    <w:p w14:paraId="1DE4AE58" w14:textId="77777777" w:rsidR="00B536D3" w:rsidRPr="00B712DA" w:rsidRDefault="00B536D3" w:rsidP="00B536D3">
      <w:pPr>
        <w:rPr>
          <w:sz w:val="16"/>
          <w:szCs w:val="16"/>
        </w:rPr>
      </w:pPr>
      <w:r w:rsidRPr="00B712DA">
        <w:rPr>
          <w:sz w:val="16"/>
          <w:szCs w:val="16"/>
        </w:rPr>
        <w:t>(</w:t>
      </w:r>
      <w:proofErr w:type="gramStart"/>
      <w:r w:rsidRPr="00B712DA">
        <w:rPr>
          <w:sz w:val="16"/>
          <w:szCs w:val="16"/>
        </w:rPr>
        <w:t>5)Maritime</w:t>
      </w:r>
      <w:proofErr w:type="gramEnd"/>
      <w:r w:rsidRPr="00B712DA">
        <w:rPr>
          <w:sz w:val="16"/>
          <w:szCs w:val="16"/>
        </w:rPr>
        <w:t xml:space="preserve"> and border security operations.</w:t>
      </w:r>
    </w:p>
    <w:p w14:paraId="69012F2C" w14:textId="77777777" w:rsidR="00B536D3" w:rsidRPr="00B712DA" w:rsidRDefault="00B536D3" w:rsidP="00B536D3">
      <w:pPr>
        <w:rPr>
          <w:sz w:val="16"/>
          <w:szCs w:val="16"/>
        </w:rPr>
      </w:pPr>
      <w:r w:rsidRPr="00B712DA">
        <w:rPr>
          <w:sz w:val="16"/>
          <w:szCs w:val="16"/>
        </w:rPr>
        <w:t>(</w:t>
      </w:r>
      <w:proofErr w:type="gramStart"/>
      <w:r w:rsidRPr="00B712DA">
        <w:rPr>
          <w:sz w:val="16"/>
          <w:szCs w:val="16"/>
        </w:rPr>
        <w:t>6)Military</w:t>
      </w:r>
      <w:proofErr w:type="gramEnd"/>
      <w:r w:rsidRPr="00B712DA">
        <w:rPr>
          <w:sz w:val="16"/>
          <w:szCs w:val="16"/>
        </w:rPr>
        <w:t xml:space="preserve"> intelligence operations.</w:t>
      </w:r>
    </w:p>
    <w:p w14:paraId="6D7B9694" w14:textId="77777777" w:rsidR="00B536D3" w:rsidRPr="00B712DA" w:rsidRDefault="00B536D3" w:rsidP="00B536D3">
      <w:pPr>
        <w:rPr>
          <w:sz w:val="16"/>
          <w:szCs w:val="16"/>
        </w:rPr>
      </w:pPr>
      <w:r w:rsidRPr="00B712DA">
        <w:rPr>
          <w:sz w:val="16"/>
          <w:szCs w:val="16"/>
        </w:rPr>
        <w:t>(</w:t>
      </w:r>
      <w:proofErr w:type="gramStart"/>
      <w:r w:rsidRPr="00B712DA">
        <w:rPr>
          <w:sz w:val="16"/>
          <w:szCs w:val="16"/>
        </w:rPr>
        <w:t>7)Air</w:t>
      </w:r>
      <w:proofErr w:type="gramEnd"/>
      <w:r w:rsidRPr="00B712DA">
        <w:rPr>
          <w:sz w:val="16"/>
          <w:szCs w:val="16"/>
        </w:rPr>
        <w:t xml:space="preserve"> domain awareness operations.</w:t>
      </w:r>
    </w:p>
    <w:p w14:paraId="394CA5AD" w14:textId="77777777" w:rsidR="00B536D3" w:rsidRPr="00B712DA" w:rsidRDefault="00B536D3" w:rsidP="00B536D3">
      <w:pPr>
        <w:rPr>
          <w:sz w:val="16"/>
          <w:szCs w:val="16"/>
        </w:rPr>
      </w:pPr>
      <w:r w:rsidRPr="00B712DA">
        <w:rPr>
          <w:sz w:val="16"/>
          <w:szCs w:val="16"/>
        </w:rPr>
        <w:t>(</w:t>
      </w:r>
      <w:proofErr w:type="gramStart"/>
      <w:r w:rsidRPr="00B712DA">
        <w:rPr>
          <w:sz w:val="16"/>
          <w:szCs w:val="16"/>
        </w:rPr>
        <w:t>8)Operations</w:t>
      </w:r>
      <w:proofErr w:type="gramEnd"/>
      <w:r w:rsidRPr="00B712DA">
        <w:rPr>
          <w:sz w:val="16"/>
          <w:szCs w:val="16"/>
        </w:rPr>
        <w:t xml:space="preserve"> or activities that contribute to an existing international coalition operation that is determined by the Secretary to be in the national interest of the United States.</w:t>
      </w:r>
    </w:p>
    <w:p w14:paraId="4C7CA5B4" w14:textId="77777777" w:rsidR="00B536D3" w:rsidRPr="00B712DA" w:rsidRDefault="00B536D3" w:rsidP="00B536D3">
      <w:r>
        <w:t>(</w:t>
      </w:r>
      <w:proofErr w:type="gramStart"/>
      <w:r>
        <w:t>9</w:t>
      </w:r>
      <w:r w:rsidRPr="00B712DA">
        <w:rPr>
          <w:rStyle w:val="StyleUnderline"/>
        </w:rPr>
        <w:t>)Cyberspace</w:t>
      </w:r>
      <w:proofErr w:type="gramEnd"/>
      <w:r w:rsidRPr="00B712DA">
        <w:rPr>
          <w:rStyle w:val="StyleUnderline"/>
        </w:rPr>
        <w:t xml:space="preserve"> </w:t>
      </w:r>
      <w:r w:rsidRPr="00B712DA">
        <w:rPr>
          <w:rStyle w:val="StyleUnderline"/>
          <w:highlight w:val="yellow"/>
        </w:rPr>
        <w:t>security and defensive cyberspace operations</w:t>
      </w:r>
      <w:r>
        <w:t>.</w:t>
      </w:r>
    </w:p>
    <w:p w14:paraId="64EDCBA5" w14:textId="77777777" w:rsidR="00B536D3" w:rsidRPr="00254433" w:rsidRDefault="00B536D3" w:rsidP="00B536D3"/>
    <w:p w14:paraId="11AA704E" w14:textId="39A2242B" w:rsidR="00B536D3" w:rsidRDefault="00B536D3" w:rsidP="00B536D3">
      <w:pPr>
        <w:pStyle w:val="Heading2"/>
      </w:pPr>
      <w:r>
        <w:lastRenderedPageBreak/>
        <w:t>2AC---AT: Defensive Only</w:t>
      </w:r>
    </w:p>
    <w:p w14:paraId="52A3215F" w14:textId="77777777" w:rsidR="00B536D3" w:rsidRDefault="00B536D3" w:rsidP="00B536D3">
      <w:pPr>
        <w:pStyle w:val="Heading4"/>
      </w:pPr>
      <w:r>
        <w:t xml:space="preserve">W/M – Defense Security Cooperation Agency announced security cooperation includes both </w:t>
      </w:r>
      <w:r w:rsidRPr="00160AAD">
        <w:rPr>
          <w:u w:val="single"/>
        </w:rPr>
        <w:t>offensive and defensive</w:t>
      </w:r>
      <w:r>
        <w:t xml:space="preserve"> capabilities </w:t>
      </w:r>
    </w:p>
    <w:p w14:paraId="57442CD3" w14:textId="77777777" w:rsidR="00B536D3" w:rsidRDefault="00B536D3" w:rsidP="00B536D3">
      <w:r>
        <w:t xml:space="preserve">Richard </w:t>
      </w:r>
      <w:r w:rsidRPr="00160AAD">
        <w:rPr>
          <w:rStyle w:val="Style13ptBold"/>
        </w:rPr>
        <w:t>Bumgardner, 21</w:t>
      </w:r>
      <w:r>
        <w:t xml:space="preserve"> (9/3/21; </w:t>
      </w:r>
      <w:r w:rsidRPr="00160AAD">
        <w:t>Chief, Public Affairs Officer at USACE Transatlantic</w:t>
      </w:r>
      <w:r>
        <w:t>; “</w:t>
      </w:r>
      <w:r w:rsidRPr="00160AAD">
        <w:t>USASAC: Providing Strength in Cooperation</w:t>
      </w:r>
      <w:r>
        <w:t xml:space="preserve">” US Army </w:t>
      </w:r>
      <w:hyperlink r:id="rId35" w:history="1">
        <w:r w:rsidRPr="0039198B">
          <w:rPr>
            <w:rStyle w:val="Hyperlink"/>
          </w:rPr>
          <w:t>https://www.army.mil/article/249995/usasac_providing_strength_in_cooperation</w:t>
        </w:r>
      </w:hyperlink>
      <w:r>
        <w:t>) //LVL</w:t>
      </w:r>
    </w:p>
    <w:p w14:paraId="6D788965" w14:textId="77777777" w:rsidR="00B536D3" w:rsidRDefault="00B536D3" w:rsidP="00B536D3">
      <w:r>
        <w:t xml:space="preserve">In the past three years, William Slade, USASAC’s country program manager for the Baltics states, and members of the </w:t>
      </w:r>
      <w:r w:rsidRPr="001858BB">
        <w:rPr>
          <w:rStyle w:val="StyleUnderline"/>
        </w:rPr>
        <w:t>Army Security Assistance Enterprise have processed and implemented more than $1 billion in FMS cases to help assure the Baltic states could deter aggressive action by neighboring militaries.</w:t>
      </w:r>
      <w:r>
        <w:rPr>
          <w:u w:val="single"/>
        </w:rPr>
        <w:t xml:space="preserve"> </w:t>
      </w:r>
      <w:r w:rsidRPr="001858BB">
        <w:rPr>
          <w:rStyle w:val="StyleUnderline"/>
        </w:rPr>
        <w:t xml:space="preserve">In major FMS </w:t>
      </w:r>
      <w:r w:rsidRPr="00160AAD">
        <w:rPr>
          <w:rStyle w:val="StyleUnderline"/>
          <w:highlight w:val="yellow"/>
        </w:rPr>
        <w:t>announcements released by the Defense Security Cooperation Agency,</w:t>
      </w:r>
      <w:r w:rsidRPr="001858BB">
        <w:rPr>
          <w:rStyle w:val="StyleUnderline"/>
        </w:rPr>
        <w:t xml:space="preserve"> </w:t>
      </w:r>
      <w:r w:rsidRPr="00160AAD">
        <w:rPr>
          <w:rStyle w:val="StyleUnderline"/>
        </w:rPr>
        <w:t xml:space="preserve">this </w:t>
      </w:r>
      <w:r w:rsidRPr="00160AAD">
        <w:rPr>
          <w:rStyle w:val="StyleUnderline"/>
          <w:highlight w:val="yellow"/>
        </w:rPr>
        <w:t>includes offensive and defensive capabilities</w:t>
      </w:r>
      <w:r>
        <w:t xml:space="preserve"> to include Joint Light Tactical Vehicles (JLTV), UH-60M Black Hawk helicopters, Javelin missiles, and many other operational and tactical equipment items. These equipment items would also enable the Baltic states to gain significant interoperability with U.S. and NATO forces.</w:t>
      </w:r>
    </w:p>
    <w:p w14:paraId="443BD35D" w14:textId="77777777" w:rsidR="00B536D3" w:rsidRDefault="00B536D3" w:rsidP="00B536D3">
      <w:pPr>
        <w:pStyle w:val="Heading4"/>
      </w:pPr>
      <w:r>
        <w:t xml:space="preserve">OCOs prove offensive capabilities are used as a part of NATO’s collective defense strategies – cyber policy proves </w:t>
      </w:r>
    </w:p>
    <w:p w14:paraId="46287160" w14:textId="77777777" w:rsidR="00B536D3" w:rsidRPr="00E13E9A" w:rsidRDefault="00B536D3" w:rsidP="00B536D3">
      <w:r>
        <w:t xml:space="preserve">Erica D. </w:t>
      </w:r>
      <w:r w:rsidRPr="00E13E9A">
        <w:rPr>
          <w:rStyle w:val="Style13ptBold"/>
        </w:rPr>
        <w:t>Lonergan</w:t>
      </w:r>
      <w:r>
        <w:t xml:space="preserve"> and Mark </w:t>
      </w:r>
      <w:r w:rsidRPr="00E13E9A">
        <w:rPr>
          <w:rStyle w:val="Style13ptBold"/>
        </w:rPr>
        <w:t>Montgomery, 22</w:t>
      </w:r>
      <w:r>
        <w:t xml:space="preserve"> (1/25/22; PhD in Political Science from Columbia, Assistant Professor in the Army Cyber Institute; Master’s degree in Modern History from Oxford University, Senior director and Fellow at the Foundation Defense of Democracies; “</w:t>
      </w:r>
      <w:r w:rsidRPr="005643C8">
        <w:t>PRESSING QUESTIONS: OFFENSIVE CYBER OPERATIONS AND NATO STRATEGY</w:t>
      </w:r>
      <w:r>
        <w:t xml:space="preserve">” Modern War Institute </w:t>
      </w:r>
      <w:hyperlink r:id="rId36" w:history="1">
        <w:r w:rsidRPr="00053B9C">
          <w:rPr>
            <w:rStyle w:val="Hyperlink"/>
          </w:rPr>
          <w:t>https://mwi.usma.edu/pressing-questions-offensive-cyber-operations-and-nato-strategy/</w:t>
        </w:r>
      </w:hyperlink>
      <w:r>
        <w:t>) //LVL</w:t>
      </w:r>
    </w:p>
    <w:p w14:paraId="18923A82" w14:textId="77777777" w:rsidR="00B536D3" w:rsidRPr="006A4007" w:rsidRDefault="00B536D3" w:rsidP="00B536D3">
      <w:pPr>
        <w:rPr>
          <w:u w:val="single"/>
        </w:rPr>
      </w:pPr>
      <w:r w:rsidRPr="00546E7B">
        <w:t xml:space="preserve">But the seeds were also planted in 2016 for NATO to consider a potential role for offensive cyber operations. That year, the alliance recognized cyberspace as a domain of military operations, comparable to land, sea, and air. At the 2018 Brussels summit, NATO began to more seriously consider offensive cyber operations. Specifically, </w:t>
      </w:r>
      <w:r w:rsidRPr="00546E7B">
        <w:rPr>
          <w:rStyle w:val="StyleUnderline"/>
          <w:highlight w:val="yellow"/>
        </w:rPr>
        <w:t>NATO created</w:t>
      </w:r>
      <w:r w:rsidRPr="00546E7B">
        <w:rPr>
          <w:rStyle w:val="StyleUnderline"/>
        </w:rPr>
        <w:t xml:space="preserve"> the </w:t>
      </w:r>
      <w:r w:rsidRPr="00546E7B">
        <w:rPr>
          <w:rStyle w:val="StyleUnderline"/>
          <w:highlight w:val="yellow"/>
        </w:rPr>
        <w:t>Cyberspace Operations Centre to coordinate requests for</w:t>
      </w:r>
      <w:r w:rsidRPr="00546E7B">
        <w:rPr>
          <w:rStyle w:val="StyleUnderline"/>
        </w:rPr>
        <w:t xml:space="preserve"> member states to provide </w:t>
      </w:r>
      <w:r w:rsidRPr="00546E7B">
        <w:rPr>
          <w:rStyle w:val="StyleUnderline"/>
          <w:highlight w:val="yellow"/>
        </w:rPr>
        <w:t>offensive cyber effects</w:t>
      </w:r>
      <w:r w:rsidRPr="00546E7B">
        <w:rPr>
          <w:rStyle w:val="StyleUnderline"/>
        </w:rPr>
        <w:t xml:space="preserve"> through the Sovereign Cyber Effects Provided Voluntarily by Allies process</w:t>
      </w:r>
      <w:r w:rsidRPr="00546E7B">
        <w:t xml:space="preserve">. Following the 2018 summit, then-Secretary of Defense James Mattis stated in a press conference that five states—the United States, the United Kingdom, Denmark, the Netherlands, and Estonia—were contributing cyber forces to “help NATO fight in this important domain.” More recently, in June 2021, NATO convened in Brussels and committed to a Comprehensive Cyber </w:t>
      </w:r>
      <w:proofErr w:type="spellStart"/>
      <w:r w:rsidRPr="00546E7B">
        <w:t>Defence</w:t>
      </w:r>
      <w:proofErr w:type="spellEnd"/>
      <w:r w:rsidRPr="00546E7B">
        <w:t xml:space="preserve"> Policy. A </w:t>
      </w:r>
      <w:r w:rsidRPr="00546E7B">
        <w:rPr>
          <w:rStyle w:val="StyleUnderline"/>
        </w:rPr>
        <w:t xml:space="preserve">key </w:t>
      </w:r>
      <w:r w:rsidRPr="00546E7B">
        <w:rPr>
          <w:rStyle w:val="StyleUnderline"/>
          <w:highlight w:val="yellow"/>
        </w:rPr>
        <w:t>feature of the</w:t>
      </w:r>
      <w:r w:rsidRPr="00546E7B">
        <w:rPr>
          <w:rStyle w:val="StyleUnderline"/>
        </w:rPr>
        <w:t xml:space="preserve"> new </w:t>
      </w:r>
      <w:r w:rsidRPr="00546E7B">
        <w:rPr>
          <w:rStyle w:val="StyleUnderline"/>
          <w:highlight w:val="yellow"/>
        </w:rPr>
        <w:t>policy is the prominent role of o</w:t>
      </w:r>
      <w:r w:rsidRPr="00546E7B">
        <w:rPr>
          <w:rStyle w:val="StyleUnderline"/>
        </w:rPr>
        <w:t xml:space="preserve">ffensive </w:t>
      </w:r>
      <w:r w:rsidRPr="00546E7B">
        <w:rPr>
          <w:rStyle w:val="StyleUnderline"/>
          <w:highlight w:val="yellow"/>
        </w:rPr>
        <w:t>c</w:t>
      </w:r>
      <w:r w:rsidRPr="00546E7B">
        <w:rPr>
          <w:rStyle w:val="StyleUnderline"/>
        </w:rPr>
        <w:t xml:space="preserve">yber </w:t>
      </w:r>
      <w:r w:rsidRPr="00546E7B">
        <w:rPr>
          <w:rStyle w:val="StyleUnderline"/>
          <w:highlight w:val="yellow"/>
        </w:rPr>
        <w:t>o</w:t>
      </w:r>
      <w:r w:rsidRPr="00546E7B">
        <w:rPr>
          <w:rStyle w:val="StyleUnderline"/>
        </w:rPr>
        <w:t>perations</w:t>
      </w:r>
      <w:r w:rsidRPr="00546E7B">
        <w:t xml:space="preserve">. In Brussels, </w:t>
      </w:r>
      <w:r w:rsidRPr="00546E7B">
        <w:rPr>
          <w:rStyle w:val="StyleUnderline"/>
        </w:rPr>
        <w:t>member states committed to “employ the full range of capabilities at all times to actively deter, defend against, and counter the full spectrum of cyber threats.</w:t>
      </w:r>
      <w:r w:rsidRPr="00546E7B">
        <w:t xml:space="preserve">” </w:t>
      </w:r>
      <w:r w:rsidRPr="005643C8">
        <w:rPr>
          <w:rStyle w:val="StyleUnderline"/>
          <w:highlight w:val="yellow"/>
        </w:rPr>
        <w:t>NATO</w:t>
      </w:r>
      <w:r w:rsidRPr="00546E7B">
        <w:rPr>
          <w:rStyle w:val="StyleUnderline"/>
        </w:rPr>
        <w:t xml:space="preserve">’s shift to </w:t>
      </w:r>
      <w:r w:rsidRPr="005643C8">
        <w:rPr>
          <w:rStyle w:val="StyleUnderline"/>
          <w:highlight w:val="yellow"/>
        </w:rPr>
        <w:t>incorporating offensive</w:t>
      </w:r>
      <w:r w:rsidRPr="00546E7B">
        <w:rPr>
          <w:rStyle w:val="StyleUnderline"/>
        </w:rPr>
        <w:t xml:space="preserve"> cyber </w:t>
      </w:r>
      <w:r w:rsidRPr="005643C8">
        <w:rPr>
          <w:rStyle w:val="StyleUnderline"/>
          <w:highlight w:val="yellow"/>
        </w:rPr>
        <w:t>operations into existing strategy</w:t>
      </w:r>
      <w:r w:rsidRPr="00546E7B">
        <w:rPr>
          <w:rStyle w:val="StyleUnderline"/>
        </w:rPr>
        <w:t xml:space="preserve"> and </w:t>
      </w:r>
      <w:r w:rsidRPr="0020179F">
        <w:rPr>
          <w:rStyle w:val="StyleUnderline"/>
          <w:highlight w:val="yellow"/>
        </w:rPr>
        <w:t>policy</w:t>
      </w:r>
      <w:r w:rsidRPr="0020179F">
        <w:rPr>
          <w:rStyle w:val="StyleUnderline"/>
        </w:rPr>
        <w:t xml:space="preserve"> has </w:t>
      </w:r>
      <w:r w:rsidRPr="0020179F">
        <w:rPr>
          <w:rStyle w:val="StyleUnderline"/>
          <w:highlight w:val="yellow"/>
        </w:rPr>
        <w:t>focused on integrating offensive effects</w:t>
      </w:r>
      <w:r w:rsidRPr="00546E7B">
        <w:rPr>
          <w:rStyle w:val="StyleUnderline"/>
        </w:rPr>
        <w:t xml:space="preserve"> into conventional military plans and operations in the context of a conflict.</w:t>
      </w:r>
      <w:r w:rsidRPr="00546E7B">
        <w:t xml:space="preserve"> </w:t>
      </w:r>
      <w:r w:rsidRPr="00546E7B">
        <w:rPr>
          <w:sz w:val="16"/>
          <w:szCs w:val="16"/>
        </w:rPr>
        <w:t xml:space="preserve">While NATO’s updated strategy is a positive development, its limited focus on conflict scenarios for employing cyber power fails to accurately account for the cyber threat environment NATO faces—particularly the mismatch between the alliance’s clear distinction between wartime and peacetime and the approach of adversaries like </w:t>
      </w:r>
      <w:r w:rsidRPr="00546E7B">
        <w:rPr>
          <w:sz w:val="16"/>
          <w:szCs w:val="16"/>
        </w:rPr>
        <w:lastRenderedPageBreak/>
        <w:t xml:space="preserve">Russia, who adopt a competition-conflict continuum. Additionally, the focus on employing offensive cyber during a high-end conventional fight is also not consistent with how </w:t>
      </w:r>
      <w:r w:rsidRPr="00546E7B">
        <w:rPr>
          <w:rStyle w:val="StyleUnderline"/>
        </w:rPr>
        <w:t>several NATO members are already engaged in gray zone offensive cyber operations.</w:t>
      </w:r>
    </w:p>
    <w:p w14:paraId="3CDB3D68" w14:textId="77777777" w:rsidR="00B536D3" w:rsidRDefault="00B536D3" w:rsidP="00B536D3">
      <w:pPr>
        <w:pStyle w:val="Heading4"/>
      </w:pPr>
      <w:r>
        <w:t xml:space="preserve">CI: Security cooperation includes activities with the intent of promoting US interests and allied partnerships </w:t>
      </w:r>
    </w:p>
    <w:p w14:paraId="41CF90C1" w14:textId="77777777" w:rsidR="00B536D3" w:rsidRPr="00A10836" w:rsidRDefault="00B536D3" w:rsidP="00B536D3">
      <w:r w:rsidRPr="00A10836">
        <w:rPr>
          <w:rStyle w:val="Style13ptBold"/>
        </w:rPr>
        <w:t>CJCS, 17</w:t>
      </w:r>
      <w:r>
        <w:t xml:space="preserve"> (5/23/17; “Security Cooperation”; Joint Chief of Staff </w:t>
      </w:r>
      <w:hyperlink r:id="rId37" w:history="1">
        <w:r w:rsidRPr="0039198B">
          <w:rPr>
            <w:rStyle w:val="Hyperlink"/>
          </w:rPr>
          <w:t>https://www.jcs.mil/Portals/36/Documents/Doctrine/pubs/jp3_20_20172305.pdf</w:t>
        </w:r>
      </w:hyperlink>
      <w:r>
        <w:t>) //LVL</w:t>
      </w:r>
    </w:p>
    <w:p w14:paraId="52F10B03" w14:textId="77777777" w:rsidR="00B536D3" w:rsidRDefault="00B536D3" w:rsidP="00B536D3">
      <w:pPr>
        <w:rPr>
          <w:sz w:val="16"/>
          <w:szCs w:val="16"/>
        </w:rPr>
      </w:pPr>
      <w:r w:rsidRPr="00A10836">
        <w:rPr>
          <w:rStyle w:val="StyleUnderline"/>
        </w:rPr>
        <w:t xml:space="preserve">Security cooperation </w:t>
      </w:r>
      <w:r w:rsidRPr="00A10836">
        <w:rPr>
          <w:rStyle w:val="StyleUnderline"/>
          <w:highlight w:val="yellow"/>
        </w:rPr>
        <w:t>(SC) encompasses all</w:t>
      </w:r>
      <w:r w:rsidRPr="00A10836">
        <w:rPr>
          <w:rStyle w:val="StyleUnderline"/>
        </w:rPr>
        <w:t xml:space="preserve"> Department of Defense (</w:t>
      </w:r>
      <w:r w:rsidRPr="00A10836">
        <w:rPr>
          <w:rStyle w:val="StyleUnderline"/>
          <w:highlight w:val="yellow"/>
        </w:rPr>
        <w:t>DOD) interactions, programs, and activities with foreign security forces (FSF) and their institutions</w:t>
      </w:r>
      <w:r w:rsidRPr="00A10836">
        <w:rPr>
          <w:rStyle w:val="StyleUnderline"/>
        </w:rPr>
        <w:t xml:space="preserve"> to build relationships that help promote US interests; enable partner nations (PNs) to provide the US access to territory, infrastructure, information, and resources; and/or to build </w:t>
      </w:r>
      <w:r w:rsidRPr="00A10836">
        <w:rPr>
          <w:rStyle w:val="StyleUnderline"/>
          <w:highlight w:val="yellow"/>
        </w:rPr>
        <w:t>and apply</w:t>
      </w:r>
      <w:r w:rsidRPr="00A10836">
        <w:rPr>
          <w:rStyle w:val="StyleUnderline"/>
        </w:rPr>
        <w:t xml:space="preserve"> their capacity and </w:t>
      </w:r>
      <w:r w:rsidRPr="00A10836">
        <w:rPr>
          <w:rStyle w:val="StyleUnderline"/>
          <w:highlight w:val="yellow"/>
        </w:rPr>
        <w:t>capabilities consistent with US defense objectives</w:t>
      </w:r>
      <w:r w:rsidRPr="00A10836">
        <w:rPr>
          <w:rStyle w:val="StyleUnderline"/>
        </w:rPr>
        <w:t xml:space="preserve">. It </w:t>
      </w:r>
      <w:r w:rsidRPr="00A10836">
        <w:rPr>
          <w:rStyle w:val="Emphasis"/>
          <w:highlight w:val="yellow"/>
        </w:rPr>
        <w:t xml:space="preserve">includes, but is not limited to, </w:t>
      </w:r>
      <w:r w:rsidRPr="00A10836">
        <w:rPr>
          <w:rStyle w:val="StyleUnderline"/>
          <w:highlight w:val="yellow"/>
        </w:rPr>
        <w:t>military engagements with foreign defense</w:t>
      </w:r>
      <w:r w:rsidRPr="00A10836">
        <w:rPr>
          <w:rStyle w:val="StyleUnderline"/>
        </w:rPr>
        <w:t xml:space="preserve"> and security establishments </w:t>
      </w:r>
      <w:r w:rsidRPr="00A10836">
        <w:rPr>
          <w:sz w:val="16"/>
          <w:szCs w:val="16"/>
        </w:rPr>
        <w:t>(including those governmental organizations that primarily perform disaster or emergency response functions), DOD-administered security assistance (SA) programs, combined exercises, international armaments cooperation, and information sharing and collaboration.</w:t>
      </w:r>
    </w:p>
    <w:p w14:paraId="04405633" w14:textId="77777777" w:rsidR="00B536D3" w:rsidRPr="00F77074" w:rsidRDefault="00B536D3" w:rsidP="00B536D3">
      <w:pPr>
        <w:pStyle w:val="Heading4"/>
      </w:pPr>
      <w:r>
        <w:t xml:space="preserve">Prefer our </w:t>
      </w:r>
      <w:proofErr w:type="spellStart"/>
      <w:r>
        <w:t>interp</w:t>
      </w:r>
      <w:proofErr w:type="spellEnd"/>
      <w:r>
        <w:t xml:space="preserve">: </w:t>
      </w:r>
    </w:p>
    <w:p w14:paraId="3337896B" w14:textId="77777777" w:rsidR="00B536D3" w:rsidRPr="00A10836" w:rsidRDefault="00B536D3" w:rsidP="00B536D3">
      <w:pPr>
        <w:pStyle w:val="Heading4"/>
        <w:numPr>
          <w:ilvl w:val="0"/>
          <w:numId w:val="39"/>
        </w:numPr>
        <w:tabs>
          <w:tab w:val="num" w:pos="360"/>
          <w:tab w:val="num" w:pos="720"/>
        </w:tabs>
        <w:ind w:left="0" w:firstLine="0"/>
      </w:pPr>
      <w:r>
        <w:t xml:space="preserve">Most precise – we follow the DOD’s interpretation of security cooperation and it doesn’t exclude offensive capabilities </w:t>
      </w:r>
    </w:p>
    <w:p w14:paraId="749F8BC2" w14:textId="77777777" w:rsidR="00B536D3" w:rsidRPr="003252AB" w:rsidRDefault="00B536D3" w:rsidP="00B536D3">
      <w:pPr>
        <w:pStyle w:val="Heading4"/>
        <w:numPr>
          <w:ilvl w:val="0"/>
          <w:numId w:val="39"/>
        </w:numPr>
        <w:tabs>
          <w:tab w:val="num" w:pos="360"/>
          <w:tab w:val="num" w:pos="720"/>
        </w:tabs>
        <w:ind w:left="0" w:firstLine="0"/>
      </w:pPr>
      <w:r w:rsidRPr="00237EB8">
        <w:t xml:space="preserve">Reasonability </w:t>
      </w:r>
      <w:r>
        <w:t>– they have to prove we result in a limits explosion that has a ground differential they can’t prepare for</w:t>
      </w:r>
    </w:p>
    <w:p w14:paraId="27C19308" w14:textId="52A04CB4" w:rsidR="00B536D3" w:rsidRDefault="00B536D3" w:rsidP="00B536D3">
      <w:pPr>
        <w:pStyle w:val="Heading2"/>
      </w:pPr>
      <w:r>
        <w:lastRenderedPageBreak/>
        <w:t>1AR---Defensive Only</w:t>
      </w:r>
    </w:p>
    <w:p w14:paraId="48324FA1" w14:textId="77777777" w:rsidR="00B536D3" w:rsidRDefault="00B536D3" w:rsidP="00B536D3">
      <w:pPr>
        <w:pStyle w:val="Heading4"/>
      </w:pPr>
      <w:r>
        <w:t>Specifically joint operations include offensive and defensive missions</w:t>
      </w:r>
    </w:p>
    <w:p w14:paraId="4D25B665" w14:textId="77777777" w:rsidR="00B536D3" w:rsidRPr="0065394D" w:rsidRDefault="00B536D3" w:rsidP="00B536D3">
      <w:r w:rsidRPr="00A10836">
        <w:rPr>
          <w:rStyle w:val="Style13ptBold"/>
        </w:rPr>
        <w:t>CJCS, 17</w:t>
      </w:r>
      <w:r>
        <w:t xml:space="preserve"> (5/23/17; “Security Cooperation”; Joint Chief of Staff </w:t>
      </w:r>
      <w:hyperlink r:id="rId38" w:history="1">
        <w:r w:rsidRPr="0039198B">
          <w:rPr>
            <w:rStyle w:val="Hyperlink"/>
          </w:rPr>
          <w:t>https://www.jcs.mil/Portals/36/Documents/Doctrine/pubs/jp3_20_20172305.pdf</w:t>
        </w:r>
      </w:hyperlink>
      <w:r>
        <w:t>) //LVL</w:t>
      </w:r>
    </w:p>
    <w:p w14:paraId="4E54B499" w14:textId="4DB19DC9" w:rsidR="00B536D3" w:rsidRPr="005A74C7" w:rsidRDefault="00B536D3" w:rsidP="00B536D3">
      <w:r w:rsidRPr="0006493E">
        <w:rPr>
          <w:rStyle w:val="StyleUnderline"/>
          <w:highlight w:val="yellow"/>
        </w:rPr>
        <w:t>Stability activities include military missions, tasks, and activities</w:t>
      </w:r>
      <w:r>
        <w:t xml:space="preserve"> conducted outside the US in coordination with or in support of other instruments of national power to maintain or reestablish a safe and secure environment and provide essential governmental services, emergency infrastructure reconstruction, and humanitarian relief. </w:t>
      </w:r>
      <w:r w:rsidRPr="0006493E">
        <w:rPr>
          <w:rStyle w:val="StyleUnderline"/>
        </w:rPr>
        <w:t xml:space="preserve">Stability </w:t>
      </w:r>
      <w:r w:rsidRPr="0006493E">
        <w:rPr>
          <w:rStyle w:val="StyleUnderline"/>
          <w:highlight w:val="yellow"/>
        </w:rPr>
        <w:t>activities</w:t>
      </w:r>
      <w:r w:rsidRPr="0065394D">
        <w:rPr>
          <w:rStyle w:val="StyleUnderline"/>
        </w:rPr>
        <w:t xml:space="preserve"> typically occur </w:t>
      </w:r>
      <w:r w:rsidRPr="0006493E">
        <w:rPr>
          <w:rStyle w:val="StyleUnderline"/>
          <w:highlight w:val="yellow"/>
        </w:rPr>
        <w:t>during</w:t>
      </w:r>
      <w:r w:rsidRPr="0065394D">
        <w:rPr>
          <w:rStyle w:val="StyleUnderline"/>
        </w:rPr>
        <w:t xml:space="preserve"> all phases of </w:t>
      </w:r>
      <w:r w:rsidRPr="0006493E">
        <w:rPr>
          <w:rStyle w:val="StyleUnderline"/>
          <w:highlight w:val="yellow"/>
        </w:rPr>
        <w:t>an operation</w:t>
      </w:r>
      <w:r w:rsidRPr="0065394D">
        <w:rPr>
          <w:rStyle w:val="StyleUnderline"/>
        </w:rPr>
        <w:t xml:space="preserve">/campaign in </w:t>
      </w:r>
      <w:r w:rsidRPr="0006493E">
        <w:rPr>
          <w:rStyle w:val="Emphasis"/>
          <w:highlight w:val="yellow"/>
        </w:rPr>
        <w:t>balance</w:t>
      </w:r>
      <w:r w:rsidRPr="0006493E">
        <w:rPr>
          <w:rStyle w:val="Emphasis"/>
        </w:rPr>
        <w:t xml:space="preserve"> with </w:t>
      </w:r>
      <w:r w:rsidRPr="0006493E">
        <w:rPr>
          <w:rStyle w:val="Emphasis"/>
          <w:highlight w:val="yellow"/>
        </w:rPr>
        <w:t>offensive and defensive operations</w:t>
      </w:r>
      <w:r w:rsidRPr="0065394D">
        <w:rPr>
          <w:rStyle w:val="StyleUnderline"/>
        </w:rPr>
        <w:t xml:space="preserve">. </w:t>
      </w:r>
      <w:r>
        <w:t>Normally, civil-military operations (CMO) and civil affairs operations are essential to stabilization efforts, especially for larger and more complex operations.</w:t>
      </w:r>
    </w:p>
    <w:p w14:paraId="22A126C7" w14:textId="77777777" w:rsidR="00B536D3" w:rsidRDefault="00B536D3" w:rsidP="00B536D3">
      <w:pPr>
        <w:pStyle w:val="Heading4"/>
      </w:pPr>
      <w:r>
        <w:t xml:space="preserve">Warsaw Summit proves – defense and deterrence include offensive operations </w:t>
      </w:r>
    </w:p>
    <w:p w14:paraId="1B5967ED" w14:textId="77777777" w:rsidR="00B536D3" w:rsidRPr="005A74C7" w:rsidRDefault="00B536D3" w:rsidP="00B536D3">
      <w:r>
        <w:t xml:space="preserve">Tomas </w:t>
      </w:r>
      <w:proofErr w:type="spellStart"/>
      <w:r w:rsidRPr="0068200F">
        <w:rPr>
          <w:rStyle w:val="Style13ptBold"/>
        </w:rPr>
        <w:t>Minarik</w:t>
      </w:r>
      <w:proofErr w:type="spellEnd"/>
      <w:r w:rsidRPr="00D16B08">
        <w:t xml:space="preserve"> (</w:t>
      </w:r>
      <w:proofErr w:type="spellStart"/>
      <w:r w:rsidRPr="00645809">
        <w:t>JUDr</w:t>
      </w:r>
      <w:proofErr w:type="spellEnd"/>
      <w:r w:rsidRPr="00645809">
        <w:t xml:space="preserve"> in Penal law from Charles University Prague</w:t>
      </w:r>
      <w:r>
        <w:t xml:space="preserve">; Head of International </w:t>
      </w:r>
      <w:proofErr w:type="spellStart"/>
      <w:r>
        <w:t>Organisations</w:t>
      </w:r>
      <w:proofErr w:type="spellEnd"/>
      <w:r>
        <w:t xml:space="preserve"> and Law unit; “</w:t>
      </w:r>
      <w:r w:rsidRPr="00ED5775">
        <w:t xml:space="preserve">NATO </w:t>
      </w:r>
      <w:proofErr w:type="spellStart"/>
      <w:r w:rsidRPr="00ED5775">
        <w:t>Recognises</w:t>
      </w:r>
      <w:proofErr w:type="spellEnd"/>
      <w:r w:rsidRPr="00ED5775">
        <w:t xml:space="preserve"> Cyberspace as a ‘Domain of Operations’ at Warsaw Summit</w:t>
      </w:r>
      <w:r>
        <w:t xml:space="preserve">”; NATO Cooperative Cyber </w:t>
      </w:r>
      <w:proofErr w:type="spellStart"/>
      <w:r>
        <w:t>Defence</w:t>
      </w:r>
      <w:proofErr w:type="spellEnd"/>
      <w:r>
        <w:t xml:space="preserve"> Centre of </w:t>
      </w:r>
      <w:proofErr w:type="spellStart"/>
      <w:r>
        <w:t>Exellence</w:t>
      </w:r>
      <w:proofErr w:type="spellEnd"/>
      <w:r w:rsidRPr="00645809">
        <w:t xml:space="preserve"> </w:t>
      </w:r>
      <w:hyperlink r:id="rId39" w:history="1">
        <w:r w:rsidRPr="00053B9C">
          <w:rPr>
            <w:rStyle w:val="Hyperlink"/>
          </w:rPr>
          <w:t>https://ccdcoe.org/incyder-articles/nato-recognises-cyberspace-as-a-domain-of-operations-at-warsaw-summit/</w:t>
        </w:r>
      </w:hyperlink>
      <w:r>
        <w:t xml:space="preserve"> ) //LVL</w:t>
      </w:r>
    </w:p>
    <w:p w14:paraId="0F7FCE3C" w14:textId="5E71A246" w:rsidR="007D4EB4" w:rsidRDefault="00B536D3" w:rsidP="007D4EB4">
      <w:pPr>
        <w:rPr>
          <w:sz w:val="16"/>
          <w:szCs w:val="16"/>
        </w:rPr>
      </w:pPr>
      <w:r w:rsidRPr="005A74C7">
        <w:t xml:space="preserve">Second, </w:t>
      </w:r>
      <w:r w:rsidRPr="005A74C7">
        <w:rPr>
          <w:rStyle w:val="StyleUnderline"/>
        </w:rPr>
        <w:t xml:space="preserve">the </w:t>
      </w:r>
      <w:r w:rsidRPr="009C43BD">
        <w:rPr>
          <w:rStyle w:val="StyleUnderline"/>
          <w:highlight w:val="yellow"/>
        </w:rPr>
        <w:t xml:space="preserve">use </w:t>
      </w:r>
      <w:r w:rsidRPr="009C43BD">
        <w:rPr>
          <w:rStyle w:val="StyleUnderline"/>
        </w:rPr>
        <w:t xml:space="preserve">of the word </w:t>
      </w:r>
      <w:r w:rsidRPr="009C43BD">
        <w:rPr>
          <w:rStyle w:val="StyleUnderline"/>
          <w:highlight w:val="yellow"/>
        </w:rPr>
        <w:t xml:space="preserve">‘deterrence’ in connection with cyberspace is </w:t>
      </w:r>
      <w:r w:rsidRPr="009C43BD">
        <w:rPr>
          <w:rStyle w:val="StyleUnderline"/>
        </w:rPr>
        <w:t xml:space="preserve">significant, because it is </w:t>
      </w:r>
      <w:r w:rsidRPr="009C43BD">
        <w:rPr>
          <w:rStyle w:val="StyleUnderline"/>
          <w:highlight w:val="yellow"/>
        </w:rPr>
        <w:t>another step towards the</w:t>
      </w:r>
      <w:r w:rsidRPr="009C43BD">
        <w:rPr>
          <w:rStyle w:val="Emphasis"/>
          <w:highlight w:val="yellow"/>
        </w:rPr>
        <w:t xml:space="preserve"> acceptance of offensive cyber capabilities as part of collective </w:t>
      </w:r>
      <w:proofErr w:type="spellStart"/>
      <w:r w:rsidRPr="009C43BD">
        <w:rPr>
          <w:rStyle w:val="Emphasis"/>
          <w:highlight w:val="yellow"/>
        </w:rPr>
        <w:t>defence</w:t>
      </w:r>
      <w:proofErr w:type="spellEnd"/>
      <w:r w:rsidRPr="009C43BD">
        <w:rPr>
          <w:rStyle w:val="StyleUnderline"/>
          <w:highlight w:val="yellow"/>
        </w:rPr>
        <w:t>.</w:t>
      </w:r>
      <w:r w:rsidRPr="005A74C7">
        <w:t xml:space="preserve"> </w:t>
      </w:r>
      <w:r w:rsidRPr="005A74C7">
        <w:rPr>
          <w:sz w:val="16"/>
          <w:szCs w:val="16"/>
        </w:rPr>
        <w:t xml:space="preserve">However, linking deterrence to cyber </w:t>
      </w:r>
      <w:proofErr w:type="spellStart"/>
      <w:r w:rsidRPr="005A74C7">
        <w:rPr>
          <w:sz w:val="16"/>
          <w:szCs w:val="16"/>
        </w:rPr>
        <w:t>defence</w:t>
      </w:r>
      <w:proofErr w:type="spellEnd"/>
      <w:r w:rsidRPr="005A74C7">
        <w:rPr>
          <w:sz w:val="16"/>
          <w:szCs w:val="16"/>
        </w:rPr>
        <w:t xml:space="preserve"> is difficult. The line of argument is simple: how can you achieve deterrence when your adversaries are not afraid of you, because they do not know what offensive capabilities you have and when and how you would use them? Others view the term more broadly, and they are willing to admit that there exists something like ‘deterrence by denial’. The extension of deterrence to the cyber realm should be considered by NATO, but it relies primarily on the will of nations.</w:t>
      </w:r>
      <w:r>
        <w:t xml:space="preserve"> </w:t>
      </w:r>
      <w:r w:rsidRPr="005A74C7">
        <w:rPr>
          <w:rStyle w:val="StyleUnderline"/>
        </w:rPr>
        <w:t xml:space="preserve">Third, the idea of moving towards </w:t>
      </w:r>
      <w:r w:rsidRPr="009C43BD">
        <w:rPr>
          <w:rStyle w:val="StyleUnderline"/>
          <w:highlight w:val="yellow"/>
        </w:rPr>
        <w:t xml:space="preserve">recognition of offensive cyber </w:t>
      </w:r>
      <w:r w:rsidRPr="009C43BD">
        <w:rPr>
          <w:rStyle w:val="StyleUnderline"/>
        </w:rPr>
        <w:t xml:space="preserve">capabilities </w:t>
      </w:r>
      <w:r w:rsidRPr="009C43BD">
        <w:rPr>
          <w:rStyle w:val="StyleUnderline"/>
          <w:highlight w:val="yellow"/>
        </w:rPr>
        <w:t xml:space="preserve">is supported by </w:t>
      </w:r>
      <w:r w:rsidRPr="00A12CDD">
        <w:rPr>
          <w:rStyle w:val="StyleUnderline"/>
        </w:rPr>
        <w:t xml:space="preserve">the </w:t>
      </w:r>
      <w:r w:rsidRPr="009C43BD">
        <w:rPr>
          <w:rStyle w:val="StyleUnderline"/>
          <w:highlight w:val="yellow"/>
        </w:rPr>
        <w:t xml:space="preserve">statement that cyber </w:t>
      </w:r>
      <w:proofErr w:type="spellStart"/>
      <w:r w:rsidRPr="009C43BD">
        <w:rPr>
          <w:rStyle w:val="StyleUnderline"/>
          <w:highlight w:val="yellow"/>
        </w:rPr>
        <w:t>defence</w:t>
      </w:r>
      <w:proofErr w:type="spellEnd"/>
      <w:r w:rsidRPr="009C43BD">
        <w:rPr>
          <w:rStyle w:val="StyleUnderline"/>
          <w:highlight w:val="yellow"/>
        </w:rPr>
        <w:t xml:space="preserve"> will be integrated into </w:t>
      </w:r>
      <w:r w:rsidRPr="00A12CDD">
        <w:rPr>
          <w:rStyle w:val="StyleUnderline"/>
        </w:rPr>
        <w:t xml:space="preserve">operational planning and NATO’s </w:t>
      </w:r>
      <w:r w:rsidRPr="009C43BD">
        <w:rPr>
          <w:rStyle w:val="StyleUnderline"/>
          <w:highlight w:val="yellow"/>
        </w:rPr>
        <w:t>operations and missions</w:t>
      </w:r>
      <w:r w:rsidRPr="005A74C7">
        <w:rPr>
          <w:rStyle w:val="StyleUnderline"/>
        </w:rPr>
        <w:t>.</w:t>
      </w:r>
      <w:r w:rsidRPr="005A74C7">
        <w:t xml:space="preserve"> </w:t>
      </w:r>
      <w:r w:rsidRPr="005A74C7">
        <w:rPr>
          <w:rStyle w:val="StyleUnderline"/>
        </w:rPr>
        <w:t xml:space="preserve">As NCIA is already responsible for protecting NATO networks in an operational setting, this </w:t>
      </w:r>
      <w:r w:rsidRPr="009C43BD">
        <w:rPr>
          <w:rStyle w:val="Emphasis"/>
        </w:rPr>
        <w:t>statement makes little sense if it only refers to passive capabilities</w:t>
      </w:r>
      <w:r w:rsidRPr="005A74C7">
        <w:rPr>
          <w:rStyle w:val="StyleUnderline"/>
        </w:rPr>
        <w:t>.</w:t>
      </w:r>
      <w:r w:rsidRPr="005A74C7">
        <w:t xml:space="preserve"> </w:t>
      </w:r>
      <w:r w:rsidRPr="005A74C7">
        <w:rPr>
          <w:sz w:val="16"/>
          <w:szCs w:val="16"/>
        </w:rPr>
        <w:t>Nevertheless, no official commitment was made in this regard, as the Alliance continues to avoid public statements about offensive cyber capabilities.</w:t>
      </w:r>
    </w:p>
    <w:p w14:paraId="1AD55C8F" w14:textId="77777777" w:rsidR="0001516B" w:rsidRDefault="0001516B" w:rsidP="0001516B">
      <w:pPr>
        <w:pStyle w:val="Heading3"/>
      </w:pPr>
      <w:r>
        <w:lastRenderedPageBreak/>
        <w:t>1NC---SC---Arms + Exercises</w:t>
      </w:r>
    </w:p>
    <w:p w14:paraId="064C87CF" w14:textId="77777777" w:rsidR="0001516B" w:rsidRPr="00391606" w:rsidRDefault="0001516B" w:rsidP="0001516B">
      <w:pPr>
        <w:pStyle w:val="Heading4"/>
      </w:pPr>
      <w:r w:rsidRPr="00CF41FD">
        <w:rPr>
          <w:u w:val="single"/>
        </w:rPr>
        <w:t>Interpretation</w:t>
      </w:r>
      <w:r>
        <w:t>---</w:t>
      </w:r>
      <w:r w:rsidRPr="00CF41FD">
        <w:rPr>
          <w:u w:val="single"/>
        </w:rPr>
        <w:t>security cooperation</w:t>
      </w:r>
      <w:r>
        <w:t xml:space="preserve"> is </w:t>
      </w:r>
      <w:r w:rsidRPr="00CF41FD">
        <w:rPr>
          <w:u w:val="single"/>
        </w:rPr>
        <w:t>arms transfers</w:t>
      </w:r>
      <w:r>
        <w:t xml:space="preserve"> and </w:t>
      </w:r>
      <w:r w:rsidRPr="00CF41FD">
        <w:rPr>
          <w:u w:val="single"/>
        </w:rPr>
        <w:t>military exercises</w:t>
      </w:r>
      <w:r>
        <w:t>.</w:t>
      </w:r>
    </w:p>
    <w:p w14:paraId="4102C9F8" w14:textId="77777777" w:rsidR="0001516B" w:rsidRPr="00391606" w:rsidRDefault="0001516B" w:rsidP="0001516B">
      <w:r w:rsidRPr="00391606">
        <w:t xml:space="preserve">Stephen </w:t>
      </w:r>
      <w:r w:rsidRPr="00391606">
        <w:rPr>
          <w:rStyle w:val="Style13ptBold"/>
        </w:rPr>
        <w:t>Watts</w:t>
      </w:r>
      <w:r w:rsidRPr="00391606">
        <w:t xml:space="preserve"> et al. </w:t>
      </w:r>
      <w:r w:rsidRPr="00391606">
        <w:rPr>
          <w:rStyle w:val="Style13ptBold"/>
        </w:rPr>
        <w:t>22</w:t>
      </w:r>
      <w:r>
        <w:t xml:space="preserve">, </w:t>
      </w:r>
      <w:r w:rsidRPr="00391606">
        <w:t>senior political scientist at the RAND Corporation focused on strategic competition and deterrence, force posture, security sector assistance, irregular warfare and stabilization, and long-term conflict trends</w:t>
      </w:r>
      <w:r>
        <w:t xml:space="preserve">, xx/xx/2022, </w:t>
      </w:r>
      <w:r w:rsidRPr="00391606">
        <w:t>Deterrence and Escalation in Competition with Russia</w:t>
      </w:r>
      <w:r>
        <w:t xml:space="preserve">, </w:t>
      </w:r>
      <w:r w:rsidRPr="00B62A9A">
        <w:t>https://www.rand.org/pubs/research_reports/RRA720-1.html</w:t>
      </w:r>
      <w:r>
        <w:t xml:space="preserve"> \\</w:t>
      </w:r>
      <w:proofErr w:type="spellStart"/>
      <w:r>
        <w:t>SYang</w:t>
      </w:r>
      <w:proofErr w:type="spellEnd"/>
    </w:p>
    <w:p w14:paraId="230B0AA9" w14:textId="77777777" w:rsidR="0001516B" w:rsidRPr="000764BE" w:rsidRDefault="0001516B" w:rsidP="0001516B">
      <w:pPr>
        <w:rPr>
          <w:sz w:val="16"/>
        </w:rPr>
      </w:pPr>
      <w:r w:rsidRPr="000764BE">
        <w:rPr>
          <w:sz w:val="16"/>
        </w:rPr>
        <w:t xml:space="preserve">Activities: We capture </w:t>
      </w:r>
      <w:r w:rsidRPr="000764BE">
        <w:rPr>
          <w:highlight w:val="cyan"/>
          <w:u w:val="single"/>
        </w:rPr>
        <w:t xml:space="preserve">U.S. </w:t>
      </w:r>
      <w:r w:rsidRPr="000764BE">
        <w:rPr>
          <w:rStyle w:val="Emphasis"/>
          <w:highlight w:val="cyan"/>
        </w:rPr>
        <w:t>security cooperation</w:t>
      </w:r>
      <w:r w:rsidRPr="000764BE">
        <w:rPr>
          <w:u w:val="single"/>
        </w:rPr>
        <w:t xml:space="preserve"> activities </w:t>
      </w:r>
      <w:r w:rsidRPr="000764BE">
        <w:rPr>
          <w:sz w:val="16"/>
          <w:szCs w:val="16"/>
        </w:rPr>
        <w:t>using</w:t>
      </w:r>
      <w:r w:rsidRPr="000764BE">
        <w:rPr>
          <w:u w:val="single"/>
        </w:rPr>
        <w:t xml:space="preserve"> </w:t>
      </w:r>
      <w:r w:rsidRPr="000764BE">
        <w:rPr>
          <w:highlight w:val="cyan"/>
          <w:u w:val="single"/>
        </w:rPr>
        <w:t xml:space="preserve">two measures: </w:t>
      </w:r>
      <w:r w:rsidRPr="000764BE">
        <w:rPr>
          <w:rStyle w:val="Emphasis"/>
          <w:highlight w:val="cyan"/>
        </w:rPr>
        <w:t>arms transfers</w:t>
      </w:r>
      <w:r w:rsidRPr="000764BE">
        <w:rPr>
          <w:highlight w:val="cyan"/>
          <w:u w:val="single"/>
        </w:rPr>
        <w:t xml:space="preserve"> and </w:t>
      </w:r>
      <w:r w:rsidRPr="000764BE">
        <w:rPr>
          <w:u w:val="single"/>
        </w:rPr>
        <w:t xml:space="preserve">multilateral </w:t>
      </w:r>
      <w:r w:rsidRPr="000764BE">
        <w:rPr>
          <w:rStyle w:val="Emphasis"/>
          <w:highlight w:val="cyan"/>
        </w:rPr>
        <w:t>military exercises</w:t>
      </w:r>
      <w:r w:rsidRPr="000764BE">
        <w:rPr>
          <w:sz w:val="16"/>
        </w:rPr>
        <w:t xml:space="preserve">. As with the measure of “competitive arms transfers,” our measure of arms imports from the United States comes from SIPRI data. The use of this measure is intended to capture not only the materiel transfer but the training and related activities that usually accompany U.S. arms transfers. These data run from 1950 to 2010 in our sample. Our data on multilateral military exercises come from a data set compiled by the political scientist Vito </w:t>
      </w:r>
      <w:proofErr w:type="spellStart"/>
      <w:r w:rsidRPr="000764BE">
        <w:rPr>
          <w:sz w:val="16"/>
        </w:rPr>
        <w:t>D’Orazio</w:t>
      </w:r>
      <w:proofErr w:type="spellEnd"/>
      <w:r w:rsidRPr="000764BE">
        <w:rPr>
          <w:sz w:val="16"/>
        </w:rPr>
        <w:t xml:space="preserve"> from an examination of major news sources between 1970 and 2010.12 Although the SIPRI data provide a measure of the scale of U.S. assistance, the data on military exercises only indicate whether an exercise took place and where; they do not include details on the scale or purpose</w:t>
      </w:r>
    </w:p>
    <w:p w14:paraId="79A4A785" w14:textId="77777777" w:rsidR="0001516B" w:rsidRDefault="0001516B" w:rsidP="0001516B"/>
    <w:p w14:paraId="3CBB8703" w14:textId="77777777" w:rsidR="0001516B" w:rsidRDefault="0001516B" w:rsidP="0001516B">
      <w:pPr>
        <w:pStyle w:val="Heading4"/>
      </w:pPr>
      <w:r w:rsidRPr="00CF41FD">
        <w:rPr>
          <w:u w:val="single"/>
        </w:rPr>
        <w:t>Violation</w:t>
      </w:r>
      <w:r>
        <w:t>---[</w:t>
      </w:r>
      <w:r w:rsidRPr="0091531E">
        <w:rPr>
          <w:color w:val="FF0000"/>
        </w:rPr>
        <w:t>contextualize</w:t>
      </w:r>
      <w:r>
        <w:t>]</w:t>
      </w:r>
    </w:p>
    <w:p w14:paraId="013754F0" w14:textId="77777777" w:rsidR="0001516B" w:rsidRPr="00A57BAA" w:rsidRDefault="0001516B" w:rsidP="0001516B"/>
    <w:p w14:paraId="42C21C4E" w14:textId="77777777" w:rsidR="0001516B" w:rsidRDefault="0001516B" w:rsidP="0001516B">
      <w:pPr>
        <w:pStyle w:val="Heading4"/>
      </w:pPr>
      <w:r>
        <w:t xml:space="preserve">That’s a </w:t>
      </w:r>
      <w:r w:rsidRPr="00490027">
        <w:rPr>
          <w:u w:val="single"/>
        </w:rPr>
        <w:t>voter</w:t>
      </w:r>
      <w:r>
        <w:t>---</w:t>
      </w:r>
    </w:p>
    <w:p w14:paraId="2BC4C11E" w14:textId="77777777" w:rsidR="0001516B" w:rsidRDefault="0001516B" w:rsidP="0001516B">
      <w:pPr>
        <w:pStyle w:val="Heading4"/>
      </w:pPr>
      <w:r>
        <w:t>A---</w:t>
      </w:r>
      <w:r w:rsidRPr="00490027">
        <w:rPr>
          <w:u w:val="single"/>
        </w:rPr>
        <w:t>Limits</w:t>
      </w:r>
      <w:r w:rsidRPr="00CF5EFE">
        <w:t>---</w:t>
      </w:r>
      <w:r>
        <w:t xml:space="preserve">allowing </w:t>
      </w:r>
      <w:r w:rsidRPr="00A20E4A">
        <w:rPr>
          <w:u w:val="single"/>
        </w:rPr>
        <w:t>other</w:t>
      </w:r>
      <w:r>
        <w:t xml:space="preserve"> methods </w:t>
      </w:r>
      <w:r w:rsidRPr="00A20E4A">
        <w:rPr>
          <w:u w:val="single"/>
        </w:rPr>
        <w:t>blows the lid</w:t>
      </w:r>
      <w:r w:rsidRPr="00A20E4A">
        <w:t xml:space="preserve"> off of</w:t>
      </w:r>
      <w:r>
        <w:t xml:space="preserve"> </w:t>
      </w:r>
      <w:r w:rsidRPr="00A20E4A">
        <w:rPr>
          <w:u w:val="single"/>
        </w:rPr>
        <w:t>topical affirmatives</w:t>
      </w:r>
      <w:r>
        <w:t xml:space="preserve"> as </w:t>
      </w:r>
      <w:r>
        <w:rPr>
          <w:u w:val="single"/>
        </w:rPr>
        <w:t xml:space="preserve">any </w:t>
      </w:r>
      <w:proofErr w:type="spellStart"/>
      <w:r>
        <w:rPr>
          <w:u w:val="single"/>
        </w:rPr>
        <w:t>aff</w:t>
      </w:r>
      <w:proofErr w:type="spellEnd"/>
      <w:r>
        <w:t xml:space="preserve"> even </w:t>
      </w:r>
      <w:r w:rsidRPr="0091531E">
        <w:rPr>
          <w:u w:val="single"/>
        </w:rPr>
        <w:t>remotely related</w:t>
      </w:r>
      <w:r>
        <w:t xml:space="preserve"> to the </w:t>
      </w:r>
      <w:r w:rsidRPr="0091531E">
        <w:rPr>
          <w:u w:val="single"/>
        </w:rPr>
        <w:t>military</w:t>
      </w:r>
      <w:r>
        <w:t xml:space="preserve"> becomes </w:t>
      </w:r>
      <w:r w:rsidRPr="0091531E">
        <w:rPr>
          <w:u w:val="single"/>
        </w:rPr>
        <w:t>topical</w:t>
      </w:r>
      <w:r>
        <w:t xml:space="preserve"> (</w:t>
      </w:r>
      <w:r w:rsidRPr="0091531E">
        <w:rPr>
          <w:u w:val="single"/>
        </w:rPr>
        <w:t>news flash</w:t>
      </w:r>
      <w:r>
        <w:t xml:space="preserve">---that’s a </w:t>
      </w:r>
      <w:r w:rsidRPr="0091531E">
        <w:rPr>
          <w:u w:val="single"/>
        </w:rPr>
        <w:t>lot of things</w:t>
      </w:r>
      <w:r>
        <w:t xml:space="preserve">) ---that’s </w:t>
      </w:r>
      <w:r w:rsidRPr="00A20E4A">
        <w:rPr>
          <w:u w:val="single"/>
        </w:rPr>
        <w:t>uniquely bad</w:t>
      </w:r>
      <w:r>
        <w:t xml:space="preserve"> on a </w:t>
      </w:r>
      <w:r w:rsidRPr="00A20E4A">
        <w:rPr>
          <w:u w:val="single"/>
        </w:rPr>
        <w:t>bidirectional topic</w:t>
      </w:r>
      <w:r>
        <w:t xml:space="preserve"> with </w:t>
      </w:r>
      <w:r w:rsidRPr="00A20E4A">
        <w:rPr>
          <w:u w:val="single"/>
        </w:rPr>
        <w:t>three topic areas</w:t>
      </w:r>
      <w:r>
        <w:t>.</w:t>
      </w:r>
    </w:p>
    <w:p w14:paraId="3631669A" w14:textId="77777777" w:rsidR="0001516B" w:rsidRPr="00CF5EFE" w:rsidRDefault="0001516B" w:rsidP="0001516B">
      <w:pPr>
        <w:pStyle w:val="Heading4"/>
      </w:pPr>
      <w:r>
        <w:t>B---</w:t>
      </w:r>
      <w:r w:rsidRPr="00490027">
        <w:rPr>
          <w:u w:val="single"/>
        </w:rPr>
        <w:t>Ground</w:t>
      </w:r>
      <w:r>
        <w:t>---</w:t>
      </w:r>
      <w:r w:rsidRPr="00A20E4A">
        <w:rPr>
          <w:u w:val="single"/>
        </w:rPr>
        <w:t>any other interpretation</w:t>
      </w:r>
      <w:r>
        <w:t xml:space="preserve"> allows the </w:t>
      </w:r>
      <w:r w:rsidRPr="00A20E4A">
        <w:rPr>
          <w:u w:val="single"/>
        </w:rPr>
        <w:t>2AC</w:t>
      </w:r>
      <w:r w:rsidRPr="00A20E4A">
        <w:t xml:space="preserve"> to </w:t>
      </w:r>
      <w:r w:rsidRPr="00A20E4A">
        <w:rPr>
          <w:u w:val="single"/>
        </w:rPr>
        <w:t>spike out</w:t>
      </w:r>
      <w:r>
        <w:t xml:space="preserve"> of </w:t>
      </w:r>
      <w:r>
        <w:rPr>
          <w:u w:val="single"/>
        </w:rPr>
        <w:t>arms-transfer based offense</w:t>
      </w:r>
      <w:r>
        <w:t xml:space="preserve"> like the </w:t>
      </w:r>
      <w:r>
        <w:rPr>
          <w:u w:val="single"/>
        </w:rPr>
        <w:t xml:space="preserve">appeasement and deterrence DA </w:t>
      </w:r>
      <w:r>
        <w:t xml:space="preserve">and </w:t>
      </w:r>
      <w:r w:rsidRPr="00A20E4A">
        <w:rPr>
          <w:u w:val="single"/>
        </w:rPr>
        <w:t>counterplans</w:t>
      </w:r>
      <w:r>
        <w:t xml:space="preserve"> that </w:t>
      </w:r>
      <w:r>
        <w:rPr>
          <w:u w:val="single"/>
        </w:rPr>
        <w:t>PIC out</w:t>
      </w:r>
      <w:r>
        <w:t>---</w:t>
      </w:r>
      <w:r w:rsidRPr="00A20E4A">
        <w:rPr>
          <w:u w:val="single"/>
        </w:rPr>
        <w:t>this topic</w:t>
      </w:r>
      <w:r>
        <w:t xml:space="preserve"> has </w:t>
      </w:r>
      <w:r w:rsidRPr="00A20E4A">
        <w:rPr>
          <w:u w:val="single"/>
        </w:rPr>
        <w:t>no neg generics</w:t>
      </w:r>
      <w:r>
        <w:t xml:space="preserve"> which means our </w:t>
      </w:r>
      <w:r w:rsidRPr="00A20E4A">
        <w:rPr>
          <w:u w:val="single"/>
        </w:rPr>
        <w:t xml:space="preserve">ground </w:t>
      </w:r>
      <w:r w:rsidRPr="00A20E4A">
        <w:t>offense</w:t>
      </w:r>
      <w:r w:rsidRPr="00A20E4A">
        <w:rPr>
          <w:u w:val="single"/>
        </w:rPr>
        <w:t xml:space="preserve"> outweighs</w:t>
      </w:r>
      <w:r>
        <w:t>.</w:t>
      </w:r>
    </w:p>
    <w:p w14:paraId="2039FF75" w14:textId="77777777" w:rsidR="0001516B" w:rsidRPr="00CF5EFE" w:rsidRDefault="0001516B" w:rsidP="0001516B">
      <w:pPr>
        <w:pStyle w:val="Heading4"/>
      </w:pPr>
      <w:r>
        <w:t>C---</w:t>
      </w:r>
      <w:r w:rsidRPr="00490027">
        <w:rPr>
          <w:u w:val="single"/>
        </w:rPr>
        <w:t>Topic Education</w:t>
      </w:r>
      <w:r>
        <w:t>---</w:t>
      </w:r>
      <w:r w:rsidRPr="00A20E4A">
        <w:rPr>
          <w:u w:val="single"/>
        </w:rPr>
        <w:t>any other</w:t>
      </w:r>
      <w:r>
        <w:t xml:space="preserve"> interpretation causes </w:t>
      </w:r>
      <w:r w:rsidRPr="00A20E4A">
        <w:rPr>
          <w:u w:val="single"/>
        </w:rPr>
        <w:t>a race to the bottom</w:t>
      </w:r>
      <w:r>
        <w:t xml:space="preserve"> to find the most irrelevant solvency advocates that mention the military which </w:t>
      </w:r>
      <w:r w:rsidRPr="00A20E4A">
        <w:rPr>
          <w:u w:val="single"/>
        </w:rPr>
        <w:t>obfuscates learning</w:t>
      </w:r>
      <w:r>
        <w:t xml:space="preserve"> about </w:t>
      </w:r>
      <w:r>
        <w:rPr>
          <w:u w:val="single"/>
        </w:rPr>
        <w:t>exercises and arms transfers</w:t>
      </w:r>
      <w:r>
        <w:t xml:space="preserve"> which was the </w:t>
      </w:r>
      <w:r w:rsidRPr="00A20E4A">
        <w:rPr>
          <w:u w:val="single"/>
        </w:rPr>
        <w:t>intention of the topic paper</w:t>
      </w:r>
      <w:r>
        <w:t>.</w:t>
      </w:r>
    </w:p>
    <w:p w14:paraId="486B5203" w14:textId="77777777" w:rsidR="0001516B" w:rsidRPr="00B536D3" w:rsidRDefault="0001516B" w:rsidP="007D4EB4">
      <w:pPr>
        <w:rPr>
          <w:sz w:val="16"/>
          <w:szCs w:val="16"/>
        </w:rPr>
      </w:pPr>
    </w:p>
    <w:p w14:paraId="78B8AB96" w14:textId="7A959BEC" w:rsidR="00973739" w:rsidRPr="00AF17B2" w:rsidRDefault="00973739" w:rsidP="00973739">
      <w:pPr>
        <w:pStyle w:val="Heading2"/>
      </w:pPr>
      <w:r>
        <w:lastRenderedPageBreak/>
        <w:t>1NC---SC---Limiting Power</w:t>
      </w:r>
    </w:p>
    <w:p w14:paraId="6C2DF865" w14:textId="77777777" w:rsidR="00973739" w:rsidRDefault="00973739" w:rsidP="00973739">
      <w:pPr>
        <w:pStyle w:val="Heading4"/>
      </w:pPr>
      <w:r>
        <w:t>Security cooperation requires limiting a country’s freedoms and military power, especially in the context of NATO</w:t>
      </w:r>
    </w:p>
    <w:p w14:paraId="3A9F36C6" w14:textId="77777777" w:rsidR="00973739" w:rsidRPr="00FF12DF" w:rsidRDefault="00973739" w:rsidP="00973739">
      <w:r>
        <w:t>Harald</w:t>
      </w:r>
      <w:r w:rsidRPr="00F9657C">
        <w:rPr>
          <w:rStyle w:val="Style13ptBold"/>
        </w:rPr>
        <w:t xml:space="preserve"> </w:t>
      </w:r>
      <w:r w:rsidRPr="00817E87">
        <w:rPr>
          <w:rStyle w:val="Style13ptBold"/>
        </w:rPr>
        <w:t>Müller</w:t>
      </w:r>
      <w:r w:rsidRPr="00F364FC">
        <w:rPr>
          <w:rStyle w:val="Style13ptBold"/>
        </w:rPr>
        <w:t xml:space="preserve"> </w:t>
      </w:r>
      <w:r>
        <w:rPr>
          <w:rStyle w:val="Style13ptBold"/>
        </w:rPr>
        <w:t>13</w:t>
      </w:r>
      <w:r w:rsidRPr="00817E87">
        <w:t xml:space="preserve">, </w:t>
      </w:r>
      <w:r w:rsidRPr="00F364FC">
        <w:t xml:space="preserve">head of the Peace Studies Foundation of Hesse and Professor of International Relations at the University of Frankfurt who was the disarmament advisor to the former UN Secretary General Kofi Annan, “Chapter 24: Security Cooperation”, 01/10/2013, Handbook of International Relations, </w:t>
      </w:r>
      <w:hyperlink r:id="rId40" w:history="1">
        <w:r w:rsidRPr="00F364FC">
          <w:rPr>
            <w:rStyle w:val="Hyperlink"/>
          </w:rPr>
          <w:t>https://dx.doi.org/10.4135/9781446247587.n24</w:t>
        </w:r>
      </w:hyperlink>
      <w:r>
        <w:t xml:space="preserve"> /lg</w:t>
      </w:r>
    </w:p>
    <w:p w14:paraId="09051BFB" w14:textId="77777777" w:rsidR="00973739" w:rsidRDefault="00973739" w:rsidP="00973739">
      <w:pPr>
        <w:spacing w:after="0" w:line="240" w:lineRule="auto"/>
      </w:pPr>
      <w:r w:rsidRPr="00B34AD9">
        <w:rPr>
          <w:rStyle w:val="StyleUnderline"/>
        </w:rPr>
        <w:t>Security cooperation implies relying on other states for national survival</w:t>
      </w:r>
      <w:r w:rsidRPr="00EC2315">
        <w:t xml:space="preserve">, which is hard to reconcile with exclusive reliance on self-help. In addition, </w:t>
      </w:r>
      <w:r w:rsidRPr="00292B48">
        <w:rPr>
          <w:rStyle w:val="StyleUnderline"/>
        </w:rPr>
        <w:t xml:space="preserve">security cooperation </w:t>
      </w:r>
      <w:r w:rsidRPr="002636DF">
        <w:rPr>
          <w:rStyle w:val="Emphasis"/>
        </w:rPr>
        <w:t>limits the freedom to act and constrains one's ability to maximize military power</w:t>
      </w:r>
      <w:r w:rsidRPr="00EC2315">
        <w:t xml:space="preserve">. Arms control aims at reducing offensive, destabilizing options, and enhanced transparency may reduce the chances of achieving surprise. In wartime alliances, </w:t>
      </w:r>
      <w:r w:rsidRPr="00292B48">
        <w:rPr>
          <w:rStyle w:val="StyleUnderline"/>
        </w:rPr>
        <w:t>mutual dependency is high.</w:t>
      </w:r>
      <w:r w:rsidRPr="00EC2315">
        <w:t xml:space="preserve"> As a state's existence is at stake in war, relying on someone else is an existential issue; strategic choices have to be closely coordinated, and freedom of action might be lost. Peacetime alliances can be more relaxed and may be little more than token promises that might be broken in the moment of truth. But they may as well entail intimate structural cooperation or integration</w:t>
      </w:r>
      <w:r w:rsidRPr="00292B48">
        <w:rPr>
          <w:rStyle w:val="StyleUnderline"/>
        </w:rPr>
        <w:t>. The degree of mutual knowledge, transparency, and dependence within NATO is inexplicable, seen from the perspective of potential future hostilities</w:t>
      </w:r>
      <w:r w:rsidRPr="00EC2315">
        <w:t>. NATO member states put much more on the line than participants in average arms control or nonproliferation agreements: Alliance cooperation presents a puzzle as well.</w:t>
      </w:r>
    </w:p>
    <w:p w14:paraId="240F1BB1" w14:textId="77777777" w:rsidR="00973739" w:rsidRDefault="00973739" w:rsidP="00973739">
      <w:pPr>
        <w:spacing w:after="0" w:line="240" w:lineRule="auto"/>
      </w:pPr>
    </w:p>
    <w:p w14:paraId="72A60EEB" w14:textId="77777777" w:rsidR="00973739" w:rsidRDefault="00973739" w:rsidP="00973739">
      <w:pPr>
        <w:pStyle w:val="Heading4"/>
      </w:pPr>
      <w:r>
        <w:t>Violation: the affirmative increases the military power of the USFG</w:t>
      </w:r>
    </w:p>
    <w:p w14:paraId="6797415C" w14:textId="77777777" w:rsidR="00973739" w:rsidRDefault="00973739" w:rsidP="00973739"/>
    <w:p w14:paraId="30B34728" w14:textId="77777777" w:rsidR="00973739" w:rsidRDefault="00973739" w:rsidP="00973739">
      <w:pPr>
        <w:pStyle w:val="Heading4"/>
      </w:pPr>
      <w:r>
        <w:t>Prefer our interpretation:</w:t>
      </w:r>
    </w:p>
    <w:p w14:paraId="68BD901D" w14:textId="77777777" w:rsidR="00973739" w:rsidRDefault="00973739" w:rsidP="00973739">
      <w:pPr>
        <w:pStyle w:val="Heading4"/>
        <w:numPr>
          <w:ilvl w:val="0"/>
          <w:numId w:val="29"/>
        </w:numPr>
        <w:tabs>
          <w:tab w:val="num" w:pos="720"/>
        </w:tabs>
      </w:pPr>
      <w:r>
        <w:t xml:space="preserve">Limits – allowing </w:t>
      </w:r>
      <w:proofErr w:type="spellStart"/>
      <w:r>
        <w:t>affs</w:t>
      </w:r>
      <w:proofErr w:type="spellEnd"/>
      <w:r>
        <w:t xml:space="preserve"> that can either increase or decrease military constraints causes an explosion of </w:t>
      </w:r>
      <w:proofErr w:type="spellStart"/>
      <w:r>
        <w:t>affs</w:t>
      </w:r>
      <w:proofErr w:type="spellEnd"/>
    </w:p>
    <w:p w14:paraId="5AF9D675" w14:textId="77777777" w:rsidR="00973739" w:rsidRDefault="00973739" w:rsidP="00973739">
      <w:pPr>
        <w:pStyle w:val="Heading4"/>
        <w:numPr>
          <w:ilvl w:val="0"/>
          <w:numId w:val="29"/>
        </w:numPr>
        <w:tabs>
          <w:tab w:val="num" w:pos="720"/>
        </w:tabs>
      </w:pPr>
      <w:r>
        <w:t>Education – the failure to provide a stasis point for research stalls the development of core neg generics</w:t>
      </w:r>
    </w:p>
    <w:p w14:paraId="4B4E866C" w14:textId="2A716343" w:rsidR="00973739" w:rsidRPr="0076160F" w:rsidRDefault="00973739" w:rsidP="00973739">
      <w:r>
        <w:t xml:space="preserve"> </w:t>
      </w:r>
    </w:p>
    <w:p w14:paraId="1E87A791" w14:textId="376A7AD7" w:rsidR="00973739" w:rsidRPr="00973739" w:rsidRDefault="00973739" w:rsidP="00973739">
      <w:pPr>
        <w:pStyle w:val="Heading2"/>
        <w:rPr>
          <w:rStyle w:val="StyleUnderline"/>
          <w:sz w:val="44"/>
          <w:u w:val="double"/>
        </w:rPr>
      </w:pPr>
      <w:r w:rsidRPr="00973739">
        <w:rPr>
          <w:rStyle w:val="StyleUnderline"/>
          <w:sz w:val="44"/>
          <w:u w:val="double"/>
        </w:rPr>
        <w:lastRenderedPageBreak/>
        <w:t>1NC---SC---Excludes NATO Exercises</w:t>
      </w:r>
    </w:p>
    <w:p w14:paraId="55342058" w14:textId="77777777" w:rsidR="00973739" w:rsidRPr="00E5062C" w:rsidRDefault="00973739" w:rsidP="00973739">
      <w:pPr>
        <w:pStyle w:val="Heading4"/>
        <w:rPr>
          <w:u w:val="single"/>
        </w:rPr>
      </w:pPr>
      <w:r>
        <w:t xml:space="preserve">Security cooperation is distinct from a NATO exercise --- incorrect terminology leads to </w:t>
      </w:r>
      <w:r w:rsidRPr="00E5062C">
        <w:rPr>
          <w:u w:val="single"/>
        </w:rPr>
        <w:t>decreased national security</w:t>
      </w:r>
    </w:p>
    <w:p w14:paraId="4BC9B26D" w14:textId="77777777" w:rsidR="00973739" w:rsidRPr="003C497D" w:rsidRDefault="00973739" w:rsidP="00973739">
      <w:r w:rsidRPr="003C497D">
        <w:t>Nathan L.</w:t>
      </w:r>
      <w:r w:rsidRPr="003C497D">
        <w:rPr>
          <w:rStyle w:val="Style13ptBold"/>
        </w:rPr>
        <w:t xml:space="preserve"> </w:t>
      </w:r>
      <w:proofErr w:type="spellStart"/>
      <w:r w:rsidRPr="003C497D">
        <w:rPr>
          <w:rStyle w:val="Style13ptBold"/>
        </w:rPr>
        <w:t>Fenell</w:t>
      </w:r>
      <w:proofErr w:type="spellEnd"/>
      <w:r>
        <w:rPr>
          <w:rStyle w:val="Style13ptBold"/>
        </w:rPr>
        <w:t xml:space="preserve"> 11</w:t>
      </w:r>
      <w:r w:rsidRPr="003C497D">
        <w:t xml:space="preserve">, </w:t>
      </w:r>
      <w:r>
        <w:t xml:space="preserve">thesis for </w:t>
      </w:r>
      <w:r w:rsidRPr="003C497D">
        <w:t>Master of Arts in International Studies</w:t>
      </w:r>
      <w:r>
        <w:t xml:space="preserve">, “Security Cooperation Poorly Defined”, 12/12/2011, The University of San Francisco, </w:t>
      </w:r>
      <w:r w:rsidRPr="001E6EE1">
        <w:t>https://repository.usfca.edu/cgi/viewcontent.cgi?article=1020&amp;context=thes</w:t>
      </w:r>
    </w:p>
    <w:p w14:paraId="13CECD00" w14:textId="77777777" w:rsidR="00973739" w:rsidRDefault="00973739" w:rsidP="00973739">
      <w:r>
        <w:t xml:space="preserve">As a major in the Marine Corps, I planned and participated in a security cooperation exercise with Estonia. </w:t>
      </w:r>
      <w:r w:rsidRPr="003E6B8B">
        <w:rPr>
          <w:rStyle w:val="StyleUnderline"/>
        </w:rPr>
        <w:t>It was important to the United States European combatant commander and the commanding general Estonian Self Defense Force that communication with the media specifically addressed our operation as a security cooperation exercise</w:t>
      </w:r>
      <w:r>
        <w:t xml:space="preserve">. Eighteen countries participated in the exercise, to </w:t>
      </w:r>
      <w:r w:rsidRPr="003E6B8B">
        <w:rPr>
          <w:rStyle w:val="StyleUnderline"/>
        </w:rPr>
        <w:t>include</w:t>
      </w:r>
      <w:r>
        <w:t xml:space="preserve"> the United States and Estonia, and </w:t>
      </w:r>
      <w:r w:rsidRPr="003E6B8B">
        <w:rPr>
          <w:rStyle w:val="StyleUnderline"/>
        </w:rPr>
        <w:t>sixteen other countries that are part of</w:t>
      </w:r>
      <w:r>
        <w:t xml:space="preserve"> the North Atlantic Treaty Organization (</w:t>
      </w:r>
      <w:r w:rsidRPr="003E6B8B">
        <w:rPr>
          <w:rStyle w:val="StyleUnderline"/>
        </w:rPr>
        <w:t>NATO</w:t>
      </w:r>
      <w:r>
        <w:t xml:space="preserve">). However, </w:t>
      </w:r>
      <w:r w:rsidRPr="003E6B8B">
        <w:rPr>
          <w:rStyle w:val="StyleUnderline"/>
        </w:rPr>
        <w:t>this exercise,</w:t>
      </w:r>
      <w:r>
        <w:t xml:space="preserve"> named BALTIC OPERATIONS, </w:t>
      </w:r>
      <w:r w:rsidRPr="003E6B8B">
        <w:rPr>
          <w:rStyle w:val="StyleUnderline"/>
        </w:rPr>
        <w:t>was not officially a NATO exercise</w:t>
      </w:r>
      <w:r>
        <w:t xml:space="preserve">. </w:t>
      </w:r>
    </w:p>
    <w:p w14:paraId="7F9B44D3" w14:textId="77777777" w:rsidR="00973739" w:rsidRDefault="00973739" w:rsidP="00973739">
      <w:pPr>
        <w:rPr>
          <w:rStyle w:val="Emphasis"/>
        </w:rPr>
      </w:pPr>
      <w:r w:rsidRPr="003E6B8B">
        <w:rPr>
          <w:rStyle w:val="StyleUnderline"/>
        </w:rPr>
        <w:t xml:space="preserve">This distinction between security cooperation exercise and NATO exercise may seem like nothing more than </w:t>
      </w:r>
      <w:r w:rsidRPr="00C703DA">
        <w:rPr>
          <w:rStyle w:val="StyleUnderline"/>
        </w:rPr>
        <w:t xml:space="preserve">semantics. </w:t>
      </w:r>
      <w:proofErr w:type="gramStart"/>
      <w:r w:rsidRPr="00C703DA">
        <w:rPr>
          <w:rStyle w:val="StyleUnderline"/>
        </w:rPr>
        <w:t>However</w:t>
      </w:r>
      <w:proofErr w:type="gramEnd"/>
      <w:r w:rsidRPr="00C703DA">
        <w:rPr>
          <w:rStyle w:val="StyleUnderline"/>
        </w:rPr>
        <w:t xml:space="preserve"> a misunderstanding</w:t>
      </w:r>
      <w:r w:rsidRPr="00BB7CAC">
        <w:rPr>
          <w:rStyle w:val="StyleUnderline"/>
        </w:rPr>
        <w:t xml:space="preserve"> of the semantic nuances had potential negative strategic consequences.</w:t>
      </w:r>
      <w:r>
        <w:t xml:space="preserve"> Estonia shares a border with Russia and former Soviet military forces occupied Estonia prior to the 1991 Singing Revolution. Diplomatic tensions between Estonia and Russia remain tense and Estonia is constantly defending its territorial waters in the Baltic Sea against Russian naval vessels. During the exercise a Russian frigate and a Russian submarine attempted to violate Estonia’s territorial water. In response, Estonia deployed a small portion of its Navy to block the Russian vessels and force a return to internationally recognized neutral waters shared by countries bordering the Baltic Sea. This level of international tension between Estonia and Russia is constant.</w:t>
      </w:r>
      <w:r w:rsidRPr="003E6B8B">
        <w:rPr>
          <w:rStyle w:val="StyleUnderline"/>
        </w:rPr>
        <w:t xml:space="preserve"> If the participants of a security cooperation exercise were to describe the event as a NATO exercise, it would be interpreted by Russia as a signal that NATO forces, led by the United States, were rehearsing air, land, and sea strategies in the Baltic Sea that would support an amphibious assault against the Russian city of St. Petersburg. This instance and many others like it demonstrate that the </w:t>
      </w:r>
      <w:r w:rsidRPr="00696207">
        <w:rPr>
          <w:rStyle w:val="Emphasis"/>
        </w:rPr>
        <w:t xml:space="preserve">improper use of military terminology </w:t>
      </w:r>
      <w:r w:rsidRPr="003E6B8B">
        <w:rPr>
          <w:rStyle w:val="StyleUnderline"/>
        </w:rPr>
        <w:t xml:space="preserve">can have unintended </w:t>
      </w:r>
      <w:r w:rsidRPr="00696207">
        <w:rPr>
          <w:rStyle w:val="Emphasis"/>
        </w:rPr>
        <w:t>negative consequences.</w:t>
      </w:r>
    </w:p>
    <w:p w14:paraId="02AC4BF7" w14:textId="77777777" w:rsidR="00973739" w:rsidRPr="0001516B" w:rsidRDefault="00973739" w:rsidP="0001516B">
      <w:pPr>
        <w:pStyle w:val="Heading4"/>
        <w:rPr>
          <w:rStyle w:val="Emphasis"/>
          <w:b/>
          <w:iCs w:val="0"/>
          <w:sz w:val="26"/>
          <w:u w:val="none"/>
          <w:bdr w:val="none" w:sz="0" w:space="0" w:color="auto"/>
        </w:rPr>
      </w:pPr>
      <w:r w:rsidRPr="0001516B">
        <w:rPr>
          <w:rStyle w:val="Emphasis"/>
          <w:b/>
          <w:iCs w:val="0"/>
          <w:sz w:val="26"/>
          <w:u w:val="none"/>
          <w:bdr w:val="none" w:sz="0" w:space="0" w:color="auto"/>
        </w:rPr>
        <w:t xml:space="preserve">Violation: The </w:t>
      </w:r>
      <w:proofErr w:type="spellStart"/>
      <w:r w:rsidRPr="0001516B">
        <w:rPr>
          <w:rStyle w:val="Emphasis"/>
          <w:b/>
          <w:iCs w:val="0"/>
          <w:sz w:val="26"/>
          <w:u w:val="none"/>
          <w:bdr w:val="none" w:sz="0" w:space="0" w:color="auto"/>
        </w:rPr>
        <w:t>aff</w:t>
      </w:r>
      <w:proofErr w:type="spellEnd"/>
      <w:r w:rsidRPr="0001516B">
        <w:rPr>
          <w:rStyle w:val="Emphasis"/>
          <w:b/>
          <w:iCs w:val="0"/>
          <w:sz w:val="26"/>
          <w:u w:val="none"/>
          <w:bdr w:val="none" w:sz="0" w:space="0" w:color="auto"/>
        </w:rPr>
        <w:t xml:space="preserve"> is a NATO exercise</w:t>
      </w:r>
    </w:p>
    <w:p w14:paraId="26EAF935" w14:textId="77777777" w:rsidR="00973739" w:rsidRDefault="00973739" w:rsidP="00973739">
      <w:pPr>
        <w:pStyle w:val="Heading4"/>
      </w:pPr>
      <w:r>
        <w:t>Prefer our interpretation:</w:t>
      </w:r>
    </w:p>
    <w:p w14:paraId="1F671BC2" w14:textId="77777777" w:rsidR="00973739" w:rsidRDefault="00973739" w:rsidP="00973739">
      <w:pPr>
        <w:pStyle w:val="Heading4"/>
        <w:numPr>
          <w:ilvl w:val="0"/>
          <w:numId w:val="30"/>
        </w:numPr>
      </w:pPr>
      <w:r>
        <w:t xml:space="preserve">Limits – condensing the resolution down to a specific area is necessary to match this topic’s severe lack of neg positions </w:t>
      </w:r>
    </w:p>
    <w:p w14:paraId="51A0A01E" w14:textId="1F72E098" w:rsidR="00973739" w:rsidRDefault="00973739" w:rsidP="00973739">
      <w:pPr>
        <w:pStyle w:val="Heading4"/>
        <w:numPr>
          <w:ilvl w:val="0"/>
          <w:numId w:val="30"/>
        </w:numPr>
      </w:pPr>
      <w:r>
        <w:t>Real world education – the casual use of “security cooperation” as a “NATO exercise” leads to unintended negative consequences</w:t>
      </w:r>
    </w:p>
    <w:p w14:paraId="151EF55F" w14:textId="77777777" w:rsidR="00973739" w:rsidRPr="00973739" w:rsidRDefault="00973739" w:rsidP="00973739"/>
    <w:p w14:paraId="1A2B730C" w14:textId="27303CE7" w:rsidR="00973739" w:rsidRDefault="00973739" w:rsidP="00973739">
      <w:pPr>
        <w:pStyle w:val="Heading2"/>
      </w:pPr>
      <w:r>
        <w:lastRenderedPageBreak/>
        <w:t>1NC---SC---Fighting Crimes</w:t>
      </w:r>
    </w:p>
    <w:p w14:paraId="0FE9462A" w14:textId="77777777" w:rsidR="00973739" w:rsidRDefault="00973739" w:rsidP="00973739">
      <w:pPr>
        <w:pStyle w:val="Heading4"/>
      </w:pPr>
      <w:r>
        <w:t xml:space="preserve">Security cooperation means </w:t>
      </w:r>
      <w:r w:rsidRPr="00202461">
        <w:rPr>
          <w:u w:val="single"/>
        </w:rPr>
        <w:t>fighting crimes</w:t>
      </w:r>
      <w:r>
        <w:t xml:space="preserve"> and </w:t>
      </w:r>
      <w:r w:rsidRPr="00202461">
        <w:rPr>
          <w:u w:val="single"/>
        </w:rPr>
        <w:t>exchanging expertise</w:t>
      </w:r>
      <w:r>
        <w:t xml:space="preserve"> on narcotics, human trafficking, unlawful trade </w:t>
      </w:r>
      <w:proofErr w:type="spellStart"/>
      <w:r>
        <w:t>trade</w:t>
      </w:r>
      <w:proofErr w:type="spellEnd"/>
      <w:r>
        <w:t>, and arms</w:t>
      </w:r>
    </w:p>
    <w:p w14:paraId="03357295" w14:textId="77777777" w:rsidR="00973739" w:rsidRPr="00170FE3" w:rsidRDefault="00973739" w:rsidP="00973739">
      <w:r>
        <w:rPr>
          <w:rStyle w:val="Style13ptBold"/>
        </w:rPr>
        <w:t>UAE Government News 13</w:t>
      </w:r>
      <w:r w:rsidRPr="00170FE3">
        <w:t xml:space="preserve">, </w:t>
      </w:r>
      <w:r>
        <w:t>“</w:t>
      </w:r>
      <w:r w:rsidRPr="00170FE3">
        <w:t>UAE, Algeria ink agreement defining security cooperation</w:t>
      </w:r>
      <w:r>
        <w:t>”, 03/12/2013 /lg</w:t>
      </w:r>
    </w:p>
    <w:p w14:paraId="34796FE2" w14:textId="77777777" w:rsidR="00973739" w:rsidRDefault="00973739" w:rsidP="00973739">
      <w:r>
        <w:t>Abu Dhabi</w:t>
      </w:r>
      <w:r w:rsidRPr="00BC5BF1">
        <w:rPr>
          <w:rStyle w:val="StyleUnderline"/>
        </w:rPr>
        <w:t xml:space="preserve">: The UAE on Monday inked an agreement with North African country Algeria to define security cooperation on </w:t>
      </w:r>
      <w:r w:rsidRPr="00A00EFC">
        <w:rPr>
          <w:rStyle w:val="Emphasis"/>
        </w:rPr>
        <w:t>fighting all kinds of crimes</w:t>
      </w:r>
      <w:r w:rsidRPr="00BC5BF1">
        <w:rPr>
          <w:rStyle w:val="StyleUnderline"/>
        </w:rPr>
        <w:t xml:space="preserve"> as well as </w:t>
      </w:r>
      <w:r w:rsidRPr="00A00EFC">
        <w:rPr>
          <w:rStyle w:val="Emphasis"/>
        </w:rPr>
        <w:t>exchanging expertise</w:t>
      </w:r>
      <w:r w:rsidRPr="00BC5BF1">
        <w:rPr>
          <w:rStyle w:val="StyleUnderline"/>
        </w:rPr>
        <w:t xml:space="preserve"> and information on narcotics, human trafficking and unlawful trade, specifically in arms and ammunition</w:t>
      </w:r>
      <w:r>
        <w:t>, state media WAM reported.</w:t>
      </w:r>
    </w:p>
    <w:p w14:paraId="31C5FBF5" w14:textId="77777777" w:rsidR="00973739" w:rsidRDefault="00973739" w:rsidP="00973739">
      <w:r>
        <w:t xml:space="preserve">Deputy prime minister and interior minister of the UAE Sheikh </w:t>
      </w:r>
      <w:proofErr w:type="spellStart"/>
      <w:r>
        <w:t>Saif</w:t>
      </w:r>
      <w:proofErr w:type="spellEnd"/>
      <w:r>
        <w:t xml:space="preserve"> bin Zayed Al Nahyan and minister for interior and local governments of Algeria </w:t>
      </w:r>
      <w:proofErr w:type="spellStart"/>
      <w:r>
        <w:t>Dahou</w:t>
      </w:r>
      <w:proofErr w:type="spellEnd"/>
      <w:r>
        <w:t xml:space="preserve"> </w:t>
      </w:r>
      <w:proofErr w:type="spellStart"/>
      <w:r>
        <w:t>Ould</w:t>
      </w:r>
      <w:proofErr w:type="spellEnd"/>
      <w:r>
        <w:t xml:space="preserve"> </w:t>
      </w:r>
      <w:proofErr w:type="spellStart"/>
      <w:r>
        <w:t>Kablia</w:t>
      </w:r>
      <w:proofErr w:type="spellEnd"/>
      <w:r>
        <w:t xml:space="preserve"> signed the agreement in capital city Abu Dhabi.</w:t>
      </w:r>
    </w:p>
    <w:p w14:paraId="135FC218" w14:textId="77777777" w:rsidR="00973739" w:rsidRDefault="00973739" w:rsidP="00973739">
      <w:r>
        <w:t>In addition to covering cooperation in fighting all kinds of crimes, including trade in illegal arms and human and drugs trafficking, the agreement establishes the legal framework and mechanisms of coordination between the UAE and Algeria in their mutual efforts to combat all kinds of crime and exchange expertise and information associated with security issues.</w:t>
      </w:r>
    </w:p>
    <w:p w14:paraId="5BA5CF42" w14:textId="77777777" w:rsidR="00973739" w:rsidRDefault="00973739" w:rsidP="00973739">
      <w:r>
        <w:t>Furthermore, the agreement also calls for formulating a joint committee to follow up on the security partnership's progress.</w:t>
      </w:r>
    </w:p>
    <w:p w14:paraId="030D0E31" w14:textId="77777777" w:rsidR="00973739" w:rsidRDefault="00973739" w:rsidP="00973739">
      <w:pPr>
        <w:pStyle w:val="Heading4"/>
      </w:pPr>
      <w:r>
        <w:t xml:space="preserve">Violation: the </w:t>
      </w:r>
      <w:proofErr w:type="spellStart"/>
      <w:r>
        <w:t>aff</w:t>
      </w:r>
      <w:proofErr w:type="spellEnd"/>
      <w:r>
        <w:t xml:space="preserve"> does not fight crime in any of the listed areas</w:t>
      </w:r>
    </w:p>
    <w:p w14:paraId="26E620E7" w14:textId="77777777" w:rsidR="00973739" w:rsidRDefault="00973739" w:rsidP="00973739">
      <w:pPr>
        <w:pStyle w:val="Heading4"/>
      </w:pPr>
      <w:r>
        <w:t>Prefer our interpretation:</w:t>
      </w:r>
    </w:p>
    <w:p w14:paraId="6589131D" w14:textId="77777777" w:rsidR="00973739" w:rsidRDefault="00973739" w:rsidP="00973739">
      <w:pPr>
        <w:pStyle w:val="Heading4"/>
        <w:numPr>
          <w:ilvl w:val="0"/>
          <w:numId w:val="31"/>
        </w:numPr>
        <w:tabs>
          <w:tab w:val="num" w:pos="720"/>
        </w:tabs>
      </w:pPr>
      <w:r>
        <w:t xml:space="preserve">Limits – broad definitions make the negative research burden impossible because of the lack of topic </w:t>
      </w:r>
      <w:proofErr w:type="spellStart"/>
      <w:r>
        <w:t>disads</w:t>
      </w:r>
      <w:proofErr w:type="spellEnd"/>
    </w:p>
    <w:p w14:paraId="56AF1E2B" w14:textId="77777777" w:rsidR="00973739" w:rsidRPr="00336911" w:rsidRDefault="00973739" w:rsidP="00973739">
      <w:pPr>
        <w:pStyle w:val="Heading4"/>
        <w:numPr>
          <w:ilvl w:val="0"/>
          <w:numId w:val="31"/>
        </w:numPr>
        <w:tabs>
          <w:tab w:val="num" w:pos="720"/>
        </w:tabs>
      </w:pPr>
      <w:r>
        <w:t xml:space="preserve">Ground – pinning down an </w:t>
      </w:r>
      <w:proofErr w:type="spellStart"/>
      <w:r>
        <w:t>interp</w:t>
      </w:r>
      <w:proofErr w:type="spellEnd"/>
      <w:r>
        <w:t xml:space="preserve"> to four specific areas provides the </w:t>
      </w:r>
      <w:proofErr w:type="spellStart"/>
      <w:r>
        <w:t>aff</w:t>
      </w:r>
      <w:proofErr w:type="spellEnd"/>
      <w:r>
        <w:t xml:space="preserve"> and neg with core stasis points</w:t>
      </w:r>
    </w:p>
    <w:p w14:paraId="26FAB512" w14:textId="4D8E035A" w:rsidR="00973739" w:rsidRDefault="00973739" w:rsidP="00973739"/>
    <w:p w14:paraId="59332FA7" w14:textId="181B6B51" w:rsidR="007E1D1B" w:rsidRPr="00505DB5" w:rsidRDefault="007E1D1B" w:rsidP="007E1D1B">
      <w:pPr>
        <w:pStyle w:val="Heading2"/>
      </w:pPr>
      <w:r>
        <w:lastRenderedPageBreak/>
        <w:t>2NC---SC---Extensions</w:t>
      </w:r>
    </w:p>
    <w:p w14:paraId="1BB7F708" w14:textId="770AA462" w:rsidR="007E1D1B" w:rsidRDefault="007E1D1B" w:rsidP="007E1D1B">
      <w:pPr>
        <w:pStyle w:val="Heading3"/>
        <w:rPr>
          <w:rStyle w:val="StyleUnderline"/>
          <w:sz w:val="32"/>
        </w:rPr>
      </w:pPr>
      <w:r>
        <w:rPr>
          <w:rStyle w:val="StyleUnderline"/>
          <w:sz w:val="32"/>
        </w:rPr>
        <w:lastRenderedPageBreak/>
        <w:t>2NC---SC – DoD</w:t>
      </w:r>
    </w:p>
    <w:p w14:paraId="7B8CADD1" w14:textId="77777777" w:rsidR="007E1D1B" w:rsidRPr="00A80CFC" w:rsidRDefault="007E1D1B" w:rsidP="007E1D1B">
      <w:pPr>
        <w:pStyle w:val="Heading4"/>
        <w:rPr>
          <w:rStyle w:val="StyleUnderline"/>
          <w:sz w:val="26"/>
          <w:u w:val="none"/>
        </w:rPr>
      </w:pPr>
      <w:r>
        <w:rPr>
          <w:rStyle w:val="StyleUnderline"/>
          <w:sz w:val="26"/>
          <w:u w:val="none"/>
        </w:rPr>
        <w:t xml:space="preserve">Despite evolution, definitions of “security cooperation” maintain the necessity for DoD activities in all </w:t>
      </w:r>
      <w:r w:rsidRPr="002F26AC">
        <w:rPr>
          <w:rStyle w:val="StyleUnderline"/>
          <w:sz w:val="26"/>
        </w:rPr>
        <w:t xml:space="preserve">legal </w:t>
      </w:r>
      <w:r>
        <w:rPr>
          <w:rStyle w:val="StyleUnderline"/>
          <w:sz w:val="26"/>
        </w:rPr>
        <w:t>contexts</w:t>
      </w:r>
    </w:p>
    <w:p w14:paraId="5EF528CE" w14:textId="77777777" w:rsidR="007E1D1B" w:rsidRPr="00AB30A8" w:rsidRDefault="007E1D1B" w:rsidP="007E1D1B">
      <w:r>
        <w:t xml:space="preserve">Captain </w:t>
      </w:r>
      <w:r w:rsidRPr="00AB30A8">
        <w:t>Harry</w:t>
      </w:r>
      <w:r>
        <w:rPr>
          <w:rStyle w:val="Style13ptBold"/>
        </w:rPr>
        <w:t xml:space="preserve"> Parent et al 19</w:t>
      </w:r>
      <w:r w:rsidRPr="00AB30A8">
        <w:t>,</w:t>
      </w:r>
      <w:r>
        <w:t xml:space="preserve"> Captain Reed Lorch, Major Deidre Baker, Lieutenant Colonel Timothy </w:t>
      </w:r>
      <w:proofErr w:type="spellStart"/>
      <w:r>
        <w:t>Litka</w:t>
      </w:r>
      <w:proofErr w:type="spellEnd"/>
      <w:r>
        <w:t>, Colonel Luisa Santiago, Colonel Anthony Adolph, &amp; Colonel William Smoot, “Fostering Enduring Partnerships: An Overview of Security Cooperation Offices Through the Lens of Iraq”, 2019, Army Lawyer, Issue 2, p. 48-63 /lg</w:t>
      </w:r>
    </w:p>
    <w:p w14:paraId="7E2B46AA" w14:textId="77777777" w:rsidR="007E1D1B" w:rsidRPr="007802CB" w:rsidRDefault="007E1D1B" w:rsidP="007E1D1B">
      <w:pPr>
        <w:rPr>
          <w:rStyle w:val="StyleUnderline"/>
        </w:rPr>
      </w:pPr>
      <w:r w:rsidRPr="00A80CFC">
        <w:t xml:space="preserve">Security Cooperation </w:t>
      </w:r>
    </w:p>
    <w:p w14:paraId="5D42F42C" w14:textId="77777777" w:rsidR="007E1D1B" w:rsidRPr="00A80CFC" w:rsidRDefault="007E1D1B" w:rsidP="007E1D1B">
      <w:r w:rsidRPr="00A80CFC">
        <w:t xml:space="preserve">While this term was the product of the 1997 Defense Reform Initiative, and entered the DoD lexicon with the renaming of DSAA to DSCA in October 1998,14 </w:t>
      </w:r>
      <w:r w:rsidRPr="007802CB">
        <w:rPr>
          <w:rStyle w:val="StyleUnderline"/>
        </w:rPr>
        <w:t>security cooperation remained ill-defined until 9 June 2004, when it was first formally defined within Joint Publication 1-02:</w:t>
      </w:r>
      <w:r w:rsidRPr="00A80CFC">
        <w:t xml:space="preserve"> </w:t>
      </w:r>
    </w:p>
    <w:p w14:paraId="6C9E251B" w14:textId="77777777" w:rsidR="007E1D1B" w:rsidRPr="007802CB" w:rsidRDefault="007E1D1B" w:rsidP="007E1D1B">
      <w:pPr>
        <w:rPr>
          <w:rStyle w:val="StyleUnderline"/>
        </w:rPr>
      </w:pPr>
      <w:r w:rsidRPr="002636DF">
        <w:rPr>
          <w:rStyle w:val="Emphasis"/>
        </w:rPr>
        <w:t>All DoD interactions with foreign defense establishments</w:t>
      </w:r>
      <w:r w:rsidRPr="007802CB">
        <w:rPr>
          <w:rStyle w:val="StyleUnderline"/>
        </w:rPr>
        <w:t xml:space="preserve"> to build defense relationships that promote specific U.S. security interests, develop allied and friendly military capabilities for self-defense and multinational operations, and provide U.S. forces with peacetime and contingency access to a host nation.</w:t>
      </w:r>
    </w:p>
    <w:p w14:paraId="0A0276F2" w14:textId="77777777" w:rsidR="007E1D1B" w:rsidRPr="00A80CFC" w:rsidRDefault="007E1D1B" w:rsidP="007E1D1B">
      <w:r w:rsidRPr="007802CB">
        <w:rPr>
          <w:rStyle w:val="StyleUnderline"/>
        </w:rPr>
        <w:t>That broad definition has continued to take shape, with 10 U.S.C. Ch. 16 § 301 currently defining security cooperation programs and activities of the DoD as meaning any program, activity (including an exercise), or interaction of the DoD with the security establishment of a foreign country to achieve a purpose as follows</w:t>
      </w:r>
      <w:r w:rsidRPr="00A80CFC">
        <w:t>: build and develop allied and friendly security capabilities for self-defense and multinational operations; to provide the armed forces with access to the foreign country during peacetime or a contingency operation; to build relationships that promote specific U.S. security interests. 6</w:t>
      </w:r>
    </w:p>
    <w:p w14:paraId="1B99D864" w14:textId="77777777" w:rsidR="007E1D1B" w:rsidRPr="007802CB" w:rsidRDefault="007E1D1B" w:rsidP="007E1D1B">
      <w:pPr>
        <w:rPr>
          <w:rStyle w:val="StyleUnderline"/>
        </w:rPr>
      </w:pPr>
      <w:r w:rsidRPr="007802CB">
        <w:rPr>
          <w:rStyle w:val="StyleUnderline"/>
        </w:rPr>
        <w:t>Department of Defense Directive 5132.03, reissued on 29 December 2016, includes a definition of SC in conformity with the underlying U.S. Code provision, and, like the current definition for SA, specifies that SA is included within SC:</w:t>
      </w:r>
    </w:p>
    <w:p w14:paraId="780F29D3" w14:textId="77777777" w:rsidR="007E1D1B" w:rsidRPr="007802CB" w:rsidRDefault="007E1D1B" w:rsidP="007E1D1B">
      <w:pPr>
        <w:rPr>
          <w:rStyle w:val="StyleUnderline"/>
        </w:rPr>
      </w:pPr>
      <w:r w:rsidRPr="007802CB">
        <w:rPr>
          <w:rStyle w:val="StyleUnderline"/>
        </w:rPr>
        <w:t xml:space="preserve">Security Cooperation. </w:t>
      </w:r>
      <w:r w:rsidRPr="002961D3">
        <w:rPr>
          <w:rStyle w:val="Emphasis"/>
        </w:rPr>
        <w:t>All DoD interactions</w:t>
      </w:r>
      <w:r w:rsidRPr="007802CB">
        <w:rPr>
          <w:rStyle w:val="StyleUnderline"/>
        </w:rPr>
        <w:t xml:space="preserve"> with foreign defense establishments to build defense relationships that promote specific U.S. security interests, develop allied and partner nation military and security capabilities for self-defense and multinational operations, and provide U.S. forces with peacetime and contingency access to allied and partner nations. This also includes DoD-administered security assistance programs.</w:t>
      </w:r>
    </w:p>
    <w:p w14:paraId="78C47803" w14:textId="77777777" w:rsidR="007E1D1B" w:rsidRPr="002E5DED" w:rsidRDefault="007E1D1B" w:rsidP="007E1D1B">
      <w:r w:rsidRPr="00A80CFC">
        <w:t>This definition received an additional minor modification in the 23 May 2017, Joint Publication 3-20, Security Cooperation, replacing the word "defense" relationships with "security" relationships.</w:t>
      </w:r>
    </w:p>
    <w:p w14:paraId="243D0EBE" w14:textId="77777777" w:rsidR="007E1D1B" w:rsidRPr="00610808" w:rsidRDefault="007E1D1B" w:rsidP="007E1D1B">
      <w:pPr>
        <w:pStyle w:val="Heading4"/>
        <w:rPr>
          <w:u w:val="single"/>
        </w:rPr>
      </w:pPr>
      <w:r>
        <w:t xml:space="preserve">Security cooperation must be administered by the DoD --- </w:t>
      </w:r>
      <w:r w:rsidRPr="00610808">
        <w:rPr>
          <w:u w:val="single"/>
        </w:rPr>
        <w:t>DSCA definition</w:t>
      </w:r>
    </w:p>
    <w:p w14:paraId="556B480B" w14:textId="77777777" w:rsidR="007E1D1B" w:rsidRPr="005619B0" w:rsidRDefault="007E1D1B" w:rsidP="007E1D1B">
      <w:r w:rsidRPr="004320DB">
        <w:t>Kathleen J.</w:t>
      </w:r>
      <w:r w:rsidRPr="005619B0">
        <w:rPr>
          <w:rStyle w:val="Style13ptBold"/>
        </w:rPr>
        <w:t xml:space="preserve"> McInnis</w:t>
      </w:r>
      <w:r>
        <w:rPr>
          <w:rStyle w:val="Style13ptBold"/>
        </w:rPr>
        <w:t xml:space="preserve"> &amp; </w:t>
      </w:r>
      <w:r w:rsidRPr="004320DB">
        <w:t xml:space="preserve">Nathan J. </w:t>
      </w:r>
      <w:r w:rsidRPr="005619B0">
        <w:rPr>
          <w:rStyle w:val="Style13ptBold"/>
        </w:rPr>
        <w:t>Lucas</w:t>
      </w:r>
      <w:r>
        <w:rPr>
          <w:rStyle w:val="Style13ptBold"/>
        </w:rPr>
        <w:t xml:space="preserve"> 15</w:t>
      </w:r>
      <w:r w:rsidRPr="005619B0">
        <w:t xml:space="preserve">, </w:t>
      </w:r>
      <w:r w:rsidRPr="007137FC">
        <w:t>Analyst in International Security</w:t>
      </w:r>
      <w:r>
        <w:t xml:space="preserve"> &amp; Section Research Manager, “What Is ‘Building Partner Capacity?’ Issues for Congress”, 12/18/2015, Congressional Research Service, </w:t>
      </w:r>
      <w:hyperlink r:id="rId41" w:history="1">
        <w:r w:rsidRPr="00617793">
          <w:rPr>
            <w:rStyle w:val="Hyperlink"/>
          </w:rPr>
          <w:t>https://sgp.fas.org/crs/natsec/R44313.pdf</w:t>
        </w:r>
      </w:hyperlink>
      <w:r>
        <w:t xml:space="preserve"> /lg</w:t>
      </w:r>
    </w:p>
    <w:p w14:paraId="0FB7B09B" w14:textId="77777777" w:rsidR="007E1D1B" w:rsidRDefault="007E1D1B" w:rsidP="007E1D1B">
      <w:r w:rsidRPr="00AF17B2">
        <w:lastRenderedPageBreak/>
        <w:t xml:space="preserve">According to DSCA, </w:t>
      </w:r>
      <w:r w:rsidRPr="00894531">
        <w:rPr>
          <w:rStyle w:val="StyleUnderline"/>
        </w:rPr>
        <w:t xml:space="preserve">security cooperation refers to those </w:t>
      </w:r>
      <w:r w:rsidRPr="002636DF">
        <w:rPr>
          <w:rStyle w:val="Emphasis"/>
        </w:rPr>
        <w:t>activities undertaken by the Department of Defense</w:t>
      </w:r>
      <w:r w:rsidRPr="00894531">
        <w:rPr>
          <w:rStyle w:val="StyleUnderline"/>
        </w:rPr>
        <w:t xml:space="preserve"> to encourage and enable international partners to work with the United States to achieve strategic objectives. It includes all DOD interactions with foreign defense and security establishments, including all DOD-administered security assistance programs</w:t>
      </w:r>
      <w:r w:rsidRPr="00AF17B2">
        <w:t xml:space="preserve"> that (1) build defense and security relationships that promote specific U.S. security interests, including all international armaments cooperation activities and security assistance activities; (2) develop allied and friendly military capabilities for self-defense and multinational operations; and (3) provide U.S. forces with peacetime and contingency access to host nations.15 Security cooperation is a core aspect of DOD's key planning processes, to include the Guidance for the Employment of the Force and Guidance for the Development of the Force.16</w:t>
      </w:r>
    </w:p>
    <w:p w14:paraId="14FEDF49" w14:textId="77777777" w:rsidR="007E1D1B" w:rsidRDefault="007E1D1B" w:rsidP="007E1D1B">
      <w:pPr>
        <w:pStyle w:val="Heading4"/>
        <w:rPr>
          <w:rStyle w:val="StyleUnderline"/>
          <w:sz w:val="26"/>
          <w:u w:val="none"/>
        </w:rPr>
      </w:pPr>
      <w:r>
        <w:rPr>
          <w:rStyle w:val="StyleUnderline"/>
          <w:sz w:val="26"/>
          <w:u w:val="none"/>
        </w:rPr>
        <w:t>Security Cooperation necessitates DoD activity</w:t>
      </w:r>
    </w:p>
    <w:p w14:paraId="10C8B71C" w14:textId="77777777" w:rsidR="007E1D1B" w:rsidRPr="0084225B" w:rsidRDefault="007E1D1B" w:rsidP="007E1D1B">
      <w:r w:rsidRPr="00002E36">
        <w:t>Thomas K.</w:t>
      </w:r>
      <w:r>
        <w:rPr>
          <w:rStyle w:val="Style13ptBold"/>
        </w:rPr>
        <w:t xml:space="preserve"> </w:t>
      </w:r>
      <w:r w:rsidRPr="00002E36">
        <w:rPr>
          <w:rStyle w:val="Style13ptBold"/>
        </w:rPr>
        <w:t xml:space="preserve">Livingston </w:t>
      </w:r>
      <w:r>
        <w:rPr>
          <w:rStyle w:val="Style13ptBold"/>
        </w:rPr>
        <w:t>11</w:t>
      </w:r>
      <w:r w:rsidRPr="0084225B">
        <w:t xml:space="preserve">, </w:t>
      </w:r>
      <w:r>
        <w:t xml:space="preserve">Air Force Fellow, “Building the Capacity of Partner States Through Security Force Assistance”, 05/05/2011, </w:t>
      </w:r>
      <w:r w:rsidRPr="00F01467">
        <w:t>Congressional Research Service</w:t>
      </w:r>
      <w:r>
        <w:t xml:space="preserve">, </w:t>
      </w:r>
      <w:r w:rsidRPr="00024707">
        <w:t>https://sgp.fas.org/crs/natsec/R41817.pdf</w:t>
      </w:r>
      <w:r>
        <w:t xml:space="preserve"> /lg</w:t>
      </w:r>
    </w:p>
    <w:p w14:paraId="7F255A80" w14:textId="77777777" w:rsidR="007E1D1B" w:rsidRDefault="007E1D1B" w:rsidP="007E1D1B">
      <w:r w:rsidRPr="003C2231">
        <w:rPr>
          <w:rStyle w:val="StyleUnderline"/>
        </w:rPr>
        <w:t>Security Cooperation</w:t>
      </w:r>
      <w:r>
        <w:t xml:space="preserve"> (SC)</w:t>
      </w:r>
    </w:p>
    <w:p w14:paraId="570DDC95" w14:textId="77777777" w:rsidR="007E1D1B" w:rsidRDefault="007E1D1B" w:rsidP="007E1D1B">
      <w:pPr>
        <w:rPr>
          <w:rStyle w:val="StyleUnderline"/>
        </w:rPr>
      </w:pPr>
      <w:r w:rsidRPr="002636DF">
        <w:rPr>
          <w:rStyle w:val="Emphasis"/>
        </w:rPr>
        <w:t>Activities undertaken by the Department of Defense</w:t>
      </w:r>
      <w:r w:rsidRPr="0060192D">
        <w:t xml:space="preserve"> to encourage and enable international partners to work with the United States to achieve strategic objectives. </w:t>
      </w:r>
      <w:r w:rsidRPr="003C2231">
        <w:rPr>
          <w:rStyle w:val="StyleUnderline"/>
        </w:rPr>
        <w:t xml:space="preserve">Includes all DOD interactions with foreign defense and security </w:t>
      </w:r>
      <w:r w:rsidRPr="00812D7E">
        <w:rPr>
          <w:rStyle w:val="StyleUnderline"/>
        </w:rPr>
        <w:t>establishments, including</w:t>
      </w:r>
      <w:r w:rsidRPr="00812D7E">
        <w:t xml:space="preserve"> all DOD-administered security assistance programs,</w:t>
      </w:r>
      <w:r w:rsidRPr="0060192D">
        <w:t xml:space="preserve"> that: Build </w:t>
      </w:r>
      <w:r w:rsidRPr="00812D7E">
        <w:rPr>
          <w:rStyle w:val="StyleUnderline"/>
        </w:rPr>
        <w:t>defense and security relationships that promote specific U.S. security interests</w:t>
      </w:r>
      <w:r w:rsidRPr="00812D7E">
        <w:t>, including all international armaments cooperation activities and security assistance activities</w:t>
      </w:r>
      <w:r w:rsidRPr="00812D7E">
        <w:rPr>
          <w:rStyle w:val="StyleUnderline"/>
        </w:rPr>
        <w:t>. Develop allied and friendly military capabilities for self-defense and multinational operations. Provide Service members with peacetime and contingency access to host nations.</w:t>
      </w:r>
    </w:p>
    <w:p w14:paraId="49D4122D" w14:textId="77777777" w:rsidR="007E1D1B" w:rsidRPr="00A26DC8" w:rsidRDefault="007E1D1B" w:rsidP="007E1D1B">
      <w:pPr>
        <w:pStyle w:val="Heading4"/>
        <w:rPr>
          <w:rStyle w:val="StyleUnderline"/>
          <w:sz w:val="26"/>
          <w:u w:val="none"/>
        </w:rPr>
      </w:pPr>
      <w:r>
        <w:rPr>
          <w:rStyle w:val="StyleUnderline"/>
          <w:sz w:val="26"/>
          <w:u w:val="none"/>
        </w:rPr>
        <w:t xml:space="preserve">Security cooperation consists of </w:t>
      </w:r>
      <w:r w:rsidRPr="00702277">
        <w:rPr>
          <w:rStyle w:val="StyleUnderline"/>
          <w:sz w:val="26"/>
        </w:rPr>
        <w:t>DoD activities</w:t>
      </w:r>
      <w:r>
        <w:rPr>
          <w:rStyle w:val="StyleUnderline"/>
          <w:sz w:val="26"/>
          <w:u w:val="none"/>
        </w:rPr>
        <w:t xml:space="preserve"> including training and exercises, foreign military sales and financing, officer exchange programs, educational opportunities, technical exchanges, and security force assistance.</w:t>
      </w:r>
    </w:p>
    <w:p w14:paraId="67CA1E37" w14:textId="77777777" w:rsidR="007E1D1B" w:rsidRPr="0084225B" w:rsidRDefault="007E1D1B" w:rsidP="007E1D1B">
      <w:r w:rsidRPr="00002E36">
        <w:t>Thomas K.</w:t>
      </w:r>
      <w:r>
        <w:rPr>
          <w:rStyle w:val="Style13ptBold"/>
        </w:rPr>
        <w:t xml:space="preserve"> </w:t>
      </w:r>
      <w:r w:rsidRPr="00002E36">
        <w:rPr>
          <w:rStyle w:val="Style13ptBold"/>
        </w:rPr>
        <w:t xml:space="preserve">Livingston </w:t>
      </w:r>
      <w:r>
        <w:rPr>
          <w:rStyle w:val="Style13ptBold"/>
        </w:rPr>
        <w:t>11</w:t>
      </w:r>
      <w:r w:rsidRPr="0084225B">
        <w:t xml:space="preserve">, </w:t>
      </w:r>
      <w:r>
        <w:t xml:space="preserve">Air Force Fellow, “Building the Capacity of Partner States Through Security Force Assistance”, 05/05/2011, </w:t>
      </w:r>
      <w:r w:rsidRPr="00F01467">
        <w:t>Congressional Research Service</w:t>
      </w:r>
      <w:r>
        <w:t xml:space="preserve">, </w:t>
      </w:r>
      <w:r w:rsidRPr="00024707">
        <w:t>https://sgp.fas.org/crs/natsec/R41817.pdf</w:t>
      </w:r>
      <w:r>
        <w:t xml:space="preserve"> /lg</w:t>
      </w:r>
    </w:p>
    <w:p w14:paraId="4FF603F7" w14:textId="77777777" w:rsidR="007E1D1B" w:rsidRPr="007A6914" w:rsidRDefault="007E1D1B" w:rsidP="007E1D1B">
      <w:pPr>
        <w:rPr>
          <w:rStyle w:val="StyleUnderline"/>
          <w:u w:val="none"/>
        </w:rPr>
      </w:pPr>
      <w:r w:rsidRPr="00A26DC8">
        <w:t xml:space="preserve">Build the Security Capacity of Partner States: Since the United States assumed the role of a leading security provider after the end of World War II, </w:t>
      </w:r>
      <w:r w:rsidRPr="001A6381">
        <w:rPr>
          <w:rStyle w:val="StyleUnderline"/>
        </w:rPr>
        <w:t>DOD has worked actively to build the defense capacity of allied and partner states. Doing so has also given the U.S. Armed Forces opportunities to train with and learn from their counterparts</w:t>
      </w:r>
      <w:r w:rsidRPr="00A26DC8">
        <w:t xml:space="preserve">. These efforts further the U.S. objective of securing a peaceful and cooperative international order. </w:t>
      </w:r>
      <w:r w:rsidRPr="001A6381">
        <w:rPr>
          <w:rStyle w:val="StyleUnderline"/>
        </w:rPr>
        <w:t>Security cooperation activities include bilateral and multilateral training and exercises, foreign military sales (FMS) and financing (FMF), officer exchange programs, educational opportunities at professional military schools, technical exchanges, and efforts to assist foreign security forces in building competency and capacity</w:t>
      </w:r>
      <w:r w:rsidRPr="00A26DC8">
        <w:t xml:space="preserve">. In today's complex and interdependent security environment, these dimensions of the U.S. defense strategy have never been more important. </w:t>
      </w:r>
      <w:r w:rsidRPr="001A6381">
        <w:rPr>
          <w:rStyle w:val="StyleUnderline"/>
        </w:rPr>
        <w:t xml:space="preserve">U.S. forces, therefore, will continue to treat </w:t>
      </w:r>
      <w:r w:rsidRPr="001A6381">
        <w:rPr>
          <w:rStyle w:val="StyleUnderline"/>
        </w:rPr>
        <w:lastRenderedPageBreak/>
        <w:t>the building of partners' security capacity as an increasingly important mission. Within the range of security cooperation activities, the most dynamic in the coming years will be security force assistance (SFA) missions: "hands on" efforts, conducted primarily in host countries, to train, equip, advise, and assist those countries' forces in becoming more proficient at providing security to their populations and protecting their resources and territories</w:t>
      </w:r>
      <w:r w:rsidRPr="00A26DC8">
        <w:t>. In order to ensure that improvements in partner security forces are sustained, the Department must seek to enhance the capabilities and capacity of security institutions, such as defense ministries, that support fielded forces....246 [emphasis added]</w:t>
      </w:r>
    </w:p>
    <w:p w14:paraId="2C02E85C" w14:textId="516D14FA" w:rsidR="007E1D1B" w:rsidRDefault="007E1D1B" w:rsidP="007E1D1B">
      <w:pPr>
        <w:pStyle w:val="Heading3"/>
      </w:pPr>
      <w:r>
        <w:lastRenderedPageBreak/>
        <w:t>2NC---SC – Excludes Hostilities</w:t>
      </w:r>
    </w:p>
    <w:p w14:paraId="0698CBCB" w14:textId="77777777" w:rsidR="007E1D1B" w:rsidRDefault="007E1D1B" w:rsidP="007E1D1B">
      <w:pPr>
        <w:pStyle w:val="Heading4"/>
        <w:rPr>
          <w:rStyle w:val="StyleUnderline"/>
          <w:sz w:val="26"/>
          <w:u w:val="none"/>
        </w:rPr>
      </w:pPr>
      <w:r>
        <w:rPr>
          <w:rStyle w:val="StyleUnderline"/>
          <w:sz w:val="26"/>
          <w:u w:val="none"/>
        </w:rPr>
        <w:t xml:space="preserve">Security cooperation is a means to prevent armed conflicts, </w:t>
      </w:r>
      <w:r w:rsidRPr="009C204F">
        <w:rPr>
          <w:rStyle w:val="StyleUnderline"/>
          <w:sz w:val="26"/>
        </w:rPr>
        <w:t>not to resolve them</w:t>
      </w:r>
      <w:r>
        <w:rPr>
          <w:rStyle w:val="StyleUnderline"/>
          <w:sz w:val="26"/>
          <w:u w:val="none"/>
        </w:rPr>
        <w:t xml:space="preserve"> --- Afghanistan proves</w:t>
      </w:r>
    </w:p>
    <w:p w14:paraId="2ECEF154" w14:textId="77777777" w:rsidR="007E1D1B" w:rsidRPr="003C497D" w:rsidRDefault="007E1D1B" w:rsidP="007E1D1B">
      <w:r w:rsidRPr="003C497D">
        <w:t>Nathan L.</w:t>
      </w:r>
      <w:r w:rsidRPr="003C497D">
        <w:rPr>
          <w:rStyle w:val="Style13ptBold"/>
        </w:rPr>
        <w:t xml:space="preserve"> </w:t>
      </w:r>
      <w:proofErr w:type="spellStart"/>
      <w:r w:rsidRPr="003C497D">
        <w:rPr>
          <w:rStyle w:val="Style13ptBold"/>
        </w:rPr>
        <w:t>Fenell</w:t>
      </w:r>
      <w:proofErr w:type="spellEnd"/>
      <w:r>
        <w:rPr>
          <w:rStyle w:val="Style13ptBold"/>
        </w:rPr>
        <w:t xml:space="preserve"> 11</w:t>
      </w:r>
      <w:r w:rsidRPr="003C497D">
        <w:t xml:space="preserve">, </w:t>
      </w:r>
      <w:r>
        <w:t xml:space="preserve">thesis for </w:t>
      </w:r>
      <w:r w:rsidRPr="003C497D">
        <w:t>Master of Arts in International Studies</w:t>
      </w:r>
      <w:r>
        <w:t xml:space="preserve">, “Security Cooperation Poorly Defined”, 12/12/2011, The University of San Francisco, </w:t>
      </w:r>
      <w:r w:rsidRPr="001E6EE1">
        <w:t>https://repository.usfca.edu/cgi/viewcontent.cgi?article=1020&amp;context=thes</w:t>
      </w:r>
    </w:p>
    <w:p w14:paraId="540D0166" w14:textId="77777777" w:rsidR="007E1D1B" w:rsidRDefault="007E1D1B" w:rsidP="007E1D1B">
      <w:pPr>
        <w:rPr>
          <w:rStyle w:val="StyleUnderline"/>
        </w:rPr>
      </w:pPr>
      <w:r w:rsidRPr="002308E7">
        <w:t xml:space="preserve">Currently </w:t>
      </w:r>
      <w:r w:rsidRPr="005E3BEB">
        <w:rPr>
          <w:rStyle w:val="StyleUnderline"/>
        </w:rPr>
        <w:t>a foreign policy that points to the doctrinal use of SC as the means of achieving U.S. foreign policy goals does not exist. A U.S. foreign policy that draws from defensive liberalism is an ideal way to shape the proper employment of a SC strategy</w:t>
      </w:r>
      <w:r w:rsidRPr="002308E7">
        <w:t xml:space="preserve">. The National Security Strategy </w:t>
      </w:r>
      <w:r w:rsidRPr="005E3BEB">
        <w:rPr>
          <w:rStyle w:val="StyleUnderline"/>
        </w:rPr>
        <w:t>(NSS) is the first place where security cooperation emerges as a means to achieve security goals and the placement of SC in the NSS is appropriate</w:t>
      </w:r>
      <w:r w:rsidRPr="002308E7">
        <w:t xml:space="preserve">; however, without a clear understanding of the definition of security cooperation, the DOD and DOS are improperly executing SC activities. </w:t>
      </w:r>
      <w:r w:rsidRPr="005E3BEB">
        <w:rPr>
          <w:rStyle w:val="StyleUnderline"/>
        </w:rPr>
        <w:t>The most visible SC strategy, executed improperly, is the PRT in Afghanistan.</w:t>
      </w:r>
      <w:r w:rsidRPr="002308E7">
        <w:t xml:space="preserve">131 The use of SC as a means to achieve post reconstruction goals improperly aligns means and ends. </w:t>
      </w:r>
      <w:r w:rsidRPr="005E3BEB">
        <w:rPr>
          <w:rStyle w:val="StyleUnderline"/>
        </w:rPr>
        <w:t xml:space="preserve">SC is designed as a </w:t>
      </w:r>
      <w:r w:rsidRPr="002636DF">
        <w:rPr>
          <w:rStyle w:val="Emphasis"/>
        </w:rPr>
        <w:t>means to prevent armed conflict not as a means to resolve the conflict</w:t>
      </w:r>
      <w:r w:rsidRPr="005E3BEB">
        <w:rPr>
          <w:rStyle w:val="StyleUnderline"/>
        </w:rPr>
        <w:t xml:space="preserve"> at the conclusion of hostilities. </w:t>
      </w:r>
    </w:p>
    <w:p w14:paraId="11FB96C0" w14:textId="6C2D726A" w:rsidR="007E1D1B" w:rsidRDefault="007E1D1B" w:rsidP="007E1D1B">
      <w:pPr>
        <w:pStyle w:val="Heading3"/>
      </w:pPr>
      <w:r>
        <w:lastRenderedPageBreak/>
        <w:t>2NC---SC – Excludes States (for DoS CP)</w:t>
      </w:r>
    </w:p>
    <w:p w14:paraId="7BD2FE6A" w14:textId="77777777" w:rsidR="007E1D1B" w:rsidRDefault="007E1D1B" w:rsidP="007E1D1B">
      <w:pPr>
        <w:pStyle w:val="Heading4"/>
      </w:pPr>
      <w:r>
        <w:t xml:space="preserve">Security cooperation activities are </w:t>
      </w:r>
      <w:r w:rsidRPr="00293D68">
        <w:rPr>
          <w:u w:val="single"/>
        </w:rPr>
        <w:t>purely federal</w:t>
      </w:r>
    </w:p>
    <w:p w14:paraId="68773153" w14:textId="77777777" w:rsidR="007E1D1B" w:rsidRPr="002F2BB8" w:rsidRDefault="007E1D1B" w:rsidP="007E1D1B">
      <w:r w:rsidRPr="002F2BB8">
        <w:t xml:space="preserve">Lawrence </w:t>
      </w:r>
      <w:r w:rsidRPr="002F2BB8">
        <w:rPr>
          <w:rStyle w:val="Style13ptBold"/>
        </w:rPr>
        <w:t xml:space="preserve">Kapp &amp; </w:t>
      </w:r>
      <w:r w:rsidRPr="002F2BB8">
        <w:t>Nina M.</w:t>
      </w:r>
      <w:r w:rsidRPr="002F2BB8">
        <w:rPr>
          <w:rStyle w:val="Style13ptBold"/>
        </w:rPr>
        <w:t xml:space="preserve"> Serafino 11</w:t>
      </w:r>
      <w:r w:rsidRPr="002F2BB8">
        <w:t>, Specialist in Military Manpower Policy</w:t>
      </w:r>
      <w:r>
        <w:t xml:space="preserve"> &amp; </w:t>
      </w:r>
      <w:r w:rsidRPr="002F2BB8">
        <w:t>Specialist in International Security Affairs</w:t>
      </w:r>
      <w:r>
        <w:t xml:space="preserve">, “The National Guard State Partnership Program: Background, Issues, and Options for Congress”, 08/15/2011, Congressional Research Service, </w:t>
      </w:r>
      <w:hyperlink r:id="rId42" w:history="1">
        <w:r w:rsidRPr="00617793">
          <w:rPr>
            <w:rStyle w:val="Hyperlink"/>
          </w:rPr>
          <w:t>https://sgp.fas.org/crs/misc/R41957.pdf</w:t>
        </w:r>
      </w:hyperlink>
      <w:r>
        <w:t xml:space="preserve"> /lg</w:t>
      </w:r>
    </w:p>
    <w:p w14:paraId="3FAC3111" w14:textId="77777777" w:rsidR="007E1D1B" w:rsidRDefault="007E1D1B" w:rsidP="007E1D1B">
      <w:r w:rsidRPr="00EF071F">
        <w:t xml:space="preserve">A final area in which the SPP differs from active component security cooperation activities lies in the role of individual states in the relationship. Active component </w:t>
      </w:r>
      <w:r w:rsidRPr="00F04A85">
        <w:rPr>
          <w:rStyle w:val="StyleUnderline"/>
        </w:rPr>
        <w:t xml:space="preserve">security cooperation activities are </w:t>
      </w:r>
      <w:r w:rsidRPr="002636DF">
        <w:rPr>
          <w:rStyle w:val="Emphasis"/>
        </w:rPr>
        <w:t>purely federal in nature</w:t>
      </w:r>
      <w:r w:rsidRPr="00F04A85">
        <w:rPr>
          <w:rStyle w:val="StyleUnderline"/>
        </w:rPr>
        <w:t xml:space="preserve">; there is </w:t>
      </w:r>
      <w:r w:rsidRPr="002636DF">
        <w:rPr>
          <w:rStyle w:val="Emphasis"/>
        </w:rPr>
        <w:t>no connection with any U.S. state</w:t>
      </w:r>
      <w:r w:rsidRPr="00EF071F">
        <w:t>. SPP activities have both a federal and a state connection, and this latter relationship can be important from several perspectives. For the state and the foreign nation, the SPP provides a link between senior state and foreign nation officials. The adjutant general (the head of a state National Guard) is typically a senior official in his or her state government, normally heading up the state department of military affairs, and sometimes leading the state department of emergency management or homeland security.16 This can provide a conduit for the state and the foreign nation to develop relationships beyond that with the state National Guard—for example, enhancing economic ties or conducting educational exchanges. From the federal perspective, a strong relationship between a state and a foreign nation could potentially contribute to a stronger relationship between the United States and the foreign nation.17 On the other hand, conflicts of interest could conceivably develop between the state and the United States in their relationships with the partner nation.18</w:t>
      </w:r>
    </w:p>
    <w:p w14:paraId="7A8FD25E" w14:textId="7FA61D5C" w:rsidR="00E756FF" w:rsidRDefault="00E756FF" w:rsidP="00E756FF">
      <w:pPr>
        <w:pStyle w:val="Heading2"/>
      </w:pPr>
      <w:r>
        <w:lastRenderedPageBreak/>
        <w:t>2AC---SC---DOD</w:t>
      </w:r>
    </w:p>
    <w:p w14:paraId="7A8653AF" w14:textId="6241657C" w:rsidR="00E756FF" w:rsidRPr="009465FD" w:rsidRDefault="00E756FF" w:rsidP="00E756FF">
      <w:pPr>
        <w:pStyle w:val="Heading3"/>
      </w:pPr>
      <w:r>
        <w:lastRenderedPageBreak/>
        <w:t>SC---AT: Excludes Civilians</w:t>
      </w:r>
    </w:p>
    <w:p w14:paraId="0E456460" w14:textId="77777777" w:rsidR="00E756FF" w:rsidRDefault="00E756FF" w:rsidP="00E756FF">
      <w:pPr>
        <w:pStyle w:val="Heading4"/>
      </w:pPr>
      <w:r>
        <w:t xml:space="preserve">Security Cooperation includes the use of armed forces and </w:t>
      </w:r>
      <w:r w:rsidRPr="00F20453">
        <w:rPr>
          <w:u w:val="single"/>
        </w:rPr>
        <w:t>civilian employees</w:t>
      </w:r>
      <w:r>
        <w:t xml:space="preserve"> of the DoD </w:t>
      </w:r>
    </w:p>
    <w:p w14:paraId="17287DD6" w14:textId="77777777" w:rsidR="00E756FF" w:rsidRPr="00FF12DF" w:rsidRDefault="00E756FF" w:rsidP="00E756FF">
      <w:r w:rsidRPr="00F9657C">
        <w:t>Army LT. General Charles</w:t>
      </w:r>
      <w:r w:rsidRPr="00F9657C">
        <w:rPr>
          <w:rStyle w:val="Style13ptBold"/>
        </w:rPr>
        <w:t xml:space="preserve"> </w:t>
      </w:r>
      <w:r>
        <w:rPr>
          <w:rStyle w:val="Style13ptBold"/>
        </w:rPr>
        <w:t>Hooper 18</w:t>
      </w:r>
      <w:r w:rsidRPr="00FF12DF">
        <w:t xml:space="preserve">, </w:t>
      </w:r>
      <w:r>
        <w:t>Director of</w:t>
      </w:r>
      <w:r w:rsidRPr="00FF12DF">
        <w:t xml:space="preserve"> </w:t>
      </w:r>
      <w:r>
        <w:t>Defense Security Cooperation Agency, “</w:t>
      </w:r>
      <w:r w:rsidRPr="00FC70CE">
        <w:t>THE</w:t>
      </w:r>
      <w:r>
        <w:t xml:space="preserve"> </w:t>
      </w:r>
      <w:r w:rsidRPr="00FC70CE">
        <w:t>CENTER FOR STRATEGIC AND INTERNATIONAL STUDIES HOLDS A DISCUSSION ON</w:t>
      </w:r>
      <w:r>
        <w:t xml:space="preserve"> </w:t>
      </w:r>
      <w:r w:rsidRPr="00FC70CE">
        <w:t>STRENGTHENING ALLIANCES AND PARTNERSHIPS THROUGH DEFENSE COOPERATION</w:t>
      </w:r>
      <w:r>
        <w:t>”, 03/16/2018, Political Transcript Wire /lg</w:t>
      </w:r>
    </w:p>
    <w:p w14:paraId="07702EBF" w14:textId="77777777" w:rsidR="00E756FF" w:rsidRDefault="00E756FF" w:rsidP="00E756FF">
      <w:r>
        <w:t>Last year DSCA created a workforce development directorate to focus on these efforts and among the accomplishments, what we're -- what we're trying to do is determine the scope of the Security Cooperation Workforce, something we have never done before, create a DOD wide defense competency assessment tool and develop revised education and training curriculum and a competency-based certification program.</w:t>
      </w:r>
    </w:p>
    <w:p w14:paraId="75BE0B1B" w14:textId="77777777" w:rsidR="00E756FF" w:rsidRDefault="00E756FF" w:rsidP="00E756FF">
      <w:r>
        <w:t>And all of this is relatively new. The first thing we did was identify DOD personnel performing duties related to security cooperation and believe it or not, we had never done that before. So, we initially considered the Security Cooperation Workforce to be around 10,000 people.</w:t>
      </w:r>
    </w:p>
    <w:p w14:paraId="16BD1414" w14:textId="77777777" w:rsidR="00E756FF" w:rsidRDefault="00E756FF" w:rsidP="00E756FF">
      <w:r>
        <w:t xml:space="preserve">The majority of which are Title 22 funded. However, </w:t>
      </w:r>
      <w:r w:rsidRPr="00935ED5">
        <w:rPr>
          <w:rStyle w:val="StyleUnderline"/>
        </w:rPr>
        <w:t xml:space="preserve">since the expanded F.Y. '17 NDAA definition of Security Cooperation Workforce includes I am quoting here, "other members of the Armed Forces and </w:t>
      </w:r>
      <w:r w:rsidRPr="002636DF">
        <w:rPr>
          <w:rStyle w:val="Emphasis"/>
        </w:rPr>
        <w:t>civilian employees of the DOD</w:t>
      </w:r>
      <w:r w:rsidRPr="00935ED5">
        <w:rPr>
          <w:rStyle w:val="StyleUnderline"/>
        </w:rPr>
        <w:t xml:space="preserve"> who contribute significantly to the Security Cooperation programs and activities".</w:t>
      </w:r>
    </w:p>
    <w:p w14:paraId="6EB8141C" w14:textId="77777777" w:rsidR="00E756FF" w:rsidRDefault="00E756FF" w:rsidP="00E756FF">
      <w:r>
        <w:t>When we took that into account the number of Security Cooperation workers increased to over 18,000 people worldwide. Now this sounds like a lot but when you consider that it includes the implementing agencies, the Army, Navy, Air Force agencies that work for us, our Security Cooperation's personnel worldwide and the various other personnel in other departments that are focused on security cooperation, it does not seem like as much after all.</w:t>
      </w:r>
    </w:p>
    <w:p w14:paraId="26E87600" w14:textId="77777777" w:rsidR="00E756FF" w:rsidRPr="00935ED5" w:rsidRDefault="00E756FF" w:rsidP="00E756FF">
      <w:pPr>
        <w:rPr>
          <w:rStyle w:val="StyleUnderline"/>
        </w:rPr>
      </w:pPr>
      <w:r w:rsidRPr="00935ED5">
        <w:rPr>
          <w:rStyle w:val="StyleUnderline"/>
        </w:rPr>
        <w:t>Moving forward workforce analysis will be a recurring function to ensure the DOD provides training and experience-based opportunities necessary to develop and maintain Security Cooperation's related competencies in the work -- competencies in the workforce.</w:t>
      </w:r>
    </w:p>
    <w:p w14:paraId="3F03B358" w14:textId="77777777" w:rsidR="00E756FF" w:rsidRDefault="00E756FF" w:rsidP="00E756FF">
      <w:pPr>
        <w:rPr>
          <w:rStyle w:val="StyleUnderline"/>
        </w:rPr>
      </w:pPr>
      <w:r w:rsidRPr="00935ED5">
        <w:rPr>
          <w:rStyle w:val="StyleUnderline"/>
        </w:rPr>
        <w:t>This will ensure that the department has a Security Cooperation Workforce that can -- that is approved certified and has the capacity in both personnel and skills to properly performance its missions, provides appropriate support to the assessment, planning, monitoring, execution and evaluation of Security Cooperation.</w:t>
      </w:r>
    </w:p>
    <w:p w14:paraId="0C040C8A" w14:textId="1529283E" w:rsidR="00E756FF" w:rsidRDefault="00E756FF" w:rsidP="00E756FF">
      <w:pPr>
        <w:pStyle w:val="Heading3"/>
      </w:pPr>
      <w:r>
        <w:lastRenderedPageBreak/>
        <w:t>SC---Congressional Oversight (For Oversight DA)</w:t>
      </w:r>
    </w:p>
    <w:p w14:paraId="1261CE3F" w14:textId="77777777" w:rsidR="00E756FF" w:rsidRDefault="00E756FF" w:rsidP="00E756FF">
      <w:pPr>
        <w:pStyle w:val="Heading4"/>
      </w:pPr>
      <w:r>
        <w:t>Security cooperation necessitates Congressional oversight</w:t>
      </w:r>
    </w:p>
    <w:p w14:paraId="4D31FEA2" w14:textId="77777777" w:rsidR="00E756FF" w:rsidRPr="00244CED" w:rsidRDefault="00E756FF" w:rsidP="00E756FF">
      <w:proofErr w:type="spellStart"/>
      <w:r w:rsidRPr="00244CED">
        <w:t>Bolko</w:t>
      </w:r>
      <w:proofErr w:type="spellEnd"/>
      <w:r w:rsidRPr="00244CED">
        <w:t xml:space="preserve"> J. </w:t>
      </w:r>
      <w:proofErr w:type="spellStart"/>
      <w:r w:rsidRPr="00244CED">
        <w:rPr>
          <w:rStyle w:val="Style13ptBold"/>
        </w:rPr>
        <w:t>Skorupski</w:t>
      </w:r>
      <w:proofErr w:type="spellEnd"/>
      <w:r w:rsidRPr="00244CED">
        <w:rPr>
          <w:rStyle w:val="Style13ptBold"/>
        </w:rPr>
        <w:t xml:space="preserve"> &amp; </w:t>
      </w:r>
      <w:r w:rsidRPr="00244CED">
        <w:t xml:space="preserve">Nina M. </w:t>
      </w:r>
      <w:r w:rsidRPr="00244CED">
        <w:rPr>
          <w:rStyle w:val="Style13ptBold"/>
        </w:rPr>
        <w:t>Serafino 16</w:t>
      </w:r>
      <w:r w:rsidRPr="00244CED">
        <w:t xml:space="preserve">, research assistance </w:t>
      </w:r>
      <w:r>
        <w:t xml:space="preserve">&amp; specialist in international security affairs, “DOD Security Cooperation: An Overview of Authorities and Issues”, 08/23/2016, Congressional Research Service, </w:t>
      </w:r>
      <w:hyperlink r:id="rId43" w:history="1">
        <w:r w:rsidRPr="00617793">
          <w:rPr>
            <w:rStyle w:val="Hyperlink"/>
          </w:rPr>
          <w:t>https://sgp.fas.org/crs/natsec/R44602.pdf</w:t>
        </w:r>
      </w:hyperlink>
      <w:r>
        <w:t xml:space="preserve"> /lg</w:t>
      </w:r>
    </w:p>
    <w:p w14:paraId="01F95CAA" w14:textId="66F99FD9" w:rsidR="00E756FF" w:rsidRDefault="00E756FF" w:rsidP="00E756FF">
      <w:pPr>
        <w:rPr>
          <w:rStyle w:val="StyleUnderline"/>
        </w:rPr>
      </w:pPr>
      <w:r w:rsidRPr="001F7045">
        <w:rPr>
          <w:rStyle w:val="StyleUnderline"/>
        </w:rPr>
        <w:t>Congress has several avenues of influence in the design, implementation, and oversight of U.S. security cooperation activities</w:t>
      </w:r>
      <w:r w:rsidRPr="00716CA5">
        <w:rPr>
          <w:rStyle w:val="StyleUnderline"/>
        </w:rPr>
        <w:t xml:space="preserve">. </w:t>
      </w:r>
      <w:r w:rsidRPr="00376784">
        <w:rPr>
          <w:rStyle w:val="Emphasis"/>
        </w:rPr>
        <w:t>Congress determines which activities and operations will be conducted</w:t>
      </w:r>
      <w:r w:rsidRPr="00716CA5">
        <w:rPr>
          <w:rStyle w:val="StyleUnderline"/>
        </w:rPr>
        <w:t>, and it provides input on the selection of recipient countries, organizations, and groups</w:t>
      </w:r>
      <w:r w:rsidRPr="000C70DA">
        <w:t xml:space="preserve">. It defines the division of labor between DOD, the State Department, and other agencies, including specifying the modes of interagency collaboration. It determines the levels of assistance and appropriates funds. In addition, </w:t>
      </w:r>
      <w:r w:rsidRPr="002636DF">
        <w:rPr>
          <w:rStyle w:val="Emphasis"/>
        </w:rPr>
        <w:t>Congress sets conditions</w:t>
      </w:r>
      <w:r w:rsidRPr="001F7045">
        <w:rPr>
          <w:rStyle w:val="StyleUnderline"/>
        </w:rPr>
        <w:t xml:space="preserve"> on how the funds may be used and, through its committees, oversees security cooperation activities by instituting reporting and assessment requirements.</w:t>
      </w:r>
    </w:p>
    <w:p w14:paraId="5664A2F9" w14:textId="77777777" w:rsidR="00E756FF" w:rsidRPr="008A5D85" w:rsidRDefault="00E756FF" w:rsidP="00E756FF"/>
    <w:p w14:paraId="6DCD13A8" w14:textId="1B7CF169" w:rsidR="00E756FF" w:rsidRDefault="00E756FF" w:rsidP="00E756FF">
      <w:pPr>
        <w:pStyle w:val="Heading2"/>
      </w:pPr>
      <w:r>
        <w:lastRenderedPageBreak/>
        <w:t>1AR---SC---Extensions</w:t>
      </w:r>
    </w:p>
    <w:p w14:paraId="6F7805C5" w14:textId="4FBAB2CE" w:rsidR="00E756FF" w:rsidRDefault="00E756FF" w:rsidP="00E756FF">
      <w:pPr>
        <w:pStyle w:val="Heading3"/>
        <w:rPr>
          <w:rStyle w:val="StyleUnderline"/>
          <w:sz w:val="32"/>
        </w:rPr>
      </w:pPr>
      <w:r w:rsidRPr="00BC7F5F">
        <w:rPr>
          <w:rStyle w:val="StyleUnderline"/>
          <w:sz w:val="32"/>
        </w:rPr>
        <w:lastRenderedPageBreak/>
        <w:t>SC</w:t>
      </w:r>
      <w:r>
        <w:rPr>
          <w:rStyle w:val="StyleUnderline"/>
          <w:sz w:val="32"/>
        </w:rPr>
        <w:t>---AT: Only DoD</w:t>
      </w:r>
    </w:p>
    <w:p w14:paraId="6A824C94" w14:textId="77777777" w:rsidR="00E756FF" w:rsidRPr="00FD4CD6" w:rsidRDefault="00E756FF" w:rsidP="00E756FF">
      <w:pPr>
        <w:pStyle w:val="Heading4"/>
        <w:rPr>
          <w:u w:val="single"/>
        </w:rPr>
      </w:pPr>
      <w:r>
        <w:t xml:space="preserve">Security cooperation can include DSCA-administered </w:t>
      </w:r>
      <w:r w:rsidRPr="00FD4CD6">
        <w:rPr>
          <w:u w:val="single"/>
        </w:rPr>
        <w:t xml:space="preserve">State Department action </w:t>
      </w:r>
    </w:p>
    <w:p w14:paraId="23C0A6E7" w14:textId="77777777" w:rsidR="00E756FF" w:rsidRPr="004974E8" w:rsidRDefault="00E756FF" w:rsidP="00E756FF">
      <w:r w:rsidRPr="002F2BB8">
        <w:t>Nina M.</w:t>
      </w:r>
      <w:r w:rsidRPr="002F2BB8">
        <w:rPr>
          <w:rStyle w:val="Style13ptBold"/>
        </w:rPr>
        <w:t xml:space="preserve"> Serafino </w:t>
      </w:r>
      <w:r>
        <w:rPr>
          <w:rStyle w:val="Style13ptBold"/>
        </w:rPr>
        <w:t>16</w:t>
      </w:r>
      <w:r w:rsidRPr="004974E8">
        <w:t>, Specialist in International Security Affairs</w:t>
      </w:r>
      <w:r>
        <w:t xml:space="preserve">, “Security Assistance and Cooperation: Shared Responsibility of the Departments of State and Defense”, 05/26/2016, Congressional Research Service, </w:t>
      </w:r>
      <w:hyperlink r:id="rId44" w:history="1">
        <w:r w:rsidRPr="001C191B">
          <w:rPr>
            <w:rStyle w:val="Hyperlink"/>
          </w:rPr>
          <w:t>https://sgp.fas.org/crs/natsec/R44444.pdf</w:t>
        </w:r>
      </w:hyperlink>
      <w:r>
        <w:t xml:space="preserve"> /lg</w:t>
      </w:r>
    </w:p>
    <w:p w14:paraId="30CFBD4B" w14:textId="77777777" w:rsidR="00E756FF" w:rsidRPr="002F668F" w:rsidRDefault="00E756FF" w:rsidP="00E756FF">
      <w:pPr>
        <w:rPr>
          <w:u w:val="single"/>
        </w:rPr>
      </w:pPr>
      <w:r w:rsidRPr="007B395D">
        <w:rPr>
          <w:rStyle w:val="StyleUnderline"/>
        </w:rPr>
        <w:t xml:space="preserve">DOD uses an overarching term, “Security Cooperation,” to denote the </w:t>
      </w:r>
      <w:r w:rsidRPr="002F668F">
        <w:rPr>
          <w:rStyle w:val="Emphasis"/>
        </w:rPr>
        <w:t>State Department security assistance</w:t>
      </w:r>
      <w:r w:rsidRPr="007B395D">
        <w:rPr>
          <w:rStyle w:val="StyleUnderline"/>
        </w:rPr>
        <w:t xml:space="preserve"> administered by DSCA as well as all other DOD “interactions with foreign defense establishments to build defense relationships</w:t>
      </w:r>
      <w:r>
        <w:t>.” This term addresses the lack of common terminology for DOD’s many noncombat activities and contacts, including not only the provision of defense articles and services, but also humanitarian assistance, exercises, and military-</w:t>
      </w:r>
      <w:proofErr w:type="spellStart"/>
      <w:r>
        <w:t>tomilitary</w:t>
      </w:r>
      <w:proofErr w:type="spellEnd"/>
      <w:r>
        <w:t xml:space="preserve"> contacts that benefit both U.S. and foreign forces. </w:t>
      </w:r>
      <w:r w:rsidRPr="007B395D">
        <w:rPr>
          <w:rStyle w:val="StyleUnderline"/>
        </w:rPr>
        <w:t>These “interactions” include programs to provide defense articles and services to foreign governments for which Congress provides DOD with specific authority, as well as programs and military exercises conducted under DOD’s organic Title 10 authority</w:t>
      </w:r>
    </w:p>
    <w:p w14:paraId="2C9DA3C4" w14:textId="77777777" w:rsidR="00E756FF" w:rsidRDefault="00E756FF" w:rsidP="00E756FF">
      <w:pPr>
        <w:pStyle w:val="Heading4"/>
      </w:pPr>
      <w:r>
        <w:t>Security cooperation is shared between the DoD and DoS</w:t>
      </w:r>
    </w:p>
    <w:p w14:paraId="36A04E8D" w14:textId="77777777" w:rsidR="00E756FF" w:rsidRPr="004858FE" w:rsidRDefault="00E756FF" w:rsidP="00E756FF">
      <w:r w:rsidRPr="004858FE">
        <w:t>Major Nicholas R.</w:t>
      </w:r>
      <w:r w:rsidRPr="004858FE">
        <w:rPr>
          <w:rStyle w:val="Style13ptBold"/>
        </w:rPr>
        <w:t xml:space="preserve"> </w:t>
      </w:r>
      <w:proofErr w:type="spellStart"/>
      <w:r w:rsidRPr="004858FE">
        <w:rPr>
          <w:rStyle w:val="Style13ptBold"/>
        </w:rPr>
        <w:t>Simontis</w:t>
      </w:r>
      <w:proofErr w:type="spellEnd"/>
      <w:r>
        <w:rPr>
          <w:rStyle w:val="Style13ptBold"/>
        </w:rPr>
        <w:t xml:space="preserve"> 13</w:t>
      </w:r>
      <w:r w:rsidRPr="004858FE">
        <w:t xml:space="preserve">, </w:t>
      </w:r>
      <w:r w:rsidRPr="00A83351">
        <w:t>chief of strategy at Third Army/U.S. Army Central</w:t>
      </w:r>
      <w:r>
        <w:t xml:space="preserve"> with </w:t>
      </w:r>
      <w:r w:rsidRPr="00A83351">
        <w:t>an MA in security studies from Kansas State University</w:t>
      </w:r>
      <w:r>
        <w:t xml:space="preserve"> </w:t>
      </w:r>
      <w:r w:rsidRPr="00A83351">
        <w:t>and an MMAS in theater operations from the School for Advanced Military Studies</w:t>
      </w:r>
      <w:r>
        <w:t xml:space="preserve">, “SECURITY COOPERATION: AN OLD PRACTICE FOR NEW TIMES”, 29/03/2013, </w:t>
      </w:r>
      <w:r w:rsidRPr="00C2453D">
        <w:t>School of Advanced Military Studies</w:t>
      </w:r>
      <w:r>
        <w:t xml:space="preserve">, </w:t>
      </w:r>
      <w:hyperlink r:id="rId45" w:history="1">
        <w:r w:rsidRPr="001C191B">
          <w:rPr>
            <w:rStyle w:val="Hyperlink"/>
          </w:rPr>
          <w:t>https://apps.dtic.mil/sti/pdfs/ADA589722.pdf</w:t>
        </w:r>
      </w:hyperlink>
      <w:r>
        <w:t xml:space="preserve"> /lg</w:t>
      </w:r>
    </w:p>
    <w:p w14:paraId="3EF2417A" w14:textId="77777777" w:rsidR="00E756FF" w:rsidRPr="004A579D" w:rsidRDefault="00E756FF" w:rsidP="00E756FF">
      <w:r w:rsidRPr="004A579D">
        <w:t xml:space="preserve">While </w:t>
      </w:r>
      <w:r w:rsidRPr="004858FE">
        <w:rPr>
          <w:rStyle w:val="Emphasis"/>
        </w:rPr>
        <w:t>security cooperation is a shared effort between DOD and DOS</w:t>
      </w:r>
      <w:r w:rsidRPr="004A579D">
        <w:t xml:space="preserve">, DOD has, by a significant margin, the preponderance of personnel and organizational structure that comprise the security cooperation infrastructure. DOD defines security cooperation as “all DOD interactions with foreign defense and security establishments to build defense relationships that promote specific US security interests, develop allied and friendly military and security capabilities for internal and external defense and multinational operations, and provide U.S. forces with peacetime and contingency access to the HN [host nation].”14 It is important to note that the DOD definition includes developmental and humanitarian assistance activities focused on enhancing foreign governments’ abilities to care for their people. The goal of all these activities is to reduce or eliminate factors leading to a crisis or conflict that requires U.S. intervention.15 </w:t>
      </w:r>
      <w:r w:rsidRPr="003A12A2">
        <w:rPr>
          <w:rStyle w:val="StyleUnderline"/>
        </w:rPr>
        <w:t>Security assistance activities are a subset of security cooperation and deal principally with foreign military financing (FMF), foreign military sales (FMS), and international military education and training (IMET) activities</w:t>
      </w:r>
      <w:r w:rsidRPr="004A579D">
        <w:t>. The Deputy Undersecretary of Defense for Policy has overall responsibility for the execution of DOD’s security cooperation activities, which DSCA administers.</w:t>
      </w:r>
    </w:p>
    <w:p w14:paraId="6EC6BF62" w14:textId="77777777" w:rsidR="00E756FF" w:rsidRPr="00392BD8" w:rsidRDefault="00E756FF" w:rsidP="00E756FF">
      <w:pPr>
        <w:pStyle w:val="Heading4"/>
        <w:rPr>
          <w:u w:val="single"/>
        </w:rPr>
      </w:pPr>
      <w:r>
        <w:lastRenderedPageBreak/>
        <w:t xml:space="preserve">Security cooperation includes DoD-administered security assistance under </w:t>
      </w:r>
      <w:r w:rsidRPr="00392BD8">
        <w:rPr>
          <w:u w:val="single"/>
        </w:rPr>
        <w:t>DoS authority</w:t>
      </w:r>
    </w:p>
    <w:p w14:paraId="59A8F92D" w14:textId="77777777" w:rsidR="00E756FF" w:rsidRPr="00587F05" w:rsidRDefault="00E756FF" w:rsidP="00E756FF">
      <w:r w:rsidRPr="0067424A">
        <w:t>Ronald H.</w:t>
      </w:r>
      <w:r w:rsidRPr="0067424A">
        <w:rPr>
          <w:rStyle w:val="Style13ptBold"/>
        </w:rPr>
        <w:t xml:space="preserve"> Reynolds</w:t>
      </w:r>
      <w:r>
        <w:rPr>
          <w:rStyle w:val="Style13ptBold"/>
        </w:rPr>
        <w:t xml:space="preserve"> 19</w:t>
      </w:r>
      <w:r w:rsidRPr="00587F05">
        <w:t xml:space="preserve">, </w:t>
      </w:r>
      <w:r>
        <w:t>DPA, “</w:t>
      </w:r>
      <w:r w:rsidRPr="001A7FFE">
        <w:t>The Management of Security Cooperation</w:t>
      </w:r>
      <w:r>
        <w:t xml:space="preserve">”, 2019, </w:t>
      </w:r>
      <w:r w:rsidRPr="001A7FFE">
        <w:t>Defense Institute of Security Cooperation Studies</w:t>
      </w:r>
      <w:r>
        <w:t xml:space="preserve">, </w:t>
      </w:r>
      <w:hyperlink r:id="rId46" w:history="1">
        <w:r w:rsidRPr="001C191B">
          <w:rPr>
            <w:rStyle w:val="Hyperlink"/>
          </w:rPr>
          <w:t>https://permanent.fdlp.gov/gpo61490/2019_01_39thEd/39thEd.pdf</w:t>
        </w:r>
      </w:hyperlink>
      <w:r>
        <w:t xml:space="preserve"> /lg</w:t>
      </w:r>
    </w:p>
    <w:p w14:paraId="426C26D0" w14:textId="18083D70" w:rsidR="00E756FF" w:rsidRDefault="00E756FF" w:rsidP="00E756FF">
      <w:r w:rsidRPr="00E63330">
        <w:t xml:space="preserve">While all </w:t>
      </w:r>
      <w:r w:rsidRPr="00E63330">
        <w:rPr>
          <w:rStyle w:val="StyleUnderline"/>
        </w:rPr>
        <w:t xml:space="preserve">of the programs previously mentioned are authorized under 22 U.S.C, or Title 22, and are under the </w:t>
      </w:r>
      <w:r w:rsidRPr="00E63330">
        <w:rPr>
          <w:rStyle w:val="Emphasis"/>
        </w:rPr>
        <w:t>general control of the Department of State</w:t>
      </w:r>
      <w:r w:rsidRPr="00E63330">
        <w:rPr>
          <w:rStyle w:val="StyleUnderline"/>
        </w:rPr>
        <w:t xml:space="preserve"> (DoS)</w:t>
      </w:r>
      <w:r w:rsidRPr="00E63330">
        <w:t xml:space="preserve">, the Department of Defense (DoD) administers many of them. </w:t>
      </w:r>
      <w:r w:rsidRPr="00E63330">
        <w:rPr>
          <w:rStyle w:val="StyleUnderline"/>
        </w:rPr>
        <w:t xml:space="preserve">Since Title 10 U.S. Code Section 301 defines security cooperation programs and activities of DoD as any program or interaction of DoD with the security establishment of a foreign country to build capabilities, to provide access or to build relationships, many of the previously described FAA and AECA-authorized security assistance programs administered by DoD in accordance with the SAMM </w:t>
      </w:r>
      <w:r w:rsidRPr="00E63330">
        <w:rPr>
          <w:rStyle w:val="Emphasis"/>
        </w:rPr>
        <w:t>fall under the broad definition of security cooperation</w:t>
      </w:r>
      <w:r w:rsidRPr="00E63330">
        <w:t>. The following is a categorization of programs, and a brief explanation, based upon a partial list presented in the 2016 DoD Guidance for Security Cooperation. For more detail on the different programs that can be found under each category access and download the ‘Security Cooperation Programs’ book found on the DISCS website or use the SC Programs Viewer on the Security Assistance Network Web (</w:t>
      </w:r>
      <w:proofErr w:type="spellStart"/>
      <w:r w:rsidRPr="00E63330">
        <w:t>SANweb</w:t>
      </w:r>
      <w:proofErr w:type="spellEnd"/>
      <w:r w:rsidRPr="00E63330">
        <w:t>):</w:t>
      </w:r>
    </w:p>
    <w:p w14:paraId="71F90959" w14:textId="4F180CAE" w:rsidR="0001516B" w:rsidRDefault="0001516B" w:rsidP="0001516B">
      <w:pPr>
        <w:pStyle w:val="Heading2"/>
      </w:pPr>
      <w:r>
        <w:lastRenderedPageBreak/>
        <w:t>Neg---</w:t>
      </w:r>
      <w:proofErr w:type="spellStart"/>
      <w:r>
        <w:t>Interp</w:t>
      </w:r>
      <w:proofErr w:type="spellEnd"/>
      <w:r>
        <w:t>---SC---State of Being</w:t>
      </w:r>
    </w:p>
    <w:p w14:paraId="79E883B4" w14:textId="77777777" w:rsidR="0001516B" w:rsidRDefault="0001516B" w:rsidP="0001516B">
      <w:pPr>
        <w:pStyle w:val="Heading4"/>
      </w:pPr>
      <w:r w:rsidRPr="00281559">
        <w:rPr>
          <w:u w:val="single"/>
        </w:rPr>
        <w:t>Security cooperation</w:t>
      </w:r>
      <w:r>
        <w:t xml:space="preserve"> refers to actions aimed at </w:t>
      </w:r>
      <w:r w:rsidRPr="00281559">
        <w:rPr>
          <w:u w:val="single"/>
        </w:rPr>
        <w:t>ensuring security</w:t>
      </w:r>
      <w:r>
        <w:t xml:space="preserve"> as a </w:t>
      </w:r>
      <w:r w:rsidRPr="00902FD8">
        <w:rPr>
          <w:u w:val="single"/>
        </w:rPr>
        <w:t>state of being</w:t>
      </w:r>
      <w:r>
        <w:t xml:space="preserve">. </w:t>
      </w:r>
    </w:p>
    <w:p w14:paraId="681191A4" w14:textId="77777777" w:rsidR="0001516B" w:rsidRPr="00902FD8" w:rsidRDefault="0001516B" w:rsidP="0001516B">
      <w:r>
        <w:t xml:space="preserve">Rita </w:t>
      </w:r>
      <w:r w:rsidRPr="00902FD8">
        <w:rPr>
          <w:rStyle w:val="Style13ptBold"/>
        </w:rPr>
        <w:t>Floyd 19</w:t>
      </w:r>
      <w:r>
        <w:t xml:space="preserve">, Senior Lecturer in Conflict and Security at the Department of Political Science and International Studies at the University of Birmingham (UK). Her work on </w:t>
      </w:r>
      <w:proofErr w:type="spellStart"/>
      <w:r>
        <w:t>securitisation</w:t>
      </w:r>
      <w:proofErr w:type="spellEnd"/>
      <w:r>
        <w:t xml:space="preserve"> theory, environmental security and IR theory has appeared in a number of peer-reviewed journals including most recently in the Review of International Studies. Her monograph The Morality of Security: A Theory of Just Securitization was published by Cambridge University Press in 2019, 2-4-2019, "Security cooperation as a primary institution of western international society", https://www-tandfonline-com.proxy.lib.umich.edu/doi/full/10.1080/14781158.2021.1876015 \\</w:t>
      </w:r>
      <w:proofErr w:type="spellStart"/>
      <w:r>
        <w:t>SYang</w:t>
      </w:r>
      <w:proofErr w:type="spellEnd"/>
    </w:p>
    <w:p w14:paraId="050D2729" w14:textId="77777777" w:rsidR="0001516B" w:rsidRPr="00902FD8" w:rsidRDefault="0001516B" w:rsidP="0001516B">
      <w:pPr>
        <w:rPr>
          <w:u w:val="single"/>
        </w:rPr>
      </w:pPr>
      <w:r w:rsidRPr="00281559">
        <w:rPr>
          <w:sz w:val="16"/>
        </w:rPr>
        <w:t xml:space="preserve">In order to understand what is meant by </w:t>
      </w:r>
      <w:r w:rsidRPr="00602718">
        <w:rPr>
          <w:highlight w:val="cyan"/>
          <w:u w:val="single"/>
        </w:rPr>
        <w:t>security cooperation</w:t>
      </w:r>
      <w:r w:rsidRPr="00281559">
        <w:rPr>
          <w:sz w:val="16"/>
        </w:rPr>
        <w:t xml:space="preserve"> it is necessary to break down this concept into its components. </w:t>
      </w:r>
      <w:r w:rsidRPr="00902FD8">
        <w:rPr>
          <w:u w:val="single"/>
        </w:rPr>
        <w:t>Security tends to have one of two meanings. On the one hand, it refers to the condition of feeling and being secure</w:t>
      </w:r>
      <w:r w:rsidRPr="00281559">
        <w:rPr>
          <w:sz w:val="16"/>
        </w:rPr>
        <w:t>,13 which is achieved when states and individuals enjoy freedom from fear (</w:t>
      </w:r>
      <w:proofErr w:type="gramStart"/>
      <w:r w:rsidRPr="00281559">
        <w:rPr>
          <w:sz w:val="16"/>
        </w:rPr>
        <w:t>i.e.</w:t>
      </w:r>
      <w:proofErr w:type="gramEnd"/>
      <w:r w:rsidRPr="00281559">
        <w:rPr>
          <w:sz w:val="16"/>
        </w:rPr>
        <w:t xml:space="preserve"> negative peace) and want (comprehensive human security). On the other </w:t>
      </w:r>
      <w:proofErr w:type="gramStart"/>
      <w:r w:rsidRPr="00281559">
        <w:rPr>
          <w:sz w:val="16"/>
        </w:rPr>
        <w:t>hand</w:t>
      </w:r>
      <w:proofErr w:type="gramEnd"/>
      <w:r w:rsidRPr="00281559">
        <w:rPr>
          <w:sz w:val="16"/>
        </w:rPr>
        <w:t xml:space="preserve"> security</w:t>
      </w:r>
      <w:r w:rsidRPr="00602718">
        <w:rPr>
          <w:u w:val="single"/>
        </w:rPr>
        <w:t xml:space="preserve"> </w:t>
      </w:r>
      <w:r w:rsidRPr="00902FD8">
        <w:rPr>
          <w:highlight w:val="cyan"/>
          <w:u w:val="single"/>
        </w:rPr>
        <w:t>refers to</w:t>
      </w:r>
      <w:r w:rsidRPr="00902FD8">
        <w:rPr>
          <w:u w:val="single"/>
        </w:rPr>
        <w:t xml:space="preserve"> a particular </w:t>
      </w:r>
      <w:r w:rsidRPr="00902FD8">
        <w:rPr>
          <w:rStyle w:val="Emphasis"/>
          <w:highlight w:val="cyan"/>
        </w:rPr>
        <w:t>form of politics</w:t>
      </w:r>
      <w:r w:rsidRPr="00902FD8">
        <w:rPr>
          <w:u w:val="single"/>
        </w:rPr>
        <w:t xml:space="preserve">, to wit the high politics of security </w:t>
      </w:r>
      <w:r w:rsidRPr="00902FD8">
        <w:rPr>
          <w:highlight w:val="cyan"/>
          <w:u w:val="single"/>
        </w:rPr>
        <w:t>that</w:t>
      </w:r>
      <w:r w:rsidRPr="00902FD8">
        <w:rPr>
          <w:u w:val="single"/>
        </w:rPr>
        <w:t xml:space="preserve"> may </w:t>
      </w:r>
      <w:r w:rsidRPr="00902FD8">
        <w:rPr>
          <w:highlight w:val="cyan"/>
          <w:u w:val="single"/>
        </w:rPr>
        <w:t>involve</w:t>
      </w:r>
      <w:r w:rsidRPr="00902FD8">
        <w:rPr>
          <w:u w:val="single"/>
        </w:rPr>
        <w:t xml:space="preserve"> an </w:t>
      </w:r>
      <w:r w:rsidRPr="00902FD8">
        <w:rPr>
          <w:highlight w:val="cyan"/>
          <w:u w:val="single"/>
        </w:rPr>
        <w:t>extraordinary policy response</w:t>
      </w:r>
      <w:r w:rsidRPr="00281559">
        <w:rPr>
          <w:sz w:val="16"/>
        </w:rPr>
        <w:t xml:space="preserve">, or at least the credible threat thereof. Importantly, </w:t>
      </w:r>
      <w:r w:rsidRPr="00902FD8">
        <w:rPr>
          <w:highlight w:val="cyan"/>
          <w:u w:val="single"/>
        </w:rPr>
        <w:t>security politics</w:t>
      </w:r>
      <w:r w:rsidRPr="00902FD8">
        <w:rPr>
          <w:u w:val="single"/>
        </w:rPr>
        <w:t xml:space="preserve"> may or may not lead to greater overall security as, in Jonathan Herington's14 terms, ‘a </w:t>
      </w:r>
      <w:r w:rsidRPr="00902FD8">
        <w:rPr>
          <w:highlight w:val="cyan"/>
          <w:u w:val="single"/>
        </w:rPr>
        <w:t>state of being’</w:t>
      </w:r>
      <w:r w:rsidRPr="00281559">
        <w:rPr>
          <w:sz w:val="16"/>
        </w:rPr>
        <w:t xml:space="preserve">, but – for the most part – security action is motivated by the idea to achieve or increase security as a state of being in international society. Depending on the type and nature of the threat, this may or may not involve the use of military force.15 </w:t>
      </w:r>
      <w:r w:rsidRPr="00902FD8">
        <w:rPr>
          <w:u w:val="single"/>
        </w:rPr>
        <w:t xml:space="preserve">In </w:t>
      </w:r>
      <w:r w:rsidRPr="00902FD8">
        <w:rPr>
          <w:highlight w:val="cyan"/>
          <w:u w:val="single"/>
        </w:rPr>
        <w:t>security cooperation</w:t>
      </w:r>
      <w:r w:rsidRPr="00281559">
        <w:rPr>
          <w:sz w:val="16"/>
        </w:rPr>
        <w:t xml:space="preserve">, security thus </w:t>
      </w:r>
      <w:r w:rsidRPr="00902FD8">
        <w:rPr>
          <w:highlight w:val="cyan"/>
          <w:u w:val="single"/>
        </w:rPr>
        <w:t>refers to</w:t>
      </w:r>
      <w:r w:rsidRPr="00902FD8">
        <w:rPr>
          <w:u w:val="single"/>
        </w:rPr>
        <w:t xml:space="preserve"> defensive </w:t>
      </w:r>
      <w:r w:rsidRPr="00902FD8">
        <w:rPr>
          <w:highlight w:val="cyan"/>
          <w:u w:val="single"/>
        </w:rPr>
        <w:t xml:space="preserve">actions aimed at ensuring security as a </w:t>
      </w:r>
      <w:r w:rsidRPr="00902FD8">
        <w:rPr>
          <w:rStyle w:val="Emphasis"/>
          <w:highlight w:val="cyan"/>
        </w:rPr>
        <w:t>state of being.</w:t>
      </w:r>
    </w:p>
    <w:p w14:paraId="0F29A265" w14:textId="77777777" w:rsidR="0001516B" w:rsidRDefault="0001516B" w:rsidP="00E756FF"/>
    <w:p w14:paraId="47306726" w14:textId="17A3BE1B" w:rsidR="00906508" w:rsidRDefault="00906508" w:rsidP="00906508">
      <w:pPr>
        <w:pStyle w:val="Heading2"/>
      </w:pPr>
      <w:proofErr w:type="spellStart"/>
      <w:r>
        <w:lastRenderedPageBreak/>
        <w:t>Aff</w:t>
      </w:r>
      <w:proofErr w:type="spellEnd"/>
      <w:r>
        <w:t>---General</w:t>
      </w:r>
    </w:p>
    <w:p w14:paraId="26F1ECC1" w14:textId="77777777" w:rsidR="00906508" w:rsidRDefault="00906508" w:rsidP="00906508">
      <w:pPr>
        <w:pStyle w:val="Heading3"/>
      </w:pPr>
      <w:r>
        <w:lastRenderedPageBreak/>
        <w:t>2AC – Security Cooperation</w:t>
      </w:r>
    </w:p>
    <w:p w14:paraId="2A147AB0" w14:textId="77777777" w:rsidR="00906508" w:rsidRPr="003221C3" w:rsidRDefault="00906508" w:rsidP="00906508">
      <w:pPr>
        <w:pStyle w:val="Heading4"/>
      </w:pPr>
      <w:r>
        <w:t xml:space="preserve">CI – Security cooperation </w:t>
      </w:r>
      <w:r w:rsidRPr="003221C3">
        <w:rPr>
          <w:u w:val="single"/>
        </w:rPr>
        <w:t xml:space="preserve">includes </w:t>
      </w:r>
      <w:r>
        <w:t xml:space="preserve">defense relationships, </w:t>
      </w:r>
      <w:r w:rsidRPr="003221C3">
        <w:rPr>
          <w:u w:val="single"/>
        </w:rPr>
        <w:t>enhancing</w:t>
      </w:r>
      <w:r>
        <w:t xml:space="preserve"> military capabilities, internal and external security efforts, interoperability, and </w:t>
      </w:r>
      <w:r w:rsidRPr="003221C3">
        <w:rPr>
          <w:u w:val="single"/>
        </w:rPr>
        <w:t>great power competition</w:t>
      </w:r>
      <w:r>
        <w:t xml:space="preserve"> with Russia and China</w:t>
      </w:r>
    </w:p>
    <w:p w14:paraId="6EB36BDB" w14:textId="77777777" w:rsidR="00906508" w:rsidRPr="002F2D3C" w:rsidRDefault="00906508" w:rsidP="00906508">
      <w:pPr>
        <w:rPr>
          <w:u w:val="single"/>
        </w:rPr>
      </w:pPr>
      <w:r w:rsidRPr="00267692">
        <w:rPr>
          <w:rStyle w:val="Style13ptBold"/>
        </w:rPr>
        <w:t>C</w:t>
      </w:r>
      <w:r w:rsidRPr="00267692">
        <w:t xml:space="preserve">ongressional </w:t>
      </w:r>
      <w:r w:rsidRPr="00267692">
        <w:rPr>
          <w:rStyle w:val="Style13ptBold"/>
        </w:rPr>
        <w:t>R</w:t>
      </w:r>
      <w:r w:rsidRPr="00267692">
        <w:t xml:space="preserve">esearch </w:t>
      </w:r>
      <w:r w:rsidRPr="00267692">
        <w:rPr>
          <w:rStyle w:val="Style13ptBold"/>
        </w:rPr>
        <w:t>S</w:t>
      </w:r>
      <w:r w:rsidRPr="00267692">
        <w:t>ervice</w:t>
      </w:r>
      <w:r>
        <w:t xml:space="preserve"> </w:t>
      </w:r>
      <w:r>
        <w:rPr>
          <w:rStyle w:val="Style13ptBold"/>
        </w:rPr>
        <w:t>’21</w:t>
      </w:r>
      <w:r w:rsidRPr="005B6CEC">
        <w:rPr>
          <w:rStyle w:val="Style13ptBold"/>
        </w:rPr>
        <w:t xml:space="preserve"> </w:t>
      </w:r>
      <w:r w:rsidRPr="005B6CEC">
        <w:rPr>
          <w:rStyle w:val="StyleUnderline"/>
          <w:u w:val="none"/>
        </w:rPr>
        <w:t>[</w:t>
      </w:r>
      <w:r>
        <w:rPr>
          <w:rStyle w:val="StyleUnderline"/>
          <w:u w:val="none"/>
        </w:rPr>
        <w:t xml:space="preserve">05/17/21; “Defense Primer: DOD ‘Title 10’ Security Cooperation,” CRS, </w:t>
      </w:r>
      <w:hyperlink r:id="rId47" w:history="1">
        <w:r w:rsidRPr="00034EC3">
          <w:rPr>
            <w:rStyle w:val="Hyperlink"/>
          </w:rPr>
          <w:t>https://sgp.fas.org/crs/natsec/IF11677.pdf</w:t>
        </w:r>
      </w:hyperlink>
      <w:r>
        <w:rPr>
          <w:rStyle w:val="StyleUnderline"/>
          <w:u w:val="none"/>
        </w:rPr>
        <w:t xml:space="preserve"> //</w:t>
      </w:r>
      <w:proofErr w:type="spellStart"/>
      <w:r>
        <w:rPr>
          <w:rStyle w:val="StyleUnderline"/>
          <w:u w:val="none"/>
        </w:rPr>
        <w:t>smarx</w:t>
      </w:r>
      <w:proofErr w:type="spellEnd"/>
      <w:r>
        <w:rPr>
          <w:rStyle w:val="StyleUnderline"/>
          <w:u w:val="none"/>
        </w:rPr>
        <w:t>, AZG]</w:t>
      </w:r>
    </w:p>
    <w:p w14:paraId="743D9A0E" w14:textId="77777777" w:rsidR="00906508" w:rsidRDefault="00906508" w:rsidP="00906508">
      <w:pPr>
        <w:rPr>
          <w:szCs w:val="22"/>
        </w:rPr>
      </w:pPr>
      <w:r w:rsidRPr="00741C53">
        <w:rPr>
          <w:rStyle w:val="StyleUnderline"/>
          <w:highlight w:val="cyan"/>
        </w:rPr>
        <w:t>SC activities</w:t>
      </w:r>
      <w:r w:rsidRPr="002F2D3C">
        <w:rPr>
          <w:szCs w:val="22"/>
        </w:rPr>
        <w:t xml:space="preserve"> aim to </w:t>
      </w:r>
      <w:r w:rsidRPr="00741C53">
        <w:rPr>
          <w:rStyle w:val="StyleUnderline"/>
          <w:highlight w:val="cyan"/>
        </w:rPr>
        <w:t>achieve</w:t>
      </w:r>
      <w:r w:rsidRPr="002F2D3C">
        <w:rPr>
          <w:rStyle w:val="StyleUnderline"/>
        </w:rPr>
        <w:t xml:space="preserve"> particular </w:t>
      </w:r>
      <w:r w:rsidRPr="00741C53">
        <w:rPr>
          <w:rStyle w:val="StyleUnderline"/>
          <w:highlight w:val="cyan"/>
        </w:rPr>
        <w:t xml:space="preserve">objectives in </w:t>
      </w:r>
      <w:r w:rsidRPr="00741C53">
        <w:rPr>
          <w:rStyle w:val="Emphasis"/>
          <w:highlight w:val="cyan"/>
        </w:rPr>
        <w:t>support of U.S.</w:t>
      </w:r>
      <w:r w:rsidRPr="002F2D3C">
        <w:rPr>
          <w:rStyle w:val="Emphasis"/>
        </w:rPr>
        <w:t xml:space="preserve"> national </w:t>
      </w:r>
      <w:r w:rsidRPr="00741C53">
        <w:rPr>
          <w:rStyle w:val="Emphasis"/>
          <w:highlight w:val="cyan"/>
        </w:rPr>
        <w:t>security</w:t>
      </w:r>
      <w:r w:rsidRPr="002F2D3C">
        <w:rPr>
          <w:szCs w:val="22"/>
        </w:rPr>
        <w:t xml:space="preserve"> and defense strategies.</w:t>
      </w:r>
      <w:r>
        <w:rPr>
          <w:szCs w:val="22"/>
        </w:rPr>
        <w:t xml:space="preserve"> </w:t>
      </w:r>
      <w:r w:rsidRPr="002F2D3C">
        <w:rPr>
          <w:szCs w:val="22"/>
        </w:rPr>
        <w:t xml:space="preserve">Specifically, </w:t>
      </w:r>
      <w:r w:rsidRPr="00741C53">
        <w:rPr>
          <w:rStyle w:val="Emphasis"/>
          <w:highlight w:val="cyan"/>
        </w:rPr>
        <w:t>SC may build defense relationships</w:t>
      </w:r>
      <w:r w:rsidRPr="00741C53">
        <w:rPr>
          <w:szCs w:val="22"/>
          <w:highlight w:val="cyan"/>
        </w:rPr>
        <w:t xml:space="preserve"> </w:t>
      </w:r>
      <w:r w:rsidRPr="00741C53">
        <w:rPr>
          <w:rStyle w:val="StyleUnderline"/>
          <w:highlight w:val="cyan"/>
        </w:rPr>
        <w:t>that</w:t>
      </w:r>
      <w:r w:rsidRPr="002F2D3C">
        <w:rPr>
          <w:rStyle w:val="StyleUnderline"/>
        </w:rPr>
        <w:t xml:space="preserve"> promote U.S. security interests, </w:t>
      </w:r>
      <w:r w:rsidRPr="00741C53">
        <w:rPr>
          <w:rStyle w:val="Emphasis"/>
          <w:highlight w:val="cyan"/>
        </w:rPr>
        <w:t>enhance military capabilities</w:t>
      </w:r>
      <w:r w:rsidRPr="002F2D3C">
        <w:rPr>
          <w:szCs w:val="22"/>
        </w:rPr>
        <w:t xml:space="preserve"> of U.S. allies and partners, and provide the</w:t>
      </w:r>
      <w:r>
        <w:rPr>
          <w:szCs w:val="22"/>
        </w:rPr>
        <w:t xml:space="preserve"> </w:t>
      </w:r>
      <w:r w:rsidRPr="002F2D3C">
        <w:rPr>
          <w:szCs w:val="22"/>
        </w:rPr>
        <w:t>United States with access to PNs. Under the overarching</w:t>
      </w:r>
      <w:r>
        <w:rPr>
          <w:szCs w:val="22"/>
        </w:rPr>
        <w:t xml:space="preserve"> </w:t>
      </w:r>
      <w:r w:rsidRPr="002F2D3C">
        <w:rPr>
          <w:szCs w:val="22"/>
        </w:rPr>
        <w:t>goal of furthering U.S. national security and foreign policy</w:t>
      </w:r>
      <w:r>
        <w:rPr>
          <w:szCs w:val="22"/>
        </w:rPr>
        <w:t xml:space="preserve"> </w:t>
      </w:r>
      <w:r w:rsidRPr="002F2D3C">
        <w:rPr>
          <w:szCs w:val="22"/>
        </w:rPr>
        <w:t xml:space="preserve">interests, </w:t>
      </w:r>
      <w:r w:rsidRPr="00741C53">
        <w:rPr>
          <w:rStyle w:val="Emphasis"/>
          <w:highlight w:val="cyan"/>
        </w:rPr>
        <w:t>SC emphasizes partnerships</w:t>
      </w:r>
      <w:r w:rsidRPr="002F2D3C">
        <w:rPr>
          <w:szCs w:val="22"/>
        </w:rPr>
        <w:t xml:space="preserve">, </w:t>
      </w:r>
      <w:r w:rsidRPr="002F2D3C">
        <w:rPr>
          <w:rStyle w:val="StyleUnderline"/>
        </w:rPr>
        <w:t>aiming to be mutually beneficial</w:t>
      </w:r>
      <w:r w:rsidRPr="002F2D3C">
        <w:rPr>
          <w:szCs w:val="22"/>
        </w:rPr>
        <w:t xml:space="preserve"> for the United States and its partners.</w:t>
      </w:r>
      <w:r>
        <w:rPr>
          <w:szCs w:val="22"/>
        </w:rPr>
        <w:t xml:space="preserve"> </w:t>
      </w:r>
      <w:r w:rsidRPr="002F2D3C">
        <w:rPr>
          <w:rStyle w:val="StyleUnderline"/>
        </w:rPr>
        <w:t xml:space="preserve">SC activities aim </w:t>
      </w:r>
      <w:r w:rsidRPr="00741C53">
        <w:rPr>
          <w:rStyle w:val="StyleUnderline"/>
          <w:highlight w:val="cyan"/>
        </w:rPr>
        <w:t>to</w:t>
      </w:r>
      <w:r w:rsidRPr="002F2D3C">
        <w:rPr>
          <w:rStyle w:val="StyleUnderline"/>
        </w:rPr>
        <w:t xml:space="preserve"> </w:t>
      </w:r>
      <w:r w:rsidRPr="002F2D3C">
        <w:rPr>
          <w:szCs w:val="22"/>
        </w:rPr>
        <w:t>develop and strengthen a PN’s ability</w:t>
      </w:r>
      <w:r>
        <w:rPr>
          <w:szCs w:val="22"/>
        </w:rPr>
        <w:t xml:space="preserve"> </w:t>
      </w:r>
      <w:r w:rsidRPr="002F2D3C">
        <w:rPr>
          <w:szCs w:val="22"/>
        </w:rPr>
        <w:t xml:space="preserve">to </w:t>
      </w:r>
      <w:r w:rsidRPr="00741C53">
        <w:rPr>
          <w:rStyle w:val="StyleUnderline"/>
          <w:highlight w:val="cyan"/>
        </w:rPr>
        <w:t>provide internal security, contribute to regional security efforts</w:t>
      </w:r>
      <w:r w:rsidRPr="002F2D3C">
        <w:rPr>
          <w:rStyle w:val="StyleUnderline"/>
        </w:rPr>
        <w:t xml:space="preserve">, combat shared threats, </w:t>
      </w:r>
      <w:r w:rsidRPr="00741C53">
        <w:rPr>
          <w:rStyle w:val="StyleUnderline"/>
          <w:highlight w:val="cyan"/>
        </w:rPr>
        <w:t xml:space="preserve">and </w:t>
      </w:r>
      <w:r w:rsidRPr="00741C53">
        <w:rPr>
          <w:rStyle w:val="Emphasis"/>
          <w:highlight w:val="cyan"/>
        </w:rPr>
        <w:t>increase military interoperability</w:t>
      </w:r>
      <w:r w:rsidRPr="002F2D3C">
        <w:rPr>
          <w:szCs w:val="22"/>
        </w:rPr>
        <w:t xml:space="preserve"> with the United States.</w:t>
      </w:r>
      <w:r>
        <w:rPr>
          <w:szCs w:val="22"/>
        </w:rPr>
        <w:t xml:space="preserve"> </w:t>
      </w:r>
      <w:r w:rsidRPr="00741C53">
        <w:rPr>
          <w:rStyle w:val="StyleUnderline"/>
          <w:highlight w:val="cyan"/>
        </w:rPr>
        <w:t>The</w:t>
      </w:r>
      <w:r w:rsidRPr="00F14D9F">
        <w:rPr>
          <w:rStyle w:val="StyleUnderline"/>
        </w:rPr>
        <w:t xml:space="preserve"> 2018 </w:t>
      </w:r>
      <w:r w:rsidRPr="00F14D9F">
        <w:rPr>
          <w:rStyle w:val="Emphasis"/>
        </w:rPr>
        <w:t>N</w:t>
      </w:r>
      <w:r w:rsidRPr="00F14D9F">
        <w:rPr>
          <w:rStyle w:val="StyleUnderline"/>
        </w:rPr>
        <w:t xml:space="preserve">ational </w:t>
      </w:r>
      <w:r w:rsidRPr="00F14D9F">
        <w:rPr>
          <w:rStyle w:val="Emphasis"/>
        </w:rPr>
        <w:t>D</w:t>
      </w:r>
      <w:r w:rsidRPr="00F14D9F">
        <w:rPr>
          <w:rStyle w:val="StyleUnderline"/>
        </w:rPr>
        <w:t xml:space="preserve">efense </w:t>
      </w:r>
      <w:r w:rsidRPr="00F14D9F">
        <w:rPr>
          <w:rStyle w:val="Emphasis"/>
        </w:rPr>
        <w:t>S</w:t>
      </w:r>
      <w:r w:rsidRPr="00F14D9F">
        <w:rPr>
          <w:rStyle w:val="StyleUnderline"/>
        </w:rPr>
        <w:t>trategy (</w:t>
      </w:r>
      <w:r w:rsidRPr="00741C53">
        <w:rPr>
          <w:rStyle w:val="StyleUnderline"/>
          <w:highlight w:val="cyan"/>
        </w:rPr>
        <w:t>NDS</w:t>
      </w:r>
      <w:r w:rsidRPr="00F14D9F">
        <w:rPr>
          <w:rStyle w:val="StyleUnderline"/>
        </w:rPr>
        <w:t>) signaled the</w:t>
      </w:r>
      <w:r>
        <w:rPr>
          <w:szCs w:val="22"/>
        </w:rPr>
        <w:t xml:space="preserve"> </w:t>
      </w:r>
      <w:r w:rsidRPr="002F2D3C">
        <w:rPr>
          <w:szCs w:val="22"/>
        </w:rPr>
        <w:t xml:space="preserve">Trump Administration’s </w:t>
      </w:r>
      <w:r w:rsidRPr="00F14D9F">
        <w:rPr>
          <w:rStyle w:val="StyleUnderline"/>
        </w:rPr>
        <w:t xml:space="preserve">intention </w:t>
      </w:r>
      <w:r w:rsidRPr="00741C53">
        <w:rPr>
          <w:rStyle w:val="StyleUnderline"/>
          <w:highlight w:val="cyan"/>
        </w:rPr>
        <w:t>to shift SC</w:t>
      </w:r>
      <w:r w:rsidRPr="00F14D9F">
        <w:rPr>
          <w:rStyle w:val="StyleUnderline"/>
        </w:rPr>
        <w:t xml:space="preserve"> activities from nearly two decades of prioritizing counterterrorism </w:t>
      </w:r>
      <w:r w:rsidRPr="00741C53">
        <w:rPr>
          <w:rStyle w:val="StyleUnderline"/>
          <w:highlight w:val="cyan"/>
        </w:rPr>
        <w:t xml:space="preserve">toward </w:t>
      </w:r>
      <w:r w:rsidRPr="00741C53">
        <w:rPr>
          <w:rStyle w:val="Emphasis"/>
          <w:highlight w:val="cyan"/>
        </w:rPr>
        <w:t>“great power competition</w:t>
      </w:r>
      <w:r w:rsidRPr="00F14D9F">
        <w:rPr>
          <w:rStyle w:val="Emphasis"/>
        </w:rPr>
        <w:t>”</w:t>
      </w:r>
      <w:r w:rsidRPr="002F2D3C">
        <w:rPr>
          <w:szCs w:val="22"/>
        </w:rPr>
        <w:t xml:space="preserve"> (GPC</w:t>
      </w:r>
      <w:r w:rsidRPr="00741C53">
        <w:rPr>
          <w:szCs w:val="22"/>
          <w:highlight w:val="cyan"/>
        </w:rPr>
        <w:t xml:space="preserve">) </w:t>
      </w:r>
      <w:r w:rsidRPr="00741C53">
        <w:rPr>
          <w:rStyle w:val="StyleUnderline"/>
          <w:highlight w:val="cyan"/>
        </w:rPr>
        <w:t xml:space="preserve">with </w:t>
      </w:r>
      <w:r w:rsidRPr="00741C53">
        <w:rPr>
          <w:rStyle w:val="Emphasis"/>
          <w:highlight w:val="cyan"/>
        </w:rPr>
        <w:t>Russia and China</w:t>
      </w:r>
      <w:r w:rsidRPr="00741C53">
        <w:rPr>
          <w:szCs w:val="22"/>
          <w:highlight w:val="cyan"/>
        </w:rPr>
        <w:t>.</w:t>
      </w:r>
      <w:r w:rsidRPr="002F2D3C">
        <w:rPr>
          <w:szCs w:val="22"/>
        </w:rPr>
        <w:t xml:space="preserve"> </w:t>
      </w:r>
      <w:r w:rsidRPr="00F14D9F">
        <w:rPr>
          <w:rStyle w:val="StyleUnderline"/>
        </w:rPr>
        <w:t xml:space="preserve">The shift raised questions as to how </w:t>
      </w:r>
      <w:r w:rsidRPr="00741C53">
        <w:rPr>
          <w:rStyle w:val="StyleUnderline"/>
          <w:highlight w:val="cyan"/>
        </w:rPr>
        <w:t xml:space="preserve">SC should be realigned to </w:t>
      </w:r>
      <w:r w:rsidRPr="00741C53">
        <w:rPr>
          <w:rStyle w:val="Emphasis"/>
          <w:highlight w:val="cyan"/>
        </w:rPr>
        <w:t>meet this objective</w:t>
      </w:r>
      <w:r w:rsidRPr="002F2D3C">
        <w:rPr>
          <w:szCs w:val="22"/>
        </w:rPr>
        <w:t xml:space="preserve"> and what the implications</w:t>
      </w:r>
      <w:r>
        <w:rPr>
          <w:szCs w:val="22"/>
        </w:rPr>
        <w:t xml:space="preserve"> </w:t>
      </w:r>
      <w:r w:rsidRPr="002F2D3C">
        <w:rPr>
          <w:szCs w:val="22"/>
        </w:rPr>
        <w:t>could be for scaling down counterterrorism-focused SC</w:t>
      </w:r>
      <w:r>
        <w:rPr>
          <w:szCs w:val="22"/>
        </w:rPr>
        <w:t xml:space="preserve"> </w:t>
      </w:r>
      <w:r w:rsidRPr="002F2D3C">
        <w:rPr>
          <w:szCs w:val="22"/>
        </w:rPr>
        <w:t xml:space="preserve">activities in Africa and the Middle East, especially </w:t>
      </w:r>
      <w:r w:rsidRPr="00741C53">
        <w:rPr>
          <w:rStyle w:val="StyleUnderline"/>
          <w:highlight w:val="cyan"/>
        </w:rPr>
        <w:t xml:space="preserve">as </w:t>
      </w:r>
      <w:r w:rsidRPr="00741C53">
        <w:rPr>
          <w:rStyle w:val="Emphasis"/>
          <w:highlight w:val="cyan"/>
        </w:rPr>
        <w:t>Russia and China</w:t>
      </w:r>
      <w:r w:rsidRPr="00741C53">
        <w:rPr>
          <w:rStyle w:val="StyleUnderline"/>
          <w:highlight w:val="cyan"/>
        </w:rPr>
        <w:t xml:space="preserve"> increase their influence</w:t>
      </w:r>
      <w:r w:rsidRPr="002F2D3C">
        <w:rPr>
          <w:szCs w:val="22"/>
        </w:rPr>
        <w:t>. Some DOD</w:t>
      </w:r>
      <w:r>
        <w:rPr>
          <w:szCs w:val="22"/>
        </w:rPr>
        <w:t xml:space="preserve"> </w:t>
      </w:r>
      <w:r w:rsidRPr="002F2D3C">
        <w:rPr>
          <w:szCs w:val="22"/>
        </w:rPr>
        <w:t>officials and defense analysts have suggested that rather</w:t>
      </w:r>
      <w:r>
        <w:rPr>
          <w:szCs w:val="22"/>
        </w:rPr>
        <w:t xml:space="preserve"> </w:t>
      </w:r>
      <w:r w:rsidRPr="002F2D3C">
        <w:rPr>
          <w:szCs w:val="22"/>
        </w:rPr>
        <w:t xml:space="preserve">than a shift, </w:t>
      </w:r>
      <w:r w:rsidRPr="00F14D9F">
        <w:rPr>
          <w:rStyle w:val="StyleUnderline"/>
        </w:rPr>
        <w:t>counterterrorism</w:t>
      </w:r>
      <w:r w:rsidRPr="002F2D3C">
        <w:rPr>
          <w:szCs w:val="22"/>
        </w:rPr>
        <w:t>, as well as irregular warfare,</w:t>
      </w:r>
      <w:r>
        <w:rPr>
          <w:szCs w:val="22"/>
        </w:rPr>
        <w:t xml:space="preserve"> </w:t>
      </w:r>
      <w:r w:rsidRPr="00F14D9F">
        <w:rPr>
          <w:rStyle w:val="StyleUnderline"/>
        </w:rPr>
        <w:t>should remain priorities</w:t>
      </w:r>
      <w:r w:rsidRPr="002F2D3C">
        <w:rPr>
          <w:szCs w:val="22"/>
        </w:rPr>
        <w:t xml:space="preserve"> within GPC. </w:t>
      </w:r>
      <w:r w:rsidRPr="00F14D9F">
        <w:rPr>
          <w:rStyle w:val="StyleUnderline"/>
        </w:rPr>
        <w:t xml:space="preserve">The </w:t>
      </w:r>
      <w:r w:rsidRPr="00741C53">
        <w:rPr>
          <w:rStyle w:val="StyleUnderline"/>
          <w:highlight w:val="cyan"/>
        </w:rPr>
        <w:t>Biden</w:t>
      </w:r>
      <w:r w:rsidRPr="00F14D9F">
        <w:rPr>
          <w:rStyle w:val="StyleUnderline"/>
        </w:rPr>
        <w:t xml:space="preserve"> Administration</w:t>
      </w:r>
      <w:r w:rsidRPr="002F2D3C">
        <w:rPr>
          <w:szCs w:val="22"/>
        </w:rPr>
        <w:t xml:space="preserve"> has yet to release a new NDS; however, its</w:t>
      </w:r>
      <w:r>
        <w:rPr>
          <w:szCs w:val="22"/>
        </w:rPr>
        <w:t xml:space="preserve"> </w:t>
      </w:r>
      <w:r w:rsidRPr="00741C53">
        <w:rPr>
          <w:rStyle w:val="StyleUnderline"/>
          <w:highlight w:val="cyan"/>
        </w:rPr>
        <w:t>Interim</w:t>
      </w:r>
      <w:r w:rsidRPr="00F14D9F">
        <w:rPr>
          <w:rStyle w:val="StyleUnderline"/>
        </w:rPr>
        <w:t xml:space="preserve"> National Security Strategic </w:t>
      </w:r>
      <w:r w:rsidRPr="00741C53">
        <w:rPr>
          <w:rStyle w:val="StyleUnderline"/>
          <w:highlight w:val="cyan"/>
        </w:rPr>
        <w:t>Guidance</w:t>
      </w:r>
      <w:r w:rsidRPr="00F14D9F">
        <w:rPr>
          <w:rStyle w:val="StyleUnderline"/>
        </w:rPr>
        <w:t xml:space="preserve"> broadly </w:t>
      </w:r>
      <w:r w:rsidRPr="00741C53">
        <w:rPr>
          <w:rStyle w:val="StyleUnderline"/>
          <w:highlight w:val="cyan"/>
        </w:rPr>
        <w:t xml:space="preserve">identifies </w:t>
      </w:r>
      <w:r w:rsidRPr="00741C53">
        <w:rPr>
          <w:rStyle w:val="Emphasis"/>
          <w:highlight w:val="cyan"/>
        </w:rPr>
        <w:t>authoritarianism and strategic competition</w:t>
      </w:r>
      <w:r w:rsidRPr="00741C53">
        <w:rPr>
          <w:rStyle w:val="StyleUnderline"/>
          <w:highlight w:val="cyan"/>
        </w:rPr>
        <w:t xml:space="preserve"> as</w:t>
      </w:r>
      <w:r w:rsidRPr="00F14D9F">
        <w:rPr>
          <w:rStyle w:val="StyleUnderline"/>
        </w:rPr>
        <w:t xml:space="preserve"> priority </w:t>
      </w:r>
      <w:r w:rsidRPr="00741C53">
        <w:rPr>
          <w:rStyle w:val="StyleUnderline"/>
          <w:highlight w:val="cyan"/>
        </w:rPr>
        <w:t>threats that require</w:t>
      </w:r>
      <w:r w:rsidRPr="002F2D3C">
        <w:rPr>
          <w:szCs w:val="22"/>
        </w:rPr>
        <w:t xml:space="preserve"> coordination and </w:t>
      </w:r>
      <w:r w:rsidRPr="00741C53">
        <w:rPr>
          <w:rStyle w:val="StyleUnderline"/>
          <w:highlight w:val="cyan"/>
        </w:rPr>
        <w:t>cooperation</w:t>
      </w:r>
      <w:r w:rsidRPr="00F14D9F">
        <w:rPr>
          <w:rStyle w:val="StyleUnderline"/>
        </w:rPr>
        <w:t xml:space="preserve"> with allies</w:t>
      </w:r>
      <w:r w:rsidRPr="002F2D3C">
        <w:rPr>
          <w:szCs w:val="22"/>
        </w:rPr>
        <w:t xml:space="preserve"> and partners.</w:t>
      </w:r>
    </w:p>
    <w:p w14:paraId="5C2381B0" w14:textId="77777777" w:rsidR="007E1D1B" w:rsidRPr="00973739" w:rsidRDefault="007E1D1B" w:rsidP="00973739"/>
    <w:p w14:paraId="7227F2A3" w14:textId="32126FB6" w:rsidR="007C391F" w:rsidRDefault="007C391F" w:rsidP="007C391F">
      <w:pPr>
        <w:pStyle w:val="Heading1"/>
      </w:pPr>
      <w:r>
        <w:lastRenderedPageBreak/>
        <w:t>NATO</w:t>
      </w:r>
    </w:p>
    <w:p w14:paraId="53688C0E" w14:textId="77777777" w:rsidR="0085214B" w:rsidRDefault="0085214B" w:rsidP="0085214B">
      <w:pPr>
        <w:pStyle w:val="Heading3"/>
      </w:pPr>
      <w:r>
        <w:lastRenderedPageBreak/>
        <w:t>1NC---NATO---Civilian and Military</w:t>
      </w:r>
    </w:p>
    <w:p w14:paraId="6CD1C69B" w14:textId="77777777" w:rsidR="0085214B" w:rsidRPr="00D42FD1" w:rsidRDefault="0085214B" w:rsidP="0085214B">
      <w:pPr>
        <w:pStyle w:val="Heading4"/>
      </w:pPr>
      <w:r w:rsidRPr="0066105E">
        <w:rPr>
          <w:u w:val="single"/>
        </w:rPr>
        <w:t>Interpretation</w:t>
      </w:r>
      <w:r>
        <w:t xml:space="preserve">---NATO is both a </w:t>
      </w:r>
      <w:r w:rsidRPr="00AE5D0D">
        <w:rPr>
          <w:u w:val="single"/>
        </w:rPr>
        <w:t>civilian and military</w:t>
      </w:r>
      <w:r>
        <w:t xml:space="preserve"> institution---topical affirmatives </w:t>
      </w:r>
      <w:r w:rsidRPr="00AE5D0D">
        <w:rPr>
          <w:u w:val="single"/>
        </w:rPr>
        <w:t>must</w:t>
      </w:r>
      <w:r>
        <w:t xml:space="preserve"> interact with </w:t>
      </w:r>
      <w:r w:rsidRPr="00AE5D0D">
        <w:rPr>
          <w:u w:val="single"/>
        </w:rPr>
        <w:t>both aspects</w:t>
      </w:r>
      <w:r>
        <w:t>.</w:t>
      </w:r>
    </w:p>
    <w:p w14:paraId="46BD1A20" w14:textId="77777777" w:rsidR="0085214B" w:rsidRDefault="0085214B" w:rsidP="0085214B">
      <w:r>
        <w:t xml:space="preserve">David </w:t>
      </w:r>
      <w:proofErr w:type="spellStart"/>
      <w:r w:rsidRPr="00D42FD1">
        <w:rPr>
          <w:rStyle w:val="Style13ptBold"/>
        </w:rPr>
        <w:t>Nauta</w:t>
      </w:r>
      <w:proofErr w:type="spellEnd"/>
      <w:r w:rsidRPr="00D42FD1">
        <w:t xml:space="preserve"> </w:t>
      </w:r>
      <w:r w:rsidRPr="00D42FD1">
        <w:rPr>
          <w:rStyle w:val="Style13ptBold"/>
        </w:rPr>
        <w:t>17</w:t>
      </w:r>
      <w:r w:rsidRPr="00D42FD1">
        <w:t>, 11-10-2017, "The International Responsibility of</w:t>
      </w:r>
      <w:r>
        <w:t xml:space="preserve"> NATO </w:t>
      </w:r>
      <w:r w:rsidRPr="00D42FD1">
        <w:t xml:space="preserve">and its Personnel during Military Operations", https://brill.com/view/book/9789004354647/B9789004354647_004.xml, Brill, </w:t>
      </w:r>
      <w:r>
        <w:t xml:space="preserve">Chapter 4, </w:t>
      </w:r>
      <w:r w:rsidRPr="00D42FD1">
        <w:t xml:space="preserve">accessed 7-8-2022 </w:t>
      </w:r>
      <w:r w:rsidRPr="009C5BB7">
        <w:t>\\</w:t>
      </w:r>
      <w:proofErr w:type="spellStart"/>
      <w:r w:rsidRPr="009C5BB7">
        <w:t>SYang</w:t>
      </w:r>
      <w:proofErr w:type="spellEnd"/>
    </w:p>
    <w:p w14:paraId="5FA0142A" w14:textId="77777777" w:rsidR="0085214B" w:rsidRDefault="0085214B" w:rsidP="0085214B">
      <w:pPr>
        <w:rPr>
          <w:u w:val="single"/>
          <w:shd w:val="clear" w:color="auto" w:fill="FFFFFF"/>
        </w:rPr>
      </w:pPr>
      <w:r w:rsidRPr="00741C53">
        <w:rPr>
          <w:rStyle w:val="Emphasis"/>
          <w:highlight w:val="cyan"/>
        </w:rPr>
        <w:t>NATO</w:t>
      </w:r>
      <w:r w:rsidRPr="00741C53">
        <w:rPr>
          <w:highlight w:val="cyan"/>
          <w:u w:val="single"/>
          <w:shd w:val="clear" w:color="auto" w:fill="FFFFFF"/>
        </w:rPr>
        <w:t xml:space="preserve"> consists of </w:t>
      </w:r>
      <w:r w:rsidRPr="00741C53">
        <w:rPr>
          <w:rStyle w:val="Emphasis"/>
          <w:highlight w:val="cyan"/>
        </w:rPr>
        <w:t>two</w:t>
      </w:r>
      <w:r w:rsidRPr="00F80DF6">
        <w:rPr>
          <w:rStyle w:val="Emphasis"/>
        </w:rPr>
        <w:t xml:space="preserve"> main types</w:t>
      </w:r>
      <w:r w:rsidRPr="00D42FD1">
        <w:rPr>
          <w:u w:val="single"/>
          <w:shd w:val="clear" w:color="auto" w:fill="FFFFFF"/>
        </w:rPr>
        <w:t xml:space="preserve"> of institutional </w:t>
      </w:r>
      <w:r w:rsidRPr="00741C53">
        <w:rPr>
          <w:highlight w:val="cyan"/>
          <w:u w:val="single"/>
          <w:shd w:val="clear" w:color="auto" w:fill="FFFFFF"/>
        </w:rPr>
        <w:t>structures</w:t>
      </w:r>
      <w:r w:rsidRPr="00D42FD1">
        <w:rPr>
          <w:u w:val="single"/>
          <w:shd w:val="clear" w:color="auto" w:fill="FFFFFF"/>
        </w:rPr>
        <w:t xml:space="preserve">: a </w:t>
      </w:r>
      <w:r w:rsidRPr="00741C53">
        <w:rPr>
          <w:rStyle w:val="Emphasis"/>
          <w:highlight w:val="cyan"/>
        </w:rPr>
        <w:t>civilian</w:t>
      </w:r>
      <w:r w:rsidRPr="00F80DF6">
        <w:rPr>
          <w:rStyle w:val="Emphasis"/>
        </w:rPr>
        <w:t xml:space="preserve"> structure </w:t>
      </w:r>
      <w:r w:rsidRPr="00741C53">
        <w:rPr>
          <w:rStyle w:val="Emphasis"/>
          <w:highlight w:val="cyan"/>
        </w:rPr>
        <w:t>and</w:t>
      </w:r>
      <w:r w:rsidRPr="00F80DF6">
        <w:rPr>
          <w:rStyle w:val="Emphasis"/>
        </w:rPr>
        <w:t xml:space="preserve"> a </w:t>
      </w:r>
      <w:r w:rsidRPr="00741C53">
        <w:rPr>
          <w:rStyle w:val="Emphasis"/>
          <w:highlight w:val="cyan"/>
        </w:rPr>
        <w:t>military</w:t>
      </w:r>
      <w:r w:rsidRPr="00F80DF6">
        <w:rPr>
          <w:rStyle w:val="Emphasis"/>
        </w:rPr>
        <w:t xml:space="preserve"> structure</w:t>
      </w:r>
      <w:r w:rsidRPr="00D42FD1">
        <w:rPr>
          <w:u w:val="single"/>
          <w:shd w:val="clear" w:color="auto" w:fill="FFFFFF"/>
        </w:rPr>
        <w:t xml:space="preserve">. </w:t>
      </w:r>
      <w:r w:rsidRPr="00D42FD1">
        <w:rPr>
          <w:shd w:val="clear" w:color="auto" w:fill="FFFFFF"/>
        </w:rPr>
        <w:t xml:space="preserve">The civilian structure is responsible for policy- and decision-making which provides for the functioning of the Organization both internally and externally. The military structure is involved in the planning and execution of military operations. </w:t>
      </w:r>
      <w:r w:rsidRPr="00D42FD1">
        <w:rPr>
          <w:u w:val="single"/>
          <w:shd w:val="clear" w:color="auto" w:fill="FFFFFF"/>
        </w:rPr>
        <w:t>All</w:t>
      </w:r>
      <w:r>
        <w:rPr>
          <w:u w:val="single"/>
          <w:shd w:val="clear" w:color="auto" w:fill="FFFFFF"/>
        </w:rPr>
        <w:t xml:space="preserve"> NATO </w:t>
      </w:r>
      <w:r w:rsidRPr="00741C53">
        <w:rPr>
          <w:highlight w:val="cyan"/>
          <w:u w:val="single"/>
          <w:shd w:val="clear" w:color="auto" w:fill="FFFFFF"/>
        </w:rPr>
        <w:t xml:space="preserve">operations are </w:t>
      </w:r>
      <w:r w:rsidRPr="00741C53">
        <w:rPr>
          <w:rStyle w:val="Emphasis"/>
          <w:highlight w:val="cyan"/>
        </w:rPr>
        <w:t>decided upon by the civilian structure</w:t>
      </w:r>
      <w:r w:rsidRPr="00741C53">
        <w:rPr>
          <w:highlight w:val="cyan"/>
          <w:u w:val="single"/>
          <w:shd w:val="clear" w:color="auto" w:fill="FFFFFF"/>
        </w:rPr>
        <w:t xml:space="preserve"> and </w:t>
      </w:r>
      <w:r w:rsidRPr="00741C53">
        <w:rPr>
          <w:rStyle w:val="Emphasis"/>
          <w:highlight w:val="cyan"/>
        </w:rPr>
        <w:t>carried out by military</w:t>
      </w:r>
      <w:r w:rsidRPr="00F80DF6">
        <w:rPr>
          <w:rStyle w:val="Emphasis"/>
        </w:rPr>
        <w:t xml:space="preserve"> structure</w:t>
      </w:r>
      <w:r w:rsidRPr="00D42FD1">
        <w:rPr>
          <w:u w:val="single"/>
          <w:shd w:val="clear" w:color="auto" w:fill="FFFFFF"/>
        </w:rPr>
        <w:t xml:space="preserve">. It means that </w:t>
      </w:r>
      <w:r w:rsidRPr="00741C53">
        <w:rPr>
          <w:rStyle w:val="Emphasis"/>
          <w:highlight w:val="cyan"/>
        </w:rPr>
        <w:t>both parts of NATO participate</w:t>
      </w:r>
      <w:r w:rsidRPr="00741C53">
        <w:rPr>
          <w:highlight w:val="cyan"/>
          <w:u w:val="single"/>
          <w:shd w:val="clear" w:color="auto" w:fill="FFFFFF"/>
        </w:rPr>
        <w:t xml:space="preserve"> in the </w:t>
      </w:r>
      <w:r w:rsidRPr="00741C53">
        <w:rPr>
          <w:rStyle w:val="Emphasis"/>
          <w:highlight w:val="cyan"/>
        </w:rPr>
        <w:t>initiation</w:t>
      </w:r>
      <w:r w:rsidRPr="00741C53">
        <w:rPr>
          <w:highlight w:val="cyan"/>
          <w:u w:val="single"/>
          <w:shd w:val="clear" w:color="auto" w:fill="FFFFFF"/>
        </w:rPr>
        <w:t xml:space="preserve">, </w:t>
      </w:r>
      <w:r w:rsidRPr="00741C53">
        <w:rPr>
          <w:rStyle w:val="Emphasis"/>
          <w:highlight w:val="cyan"/>
        </w:rPr>
        <w:t>planning</w:t>
      </w:r>
      <w:r w:rsidRPr="00741C53">
        <w:rPr>
          <w:highlight w:val="cyan"/>
          <w:u w:val="single"/>
          <w:shd w:val="clear" w:color="auto" w:fill="FFFFFF"/>
        </w:rPr>
        <w:t xml:space="preserve"> and </w:t>
      </w:r>
      <w:r w:rsidRPr="00741C53">
        <w:rPr>
          <w:rStyle w:val="Emphasis"/>
          <w:highlight w:val="cyan"/>
        </w:rPr>
        <w:t>execution</w:t>
      </w:r>
      <w:r w:rsidRPr="00741C53">
        <w:rPr>
          <w:highlight w:val="cyan"/>
          <w:u w:val="single"/>
          <w:shd w:val="clear" w:color="auto" w:fill="FFFFFF"/>
        </w:rPr>
        <w:t xml:space="preserve"> of </w:t>
      </w:r>
      <w:r w:rsidRPr="00741C53">
        <w:rPr>
          <w:rStyle w:val="Emphasis"/>
          <w:highlight w:val="cyan"/>
        </w:rPr>
        <w:t>NATO operations</w:t>
      </w:r>
      <w:r w:rsidRPr="00741C53">
        <w:rPr>
          <w:highlight w:val="cyan"/>
          <w:u w:val="single"/>
          <w:shd w:val="clear" w:color="auto" w:fill="FFFFFF"/>
        </w:rPr>
        <w:t>.</w:t>
      </w:r>
    </w:p>
    <w:p w14:paraId="1B328798" w14:textId="77777777" w:rsidR="0085214B" w:rsidRDefault="0085214B" w:rsidP="0085214B">
      <w:pPr>
        <w:rPr>
          <w:u w:val="single"/>
          <w:shd w:val="clear" w:color="auto" w:fill="FFFFFF"/>
        </w:rPr>
      </w:pPr>
    </w:p>
    <w:p w14:paraId="7C88A11D" w14:textId="77777777" w:rsidR="0085214B" w:rsidRDefault="0085214B" w:rsidP="0085214B">
      <w:pPr>
        <w:pStyle w:val="Heading4"/>
      </w:pPr>
      <w:r w:rsidRPr="0066105E">
        <w:rPr>
          <w:u w:val="single"/>
        </w:rPr>
        <w:t>Violation</w:t>
      </w:r>
      <w:r>
        <w:t xml:space="preserve">---the affirmative </w:t>
      </w:r>
      <w:r w:rsidRPr="0066105E">
        <w:rPr>
          <w:u w:val="single"/>
        </w:rPr>
        <w:t>only uses</w:t>
      </w:r>
      <w:r>
        <w:t xml:space="preserve"> the [</w:t>
      </w:r>
      <w:r w:rsidRPr="00D42FD1">
        <w:rPr>
          <w:color w:val="FF0000"/>
        </w:rPr>
        <w:t>civilian</w:t>
      </w:r>
      <w:r>
        <w:t>/</w:t>
      </w:r>
      <w:r w:rsidRPr="00D42FD1">
        <w:rPr>
          <w:color w:val="FF0000"/>
        </w:rPr>
        <w:t>military</w:t>
      </w:r>
      <w:r>
        <w:t xml:space="preserve">] structures of </w:t>
      </w:r>
      <w:r w:rsidRPr="00AE5D0D">
        <w:rPr>
          <w:u w:val="single"/>
        </w:rPr>
        <w:t>NATO</w:t>
      </w:r>
      <w:r>
        <w:t>.</w:t>
      </w:r>
    </w:p>
    <w:p w14:paraId="2099E001" w14:textId="77777777" w:rsidR="0085214B" w:rsidRDefault="0085214B" w:rsidP="0085214B"/>
    <w:p w14:paraId="4A33539D" w14:textId="77777777" w:rsidR="0085214B" w:rsidRDefault="0085214B" w:rsidP="0085214B">
      <w:pPr>
        <w:pStyle w:val="Heading4"/>
      </w:pPr>
      <w:r>
        <w:t xml:space="preserve">That’s a </w:t>
      </w:r>
      <w:r w:rsidRPr="0066105E">
        <w:rPr>
          <w:u w:val="single"/>
        </w:rPr>
        <w:t>voter</w:t>
      </w:r>
      <w:r>
        <w:t>---</w:t>
      </w:r>
    </w:p>
    <w:p w14:paraId="2E1B924A" w14:textId="77777777" w:rsidR="0085214B" w:rsidRPr="00D00D8F" w:rsidRDefault="0085214B" w:rsidP="0085214B">
      <w:pPr>
        <w:pStyle w:val="Heading4"/>
      </w:pPr>
      <w:r>
        <w:t>A---</w:t>
      </w:r>
      <w:r w:rsidRPr="009C2779">
        <w:rPr>
          <w:u w:val="single"/>
        </w:rPr>
        <w:t>Limits</w:t>
      </w:r>
      <w:r>
        <w:t xml:space="preserve">---allowing affirmatives to pick one or the other </w:t>
      </w:r>
      <w:r w:rsidRPr="00AE5D0D">
        <w:rPr>
          <w:u w:val="single"/>
        </w:rPr>
        <w:t xml:space="preserve">blows the lid </w:t>
      </w:r>
      <w:r w:rsidRPr="00AE5D0D">
        <w:t>off of</w:t>
      </w:r>
      <w:r>
        <w:t xml:space="preserve"> limits by </w:t>
      </w:r>
      <w:r w:rsidRPr="00AE5D0D">
        <w:rPr>
          <w:u w:val="single"/>
        </w:rPr>
        <w:t>tripling</w:t>
      </w:r>
      <w:r>
        <w:t xml:space="preserve"> the number of </w:t>
      </w:r>
      <w:r w:rsidRPr="00AE5D0D">
        <w:rPr>
          <w:u w:val="single"/>
        </w:rPr>
        <w:t>total affirmatives</w:t>
      </w:r>
      <w:r>
        <w:t xml:space="preserve">---that’s uniquely bad in an </w:t>
      </w:r>
      <w:proofErr w:type="spellStart"/>
      <w:r w:rsidRPr="00AE5D0D">
        <w:rPr>
          <w:u w:val="single"/>
        </w:rPr>
        <w:t>aff</w:t>
      </w:r>
      <w:proofErr w:type="spellEnd"/>
      <w:r w:rsidRPr="00AE5D0D">
        <w:rPr>
          <w:u w:val="single"/>
        </w:rPr>
        <w:t xml:space="preserve"> biased topic</w:t>
      </w:r>
      <w:r>
        <w:t xml:space="preserve"> with </w:t>
      </w:r>
      <w:r w:rsidRPr="00AE5D0D">
        <w:rPr>
          <w:u w:val="single"/>
        </w:rPr>
        <w:t xml:space="preserve">three </w:t>
      </w:r>
      <w:proofErr w:type="spellStart"/>
      <w:r w:rsidRPr="00AE5D0D">
        <w:rPr>
          <w:u w:val="single"/>
        </w:rPr>
        <w:t>resolutional</w:t>
      </w:r>
      <w:proofErr w:type="spellEnd"/>
      <w:r w:rsidRPr="00AE5D0D">
        <w:rPr>
          <w:u w:val="single"/>
        </w:rPr>
        <w:t xml:space="preserve"> areas</w:t>
      </w:r>
      <w:r>
        <w:t xml:space="preserve"> that’s also </w:t>
      </w:r>
      <w:r w:rsidRPr="00AE5D0D">
        <w:rPr>
          <w:u w:val="single"/>
        </w:rPr>
        <w:t>bidirectional</w:t>
      </w:r>
      <w:r w:rsidRPr="00D00D8F">
        <w:t>.</w:t>
      </w:r>
    </w:p>
    <w:p w14:paraId="72C7FC11" w14:textId="77777777" w:rsidR="0085214B" w:rsidRPr="009C2779" w:rsidRDefault="0085214B" w:rsidP="0085214B">
      <w:pPr>
        <w:pStyle w:val="Heading4"/>
      </w:pPr>
      <w:r>
        <w:t>B---</w:t>
      </w:r>
      <w:r w:rsidRPr="009C2779">
        <w:rPr>
          <w:u w:val="single"/>
        </w:rPr>
        <w:t>Ground</w:t>
      </w:r>
      <w:r>
        <w:t xml:space="preserve">---allowing </w:t>
      </w:r>
      <w:proofErr w:type="spellStart"/>
      <w:r>
        <w:t>aff</w:t>
      </w:r>
      <w:proofErr w:type="spellEnd"/>
      <w:r>
        <w:t xml:space="preserve"> teams to </w:t>
      </w:r>
      <w:r w:rsidRPr="00566656">
        <w:rPr>
          <w:u w:val="single"/>
        </w:rPr>
        <w:t>spike out of core neg offense</w:t>
      </w:r>
      <w:r>
        <w:t xml:space="preserve"> by </w:t>
      </w:r>
      <w:r w:rsidRPr="00566656">
        <w:rPr>
          <w:u w:val="single"/>
        </w:rPr>
        <w:t>picking</w:t>
      </w:r>
      <w:r>
        <w:t xml:space="preserve"> one or the other </w:t>
      </w:r>
      <w:r w:rsidRPr="00566656">
        <w:rPr>
          <w:u w:val="single"/>
        </w:rPr>
        <w:t>decimates neg ground</w:t>
      </w:r>
      <w:r>
        <w:t xml:space="preserve"> in a world with </w:t>
      </w:r>
      <w:r w:rsidRPr="00566656">
        <w:rPr>
          <w:u w:val="single"/>
        </w:rPr>
        <w:t>no generic DAs</w:t>
      </w:r>
      <w:r>
        <w:t>.</w:t>
      </w:r>
    </w:p>
    <w:p w14:paraId="7D1E1A8C" w14:textId="77777777" w:rsidR="0085214B" w:rsidRDefault="0085214B" w:rsidP="0085214B">
      <w:pPr>
        <w:pStyle w:val="Heading4"/>
      </w:pPr>
      <w:r>
        <w:t>C---</w:t>
      </w:r>
      <w:r w:rsidRPr="009C2779">
        <w:rPr>
          <w:u w:val="single"/>
        </w:rPr>
        <w:t>Topic Education</w:t>
      </w:r>
      <w:r>
        <w:t xml:space="preserve">---understanding NATO’s functioning requires </w:t>
      </w:r>
      <w:r w:rsidRPr="00566656">
        <w:rPr>
          <w:u w:val="single"/>
        </w:rPr>
        <w:t>comprehensive knowledge</w:t>
      </w:r>
      <w:r>
        <w:t xml:space="preserve"> of both the </w:t>
      </w:r>
      <w:r w:rsidRPr="00566656">
        <w:rPr>
          <w:u w:val="single"/>
        </w:rPr>
        <w:t>civilian and military</w:t>
      </w:r>
      <w:r>
        <w:t xml:space="preserve"> aspects---the </w:t>
      </w:r>
      <w:r w:rsidRPr="00566656">
        <w:rPr>
          <w:u w:val="single"/>
        </w:rPr>
        <w:t>only way</w:t>
      </w:r>
      <w:r>
        <w:t xml:space="preserve"> to access that is </w:t>
      </w:r>
      <w:r w:rsidRPr="00566656">
        <w:rPr>
          <w:u w:val="single"/>
        </w:rPr>
        <w:t>in-depth debates</w:t>
      </w:r>
      <w:r>
        <w:t xml:space="preserve"> over affirmatives that use </w:t>
      </w:r>
      <w:r w:rsidRPr="00566656">
        <w:rPr>
          <w:u w:val="single"/>
        </w:rPr>
        <w:t>both</w:t>
      </w:r>
      <w:r>
        <w:t>.</w:t>
      </w:r>
    </w:p>
    <w:p w14:paraId="06ED6F2A" w14:textId="77777777" w:rsidR="0085214B" w:rsidRPr="00566656" w:rsidRDefault="0085214B" w:rsidP="0085214B"/>
    <w:p w14:paraId="5DCE4CF0" w14:textId="77777777" w:rsidR="0085214B" w:rsidRPr="002D3DF3" w:rsidRDefault="0085214B" w:rsidP="0085214B">
      <w:pPr>
        <w:pStyle w:val="Heading3"/>
      </w:pPr>
      <w:r w:rsidRPr="002D3DF3">
        <w:lastRenderedPageBreak/>
        <w:t>1NC---</w:t>
      </w:r>
      <w:r>
        <w:t>NATO</w:t>
      </w:r>
      <w:r w:rsidRPr="002D3DF3">
        <w:t>---Member States</w:t>
      </w:r>
    </w:p>
    <w:p w14:paraId="4E6A733F" w14:textId="77777777" w:rsidR="0085214B" w:rsidRPr="002D3DF3" w:rsidRDefault="0085214B" w:rsidP="0085214B">
      <w:pPr>
        <w:pStyle w:val="Heading4"/>
        <w:rPr>
          <w:u w:val="single"/>
        </w:rPr>
      </w:pPr>
      <w:r w:rsidRPr="002D3DF3">
        <w:rPr>
          <w:u w:val="single"/>
        </w:rPr>
        <w:t>Interpretation</w:t>
      </w:r>
      <w:r w:rsidRPr="002D3DF3">
        <w:t>---</w:t>
      </w:r>
      <w:r>
        <w:rPr>
          <w:u w:val="single"/>
        </w:rPr>
        <w:t>NATO</w:t>
      </w:r>
      <w:r w:rsidRPr="002D3DF3">
        <w:t xml:space="preserve"> means the </w:t>
      </w:r>
      <w:r w:rsidRPr="002D3DF3">
        <w:rPr>
          <w:u w:val="single"/>
        </w:rPr>
        <w:t>30 member states.</w:t>
      </w:r>
    </w:p>
    <w:p w14:paraId="64D40C7B" w14:textId="77777777" w:rsidR="0085214B" w:rsidRPr="002D3DF3" w:rsidRDefault="0085214B" w:rsidP="0085214B">
      <w:pPr>
        <w:rPr>
          <w:rStyle w:val="Style13ptBold"/>
        </w:rPr>
      </w:pPr>
      <w:r w:rsidRPr="002D3DF3">
        <w:rPr>
          <w:rStyle w:val="Style13ptBold"/>
        </w:rPr>
        <w:t>Dictionary</w:t>
      </w:r>
      <w:r w:rsidRPr="002D3DF3">
        <w:t>.com</w:t>
      </w:r>
      <w:r w:rsidRPr="002D3DF3">
        <w:rPr>
          <w:rStyle w:val="Style13ptBold"/>
        </w:rPr>
        <w:t xml:space="preserve"> 22</w:t>
      </w:r>
      <w:r w:rsidRPr="002D3DF3">
        <w:t>, Dictionary.com is an online dictionary whose domain was first registered on May 14, 1995, accessed July 4, 2022, “</w:t>
      </w:r>
      <w:r>
        <w:t>NATO</w:t>
      </w:r>
      <w:r w:rsidRPr="002D3DF3">
        <w:t>”, https://www.dictionary.com/browse/</w:t>
      </w:r>
      <w:r>
        <w:t>NATO</w:t>
      </w:r>
      <w:r w:rsidRPr="002D3DF3">
        <w:t xml:space="preserve"> \\</w:t>
      </w:r>
      <w:proofErr w:type="spellStart"/>
      <w:r w:rsidRPr="002D3DF3">
        <w:t>SYang</w:t>
      </w:r>
      <w:proofErr w:type="spellEnd"/>
    </w:p>
    <w:p w14:paraId="35EFA74C" w14:textId="77777777" w:rsidR="0085214B" w:rsidRPr="002D3DF3" w:rsidRDefault="0085214B" w:rsidP="0085214B">
      <w:pPr>
        <w:rPr>
          <w:rStyle w:val="Emphasis"/>
        </w:rPr>
      </w:pPr>
      <w:r w:rsidRPr="00741C53">
        <w:rPr>
          <w:rStyle w:val="Emphasis"/>
          <w:highlight w:val="cyan"/>
        </w:rPr>
        <w:t>N</w:t>
      </w:r>
      <w:r w:rsidRPr="002D3DF3">
        <w:rPr>
          <w:u w:val="single"/>
        </w:rPr>
        <w:t xml:space="preserve">orth </w:t>
      </w:r>
      <w:r w:rsidRPr="00741C53">
        <w:rPr>
          <w:rStyle w:val="Emphasis"/>
          <w:highlight w:val="cyan"/>
        </w:rPr>
        <w:t>A</w:t>
      </w:r>
      <w:r w:rsidRPr="002D3DF3">
        <w:rPr>
          <w:u w:val="single"/>
        </w:rPr>
        <w:t xml:space="preserve">tlantic </w:t>
      </w:r>
      <w:r w:rsidRPr="00741C53">
        <w:rPr>
          <w:rStyle w:val="Emphasis"/>
          <w:highlight w:val="cyan"/>
        </w:rPr>
        <w:t>T</w:t>
      </w:r>
      <w:r w:rsidRPr="002D3DF3">
        <w:rPr>
          <w:u w:val="single"/>
        </w:rPr>
        <w:t xml:space="preserve">reaty </w:t>
      </w:r>
      <w:r w:rsidRPr="00741C53">
        <w:rPr>
          <w:rStyle w:val="Emphasis"/>
          <w:highlight w:val="cyan"/>
        </w:rPr>
        <w:t>O</w:t>
      </w:r>
      <w:r w:rsidRPr="002D3DF3">
        <w:rPr>
          <w:u w:val="single"/>
        </w:rPr>
        <w:t>rganization: </w:t>
      </w:r>
      <w:r w:rsidRPr="00741C53">
        <w:rPr>
          <w:highlight w:val="cyan"/>
          <w:u w:val="single"/>
        </w:rPr>
        <w:t>a</w:t>
      </w:r>
      <w:r w:rsidRPr="002D3DF3">
        <w:rPr>
          <w:u w:val="single"/>
        </w:rPr>
        <w:t xml:space="preserve"> political and military </w:t>
      </w:r>
      <w:r w:rsidRPr="00741C53">
        <w:rPr>
          <w:highlight w:val="cyan"/>
          <w:u w:val="single"/>
        </w:rPr>
        <w:t>alliance of countries in Europe and North America established</w:t>
      </w:r>
      <w:r w:rsidRPr="002D3DF3">
        <w:rPr>
          <w:u w:val="single"/>
        </w:rPr>
        <w:t xml:space="preserve"> in Washington, D.C. (1949) </w:t>
      </w:r>
      <w:r w:rsidRPr="00741C53">
        <w:rPr>
          <w:highlight w:val="cyan"/>
          <w:u w:val="single"/>
        </w:rPr>
        <w:t>for the purpose of collective defense</w:t>
      </w:r>
      <w:r w:rsidRPr="002D3DF3">
        <w:rPr>
          <w:u w:val="single"/>
        </w:rPr>
        <w:t xml:space="preserve"> against aggression, comprising </w:t>
      </w:r>
      <w:r w:rsidRPr="002D3DF3">
        <w:rPr>
          <w:rStyle w:val="Emphasis"/>
        </w:rPr>
        <w:t>Belgium, Canada, Denmark, France, Iceland, Italy, Luxembourg, the Netherlands, Portugal, the United Kingdom, the United States, Greece, Turkey, Germany, Spain, the Czech Republic, Hungary, Poland, Bulgaria, Estonia, Latvia, Lithuania, Romania, Slovakia, Slovenia, Albania, Croatia, Montenegro, and North Macedonia.</w:t>
      </w:r>
    </w:p>
    <w:p w14:paraId="45F1D591" w14:textId="77777777" w:rsidR="0085214B" w:rsidRPr="002D3DF3" w:rsidRDefault="0085214B" w:rsidP="0085214B">
      <w:pPr>
        <w:pStyle w:val="Analytic"/>
        <w:rPr>
          <w:rStyle w:val="Emphasis"/>
        </w:rPr>
      </w:pPr>
    </w:p>
    <w:p w14:paraId="699AF609" w14:textId="77777777" w:rsidR="0085214B" w:rsidRPr="002D3DF3" w:rsidRDefault="0085214B" w:rsidP="0085214B">
      <w:pPr>
        <w:pStyle w:val="Heading4"/>
      </w:pPr>
      <w:r w:rsidRPr="002D3DF3">
        <w:rPr>
          <w:u w:val="single"/>
        </w:rPr>
        <w:t>Violation</w:t>
      </w:r>
      <w:r w:rsidRPr="002D3DF3">
        <w:t>---the affirmative cooperates with states outside of the 30</w:t>
      </w:r>
      <w:r>
        <w:t xml:space="preserve"> NATO </w:t>
      </w:r>
      <w:r w:rsidRPr="002D3DF3">
        <w:t>members.</w:t>
      </w:r>
    </w:p>
    <w:p w14:paraId="78DDB9B7" w14:textId="77777777" w:rsidR="0085214B" w:rsidRPr="002D3DF3" w:rsidRDefault="0085214B" w:rsidP="0085214B">
      <w:pPr>
        <w:pStyle w:val="Heading4"/>
      </w:pPr>
      <w:r w:rsidRPr="002D3DF3">
        <w:t xml:space="preserve">That’s a </w:t>
      </w:r>
      <w:r w:rsidRPr="002D3DF3">
        <w:rPr>
          <w:u w:val="single"/>
        </w:rPr>
        <w:t>voter</w:t>
      </w:r>
      <w:r w:rsidRPr="002D3DF3">
        <w:t>---</w:t>
      </w:r>
    </w:p>
    <w:p w14:paraId="6D2AAABF" w14:textId="77777777" w:rsidR="0085214B" w:rsidRPr="002D3DF3" w:rsidRDefault="0085214B" w:rsidP="0085214B">
      <w:pPr>
        <w:pStyle w:val="Heading4"/>
        <w:rPr>
          <w:u w:val="single"/>
        </w:rPr>
      </w:pPr>
      <w:r w:rsidRPr="002D3DF3">
        <w:t>A---</w:t>
      </w:r>
      <w:r w:rsidRPr="002D3DF3">
        <w:rPr>
          <w:u w:val="single"/>
        </w:rPr>
        <w:t>Limits</w:t>
      </w:r>
      <w:r w:rsidRPr="002D3DF3">
        <w:t xml:space="preserve">---any other </w:t>
      </w:r>
      <w:proofErr w:type="spellStart"/>
      <w:r w:rsidRPr="002D3DF3">
        <w:t>interp</w:t>
      </w:r>
      <w:proofErr w:type="spellEnd"/>
      <w:r w:rsidRPr="002D3DF3">
        <w:t xml:space="preserve"> </w:t>
      </w:r>
      <w:r w:rsidRPr="002D3DF3">
        <w:rPr>
          <w:u w:val="single"/>
        </w:rPr>
        <w:t>blows the lid</w:t>
      </w:r>
      <w:r w:rsidRPr="002D3DF3">
        <w:t xml:space="preserve"> off of topical affirmatives as</w:t>
      </w:r>
      <w:r>
        <w:t xml:space="preserve"> NATO </w:t>
      </w:r>
      <w:r w:rsidRPr="002D3DF3">
        <w:t xml:space="preserve">interacts with practically </w:t>
      </w:r>
      <w:r w:rsidRPr="002D3DF3">
        <w:rPr>
          <w:u w:val="single"/>
        </w:rPr>
        <w:t>every country</w:t>
      </w:r>
    </w:p>
    <w:p w14:paraId="18E5589A" w14:textId="77777777" w:rsidR="0085214B" w:rsidRPr="002D3DF3" w:rsidRDefault="0085214B" w:rsidP="0085214B">
      <w:pPr>
        <w:pStyle w:val="Heading4"/>
        <w:rPr>
          <w:u w:val="single"/>
        </w:rPr>
      </w:pPr>
      <w:r w:rsidRPr="002D3DF3">
        <w:t>B---</w:t>
      </w:r>
      <w:r w:rsidRPr="002D3DF3">
        <w:rPr>
          <w:u w:val="single"/>
        </w:rPr>
        <w:t>Ground</w:t>
      </w:r>
      <w:r w:rsidRPr="002D3DF3">
        <w:t>---</w:t>
      </w:r>
      <w:r w:rsidRPr="002D3DF3">
        <w:rPr>
          <w:u w:val="single"/>
        </w:rPr>
        <w:t>core negative ground</w:t>
      </w:r>
      <w:r w:rsidRPr="002D3DF3">
        <w:t xml:space="preserve"> is </w:t>
      </w:r>
      <w:proofErr w:type="spellStart"/>
      <w:r w:rsidRPr="002D3DF3">
        <w:rPr>
          <w:u w:val="single"/>
        </w:rPr>
        <w:t>disads</w:t>
      </w:r>
      <w:proofErr w:type="spellEnd"/>
      <w:r w:rsidRPr="002D3DF3">
        <w:rPr>
          <w:u w:val="single"/>
        </w:rPr>
        <w:t xml:space="preserve"> to</w:t>
      </w:r>
      <w:r>
        <w:rPr>
          <w:u w:val="single"/>
        </w:rPr>
        <w:t xml:space="preserve"> NATO </w:t>
      </w:r>
      <w:r w:rsidRPr="002D3DF3">
        <w:rPr>
          <w:u w:val="single"/>
        </w:rPr>
        <w:t>mechanisms</w:t>
      </w:r>
      <w:r w:rsidRPr="002D3DF3">
        <w:t xml:space="preserve">, </w:t>
      </w:r>
      <w:r w:rsidRPr="002D3DF3">
        <w:rPr>
          <w:u w:val="single"/>
        </w:rPr>
        <w:t>PICs out of</w:t>
      </w:r>
      <w:r>
        <w:rPr>
          <w:u w:val="single"/>
        </w:rPr>
        <w:t xml:space="preserve"> NATO</w:t>
      </w:r>
      <w:r w:rsidRPr="002D3DF3">
        <w:t xml:space="preserve">, and so on---that’s key in a topic with </w:t>
      </w:r>
      <w:r w:rsidRPr="002D3DF3">
        <w:rPr>
          <w:u w:val="single"/>
        </w:rPr>
        <w:t>no neg generics.</w:t>
      </w:r>
    </w:p>
    <w:p w14:paraId="3184BF1F" w14:textId="77777777" w:rsidR="0085214B" w:rsidRPr="002D3DF3" w:rsidRDefault="0085214B" w:rsidP="0085214B">
      <w:pPr>
        <w:pStyle w:val="Heading4"/>
        <w:rPr>
          <w:u w:val="single"/>
        </w:rPr>
      </w:pPr>
      <w:r w:rsidRPr="002D3DF3">
        <w:t>C---</w:t>
      </w:r>
      <w:r w:rsidRPr="002D3DF3">
        <w:rPr>
          <w:u w:val="single"/>
        </w:rPr>
        <w:t>Topic Education</w:t>
      </w:r>
      <w:r w:rsidRPr="002D3DF3">
        <w:t>---allowing non-</w:t>
      </w:r>
      <w:r>
        <w:t>NATO</w:t>
      </w:r>
      <w:r w:rsidRPr="002D3DF3">
        <w:t xml:space="preserve"> member states causes a </w:t>
      </w:r>
      <w:r w:rsidRPr="002D3DF3">
        <w:rPr>
          <w:u w:val="single"/>
        </w:rPr>
        <w:t>race to the bottom</w:t>
      </w:r>
      <w:r w:rsidRPr="002D3DF3">
        <w:t xml:space="preserve"> to collaborate with the </w:t>
      </w:r>
      <w:r w:rsidRPr="002D3DF3">
        <w:rPr>
          <w:u w:val="single"/>
        </w:rPr>
        <w:t>most obscure countries</w:t>
      </w:r>
      <w:r w:rsidRPr="002D3DF3">
        <w:t xml:space="preserve"> and </w:t>
      </w:r>
      <w:r w:rsidRPr="002D3DF3">
        <w:rPr>
          <w:u w:val="single"/>
        </w:rPr>
        <w:t>skews debate</w:t>
      </w:r>
      <w:r w:rsidRPr="002D3DF3">
        <w:t xml:space="preserve"> away from education about</w:t>
      </w:r>
      <w:r>
        <w:t xml:space="preserve"> NATO </w:t>
      </w:r>
      <w:r w:rsidRPr="002D3DF3">
        <w:rPr>
          <w:u w:val="single"/>
        </w:rPr>
        <w:t>members.</w:t>
      </w:r>
    </w:p>
    <w:p w14:paraId="4CA4E46C" w14:textId="77777777" w:rsidR="0085214B" w:rsidRPr="002D3DF3" w:rsidRDefault="0085214B" w:rsidP="0085214B"/>
    <w:p w14:paraId="6CDBED1B" w14:textId="77777777" w:rsidR="0085214B" w:rsidRPr="002D3DF3" w:rsidRDefault="0085214B" w:rsidP="0085214B">
      <w:pPr>
        <w:pStyle w:val="Heading4"/>
        <w:rPr>
          <w:u w:val="single"/>
        </w:rPr>
      </w:pPr>
      <w:r w:rsidRPr="002D3DF3">
        <w:t xml:space="preserve">At best they’re </w:t>
      </w:r>
      <w:r w:rsidRPr="002D3DF3">
        <w:rPr>
          <w:u w:val="single"/>
        </w:rPr>
        <w:t>extra-T</w:t>
      </w:r>
      <w:r w:rsidRPr="002D3DF3">
        <w:t xml:space="preserve">---that’s a voter for </w:t>
      </w:r>
      <w:r w:rsidRPr="002D3DF3">
        <w:rPr>
          <w:u w:val="single"/>
        </w:rPr>
        <w:t>limits</w:t>
      </w:r>
      <w:r w:rsidRPr="002D3DF3">
        <w:t xml:space="preserve">, </w:t>
      </w:r>
      <w:r w:rsidRPr="002D3DF3">
        <w:rPr>
          <w:u w:val="single"/>
        </w:rPr>
        <w:t>clash</w:t>
      </w:r>
      <w:r w:rsidRPr="002D3DF3">
        <w:t xml:space="preserve">, and </w:t>
      </w:r>
      <w:r w:rsidRPr="002D3DF3">
        <w:rPr>
          <w:u w:val="single"/>
        </w:rPr>
        <w:t>fairness</w:t>
      </w:r>
      <w:r w:rsidRPr="002D3DF3">
        <w:t xml:space="preserve">---their model justifies </w:t>
      </w:r>
      <w:r w:rsidRPr="002D3DF3">
        <w:rPr>
          <w:u w:val="single"/>
        </w:rPr>
        <w:t>infinite extra-topical planks.</w:t>
      </w:r>
    </w:p>
    <w:p w14:paraId="4C2417E6" w14:textId="77777777" w:rsidR="0085214B" w:rsidRPr="002D3DF3" w:rsidRDefault="0085214B" w:rsidP="0085214B"/>
    <w:p w14:paraId="1FB5AC65" w14:textId="77777777" w:rsidR="0085214B" w:rsidRPr="002D3DF3" w:rsidRDefault="0085214B" w:rsidP="0085214B">
      <w:pPr>
        <w:pStyle w:val="Heading3"/>
      </w:pPr>
      <w:r w:rsidRPr="002D3DF3">
        <w:lastRenderedPageBreak/>
        <w:t>2NC---</w:t>
      </w:r>
      <w:r>
        <w:t>NATO</w:t>
      </w:r>
      <w:r w:rsidRPr="002D3DF3">
        <w:t>---Member States</w:t>
      </w:r>
    </w:p>
    <w:p w14:paraId="17A3705E" w14:textId="77777777" w:rsidR="0085214B" w:rsidRPr="002D3DF3" w:rsidRDefault="0085214B" w:rsidP="0085214B">
      <w:pPr>
        <w:pStyle w:val="Heading4"/>
      </w:pPr>
      <w:r w:rsidRPr="002D3DF3">
        <w:t xml:space="preserve">The </w:t>
      </w:r>
      <w:r w:rsidRPr="002D3DF3">
        <w:rPr>
          <w:u w:val="single"/>
        </w:rPr>
        <w:t>USFG</w:t>
      </w:r>
      <w:r w:rsidRPr="002D3DF3">
        <w:t xml:space="preserve"> agrees. </w:t>
      </w:r>
      <w:proofErr w:type="gramStart"/>
      <w:r w:rsidRPr="002D3DF3">
        <w:t>Plus</w:t>
      </w:r>
      <w:proofErr w:type="gramEnd"/>
      <w:r w:rsidRPr="002D3DF3">
        <w:t xml:space="preserve"> their interpretation is just </w:t>
      </w:r>
      <w:r w:rsidRPr="00566656">
        <w:rPr>
          <w:u w:val="single"/>
        </w:rPr>
        <w:t>obviously absurd</w:t>
      </w:r>
      <w:r w:rsidRPr="002D3DF3">
        <w:t xml:space="preserve"> and totally arbitrary---</w:t>
      </w:r>
      <w:r w:rsidRPr="00566656">
        <w:rPr>
          <w:u w:val="single"/>
        </w:rPr>
        <w:t>NATO means NATO</w:t>
      </w:r>
      <w:r>
        <w:t>.</w:t>
      </w:r>
    </w:p>
    <w:p w14:paraId="741A792C" w14:textId="77777777" w:rsidR="0085214B" w:rsidRPr="002D3DF3" w:rsidRDefault="0085214B" w:rsidP="0085214B">
      <w:pPr>
        <w:rPr>
          <w:rStyle w:val="Style13ptBold"/>
        </w:rPr>
      </w:pPr>
      <w:r w:rsidRPr="002D3DF3">
        <w:rPr>
          <w:rStyle w:val="Style13ptBold"/>
        </w:rPr>
        <w:t>US 22</w:t>
      </w:r>
      <w:r w:rsidRPr="002D3DF3">
        <w:t>, the U.S. Mission to the North Atlantic Treaty Organization is the official representation of the United State of America to the North Atlantic Treaty Organization, accessed July 4, 2022, “About</w:t>
      </w:r>
      <w:r>
        <w:t xml:space="preserve"> NATO</w:t>
      </w:r>
      <w:r w:rsidRPr="002D3DF3">
        <w:t>”, https://</w:t>
      </w:r>
      <w:r>
        <w:t>NATO</w:t>
      </w:r>
      <w:r w:rsidRPr="002D3DF3">
        <w:t>.usmission.gov/about-</w:t>
      </w:r>
      <w:r>
        <w:t>NATO</w:t>
      </w:r>
      <w:r w:rsidRPr="002D3DF3">
        <w:t>/ \\</w:t>
      </w:r>
      <w:proofErr w:type="spellStart"/>
      <w:r w:rsidRPr="002D3DF3">
        <w:t>SYang</w:t>
      </w:r>
      <w:proofErr w:type="spellEnd"/>
      <w:r w:rsidRPr="002D3DF3">
        <w:t>)</w:t>
      </w:r>
    </w:p>
    <w:p w14:paraId="36A78193" w14:textId="77777777" w:rsidR="0085214B" w:rsidRPr="002D3DF3" w:rsidRDefault="0085214B" w:rsidP="0085214B">
      <w:pPr>
        <w:rPr>
          <w:sz w:val="16"/>
        </w:rPr>
      </w:pPr>
      <w:r w:rsidRPr="002D3DF3">
        <w:rPr>
          <w:sz w:val="16"/>
        </w:rPr>
        <w:t>Formed in 1949 with the signing of the Washington Treaty,</w:t>
      </w:r>
      <w:r>
        <w:rPr>
          <w:sz w:val="16"/>
        </w:rPr>
        <w:t xml:space="preserve"> </w:t>
      </w:r>
      <w:r w:rsidRPr="00741C53">
        <w:rPr>
          <w:rStyle w:val="Emphasis"/>
          <w:highlight w:val="cyan"/>
        </w:rPr>
        <w:t>NATO</w:t>
      </w:r>
      <w:r w:rsidRPr="00741C53">
        <w:rPr>
          <w:rStyle w:val="StyleUnderline"/>
          <w:highlight w:val="cyan"/>
        </w:rPr>
        <w:t xml:space="preserve"> is</w:t>
      </w:r>
      <w:r w:rsidRPr="00741C53">
        <w:rPr>
          <w:highlight w:val="cyan"/>
          <w:u w:val="single"/>
        </w:rPr>
        <w:t xml:space="preserve"> a </w:t>
      </w:r>
      <w:r w:rsidRPr="00741C53">
        <w:rPr>
          <w:rStyle w:val="Emphasis"/>
          <w:highlight w:val="cyan"/>
        </w:rPr>
        <w:t>security alliance of 30 countries</w:t>
      </w:r>
      <w:r w:rsidRPr="002D3DF3">
        <w:rPr>
          <w:u w:val="single"/>
        </w:rPr>
        <w:t xml:space="preserve"> from </w:t>
      </w:r>
      <w:r w:rsidRPr="00650847">
        <w:rPr>
          <w:rStyle w:val="Emphasis"/>
        </w:rPr>
        <w:t>North America</w:t>
      </w:r>
      <w:r w:rsidRPr="002D3DF3">
        <w:rPr>
          <w:u w:val="single"/>
        </w:rPr>
        <w:t xml:space="preserve"> and </w:t>
      </w:r>
      <w:r w:rsidRPr="00650847">
        <w:rPr>
          <w:rStyle w:val="Emphasis"/>
        </w:rPr>
        <w:t>Europe</w:t>
      </w:r>
      <w:r w:rsidRPr="002D3DF3">
        <w:rPr>
          <w:u w:val="single"/>
        </w:rPr>
        <w:t>.</w:t>
      </w:r>
      <w:r>
        <w:rPr>
          <w:sz w:val="16"/>
        </w:rPr>
        <w:t xml:space="preserve"> NATO</w:t>
      </w:r>
      <w:r w:rsidRPr="002D3DF3">
        <w:rPr>
          <w:sz w:val="16"/>
        </w:rPr>
        <w:t>’s fundamental goal is to safeguard the Allies’ freedom and security by political and military means.</w:t>
      </w:r>
      <w:r>
        <w:rPr>
          <w:sz w:val="16"/>
        </w:rPr>
        <w:t xml:space="preserve"> NATO </w:t>
      </w:r>
      <w:r w:rsidRPr="002D3DF3">
        <w:rPr>
          <w:sz w:val="16"/>
        </w:rPr>
        <w:t>remains the principal security instrument of the transatlantic community and expression of its common democratic values. It is the practical means through which the security of North America and Europe are permanently tied together.</w:t>
      </w:r>
      <w:r>
        <w:rPr>
          <w:sz w:val="16"/>
        </w:rPr>
        <w:t xml:space="preserve"> NATO </w:t>
      </w:r>
      <w:r w:rsidRPr="002D3DF3">
        <w:rPr>
          <w:sz w:val="16"/>
        </w:rPr>
        <w:t>enlargement has furthered the U.S. goal of a Europe whole, free, and at peace.</w:t>
      </w:r>
    </w:p>
    <w:p w14:paraId="5322B027" w14:textId="77777777" w:rsidR="0085214B" w:rsidRPr="00566656" w:rsidRDefault="0085214B" w:rsidP="0085214B">
      <w:pPr>
        <w:pStyle w:val="Heading4"/>
        <w:rPr>
          <w:u w:val="single"/>
        </w:rPr>
      </w:pPr>
      <w:r w:rsidRPr="00566656">
        <w:rPr>
          <w:u w:val="single"/>
        </w:rPr>
        <w:t xml:space="preserve">More </w:t>
      </w:r>
      <w:proofErr w:type="spellStart"/>
      <w:r w:rsidRPr="00566656">
        <w:rPr>
          <w:u w:val="single"/>
        </w:rPr>
        <w:t>ev</w:t>
      </w:r>
      <w:proofErr w:type="spellEnd"/>
      <w:r w:rsidRPr="00566656">
        <w:rPr>
          <w:u w:val="single"/>
        </w:rPr>
        <w:t>.</w:t>
      </w:r>
    </w:p>
    <w:p w14:paraId="74CCBA81" w14:textId="77777777" w:rsidR="0085214B" w:rsidRPr="002D3DF3" w:rsidRDefault="0085214B" w:rsidP="0085214B">
      <w:pPr>
        <w:rPr>
          <w:rStyle w:val="Style13ptBold"/>
        </w:rPr>
      </w:pPr>
      <w:r w:rsidRPr="002D3DF3">
        <w:t>Kimberly</w:t>
      </w:r>
      <w:r w:rsidRPr="002D3DF3">
        <w:rPr>
          <w:rStyle w:val="Style13ptBold"/>
        </w:rPr>
        <w:t xml:space="preserve"> Amadeo et al. 22</w:t>
      </w:r>
      <w:r w:rsidRPr="002D3DF3">
        <w:t>, expert on U.S. and world economies and investing, March 6, 2022, “What is</w:t>
      </w:r>
      <w:r>
        <w:t xml:space="preserve"> NATO</w:t>
      </w:r>
      <w:r w:rsidRPr="002D3DF3">
        <w:t xml:space="preserve">?”, </w:t>
      </w:r>
      <w:r w:rsidRPr="009C5BB7">
        <w:t>https://www.thebalance.com/NATO-purpose-history-members-and-alliances-3306116</w:t>
      </w:r>
      <w:r w:rsidRPr="002D3DF3">
        <w:t xml:space="preserve"> \\</w:t>
      </w:r>
      <w:proofErr w:type="spellStart"/>
      <w:r w:rsidRPr="002D3DF3">
        <w:t>SYang</w:t>
      </w:r>
      <w:proofErr w:type="spellEnd"/>
      <w:r w:rsidRPr="002D3DF3">
        <w:rPr>
          <w:rStyle w:val="Style13ptBold"/>
        </w:rPr>
        <w:t xml:space="preserve"> </w:t>
      </w:r>
    </w:p>
    <w:p w14:paraId="6D1BEE1B" w14:textId="77777777" w:rsidR="0085214B" w:rsidRPr="002D3DF3" w:rsidRDefault="0085214B" w:rsidP="0085214B">
      <w:pPr>
        <w:rPr>
          <w:sz w:val="16"/>
        </w:rPr>
      </w:pPr>
      <w:r w:rsidRPr="002D3DF3">
        <w:rPr>
          <w:u w:val="single"/>
        </w:rPr>
        <w:t xml:space="preserve">The </w:t>
      </w:r>
      <w:r w:rsidRPr="00650847">
        <w:rPr>
          <w:rStyle w:val="Emphasis"/>
        </w:rPr>
        <w:t>North Atlantic Treaty Organization</w:t>
      </w:r>
      <w:r w:rsidRPr="002D3DF3">
        <w:rPr>
          <w:u w:val="single"/>
        </w:rPr>
        <w:t xml:space="preserve"> (</w:t>
      </w:r>
      <w:r w:rsidRPr="00741C53">
        <w:rPr>
          <w:highlight w:val="cyan"/>
          <w:u w:val="single"/>
        </w:rPr>
        <w:t xml:space="preserve">NATO) is an </w:t>
      </w:r>
      <w:r w:rsidRPr="00741C53">
        <w:rPr>
          <w:rStyle w:val="Emphasis"/>
          <w:highlight w:val="cyan"/>
        </w:rPr>
        <w:t>alliance of 30 countries</w:t>
      </w:r>
      <w:r w:rsidRPr="002D3DF3">
        <w:rPr>
          <w:u w:val="single"/>
        </w:rPr>
        <w:t xml:space="preserve"> that border the North Atlantic Ocean. </w:t>
      </w:r>
      <w:r w:rsidRPr="002D3DF3">
        <w:rPr>
          <w:sz w:val="16"/>
        </w:rPr>
        <w:t>The Alliance includes the United States, most European Union members, the United Kingdom, Canada, and Turkey.</w:t>
      </w:r>
    </w:p>
    <w:p w14:paraId="638A7CC4" w14:textId="77777777" w:rsidR="0085214B" w:rsidRDefault="0085214B" w:rsidP="0085214B">
      <w:pPr>
        <w:pStyle w:val="Heading4"/>
      </w:pPr>
      <w:r w:rsidRPr="00566656">
        <w:rPr>
          <w:u w:val="single"/>
        </w:rPr>
        <w:t>NATO</w:t>
      </w:r>
      <w:r>
        <w:t xml:space="preserve"> says it </w:t>
      </w:r>
      <w:r w:rsidRPr="00566656">
        <w:rPr>
          <w:u w:val="single"/>
        </w:rPr>
        <w:t>is</w:t>
      </w:r>
      <w:r>
        <w:t xml:space="preserve"> the group of </w:t>
      </w:r>
      <w:r w:rsidRPr="00566656">
        <w:rPr>
          <w:u w:val="single"/>
        </w:rPr>
        <w:t>30 countries</w:t>
      </w:r>
      <w:r>
        <w:t>.</w:t>
      </w:r>
    </w:p>
    <w:p w14:paraId="52E147E3" w14:textId="77777777" w:rsidR="0085214B" w:rsidRPr="002D3DF3" w:rsidRDefault="0085214B" w:rsidP="0085214B">
      <w:r w:rsidRPr="00DE7205">
        <w:t>The</w:t>
      </w:r>
      <w:r>
        <w:rPr>
          <w:rStyle w:val="Style13ptBold"/>
        </w:rPr>
        <w:t xml:space="preserve"> </w:t>
      </w:r>
      <w:r w:rsidRPr="002D3DF3">
        <w:rPr>
          <w:rStyle w:val="Style13ptBold"/>
        </w:rPr>
        <w:t>N</w:t>
      </w:r>
      <w:r w:rsidRPr="002D3DF3">
        <w:t xml:space="preserve">orth </w:t>
      </w:r>
      <w:r w:rsidRPr="002D3DF3">
        <w:rPr>
          <w:rStyle w:val="Style13ptBold"/>
        </w:rPr>
        <w:t>A</w:t>
      </w:r>
      <w:r w:rsidRPr="002D3DF3">
        <w:t xml:space="preserve">tlantic </w:t>
      </w:r>
      <w:r w:rsidRPr="002D3DF3">
        <w:rPr>
          <w:rStyle w:val="Style13ptBold"/>
        </w:rPr>
        <w:t>T</w:t>
      </w:r>
      <w:r w:rsidRPr="002D3DF3">
        <w:t xml:space="preserve">reaty </w:t>
      </w:r>
      <w:r w:rsidRPr="002D3DF3">
        <w:rPr>
          <w:rStyle w:val="Style13ptBold"/>
        </w:rPr>
        <w:t>O</w:t>
      </w:r>
      <w:r w:rsidRPr="002D3DF3">
        <w:t>rganization</w:t>
      </w:r>
      <w:r>
        <w:t xml:space="preserve"> </w:t>
      </w:r>
      <w:r w:rsidRPr="00DE7205">
        <w:rPr>
          <w:rStyle w:val="Style13ptBold"/>
        </w:rPr>
        <w:t>22</w:t>
      </w:r>
      <w:r>
        <w:t xml:space="preserve">, a military collective defense alliance including 30 European and North American countries that might come up in the 2022-2023 high school policy debate topic, May 10, 2022, “10 things you need to know about NATO”, </w:t>
      </w:r>
      <w:r w:rsidRPr="009C5BB7">
        <w:t>https://www.NATO.int/cps/en/NATOhq/126169.htm</w:t>
      </w:r>
      <w:r>
        <w:t>, official NATO website \\</w:t>
      </w:r>
      <w:proofErr w:type="spellStart"/>
      <w:r>
        <w:t>SYang</w:t>
      </w:r>
      <w:proofErr w:type="spellEnd"/>
      <w:r>
        <w:t xml:space="preserve"> </w:t>
      </w:r>
    </w:p>
    <w:p w14:paraId="278FC3C1" w14:textId="77777777" w:rsidR="0085214B" w:rsidRPr="009E18EC" w:rsidRDefault="0085214B" w:rsidP="0085214B">
      <w:pPr>
        <w:rPr>
          <w:sz w:val="16"/>
        </w:rPr>
      </w:pPr>
      <w:r w:rsidRPr="009E18EC">
        <w:rPr>
          <w:sz w:val="16"/>
        </w:rPr>
        <w:t xml:space="preserve">Collective </w:t>
      </w:r>
      <w:proofErr w:type="spellStart"/>
      <w:r w:rsidRPr="009E18EC">
        <w:rPr>
          <w:sz w:val="16"/>
        </w:rPr>
        <w:t>defence</w:t>
      </w:r>
      <w:proofErr w:type="spellEnd"/>
      <w:r w:rsidRPr="009E18EC">
        <w:rPr>
          <w:sz w:val="16"/>
        </w:rPr>
        <w:t xml:space="preserve">: </w:t>
      </w:r>
      <w:r w:rsidRPr="00053E05">
        <w:rPr>
          <w:u w:val="single"/>
        </w:rPr>
        <w:t xml:space="preserve">The North Atlantic Treaty </w:t>
      </w:r>
      <w:r w:rsidRPr="00A611C6">
        <w:rPr>
          <w:u w:val="single"/>
        </w:rPr>
        <w:t>Organization (</w:t>
      </w:r>
      <w:r w:rsidRPr="00741C53">
        <w:rPr>
          <w:rStyle w:val="Emphasis"/>
          <w:highlight w:val="cyan"/>
        </w:rPr>
        <w:t>NATO</w:t>
      </w:r>
      <w:r w:rsidRPr="00A611C6">
        <w:rPr>
          <w:u w:val="single"/>
        </w:rPr>
        <w:t>) was founded</w:t>
      </w:r>
      <w:r w:rsidRPr="00053E05">
        <w:rPr>
          <w:u w:val="single"/>
        </w:rPr>
        <w:t xml:space="preserve"> in 1949 and </w:t>
      </w:r>
      <w:r w:rsidRPr="00741C53">
        <w:rPr>
          <w:rStyle w:val="Emphasis"/>
          <w:sz w:val="50"/>
          <w:szCs w:val="50"/>
          <w:highlight w:val="cyan"/>
        </w:rPr>
        <w:t>is</w:t>
      </w:r>
      <w:r w:rsidRPr="00741C53">
        <w:rPr>
          <w:rStyle w:val="Emphasis"/>
          <w:sz w:val="32"/>
          <w:szCs w:val="32"/>
          <w:highlight w:val="cyan"/>
        </w:rPr>
        <w:t xml:space="preserve"> </w:t>
      </w:r>
      <w:r w:rsidRPr="00741C53">
        <w:rPr>
          <w:rStyle w:val="Emphasis"/>
          <w:highlight w:val="cyan"/>
        </w:rPr>
        <w:t>a group of 30 countries</w:t>
      </w:r>
      <w:r w:rsidRPr="00053E05">
        <w:rPr>
          <w:u w:val="single"/>
        </w:rPr>
        <w:t xml:space="preserve"> </w:t>
      </w:r>
      <w:r w:rsidRPr="009E18EC">
        <w:rPr>
          <w:sz w:val="16"/>
        </w:rPr>
        <w:t xml:space="preserve">from Europe and North America that exists to protect the people and territory of its members. The Alliance is founded on the principle of collective </w:t>
      </w:r>
      <w:proofErr w:type="spellStart"/>
      <w:r w:rsidRPr="009E18EC">
        <w:rPr>
          <w:sz w:val="16"/>
        </w:rPr>
        <w:t>defence</w:t>
      </w:r>
      <w:proofErr w:type="spellEnd"/>
      <w:r w:rsidRPr="009E18EC">
        <w:rPr>
          <w:sz w:val="16"/>
        </w:rPr>
        <w:t>, meaning that if one</w:t>
      </w:r>
      <w:r>
        <w:rPr>
          <w:sz w:val="16"/>
        </w:rPr>
        <w:t xml:space="preserve"> NATO </w:t>
      </w:r>
      <w:r w:rsidRPr="009E18EC">
        <w:rPr>
          <w:sz w:val="16"/>
        </w:rPr>
        <w:t>Ally is attacked, then all</w:t>
      </w:r>
      <w:r>
        <w:rPr>
          <w:sz w:val="16"/>
        </w:rPr>
        <w:t xml:space="preserve"> NATO </w:t>
      </w:r>
      <w:r w:rsidRPr="009E18EC">
        <w:rPr>
          <w:sz w:val="16"/>
        </w:rPr>
        <w:t>Allies are attacked. For example, when terrorists attacked the United States on 9/11 2001, all</w:t>
      </w:r>
      <w:r>
        <w:rPr>
          <w:sz w:val="16"/>
        </w:rPr>
        <w:t xml:space="preserve"> NATO </w:t>
      </w:r>
      <w:r w:rsidRPr="009E18EC">
        <w:rPr>
          <w:sz w:val="16"/>
        </w:rPr>
        <w:t>Allies stood with America as though they had also been attacked.</w:t>
      </w:r>
    </w:p>
    <w:p w14:paraId="5155995B" w14:textId="77777777" w:rsidR="0085214B" w:rsidRPr="00566656" w:rsidRDefault="0085214B" w:rsidP="0085214B">
      <w:pPr>
        <w:pStyle w:val="Heading4"/>
        <w:rPr>
          <w:u w:val="single"/>
        </w:rPr>
      </w:pPr>
      <w:r w:rsidRPr="00566656">
        <w:rPr>
          <w:u w:val="single"/>
        </w:rPr>
        <w:t>“Is”</w:t>
      </w:r>
      <w:r>
        <w:t xml:space="preserve"> means to be </w:t>
      </w:r>
      <w:r w:rsidRPr="00566656">
        <w:rPr>
          <w:u w:val="single"/>
        </w:rPr>
        <w:t>the same thing.</w:t>
      </w:r>
    </w:p>
    <w:p w14:paraId="5BE91485" w14:textId="77777777" w:rsidR="0085214B" w:rsidRPr="00A611C6" w:rsidRDefault="0085214B" w:rsidP="0085214B">
      <w:pPr>
        <w:rPr>
          <w:rStyle w:val="Style13ptBold"/>
        </w:rPr>
      </w:pPr>
      <w:r w:rsidRPr="00A611C6">
        <w:rPr>
          <w:rStyle w:val="Style13ptBold"/>
        </w:rPr>
        <w:t>M</w:t>
      </w:r>
      <w:r w:rsidRPr="00A611C6">
        <w:t xml:space="preserve">erriam </w:t>
      </w:r>
      <w:r w:rsidRPr="00A611C6">
        <w:rPr>
          <w:rStyle w:val="Style13ptBold"/>
        </w:rPr>
        <w:t>W</w:t>
      </w:r>
      <w:r w:rsidRPr="00A611C6">
        <w:t>ebster English Dictionary</w:t>
      </w:r>
      <w:r>
        <w:rPr>
          <w:rStyle w:val="Style13ptBold"/>
        </w:rPr>
        <w:t xml:space="preserve"> 22</w:t>
      </w:r>
      <w:r w:rsidRPr="00A611C6">
        <w:t>,</w:t>
      </w:r>
      <w:r>
        <w:t xml:space="preserve"> </w:t>
      </w:r>
      <w:r w:rsidRPr="00A611C6">
        <w:t>American company that publishes reference books and is especially known for its dictionaries</w:t>
      </w:r>
      <w:r>
        <w:t xml:space="preserve">, “be”, </w:t>
      </w:r>
      <w:r w:rsidRPr="009C5BB7">
        <w:t>https://www.merriam-webster.com/dictionary/be</w:t>
      </w:r>
      <w:r>
        <w:t xml:space="preserve"> </w:t>
      </w:r>
      <w:r w:rsidRPr="009C5BB7">
        <w:t>\\</w:t>
      </w:r>
      <w:proofErr w:type="spellStart"/>
      <w:r w:rsidRPr="009C5BB7">
        <w:t>SYang</w:t>
      </w:r>
      <w:proofErr w:type="spellEnd"/>
      <w:r>
        <w:t xml:space="preserve"> **Note: dictionary entry for “be”. “is” is a form of “</w:t>
      </w:r>
      <w:proofErr w:type="gramStart"/>
      <w:r>
        <w:t>be”*</w:t>
      </w:r>
      <w:proofErr w:type="gramEnd"/>
      <w:r>
        <w:t>*</w:t>
      </w:r>
    </w:p>
    <w:p w14:paraId="17C511B4" w14:textId="77777777" w:rsidR="0085214B" w:rsidRDefault="0085214B" w:rsidP="0085214B">
      <w:pPr>
        <w:rPr>
          <w:rStyle w:val="Emphasis"/>
        </w:rPr>
      </w:pPr>
      <w:r w:rsidRPr="00A611C6">
        <w:rPr>
          <w:u w:val="single"/>
        </w:rPr>
        <w:t xml:space="preserve">to have identity </w:t>
      </w:r>
      <w:proofErr w:type="gramStart"/>
      <w:r w:rsidRPr="00A611C6">
        <w:rPr>
          <w:u w:val="single"/>
        </w:rPr>
        <w:t>with :</w:t>
      </w:r>
      <w:proofErr w:type="gramEnd"/>
      <w:r w:rsidRPr="00A611C6">
        <w:rPr>
          <w:u w:val="single"/>
        </w:rPr>
        <w:t> </w:t>
      </w:r>
      <w:r w:rsidRPr="00741C53">
        <w:rPr>
          <w:rStyle w:val="Emphasis"/>
          <w:highlight w:val="cyan"/>
        </w:rPr>
        <w:t>to constitute the same</w:t>
      </w:r>
      <w:r w:rsidRPr="00A611C6">
        <w:rPr>
          <w:rStyle w:val="Emphasis"/>
        </w:rPr>
        <w:t xml:space="preserve"> idea or </w:t>
      </w:r>
      <w:r w:rsidRPr="00741C53">
        <w:rPr>
          <w:rStyle w:val="Emphasis"/>
          <w:highlight w:val="cyan"/>
        </w:rPr>
        <w:t>object as</w:t>
      </w:r>
    </w:p>
    <w:p w14:paraId="7E44E2A1" w14:textId="77777777" w:rsidR="0085214B" w:rsidRPr="00AE5BDD" w:rsidRDefault="0085214B" w:rsidP="0085214B">
      <w:pPr>
        <w:pStyle w:val="Heading4"/>
      </w:pPr>
      <w:r w:rsidRPr="00566656">
        <w:rPr>
          <w:u w:val="single"/>
        </w:rPr>
        <w:lastRenderedPageBreak/>
        <w:t>NATO</w:t>
      </w:r>
      <w:r w:rsidRPr="00A07B19">
        <w:t xml:space="preserve"> only contains </w:t>
      </w:r>
      <w:r w:rsidRPr="00566656">
        <w:rPr>
          <w:u w:val="single"/>
        </w:rPr>
        <w:t>30 countries</w:t>
      </w:r>
      <w:r w:rsidRPr="00A07B19">
        <w:t xml:space="preserve">---it’s an </w:t>
      </w:r>
      <w:r w:rsidRPr="00566656">
        <w:rPr>
          <w:u w:val="single"/>
        </w:rPr>
        <w:t>alliance</w:t>
      </w:r>
      <w:r>
        <w:t xml:space="preserve">---countries that aren’t party to the treaty </w:t>
      </w:r>
      <w:r>
        <w:rPr>
          <w:u w:val="single"/>
        </w:rPr>
        <w:t>aren’t</w:t>
      </w:r>
      <w:r>
        <w:t xml:space="preserve"> part of the alliance.</w:t>
      </w:r>
    </w:p>
    <w:p w14:paraId="33B73C31" w14:textId="77777777" w:rsidR="0085214B" w:rsidRPr="00A07B19" w:rsidRDefault="0085214B" w:rsidP="0085214B">
      <w:pPr>
        <w:rPr>
          <w:rStyle w:val="Style13ptBold"/>
        </w:rPr>
      </w:pPr>
      <w:r w:rsidRPr="00A07B19">
        <w:t>Jesus</w:t>
      </w:r>
      <w:r>
        <w:rPr>
          <w:rStyle w:val="Style13ptBold"/>
        </w:rPr>
        <w:t xml:space="preserve"> Jimenez 22</w:t>
      </w:r>
      <w:r w:rsidRPr="00A07B19">
        <w:t>,</w:t>
      </w:r>
      <w:r>
        <w:t xml:space="preserve"> </w:t>
      </w:r>
      <w:r w:rsidRPr="00A07B19">
        <w:t>breaking news reporter for The New York Times</w:t>
      </w:r>
      <w:r>
        <w:t>, “</w:t>
      </w:r>
      <w:r w:rsidRPr="00A07B19">
        <w:t>What Is</w:t>
      </w:r>
      <w:r>
        <w:t xml:space="preserve"> NATO </w:t>
      </w:r>
      <w:r w:rsidRPr="00A07B19">
        <w:t>and Which Countries Are Members?</w:t>
      </w:r>
      <w:r>
        <w:t xml:space="preserve">”, </w:t>
      </w:r>
      <w:r w:rsidRPr="009C5BB7">
        <w:t>https://www.nytimes.com/article/what-is-NATO.html</w:t>
      </w:r>
      <w:r>
        <w:t>, published in the New York Times Online Edition \\</w:t>
      </w:r>
      <w:proofErr w:type="spellStart"/>
      <w:r>
        <w:t>SYang</w:t>
      </w:r>
      <w:proofErr w:type="spellEnd"/>
    </w:p>
    <w:p w14:paraId="178CE777" w14:textId="77777777" w:rsidR="0085214B" w:rsidRPr="00650847" w:rsidRDefault="0085214B" w:rsidP="0085214B">
      <w:pPr>
        <w:rPr>
          <w:rStyle w:val="Emphasis"/>
        </w:rPr>
      </w:pPr>
      <w:r w:rsidRPr="00741C53">
        <w:rPr>
          <w:rStyle w:val="Emphasis"/>
          <w:highlight w:val="cyan"/>
        </w:rPr>
        <w:t>What is NATO</w:t>
      </w:r>
      <w:r w:rsidRPr="00650847">
        <w:rPr>
          <w:rStyle w:val="Emphasis"/>
        </w:rPr>
        <w:t>?</w:t>
      </w:r>
    </w:p>
    <w:p w14:paraId="13987489" w14:textId="77777777" w:rsidR="0085214B" w:rsidRPr="00AE3B0A" w:rsidRDefault="0085214B" w:rsidP="0085214B">
      <w:pPr>
        <w:rPr>
          <w:sz w:val="16"/>
        </w:rPr>
      </w:pPr>
      <w:r w:rsidRPr="00A07B19">
        <w:rPr>
          <w:u w:val="single"/>
        </w:rPr>
        <w:t xml:space="preserve">The mutual-defense </w:t>
      </w:r>
      <w:r w:rsidRPr="00741C53">
        <w:rPr>
          <w:rStyle w:val="Emphasis"/>
          <w:highlight w:val="cyan"/>
        </w:rPr>
        <w:t>alliance</w:t>
      </w:r>
      <w:r w:rsidRPr="00A07B19">
        <w:rPr>
          <w:u w:val="single"/>
        </w:rPr>
        <w:t xml:space="preserve"> was established in 1949, </w:t>
      </w:r>
      <w:r w:rsidRPr="00AE3B0A">
        <w:rPr>
          <w:sz w:val="16"/>
        </w:rPr>
        <w:t>after World War II, by the United States, Canada and 10 European countries.</w:t>
      </w:r>
    </w:p>
    <w:p w14:paraId="5ABB5700" w14:textId="77777777" w:rsidR="0085214B" w:rsidRPr="00AE3B0A" w:rsidRDefault="0085214B" w:rsidP="0085214B">
      <w:pPr>
        <w:rPr>
          <w:sz w:val="16"/>
        </w:rPr>
      </w:pPr>
      <w:r w:rsidRPr="00AE3B0A">
        <w:rPr>
          <w:sz w:val="16"/>
        </w:rPr>
        <w:t xml:space="preserve">The treaty for which the alliance is named </w:t>
      </w:r>
      <w:r w:rsidRPr="009C5BB7">
        <w:rPr>
          <w:sz w:val="16"/>
        </w:rPr>
        <w:t>has 14 articles</w:t>
      </w:r>
      <w:r w:rsidRPr="00AE3B0A">
        <w:rPr>
          <w:sz w:val="16"/>
        </w:rPr>
        <w:t>, by which all</w:t>
      </w:r>
      <w:r>
        <w:rPr>
          <w:sz w:val="16"/>
        </w:rPr>
        <w:t xml:space="preserve"> NATO </w:t>
      </w:r>
      <w:r w:rsidRPr="00AE3B0A">
        <w:rPr>
          <w:sz w:val="16"/>
        </w:rPr>
        <w:t xml:space="preserve">members must abide. </w:t>
      </w:r>
      <w:r w:rsidRPr="009C5BB7">
        <w:rPr>
          <w:sz w:val="16"/>
        </w:rPr>
        <w:t>The most prominent is Article 5</w:t>
      </w:r>
      <w:r w:rsidRPr="00AE3B0A">
        <w:rPr>
          <w:sz w:val="16"/>
        </w:rPr>
        <w:t>, which declares that an attack against one member state is an attack against them all.</w:t>
      </w:r>
    </w:p>
    <w:p w14:paraId="600593C8" w14:textId="77777777" w:rsidR="0085214B" w:rsidRPr="00AE3B0A" w:rsidRDefault="0085214B" w:rsidP="0085214B">
      <w:pPr>
        <w:rPr>
          <w:sz w:val="16"/>
        </w:rPr>
      </w:pPr>
      <w:r w:rsidRPr="00AE3B0A">
        <w:rPr>
          <w:sz w:val="16"/>
        </w:rPr>
        <w:t>That article placed Western Europe under U.S. protection in the face of a Soviet Union that was cementing its domination over Central and Eastern Europe and appeared then only to be growing in power and ambition.</w:t>
      </w:r>
    </w:p>
    <w:p w14:paraId="5103585D" w14:textId="77777777" w:rsidR="0085214B" w:rsidRPr="00AE3B0A" w:rsidRDefault="0085214B" w:rsidP="0085214B">
      <w:pPr>
        <w:rPr>
          <w:sz w:val="16"/>
        </w:rPr>
      </w:pPr>
      <w:r w:rsidRPr="00AE3B0A">
        <w:rPr>
          <w:sz w:val="16"/>
        </w:rPr>
        <w:t>After the Soviet Union’s collapse in the early 1990s, the alliance took on a wider role.</w:t>
      </w:r>
      <w:r>
        <w:rPr>
          <w:sz w:val="16"/>
        </w:rPr>
        <w:t xml:space="preserve"> NATO </w:t>
      </w:r>
      <w:r w:rsidRPr="00AE3B0A">
        <w:rPr>
          <w:sz w:val="16"/>
        </w:rPr>
        <w:t xml:space="preserve">forces — made up of troops volunteered by member states — </w:t>
      </w:r>
      <w:r w:rsidRPr="009C5BB7">
        <w:rPr>
          <w:sz w:val="16"/>
        </w:rPr>
        <w:t>operated as peacekeepers in Bosnia</w:t>
      </w:r>
      <w:r w:rsidRPr="00AE3B0A">
        <w:rPr>
          <w:sz w:val="16"/>
        </w:rPr>
        <w:t xml:space="preserve"> in the 1990s, and </w:t>
      </w:r>
      <w:r w:rsidRPr="009C5BB7">
        <w:rPr>
          <w:sz w:val="16"/>
        </w:rPr>
        <w:t>bombed Serbia</w:t>
      </w:r>
      <w:r w:rsidRPr="00AE3B0A">
        <w:rPr>
          <w:sz w:val="16"/>
        </w:rPr>
        <w:t xml:space="preserve"> in 1999 to protect Kosovo, where the alliance still has troops.</w:t>
      </w:r>
    </w:p>
    <w:p w14:paraId="0861D988" w14:textId="77777777" w:rsidR="0085214B" w:rsidRPr="00A07B19" w:rsidRDefault="0085214B" w:rsidP="0085214B">
      <w:pPr>
        <w:rPr>
          <w:u w:val="single"/>
        </w:rPr>
      </w:pPr>
      <w:r w:rsidRPr="00A07B19">
        <w:rPr>
          <w:u w:val="single"/>
        </w:rPr>
        <w:t xml:space="preserve">Which </w:t>
      </w:r>
      <w:r w:rsidRPr="00741C53">
        <w:rPr>
          <w:rStyle w:val="Emphasis"/>
          <w:highlight w:val="cyan"/>
        </w:rPr>
        <w:t>countries</w:t>
      </w:r>
      <w:r w:rsidRPr="00650847">
        <w:rPr>
          <w:rStyle w:val="Emphasis"/>
        </w:rPr>
        <w:t xml:space="preserve"> are </w:t>
      </w:r>
      <w:r w:rsidRPr="00741C53">
        <w:rPr>
          <w:rStyle w:val="Emphasis"/>
          <w:highlight w:val="cyan"/>
        </w:rPr>
        <w:t>in NATO</w:t>
      </w:r>
      <w:r w:rsidRPr="00A07B19">
        <w:rPr>
          <w:u w:val="single"/>
        </w:rPr>
        <w:t>?</w:t>
      </w:r>
    </w:p>
    <w:p w14:paraId="2CE2DF8B" w14:textId="77777777" w:rsidR="0085214B" w:rsidRPr="00AE3B0A" w:rsidRDefault="0085214B" w:rsidP="0085214B">
      <w:pPr>
        <w:rPr>
          <w:sz w:val="16"/>
        </w:rPr>
      </w:pPr>
      <w:r w:rsidRPr="00A07B19">
        <w:rPr>
          <w:u w:val="single"/>
        </w:rPr>
        <w:t xml:space="preserve">In addition to the </w:t>
      </w:r>
      <w:r w:rsidRPr="00741C53">
        <w:rPr>
          <w:rStyle w:val="Emphasis"/>
          <w:highlight w:val="cyan"/>
        </w:rPr>
        <w:t>U</w:t>
      </w:r>
      <w:r w:rsidRPr="00A07B19">
        <w:rPr>
          <w:u w:val="single"/>
        </w:rPr>
        <w:t xml:space="preserve">nited </w:t>
      </w:r>
      <w:r w:rsidRPr="00741C53">
        <w:rPr>
          <w:rStyle w:val="Emphasis"/>
          <w:highlight w:val="cyan"/>
        </w:rPr>
        <w:t>S</w:t>
      </w:r>
      <w:r w:rsidRPr="00A07B19">
        <w:rPr>
          <w:u w:val="single"/>
        </w:rPr>
        <w:t xml:space="preserve">tates and </w:t>
      </w:r>
      <w:r w:rsidRPr="00741C53">
        <w:rPr>
          <w:rStyle w:val="Emphasis"/>
          <w:highlight w:val="cyan"/>
        </w:rPr>
        <w:t>Canada</w:t>
      </w:r>
      <w:r w:rsidRPr="00741C53">
        <w:rPr>
          <w:highlight w:val="cyan"/>
          <w:u w:val="single"/>
        </w:rPr>
        <w:t xml:space="preserve">, </w:t>
      </w:r>
      <w:r w:rsidRPr="00741C53">
        <w:rPr>
          <w:rStyle w:val="Emphasis"/>
          <w:highlight w:val="cyan"/>
        </w:rPr>
        <w:t>10</w:t>
      </w:r>
      <w:r w:rsidRPr="00650847">
        <w:rPr>
          <w:rStyle w:val="Emphasis"/>
        </w:rPr>
        <w:t xml:space="preserve"> other </w:t>
      </w:r>
      <w:r w:rsidRPr="00741C53">
        <w:rPr>
          <w:rStyle w:val="Emphasis"/>
          <w:highlight w:val="cyan"/>
        </w:rPr>
        <w:t>countries</w:t>
      </w:r>
      <w:r w:rsidRPr="00A07B19">
        <w:rPr>
          <w:u w:val="single"/>
        </w:rPr>
        <w:t xml:space="preserve"> became part of</w:t>
      </w:r>
      <w:r>
        <w:rPr>
          <w:u w:val="single"/>
        </w:rPr>
        <w:t xml:space="preserve"> NATO </w:t>
      </w:r>
      <w:r w:rsidRPr="00A07B19">
        <w:rPr>
          <w:u w:val="single"/>
        </w:rPr>
        <w:t xml:space="preserve">in 1949: </w:t>
      </w:r>
      <w:r w:rsidRPr="00AE3B0A">
        <w:rPr>
          <w:sz w:val="16"/>
        </w:rPr>
        <w:t>Belgium, Denmark, France, Iceland, Italy, Luxembourg, the Netherlands, Norway, Portugal and Britain.</w:t>
      </w:r>
    </w:p>
    <w:p w14:paraId="16A6A6A0" w14:textId="77777777" w:rsidR="0085214B" w:rsidRPr="00AE3B0A" w:rsidRDefault="0085214B" w:rsidP="0085214B">
      <w:pPr>
        <w:rPr>
          <w:sz w:val="16"/>
        </w:rPr>
      </w:pPr>
      <w:r w:rsidRPr="009C5BB7">
        <w:rPr>
          <w:sz w:val="16"/>
        </w:rPr>
        <w:t>Europe, facing energy shortages as Russia cuts gas shipments, moves to bail out providers.</w:t>
      </w:r>
    </w:p>
    <w:p w14:paraId="1252F469" w14:textId="77777777" w:rsidR="0085214B" w:rsidRPr="00AE3B0A" w:rsidRDefault="0085214B" w:rsidP="0085214B">
      <w:pPr>
        <w:rPr>
          <w:sz w:val="16"/>
        </w:rPr>
      </w:pPr>
      <w:r w:rsidRPr="009C5BB7">
        <w:rPr>
          <w:sz w:val="16"/>
        </w:rPr>
        <w:t>A team of Ukrainian medics navigates life and death on the battlefield.</w:t>
      </w:r>
    </w:p>
    <w:p w14:paraId="13772109" w14:textId="77777777" w:rsidR="0085214B" w:rsidRPr="00AE3B0A" w:rsidRDefault="0085214B" w:rsidP="0085214B">
      <w:pPr>
        <w:rPr>
          <w:sz w:val="16"/>
        </w:rPr>
      </w:pPr>
      <w:r w:rsidRPr="009C5BB7">
        <w:rPr>
          <w:sz w:val="16"/>
        </w:rPr>
        <w:t>For many who have fled Ukraine’s war-battered east, there is no turning back.</w:t>
      </w:r>
    </w:p>
    <w:p w14:paraId="5C3B1548" w14:textId="77777777" w:rsidR="0085214B" w:rsidRDefault="0085214B" w:rsidP="0085214B">
      <w:pPr>
        <w:rPr>
          <w:sz w:val="16"/>
        </w:rPr>
      </w:pPr>
      <w:r w:rsidRPr="00A07B19">
        <w:rPr>
          <w:u w:val="single"/>
        </w:rPr>
        <w:t xml:space="preserve">Since then, </w:t>
      </w:r>
      <w:r w:rsidRPr="00741C53">
        <w:rPr>
          <w:rStyle w:val="Emphasis"/>
          <w:highlight w:val="cyan"/>
        </w:rPr>
        <w:t>18 more</w:t>
      </w:r>
      <w:r w:rsidRPr="00A07B19">
        <w:rPr>
          <w:u w:val="single"/>
        </w:rPr>
        <w:t xml:space="preserve"> European powers have joined: </w:t>
      </w:r>
      <w:r w:rsidRPr="00AE3B0A">
        <w:rPr>
          <w:sz w:val="16"/>
        </w:rPr>
        <w:t>Albania, Bulgaria, Croatia, the Czech Republic, Estonia, Germany, Greece, Hungary, Latvia, Lithuania, Montenegro, North Macedonia, Poland, Turkey, Romania, Slovakia, Slovenia and Spain.</w:t>
      </w:r>
    </w:p>
    <w:p w14:paraId="61AC6224" w14:textId="77777777" w:rsidR="0085214B" w:rsidRPr="002D3DF3" w:rsidRDefault="0085214B" w:rsidP="0085214B">
      <w:pPr>
        <w:pStyle w:val="Heading3"/>
      </w:pPr>
      <w:r w:rsidRPr="002D3DF3">
        <w:lastRenderedPageBreak/>
        <w:t>2NC---</w:t>
      </w:r>
      <w:r>
        <w:t>NATO</w:t>
      </w:r>
      <w:r w:rsidRPr="002D3DF3">
        <w:t>---Ukraine Violation</w:t>
      </w:r>
    </w:p>
    <w:p w14:paraId="2D3DEA01" w14:textId="77777777" w:rsidR="0085214B" w:rsidRPr="002D3DF3" w:rsidRDefault="0085214B" w:rsidP="0085214B">
      <w:pPr>
        <w:pStyle w:val="Heading4"/>
      </w:pPr>
      <w:r w:rsidRPr="00F80DF6">
        <w:rPr>
          <w:u w:val="single"/>
        </w:rPr>
        <w:t>NATO</w:t>
      </w:r>
      <w:r w:rsidRPr="002D3DF3">
        <w:t xml:space="preserve"> is only those </w:t>
      </w:r>
      <w:r w:rsidRPr="002D3DF3">
        <w:rPr>
          <w:u w:val="single"/>
        </w:rPr>
        <w:t>30 countries</w:t>
      </w:r>
      <w:r w:rsidRPr="002D3DF3">
        <w:t>---</w:t>
      </w:r>
      <w:r w:rsidRPr="002D3DF3">
        <w:rPr>
          <w:u w:val="single"/>
        </w:rPr>
        <w:t>not Ukraine</w:t>
      </w:r>
      <w:r w:rsidRPr="002D3DF3">
        <w:t xml:space="preserve">---prefer evidence with </w:t>
      </w:r>
      <w:r w:rsidRPr="002D3DF3">
        <w:rPr>
          <w:u w:val="single"/>
        </w:rPr>
        <w:t>intent to exclude</w:t>
      </w:r>
      <w:r w:rsidRPr="002D3DF3">
        <w:t>.</w:t>
      </w:r>
    </w:p>
    <w:p w14:paraId="3B46E38F" w14:textId="77777777" w:rsidR="0085214B" w:rsidRPr="002D3DF3" w:rsidRDefault="0085214B" w:rsidP="0085214B">
      <w:r w:rsidRPr="002D3DF3">
        <w:rPr>
          <w:rStyle w:val="Style13ptBold"/>
        </w:rPr>
        <w:t>CNN 22</w:t>
      </w:r>
      <w:r w:rsidRPr="002D3DF3">
        <w:t>, the Cable News Network is a multinational cable news channel, January 28, 2022, “What is</w:t>
      </w:r>
      <w:r>
        <w:t xml:space="preserve"> NATO </w:t>
      </w:r>
      <w:r w:rsidRPr="002D3DF3">
        <w:t>and when does it act?”, https://www.cnn.com/2022/01/27/world/</w:t>
      </w:r>
      <w:r>
        <w:t>NATO</w:t>
      </w:r>
      <w:r w:rsidRPr="002D3DF3">
        <w:t>-explainer-intl-cmd/index.html \\</w:t>
      </w:r>
      <w:proofErr w:type="spellStart"/>
      <w:r w:rsidRPr="002D3DF3">
        <w:t>SYang</w:t>
      </w:r>
      <w:proofErr w:type="spellEnd"/>
    </w:p>
    <w:p w14:paraId="2994AB75" w14:textId="77777777" w:rsidR="0085214B" w:rsidRPr="002D3DF3" w:rsidRDefault="0085214B" w:rsidP="0085214B">
      <w:pPr>
        <w:rPr>
          <w:sz w:val="16"/>
        </w:rPr>
      </w:pPr>
      <w:r w:rsidRPr="002D3DF3">
        <w:rPr>
          <w:sz w:val="16"/>
        </w:rPr>
        <w:t>Twelve founding countries -- the United States, Canada, the United Kingdom, France and eight other European nations -- signed the North Atlantic Treaty in 1949, pledging to protect each other by political and military means.</w:t>
      </w:r>
    </w:p>
    <w:p w14:paraId="47827E6C" w14:textId="77777777" w:rsidR="0085214B" w:rsidRPr="002D3DF3" w:rsidRDefault="0085214B" w:rsidP="0085214B">
      <w:pPr>
        <w:rPr>
          <w:sz w:val="16"/>
        </w:rPr>
      </w:pPr>
      <w:r w:rsidRPr="002D3DF3">
        <w:rPr>
          <w:sz w:val="16"/>
        </w:rPr>
        <w:t xml:space="preserve">Over the decades since, </w:t>
      </w:r>
      <w:r w:rsidRPr="002D3DF3">
        <w:rPr>
          <w:u w:val="single"/>
        </w:rPr>
        <w:t xml:space="preserve">the </w:t>
      </w:r>
      <w:r w:rsidRPr="00741C53">
        <w:rPr>
          <w:highlight w:val="cyan"/>
          <w:u w:val="single"/>
        </w:rPr>
        <w:t>alliance</w:t>
      </w:r>
      <w:r w:rsidRPr="002D3DF3">
        <w:rPr>
          <w:u w:val="single"/>
        </w:rPr>
        <w:t xml:space="preserve"> has grown to </w:t>
      </w:r>
      <w:r w:rsidRPr="00741C53">
        <w:rPr>
          <w:highlight w:val="cyan"/>
          <w:u w:val="single"/>
        </w:rPr>
        <w:t>include</w:t>
      </w:r>
      <w:r w:rsidRPr="002D3DF3">
        <w:rPr>
          <w:u w:val="single"/>
        </w:rPr>
        <w:t xml:space="preserve"> a </w:t>
      </w:r>
      <w:r w:rsidRPr="00741C53">
        <w:rPr>
          <w:highlight w:val="cyan"/>
          <w:u w:val="single"/>
        </w:rPr>
        <w:t>total of 30 members</w:t>
      </w:r>
      <w:r w:rsidRPr="002D3DF3">
        <w:rPr>
          <w:u w:val="single"/>
        </w:rPr>
        <w:t>.</w:t>
      </w:r>
    </w:p>
    <w:p w14:paraId="7438C3AE" w14:textId="77777777" w:rsidR="0085214B" w:rsidRPr="002D3DF3" w:rsidRDefault="0085214B" w:rsidP="0085214B">
      <w:pPr>
        <w:rPr>
          <w:sz w:val="16"/>
        </w:rPr>
      </w:pPr>
      <w:r w:rsidRPr="002D3DF3">
        <w:rPr>
          <w:sz w:val="16"/>
        </w:rPr>
        <w:t>In alphabetical order, they are: Albania, Belgium, Bulgaria, Canada, Croatia, Czech Republic, Denmark, Estonia, France, Germany, Greece, Hungary, Iceland, Italy, Latvia, Lithuania, Luxemburg, Montenegro, the Netherlands, North Macedonia, Norway, Poland, Portugal, Romania, Slovakia, Slovenia, Spain, Turkey, the UK and the US.</w:t>
      </w:r>
    </w:p>
    <w:p w14:paraId="40B7F13B" w14:textId="77777777" w:rsidR="0085214B" w:rsidRPr="002D3DF3" w:rsidRDefault="0085214B" w:rsidP="0085214B">
      <w:pPr>
        <w:rPr>
          <w:sz w:val="16"/>
        </w:rPr>
      </w:pPr>
      <w:r w:rsidRPr="00741C53">
        <w:rPr>
          <w:rStyle w:val="Emphasis"/>
          <w:sz w:val="32"/>
          <w:szCs w:val="32"/>
          <w:highlight w:val="cyan"/>
        </w:rPr>
        <w:t>Ukraine is not a member of NATO</w:t>
      </w:r>
      <w:r w:rsidRPr="002D3DF3">
        <w:rPr>
          <w:u w:val="single"/>
        </w:rPr>
        <w:t xml:space="preserve">, </w:t>
      </w:r>
      <w:r w:rsidRPr="002D3DF3">
        <w:rPr>
          <w:sz w:val="16"/>
        </w:rPr>
        <w:t>but has long hoped to join the alliance. This is a sore point for Russia, which sees</w:t>
      </w:r>
      <w:r>
        <w:rPr>
          <w:sz w:val="16"/>
        </w:rPr>
        <w:t xml:space="preserve"> NATO </w:t>
      </w:r>
      <w:r w:rsidRPr="002D3DF3">
        <w:rPr>
          <w:sz w:val="16"/>
        </w:rPr>
        <w:t>as a threat and vehemently opposes the move.</w:t>
      </w:r>
    </w:p>
    <w:p w14:paraId="6BAE4A8F" w14:textId="77777777" w:rsidR="0085214B" w:rsidRPr="002D3DF3" w:rsidRDefault="0085214B" w:rsidP="0085214B"/>
    <w:p w14:paraId="186F3FE5" w14:textId="77777777" w:rsidR="0085214B" w:rsidRPr="00AE3B0A" w:rsidRDefault="0085214B" w:rsidP="0085214B">
      <w:pPr>
        <w:pStyle w:val="Heading3"/>
      </w:pPr>
      <w:r>
        <w:lastRenderedPageBreak/>
        <w:t>2NC---NATO---AT: Partner States</w:t>
      </w:r>
    </w:p>
    <w:p w14:paraId="7EF2F60D" w14:textId="77777777" w:rsidR="0085214B" w:rsidRPr="001F3B17" w:rsidRDefault="0085214B" w:rsidP="0085214B">
      <w:pPr>
        <w:pStyle w:val="Heading4"/>
      </w:pPr>
      <w:r>
        <w:rPr>
          <w:u w:val="single"/>
        </w:rPr>
        <w:t xml:space="preserve">NATO </w:t>
      </w:r>
      <w:r w:rsidRPr="00650847">
        <w:t>is an</w:t>
      </w:r>
      <w:r>
        <w:rPr>
          <w:u w:val="single"/>
        </w:rPr>
        <w:t xml:space="preserve"> </w:t>
      </w:r>
      <w:r w:rsidRPr="00650847">
        <w:rPr>
          <w:i/>
          <w:u w:val="single"/>
        </w:rPr>
        <w:t>alliance</w:t>
      </w:r>
      <w:r w:rsidRPr="00650847">
        <w:t>---that’s not the</w:t>
      </w:r>
      <w:r w:rsidRPr="00C94B0C">
        <w:t xml:space="preserve"> </w:t>
      </w:r>
      <w:r w:rsidRPr="00F80DF6">
        <w:rPr>
          <w:u w:val="single"/>
        </w:rPr>
        <w:t>same thing</w:t>
      </w:r>
      <w:r w:rsidRPr="00C94B0C">
        <w:t xml:space="preserve"> as </w:t>
      </w:r>
      <w:r w:rsidRPr="00566656">
        <w:rPr>
          <w:u w:val="single"/>
        </w:rPr>
        <w:t>partnerships</w:t>
      </w:r>
      <w:r>
        <w:t>.</w:t>
      </w:r>
    </w:p>
    <w:p w14:paraId="49D643F6" w14:textId="77777777" w:rsidR="0085214B" w:rsidRPr="00C94B0C" w:rsidRDefault="0085214B" w:rsidP="0085214B">
      <w:r>
        <w:t xml:space="preserve">Claudette </w:t>
      </w:r>
      <w:proofErr w:type="spellStart"/>
      <w:r w:rsidRPr="007B16A5">
        <w:rPr>
          <w:rStyle w:val="Style13ptBold"/>
        </w:rPr>
        <w:t>Roulo</w:t>
      </w:r>
      <w:proofErr w:type="spellEnd"/>
      <w:r w:rsidRPr="007B16A5">
        <w:rPr>
          <w:rStyle w:val="Style13ptBold"/>
        </w:rPr>
        <w:t xml:space="preserve"> 19</w:t>
      </w:r>
      <w:r>
        <w:t xml:space="preserve">, writer for the Department of Defense, March 22, 2019, “Alliances vs. Partnerships”, </w:t>
      </w:r>
      <w:r w:rsidRPr="009C5BB7">
        <w:t>https://www.defense.gov/News/Feature-Stories/story/Article/1684641/alliances-vs-partnerships/</w:t>
      </w:r>
      <w:r>
        <w:t>, official Department of Defense website \\</w:t>
      </w:r>
      <w:proofErr w:type="spellStart"/>
      <w:r>
        <w:t>Syang</w:t>
      </w:r>
      <w:proofErr w:type="spellEnd"/>
    </w:p>
    <w:p w14:paraId="3BFA1C4B" w14:textId="77777777" w:rsidR="0085214B" w:rsidRPr="00DE7205" w:rsidRDefault="0085214B" w:rsidP="0085214B">
      <w:pPr>
        <w:rPr>
          <w:u w:val="single"/>
        </w:rPr>
      </w:pPr>
      <w:r w:rsidRPr="00741C53">
        <w:rPr>
          <w:highlight w:val="cyan"/>
          <w:u w:val="single"/>
        </w:rPr>
        <w:t>Alliance, partnership</w:t>
      </w:r>
      <w:r w:rsidRPr="00DE7205">
        <w:rPr>
          <w:u w:val="single"/>
        </w:rPr>
        <w:t xml:space="preserve">, partnership, alliance. </w:t>
      </w:r>
      <w:r w:rsidRPr="001F3B17">
        <w:rPr>
          <w:sz w:val="16"/>
        </w:rPr>
        <w:t xml:space="preserve">It seems like those terms are used interchangeably by Defense Department officials in every other speech. </w:t>
      </w:r>
      <w:r w:rsidRPr="00DE7205">
        <w:rPr>
          <w:u w:val="single"/>
        </w:rPr>
        <w:t xml:space="preserve">However, those </w:t>
      </w:r>
      <w:r w:rsidRPr="00741C53">
        <w:rPr>
          <w:highlight w:val="cyan"/>
          <w:u w:val="single"/>
        </w:rPr>
        <w:t>officials</w:t>
      </w:r>
      <w:r w:rsidRPr="00DE7205">
        <w:rPr>
          <w:u w:val="single"/>
        </w:rPr>
        <w:t xml:space="preserve"> are </w:t>
      </w:r>
      <w:r w:rsidRPr="00741C53">
        <w:rPr>
          <w:rStyle w:val="Emphasis"/>
          <w:highlight w:val="cyan"/>
        </w:rPr>
        <w:t>choos</w:t>
      </w:r>
      <w:r w:rsidRPr="00DE7205">
        <w:rPr>
          <w:rStyle w:val="Emphasis"/>
        </w:rPr>
        <w:t xml:space="preserve">ing their </w:t>
      </w:r>
      <w:r w:rsidRPr="00741C53">
        <w:rPr>
          <w:rStyle w:val="Emphasis"/>
          <w:highlight w:val="cyan"/>
        </w:rPr>
        <w:t>words carefully</w:t>
      </w:r>
      <w:r w:rsidRPr="00DE7205">
        <w:rPr>
          <w:u w:val="single"/>
        </w:rPr>
        <w:t xml:space="preserve">, because in the world of international relations, </w:t>
      </w:r>
      <w:r w:rsidRPr="00741C53">
        <w:rPr>
          <w:rStyle w:val="Emphasis"/>
          <w:highlight w:val="cyan"/>
        </w:rPr>
        <w:t>alliances and partnerships</w:t>
      </w:r>
      <w:r w:rsidRPr="00741C53">
        <w:rPr>
          <w:highlight w:val="cyan"/>
          <w:u w:val="single"/>
        </w:rPr>
        <w:t xml:space="preserve"> are</w:t>
      </w:r>
      <w:r w:rsidRPr="00DE7205">
        <w:rPr>
          <w:u w:val="single"/>
        </w:rPr>
        <w:t xml:space="preserve"> two </w:t>
      </w:r>
      <w:r w:rsidRPr="00741C53">
        <w:rPr>
          <w:rStyle w:val="Emphasis"/>
          <w:highlight w:val="cyan"/>
        </w:rPr>
        <w:t>very different</w:t>
      </w:r>
      <w:r w:rsidRPr="00DE7205">
        <w:rPr>
          <w:rStyle w:val="Emphasis"/>
        </w:rPr>
        <w:t xml:space="preserve"> things</w:t>
      </w:r>
      <w:r w:rsidRPr="00DE7205">
        <w:rPr>
          <w:u w:val="single"/>
        </w:rPr>
        <w:t>. </w:t>
      </w:r>
    </w:p>
    <w:p w14:paraId="051C409E" w14:textId="77777777" w:rsidR="0085214B" w:rsidRPr="001F3B17" w:rsidRDefault="0085214B" w:rsidP="0085214B">
      <w:pPr>
        <w:rPr>
          <w:sz w:val="16"/>
        </w:rPr>
      </w:pPr>
      <w:r w:rsidRPr="001F3B17">
        <w:rPr>
          <w:sz w:val="16"/>
        </w:rPr>
        <w:t>Alliances</w:t>
      </w:r>
    </w:p>
    <w:p w14:paraId="27E798EF" w14:textId="77777777" w:rsidR="0085214B" w:rsidRPr="001F3B17" w:rsidRDefault="0085214B" w:rsidP="0085214B">
      <w:pPr>
        <w:rPr>
          <w:sz w:val="16"/>
        </w:rPr>
      </w:pPr>
      <w:r w:rsidRPr="00741C53">
        <w:rPr>
          <w:highlight w:val="cyan"/>
          <w:u w:val="single"/>
        </w:rPr>
        <w:t xml:space="preserve">Alliances are </w:t>
      </w:r>
      <w:r w:rsidRPr="00741C53">
        <w:rPr>
          <w:rStyle w:val="Emphasis"/>
          <w:highlight w:val="cyan"/>
        </w:rPr>
        <w:t>formal agreements</w:t>
      </w:r>
      <w:r w:rsidRPr="001F3B17">
        <w:rPr>
          <w:u w:val="single"/>
        </w:rPr>
        <w:t xml:space="preserve"> between two or more nations</w:t>
      </w:r>
      <w:r w:rsidRPr="001F3B17">
        <w:rPr>
          <w:sz w:val="16"/>
        </w:rPr>
        <w:t>. In national defense, they're promises that each nation will support the other, particularly during war.</w:t>
      </w:r>
    </w:p>
    <w:p w14:paraId="7AE2D0C1" w14:textId="77777777" w:rsidR="0085214B" w:rsidRPr="001F3B17" w:rsidRDefault="0085214B" w:rsidP="0085214B">
      <w:pPr>
        <w:rPr>
          <w:sz w:val="16"/>
        </w:rPr>
      </w:pPr>
      <w:r w:rsidRPr="001F3B17">
        <w:rPr>
          <w:u w:val="single"/>
        </w:rPr>
        <w:t xml:space="preserve">Some examples of alliances that the U.S. is in </w:t>
      </w:r>
      <w:r w:rsidRPr="00741C53">
        <w:rPr>
          <w:rStyle w:val="Emphasis"/>
          <w:highlight w:val="cyan"/>
        </w:rPr>
        <w:t xml:space="preserve">include NATO </w:t>
      </w:r>
      <w:r w:rsidRPr="001F3B17">
        <w:rPr>
          <w:sz w:val="16"/>
        </w:rPr>
        <w:t>— the North Atlantic Treaty Organization (with 28 other countries), NORAD — the North American Aerospace Defense Command (with Canada), ANZUS — the Australia, New Zealand and U.S. Security Treaty, and the Moroccan-American Treaty of Friendship — which is America's oldest unbroken treaty. </w:t>
      </w:r>
    </w:p>
    <w:p w14:paraId="6A6F6456" w14:textId="77777777" w:rsidR="0085214B" w:rsidRPr="001F3B17" w:rsidRDefault="0085214B" w:rsidP="0085214B">
      <w:pPr>
        <w:rPr>
          <w:sz w:val="16"/>
        </w:rPr>
      </w:pPr>
      <w:r w:rsidRPr="001F3B17">
        <w:rPr>
          <w:sz w:val="16"/>
        </w:rPr>
        <w:t>Treaties are the documents that seal the deal on alliances, so sometimes you might hear the term "treaty ally." Things like international boundaries, trade rules, human rights and even postal arrangements can also be set by treaties.</w:t>
      </w:r>
    </w:p>
    <w:p w14:paraId="4E692A8E" w14:textId="77777777" w:rsidR="0085214B" w:rsidRPr="001F3B17" w:rsidRDefault="0085214B" w:rsidP="0085214B">
      <w:pPr>
        <w:rPr>
          <w:sz w:val="16"/>
        </w:rPr>
      </w:pPr>
      <w:r w:rsidRPr="001F3B17">
        <w:rPr>
          <w:sz w:val="16"/>
        </w:rPr>
        <w:t>Some treaties make room for alliances to grow. For example, the Atlantic Treaty, which founded</w:t>
      </w:r>
      <w:r>
        <w:rPr>
          <w:sz w:val="16"/>
        </w:rPr>
        <w:t xml:space="preserve"> NATO</w:t>
      </w:r>
      <w:r w:rsidRPr="001F3B17">
        <w:rPr>
          <w:sz w:val="16"/>
        </w:rPr>
        <w:t>, says that membership is open to any "European state in a position to further the principles of this treaty and to contribute to the security of the North Atlantic area."</w:t>
      </w:r>
    </w:p>
    <w:p w14:paraId="33927855" w14:textId="77777777" w:rsidR="0085214B" w:rsidRPr="001F3B17" w:rsidRDefault="0085214B" w:rsidP="0085214B">
      <w:pPr>
        <w:rPr>
          <w:sz w:val="16"/>
        </w:rPr>
      </w:pPr>
      <w:r w:rsidRPr="001F3B17">
        <w:rPr>
          <w:sz w:val="16"/>
        </w:rPr>
        <w:t>And in fact, the newly named nation of North Macedonia is well on its way to doing just that. The formal approval protocol is </w:t>
      </w:r>
      <w:r w:rsidRPr="009C5BB7">
        <w:rPr>
          <w:sz w:val="16"/>
        </w:rPr>
        <w:t>awaiting signatures</w:t>
      </w:r>
      <w:r w:rsidRPr="001F3B17">
        <w:rPr>
          <w:sz w:val="16"/>
        </w:rPr>
        <w:t> from the 29 nations in</w:t>
      </w:r>
      <w:r>
        <w:rPr>
          <w:sz w:val="16"/>
        </w:rPr>
        <w:t xml:space="preserve"> NATO</w:t>
      </w:r>
      <w:r w:rsidRPr="001F3B17">
        <w:rPr>
          <w:sz w:val="16"/>
        </w:rPr>
        <w:t>, a process that’s expected to wrap up by the end of this year or early next year.</w:t>
      </w:r>
    </w:p>
    <w:p w14:paraId="151F1A31" w14:textId="77777777" w:rsidR="0085214B" w:rsidRPr="001F3B17" w:rsidRDefault="0085214B" w:rsidP="0085214B">
      <w:pPr>
        <w:rPr>
          <w:sz w:val="16"/>
        </w:rPr>
      </w:pPr>
      <w:r w:rsidRPr="001F3B17">
        <w:rPr>
          <w:sz w:val="16"/>
        </w:rPr>
        <w:t>Partnerships</w:t>
      </w:r>
    </w:p>
    <w:p w14:paraId="653C7DF3" w14:textId="77777777" w:rsidR="0085214B" w:rsidRDefault="0085214B" w:rsidP="0085214B">
      <w:pPr>
        <w:rPr>
          <w:sz w:val="16"/>
        </w:rPr>
      </w:pPr>
      <w:r w:rsidRPr="00741C53">
        <w:rPr>
          <w:highlight w:val="cyan"/>
          <w:u w:val="single"/>
        </w:rPr>
        <w:t xml:space="preserve">Partnerships are </w:t>
      </w:r>
      <w:r w:rsidRPr="00741C53">
        <w:rPr>
          <w:rStyle w:val="Emphasis"/>
          <w:highlight w:val="cyan"/>
        </w:rPr>
        <w:t>less formal</w:t>
      </w:r>
      <w:r w:rsidRPr="001F3B17">
        <w:rPr>
          <w:rStyle w:val="Emphasis"/>
        </w:rPr>
        <w:t xml:space="preserve"> than</w:t>
      </w:r>
      <w:r w:rsidRPr="001F3B17">
        <w:rPr>
          <w:u w:val="single"/>
        </w:rPr>
        <w:t xml:space="preserve"> alliances</w:t>
      </w:r>
      <w:r w:rsidRPr="001F3B17">
        <w:rPr>
          <w:sz w:val="16"/>
        </w:rPr>
        <w:t>. Often called "strategic partnerships," they help build relationships between nations or organizations like militaries. Like alliances, they benefit the members of the partnership, but they can be short-term and don't involve a treaty.</w:t>
      </w:r>
    </w:p>
    <w:p w14:paraId="47B250C3" w14:textId="77777777" w:rsidR="0085214B" w:rsidRDefault="0085214B" w:rsidP="0085214B">
      <w:pPr>
        <w:pStyle w:val="Heading2"/>
      </w:pPr>
      <w:r>
        <w:lastRenderedPageBreak/>
        <w:t>Affirmative</w:t>
      </w:r>
    </w:p>
    <w:p w14:paraId="1ED11FD5" w14:textId="77777777" w:rsidR="0085214B" w:rsidRPr="002D3DF3" w:rsidRDefault="0085214B" w:rsidP="0085214B">
      <w:pPr>
        <w:pStyle w:val="Heading3"/>
      </w:pPr>
      <w:r w:rsidRPr="002D3DF3">
        <w:lastRenderedPageBreak/>
        <w:t>2AC---C/I---</w:t>
      </w:r>
      <w:r>
        <w:t>NATO</w:t>
      </w:r>
      <w:r w:rsidRPr="002D3DF3">
        <w:t xml:space="preserve"> = Partner States</w:t>
      </w:r>
    </w:p>
    <w:p w14:paraId="57BF03CC" w14:textId="77777777" w:rsidR="0085214B" w:rsidRPr="00650847" w:rsidRDefault="0085214B" w:rsidP="0085214B">
      <w:pPr>
        <w:pStyle w:val="Heading4"/>
        <w:rPr>
          <w:u w:val="single"/>
        </w:rPr>
      </w:pPr>
      <w:r w:rsidRPr="00F80DF6">
        <w:rPr>
          <w:u w:val="single"/>
        </w:rPr>
        <w:t>C/I</w:t>
      </w:r>
      <w:r w:rsidRPr="002D3DF3">
        <w:t>---</w:t>
      </w:r>
      <w:r w:rsidRPr="00650847">
        <w:rPr>
          <w:u w:val="single"/>
        </w:rPr>
        <w:t>NATO</w:t>
      </w:r>
      <w:r w:rsidRPr="002D3DF3">
        <w:t xml:space="preserve"> empirically does a </w:t>
      </w:r>
      <w:r w:rsidRPr="00650847">
        <w:rPr>
          <w:u w:val="single"/>
        </w:rPr>
        <w:t>large majority</w:t>
      </w:r>
      <w:r w:rsidRPr="002D3DF3">
        <w:t xml:space="preserve"> of </w:t>
      </w:r>
      <w:r w:rsidRPr="00650847">
        <w:rPr>
          <w:u w:val="single"/>
        </w:rPr>
        <w:t>cooperation</w:t>
      </w:r>
      <w:r w:rsidRPr="002D3DF3">
        <w:t xml:space="preserve"> with </w:t>
      </w:r>
      <w:r w:rsidRPr="00650847">
        <w:rPr>
          <w:u w:val="single"/>
        </w:rPr>
        <w:t>global partners</w:t>
      </w:r>
      <w:r w:rsidRPr="002D3DF3">
        <w:t xml:space="preserve"> which are </w:t>
      </w:r>
      <w:r w:rsidRPr="00650847">
        <w:rPr>
          <w:u w:val="single"/>
        </w:rPr>
        <w:t>crucial to alliance functioning</w:t>
      </w:r>
      <w:r w:rsidRPr="002D3DF3">
        <w:t xml:space="preserve">---their evidence doesn’t have </w:t>
      </w:r>
      <w:r w:rsidRPr="00650847">
        <w:rPr>
          <w:i/>
          <w:u w:val="single"/>
        </w:rPr>
        <w:t>intent to exclude</w:t>
      </w:r>
      <w:r w:rsidRPr="002D3DF3">
        <w:t xml:space="preserve"> and </w:t>
      </w:r>
      <w:r w:rsidRPr="00650847">
        <w:rPr>
          <w:u w:val="single"/>
        </w:rPr>
        <w:t>skews debate</w:t>
      </w:r>
      <w:r w:rsidRPr="002D3DF3">
        <w:t xml:space="preserve"> away from the </w:t>
      </w:r>
      <w:r w:rsidRPr="002D3DF3">
        <w:rPr>
          <w:u w:val="single"/>
        </w:rPr>
        <w:t>core</w:t>
      </w:r>
      <w:r w:rsidRPr="002D3DF3">
        <w:t xml:space="preserve"> of</w:t>
      </w:r>
      <w:r>
        <w:t xml:space="preserve"> </w:t>
      </w:r>
      <w:r w:rsidRPr="00650847">
        <w:rPr>
          <w:u w:val="single"/>
        </w:rPr>
        <w:t>NATO functioning</w:t>
      </w:r>
      <w:r w:rsidRPr="002D3DF3">
        <w:t>---especially relevant as</w:t>
      </w:r>
      <w:r>
        <w:t xml:space="preserve"> </w:t>
      </w:r>
      <w:r w:rsidRPr="00650847">
        <w:rPr>
          <w:u w:val="single"/>
        </w:rPr>
        <w:t xml:space="preserve">NATO 2030 </w:t>
      </w:r>
      <w:r w:rsidRPr="00650847">
        <w:t>is</w:t>
      </w:r>
      <w:r w:rsidRPr="00650847">
        <w:rPr>
          <w:u w:val="single"/>
        </w:rPr>
        <w:t xml:space="preserve"> reorienting</w:t>
      </w:r>
      <w:r w:rsidRPr="002D3DF3">
        <w:t xml:space="preserve"> the organization towards </w:t>
      </w:r>
      <w:r w:rsidRPr="00650847">
        <w:rPr>
          <w:i/>
          <w:u w:val="single"/>
        </w:rPr>
        <w:t xml:space="preserve">cooperation with </w:t>
      </w:r>
      <w:r>
        <w:rPr>
          <w:i/>
          <w:u w:val="single"/>
        </w:rPr>
        <w:t>global partners</w:t>
      </w:r>
      <w:r w:rsidRPr="00650847">
        <w:t>.</w:t>
      </w:r>
    </w:p>
    <w:p w14:paraId="560185A5" w14:textId="77777777" w:rsidR="0085214B" w:rsidRPr="002D3DF3" w:rsidRDefault="0085214B" w:rsidP="0085214B">
      <w:r w:rsidRPr="002D3DF3">
        <w:t xml:space="preserve">The </w:t>
      </w:r>
      <w:r w:rsidRPr="002D3DF3">
        <w:rPr>
          <w:rStyle w:val="Style13ptBold"/>
        </w:rPr>
        <w:t>N</w:t>
      </w:r>
      <w:r w:rsidRPr="002D3DF3">
        <w:t xml:space="preserve">orth </w:t>
      </w:r>
      <w:r w:rsidRPr="002D3DF3">
        <w:rPr>
          <w:rStyle w:val="Style13ptBold"/>
        </w:rPr>
        <w:t>A</w:t>
      </w:r>
      <w:r w:rsidRPr="002D3DF3">
        <w:t xml:space="preserve">tlantic </w:t>
      </w:r>
      <w:r w:rsidRPr="002D3DF3">
        <w:rPr>
          <w:rStyle w:val="Style13ptBold"/>
        </w:rPr>
        <w:t>T</w:t>
      </w:r>
      <w:r w:rsidRPr="002D3DF3">
        <w:t xml:space="preserve">reaty </w:t>
      </w:r>
      <w:r w:rsidRPr="002D3DF3">
        <w:rPr>
          <w:rStyle w:val="Style13ptBold"/>
        </w:rPr>
        <w:t>O</w:t>
      </w:r>
      <w:r w:rsidRPr="002D3DF3">
        <w:t xml:space="preserve">rganization </w:t>
      </w:r>
      <w:r w:rsidRPr="002D3DF3">
        <w:rPr>
          <w:rStyle w:val="Style13ptBold"/>
        </w:rPr>
        <w:t>21</w:t>
      </w:r>
      <w:r w:rsidRPr="002D3DF3">
        <w:t xml:space="preserve">, </w:t>
      </w:r>
      <w:r w:rsidRPr="00DE7205">
        <w:t xml:space="preserve">a military collective defense alliance including 30 European and North American countries that might come up in the 2022-2023 high school policy debate topic </w:t>
      </w:r>
      <w:r w:rsidRPr="002D3DF3">
        <w:t>August 25, 2021, “Relations with partners across the globe”,</w:t>
      </w:r>
      <w:r>
        <w:t xml:space="preserve"> </w:t>
      </w:r>
      <w:r w:rsidRPr="009C5BB7">
        <w:t>https://www.NATO.int/cps/en/NATOhq/topics_49188.htm</w:t>
      </w:r>
      <w:r>
        <w:t>, official NATO website</w:t>
      </w:r>
      <w:r w:rsidRPr="002D3DF3">
        <w:t xml:space="preserve"> \\</w:t>
      </w:r>
      <w:proofErr w:type="spellStart"/>
      <w:r w:rsidRPr="002D3DF3">
        <w:t>SYang</w:t>
      </w:r>
      <w:proofErr w:type="spellEnd"/>
    </w:p>
    <w:p w14:paraId="1370F14C" w14:textId="77777777" w:rsidR="0085214B" w:rsidRPr="002D3DF3" w:rsidRDefault="0085214B" w:rsidP="0085214B">
      <w:pPr>
        <w:rPr>
          <w:rStyle w:val="Emphasis"/>
        </w:rPr>
      </w:pPr>
      <w:r w:rsidRPr="00741C53">
        <w:rPr>
          <w:highlight w:val="cyan"/>
          <w:u w:val="single"/>
        </w:rPr>
        <w:t>NATO has nine “partners across the globe” or “global partners”, which the Alliance cooperates with</w:t>
      </w:r>
      <w:r w:rsidRPr="002D3DF3">
        <w:rPr>
          <w:u w:val="single"/>
        </w:rPr>
        <w:t xml:space="preserve"> on an individual basis.</w:t>
      </w:r>
      <w:r>
        <w:rPr>
          <w:u w:val="single"/>
        </w:rPr>
        <w:t xml:space="preserve"> NATO</w:t>
      </w:r>
      <w:r w:rsidRPr="002D3DF3">
        <w:rPr>
          <w:u w:val="single"/>
        </w:rPr>
        <w:t xml:space="preserve">’s global partners include </w:t>
      </w:r>
      <w:r w:rsidRPr="002D3DF3">
        <w:rPr>
          <w:rStyle w:val="Emphasis"/>
        </w:rPr>
        <w:t>Afghanistan</w:t>
      </w:r>
      <w:r w:rsidRPr="002D3DF3">
        <w:rPr>
          <w:u w:val="single"/>
        </w:rPr>
        <w:t xml:space="preserve">, </w:t>
      </w:r>
      <w:r w:rsidRPr="002D3DF3">
        <w:rPr>
          <w:rStyle w:val="Emphasis"/>
        </w:rPr>
        <w:t>Australia</w:t>
      </w:r>
      <w:r w:rsidRPr="002D3DF3">
        <w:rPr>
          <w:u w:val="single"/>
        </w:rPr>
        <w:t xml:space="preserve">, </w:t>
      </w:r>
      <w:r w:rsidRPr="002D3DF3">
        <w:rPr>
          <w:rStyle w:val="Emphasis"/>
        </w:rPr>
        <w:t>Colombia</w:t>
      </w:r>
      <w:r w:rsidRPr="002D3DF3">
        <w:rPr>
          <w:u w:val="single"/>
        </w:rPr>
        <w:t xml:space="preserve">, </w:t>
      </w:r>
      <w:r w:rsidRPr="002D3DF3">
        <w:rPr>
          <w:rStyle w:val="Emphasis"/>
        </w:rPr>
        <w:t>Iraq</w:t>
      </w:r>
      <w:r w:rsidRPr="002D3DF3">
        <w:rPr>
          <w:u w:val="single"/>
        </w:rPr>
        <w:t xml:space="preserve">, </w:t>
      </w:r>
      <w:r w:rsidRPr="002D3DF3">
        <w:rPr>
          <w:rStyle w:val="Emphasis"/>
        </w:rPr>
        <w:t>Japan</w:t>
      </w:r>
      <w:r w:rsidRPr="002D3DF3">
        <w:rPr>
          <w:u w:val="single"/>
        </w:rPr>
        <w:t xml:space="preserve">, </w:t>
      </w:r>
      <w:r w:rsidRPr="002D3DF3">
        <w:rPr>
          <w:rStyle w:val="Emphasis"/>
        </w:rPr>
        <w:t>the Republic of Korea</w:t>
      </w:r>
      <w:r w:rsidRPr="002D3DF3">
        <w:rPr>
          <w:u w:val="single"/>
        </w:rPr>
        <w:t xml:space="preserve">, </w:t>
      </w:r>
      <w:r w:rsidRPr="002D3DF3">
        <w:rPr>
          <w:rStyle w:val="Emphasis"/>
        </w:rPr>
        <w:t>Mongolia</w:t>
      </w:r>
      <w:r w:rsidRPr="002D3DF3">
        <w:rPr>
          <w:u w:val="single"/>
        </w:rPr>
        <w:t xml:space="preserve">, </w:t>
      </w:r>
      <w:r w:rsidRPr="002D3DF3">
        <w:rPr>
          <w:rStyle w:val="Emphasis"/>
        </w:rPr>
        <w:t>New Zealand</w:t>
      </w:r>
      <w:r w:rsidRPr="002D3DF3">
        <w:rPr>
          <w:u w:val="single"/>
        </w:rPr>
        <w:t xml:space="preserve"> and </w:t>
      </w:r>
      <w:r w:rsidRPr="002D3DF3">
        <w:rPr>
          <w:rStyle w:val="Emphasis"/>
        </w:rPr>
        <w:t>Pakistan</w:t>
      </w:r>
      <w:r w:rsidRPr="002D3DF3">
        <w:rPr>
          <w:u w:val="single"/>
        </w:rPr>
        <w:t>.</w:t>
      </w:r>
      <w:r>
        <w:rPr>
          <w:u w:val="single"/>
        </w:rPr>
        <w:t xml:space="preserve"> NATO</w:t>
      </w:r>
      <w:r w:rsidRPr="00741C53">
        <w:rPr>
          <w:highlight w:val="cyan"/>
          <w:u w:val="single"/>
        </w:rPr>
        <w:t xml:space="preserve">’s engagement with global partners is taking on </w:t>
      </w:r>
      <w:r w:rsidRPr="00741C53">
        <w:rPr>
          <w:rStyle w:val="Emphasis"/>
          <w:highlight w:val="cyan"/>
        </w:rPr>
        <w:t>increasing importance</w:t>
      </w:r>
      <w:r w:rsidRPr="002D3DF3">
        <w:rPr>
          <w:u w:val="single"/>
        </w:rPr>
        <w:t xml:space="preserve"> in a </w:t>
      </w:r>
      <w:r w:rsidRPr="002D3DF3">
        <w:rPr>
          <w:rStyle w:val="StyleUnderline"/>
        </w:rPr>
        <w:t>complex security environment</w:t>
      </w:r>
      <w:r w:rsidRPr="002D3DF3">
        <w:rPr>
          <w:u w:val="single"/>
        </w:rPr>
        <w:t xml:space="preserve">, </w:t>
      </w:r>
      <w:r w:rsidRPr="00741C53">
        <w:rPr>
          <w:highlight w:val="cyan"/>
          <w:u w:val="single"/>
        </w:rPr>
        <w:t>where</w:t>
      </w:r>
      <w:r w:rsidRPr="002D3DF3">
        <w:rPr>
          <w:u w:val="single"/>
        </w:rPr>
        <w:t xml:space="preserve"> many of the challenges </w:t>
      </w:r>
      <w:r w:rsidRPr="00741C53">
        <w:rPr>
          <w:highlight w:val="cyan"/>
          <w:u w:val="single"/>
        </w:rPr>
        <w:t>the Alliance</w:t>
      </w:r>
      <w:r w:rsidRPr="002D3DF3">
        <w:rPr>
          <w:u w:val="single"/>
        </w:rPr>
        <w:t xml:space="preserve"> faces are </w:t>
      </w:r>
      <w:r w:rsidRPr="00741C53">
        <w:rPr>
          <w:rStyle w:val="Emphasis"/>
          <w:highlight w:val="cyan"/>
        </w:rPr>
        <w:t>global</w:t>
      </w:r>
      <w:r w:rsidRPr="002D3DF3">
        <w:rPr>
          <w:u w:val="single"/>
        </w:rPr>
        <w:t xml:space="preserve"> and </w:t>
      </w:r>
      <w:r w:rsidRPr="002D3DF3">
        <w:rPr>
          <w:rStyle w:val="Emphasis"/>
        </w:rPr>
        <w:t>no longer bound by geography.</w:t>
      </w:r>
    </w:p>
    <w:p w14:paraId="6EE5A8BA" w14:textId="77777777" w:rsidR="0085214B" w:rsidRPr="002D3DF3" w:rsidRDefault="0085214B" w:rsidP="0085214B">
      <w:pPr>
        <w:rPr>
          <w:u w:val="single"/>
        </w:rPr>
      </w:pPr>
      <w:r w:rsidRPr="00741C53">
        <w:rPr>
          <w:highlight w:val="cyan"/>
          <w:u w:val="single"/>
        </w:rPr>
        <w:t xml:space="preserve">The NATO </w:t>
      </w:r>
      <w:r w:rsidRPr="00741C53">
        <w:rPr>
          <w:rStyle w:val="Emphasis"/>
          <w:highlight w:val="cyan"/>
        </w:rPr>
        <w:t>2030 agenda</w:t>
      </w:r>
      <w:r w:rsidRPr="002D3DF3">
        <w:rPr>
          <w:u w:val="single"/>
        </w:rPr>
        <w:t xml:space="preserve"> agreed by</w:t>
      </w:r>
      <w:r>
        <w:rPr>
          <w:u w:val="single"/>
        </w:rPr>
        <w:t xml:space="preserve"> NATO </w:t>
      </w:r>
      <w:r w:rsidRPr="002D3DF3">
        <w:rPr>
          <w:u w:val="single"/>
        </w:rPr>
        <w:t>Leaders at the</w:t>
      </w:r>
      <w:r>
        <w:rPr>
          <w:u w:val="single"/>
        </w:rPr>
        <w:t xml:space="preserve"> NATO </w:t>
      </w:r>
      <w:r w:rsidRPr="002D3DF3">
        <w:rPr>
          <w:u w:val="single"/>
        </w:rPr>
        <w:t xml:space="preserve">Brussels 2021 Summit </w:t>
      </w:r>
      <w:r w:rsidRPr="00741C53">
        <w:rPr>
          <w:highlight w:val="cyan"/>
          <w:u w:val="single"/>
        </w:rPr>
        <w:t xml:space="preserve">seeks to </w:t>
      </w:r>
      <w:r w:rsidRPr="00741C53">
        <w:rPr>
          <w:rStyle w:val="Emphasis"/>
          <w:sz w:val="32"/>
          <w:szCs w:val="32"/>
          <w:highlight w:val="cyan"/>
        </w:rPr>
        <w:t xml:space="preserve">strengthen NATO’s </w:t>
      </w:r>
      <w:r w:rsidRPr="002D3DF3">
        <w:rPr>
          <w:rStyle w:val="Emphasis"/>
          <w:sz w:val="32"/>
          <w:szCs w:val="32"/>
        </w:rPr>
        <w:t xml:space="preserve">global </w:t>
      </w:r>
      <w:r w:rsidRPr="00741C53">
        <w:rPr>
          <w:rStyle w:val="Emphasis"/>
          <w:sz w:val="32"/>
          <w:szCs w:val="32"/>
          <w:highlight w:val="cyan"/>
        </w:rPr>
        <w:t>cooperation with</w:t>
      </w:r>
      <w:r w:rsidRPr="002D3DF3">
        <w:rPr>
          <w:rStyle w:val="Emphasis"/>
          <w:sz w:val="32"/>
          <w:szCs w:val="32"/>
        </w:rPr>
        <w:t xml:space="preserve"> like-minded partners, especially with its </w:t>
      </w:r>
      <w:r w:rsidRPr="00741C53">
        <w:rPr>
          <w:rStyle w:val="Emphasis"/>
          <w:sz w:val="32"/>
          <w:szCs w:val="32"/>
          <w:highlight w:val="cyan"/>
        </w:rPr>
        <w:t>global partners</w:t>
      </w:r>
      <w:r w:rsidRPr="002D3DF3">
        <w:rPr>
          <w:u w:val="single"/>
        </w:rPr>
        <w:t xml:space="preserve">, to defend the rules-based international order and institutions, to set international norms and standards in space and </w:t>
      </w:r>
      <w:r w:rsidRPr="00741C53">
        <w:rPr>
          <w:rStyle w:val="Emphasis"/>
          <w:sz w:val="32"/>
          <w:szCs w:val="32"/>
          <w:highlight w:val="cyan"/>
        </w:rPr>
        <w:t>in cyberspace, and on new technologies</w:t>
      </w:r>
      <w:r w:rsidRPr="002D3DF3">
        <w:rPr>
          <w:u w:val="single"/>
        </w:rPr>
        <w:t xml:space="preserve"> and global arms control.</w:t>
      </w:r>
    </w:p>
    <w:p w14:paraId="7B86E9A4" w14:textId="77777777" w:rsidR="0085214B" w:rsidRPr="002D3DF3" w:rsidRDefault="0085214B" w:rsidP="0085214B">
      <w:pPr>
        <w:rPr>
          <w:sz w:val="16"/>
        </w:rPr>
      </w:pPr>
      <w:r w:rsidRPr="00741C53">
        <w:rPr>
          <w:highlight w:val="cyan"/>
          <w:u w:val="single"/>
        </w:rPr>
        <w:t>Since 2016, NATO has increasingly engaged</w:t>
      </w:r>
      <w:r w:rsidRPr="002D3DF3">
        <w:rPr>
          <w:u w:val="single"/>
        </w:rPr>
        <w:t xml:space="preserve"> politically </w:t>
      </w:r>
      <w:r w:rsidRPr="00741C53">
        <w:rPr>
          <w:highlight w:val="cyan"/>
          <w:u w:val="single"/>
        </w:rPr>
        <w:t>with</w:t>
      </w:r>
      <w:r w:rsidRPr="002D3DF3">
        <w:rPr>
          <w:u w:val="single"/>
        </w:rPr>
        <w:t xml:space="preserve"> its four Asia-Pacific </w:t>
      </w:r>
      <w:r w:rsidRPr="00741C53">
        <w:rPr>
          <w:highlight w:val="cyan"/>
          <w:u w:val="single"/>
        </w:rPr>
        <w:t>partners</w:t>
      </w:r>
      <w:r w:rsidRPr="002D3DF3">
        <w:rPr>
          <w:sz w:val="16"/>
        </w:rPr>
        <w:t xml:space="preserve"> – Australia, Japan, the Republic of Korea and New Zealand – notably through meetings of the North Atlantic Council, including a first meeting at the level of foreign ministers in December 2020, to discuss the shift in the global balance of power and the rise of China.</w:t>
      </w:r>
    </w:p>
    <w:p w14:paraId="01BE455F" w14:textId="77777777" w:rsidR="0085214B" w:rsidRPr="002D3DF3" w:rsidRDefault="0085214B" w:rsidP="0085214B">
      <w:pPr>
        <w:rPr>
          <w:sz w:val="16"/>
        </w:rPr>
      </w:pPr>
      <w:r>
        <w:rPr>
          <w:sz w:val="16"/>
        </w:rPr>
        <w:t>NATO</w:t>
      </w:r>
      <w:r w:rsidRPr="002D3DF3">
        <w:rPr>
          <w:sz w:val="16"/>
        </w:rPr>
        <w:t xml:space="preserve"> is also intensifying dialogue and cooperation with Colombia.</w:t>
      </w:r>
    </w:p>
    <w:p w14:paraId="7B780CAC" w14:textId="77777777" w:rsidR="0085214B" w:rsidRPr="002D3DF3" w:rsidRDefault="0085214B" w:rsidP="0085214B">
      <w:pPr>
        <w:rPr>
          <w:u w:val="single"/>
        </w:rPr>
      </w:pPr>
      <w:r w:rsidRPr="00741C53">
        <w:rPr>
          <w:rStyle w:val="Emphasis"/>
          <w:sz w:val="32"/>
          <w:szCs w:val="32"/>
          <w:highlight w:val="cyan"/>
        </w:rPr>
        <w:t xml:space="preserve">Global partners have access to the full range of activities NATO offers </w:t>
      </w:r>
      <w:r w:rsidRPr="002D3DF3">
        <w:rPr>
          <w:u w:val="single"/>
        </w:rPr>
        <w:t xml:space="preserve">to all partners guided by an Individual Partnership Cooperation </w:t>
      </w:r>
      <w:proofErr w:type="spellStart"/>
      <w:r w:rsidRPr="002D3DF3">
        <w:rPr>
          <w:u w:val="single"/>
        </w:rPr>
        <w:t>Programme</w:t>
      </w:r>
      <w:proofErr w:type="spellEnd"/>
      <w:r w:rsidRPr="002D3DF3">
        <w:rPr>
          <w:u w:val="single"/>
        </w:rPr>
        <w:t xml:space="preserve">. </w:t>
      </w:r>
      <w:r w:rsidRPr="00741C53">
        <w:rPr>
          <w:highlight w:val="cyan"/>
          <w:u w:val="single"/>
        </w:rPr>
        <w:t>They work with NATO on a range of</w:t>
      </w:r>
      <w:r w:rsidRPr="002D3DF3">
        <w:rPr>
          <w:u w:val="single"/>
        </w:rPr>
        <w:t xml:space="preserve"> common </w:t>
      </w:r>
      <w:r w:rsidRPr="002D3DF3">
        <w:rPr>
          <w:rStyle w:val="Emphasis"/>
        </w:rPr>
        <w:t xml:space="preserve">cross-cutting security </w:t>
      </w:r>
      <w:r w:rsidRPr="00741C53">
        <w:rPr>
          <w:rStyle w:val="Emphasis"/>
          <w:highlight w:val="cyan"/>
        </w:rPr>
        <w:t>challenges</w:t>
      </w:r>
      <w:r w:rsidRPr="00741C53">
        <w:rPr>
          <w:highlight w:val="cyan"/>
          <w:u w:val="single"/>
        </w:rPr>
        <w:t xml:space="preserve"> such as </w:t>
      </w:r>
      <w:r w:rsidRPr="00741C53">
        <w:rPr>
          <w:rStyle w:val="Emphasis"/>
          <w:highlight w:val="cyan"/>
        </w:rPr>
        <w:t xml:space="preserve">cyber </w:t>
      </w:r>
      <w:proofErr w:type="spellStart"/>
      <w:r w:rsidRPr="00741C53">
        <w:rPr>
          <w:rStyle w:val="Emphasis"/>
          <w:highlight w:val="cyan"/>
        </w:rPr>
        <w:t>defence</w:t>
      </w:r>
      <w:proofErr w:type="spellEnd"/>
      <w:r w:rsidRPr="002D3DF3">
        <w:rPr>
          <w:u w:val="single"/>
        </w:rPr>
        <w:t xml:space="preserve">, </w:t>
      </w:r>
      <w:r w:rsidRPr="002D3DF3">
        <w:rPr>
          <w:rStyle w:val="Emphasis"/>
        </w:rPr>
        <w:t>counter-terrorism</w:t>
      </w:r>
      <w:r w:rsidRPr="002D3DF3">
        <w:rPr>
          <w:u w:val="single"/>
        </w:rPr>
        <w:t xml:space="preserve">, </w:t>
      </w:r>
      <w:r w:rsidRPr="002D3DF3">
        <w:rPr>
          <w:rStyle w:val="Emphasis"/>
        </w:rPr>
        <w:t>non-proliferation</w:t>
      </w:r>
      <w:r w:rsidRPr="002D3DF3">
        <w:rPr>
          <w:u w:val="single"/>
        </w:rPr>
        <w:t xml:space="preserve"> and </w:t>
      </w:r>
      <w:r w:rsidRPr="002D3DF3">
        <w:rPr>
          <w:rStyle w:val="Emphasis"/>
        </w:rPr>
        <w:t>resilience</w:t>
      </w:r>
      <w:r w:rsidRPr="002D3DF3">
        <w:rPr>
          <w:u w:val="single"/>
        </w:rPr>
        <w:t>.</w:t>
      </w:r>
    </w:p>
    <w:p w14:paraId="478B2769" w14:textId="77777777" w:rsidR="0085214B" w:rsidRPr="002D3DF3" w:rsidRDefault="0085214B" w:rsidP="0085214B">
      <w:pPr>
        <w:rPr>
          <w:sz w:val="16"/>
        </w:rPr>
      </w:pPr>
      <w:r w:rsidRPr="002D3DF3">
        <w:rPr>
          <w:u w:val="single"/>
        </w:rPr>
        <w:t xml:space="preserve">Some </w:t>
      </w:r>
      <w:r w:rsidRPr="00741C53">
        <w:rPr>
          <w:rStyle w:val="Emphasis"/>
          <w:highlight w:val="cyan"/>
        </w:rPr>
        <w:t>partners participate in</w:t>
      </w:r>
      <w:r>
        <w:rPr>
          <w:rStyle w:val="Emphasis"/>
        </w:rPr>
        <w:t xml:space="preserve"> NATO</w:t>
      </w:r>
      <w:r w:rsidRPr="002D3DF3">
        <w:rPr>
          <w:rStyle w:val="Emphasis"/>
        </w:rPr>
        <w:t xml:space="preserve">’s </w:t>
      </w:r>
      <w:r w:rsidRPr="00741C53">
        <w:rPr>
          <w:rStyle w:val="Emphasis"/>
          <w:highlight w:val="cyan"/>
        </w:rPr>
        <w:t>military operations</w:t>
      </w:r>
      <w:r w:rsidRPr="002D3DF3">
        <w:rPr>
          <w:u w:val="single"/>
        </w:rPr>
        <w:t xml:space="preserve">, </w:t>
      </w:r>
      <w:r w:rsidRPr="002D3DF3">
        <w:rPr>
          <w:sz w:val="16"/>
        </w:rPr>
        <w:t>while many have benefited from</w:t>
      </w:r>
      <w:r>
        <w:rPr>
          <w:sz w:val="16"/>
        </w:rPr>
        <w:t xml:space="preserve"> NATO</w:t>
      </w:r>
      <w:r w:rsidRPr="002D3DF3">
        <w:rPr>
          <w:sz w:val="16"/>
        </w:rPr>
        <w:t xml:space="preserve">’s expertise in areas such as building </w:t>
      </w:r>
      <w:proofErr w:type="spellStart"/>
      <w:r w:rsidRPr="002D3DF3">
        <w:rPr>
          <w:sz w:val="16"/>
        </w:rPr>
        <w:t>defence</w:t>
      </w:r>
      <w:proofErr w:type="spellEnd"/>
      <w:r w:rsidRPr="002D3DF3">
        <w:rPr>
          <w:sz w:val="16"/>
        </w:rPr>
        <w:t xml:space="preserve"> capacity, and </w:t>
      </w:r>
      <w:proofErr w:type="spellStart"/>
      <w:r w:rsidRPr="002D3DF3">
        <w:rPr>
          <w:sz w:val="16"/>
        </w:rPr>
        <w:t>defence</w:t>
      </w:r>
      <w:proofErr w:type="spellEnd"/>
      <w:r w:rsidRPr="002D3DF3">
        <w:rPr>
          <w:sz w:val="16"/>
        </w:rPr>
        <w:t xml:space="preserve"> training and education.</w:t>
      </w:r>
    </w:p>
    <w:p w14:paraId="4073BA8A" w14:textId="77777777" w:rsidR="0085214B" w:rsidRPr="002D3DF3" w:rsidRDefault="0085214B" w:rsidP="0085214B">
      <w:pPr>
        <w:rPr>
          <w:sz w:val="16"/>
        </w:rPr>
      </w:pPr>
      <w:r>
        <w:rPr>
          <w:sz w:val="16"/>
        </w:rPr>
        <w:t>NATO</w:t>
      </w:r>
      <w:r w:rsidRPr="002D3DF3">
        <w:rPr>
          <w:sz w:val="16"/>
        </w:rPr>
        <w:t xml:space="preserve"> also consults with other non-member countries, which have no bilateral </w:t>
      </w:r>
      <w:proofErr w:type="spellStart"/>
      <w:r w:rsidRPr="002D3DF3">
        <w:rPr>
          <w:sz w:val="16"/>
        </w:rPr>
        <w:t>programme</w:t>
      </w:r>
      <w:proofErr w:type="spellEnd"/>
      <w:r w:rsidRPr="002D3DF3">
        <w:rPr>
          <w:sz w:val="16"/>
        </w:rPr>
        <w:t xml:space="preserve"> of cooperation (for example, China, Brazil, Ghana, India, Singapore) in particular on regional security dynamics.</w:t>
      </w:r>
    </w:p>
    <w:p w14:paraId="32C82058" w14:textId="77777777" w:rsidR="0085214B" w:rsidRPr="002D3DF3" w:rsidRDefault="0085214B" w:rsidP="0085214B">
      <w:pPr>
        <w:rPr>
          <w:sz w:val="16"/>
        </w:rPr>
      </w:pPr>
      <w:r w:rsidRPr="00741C53">
        <w:rPr>
          <w:highlight w:val="cyan"/>
          <w:u w:val="single"/>
        </w:rPr>
        <w:lastRenderedPageBreak/>
        <w:t>At</w:t>
      </w:r>
      <w:r w:rsidRPr="002D3DF3">
        <w:rPr>
          <w:u w:val="single"/>
        </w:rPr>
        <w:t xml:space="preserve"> the</w:t>
      </w:r>
      <w:r>
        <w:rPr>
          <w:u w:val="single"/>
        </w:rPr>
        <w:t xml:space="preserve"> NATO </w:t>
      </w:r>
      <w:r w:rsidRPr="00741C53">
        <w:rPr>
          <w:highlight w:val="cyan"/>
          <w:u w:val="single"/>
        </w:rPr>
        <w:t>Brussels</w:t>
      </w:r>
      <w:r w:rsidRPr="002D3DF3">
        <w:rPr>
          <w:u w:val="single"/>
        </w:rPr>
        <w:t xml:space="preserve"> Summit in June 2021, </w:t>
      </w:r>
      <w:r w:rsidRPr="00741C53">
        <w:rPr>
          <w:highlight w:val="cyan"/>
          <w:u w:val="single"/>
        </w:rPr>
        <w:t xml:space="preserve">Allies agreed to </w:t>
      </w:r>
      <w:r w:rsidRPr="00741C53">
        <w:rPr>
          <w:rStyle w:val="Emphasis"/>
          <w:highlight w:val="cyan"/>
        </w:rPr>
        <w:t>strengthen</w:t>
      </w:r>
      <w:r>
        <w:rPr>
          <w:rStyle w:val="Emphasis"/>
        </w:rPr>
        <w:t xml:space="preserve"> NATO </w:t>
      </w:r>
      <w:r w:rsidRPr="00741C53">
        <w:rPr>
          <w:rStyle w:val="Emphasis"/>
          <w:highlight w:val="cyan"/>
        </w:rPr>
        <w:t xml:space="preserve">engagement </w:t>
      </w:r>
      <w:r w:rsidRPr="00741C53">
        <w:rPr>
          <w:highlight w:val="cyan"/>
          <w:u w:val="single"/>
        </w:rPr>
        <w:t>with key global actors</w:t>
      </w:r>
      <w:r w:rsidRPr="002D3DF3">
        <w:rPr>
          <w:u w:val="single"/>
        </w:rPr>
        <w:t xml:space="preserve"> </w:t>
      </w:r>
      <w:r w:rsidRPr="002D3DF3">
        <w:rPr>
          <w:sz w:val="16"/>
        </w:rPr>
        <w:t>and other new interlocutors beyond the Euro-Atlantic area, including those from Africa, Asia and Latin America.</w:t>
      </w:r>
    </w:p>
    <w:p w14:paraId="428D8C23" w14:textId="77777777" w:rsidR="0085214B" w:rsidRPr="002D3DF3" w:rsidRDefault="0085214B" w:rsidP="0085214B">
      <w:pPr>
        <w:rPr>
          <w:sz w:val="16"/>
        </w:rPr>
      </w:pPr>
      <w:r w:rsidRPr="002D3DF3">
        <w:rPr>
          <w:sz w:val="16"/>
        </w:rPr>
        <w:t>Wider cooperation</w:t>
      </w:r>
    </w:p>
    <w:p w14:paraId="4B45EF15" w14:textId="77777777" w:rsidR="0085214B" w:rsidRPr="002D3DF3" w:rsidRDefault="0085214B" w:rsidP="0085214B">
      <w:pPr>
        <w:rPr>
          <w:sz w:val="16"/>
        </w:rPr>
      </w:pPr>
      <w:r w:rsidRPr="002D3DF3">
        <w:rPr>
          <w:u w:val="single"/>
        </w:rPr>
        <w:t xml:space="preserve">In today’s </w:t>
      </w:r>
      <w:r w:rsidRPr="002D3DF3">
        <w:rPr>
          <w:rStyle w:val="Emphasis"/>
        </w:rPr>
        <w:t>complex security environment</w:t>
      </w:r>
      <w:r w:rsidRPr="002D3DF3">
        <w:rPr>
          <w:u w:val="single"/>
        </w:rPr>
        <w:t>,</w:t>
      </w:r>
      <w:r>
        <w:rPr>
          <w:u w:val="single"/>
        </w:rPr>
        <w:t xml:space="preserve"> NATO</w:t>
      </w:r>
      <w:r w:rsidRPr="00741C53">
        <w:rPr>
          <w:highlight w:val="cyan"/>
          <w:u w:val="single"/>
        </w:rPr>
        <w:t>’s relations with partners</w:t>
      </w:r>
      <w:r w:rsidRPr="002D3DF3">
        <w:rPr>
          <w:u w:val="single"/>
        </w:rPr>
        <w:t xml:space="preserve"> across the globe </w:t>
      </w:r>
      <w:r w:rsidRPr="00741C53">
        <w:rPr>
          <w:highlight w:val="cyan"/>
          <w:u w:val="single"/>
        </w:rPr>
        <w:t xml:space="preserve">offers </w:t>
      </w:r>
      <w:r w:rsidRPr="00741C53">
        <w:rPr>
          <w:rStyle w:val="Emphasis"/>
          <w:highlight w:val="cyan"/>
        </w:rPr>
        <w:t>many advantages</w:t>
      </w:r>
      <w:r w:rsidRPr="002D3DF3">
        <w:rPr>
          <w:u w:val="single"/>
        </w:rPr>
        <w:t xml:space="preserve"> to Allies and partners alike.</w:t>
      </w:r>
      <w:r>
        <w:rPr>
          <w:sz w:val="16"/>
        </w:rPr>
        <w:t xml:space="preserve"> NATO</w:t>
      </w:r>
      <w:r w:rsidRPr="002D3DF3">
        <w:rPr>
          <w:sz w:val="16"/>
        </w:rPr>
        <w:t xml:space="preserve">’s practical cooperation with its global partners includes cross-cutting global challenges such as cyber </w:t>
      </w:r>
      <w:proofErr w:type="spellStart"/>
      <w:r w:rsidRPr="002D3DF3">
        <w:rPr>
          <w:sz w:val="16"/>
        </w:rPr>
        <w:t>defence</w:t>
      </w:r>
      <w:proofErr w:type="spellEnd"/>
      <w:r w:rsidRPr="002D3DF3">
        <w:rPr>
          <w:sz w:val="16"/>
        </w:rPr>
        <w:t xml:space="preserve">, maritime security, humanitarian assistance and disaster relief, non-proliferation, </w:t>
      </w:r>
      <w:proofErr w:type="spellStart"/>
      <w:r w:rsidRPr="002D3DF3">
        <w:rPr>
          <w:sz w:val="16"/>
        </w:rPr>
        <w:t>defence</w:t>
      </w:r>
      <w:proofErr w:type="spellEnd"/>
      <w:r w:rsidRPr="002D3DF3">
        <w:rPr>
          <w:sz w:val="16"/>
        </w:rPr>
        <w:t xml:space="preserve"> science and technology, and Women, Peace and Security. Some partners participate in</w:t>
      </w:r>
      <w:r>
        <w:rPr>
          <w:sz w:val="16"/>
        </w:rPr>
        <w:t xml:space="preserve"> NATO</w:t>
      </w:r>
      <w:r w:rsidRPr="002D3DF3">
        <w:rPr>
          <w:sz w:val="16"/>
        </w:rPr>
        <w:t>’s military operations, while many have also benefited from</w:t>
      </w:r>
      <w:r>
        <w:rPr>
          <w:sz w:val="16"/>
        </w:rPr>
        <w:t xml:space="preserve"> NATO</w:t>
      </w:r>
      <w:r w:rsidRPr="002D3DF3">
        <w:rPr>
          <w:sz w:val="16"/>
        </w:rPr>
        <w:t xml:space="preserve">’s expertise in areas such as building </w:t>
      </w:r>
      <w:proofErr w:type="spellStart"/>
      <w:r w:rsidRPr="002D3DF3">
        <w:rPr>
          <w:sz w:val="16"/>
        </w:rPr>
        <w:t>defence</w:t>
      </w:r>
      <w:proofErr w:type="spellEnd"/>
      <w:r w:rsidRPr="002D3DF3">
        <w:rPr>
          <w:sz w:val="16"/>
        </w:rPr>
        <w:t xml:space="preserve"> capacity, and </w:t>
      </w:r>
      <w:proofErr w:type="spellStart"/>
      <w:r w:rsidRPr="002D3DF3">
        <w:rPr>
          <w:sz w:val="16"/>
        </w:rPr>
        <w:t>defence</w:t>
      </w:r>
      <w:proofErr w:type="spellEnd"/>
      <w:r w:rsidRPr="002D3DF3">
        <w:rPr>
          <w:sz w:val="16"/>
        </w:rPr>
        <w:t xml:space="preserve"> training and education.</w:t>
      </w:r>
    </w:p>
    <w:p w14:paraId="54F1E6B3" w14:textId="77777777" w:rsidR="0085214B" w:rsidRPr="002D3DF3" w:rsidRDefault="0085214B" w:rsidP="0085214B">
      <w:pPr>
        <w:rPr>
          <w:sz w:val="16"/>
        </w:rPr>
      </w:pPr>
      <w:r w:rsidRPr="002D3DF3">
        <w:rPr>
          <w:sz w:val="16"/>
        </w:rPr>
        <w:t>Political consultation and intelligence-sharing is fundamental to the way</w:t>
      </w:r>
      <w:r>
        <w:rPr>
          <w:sz w:val="16"/>
        </w:rPr>
        <w:t xml:space="preserve"> NATO </w:t>
      </w:r>
      <w:r w:rsidRPr="002D3DF3">
        <w:rPr>
          <w:sz w:val="16"/>
        </w:rPr>
        <w:t>works with its global partners, just as it is among the 30 Allies. Political dialogue is a key tool for fostering regional understanding and exchanging expertise between Allies and their global partners. This enriches</w:t>
      </w:r>
      <w:r>
        <w:rPr>
          <w:sz w:val="16"/>
        </w:rPr>
        <w:t xml:space="preserve"> NATO</w:t>
      </w:r>
      <w:r w:rsidRPr="002D3DF3">
        <w:rPr>
          <w:sz w:val="16"/>
        </w:rPr>
        <w:t xml:space="preserve">’s situational awareness in areas beyond its direct </w:t>
      </w:r>
      <w:proofErr w:type="spellStart"/>
      <w:r w:rsidRPr="002D3DF3">
        <w:rPr>
          <w:sz w:val="16"/>
        </w:rPr>
        <w:t>neighbourhood</w:t>
      </w:r>
      <w:proofErr w:type="spellEnd"/>
      <w:r w:rsidRPr="002D3DF3">
        <w:rPr>
          <w:sz w:val="16"/>
        </w:rPr>
        <w:t>, and it ensures that global partners understand</w:t>
      </w:r>
      <w:r>
        <w:rPr>
          <w:sz w:val="16"/>
        </w:rPr>
        <w:t xml:space="preserve"> NATO</w:t>
      </w:r>
      <w:r w:rsidRPr="002D3DF3">
        <w:rPr>
          <w:sz w:val="16"/>
        </w:rPr>
        <w:t>’s positions and are able to contribute to policy discussions on common security challenges. This is increasing in importance as many of today’s new security challenges are no longer bound by geography, such as in cyber space, space and climate change. Political dialogue also assists in establishing and developing practical cooperation with these partners.</w:t>
      </w:r>
    </w:p>
    <w:p w14:paraId="5F2C3459" w14:textId="77777777" w:rsidR="0085214B" w:rsidRPr="002D3DF3" w:rsidRDefault="0085214B" w:rsidP="0085214B">
      <w:pPr>
        <w:rPr>
          <w:sz w:val="16"/>
        </w:rPr>
      </w:pPr>
      <w:r w:rsidRPr="002D3DF3">
        <w:rPr>
          <w:sz w:val="16"/>
        </w:rPr>
        <w:t>Political dialogue with</w:t>
      </w:r>
      <w:r>
        <w:rPr>
          <w:sz w:val="16"/>
        </w:rPr>
        <w:t xml:space="preserve"> NATO</w:t>
      </w:r>
      <w:r w:rsidRPr="002D3DF3">
        <w:rPr>
          <w:sz w:val="16"/>
        </w:rPr>
        <w:t xml:space="preserve">’s global partners </w:t>
      </w:r>
      <w:proofErr w:type="gramStart"/>
      <w:r w:rsidRPr="002D3DF3">
        <w:rPr>
          <w:sz w:val="16"/>
        </w:rPr>
        <w:t>take</w:t>
      </w:r>
      <w:proofErr w:type="gramEnd"/>
      <w:r w:rsidRPr="002D3DF3">
        <w:rPr>
          <w:sz w:val="16"/>
        </w:rPr>
        <w:t xml:space="preserve"> place in many different formats, including at</w:t>
      </w:r>
      <w:r>
        <w:rPr>
          <w:sz w:val="16"/>
        </w:rPr>
        <w:t xml:space="preserve"> NATO </w:t>
      </w:r>
      <w:r w:rsidRPr="002D3DF3">
        <w:rPr>
          <w:sz w:val="16"/>
        </w:rPr>
        <w:t>Headquarters in Brussels, Belgium. Just as Allied consultations take place in a broad range of committees and at different levels, so too do several global partners participate in these committees on a regular basis, from the level of ministers to technical working groups. For example,</w:t>
      </w:r>
      <w:r>
        <w:rPr>
          <w:sz w:val="16"/>
        </w:rPr>
        <w:t xml:space="preserve"> NATO</w:t>
      </w:r>
      <w:r w:rsidRPr="002D3DF3">
        <w:rPr>
          <w:sz w:val="16"/>
        </w:rPr>
        <w:t>’s four Asia-Pacific partners – Australia, Japan, the Republic of Korea and New Zealand – participate on a regular basis in discussions in the Political Committee and in the North Atlantic Council.</w:t>
      </w:r>
    </w:p>
    <w:p w14:paraId="3DE11392" w14:textId="77777777" w:rsidR="0085214B" w:rsidRPr="002D3DF3" w:rsidRDefault="0085214B" w:rsidP="0085214B">
      <w:pPr>
        <w:rPr>
          <w:sz w:val="16"/>
        </w:rPr>
      </w:pPr>
      <w:r w:rsidRPr="002D3DF3">
        <w:rPr>
          <w:sz w:val="16"/>
        </w:rPr>
        <w:t>At the most senior level, the Secretary General, the Deputy Secretary General, the Chair of the Military Committee and</w:t>
      </w:r>
      <w:r>
        <w:rPr>
          <w:sz w:val="16"/>
        </w:rPr>
        <w:t xml:space="preserve"> NATO</w:t>
      </w:r>
      <w:r w:rsidRPr="002D3DF3">
        <w:rPr>
          <w:sz w:val="16"/>
        </w:rPr>
        <w:t xml:space="preserve">’s Strategic Commanders meet with global partners’ Heads of State and Government, foreign ministers, </w:t>
      </w:r>
      <w:proofErr w:type="spellStart"/>
      <w:r w:rsidRPr="002D3DF3">
        <w:rPr>
          <w:sz w:val="16"/>
        </w:rPr>
        <w:t>defence</w:t>
      </w:r>
      <w:proofErr w:type="spellEnd"/>
      <w:r w:rsidRPr="002D3DF3">
        <w:rPr>
          <w:sz w:val="16"/>
        </w:rPr>
        <w:t xml:space="preserve"> ministers, as well as other high-level officials.</w:t>
      </w:r>
    </w:p>
    <w:p w14:paraId="7EB8AEB0" w14:textId="77777777" w:rsidR="0085214B" w:rsidRPr="002D3DF3" w:rsidRDefault="0085214B" w:rsidP="0085214B">
      <w:pPr>
        <w:rPr>
          <w:sz w:val="16"/>
        </w:rPr>
      </w:pPr>
      <w:r w:rsidRPr="002D3DF3">
        <w:rPr>
          <w:sz w:val="16"/>
        </w:rPr>
        <w:t>Support for</w:t>
      </w:r>
      <w:r>
        <w:rPr>
          <w:sz w:val="16"/>
        </w:rPr>
        <w:t xml:space="preserve"> NATO</w:t>
      </w:r>
      <w:r w:rsidRPr="002D3DF3">
        <w:rPr>
          <w:sz w:val="16"/>
        </w:rPr>
        <w:t>-led operations</w:t>
      </w:r>
    </w:p>
    <w:p w14:paraId="0E12904C" w14:textId="77777777" w:rsidR="0085214B" w:rsidRPr="002D3DF3" w:rsidRDefault="0085214B" w:rsidP="0085214B">
      <w:pPr>
        <w:rPr>
          <w:u w:val="single"/>
        </w:rPr>
      </w:pPr>
      <w:r w:rsidRPr="002D3DF3">
        <w:rPr>
          <w:u w:val="single"/>
        </w:rPr>
        <w:t xml:space="preserve">The </w:t>
      </w:r>
      <w:r w:rsidRPr="00741C53">
        <w:rPr>
          <w:rStyle w:val="Emphasis"/>
          <w:highlight w:val="cyan"/>
        </w:rPr>
        <w:t>support provided by global partners</w:t>
      </w:r>
      <w:r w:rsidRPr="002D3DF3">
        <w:rPr>
          <w:u w:val="single"/>
        </w:rPr>
        <w:t xml:space="preserve"> and other countries </w:t>
      </w:r>
      <w:r w:rsidRPr="002D3DF3">
        <w:rPr>
          <w:rStyle w:val="Emphasis"/>
        </w:rPr>
        <w:t>to</w:t>
      </w:r>
      <w:r>
        <w:rPr>
          <w:rStyle w:val="Emphasis"/>
        </w:rPr>
        <w:t xml:space="preserve"> NATO</w:t>
      </w:r>
      <w:r w:rsidRPr="002D3DF3">
        <w:rPr>
          <w:rStyle w:val="Emphasis"/>
        </w:rPr>
        <w:t>-led operations</w:t>
      </w:r>
      <w:r w:rsidRPr="002D3DF3">
        <w:rPr>
          <w:u w:val="single"/>
        </w:rPr>
        <w:t xml:space="preserve"> </w:t>
      </w:r>
      <w:r w:rsidRPr="00741C53">
        <w:rPr>
          <w:highlight w:val="cyan"/>
          <w:u w:val="single"/>
        </w:rPr>
        <w:t>has made a significant contribution</w:t>
      </w:r>
      <w:r w:rsidRPr="002D3DF3">
        <w:rPr>
          <w:u w:val="single"/>
        </w:rPr>
        <w:t xml:space="preserve"> to </w:t>
      </w:r>
      <w:r w:rsidRPr="002D3DF3">
        <w:rPr>
          <w:rStyle w:val="Emphasis"/>
        </w:rPr>
        <w:t>international peace and security.</w:t>
      </w:r>
    </w:p>
    <w:p w14:paraId="79367EE9" w14:textId="77777777" w:rsidR="0085214B" w:rsidRPr="002D3DF3" w:rsidRDefault="0085214B" w:rsidP="0085214B">
      <w:pPr>
        <w:rPr>
          <w:sz w:val="16"/>
        </w:rPr>
      </w:pPr>
      <w:r w:rsidRPr="002D3DF3">
        <w:rPr>
          <w:sz w:val="16"/>
        </w:rPr>
        <w:t>In Afghanistan, a number of global partners such as Australia, the Republic of Korea and New Zealand, made important contributions to the</w:t>
      </w:r>
      <w:r>
        <w:rPr>
          <w:sz w:val="16"/>
        </w:rPr>
        <w:t xml:space="preserve"> NATO</w:t>
      </w:r>
      <w:r w:rsidRPr="002D3DF3">
        <w:rPr>
          <w:sz w:val="16"/>
        </w:rPr>
        <w:t>-led International Security Assistance Force (</w:t>
      </w:r>
      <w:r>
        <w:rPr>
          <w:sz w:val="16"/>
        </w:rPr>
        <w:t>ISAF</w:t>
      </w:r>
      <w:r w:rsidRPr="002D3DF3">
        <w:rPr>
          <w:sz w:val="16"/>
        </w:rPr>
        <w:t xml:space="preserve">) from 2003 to 2014. Many continued to work alongside Allies in the follow-on Resolute Support Mission to train, advise and assist the Afghan security forces and institutions. Some countries supported </w:t>
      </w:r>
      <w:proofErr w:type="spellStart"/>
      <w:r w:rsidRPr="002D3DF3">
        <w:rPr>
          <w:sz w:val="16"/>
        </w:rPr>
        <w:t>stabilisation</w:t>
      </w:r>
      <w:proofErr w:type="spellEnd"/>
      <w:r w:rsidRPr="002D3DF3">
        <w:rPr>
          <w:sz w:val="16"/>
        </w:rPr>
        <w:t xml:space="preserve"> efforts in Afghanistan without being involved in combat. This includes Japan, which funded a large number of development projects and dispatched liaison officers, and Pakistan that provided ground and air lines of communication to resupply the </w:t>
      </w:r>
      <w:proofErr w:type="gramStart"/>
      <w:r w:rsidRPr="002D3DF3">
        <w:rPr>
          <w:sz w:val="16"/>
        </w:rPr>
        <w:t>mission .</w:t>
      </w:r>
      <w:proofErr w:type="gramEnd"/>
      <w:r w:rsidRPr="002D3DF3">
        <w:rPr>
          <w:sz w:val="16"/>
        </w:rPr>
        <w:t xml:space="preserve"> In 2020, the Republic of Korea served as the co-chair of the Afghan National Army Trust Fund Board.</w:t>
      </w:r>
    </w:p>
    <w:p w14:paraId="3AAF9F8A" w14:textId="77777777" w:rsidR="0085214B" w:rsidRPr="002D3DF3" w:rsidRDefault="0085214B" w:rsidP="0085214B">
      <w:pPr>
        <w:rPr>
          <w:sz w:val="16"/>
        </w:rPr>
      </w:pPr>
      <w:r w:rsidRPr="002D3DF3">
        <w:rPr>
          <w:sz w:val="16"/>
        </w:rPr>
        <w:t>Evolution of relations</w:t>
      </w:r>
    </w:p>
    <w:p w14:paraId="7E884460" w14:textId="77777777" w:rsidR="0085214B" w:rsidRPr="002D3DF3" w:rsidRDefault="0085214B" w:rsidP="0085214B">
      <w:pPr>
        <w:rPr>
          <w:sz w:val="16"/>
        </w:rPr>
      </w:pPr>
      <w:r w:rsidRPr="00741C53">
        <w:rPr>
          <w:highlight w:val="cyan"/>
          <w:u w:val="single"/>
        </w:rPr>
        <w:t xml:space="preserve">NATO has </w:t>
      </w:r>
      <w:r w:rsidRPr="00741C53">
        <w:rPr>
          <w:rStyle w:val="Emphasis"/>
          <w:highlight w:val="cyan"/>
        </w:rPr>
        <w:t>maintained a dialogue</w:t>
      </w:r>
      <w:r w:rsidRPr="002D3DF3">
        <w:rPr>
          <w:u w:val="single"/>
        </w:rPr>
        <w:t xml:space="preserve"> with </w:t>
      </w:r>
      <w:r w:rsidRPr="002D3DF3">
        <w:rPr>
          <w:rStyle w:val="Emphasis"/>
        </w:rPr>
        <w:t>countries that are not part of its partnership frameworks</w:t>
      </w:r>
      <w:r w:rsidRPr="002D3DF3">
        <w:rPr>
          <w:u w:val="single"/>
        </w:rPr>
        <w:t xml:space="preserve">, on an ad-hoc basis, </w:t>
      </w:r>
      <w:r w:rsidRPr="00741C53">
        <w:rPr>
          <w:highlight w:val="cyan"/>
          <w:u w:val="single"/>
        </w:rPr>
        <w:t>since the</w:t>
      </w:r>
      <w:r w:rsidRPr="002D3DF3">
        <w:rPr>
          <w:u w:val="single"/>
        </w:rPr>
        <w:t xml:space="preserve"> 19</w:t>
      </w:r>
      <w:r w:rsidRPr="00741C53">
        <w:rPr>
          <w:rStyle w:val="Emphasis"/>
          <w:highlight w:val="cyan"/>
        </w:rPr>
        <w:t>90s</w:t>
      </w:r>
      <w:r w:rsidRPr="002D3DF3">
        <w:rPr>
          <w:sz w:val="16"/>
        </w:rPr>
        <w:t>. However,</w:t>
      </w:r>
      <w:r>
        <w:rPr>
          <w:sz w:val="16"/>
        </w:rPr>
        <w:t xml:space="preserve"> NATO</w:t>
      </w:r>
      <w:r w:rsidRPr="002D3DF3">
        <w:rPr>
          <w:sz w:val="16"/>
        </w:rPr>
        <w:t xml:space="preserve">’s involvement in areas outside of its immediate region – including Afghanistan and Libya – has increased the need and opportunities for enhanced global interaction. Clearly, the emergence of global threats requires the cooperation of a wider range of countries to successfully tackle challenges such as terrorism, proliferation, piracy or </w:t>
      </w:r>
      <w:proofErr w:type="spellStart"/>
      <w:r w:rsidRPr="002D3DF3">
        <w:rPr>
          <w:sz w:val="16"/>
        </w:rPr>
        <w:t>cyber attacks</w:t>
      </w:r>
      <w:proofErr w:type="spellEnd"/>
      <w:r w:rsidRPr="002D3DF3">
        <w:rPr>
          <w:sz w:val="16"/>
        </w:rPr>
        <w:t>. Dialogue with these countries can also help</w:t>
      </w:r>
      <w:r>
        <w:rPr>
          <w:sz w:val="16"/>
        </w:rPr>
        <w:t xml:space="preserve"> NATO </w:t>
      </w:r>
      <w:r w:rsidRPr="002D3DF3">
        <w:rPr>
          <w:sz w:val="16"/>
        </w:rPr>
        <w:t>avert crises and, when needed, manage an operation throughout all phases.</w:t>
      </w:r>
    </w:p>
    <w:p w14:paraId="4CB40F82" w14:textId="77777777" w:rsidR="0085214B" w:rsidRPr="002D3DF3" w:rsidRDefault="0085214B" w:rsidP="0085214B">
      <w:pPr>
        <w:rPr>
          <w:sz w:val="16"/>
        </w:rPr>
      </w:pPr>
      <w:r w:rsidRPr="002D3DF3">
        <w:rPr>
          <w:sz w:val="16"/>
        </w:rPr>
        <w:t>Since 1998,</w:t>
      </w:r>
      <w:r>
        <w:rPr>
          <w:sz w:val="16"/>
        </w:rPr>
        <w:t xml:space="preserve"> NATO </w:t>
      </w:r>
      <w:r w:rsidRPr="00741C53">
        <w:rPr>
          <w:highlight w:val="cyan"/>
          <w:u w:val="single"/>
        </w:rPr>
        <w:t xml:space="preserve">has invited </w:t>
      </w:r>
      <w:r w:rsidRPr="00741C53">
        <w:rPr>
          <w:rStyle w:val="Emphasis"/>
          <w:highlight w:val="cyan"/>
        </w:rPr>
        <w:t>countries</w:t>
      </w:r>
      <w:r w:rsidRPr="002D3DF3">
        <w:rPr>
          <w:rStyle w:val="Emphasis"/>
        </w:rPr>
        <w:t xml:space="preserve"> across the globe</w:t>
      </w:r>
      <w:r w:rsidRPr="002D3DF3">
        <w:rPr>
          <w:u w:val="single"/>
        </w:rPr>
        <w:t xml:space="preserve"> </w:t>
      </w:r>
      <w:r w:rsidRPr="00741C53">
        <w:rPr>
          <w:highlight w:val="cyan"/>
          <w:u w:val="single"/>
        </w:rPr>
        <w:t>to participate in its</w:t>
      </w:r>
      <w:r w:rsidRPr="002D3DF3">
        <w:rPr>
          <w:u w:val="single"/>
        </w:rPr>
        <w:t xml:space="preserve"> </w:t>
      </w:r>
      <w:r w:rsidRPr="002D3DF3">
        <w:rPr>
          <w:rStyle w:val="Emphasis"/>
        </w:rPr>
        <w:t xml:space="preserve">activities, workshops, exercises and </w:t>
      </w:r>
      <w:r w:rsidRPr="00741C53">
        <w:rPr>
          <w:rStyle w:val="Emphasis"/>
          <w:highlight w:val="cyan"/>
        </w:rPr>
        <w:t>conferences</w:t>
      </w:r>
      <w:r w:rsidRPr="002D3DF3">
        <w:rPr>
          <w:u w:val="single"/>
        </w:rPr>
        <w:t>.</w:t>
      </w:r>
      <w:r w:rsidRPr="002D3DF3">
        <w:rPr>
          <w:sz w:val="16"/>
        </w:rPr>
        <w:t xml:space="preserve"> This decision marked a policy shift for the Alliance, allowing these countries to have access, through the case-by-case approval of the North Atlantic Council, to activities offered under</w:t>
      </w:r>
      <w:r>
        <w:rPr>
          <w:sz w:val="16"/>
        </w:rPr>
        <w:t xml:space="preserve"> NATO</w:t>
      </w:r>
      <w:r w:rsidRPr="002D3DF3">
        <w:rPr>
          <w:sz w:val="16"/>
        </w:rPr>
        <w:t>’s structured partnerships. These countries were known as “Contact Countries”.</w:t>
      </w:r>
    </w:p>
    <w:p w14:paraId="32C3D926" w14:textId="77777777" w:rsidR="0085214B" w:rsidRPr="002D3DF3" w:rsidRDefault="0085214B" w:rsidP="0085214B">
      <w:pPr>
        <w:rPr>
          <w:sz w:val="16"/>
        </w:rPr>
      </w:pPr>
      <w:r w:rsidRPr="002D3DF3">
        <w:rPr>
          <w:sz w:val="16"/>
        </w:rPr>
        <w:t>Significant steps were taken at the 2006 Riga Summit to increase the operational relevance of</w:t>
      </w:r>
      <w:r>
        <w:rPr>
          <w:sz w:val="16"/>
        </w:rPr>
        <w:t xml:space="preserve"> NATO</w:t>
      </w:r>
      <w:r w:rsidRPr="002D3DF3">
        <w:rPr>
          <w:sz w:val="16"/>
        </w:rPr>
        <w:t xml:space="preserve">’s cooperation with countries that are part of its structured partnership frameworks as well as other countries around the world. These steps, </w:t>
      </w:r>
      <w:r w:rsidRPr="002D3DF3">
        <w:rPr>
          <w:sz w:val="16"/>
        </w:rPr>
        <w:lastRenderedPageBreak/>
        <w:t xml:space="preserve">reinforced by decisions at the 2008 Bucharest Summit, defined a set of objectives for these relationships and created avenues for enhanced political dialogue, including meetings of the North Atlantic Council with ministers of the countries concerned, high-level talks, and meetings with ambassadors. In addition, annual work </w:t>
      </w:r>
      <w:proofErr w:type="spellStart"/>
      <w:r w:rsidRPr="002D3DF3">
        <w:rPr>
          <w:sz w:val="16"/>
        </w:rPr>
        <w:t>programmes</w:t>
      </w:r>
      <w:proofErr w:type="spellEnd"/>
      <w:r w:rsidRPr="002D3DF3">
        <w:rPr>
          <w:sz w:val="16"/>
        </w:rPr>
        <w:t xml:space="preserve"> (then referred to as Individual Tailored Cooperation Packages of Activities) were further developed.</w:t>
      </w:r>
    </w:p>
    <w:p w14:paraId="1E6E685D" w14:textId="77777777" w:rsidR="0085214B" w:rsidRPr="002D3DF3" w:rsidRDefault="0085214B" w:rsidP="0085214B">
      <w:pPr>
        <w:rPr>
          <w:sz w:val="16"/>
        </w:rPr>
      </w:pPr>
      <w:r w:rsidRPr="002D3DF3">
        <w:rPr>
          <w:sz w:val="16"/>
        </w:rPr>
        <w:t>At the 2010 Lisbon Summit, Allies agreed to develop a more efficient and flexible partnership policy, in time for the meeting of Allied foreign ministers in Berlin in April 2011. To this end, they decided to:</w:t>
      </w:r>
    </w:p>
    <w:p w14:paraId="0CA67E4C" w14:textId="77777777" w:rsidR="0085214B" w:rsidRPr="002D3DF3" w:rsidRDefault="0085214B" w:rsidP="0085214B">
      <w:pPr>
        <w:rPr>
          <w:sz w:val="16"/>
        </w:rPr>
      </w:pPr>
      <w:r w:rsidRPr="002D3DF3">
        <w:rPr>
          <w:sz w:val="16"/>
        </w:rPr>
        <w:t>streamline</w:t>
      </w:r>
      <w:r>
        <w:rPr>
          <w:sz w:val="16"/>
        </w:rPr>
        <w:t xml:space="preserve"> NATO</w:t>
      </w:r>
      <w:r w:rsidRPr="002D3DF3">
        <w:rPr>
          <w:sz w:val="16"/>
        </w:rPr>
        <w:t xml:space="preserve">’s partnership tools in order to open all cooperative activities and exercises to partners and to </w:t>
      </w:r>
      <w:proofErr w:type="spellStart"/>
      <w:r w:rsidRPr="002D3DF3">
        <w:rPr>
          <w:sz w:val="16"/>
        </w:rPr>
        <w:t>harmonise</w:t>
      </w:r>
      <w:proofErr w:type="spellEnd"/>
      <w:r w:rsidRPr="002D3DF3">
        <w:rPr>
          <w:sz w:val="16"/>
        </w:rPr>
        <w:t xml:space="preserve"> partnership </w:t>
      </w:r>
      <w:proofErr w:type="spellStart"/>
      <w:r w:rsidRPr="002D3DF3">
        <w:rPr>
          <w:sz w:val="16"/>
        </w:rPr>
        <w:t>programmes</w:t>
      </w:r>
      <w:proofErr w:type="spellEnd"/>
      <w:r w:rsidRPr="002D3DF3">
        <w:rPr>
          <w:sz w:val="16"/>
        </w:rPr>
        <w:t>;</w:t>
      </w:r>
    </w:p>
    <w:p w14:paraId="6A47DA29" w14:textId="77777777" w:rsidR="0085214B" w:rsidRPr="002D3DF3" w:rsidRDefault="0085214B" w:rsidP="0085214B">
      <w:pPr>
        <w:rPr>
          <w:sz w:val="16"/>
        </w:rPr>
      </w:pPr>
      <w:r w:rsidRPr="002D3DF3">
        <w:rPr>
          <w:sz w:val="16"/>
        </w:rPr>
        <w:t>better engage with partners across the globe who contribute significantly to security and reach out to relevant partners to build trust, increase transparency and develop practical cooperation;</w:t>
      </w:r>
    </w:p>
    <w:p w14:paraId="61894BB5" w14:textId="77777777" w:rsidR="0085214B" w:rsidRPr="002D3DF3" w:rsidRDefault="0085214B" w:rsidP="0085214B">
      <w:pPr>
        <w:rPr>
          <w:sz w:val="16"/>
        </w:rPr>
      </w:pPr>
      <w:r w:rsidRPr="002D3DF3">
        <w:rPr>
          <w:sz w:val="16"/>
        </w:rPr>
        <w:t>develop flexible formats to discuss security challenges with partners and enhance existing fora for political dialogue; and</w:t>
      </w:r>
    </w:p>
    <w:p w14:paraId="6B2A3F69" w14:textId="77777777" w:rsidR="0085214B" w:rsidRPr="002D3DF3" w:rsidRDefault="0085214B" w:rsidP="0085214B">
      <w:pPr>
        <w:rPr>
          <w:sz w:val="16"/>
        </w:rPr>
      </w:pPr>
      <w:r w:rsidRPr="002D3DF3">
        <w:rPr>
          <w:sz w:val="16"/>
        </w:rPr>
        <w:t>build on improvements in</w:t>
      </w:r>
      <w:r>
        <w:rPr>
          <w:sz w:val="16"/>
        </w:rPr>
        <w:t xml:space="preserve"> NATO</w:t>
      </w:r>
      <w:r w:rsidRPr="002D3DF3">
        <w:rPr>
          <w:sz w:val="16"/>
        </w:rPr>
        <w:t>’s training mechanisms and consider methods to enhance individual partners’ ability to build capacity.</w:t>
      </w:r>
    </w:p>
    <w:p w14:paraId="4ECF851F" w14:textId="77777777" w:rsidR="0085214B" w:rsidRPr="002D3DF3" w:rsidRDefault="0085214B" w:rsidP="0085214B">
      <w:pPr>
        <w:rPr>
          <w:sz w:val="16"/>
        </w:rPr>
      </w:pPr>
      <w:r w:rsidRPr="002D3DF3">
        <w:rPr>
          <w:sz w:val="16"/>
        </w:rPr>
        <w:t>Following the 2010 Lisbon Summit and</w:t>
      </w:r>
      <w:r>
        <w:rPr>
          <w:sz w:val="16"/>
        </w:rPr>
        <w:t xml:space="preserve"> NATO</w:t>
      </w:r>
      <w:r w:rsidRPr="002D3DF3">
        <w:rPr>
          <w:sz w:val="16"/>
        </w:rPr>
        <w:t>’s subsequent revision of its partnership policy in April 2011, the global context has changed significantly. As</w:t>
      </w:r>
      <w:r>
        <w:rPr>
          <w:sz w:val="16"/>
        </w:rPr>
        <w:t xml:space="preserve"> NATO </w:t>
      </w:r>
      <w:r w:rsidRPr="002D3DF3">
        <w:rPr>
          <w:sz w:val="16"/>
        </w:rPr>
        <w:t xml:space="preserve">became increasingly confronted with new </w:t>
      </w:r>
      <w:proofErr w:type="spellStart"/>
      <w:r w:rsidRPr="002D3DF3">
        <w:rPr>
          <w:sz w:val="16"/>
        </w:rPr>
        <w:t>defence</w:t>
      </w:r>
      <w:proofErr w:type="spellEnd"/>
      <w:r w:rsidRPr="002D3DF3">
        <w:rPr>
          <w:sz w:val="16"/>
        </w:rPr>
        <w:t xml:space="preserve"> and security challenges such as </w:t>
      </w:r>
      <w:proofErr w:type="spellStart"/>
      <w:r w:rsidRPr="002D3DF3">
        <w:rPr>
          <w:sz w:val="16"/>
        </w:rPr>
        <w:t>cyber attacks</w:t>
      </w:r>
      <w:proofErr w:type="spellEnd"/>
      <w:r w:rsidRPr="002D3DF3">
        <w:rPr>
          <w:sz w:val="16"/>
        </w:rPr>
        <w:t>, disinformation, disruptive technologies and the erosion of arms control regimes,</w:t>
      </w:r>
      <w:r>
        <w:rPr>
          <w:sz w:val="16"/>
        </w:rPr>
        <w:t xml:space="preserve"> NATO </w:t>
      </w:r>
      <w:proofErr w:type="spellStart"/>
      <w:r w:rsidRPr="002D3DF3">
        <w:rPr>
          <w:sz w:val="16"/>
        </w:rPr>
        <w:t>recognised</w:t>
      </w:r>
      <w:proofErr w:type="spellEnd"/>
      <w:r w:rsidRPr="002D3DF3">
        <w:rPr>
          <w:sz w:val="16"/>
        </w:rPr>
        <w:t xml:space="preserve"> the importance of adapting to these new security challenges, including working closer together with</w:t>
      </w:r>
      <w:r>
        <w:rPr>
          <w:sz w:val="16"/>
        </w:rPr>
        <w:t xml:space="preserve"> NATO</w:t>
      </w:r>
      <w:r w:rsidRPr="002D3DF3">
        <w:rPr>
          <w:sz w:val="16"/>
        </w:rPr>
        <w:t>’s partners.</w:t>
      </w:r>
    </w:p>
    <w:p w14:paraId="0A32D859" w14:textId="77777777" w:rsidR="0085214B" w:rsidRPr="002D3DF3" w:rsidRDefault="0085214B" w:rsidP="0085214B">
      <w:pPr>
        <w:rPr>
          <w:sz w:val="16"/>
        </w:rPr>
      </w:pPr>
      <w:r w:rsidRPr="002D3DF3">
        <w:rPr>
          <w:sz w:val="16"/>
        </w:rPr>
        <w:t>This increasing engagement with</w:t>
      </w:r>
      <w:r>
        <w:rPr>
          <w:sz w:val="16"/>
        </w:rPr>
        <w:t xml:space="preserve"> NATO</w:t>
      </w:r>
      <w:r w:rsidRPr="002D3DF3">
        <w:rPr>
          <w:sz w:val="16"/>
        </w:rPr>
        <w:t>’s like-minded partners, regardless of geographic location, on the basis of the shared values of democratic freedoms, rule of law and human rights, allows Allies to discuss relevant developments in the regions with partners, and increase their situational awareness and understanding of strategic issues on relevant global developments.</w:t>
      </w:r>
    </w:p>
    <w:p w14:paraId="5BA278E4" w14:textId="77777777" w:rsidR="0085214B" w:rsidRPr="002D3DF3" w:rsidRDefault="0085214B" w:rsidP="0085214B">
      <w:pPr>
        <w:rPr>
          <w:sz w:val="16"/>
        </w:rPr>
      </w:pPr>
      <w:r w:rsidRPr="002D3DF3">
        <w:rPr>
          <w:u w:val="single"/>
        </w:rPr>
        <w:t>In June 2020,</w:t>
      </w:r>
      <w:r>
        <w:rPr>
          <w:u w:val="single"/>
        </w:rPr>
        <w:t xml:space="preserve"> NATO </w:t>
      </w:r>
      <w:r w:rsidRPr="002D3DF3">
        <w:rPr>
          <w:u w:val="single"/>
        </w:rPr>
        <w:t xml:space="preserve">Secretary General Jens </w:t>
      </w:r>
      <w:r w:rsidRPr="00741C53">
        <w:rPr>
          <w:highlight w:val="cyan"/>
          <w:u w:val="single"/>
        </w:rPr>
        <w:t>Stoltenberg</w:t>
      </w:r>
      <w:r w:rsidRPr="002D3DF3">
        <w:rPr>
          <w:u w:val="single"/>
        </w:rPr>
        <w:t xml:space="preserve"> launched his </w:t>
      </w:r>
      <w:r w:rsidRPr="00741C53">
        <w:rPr>
          <w:highlight w:val="cyan"/>
          <w:u w:val="single"/>
        </w:rPr>
        <w:t xml:space="preserve">outline for NATO </w:t>
      </w:r>
      <w:r w:rsidRPr="00741C53">
        <w:rPr>
          <w:rStyle w:val="Emphasis"/>
          <w:highlight w:val="cyan"/>
        </w:rPr>
        <w:t>2030</w:t>
      </w:r>
      <w:r w:rsidRPr="002D3DF3">
        <w:rPr>
          <w:u w:val="single"/>
        </w:rPr>
        <w:t>. In order for</w:t>
      </w:r>
      <w:r>
        <w:rPr>
          <w:u w:val="single"/>
        </w:rPr>
        <w:t xml:space="preserve"> NATO </w:t>
      </w:r>
      <w:r w:rsidRPr="002D3DF3">
        <w:rPr>
          <w:u w:val="single"/>
        </w:rPr>
        <w:t>to keep its Allies safe in a more uncertain world, the Secretary General stated that</w:t>
      </w:r>
      <w:r>
        <w:rPr>
          <w:u w:val="single"/>
        </w:rPr>
        <w:t xml:space="preserve"> NATO </w:t>
      </w:r>
      <w:r w:rsidRPr="00741C53">
        <w:rPr>
          <w:highlight w:val="cyan"/>
          <w:u w:val="single"/>
        </w:rPr>
        <w:t>must</w:t>
      </w:r>
      <w:r w:rsidRPr="002D3DF3">
        <w:rPr>
          <w:u w:val="single"/>
        </w:rPr>
        <w:t xml:space="preserve"> “stay strong militarily, be more united politically, and </w:t>
      </w:r>
      <w:r w:rsidRPr="00741C53">
        <w:rPr>
          <w:highlight w:val="cyan"/>
          <w:u w:val="single"/>
        </w:rPr>
        <w:t xml:space="preserve">take a </w:t>
      </w:r>
      <w:r w:rsidRPr="00741C53">
        <w:rPr>
          <w:rStyle w:val="Emphasis"/>
          <w:highlight w:val="cyan"/>
        </w:rPr>
        <w:t>broader approach globally</w:t>
      </w:r>
      <w:r w:rsidRPr="002D3DF3">
        <w:rPr>
          <w:u w:val="single"/>
        </w:rPr>
        <w:t>.”</w:t>
      </w:r>
      <w:r>
        <w:rPr>
          <w:u w:val="single"/>
        </w:rPr>
        <w:t xml:space="preserve"> NATO </w:t>
      </w:r>
      <w:r w:rsidRPr="002D3DF3">
        <w:rPr>
          <w:u w:val="single"/>
        </w:rPr>
        <w:t xml:space="preserve">taking a more global approach means </w:t>
      </w:r>
      <w:r w:rsidRPr="00741C53">
        <w:rPr>
          <w:rStyle w:val="Emphasis"/>
          <w:highlight w:val="cyan"/>
        </w:rPr>
        <w:t>work</w:t>
      </w:r>
      <w:r w:rsidRPr="002D3DF3">
        <w:rPr>
          <w:u w:val="single"/>
        </w:rPr>
        <w:t xml:space="preserve">ing even more </w:t>
      </w:r>
      <w:r w:rsidRPr="00741C53">
        <w:rPr>
          <w:rStyle w:val="Emphasis"/>
          <w:highlight w:val="cyan"/>
        </w:rPr>
        <w:t>closely with like-minded partners</w:t>
      </w:r>
      <w:r w:rsidRPr="002D3DF3">
        <w:rPr>
          <w:u w:val="single"/>
        </w:rPr>
        <w:t xml:space="preserve"> </w:t>
      </w:r>
      <w:r w:rsidRPr="002D3DF3">
        <w:rPr>
          <w:sz w:val="16"/>
        </w:rPr>
        <w:t>to develop coherent, strong, unified and collective responses to defend our values in a world of increased global competition.</w:t>
      </w:r>
    </w:p>
    <w:p w14:paraId="0304A344" w14:textId="77777777" w:rsidR="0085214B" w:rsidRPr="002D3DF3" w:rsidRDefault="0085214B" w:rsidP="0085214B">
      <w:pPr>
        <w:rPr>
          <w:sz w:val="16"/>
        </w:rPr>
      </w:pPr>
      <w:r w:rsidRPr="002D3DF3">
        <w:rPr>
          <w:sz w:val="16"/>
        </w:rPr>
        <w:t>The global pillar of</w:t>
      </w:r>
      <w:r>
        <w:rPr>
          <w:sz w:val="16"/>
        </w:rPr>
        <w:t xml:space="preserve"> NATO </w:t>
      </w:r>
      <w:r w:rsidRPr="002D3DF3">
        <w:rPr>
          <w:sz w:val="16"/>
        </w:rPr>
        <w:t>2030 is particularly relevant to</w:t>
      </w:r>
      <w:r>
        <w:rPr>
          <w:sz w:val="16"/>
        </w:rPr>
        <w:t xml:space="preserve"> NATO</w:t>
      </w:r>
      <w:r w:rsidRPr="002D3DF3">
        <w:rPr>
          <w:sz w:val="16"/>
        </w:rPr>
        <w:t>’s engagement with its four Asia-Pacific partners – Australia, Japan, the Republic of Korea and New Zealand. As the challenges confronting the Euro-Atlantic area and the Asia-Pacific region are increasingly converging, it is vital for</w:t>
      </w:r>
      <w:r>
        <w:rPr>
          <w:sz w:val="16"/>
        </w:rPr>
        <w:t xml:space="preserve"> NATO </w:t>
      </w:r>
      <w:r w:rsidRPr="002D3DF3">
        <w:rPr>
          <w:sz w:val="16"/>
        </w:rPr>
        <w:t>and its four close partners in the Asia-Pacific region to enhance cooperation and dialogue to support security in both regions, but also to work together to strengthen the international rules-based order. In December 2020, for the first time, the four Asia-Pacific partners participated in a</w:t>
      </w:r>
      <w:r>
        <w:rPr>
          <w:sz w:val="16"/>
        </w:rPr>
        <w:t xml:space="preserve"> NATO </w:t>
      </w:r>
      <w:r w:rsidRPr="002D3DF3">
        <w:rPr>
          <w:sz w:val="16"/>
        </w:rPr>
        <w:t>Foreign Ministerial Meeting, where</w:t>
      </w:r>
      <w:r>
        <w:rPr>
          <w:sz w:val="16"/>
        </w:rPr>
        <w:t xml:space="preserve"> NATO </w:t>
      </w:r>
      <w:r w:rsidRPr="002D3DF3">
        <w:rPr>
          <w:sz w:val="16"/>
        </w:rPr>
        <w:t>Allies discussed the shift in the global balance of power and the rise of China with the Asia-Pacific partners, as well as with Finland, Sweden and the European Union High Representative/ Vice President of the European Commission.</w:t>
      </w:r>
    </w:p>
    <w:p w14:paraId="63F81269" w14:textId="77777777" w:rsidR="0085214B" w:rsidRPr="002D3DF3" w:rsidRDefault="0085214B" w:rsidP="0085214B">
      <w:pPr>
        <w:rPr>
          <w:u w:val="single"/>
        </w:rPr>
      </w:pPr>
      <w:r w:rsidRPr="002D3DF3">
        <w:rPr>
          <w:u w:val="single"/>
        </w:rPr>
        <w:t xml:space="preserve">At the </w:t>
      </w:r>
      <w:r w:rsidRPr="002D3DF3">
        <w:rPr>
          <w:rStyle w:val="Emphasis"/>
        </w:rPr>
        <w:t>2021 Brussels Summit</w:t>
      </w:r>
      <w:r w:rsidRPr="002D3DF3">
        <w:rPr>
          <w:u w:val="single"/>
        </w:rPr>
        <w:t xml:space="preserve">, </w:t>
      </w:r>
      <w:r w:rsidRPr="00741C53">
        <w:rPr>
          <w:highlight w:val="cyan"/>
          <w:u w:val="single"/>
        </w:rPr>
        <w:t>Allies</w:t>
      </w:r>
      <w:r w:rsidRPr="002D3DF3">
        <w:rPr>
          <w:u w:val="single"/>
        </w:rPr>
        <w:t xml:space="preserve"> agreed to </w:t>
      </w:r>
      <w:r w:rsidRPr="00741C53">
        <w:rPr>
          <w:highlight w:val="cyan"/>
          <w:u w:val="single"/>
        </w:rPr>
        <w:t>increase</w:t>
      </w:r>
      <w:r w:rsidRPr="002D3DF3">
        <w:rPr>
          <w:u w:val="single"/>
        </w:rPr>
        <w:t xml:space="preserve"> dialogue and </w:t>
      </w:r>
      <w:r w:rsidRPr="002D3DF3">
        <w:rPr>
          <w:rStyle w:val="Emphasis"/>
        </w:rPr>
        <w:t>practical cooperation between</w:t>
      </w:r>
      <w:r>
        <w:rPr>
          <w:rStyle w:val="Emphasis"/>
        </w:rPr>
        <w:t xml:space="preserve"> NATO </w:t>
      </w:r>
      <w:r w:rsidRPr="002D3DF3">
        <w:rPr>
          <w:rStyle w:val="Emphasis"/>
        </w:rPr>
        <w:t>and existing partners</w:t>
      </w:r>
      <w:r w:rsidRPr="002D3DF3">
        <w:rPr>
          <w:u w:val="single"/>
        </w:rPr>
        <w:t xml:space="preserve">, including partners in the Asia-Pacific, and to </w:t>
      </w:r>
      <w:r w:rsidRPr="002D3DF3">
        <w:rPr>
          <w:rStyle w:val="Emphasis"/>
        </w:rPr>
        <w:t>strengthen</w:t>
      </w:r>
      <w:r>
        <w:rPr>
          <w:rStyle w:val="Emphasis"/>
        </w:rPr>
        <w:t xml:space="preserve"> NATO </w:t>
      </w:r>
      <w:r w:rsidRPr="00741C53">
        <w:rPr>
          <w:rStyle w:val="Emphasis"/>
          <w:highlight w:val="cyan"/>
        </w:rPr>
        <w:t>engagement</w:t>
      </w:r>
      <w:r w:rsidRPr="00741C53">
        <w:rPr>
          <w:highlight w:val="cyan"/>
          <w:u w:val="single"/>
        </w:rPr>
        <w:t xml:space="preserve"> with </w:t>
      </w:r>
      <w:r w:rsidRPr="00741C53">
        <w:rPr>
          <w:rStyle w:val="Emphasis"/>
          <w:highlight w:val="cyan"/>
        </w:rPr>
        <w:t>key global actors</w:t>
      </w:r>
      <w:r w:rsidRPr="002D3DF3">
        <w:rPr>
          <w:u w:val="single"/>
        </w:rPr>
        <w:t xml:space="preserve"> and other new interlocutors beyond the Euro-Atlantic area, including from Africa, Asia and Latin America.</w:t>
      </w:r>
    </w:p>
    <w:p w14:paraId="3EE73484" w14:textId="77777777" w:rsidR="0085214B" w:rsidRPr="002D3DF3" w:rsidRDefault="0085214B" w:rsidP="0085214B"/>
    <w:p w14:paraId="46D68BC9" w14:textId="77777777" w:rsidR="0085214B" w:rsidRDefault="0085214B" w:rsidP="0085214B">
      <w:pPr>
        <w:pStyle w:val="Heading3"/>
      </w:pPr>
      <w:r>
        <w:lastRenderedPageBreak/>
        <w:t xml:space="preserve">2AC---C/I---Distinct </w:t>
      </w:r>
      <w:proofErr w:type="gramStart"/>
      <w:r>
        <w:t>From</w:t>
      </w:r>
      <w:proofErr w:type="gramEnd"/>
      <w:r>
        <w:t xml:space="preserve"> Member States</w:t>
      </w:r>
    </w:p>
    <w:p w14:paraId="2FBD8413" w14:textId="77777777" w:rsidR="0085214B" w:rsidRPr="00650847" w:rsidRDefault="0085214B" w:rsidP="0085214B">
      <w:pPr>
        <w:pStyle w:val="Heading4"/>
        <w:rPr>
          <w:u w:val="single"/>
        </w:rPr>
      </w:pPr>
      <w:r w:rsidRPr="00F80DF6">
        <w:rPr>
          <w:u w:val="single"/>
        </w:rPr>
        <w:t>C/I</w:t>
      </w:r>
      <w:r>
        <w:t xml:space="preserve">---NATO is an </w:t>
      </w:r>
      <w:r w:rsidRPr="00650847">
        <w:rPr>
          <w:u w:val="single"/>
        </w:rPr>
        <w:t>independent international organization</w:t>
      </w:r>
      <w:r>
        <w:t xml:space="preserve"> with </w:t>
      </w:r>
      <w:r w:rsidRPr="00650847">
        <w:rPr>
          <w:u w:val="single"/>
        </w:rPr>
        <w:t>international legal personality</w:t>
      </w:r>
      <w:r>
        <w:t xml:space="preserve">---that means </w:t>
      </w:r>
      <w:r w:rsidRPr="00650847">
        <w:rPr>
          <w:i/>
          <w:u w:val="single"/>
        </w:rPr>
        <w:t>it’s separate from its member states</w:t>
      </w:r>
      <w:r>
        <w:t xml:space="preserve">---prefer the </w:t>
      </w:r>
      <w:r w:rsidRPr="00650847">
        <w:rPr>
          <w:u w:val="single"/>
        </w:rPr>
        <w:t xml:space="preserve">best comparative </w:t>
      </w:r>
      <w:proofErr w:type="spellStart"/>
      <w:r w:rsidRPr="00650847">
        <w:rPr>
          <w:u w:val="single"/>
        </w:rPr>
        <w:t>ev</w:t>
      </w:r>
      <w:proofErr w:type="spellEnd"/>
      <w:r w:rsidRPr="00650847">
        <w:rPr>
          <w:u w:val="single"/>
        </w:rPr>
        <w:t>.</w:t>
      </w:r>
    </w:p>
    <w:p w14:paraId="14808F84" w14:textId="77777777" w:rsidR="0085214B" w:rsidRPr="00E11BE3" w:rsidRDefault="0085214B" w:rsidP="0085214B">
      <w:r>
        <w:t xml:space="preserve">David </w:t>
      </w:r>
      <w:proofErr w:type="spellStart"/>
      <w:r w:rsidRPr="00D42FD1">
        <w:rPr>
          <w:rStyle w:val="Style13ptBold"/>
        </w:rPr>
        <w:t>Nauta</w:t>
      </w:r>
      <w:proofErr w:type="spellEnd"/>
      <w:r w:rsidRPr="00D42FD1">
        <w:t xml:space="preserve"> </w:t>
      </w:r>
      <w:r w:rsidRPr="00D42FD1">
        <w:rPr>
          <w:rStyle w:val="Style13ptBold"/>
        </w:rPr>
        <w:t>17</w:t>
      </w:r>
      <w:r w:rsidRPr="00D42FD1">
        <w:t>, 11-10-2017, "The International Responsibility of</w:t>
      </w:r>
      <w:r>
        <w:t xml:space="preserve"> NATO </w:t>
      </w:r>
      <w:r w:rsidRPr="00D42FD1">
        <w:t xml:space="preserve">and its Personnel during Military Operations", https://brill.com/view/book/9789004354647/B9789004354647_004.xml, Brill, </w:t>
      </w:r>
      <w:r>
        <w:t xml:space="preserve">Chapter 5, </w:t>
      </w:r>
      <w:r w:rsidRPr="00D42FD1">
        <w:t xml:space="preserve">accessed 7-8-2022 </w:t>
      </w:r>
      <w:r w:rsidRPr="009C5BB7">
        <w:t>\\</w:t>
      </w:r>
      <w:proofErr w:type="spellStart"/>
      <w:r w:rsidRPr="009C5BB7">
        <w:t>SYang</w:t>
      </w:r>
      <w:proofErr w:type="spellEnd"/>
      <w:r>
        <w:t xml:space="preserve"> </w:t>
      </w:r>
    </w:p>
    <w:p w14:paraId="230E80CA" w14:textId="77777777" w:rsidR="0085214B" w:rsidRPr="00566656" w:rsidRDefault="0085214B" w:rsidP="0085214B">
      <w:pPr>
        <w:rPr>
          <w:rStyle w:val="StyleUnderline"/>
        </w:rPr>
      </w:pPr>
      <w:r w:rsidRPr="00235CE5">
        <w:rPr>
          <w:sz w:val="16"/>
        </w:rPr>
        <w:t xml:space="preserve">This chapter examined the existence of </w:t>
      </w:r>
      <w:r w:rsidRPr="00741C53">
        <w:rPr>
          <w:rStyle w:val="Emphasis"/>
          <w:highlight w:val="cyan"/>
        </w:rPr>
        <w:t>i</w:t>
      </w:r>
      <w:r w:rsidRPr="001830E1">
        <w:rPr>
          <w:rStyle w:val="Emphasis"/>
        </w:rPr>
        <w:t xml:space="preserve">nternational </w:t>
      </w:r>
      <w:r w:rsidRPr="00741C53">
        <w:rPr>
          <w:rStyle w:val="Emphasis"/>
          <w:highlight w:val="cyan"/>
        </w:rPr>
        <w:t>l</w:t>
      </w:r>
      <w:r w:rsidRPr="001830E1">
        <w:rPr>
          <w:rStyle w:val="Emphasis"/>
        </w:rPr>
        <w:t xml:space="preserve">egal </w:t>
      </w:r>
      <w:r w:rsidRPr="00741C53">
        <w:rPr>
          <w:rStyle w:val="Emphasis"/>
          <w:highlight w:val="cyan"/>
        </w:rPr>
        <w:t>p</w:t>
      </w:r>
      <w:r w:rsidRPr="001830E1">
        <w:rPr>
          <w:rStyle w:val="Emphasis"/>
        </w:rPr>
        <w:t>ersonality</w:t>
      </w:r>
      <w:r w:rsidRPr="001830E1">
        <w:rPr>
          <w:u w:val="single"/>
        </w:rPr>
        <w:t xml:space="preserve"> </w:t>
      </w:r>
      <w:r w:rsidRPr="00741C53">
        <w:rPr>
          <w:highlight w:val="cyan"/>
          <w:u w:val="single"/>
        </w:rPr>
        <w:t>of NATO</w:t>
      </w:r>
      <w:r w:rsidRPr="00AE5D0D">
        <w:rPr>
          <w:u w:val="single"/>
        </w:rPr>
        <w:t xml:space="preserve">. </w:t>
      </w:r>
      <w:r w:rsidRPr="00DF0FA1">
        <w:rPr>
          <w:rStyle w:val="Emphasis"/>
        </w:rPr>
        <w:t>Legal personality</w:t>
      </w:r>
      <w:r w:rsidRPr="00AE5D0D">
        <w:rPr>
          <w:u w:val="single"/>
        </w:rPr>
        <w:t xml:space="preserve"> </w:t>
      </w:r>
      <w:r w:rsidRPr="00741C53">
        <w:rPr>
          <w:highlight w:val="cyan"/>
          <w:u w:val="single"/>
        </w:rPr>
        <w:t>is relevant</w:t>
      </w:r>
      <w:r w:rsidRPr="00AE5D0D">
        <w:rPr>
          <w:u w:val="single"/>
        </w:rPr>
        <w:t xml:space="preserve"> to the responsibility of NATO</w:t>
      </w:r>
      <w:r w:rsidRPr="00235CE5">
        <w:rPr>
          <w:sz w:val="16"/>
        </w:rPr>
        <w:t xml:space="preserve"> and its personnel during military operations. Without international legal personality, NATO cannot be responsible. Unfortunately, there is little jurisprudence on the concept of international legal personality. In 1949, the ICJ formed an Opinion on the personality of the un, but remained vague on how this was determined. This resulted in various theories on how legal personality is acquired. </w:t>
      </w:r>
      <w:r w:rsidRPr="00AE5D0D">
        <w:rPr>
          <w:u w:val="single"/>
        </w:rPr>
        <w:t xml:space="preserve">The two </w:t>
      </w:r>
      <w:r w:rsidRPr="00DF0FA1">
        <w:rPr>
          <w:rStyle w:val="Emphasis"/>
        </w:rPr>
        <w:t xml:space="preserve">mainstream theories in </w:t>
      </w:r>
      <w:r w:rsidRPr="00741C53">
        <w:rPr>
          <w:rStyle w:val="Emphasis"/>
          <w:highlight w:val="cyan"/>
        </w:rPr>
        <w:t>academic literature</w:t>
      </w:r>
      <w:r w:rsidRPr="00AE5D0D">
        <w:rPr>
          <w:u w:val="single"/>
        </w:rPr>
        <w:t xml:space="preserve"> are the ‘</w:t>
      </w:r>
      <w:r w:rsidRPr="00DF0FA1">
        <w:rPr>
          <w:rStyle w:val="Emphasis"/>
        </w:rPr>
        <w:t>subjective theory’</w:t>
      </w:r>
      <w:r w:rsidRPr="00AE5D0D">
        <w:rPr>
          <w:u w:val="single"/>
        </w:rPr>
        <w:t xml:space="preserve"> and ‘</w:t>
      </w:r>
      <w:r w:rsidRPr="00DF0FA1">
        <w:rPr>
          <w:rStyle w:val="Emphasis"/>
        </w:rPr>
        <w:t>objective theory’</w:t>
      </w:r>
      <w:r w:rsidRPr="00AE5D0D">
        <w:rPr>
          <w:u w:val="single"/>
        </w:rPr>
        <w:t>,</w:t>
      </w:r>
      <w:r w:rsidRPr="00235CE5">
        <w:rPr>
          <w:sz w:val="16"/>
        </w:rPr>
        <w:t xml:space="preserve"> which both give explanations on how international legal personality can be determined to exist, but also have received criticism. The practical approach of </w:t>
      </w:r>
      <w:proofErr w:type="spellStart"/>
      <w:r w:rsidRPr="00235CE5">
        <w:rPr>
          <w:sz w:val="16"/>
        </w:rPr>
        <w:t>Klabbers</w:t>
      </w:r>
      <w:proofErr w:type="spellEnd"/>
      <w:r w:rsidRPr="00235CE5">
        <w:rPr>
          <w:sz w:val="16"/>
        </w:rPr>
        <w:t xml:space="preserve">’ ‘presumptive personality’ reconciles to some degree both theories.88 This theory </w:t>
      </w:r>
      <w:r w:rsidRPr="00741C53">
        <w:rPr>
          <w:highlight w:val="cyan"/>
          <w:u w:val="single"/>
        </w:rPr>
        <w:t xml:space="preserve">presumes the </w:t>
      </w:r>
      <w:r w:rsidRPr="00741C53">
        <w:rPr>
          <w:rStyle w:val="Emphasis"/>
          <w:highlight w:val="cyan"/>
        </w:rPr>
        <w:t>existence of i</w:t>
      </w:r>
      <w:r w:rsidRPr="001830E1">
        <w:rPr>
          <w:rStyle w:val="Emphasis"/>
        </w:rPr>
        <w:t xml:space="preserve">nternational </w:t>
      </w:r>
      <w:r w:rsidRPr="00741C53">
        <w:rPr>
          <w:rStyle w:val="Emphasis"/>
          <w:highlight w:val="cyan"/>
        </w:rPr>
        <w:t>l</w:t>
      </w:r>
      <w:r w:rsidRPr="001830E1">
        <w:rPr>
          <w:rStyle w:val="Emphasis"/>
        </w:rPr>
        <w:t xml:space="preserve">egal </w:t>
      </w:r>
      <w:r w:rsidRPr="00741C53">
        <w:rPr>
          <w:rStyle w:val="Emphasis"/>
          <w:highlight w:val="cyan"/>
        </w:rPr>
        <w:t>p</w:t>
      </w:r>
      <w:r w:rsidRPr="001830E1">
        <w:rPr>
          <w:rStyle w:val="Emphasis"/>
        </w:rPr>
        <w:t>ersonality</w:t>
      </w:r>
      <w:r w:rsidRPr="00AE5D0D">
        <w:rPr>
          <w:u w:val="single"/>
        </w:rPr>
        <w:t xml:space="preserve"> of an international organization </w:t>
      </w:r>
      <w:r w:rsidRPr="00741C53">
        <w:rPr>
          <w:highlight w:val="cyan"/>
          <w:u w:val="single"/>
        </w:rPr>
        <w:t xml:space="preserve">if </w:t>
      </w:r>
      <w:r w:rsidRPr="00741C53">
        <w:rPr>
          <w:rStyle w:val="Emphasis"/>
          <w:highlight w:val="cyan"/>
        </w:rPr>
        <w:t>it performs acts</w:t>
      </w:r>
      <w:r w:rsidRPr="00AE5D0D">
        <w:rPr>
          <w:u w:val="single"/>
        </w:rPr>
        <w:t xml:space="preserve"> that can only be </w:t>
      </w:r>
      <w:r w:rsidRPr="00741C53">
        <w:rPr>
          <w:highlight w:val="cyan"/>
          <w:u w:val="single"/>
        </w:rPr>
        <w:t xml:space="preserve">explained on the </w:t>
      </w:r>
      <w:r w:rsidRPr="00741C53">
        <w:rPr>
          <w:rStyle w:val="Emphasis"/>
          <w:highlight w:val="cyan"/>
        </w:rPr>
        <w:t>basis of</w:t>
      </w:r>
      <w:r w:rsidRPr="00DF0FA1">
        <w:rPr>
          <w:rStyle w:val="Emphasis"/>
        </w:rPr>
        <w:t xml:space="preserve"> international legal </w:t>
      </w:r>
      <w:r w:rsidRPr="00741C53">
        <w:rPr>
          <w:rStyle w:val="Emphasis"/>
          <w:highlight w:val="cyan"/>
        </w:rPr>
        <w:t>personality</w:t>
      </w:r>
      <w:r w:rsidRPr="00235CE5">
        <w:rPr>
          <w:sz w:val="16"/>
        </w:rPr>
        <w:t xml:space="preserve">. This chapter has examined NATO’s legal personality on the basis of the two mainstream theories, but also inclined towards the ‘presumptive theory’ to give a practical answer. </w:t>
      </w:r>
      <w:r w:rsidRPr="00741C53">
        <w:rPr>
          <w:highlight w:val="cyan"/>
          <w:u w:val="single"/>
        </w:rPr>
        <w:t xml:space="preserve">Some </w:t>
      </w:r>
      <w:r w:rsidRPr="001830E1">
        <w:rPr>
          <w:u w:val="single"/>
        </w:rPr>
        <w:t xml:space="preserve">authors </w:t>
      </w:r>
      <w:r w:rsidRPr="00741C53">
        <w:rPr>
          <w:highlight w:val="cyan"/>
          <w:u w:val="single"/>
        </w:rPr>
        <w:t>doubt</w:t>
      </w:r>
      <w:r w:rsidRPr="00AE5D0D">
        <w:rPr>
          <w:u w:val="single"/>
        </w:rPr>
        <w:t xml:space="preserve"> whether the Alliance has legal personality</w:t>
      </w:r>
      <w:r w:rsidRPr="00235CE5">
        <w:rPr>
          <w:sz w:val="16"/>
        </w:rPr>
        <w:t xml:space="preserve">.89 These authors argue that NATO has not acted on the international level. The often-used example in this respect is the compensation by the us (in lieu to NATO) to China for the damages suffered during NATO’s intervention in Kosovo. Other arguments denying the international legal personality of NATO is the fact that NATO takes its decision by consensus, leading to believe that the Alliance does not have any “will” of its own. </w:t>
      </w:r>
      <w:r w:rsidRPr="00741C53">
        <w:rPr>
          <w:highlight w:val="cyan"/>
          <w:u w:val="single"/>
        </w:rPr>
        <w:t xml:space="preserve">These </w:t>
      </w:r>
      <w:r w:rsidRPr="001830E1">
        <w:rPr>
          <w:u w:val="single"/>
        </w:rPr>
        <w:t xml:space="preserve">doubts </w:t>
      </w:r>
      <w:r w:rsidRPr="00741C53">
        <w:rPr>
          <w:highlight w:val="cyan"/>
          <w:u w:val="single"/>
        </w:rPr>
        <w:t>would be</w:t>
      </w:r>
      <w:r w:rsidRPr="00AE5D0D">
        <w:rPr>
          <w:u w:val="single"/>
        </w:rPr>
        <w:t xml:space="preserve"> to some degree </w:t>
      </w:r>
      <w:r w:rsidRPr="00741C53">
        <w:rPr>
          <w:highlight w:val="cyan"/>
          <w:u w:val="single"/>
        </w:rPr>
        <w:t>valid</w:t>
      </w:r>
      <w:r w:rsidRPr="00AE5D0D">
        <w:rPr>
          <w:u w:val="single"/>
        </w:rPr>
        <w:t xml:space="preserve">, if the focus was on the </w:t>
      </w:r>
      <w:r w:rsidRPr="00DF0FA1">
        <w:rPr>
          <w:rStyle w:val="Emphasis"/>
        </w:rPr>
        <w:t xml:space="preserve">earlier years of the NATO. </w:t>
      </w:r>
      <w:r w:rsidRPr="00741C53">
        <w:rPr>
          <w:rStyle w:val="Emphasis"/>
          <w:highlight w:val="cyan"/>
        </w:rPr>
        <w:t>During the Cold War</w:t>
      </w:r>
      <w:r w:rsidRPr="00235CE5">
        <w:rPr>
          <w:sz w:val="16"/>
        </w:rPr>
        <w:t xml:space="preserve"> – and probably during its first non-article 5 operation as well – it may have been difficult to consider that the Alliance has international legal personality. NATO’s static </w:t>
      </w:r>
      <w:proofErr w:type="spellStart"/>
      <w:r w:rsidRPr="00235CE5">
        <w:rPr>
          <w:sz w:val="16"/>
        </w:rPr>
        <w:t>defence</w:t>
      </w:r>
      <w:proofErr w:type="spellEnd"/>
      <w:r w:rsidRPr="00235CE5">
        <w:rPr>
          <w:sz w:val="16"/>
        </w:rPr>
        <w:t xml:space="preserve"> operations against the former Soviet Union did not require an autonomous role separate from its member States. The member States were fully capable to independently devise military plans and coordinate these with each other. </w:t>
      </w:r>
      <w:r w:rsidRPr="00741C53">
        <w:rPr>
          <w:highlight w:val="cyan"/>
          <w:u w:val="single"/>
        </w:rPr>
        <w:t xml:space="preserve">The </w:t>
      </w:r>
      <w:r w:rsidRPr="00741C53">
        <w:rPr>
          <w:rStyle w:val="Emphasis"/>
          <w:highlight w:val="cyan"/>
        </w:rPr>
        <w:t>establishment of SACEUR</w:t>
      </w:r>
      <w:r w:rsidRPr="00950C66">
        <w:rPr>
          <w:u w:val="single"/>
        </w:rPr>
        <w:t xml:space="preserve"> in 1952, which integrated military forces, </w:t>
      </w:r>
      <w:r w:rsidRPr="00741C53">
        <w:rPr>
          <w:highlight w:val="cyan"/>
          <w:u w:val="single"/>
        </w:rPr>
        <w:t xml:space="preserve">marked the </w:t>
      </w:r>
      <w:r w:rsidRPr="00741C53">
        <w:rPr>
          <w:rStyle w:val="Emphasis"/>
          <w:highlight w:val="cyan"/>
        </w:rPr>
        <w:t>beginning of a transformation</w:t>
      </w:r>
      <w:r w:rsidRPr="00235CE5">
        <w:rPr>
          <w:sz w:val="16"/>
        </w:rPr>
        <w:t xml:space="preserve">, but NATO started to evolve into an organization with legal personality only after the Cold War. Since then, </w:t>
      </w:r>
      <w:r w:rsidRPr="00741C53">
        <w:rPr>
          <w:highlight w:val="cyan"/>
          <w:u w:val="single"/>
        </w:rPr>
        <w:t xml:space="preserve">the Alliance </w:t>
      </w:r>
      <w:r w:rsidRPr="00235CE5">
        <w:rPr>
          <w:u w:val="single"/>
        </w:rPr>
        <w:t xml:space="preserve">has </w:t>
      </w:r>
      <w:r w:rsidRPr="00741C53">
        <w:rPr>
          <w:highlight w:val="cyan"/>
          <w:u w:val="single"/>
        </w:rPr>
        <w:t xml:space="preserve">gone through a </w:t>
      </w:r>
      <w:r w:rsidRPr="00741C53">
        <w:rPr>
          <w:rStyle w:val="Emphasis"/>
          <w:highlight w:val="cyan"/>
        </w:rPr>
        <w:t>significant transformation</w:t>
      </w:r>
      <w:r w:rsidRPr="00235CE5">
        <w:rPr>
          <w:sz w:val="16"/>
        </w:rPr>
        <w:t xml:space="preserve">, as described in Chapters 3 and 4. The Organization has </w:t>
      </w:r>
      <w:r w:rsidRPr="00741C53">
        <w:rPr>
          <w:highlight w:val="cyan"/>
          <w:u w:val="single"/>
        </w:rPr>
        <w:t xml:space="preserve">concluded </w:t>
      </w:r>
      <w:r w:rsidRPr="00741C53">
        <w:rPr>
          <w:rStyle w:val="Emphasis"/>
          <w:highlight w:val="cyan"/>
        </w:rPr>
        <w:t>international agreements</w:t>
      </w:r>
      <w:r w:rsidRPr="00741C53">
        <w:rPr>
          <w:highlight w:val="cyan"/>
          <w:u w:val="single"/>
        </w:rPr>
        <w:t xml:space="preserve"> with </w:t>
      </w:r>
      <w:r w:rsidRPr="00741C53">
        <w:rPr>
          <w:rStyle w:val="Emphasis"/>
          <w:highlight w:val="cyan"/>
        </w:rPr>
        <w:t>States</w:t>
      </w:r>
      <w:r w:rsidRPr="00DF0FA1">
        <w:rPr>
          <w:rStyle w:val="Emphasis"/>
        </w:rPr>
        <w:t xml:space="preserve"> and other international organizations</w:t>
      </w:r>
      <w:r w:rsidRPr="00235CE5">
        <w:rPr>
          <w:sz w:val="16"/>
        </w:rPr>
        <w:t xml:space="preserve">. NATO and its personnel enjoy privileges and immunities in its member States, but also in Afghanistan, Iraq, in the States of the former Yugoslavia and in various other mission areas. It should not be ruled out that the Alliance might bring and receive international claims in the future if the exercise of the jurisdiction by the courts would be made possible. </w:t>
      </w:r>
      <w:r w:rsidRPr="00741C53">
        <w:rPr>
          <w:highlight w:val="cyan"/>
          <w:u w:val="single"/>
        </w:rPr>
        <w:t>It is not required that an</w:t>
      </w:r>
      <w:r w:rsidRPr="00950C66">
        <w:rPr>
          <w:u w:val="single"/>
        </w:rPr>
        <w:t xml:space="preserve"> international </w:t>
      </w:r>
      <w:r w:rsidRPr="00741C53">
        <w:rPr>
          <w:rStyle w:val="Emphasis"/>
          <w:highlight w:val="cyan"/>
        </w:rPr>
        <w:t>org</w:t>
      </w:r>
      <w:r w:rsidRPr="00950C66">
        <w:rPr>
          <w:u w:val="single"/>
        </w:rPr>
        <w:t xml:space="preserve">anization </w:t>
      </w:r>
      <w:r w:rsidRPr="00741C53">
        <w:rPr>
          <w:highlight w:val="cyan"/>
          <w:u w:val="single"/>
        </w:rPr>
        <w:t>show all the indicia</w:t>
      </w:r>
      <w:r w:rsidRPr="00950C66">
        <w:rPr>
          <w:u w:val="single"/>
        </w:rPr>
        <w:t xml:space="preserve"> of </w:t>
      </w:r>
      <w:r w:rsidRPr="00DF0FA1">
        <w:rPr>
          <w:rStyle w:val="Emphasis"/>
        </w:rPr>
        <w:t>international legal personality</w:t>
      </w:r>
      <w:r w:rsidRPr="00950C66">
        <w:rPr>
          <w:u w:val="single"/>
        </w:rPr>
        <w:t xml:space="preserve">. </w:t>
      </w:r>
      <w:r w:rsidRPr="00741C53">
        <w:rPr>
          <w:highlight w:val="cyan"/>
          <w:u w:val="single"/>
        </w:rPr>
        <w:t xml:space="preserve">If this were the case, </w:t>
      </w:r>
      <w:r w:rsidRPr="00741C53">
        <w:rPr>
          <w:rStyle w:val="Emphasis"/>
          <w:highlight w:val="cyan"/>
        </w:rPr>
        <w:t>barely any</w:t>
      </w:r>
      <w:r w:rsidRPr="00950C66">
        <w:rPr>
          <w:u w:val="single"/>
        </w:rPr>
        <w:t xml:space="preserve"> international </w:t>
      </w:r>
      <w:r w:rsidRPr="00741C53">
        <w:rPr>
          <w:rStyle w:val="Emphasis"/>
          <w:highlight w:val="cyan"/>
        </w:rPr>
        <w:t>org</w:t>
      </w:r>
      <w:r w:rsidRPr="00950C66">
        <w:rPr>
          <w:u w:val="single"/>
        </w:rPr>
        <w:t xml:space="preserve">anization </w:t>
      </w:r>
      <w:r w:rsidRPr="00741C53">
        <w:rPr>
          <w:highlight w:val="cyan"/>
          <w:u w:val="single"/>
        </w:rPr>
        <w:t>would</w:t>
      </w:r>
      <w:r w:rsidRPr="00950C66">
        <w:rPr>
          <w:u w:val="single"/>
        </w:rPr>
        <w:t xml:space="preserve"> </w:t>
      </w:r>
      <w:r w:rsidRPr="00741C53">
        <w:rPr>
          <w:highlight w:val="cyan"/>
          <w:u w:val="single"/>
        </w:rPr>
        <w:t>have</w:t>
      </w:r>
      <w:r w:rsidRPr="00950C66">
        <w:rPr>
          <w:u w:val="single"/>
        </w:rPr>
        <w:t xml:space="preserve"> such </w:t>
      </w:r>
      <w:r w:rsidRPr="00741C53">
        <w:rPr>
          <w:highlight w:val="cyan"/>
          <w:u w:val="single"/>
        </w:rPr>
        <w:t>status</w:t>
      </w:r>
      <w:r w:rsidRPr="00950C66">
        <w:rPr>
          <w:u w:val="single"/>
        </w:rPr>
        <w:t xml:space="preserve"> in international law. </w:t>
      </w:r>
      <w:r w:rsidRPr="00741C53">
        <w:rPr>
          <w:rStyle w:val="Emphasis"/>
          <w:highlight w:val="cyan"/>
        </w:rPr>
        <w:t>NATO</w:t>
      </w:r>
      <w:r w:rsidRPr="00DF0FA1">
        <w:rPr>
          <w:rStyle w:val="Emphasis"/>
        </w:rPr>
        <w:t xml:space="preserve"> is presumed to have international legal personality</w:t>
      </w:r>
      <w:r w:rsidRPr="00950C66">
        <w:rPr>
          <w:u w:val="single"/>
        </w:rPr>
        <w:t xml:space="preserve"> on the basis of the fact that it has </w:t>
      </w:r>
      <w:r w:rsidRPr="00741C53">
        <w:rPr>
          <w:highlight w:val="cyan"/>
          <w:u w:val="single"/>
        </w:rPr>
        <w:t xml:space="preserve">concluded </w:t>
      </w:r>
      <w:r w:rsidRPr="00741C53">
        <w:rPr>
          <w:rStyle w:val="Emphasis"/>
          <w:highlight w:val="cyan"/>
        </w:rPr>
        <w:t>international agreements</w:t>
      </w:r>
      <w:r w:rsidRPr="00741C53">
        <w:rPr>
          <w:highlight w:val="cyan"/>
          <w:u w:val="single"/>
        </w:rPr>
        <w:t xml:space="preserve"> and</w:t>
      </w:r>
      <w:r w:rsidRPr="00950C66">
        <w:rPr>
          <w:u w:val="single"/>
        </w:rPr>
        <w:t xml:space="preserve"> that the </w:t>
      </w:r>
      <w:r w:rsidRPr="00DF0FA1">
        <w:rPr>
          <w:rStyle w:val="Emphasis"/>
        </w:rPr>
        <w:t>organization and its personnel</w:t>
      </w:r>
      <w:r w:rsidRPr="00950C66">
        <w:rPr>
          <w:u w:val="single"/>
        </w:rPr>
        <w:t xml:space="preserve"> </w:t>
      </w:r>
      <w:r w:rsidRPr="00741C53">
        <w:rPr>
          <w:highlight w:val="cyan"/>
          <w:u w:val="single"/>
        </w:rPr>
        <w:t xml:space="preserve">enjoy </w:t>
      </w:r>
      <w:r w:rsidRPr="00741C53">
        <w:rPr>
          <w:rStyle w:val="Emphasis"/>
          <w:highlight w:val="cyan"/>
        </w:rPr>
        <w:t>privileges</w:t>
      </w:r>
      <w:r w:rsidRPr="00DF0FA1">
        <w:rPr>
          <w:rStyle w:val="Emphasis"/>
        </w:rPr>
        <w:t xml:space="preserve"> and immunities</w:t>
      </w:r>
      <w:r w:rsidRPr="00950C66">
        <w:rPr>
          <w:u w:val="single"/>
        </w:rPr>
        <w:t>.</w:t>
      </w:r>
      <w:r w:rsidRPr="00235CE5">
        <w:rPr>
          <w:sz w:val="16"/>
        </w:rPr>
        <w:t xml:space="preserve"> This presumption may be rebutted if there is evidence to the contrary. </w:t>
      </w:r>
      <w:r w:rsidRPr="00950C66">
        <w:rPr>
          <w:u w:val="single"/>
        </w:rPr>
        <w:t xml:space="preserve">Practice of </w:t>
      </w:r>
      <w:r w:rsidRPr="00741C53">
        <w:rPr>
          <w:highlight w:val="cyan"/>
          <w:u w:val="single"/>
        </w:rPr>
        <w:t xml:space="preserve">States and international </w:t>
      </w:r>
      <w:r w:rsidRPr="00741C53">
        <w:rPr>
          <w:rStyle w:val="Emphasis"/>
          <w:highlight w:val="cyan"/>
        </w:rPr>
        <w:t>org</w:t>
      </w:r>
      <w:r w:rsidRPr="00950C66">
        <w:rPr>
          <w:u w:val="single"/>
        </w:rPr>
        <w:t>anization</w:t>
      </w:r>
      <w:r w:rsidRPr="00741C53">
        <w:rPr>
          <w:rStyle w:val="Emphasis"/>
          <w:highlight w:val="cyan"/>
        </w:rPr>
        <w:t>s</w:t>
      </w:r>
      <w:r w:rsidRPr="00235CE5">
        <w:rPr>
          <w:sz w:val="16"/>
        </w:rPr>
        <w:t xml:space="preserve">, as well as the jurisprudence of international courts and tribunals, </w:t>
      </w:r>
      <w:r w:rsidRPr="00741C53">
        <w:rPr>
          <w:highlight w:val="cyan"/>
          <w:u w:val="single"/>
        </w:rPr>
        <w:t>confirm</w:t>
      </w:r>
      <w:r w:rsidRPr="00950C66">
        <w:rPr>
          <w:u w:val="single"/>
        </w:rPr>
        <w:t xml:space="preserve"> the presumption </w:t>
      </w:r>
      <w:r w:rsidRPr="00741C53">
        <w:rPr>
          <w:highlight w:val="cyan"/>
          <w:u w:val="single"/>
        </w:rPr>
        <w:t xml:space="preserve">that </w:t>
      </w:r>
      <w:r w:rsidRPr="00741C53">
        <w:rPr>
          <w:rStyle w:val="Emphasis"/>
          <w:sz w:val="32"/>
          <w:szCs w:val="32"/>
          <w:highlight w:val="cyan"/>
        </w:rPr>
        <w:t xml:space="preserve">NATO has </w:t>
      </w:r>
      <w:r w:rsidRPr="00741C53">
        <w:rPr>
          <w:rStyle w:val="Emphasis"/>
          <w:sz w:val="32"/>
          <w:szCs w:val="32"/>
          <w:highlight w:val="cyan"/>
        </w:rPr>
        <w:lastRenderedPageBreak/>
        <w:t>i</w:t>
      </w:r>
      <w:r w:rsidRPr="001830E1">
        <w:rPr>
          <w:rStyle w:val="Emphasis"/>
          <w:sz w:val="32"/>
          <w:szCs w:val="32"/>
        </w:rPr>
        <w:t xml:space="preserve">nternational </w:t>
      </w:r>
      <w:r w:rsidRPr="00741C53">
        <w:rPr>
          <w:rStyle w:val="Emphasis"/>
          <w:sz w:val="32"/>
          <w:szCs w:val="32"/>
          <w:highlight w:val="cyan"/>
        </w:rPr>
        <w:t>l</w:t>
      </w:r>
      <w:r w:rsidRPr="001830E1">
        <w:rPr>
          <w:rStyle w:val="Emphasis"/>
          <w:sz w:val="32"/>
          <w:szCs w:val="32"/>
        </w:rPr>
        <w:t xml:space="preserve">egal </w:t>
      </w:r>
      <w:r w:rsidRPr="00741C53">
        <w:rPr>
          <w:rStyle w:val="Emphasis"/>
          <w:sz w:val="32"/>
          <w:szCs w:val="32"/>
          <w:highlight w:val="cyan"/>
        </w:rPr>
        <w:t>p</w:t>
      </w:r>
      <w:r w:rsidRPr="001830E1">
        <w:rPr>
          <w:rStyle w:val="Emphasis"/>
          <w:sz w:val="32"/>
          <w:szCs w:val="32"/>
        </w:rPr>
        <w:t>ersonality</w:t>
      </w:r>
      <w:r w:rsidRPr="00235CE5">
        <w:rPr>
          <w:sz w:val="16"/>
        </w:rPr>
        <w:t xml:space="preserve">. The military intervention in the former Yugoslavia gave rise to several claims for damages resulting from NATO military operations. Yugoslavia filed complaints against several member States of NATO, while individuals turned their claims for damages to individual member States of NATO instead to NATO itself.90 The respondent States in both cases argued that the claims should have been filed against NATO – on the basis of that it had international legal personality – instead of the individual nations. These early cases are not indicative of either the existence or non-existence of international legal personality, but of the absence of NATO’s locus standi in the courts. Claimants may have chosen to start their proceedings against individual States, so to avoid their claim being regarded non-admissible. International courts and tribunals have confirmed NATO’s legal personality. Both the ICTY and the ICC came to this conclusion in relation to NATO operations in respectively the Balkans and Libya. International organizations, including </w:t>
      </w:r>
      <w:r w:rsidRPr="00741C53">
        <w:rPr>
          <w:rStyle w:val="Emphasis"/>
          <w:highlight w:val="cyan"/>
        </w:rPr>
        <w:t>the UN</w:t>
      </w:r>
      <w:r w:rsidRPr="00DF0FA1">
        <w:rPr>
          <w:rStyle w:val="Emphasis"/>
        </w:rPr>
        <w:t xml:space="preserve">, have </w:t>
      </w:r>
      <w:r w:rsidRPr="00741C53">
        <w:rPr>
          <w:rStyle w:val="Emphasis"/>
          <w:highlight w:val="cyan"/>
        </w:rPr>
        <w:t>addressed NATO</w:t>
      </w:r>
      <w:r w:rsidRPr="00235CE5">
        <w:rPr>
          <w:u w:val="single"/>
        </w:rPr>
        <w:t xml:space="preserve"> in relation to alleged breaches of </w:t>
      </w:r>
      <w:r w:rsidRPr="00DF0FA1">
        <w:rPr>
          <w:rStyle w:val="Emphasis"/>
        </w:rPr>
        <w:t>international obligations binding upon the organization</w:t>
      </w:r>
      <w:r w:rsidRPr="00235CE5">
        <w:rPr>
          <w:sz w:val="16"/>
        </w:rPr>
        <w:t xml:space="preserve">. The UN International Commission of Inquiry, notably, addressed NATO – and not individual member States – with respect to airstrikes in Libya that may have caused incidental loss of civilian life and damage to civilian infrastructure.91 Finally, </w:t>
      </w:r>
      <w:r w:rsidRPr="00741C53">
        <w:rPr>
          <w:rStyle w:val="Emphasis"/>
          <w:highlight w:val="cyan"/>
        </w:rPr>
        <w:t>States</w:t>
      </w:r>
      <w:r w:rsidRPr="00DF0FA1">
        <w:rPr>
          <w:rStyle w:val="Emphasis"/>
        </w:rPr>
        <w:t xml:space="preserve"> have </w:t>
      </w:r>
      <w:r w:rsidRPr="00741C53">
        <w:rPr>
          <w:rStyle w:val="Emphasis"/>
          <w:highlight w:val="cyan"/>
        </w:rPr>
        <w:t>confirmed</w:t>
      </w:r>
      <w:r w:rsidRPr="00DF0FA1">
        <w:rPr>
          <w:rStyle w:val="Emphasis"/>
        </w:rPr>
        <w:t xml:space="preserve"> NATO’s </w:t>
      </w:r>
      <w:r w:rsidRPr="00741C53">
        <w:rPr>
          <w:rStyle w:val="Emphasis"/>
          <w:highlight w:val="cyan"/>
        </w:rPr>
        <w:t>legal personality</w:t>
      </w:r>
      <w:r w:rsidRPr="00741C53">
        <w:rPr>
          <w:highlight w:val="cyan"/>
          <w:u w:val="single"/>
        </w:rPr>
        <w:t xml:space="preserve"> in the</w:t>
      </w:r>
      <w:r w:rsidRPr="00235CE5">
        <w:rPr>
          <w:u w:val="single"/>
        </w:rPr>
        <w:t xml:space="preserve"> ILC’s commentary to the </w:t>
      </w:r>
      <w:r w:rsidRPr="00741C53">
        <w:rPr>
          <w:rStyle w:val="Emphasis"/>
          <w:highlight w:val="cyan"/>
        </w:rPr>
        <w:t>A</w:t>
      </w:r>
      <w:r w:rsidRPr="00235CE5">
        <w:rPr>
          <w:u w:val="single"/>
        </w:rPr>
        <w:t xml:space="preserve">rticles </w:t>
      </w:r>
      <w:r w:rsidRPr="00DF0FA1">
        <w:rPr>
          <w:rStyle w:val="StyleUnderline"/>
        </w:rPr>
        <w:t>o</w:t>
      </w:r>
      <w:r w:rsidRPr="00235CE5">
        <w:rPr>
          <w:u w:val="single"/>
        </w:rPr>
        <w:t xml:space="preserve">n </w:t>
      </w:r>
      <w:r w:rsidRPr="00741C53">
        <w:rPr>
          <w:rStyle w:val="Emphasis"/>
          <w:highlight w:val="cyan"/>
        </w:rPr>
        <w:t>R</w:t>
      </w:r>
      <w:r w:rsidRPr="00235CE5">
        <w:rPr>
          <w:u w:val="single"/>
        </w:rPr>
        <w:t xml:space="preserve">esponsibility of </w:t>
      </w:r>
      <w:r w:rsidRPr="00741C53">
        <w:rPr>
          <w:rStyle w:val="Emphasis"/>
          <w:highlight w:val="cyan"/>
        </w:rPr>
        <w:t>I</w:t>
      </w:r>
      <w:r w:rsidRPr="00235CE5">
        <w:rPr>
          <w:u w:val="single"/>
        </w:rPr>
        <w:t xml:space="preserve">nternational </w:t>
      </w:r>
      <w:r w:rsidRPr="00741C53">
        <w:rPr>
          <w:rStyle w:val="Emphasis"/>
          <w:highlight w:val="cyan"/>
        </w:rPr>
        <w:t>O</w:t>
      </w:r>
      <w:r w:rsidRPr="00235CE5">
        <w:rPr>
          <w:u w:val="single"/>
        </w:rPr>
        <w:t>rganizations</w:t>
      </w:r>
      <w:r w:rsidRPr="00235CE5">
        <w:rPr>
          <w:sz w:val="16"/>
        </w:rPr>
        <w:t xml:space="preserve">, where they stated that “NATO is an international organization within the meaning of draft article 2(a) of the draft articles, and as such a subject of international law. It possesses international legal personality as well as treaty-making power”.92 The </w:t>
      </w:r>
      <w:proofErr w:type="spellStart"/>
      <w:r w:rsidRPr="00235CE5">
        <w:rPr>
          <w:sz w:val="16"/>
        </w:rPr>
        <w:t>scepticism</w:t>
      </w:r>
      <w:proofErr w:type="spellEnd"/>
      <w:r w:rsidRPr="00235CE5">
        <w:rPr>
          <w:sz w:val="16"/>
        </w:rPr>
        <w:t xml:space="preserve"> regarding the international legal personality of NATO diminished gradually from the 1990s. Academic writers, States and international organization increasingly argue in </w:t>
      </w:r>
      <w:proofErr w:type="spellStart"/>
      <w:r w:rsidRPr="00235CE5">
        <w:rPr>
          <w:sz w:val="16"/>
        </w:rPr>
        <w:t>favour</w:t>
      </w:r>
      <w:proofErr w:type="spellEnd"/>
      <w:r w:rsidRPr="00235CE5">
        <w:rPr>
          <w:sz w:val="16"/>
        </w:rPr>
        <w:t xml:space="preserve"> of the Alliance’ status under international law. </w:t>
      </w:r>
      <w:r w:rsidRPr="00741C53">
        <w:rPr>
          <w:highlight w:val="cyan"/>
          <w:u w:val="single"/>
        </w:rPr>
        <w:t xml:space="preserve">Even </w:t>
      </w:r>
      <w:r w:rsidRPr="00741C53">
        <w:rPr>
          <w:rStyle w:val="Emphasis"/>
          <w:highlight w:val="cyan"/>
        </w:rPr>
        <w:t>NATO itself</w:t>
      </w:r>
      <w:r w:rsidRPr="00235CE5">
        <w:rPr>
          <w:u w:val="single"/>
        </w:rPr>
        <w:t xml:space="preserve"> had to become </w:t>
      </w:r>
      <w:r w:rsidRPr="00741C53">
        <w:rPr>
          <w:rStyle w:val="Emphasis"/>
          <w:highlight w:val="cyan"/>
        </w:rPr>
        <w:t>convinced of its</w:t>
      </w:r>
      <w:r w:rsidRPr="00DF0FA1">
        <w:rPr>
          <w:rStyle w:val="Emphasis"/>
        </w:rPr>
        <w:t xml:space="preserve"> own </w:t>
      </w:r>
      <w:r w:rsidRPr="00741C53">
        <w:rPr>
          <w:rStyle w:val="Emphasis"/>
          <w:highlight w:val="cyan"/>
        </w:rPr>
        <w:t>personality</w:t>
      </w:r>
      <w:r w:rsidRPr="00235CE5">
        <w:rPr>
          <w:u w:val="single"/>
        </w:rPr>
        <w:t xml:space="preserve">. The </w:t>
      </w:r>
      <w:r w:rsidRPr="00DF0FA1">
        <w:rPr>
          <w:rStyle w:val="Emphasis"/>
        </w:rPr>
        <w:t>out-of-area operations required</w:t>
      </w:r>
      <w:r w:rsidRPr="00235CE5">
        <w:rPr>
          <w:u w:val="single"/>
        </w:rPr>
        <w:t xml:space="preserve"> the conclusion of Status of Force Agreements </w:t>
      </w:r>
      <w:r w:rsidRPr="00DF0FA1">
        <w:rPr>
          <w:rStyle w:val="Emphasis"/>
        </w:rPr>
        <w:t>(SOFAs) with third States</w:t>
      </w:r>
      <w:r w:rsidRPr="00235CE5">
        <w:rPr>
          <w:sz w:val="16"/>
        </w:rPr>
        <w:t xml:space="preserve">. NATO aptly took the initiative and concluded SOFAs with Bosnia-Herzegovina, Afghanistan, Libya and other countries, thereby affirming its status in international law. In conclusion, </w:t>
      </w:r>
      <w:r w:rsidRPr="00741C53">
        <w:rPr>
          <w:highlight w:val="cyan"/>
          <w:u w:val="single"/>
        </w:rPr>
        <w:t>NATO</w:t>
      </w:r>
      <w:r w:rsidRPr="00235CE5">
        <w:rPr>
          <w:u w:val="single"/>
        </w:rPr>
        <w:t xml:space="preserve"> certainly </w:t>
      </w:r>
      <w:r w:rsidRPr="00741C53">
        <w:rPr>
          <w:rStyle w:val="Emphasis"/>
          <w:highlight w:val="cyan"/>
        </w:rPr>
        <w:t>meets</w:t>
      </w:r>
      <w:r w:rsidRPr="00566656">
        <w:rPr>
          <w:rStyle w:val="Emphasis"/>
        </w:rPr>
        <w:t xml:space="preserve"> several </w:t>
      </w:r>
      <w:r w:rsidRPr="00741C53">
        <w:rPr>
          <w:rStyle w:val="Emphasis"/>
          <w:highlight w:val="cyan"/>
        </w:rPr>
        <w:t>indicia</w:t>
      </w:r>
      <w:r w:rsidRPr="00235CE5">
        <w:rPr>
          <w:u w:val="single"/>
        </w:rPr>
        <w:t xml:space="preserve"> of international legal personality as is evidenced by its </w:t>
      </w:r>
      <w:r w:rsidRPr="00566656">
        <w:rPr>
          <w:rStyle w:val="Emphasis"/>
        </w:rPr>
        <w:t>performance of actions</w:t>
      </w:r>
      <w:r w:rsidRPr="00235CE5">
        <w:rPr>
          <w:u w:val="single"/>
        </w:rPr>
        <w:t xml:space="preserve"> on the international level</w:t>
      </w:r>
      <w:r w:rsidRPr="00235CE5">
        <w:rPr>
          <w:sz w:val="16"/>
        </w:rPr>
        <w:t xml:space="preserve">, notably treaty-making power and privileges and immunities. </w:t>
      </w:r>
      <w:r w:rsidRPr="00235CE5">
        <w:rPr>
          <w:u w:val="single"/>
        </w:rPr>
        <w:t xml:space="preserve">The </w:t>
      </w:r>
      <w:r w:rsidRPr="00566656">
        <w:rPr>
          <w:rStyle w:val="Emphasis"/>
        </w:rPr>
        <w:t>existence of international legal personality</w:t>
      </w:r>
      <w:r w:rsidRPr="00235CE5">
        <w:rPr>
          <w:u w:val="single"/>
        </w:rPr>
        <w:t xml:space="preserve"> is – in a way – also </w:t>
      </w:r>
      <w:r w:rsidRPr="00741C53">
        <w:rPr>
          <w:highlight w:val="cyan"/>
          <w:u w:val="single"/>
        </w:rPr>
        <w:t>confirmed by</w:t>
      </w:r>
      <w:r w:rsidRPr="00235CE5">
        <w:rPr>
          <w:u w:val="single"/>
        </w:rPr>
        <w:t xml:space="preserve"> the practice of </w:t>
      </w:r>
      <w:r w:rsidRPr="00741C53">
        <w:rPr>
          <w:rStyle w:val="Emphasis"/>
          <w:highlight w:val="cyan"/>
        </w:rPr>
        <w:t>States</w:t>
      </w:r>
      <w:r w:rsidRPr="00566656">
        <w:rPr>
          <w:rStyle w:val="Emphasis"/>
        </w:rPr>
        <w:t xml:space="preserve"> and other international organizations</w:t>
      </w:r>
      <w:r w:rsidRPr="00566656">
        <w:rPr>
          <w:rStyle w:val="StyleUnderline"/>
        </w:rPr>
        <w:t xml:space="preserve">. Recent </w:t>
      </w:r>
      <w:r w:rsidRPr="00741C53">
        <w:rPr>
          <w:rStyle w:val="StyleUnderline"/>
          <w:highlight w:val="cyan"/>
        </w:rPr>
        <w:t xml:space="preserve">academic </w:t>
      </w:r>
      <w:r w:rsidRPr="00741C53">
        <w:rPr>
          <w:rStyle w:val="Emphasis"/>
          <w:highlight w:val="cyan"/>
        </w:rPr>
        <w:t>lit</w:t>
      </w:r>
      <w:r w:rsidRPr="00566656">
        <w:rPr>
          <w:rStyle w:val="StyleUnderline"/>
        </w:rPr>
        <w:t xml:space="preserve">erature </w:t>
      </w:r>
      <w:r w:rsidRPr="00741C53">
        <w:rPr>
          <w:rStyle w:val="Emphasis"/>
          <w:highlight w:val="cyan"/>
        </w:rPr>
        <w:t>further</w:t>
      </w:r>
      <w:r w:rsidRPr="00566656">
        <w:rPr>
          <w:rStyle w:val="StyleUnderline"/>
        </w:rPr>
        <w:t xml:space="preserve">more </w:t>
      </w:r>
      <w:r w:rsidRPr="00741C53">
        <w:rPr>
          <w:rStyle w:val="StyleUnderline"/>
          <w:highlight w:val="cyan"/>
        </w:rPr>
        <w:t>supports</w:t>
      </w:r>
      <w:r w:rsidRPr="00566656">
        <w:rPr>
          <w:rStyle w:val="StyleUnderline"/>
        </w:rPr>
        <w:t xml:space="preserve"> this conclusion. </w:t>
      </w:r>
    </w:p>
    <w:p w14:paraId="7E6F83F2" w14:textId="77777777" w:rsidR="0085214B" w:rsidRDefault="0085214B" w:rsidP="0085214B">
      <w:pPr>
        <w:pStyle w:val="Heading3"/>
      </w:pPr>
      <w:r>
        <w:lastRenderedPageBreak/>
        <w:t xml:space="preserve">1AR---C/I---Distinct </w:t>
      </w:r>
      <w:proofErr w:type="gramStart"/>
      <w:r>
        <w:t>From</w:t>
      </w:r>
      <w:proofErr w:type="gramEnd"/>
      <w:r>
        <w:t xml:space="preserve"> Member States</w:t>
      </w:r>
    </w:p>
    <w:p w14:paraId="1725CE75" w14:textId="77777777" w:rsidR="0085214B" w:rsidRDefault="0085214B" w:rsidP="0085214B"/>
    <w:p w14:paraId="206E1594" w14:textId="77777777" w:rsidR="0085214B" w:rsidRDefault="0085214B" w:rsidP="0085214B">
      <w:pPr>
        <w:pStyle w:val="Heading4"/>
      </w:pPr>
      <w:r w:rsidRPr="00F93055">
        <w:rPr>
          <w:u w:val="single"/>
        </w:rPr>
        <w:t>Consensus</w:t>
      </w:r>
      <w:r>
        <w:t xml:space="preserve"> goes </w:t>
      </w:r>
      <w:proofErr w:type="spellStart"/>
      <w:r w:rsidRPr="00F93055">
        <w:rPr>
          <w:u w:val="single"/>
        </w:rPr>
        <w:t>aff</w:t>
      </w:r>
      <w:proofErr w:type="spellEnd"/>
      <w:r>
        <w:t xml:space="preserve">---it’s </w:t>
      </w:r>
      <w:r w:rsidRPr="00F93055">
        <w:rPr>
          <w:u w:val="single"/>
        </w:rPr>
        <w:t>indisputable</w:t>
      </w:r>
      <w:r>
        <w:t xml:space="preserve"> that the </w:t>
      </w:r>
      <w:r w:rsidRPr="00F93055">
        <w:rPr>
          <w:u w:val="single"/>
        </w:rPr>
        <w:t>NATO</w:t>
      </w:r>
      <w:r>
        <w:t xml:space="preserve"> has </w:t>
      </w:r>
      <w:r w:rsidRPr="00F93055">
        <w:rPr>
          <w:u w:val="single"/>
        </w:rPr>
        <w:t>ILP</w:t>
      </w:r>
      <w:r>
        <w:t>---</w:t>
      </w:r>
      <w:r w:rsidRPr="00F93055">
        <w:rPr>
          <w:u w:val="single"/>
        </w:rPr>
        <w:t>Portugal</w:t>
      </w:r>
      <w:r>
        <w:t xml:space="preserve">, </w:t>
      </w:r>
      <w:r w:rsidRPr="00F93055">
        <w:rPr>
          <w:u w:val="single"/>
        </w:rPr>
        <w:t>France</w:t>
      </w:r>
      <w:r>
        <w:t xml:space="preserve">, </w:t>
      </w:r>
      <w:r w:rsidRPr="00F93055">
        <w:rPr>
          <w:u w:val="single"/>
        </w:rPr>
        <w:t>Ottawa Treaty</w:t>
      </w:r>
      <w:r>
        <w:t xml:space="preserve">, and </w:t>
      </w:r>
      <w:r w:rsidRPr="00F93055">
        <w:rPr>
          <w:u w:val="single"/>
        </w:rPr>
        <w:t>more</w:t>
      </w:r>
      <w:r>
        <w:t>.</w:t>
      </w:r>
    </w:p>
    <w:p w14:paraId="3A3E95A6" w14:textId="77777777" w:rsidR="0085214B" w:rsidRPr="00640005" w:rsidRDefault="0085214B" w:rsidP="0085214B">
      <w:r w:rsidRPr="009C5BB7">
        <w:t xml:space="preserve">Marten </w:t>
      </w:r>
      <w:proofErr w:type="spellStart"/>
      <w:r w:rsidRPr="00B5619E">
        <w:rPr>
          <w:rStyle w:val="Style13ptBold"/>
        </w:rPr>
        <w:t>Zwanenburg</w:t>
      </w:r>
      <w:proofErr w:type="spellEnd"/>
      <w:r w:rsidRPr="00B5619E">
        <w:rPr>
          <w:rStyle w:val="Style13ptBold"/>
        </w:rPr>
        <w:t xml:space="preserve"> 5</w:t>
      </w:r>
      <w:r>
        <w:t xml:space="preserve">, </w:t>
      </w:r>
      <w:r w:rsidRPr="009C5BB7">
        <w:t>professor of Law During Military Operations at the Faculty of Law at the University of Amsterdam</w:t>
      </w:r>
      <w:r>
        <w:t xml:space="preserve">, April 15, 2005, “Accountability of peace support missions”, </w:t>
      </w:r>
      <w:r w:rsidRPr="009C5BB7">
        <w:t>https://brill.com/view/title/11419</w:t>
      </w:r>
      <w:r>
        <w:t xml:space="preserve"> </w:t>
      </w:r>
      <w:hyperlink r:id="rId48" w:history="1">
        <w:r w:rsidRPr="00E0375E">
          <w:rPr>
            <w:rStyle w:val="Hyperlink"/>
          </w:rPr>
          <w:t>\\SYang</w:t>
        </w:r>
      </w:hyperlink>
      <w:r>
        <w:t xml:space="preserve"> **corrected for typos</w:t>
      </w:r>
    </w:p>
    <w:p w14:paraId="0DFFD4B4" w14:textId="77777777" w:rsidR="0085214B" w:rsidRPr="00B5619E" w:rsidRDefault="0085214B" w:rsidP="0085214B">
      <w:pPr>
        <w:rPr>
          <w:sz w:val="16"/>
        </w:rPr>
      </w:pPr>
      <w:r w:rsidRPr="00741C53">
        <w:rPr>
          <w:highlight w:val="cyan"/>
          <w:u w:val="single"/>
        </w:rPr>
        <w:t>There is no</w:t>
      </w:r>
      <w:r w:rsidRPr="00833079">
        <w:rPr>
          <w:u w:val="single"/>
        </w:rPr>
        <w:t xml:space="preserve"> similar </w:t>
      </w:r>
      <w:r w:rsidRPr="00741C53">
        <w:rPr>
          <w:rStyle w:val="Emphasis"/>
          <w:highlight w:val="cyan"/>
        </w:rPr>
        <w:t>international</w:t>
      </w:r>
      <w:r w:rsidRPr="007A77F0">
        <w:rPr>
          <w:rStyle w:val="Emphasis"/>
        </w:rPr>
        <w:t xml:space="preserve"> judicial </w:t>
      </w:r>
      <w:r w:rsidRPr="00741C53">
        <w:rPr>
          <w:rStyle w:val="Emphasis"/>
          <w:highlight w:val="cyan"/>
        </w:rPr>
        <w:t>authority</w:t>
      </w:r>
      <w:r w:rsidRPr="00741C53">
        <w:rPr>
          <w:highlight w:val="cyan"/>
          <w:u w:val="single"/>
        </w:rPr>
        <w:t xml:space="preserve"> with regard to the </w:t>
      </w:r>
      <w:r w:rsidRPr="00741C53">
        <w:rPr>
          <w:rStyle w:val="Emphasis"/>
          <w:highlight w:val="cyan"/>
        </w:rPr>
        <w:t>i</w:t>
      </w:r>
      <w:r w:rsidRPr="00833079">
        <w:rPr>
          <w:u w:val="single"/>
        </w:rPr>
        <w:t xml:space="preserve">nternational </w:t>
      </w:r>
      <w:r w:rsidRPr="00741C53">
        <w:rPr>
          <w:rStyle w:val="Emphasis"/>
          <w:highlight w:val="cyan"/>
        </w:rPr>
        <w:t>l</w:t>
      </w:r>
      <w:r w:rsidRPr="00833079">
        <w:rPr>
          <w:u w:val="single"/>
        </w:rPr>
        <w:t xml:space="preserve">egal </w:t>
      </w:r>
      <w:r w:rsidRPr="00741C53">
        <w:rPr>
          <w:rStyle w:val="Emphasis"/>
          <w:highlight w:val="cyan"/>
        </w:rPr>
        <w:t>p</w:t>
      </w:r>
      <w:r w:rsidRPr="00833079">
        <w:rPr>
          <w:u w:val="single"/>
        </w:rPr>
        <w:t xml:space="preserve">ersonality </w:t>
      </w:r>
      <w:r w:rsidRPr="00741C53">
        <w:rPr>
          <w:highlight w:val="cyan"/>
          <w:u w:val="single"/>
        </w:rPr>
        <w:t xml:space="preserve">of </w:t>
      </w:r>
      <w:r w:rsidRPr="00741C53">
        <w:rPr>
          <w:rStyle w:val="Emphasis"/>
          <w:highlight w:val="cyan"/>
        </w:rPr>
        <w:t>NATO</w:t>
      </w:r>
      <w:r w:rsidRPr="00833079">
        <w:rPr>
          <w:u w:val="single"/>
        </w:rPr>
        <w:t>.</w:t>
      </w:r>
      <w:r w:rsidRPr="00B5619E">
        <w:rPr>
          <w:sz w:val="16"/>
        </w:rPr>
        <w:t xml:space="preserve"> The constitutive instrument of the organization does not expressly provide that it has legal personality in international law. Explicit recognition is not the only way in which international legal personality is conferred on international organizations. </w:t>
      </w:r>
      <w:r w:rsidRPr="00741C53">
        <w:rPr>
          <w:highlight w:val="cyan"/>
          <w:u w:val="single"/>
        </w:rPr>
        <w:t>Application</w:t>
      </w:r>
      <w:r w:rsidRPr="00833079">
        <w:rPr>
          <w:u w:val="single"/>
        </w:rPr>
        <w:t xml:space="preserve"> of the objective as well as application </w:t>
      </w:r>
      <w:r w:rsidRPr="00741C53">
        <w:rPr>
          <w:highlight w:val="cyan"/>
          <w:u w:val="single"/>
        </w:rPr>
        <w:t>of</w:t>
      </w:r>
      <w:r w:rsidRPr="00833079">
        <w:rPr>
          <w:u w:val="single"/>
        </w:rPr>
        <w:t xml:space="preserve"> the </w:t>
      </w:r>
      <w:r w:rsidRPr="00090889">
        <w:rPr>
          <w:rStyle w:val="Emphasis"/>
        </w:rPr>
        <w:t xml:space="preserve">subjective </w:t>
      </w:r>
      <w:r w:rsidRPr="00741C53">
        <w:rPr>
          <w:rStyle w:val="Emphasis"/>
          <w:highlight w:val="cyan"/>
        </w:rPr>
        <w:t>theory</w:t>
      </w:r>
      <w:r w:rsidRPr="00090889">
        <w:rPr>
          <w:rStyle w:val="Emphasis"/>
        </w:rPr>
        <w:t xml:space="preserve"> of international legal personality</w:t>
      </w:r>
      <w:r w:rsidRPr="00833079">
        <w:rPr>
          <w:u w:val="single"/>
        </w:rPr>
        <w:t xml:space="preserve"> </w:t>
      </w:r>
      <w:r w:rsidRPr="00741C53">
        <w:rPr>
          <w:highlight w:val="cyan"/>
          <w:u w:val="single"/>
        </w:rPr>
        <w:t xml:space="preserve">leads to the </w:t>
      </w:r>
      <w:r w:rsidRPr="00741C53">
        <w:rPr>
          <w:rStyle w:val="Emphasis"/>
          <w:highlight w:val="cyan"/>
        </w:rPr>
        <w:t>conclusion</w:t>
      </w:r>
      <w:r w:rsidRPr="00741C53">
        <w:rPr>
          <w:highlight w:val="cyan"/>
          <w:u w:val="single"/>
        </w:rPr>
        <w:t xml:space="preserve"> that NATO is an </w:t>
      </w:r>
      <w:r w:rsidRPr="00741C53">
        <w:rPr>
          <w:rStyle w:val="Emphasis"/>
          <w:highlight w:val="cyan"/>
        </w:rPr>
        <w:t>i</w:t>
      </w:r>
      <w:r w:rsidRPr="00833079">
        <w:rPr>
          <w:u w:val="single"/>
        </w:rPr>
        <w:t xml:space="preserve">nternational </w:t>
      </w:r>
      <w:r w:rsidRPr="00741C53">
        <w:rPr>
          <w:rStyle w:val="Emphasis"/>
          <w:highlight w:val="cyan"/>
        </w:rPr>
        <w:t>l</w:t>
      </w:r>
      <w:r w:rsidRPr="00833079">
        <w:rPr>
          <w:u w:val="single"/>
        </w:rPr>
        <w:t xml:space="preserve">egal </w:t>
      </w:r>
      <w:r w:rsidRPr="00741C53">
        <w:rPr>
          <w:rStyle w:val="Emphasis"/>
          <w:highlight w:val="cyan"/>
        </w:rPr>
        <w:t>p</w:t>
      </w:r>
      <w:r w:rsidRPr="00833079">
        <w:rPr>
          <w:u w:val="single"/>
        </w:rPr>
        <w:t>erson</w:t>
      </w:r>
      <w:r w:rsidRPr="00B5619E">
        <w:rPr>
          <w:sz w:val="16"/>
        </w:rPr>
        <w:t xml:space="preserve">." The organization is a permanent association of states established by the 1949 North Atlantic Treaty with the lawful object of collective self-defense. </w:t>
      </w:r>
      <w:r w:rsidRPr="00741C53">
        <w:rPr>
          <w:highlight w:val="cyan"/>
          <w:u w:val="single"/>
        </w:rPr>
        <w:t xml:space="preserve">It is </w:t>
      </w:r>
      <w:r w:rsidRPr="00741C53">
        <w:rPr>
          <w:rStyle w:val="Emphasis"/>
          <w:highlight w:val="cyan"/>
        </w:rPr>
        <w:t>equipped with organs</w:t>
      </w:r>
      <w:r w:rsidRPr="00833079">
        <w:rPr>
          <w:u w:val="single"/>
        </w:rPr>
        <w:t xml:space="preserve">, the most important of which is </w:t>
      </w:r>
      <w:r w:rsidRPr="00741C53">
        <w:rPr>
          <w:highlight w:val="cyan"/>
          <w:u w:val="single"/>
        </w:rPr>
        <w:t xml:space="preserve">the </w:t>
      </w:r>
      <w:r w:rsidRPr="00741C53">
        <w:rPr>
          <w:rStyle w:val="Emphasis"/>
          <w:highlight w:val="cyan"/>
        </w:rPr>
        <w:t>N</w:t>
      </w:r>
      <w:r w:rsidRPr="00833079">
        <w:rPr>
          <w:u w:val="single"/>
        </w:rPr>
        <w:t xml:space="preserve">orth </w:t>
      </w:r>
      <w:r w:rsidRPr="00741C53">
        <w:rPr>
          <w:rStyle w:val="Emphasis"/>
          <w:highlight w:val="cyan"/>
        </w:rPr>
        <w:t>A</w:t>
      </w:r>
      <w:r w:rsidRPr="00833079">
        <w:rPr>
          <w:u w:val="single"/>
        </w:rPr>
        <w:t xml:space="preserve">tlantic </w:t>
      </w:r>
      <w:r w:rsidRPr="00741C53">
        <w:rPr>
          <w:rStyle w:val="Emphasis"/>
          <w:highlight w:val="cyan"/>
        </w:rPr>
        <w:t>C</w:t>
      </w:r>
      <w:r w:rsidRPr="00833079">
        <w:rPr>
          <w:u w:val="single"/>
        </w:rPr>
        <w:t xml:space="preserve">ouncil. The </w:t>
      </w:r>
      <w:r w:rsidRPr="00741C53">
        <w:rPr>
          <w:rStyle w:val="Emphasis"/>
          <w:highlight w:val="cyan"/>
        </w:rPr>
        <w:t>functions</w:t>
      </w:r>
      <w:r w:rsidRPr="00090889">
        <w:rPr>
          <w:rStyle w:val="Emphasis"/>
        </w:rPr>
        <w:t xml:space="preserve"> of the organization</w:t>
      </w:r>
      <w:r w:rsidRPr="00833079">
        <w:rPr>
          <w:u w:val="single"/>
        </w:rPr>
        <w:t xml:space="preserve"> </w:t>
      </w:r>
      <w:r w:rsidRPr="00741C53">
        <w:rPr>
          <w:highlight w:val="cyan"/>
          <w:u w:val="single"/>
        </w:rPr>
        <w:t xml:space="preserve">are </w:t>
      </w:r>
      <w:r w:rsidRPr="00741C53">
        <w:rPr>
          <w:rStyle w:val="Emphasis"/>
          <w:highlight w:val="cyan"/>
        </w:rPr>
        <w:t>distinct from</w:t>
      </w:r>
      <w:r w:rsidRPr="00833079">
        <w:rPr>
          <w:u w:val="single"/>
        </w:rPr>
        <w:t xml:space="preserve"> those of the </w:t>
      </w:r>
      <w:r w:rsidRPr="00741C53">
        <w:rPr>
          <w:rStyle w:val="Emphasis"/>
          <w:highlight w:val="cyan"/>
        </w:rPr>
        <w:t>member states</w:t>
      </w:r>
      <w:r w:rsidRPr="00741C53">
        <w:rPr>
          <w:highlight w:val="cyan"/>
          <w:u w:val="single"/>
        </w:rPr>
        <w:t>.</w:t>
      </w:r>
      <w:r w:rsidRPr="00833079">
        <w:rPr>
          <w:u w:val="single"/>
        </w:rPr>
        <w:t xml:space="preserve"> </w:t>
      </w:r>
      <w:r w:rsidRPr="00B5619E">
        <w:rPr>
          <w:sz w:val="16"/>
        </w:rPr>
        <w:t xml:space="preserve">The most recent statement of these functions is in section 10 of the 1999 Strategic Concept of the organization.'? </w:t>
      </w:r>
      <w:r w:rsidRPr="00833079">
        <w:rPr>
          <w:u w:val="single"/>
        </w:rPr>
        <w:t xml:space="preserve">The </w:t>
      </w:r>
      <w:r w:rsidRPr="00741C53">
        <w:rPr>
          <w:rStyle w:val="Emphasis"/>
          <w:highlight w:val="cyan"/>
        </w:rPr>
        <w:t>organization exercises powers</w:t>
      </w:r>
      <w:r w:rsidRPr="00741C53">
        <w:rPr>
          <w:highlight w:val="cyan"/>
          <w:u w:val="single"/>
        </w:rPr>
        <w:t xml:space="preserve"> on the </w:t>
      </w:r>
      <w:r w:rsidRPr="00741C53">
        <w:rPr>
          <w:rStyle w:val="Emphasis"/>
          <w:highlight w:val="cyan"/>
        </w:rPr>
        <w:t>international plane</w:t>
      </w:r>
      <w:r w:rsidRPr="00B5619E">
        <w:rPr>
          <w:sz w:val="16"/>
        </w:rPr>
        <w:t xml:space="preserve">, notably treaty-making power. </w:t>
      </w:r>
      <w:r w:rsidRPr="00090889">
        <w:rPr>
          <w:rStyle w:val="Emphasis"/>
        </w:rPr>
        <w:t xml:space="preserve">Article 25 of </w:t>
      </w:r>
      <w:r w:rsidRPr="00741C53">
        <w:rPr>
          <w:rStyle w:val="Emphasis"/>
          <w:highlight w:val="cyan"/>
        </w:rPr>
        <w:t>the</w:t>
      </w:r>
      <w:r w:rsidRPr="00090889">
        <w:rPr>
          <w:rStyle w:val="Emphasis"/>
        </w:rPr>
        <w:t xml:space="preserve"> 1951 </w:t>
      </w:r>
      <w:r w:rsidRPr="00741C53">
        <w:rPr>
          <w:rStyle w:val="Emphasis"/>
          <w:highlight w:val="cyan"/>
        </w:rPr>
        <w:t>Ottawa treaty</w:t>
      </w:r>
      <w:r w:rsidRPr="00833079">
        <w:rPr>
          <w:u w:val="single"/>
        </w:rPr>
        <w:t xml:space="preserve"> on the </w:t>
      </w:r>
      <w:r w:rsidRPr="00090889">
        <w:rPr>
          <w:rStyle w:val="Emphasis"/>
        </w:rPr>
        <w:t>status of the organization</w:t>
      </w:r>
      <w:r w:rsidRPr="00833079">
        <w:rPr>
          <w:u w:val="single"/>
        </w:rPr>
        <w:t xml:space="preserve"> for example </w:t>
      </w:r>
      <w:r w:rsidRPr="00741C53">
        <w:rPr>
          <w:highlight w:val="cyan"/>
          <w:u w:val="single"/>
        </w:rPr>
        <w:t xml:space="preserve">provides that the </w:t>
      </w:r>
      <w:r w:rsidRPr="00741C53">
        <w:rPr>
          <w:rStyle w:val="Emphasis"/>
          <w:highlight w:val="cyan"/>
        </w:rPr>
        <w:t>N</w:t>
      </w:r>
      <w:r w:rsidRPr="00833079">
        <w:rPr>
          <w:u w:val="single"/>
        </w:rPr>
        <w:t xml:space="preserve">orth </w:t>
      </w:r>
      <w:r w:rsidRPr="00741C53">
        <w:rPr>
          <w:rStyle w:val="Emphasis"/>
          <w:highlight w:val="cyan"/>
        </w:rPr>
        <w:t>A</w:t>
      </w:r>
      <w:r w:rsidRPr="00833079">
        <w:rPr>
          <w:u w:val="single"/>
        </w:rPr>
        <w:t xml:space="preserve">tlantic </w:t>
      </w:r>
      <w:r w:rsidRPr="00741C53">
        <w:rPr>
          <w:rStyle w:val="Emphasis"/>
          <w:highlight w:val="cyan"/>
        </w:rPr>
        <w:t>C</w:t>
      </w:r>
      <w:r w:rsidRPr="00833079">
        <w:rPr>
          <w:u w:val="single"/>
        </w:rPr>
        <w:t xml:space="preserve">ouncil acting on behalf of the organization </w:t>
      </w:r>
      <w:r w:rsidRPr="00741C53">
        <w:rPr>
          <w:highlight w:val="cyan"/>
          <w:u w:val="single"/>
        </w:rPr>
        <w:t xml:space="preserve">may conclude </w:t>
      </w:r>
      <w:r w:rsidRPr="00741C53">
        <w:rPr>
          <w:rStyle w:val="Emphasis"/>
          <w:highlight w:val="cyan"/>
        </w:rPr>
        <w:t>supplementary agreements</w:t>
      </w:r>
      <w:r w:rsidRPr="00090889">
        <w:rPr>
          <w:rStyle w:val="Emphasis"/>
        </w:rPr>
        <w:t xml:space="preserve"> with member states</w:t>
      </w:r>
      <w:r w:rsidRPr="00833079">
        <w:rPr>
          <w:u w:val="single"/>
        </w:rPr>
        <w:t>.</w:t>
      </w:r>
      <w:r w:rsidRPr="00B5619E">
        <w:rPr>
          <w:sz w:val="16"/>
        </w:rPr>
        <w:t xml:space="preserve"> The organization also concludes international agreements on other issues with member states" and with non-member states." </w:t>
      </w:r>
      <w:r w:rsidRPr="00833079">
        <w:rPr>
          <w:u w:val="single"/>
        </w:rPr>
        <w:t xml:space="preserve">There is </w:t>
      </w:r>
      <w:r w:rsidRPr="00741C53">
        <w:rPr>
          <w:highlight w:val="cyan"/>
          <w:u w:val="single"/>
        </w:rPr>
        <w:t>also</w:t>
      </w:r>
      <w:r w:rsidRPr="00833079">
        <w:rPr>
          <w:u w:val="single"/>
        </w:rPr>
        <w:t xml:space="preserve"> </w:t>
      </w:r>
      <w:r w:rsidRPr="00741C53">
        <w:rPr>
          <w:rStyle w:val="Emphasis"/>
          <w:highlight w:val="cyan"/>
        </w:rPr>
        <w:t>state practice</w:t>
      </w:r>
      <w:r w:rsidRPr="00833079">
        <w:rPr>
          <w:u w:val="single"/>
        </w:rPr>
        <w:t xml:space="preserve"> supporting </w:t>
      </w:r>
      <w:r w:rsidRPr="00090889">
        <w:rPr>
          <w:rStyle w:val="Emphasis"/>
        </w:rPr>
        <w:t>legal personality</w:t>
      </w:r>
      <w:r w:rsidRPr="00833079">
        <w:rPr>
          <w:u w:val="single"/>
        </w:rPr>
        <w:t xml:space="preserve"> of the </w:t>
      </w:r>
      <w:r w:rsidRPr="00090889">
        <w:rPr>
          <w:rStyle w:val="Emphasis"/>
        </w:rPr>
        <w:t>organization</w:t>
      </w:r>
      <w:r w:rsidRPr="00833079">
        <w:rPr>
          <w:u w:val="single"/>
        </w:rPr>
        <w:t xml:space="preserve">. </w:t>
      </w:r>
      <w:r w:rsidRPr="00090889">
        <w:rPr>
          <w:sz w:val="16"/>
          <w:szCs w:val="16"/>
        </w:rPr>
        <w:t xml:space="preserve">In the </w:t>
      </w:r>
      <w:proofErr w:type="spellStart"/>
      <w:r w:rsidRPr="00090889">
        <w:rPr>
          <w:sz w:val="16"/>
          <w:szCs w:val="16"/>
        </w:rPr>
        <w:t>Banliouic</w:t>
      </w:r>
      <w:proofErr w:type="spellEnd"/>
      <w:r w:rsidRPr="00090889">
        <w:rPr>
          <w:sz w:val="16"/>
          <w:szCs w:val="16"/>
        </w:rPr>
        <w:t xml:space="preserve"> case before the European Court of Human Rights (ECHR</w:t>
      </w:r>
      <w:r w:rsidRPr="00090889">
        <w:rPr>
          <w:sz w:val="16"/>
          <w:szCs w:val="16"/>
          <w:u w:val="single"/>
        </w:rPr>
        <w:t>)</w:t>
      </w:r>
      <w:r w:rsidRPr="00833079">
        <w:rPr>
          <w:u w:val="single"/>
        </w:rPr>
        <w:t xml:space="preserve"> </w:t>
      </w:r>
      <w:r w:rsidRPr="00741C53">
        <w:rPr>
          <w:highlight w:val="cyan"/>
          <w:u w:val="single"/>
        </w:rPr>
        <w:t xml:space="preserve">the </w:t>
      </w:r>
      <w:r w:rsidRPr="00741C53">
        <w:rPr>
          <w:rStyle w:val="Emphasis"/>
          <w:highlight w:val="cyan"/>
        </w:rPr>
        <w:t>French government</w:t>
      </w:r>
      <w:r w:rsidRPr="00741C53">
        <w:rPr>
          <w:highlight w:val="cyan"/>
          <w:u w:val="single"/>
        </w:rPr>
        <w:t xml:space="preserve"> argued</w:t>
      </w:r>
      <w:r w:rsidRPr="00833079">
        <w:rPr>
          <w:u w:val="single"/>
        </w:rPr>
        <w:t xml:space="preserve"> </w:t>
      </w:r>
      <w:r w:rsidRPr="00090889">
        <w:rPr>
          <w:sz w:val="16"/>
          <w:szCs w:val="16"/>
        </w:rPr>
        <w:t>that a bombardment during Operation Allied Force was not imputable to its member states but to</w:t>
      </w:r>
      <w:r w:rsidRPr="00833079">
        <w:rPr>
          <w:u w:val="single"/>
        </w:rPr>
        <w:t xml:space="preserve"> </w:t>
      </w:r>
      <w:r w:rsidRPr="00741C53">
        <w:rPr>
          <w:rStyle w:val="Emphasis"/>
          <w:highlight w:val="cyan"/>
        </w:rPr>
        <w:t>NATO as an organization</w:t>
      </w:r>
      <w:r w:rsidRPr="00741C53">
        <w:rPr>
          <w:highlight w:val="cyan"/>
          <w:u w:val="single"/>
        </w:rPr>
        <w:t xml:space="preserve"> with an </w:t>
      </w:r>
      <w:r w:rsidRPr="00741C53">
        <w:rPr>
          <w:rStyle w:val="Emphasis"/>
          <w:highlight w:val="cyan"/>
        </w:rPr>
        <w:t>i</w:t>
      </w:r>
      <w:r w:rsidRPr="00833079">
        <w:rPr>
          <w:u w:val="single"/>
        </w:rPr>
        <w:t xml:space="preserve">nternational </w:t>
      </w:r>
      <w:r w:rsidRPr="00741C53">
        <w:rPr>
          <w:rStyle w:val="Emphasis"/>
          <w:highlight w:val="cyan"/>
        </w:rPr>
        <w:t>l</w:t>
      </w:r>
      <w:r w:rsidRPr="00833079">
        <w:rPr>
          <w:u w:val="single"/>
        </w:rPr>
        <w:t xml:space="preserve">egal </w:t>
      </w:r>
      <w:r w:rsidRPr="00741C53">
        <w:rPr>
          <w:rStyle w:val="Emphasis"/>
          <w:highlight w:val="cyan"/>
        </w:rPr>
        <w:t>p</w:t>
      </w:r>
      <w:r w:rsidRPr="00833079">
        <w:rPr>
          <w:u w:val="single"/>
        </w:rPr>
        <w:t xml:space="preserve">ersonality </w:t>
      </w:r>
      <w:r w:rsidRPr="00741C53">
        <w:rPr>
          <w:rStyle w:val="Emphasis"/>
          <w:highlight w:val="cyan"/>
        </w:rPr>
        <w:t>separate</w:t>
      </w:r>
      <w:r w:rsidRPr="00741C53">
        <w:rPr>
          <w:highlight w:val="cyan"/>
          <w:u w:val="single"/>
        </w:rPr>
        <w:t xml:space="preserve"> from</w:t>
      </w:r>
      <w:r w:rsidRPr="00833079">
        <w:rPr>
          <w:u w:val="single"/>
        </w:rPr>
        <w:t xml:space="preserve"> that of the </w:t>
      </w:r>
      <w:r w:rsidRPr="00741C53">
        <w:rPr>
          <w:rStyle w:val="Emphasis"/>
          <w:highlight w:val="cyan"/>
        </w:rPr>
        <w:t>respondent states</w:t>
      </w:r>
      <w:r w:rsidRPr="00B5619E">
        <w:rPr>
          <w:sz w:val="16"/>
        </w:rPr>
        <w:t xml:space="preserve">. The challenge of the admissibility of the case by all the respondent states on the ground that the ECHR would be determining the rights and obligations of NATO itself also points in this direction. This challenge </w:t>
      </w:r>
      <w:r w:rsidRPr="00833079">
        <w:rPr>
          <w:u w:val="single"/>
        </w:rPr>
        <w:t xml:space="preserve">assumes that </w:t>
      </w:r>
      <w:r w:rsidRPr="00741C53">
        <w:rPr>
          <w:highlight w:val="cyan"/>
          <w:u w:val="single"/>
        </w:rPr>
        <w:t xml:space="preserve">NATO itself has </w:t>
      </w:r>
      <w:r w:rsidRPr="00741C53">
        <w:rPr>
          <w:rStyle w:val="Emphasis"/>
          <w:highlight w:val="cyan"/>
        </w:rPr>
        <w:t>rights</w:t>
      </w:r>
      <w:r w:rsidRPr="00090889">
        <w:rPr>
          <w:rStyle w:val="Emphasis"/>
        </w:rPr>
        <w:t xml:space="preserve"> and obligations</w:t>
      </w:r>
      <w:r w:rsidRPr="00833079">
        <w:rPr>
          <w:u w:val="single"/>
        </w:rPr>
        <w:t xml:space="preserve"> under </w:t>
      </w:r>
      <w:r w:rsidRPr="00090889">
        <w:rPr>
          <w:rStyle w:val="Emphasis"/>
        </w:rPr>
        <w:t xml:space="preserve">international law, </w:t>
      </w:r>
      <w:r w:rsidRPr="00833079">
        <w:rPr>
          <w:u w:val="single"/>
        </w:rPr>
        <w:t xml:space="preserve">which can only be the case if the organization has </w:t>
      </w:r>
      <w:r w:rsidRPr="00090889">
        <w:rPr>
          <w:rStyle w:val="Emphasis"/>
        </w:rPr>
        <w:t>international legal personality</w:t>
      </w:r>
      <w:r w:rsidRPr="00B5619E">
        <w:rPr>
          <w:sz w:val="16"/>
        </w:rPr>
        <w:t xml:space="preserve">. Trial Chambers of the International Criminal Tribunal for the former Yugoslavia (ICTY) have also treated NATO as an international legal person separate from its member states. Trial Chamber I in the </w:t>
      </w:r>
      <w:proofErr w:type="spellStart"/>
      <w:r w:rsidRPr="00B5619E">
        <w:rPr>
          <w:sz w:val="16"/>
        </w:rPr>
        <w:t>Todorovic</w:t>
      </w:r>
      <w:proofErr w:type="spellEnd"/>
      <w:r w:rsidRPr="00B5619E">
        <w:rPr>
          <w:sz w:val="16"/>
        </w:rPr>
        <w:t xml:space="preserve"> case ordered the NAC to disclose to the defense copies of documents and the identity of certain individuals in connection with the arrest of the accused." The order was based on article 29 of the ICTY Statute which provides that states shall cooperate with the Tribunal. The Trial Chamber stated that: A purposive construction of the Statute yields the conclusion that such an order should be as applicable to collective enterprises of States as it is to individual States; Article 29 should, therefore, be read as conferring on the International Tribunal a power to require an international organization or its competent organ such as SFOR to cooperate with it in the achievement of its fundamental objective of prosecution of persons responsible for serious violations of international humanitarian law, by providing the several modes of assistance set out therein.?" In the Legality of the Use of Force cases before the IC] several of the respondent states explicitly mentioned that NATO is an international legal person during the hearings held in April 2004. </w:t>
      </w:r>
      <w:r w:rsidRPr="00741C53">
        <w:rPr>
          <w:rStyle w:val="Emphasis"/>
          <w:highlight w:val="cyan"/>
        </w:rPr>
        <w:t>Portugal</w:t>
      </w:r>
      <w:r w:rsidRPr="00B5619E">
        <w:rPr>
          <w:sz w:val="16"/>
        </w:rPr>
        <w:t xml:space="preserve"> drew attention to NATO's development since its establishment, in particular the institutionalization of the organization." It </w:t>
      </w:r>
      <w:r w:rsidRPr="00741C53">
        <w:rPr>
          <w:highlight w:val="cyan"/>
          <w:u w:val="single"/>
        </w:rPr>
        <w:t>maintained</w:t>
      </w:r>
      <w:r w:rsidRPr="00833079">
        <w:rPr>
          <w:u w:val="single"/>
        </w:rPr>
        <w:t xml:space="preserve"> that "</w:t>
      </w:r>
      <w:r w:rsidRPr="00741C53">
        <w:rPr>
          <w:rStyle w:val="Emphasis"/>
          <w:highlight w:val="cyan"/>
        </w:rPr>
        <w:t xml:space="preserve">NATO is an international </w:t>
      </w:r>
      <w:proofErr w:type="spellStart"/>
      <w:r w:rsidRPr="00741C53">
        <w:rPr>
          <w:rStyle w:val="Emphasis"/>
          <w:highlight w:val="cyan"/>
        </w:rPr>
        <w:t>organisation</w:t>
      </w:r>
      <w:proofErr w:type="spellEnd"/>
      <w:r w:rsidRPr="00833079">
        <w:rPr>
          <w:u w:val="single"/>
        </w:rPr>
        <w:t xml:space="preserve"> in the </w:t>
      </w:r>
      <w:r w:rsidRPr="00090889">
        <w:rPr>
          <w:rStyle w:val="Emphasis"/>
        </w:rPr>
        <w:t>strict sense</w:t>
      </w:r>
      <w:r w:rsidRPr="00833079">
        <w:rPr>
          <w:u w:val="single"/>
        </w:rPr>
        <w:t xml:space="preserve">, </w:t>
      </w:r>
      <w:r w:rsidRPr="00741C53">
        <w:rPr>
          <w:highlight w:val="cyan"/>
          <w:u w:val="single"/>
        </w:rPr>
        <w:t>with</w:t>
      </w:r>
      <w:r w:rsidRPr="00833079">
        <w:rPr>
          <w:u w:val="single"/>
        </w:rPr>
        <w:t xml:space="preserve"> its own </w:t>
      </w:r>
      <w:r w:rsidRPr="00741C53">
        <w:rPr>
          <w:rStyle w:val="Emphasis"/>
          <w:highlight w:val="cyan"/>
        </w:rPr>
        <w:t>i</w:t>
      </w:r>
      <w:r w:rsidRPr="00833079">
        <w:rPr>
          <w:u w:val="single"/>
        </w:rPr>
        <w:t xml:space="preserve">nternational </w:t>
      </w:r>
      <w:r w:rsidRPr="00741C53">
        <w:rPr>
          <w:rStyle w:val="Emphasis"/>
          <w:highlight w:val="cyan"/>
        </w:rPr>
        <w:t>l</w:t>
      </w:r>
      <w:r w:rsidRPr="00833079">
        <w:rPr>
          <w:u w:val="single"/>
        </w:rPr>
        <w:t xml:space="preserve">egal </w:t>
      </w:r>
      <w:r w:rsidRPr="00741C53">
        <w:rPr>
          <w:rStyle w:val="Emphasis"/>
          <w:highlight w:val="cyan"/>
        </w:rPr>
        <w:t>p</w:t>
      </w:r>
      <w:r w:rsidRPr="00833079">
        <w:rPr>
          <w:u w:val="single"/>
        </w:rPr>
        <w:t>ersonality."</w:t>
      </w:r>
      <w:r w:rsidRPr="00B5619E">
        <w:rPr>
          <w:sz w:val="16"/>
        </w:rPr>
        <w:t xml:space="preserve">&gt; </w:t>
      </w:r>
      <w:r w:rsidRPr="00741C53">
        <w:rPr>
          <w:rStyle w:val="Emphasis"/>
          <w:highlight w:val="cyan"/>
        </w:rPr>
        <w:t>France</w:t>
      </w:r>
      <w:r w:rsidRPr="00833079">
        <w:rPr>
          <w:u w:val="single"/>
        </w:rPr>
        <w:t xml:space="preserve"> referred to the </w:t>
      </w:r>
      <w:r w:rsidRPr="00090889">
        <w:rPr>
          <w:rStyle w:val="Emphasis"/>
        </w:rPr>
        <w:t>criteria for international legal personality</w:t>
      </w:r>
      <w:r w:rsidRPr="00B5619E">
        <w:rPr>
          <w:sz w:val="16"/>
        </w:rPr>
        <w:t xml:space="preserve"> identified in the Reparations for Injuries case. </w:t>
      </w:r>
      <w:r w:rsidRPr="00B5619E">
        <w:rPr>
          <w:u w:val="single"/>
        </w:rPr>
        <w:t xml:space="preserve">It </w:t>
      </w:r>
      <w:r w:rsidRPr="00741C53">
        <w:rPr>
          <w:highlight w:val="cyan"/>
          <w:u w:val="single"/>
        </w:rPr>
        <w:t>submitted</w:t>
      </w:r>
      <w:r w:rsidRPr="00B5619E">
        <w:rPr>
          <w:u w:val="single"/>
        </w:rPr>
        <w:t xml:space="preserve"> that </w:t>
      </w:r>
      <w:r w:rsidRPr="00741C53">
        <w:rPr>
          <w:rStyle w:val="Emphasis"/>
          <w:highlight w:val="cyan"/>
        </w:rPr>
        <w:t>under</w:t>
      </w:r>
      <w:r w:rsidRPr="00090889">
        <w:rPr>
          <w:rStyle w:val="Emphasis"/>
        </w:rPr>
        <w:t xml:space="preserve"> these </w:t>
      </w:r>
      <w:r w:rsidRPr="00741C53">
        <w:rPr>
          <w:rStyle w:val="Emphasis"/>
          <w:highlight w:val="cyan"/>
        </w:rPr>
        <w:t>criteria</w:t>
      </w:r>
      <w:r w:rsidRPr="00741C53">
        <w:rPr>
          <w:highlight w:val="cyan"/>
          <w:u w:val="single"/>
        </w:rPr>
        <w:t xml:space="preserve"> NATO </w:t>
      </w:r>
      <w:r w:rsidRPr="00741C53">
        <w:rPr>
          <w:highlight w:val="cyan"/>
          <w:u w:val="single"/>
        </w:rPr>
        <w:lastRenderedPageBreak/>
        <w:t xml:space="preserve">possesses </w:t>
      </w:r>
      <w:r w:rsidRPr="00741C53">
        <w:rPr>
          <w:rStyle w:val="Emphasis"/>
          <w:highlight w:val="cyan"/>
        </w:rPr>
        <w:t>i</w:t>
      </w:r>
      <w:r w:rsidRPr="00B5619E">
        <w:rPr>
          <w:u w:val="single"/>
        </w:rPr>
        <w:t xml:space="preserve">nternational </w:t>
      </w:r>
      <w:r w:rsidRPr="00741C53">
        <w:rPr>
          <w:rStyle w:val="Emphasis"/>
          <w:highlight w:val="cyan"/>
        </w:rPr>
        <w:t>l</w:t>
      </w:r>
      <w:r w:rsidRPr="00B5619E">
        <w:rPr>
          <w:u w:val="single"/>
        </w:rPr>
        <w:t xml:space="preserve">egal </w:t>
      </w:r>
      <w:r w:rsidRPr="00741C53">
        <w:rPr>
          <w:rStyle w:val="Emphasis"/>
          <w:highlight w:val="cyan"/>
        </w:rPr>
        <w:t>p</w:t>
      </w:r>
      <w:r w:rsidRPr="00B5619E">
        <w:rPr>
          <w:u w:val="single"/>
        </w:rPr>
        <w:t>ersonality.</w:t>
      </w:r>
      <w:r w:rsidRPr="00B5619E">
        <w:rPr>
          <w:sz w:val="16"/>
        </w:rPr>
        <w:t>" The applicant accepted NATO's international legal personality. However, it maintained that this personality is "limited" on the basis of NATO's founding instrument and other NATO documents.:"</w:t>
      </w:r>
    </w:p>
    <w:p w14:paraId="2A8FB73D" w14:textId="77777777" w:rsidR="0085214B" w:rsidRDefault="0085214B" w:rsidP="0085214B">
      <w:pPr>
        <w:pStyle w:val="Heading4"/>
      </w:pPr>
      <w:r w:rsidRPr="00F93055">
        <w:t>The</w:t>
      </w:r>
      <w:r>
        <w:rPr>
          <w:u w:val="single"/>
        </w:rPr>
        <w:t xml:space="preserve"> </w:t>
      </w:r>
      <w:r w:rsidRPr="00F93055">
        <w:rPr>
          <w:u w:val="single"/>
        </w:rPr>
        <w:t>NATO’s</w:t>
      </w:r>
      <w:r>
        <w:t xml:space="preserve"> status as an </w:t>
      </w:r>
      <w:r w:rsidRPr="00F93055">
        <w:rPr>
          <w:u w:val="single"/>
        </w:rPr>
        <w:t>independent organization</w:t>
      </w:r>
      <w:r>
        <w:t xml:space="preserve"> is </w:t>
      </w:r>
      <w:r>
        <w:rPr>
          <w:u w:val="single"/>
        </w:rPr>
        <w:t>so well established</w:t>
      </w:r>
      <w:r>
        <w:t xml:space="preserve"> that the </w:t>
      </w:r>
      <w:r w:rsidRPr="00F93055">
        <w:rPr>
          <w:u w:val="single"/>
        </w:rPr>
        <w:t>EU</w:t>
      </w:r>
      <w:r>
        <w:t xml:space="preserve"> is considered to have </w:t>
      </w:r>
      <w:r w:rsidRPr="00F93055">
        <w:rPr>
          <w:u w:val="single"/>
        </w:rPr>
        <w:t>legal personality</w:t>
      </w:r>
      <w:r>
        <w:t xml:space="preserve"> as a result of agreements with the </w:t>
      </w:r>
      <w:r w:rsidRPr="00F93055">
        <w:rPr>
          <w:u w:val="single"/>
        </w:rPr>
        <w:t>NATO</w:t>
      </w:r>
      <w:r>
        <w:t>.</w:t>
      </w:r>
    </w:p>
    <w:p w14:paraId="66755B53" w14:textId="77777777" w:rsidR="0085214B" w:rsidRPr="00313C17" w:rsidRDefault="0085214B" w:rsidP="0085214B">
      <w:r>
        <w:t xml:space="preserve">Martin </w:t>
      </w:r>
      <w:r w:rsidRPr="00313C17">
        <w:rPr>
          <w:rStyle w:val="Style13ptBold"/>
        </w:rPr>
        <w:t>Reichard 4</w:t>
      </w:r>
      <w:r w:rsidRPr="00313C17">
        <w:t>,</w:t>
      </w:r>
      <w:r>
        <w:t xml:space="preserve"> </w:t>
      </w:r>
      <w:r w:rsidRPr="00313C17">
        <w:t>member of the Austrian Mission to NATO, dealing with Civil Emergency Planning, South East Europe, Trust Funds, and EU-NATO relations, February 2004,</w:t>
      </w:r>
      <w:r>
        <w:t xml:space="preserve"> “</w:t>
      </w:r>
      <w:r w:rsidRPr="00313C17">
        <w:t>Some Legal Issues Concerning the EU-NATO Berlin Plus Agreement</w:t>
      </w:r>
      <w:r>
        <w:t xml:space="preserve">”, </w:t>
      </w:r>
      <w:r w:rsidRPr="009C5BB7">
        <w:t>https://www.researchgate.net/publication/233708215_Some_Legal_Issues_Concerning_the_EU-NATO_Berlin_Plus_Agreement</w:t>
      </w:r>
      <w:r>
        <w:t>, Nordic Journal of International Law (73) \\</w:t>
      </w:r>
      <w:proofErr w:type="spellStart"/>
      <w:r>
        <w:t>SYang</w:t>
      </w:r>
      <w:proofErr w:type="spellEnd"/>
    </w:p>
    <w:p w14:paraId="3F3D79E3" w14:textId="77777777" w:rsidR="0085214B" w:rsidRPr="00E77CD4" w:rsidRDefault="0085214B" w:rsidP="0085214B">
      <w:pPr>
        <w:rPr>
          <w:rStyle w:val="Emphasis"/>
        </w:rPr>
      </w:pPr>
      <w:r w:rsidRPr="00593ACA">
        <w:rPr>
          <w:sz w:val="16"/>
        </w:rPr>
        <w:t>Concerning the particular subject matter of the Berlin Plus</w:t>
      </w:r>
      <w:r w:rsidRPr="00593ACA">
        <w:rPr>
          <w:u w:val="single"/>
        </w:rPr>
        <w:t xml:space="preserve">, </w:t>
      </w:r>
      <w:r w:rsidRPr="00741C53">
        <w:rPr>
          <w:highlight w:val="cyan"/>
          <w:u w:val="single"/>
        </w:rPr>
        <w:t>it is</w:t>
      </w:r>
      <w:r w:rsidRPr="00593ACA">
        <w:rPr>
          <w:u w:val="single"/>
        </w:rPr>
        <w:t xml:space="preserve"> moreover </w:t>
      </w:r>
      <w:r w:rsidRPr="00741C53">
        <w:rPr>
          <w:highlight w:val="cyan"/>
          <w:u w:val="single"/>
        </w:rPr>
        <w:t>difficult to see how</w:t>
      </w:r>
      <w:r w:rsidRPr="00593ACA">
        <w:rPr>
          <w:sz w:val="16"/>
        </w:rPr>
        <w:t xml:space="preserve">, in the process of building a common security and </w:t>
      </w:r>
      <w:proofErr w:type="spellStart"/>
      <w:r w:rsidRPr="00593ACA">
        <w:rPr>
          <w:sz w:val="16"/>
        </w:rPr>
        <w:t>defence</w:t>
      </w:r>
      <w:proofErr w:type="spellEnd"/>
      <w:r w:rsidRPr="00593ACA">
        <w:rPr>
          <w:sz w:val="16"/>
        </w:rPr>
        <w:t xml:space="preserve"> policy, </w:t>
      </w:r>
      <w:r w:rsidRPr="00741C53">
        <w:rPr>
          <w:highlight w:val="cyan"/>
          <w:u w:val="single"/>
        </w:rPr>
        <w:t>the EU</w:t>
      </w:r>
      <w:r w:rsidRPr="00593ACA">
        <w:rPr>
          <w:u w:val="single"/>
        </w:rPr>
        <w:t xml:space="preserve"> should </w:t>
      </w:r>
      <w:r w:rsidRPr="00741C53">
        <w:rPr>
          <w:rStyle w:val="Emphasis"/>
          <w:highlight w:val="cyan"/>
        </w:rPr>
        <w:t>exercise</w:t>
      </w:r>
      <w:r w:rsidRPr="00593ACA">
        <w:rPr>
          <w:rStyle w:val="Emphasis"/>
        </w:rPr>
        <w:t xml:space="preserve"> its </w:t>
      </w:r>
      <w:r w:rsidRPr="00741C53">
        <w:rPr>
          <w:rStyle w:val="Emphasis"/>
          <w:highlight w:val="cyan"/>
        </w:rPr>
        <w:t>functions</w:t>
      </w:r>
      <w:r w:rsidRPr="00593ACA">
        <w:rPr>
          <w:sz w:val="16"/>
        </w:rPr>
        <w:t xml:space="preserve">, given its present lack of technological, logistic and infrastructure resources in the military sphere, </w:t>
      </w:r>
      <w:r w:rsidRPr="00741C53">
        <w:rPr>
          <w:highlight w:val="cyan"/>
          <w:u w:val="single"/>
        </w:rPr>
        <w:t>without</w:t>
      </w:r>
      <w:r w:rsidRPr="00593ACA">
        <w:rPr>
          <w:u w:val="single"/>
        </w:rPr>
        <w:t xml:space="preserve"> being able to rely on </w:t>
      </w:r>
      <w:r w:rsidRPr="00593ACA">
        <w:rPr>
          <w:rStyle w:val="Emphasis"/>
        </w:rPr>
        <w:t xml:space="preserve">external </w:t>
      </w:r>
      <w:r w:rsidRPr="00741C53">
        <w:rPr>
          <w:rStyle w:val="Emphasis"/>
          <w:highlight w:val="cyan"/>
        </w:rPr>
        <w:t>help</w:t>
      </w:r>
      <w:r w:rsidRPr="00593ACA">
        <w:rPr>
          <w:sz w:val="16"/>
        </w:rPr>
        <w:t xml:space="preserve">, such as </w:t>
      </w:r>
      <w:r w:rsidRPr="00741C53">
        <w:rPr>
          <w:highlight w:val="cyan"/>
          <w:u w:val="single"/>
        </w:rPr>
        <w:t xml:space="preserve">from </w:t>
      </w:r>
      <w:r w:rsidRPr="00741C53">
        <w:rPr>
          <w:rStyle w:val="Emphasis"/>
          <w:highlight w:val="cyan"/>
        </w:rPr>
        <w:t>NATO</w:t>
      </w:r>
      <w:r w:rsidRPr="00593ACA">
        <w:rPr>
          <w:u w:val="single"/>
        </w:rPr>
        <w:t xml:space="preserve">.76 This factual deficiency arguably </w:t>
      </w:r>
      <w:r w:rsidRPr="00741C53">
        <w:rPr>
          <w:highlight w:val="cyan"/>
          <w:u w:val="single"/>
        </w:rPr>
        <w:t xml:space="preserve">makes </w:t>
      </w:r>
      <w:r w:rsidRPr="00741C53">
        <w:rPr>
          <w:rStyle w:val="Emphasis"/>
          <w:highlight w:val="cyan"/>
        </w:rPr>
        <w:t>i</w:t>
      </w:r>
      <w:r w:rsidRPr="00593ACA">
        <w:rPr>
          <w:u w:val="single"/>
        </w:rPr>
        <w:t xml:space="preserve">nternational </w:t>
      </w:r>
      <w:r w:rsidRPr="00741C53">
        <w:rPr>
          <w:rStyle w:val="Emphasis"/>
          <w:highlight w:val="cyan"/>
        </w:rPr>
        <w:t>l</w:t>
      </w:r>
      <w:r w:rsidRPr="00593ACA">
        <w:rPr>
          <w:u w:val="single"/>
        </w:rPr>
        <w:t xml:space="preserve">egal </w:t>
      </w:r>
      <w:r w:rsidRPr="00741C53">
        <w:rPr>
          <w:rStyle w:val="Emphasis"/>
          <w:highlight w:val="cyan"/>
        </w:rPr>
        <w:t>p</w:t>
      </w:r>
      <w:r w:rsidRPr="00593ACA">
        <w:rPr>
          <w:u w:val="single"/>
        </w:rPr>
        <w:t xml:space="preserve">ersonality </w:t>
      </w:r>
      <w:r w:rsidRPr="00741C53">
        <w:rPr>
          <w:highlight w:val="cyan"/>
          <w:u w:val="single"/>
        </w:rPr>
        <w:t xml:space="preserve">for the EU </w:t>
      </w:r>
      <w:r w:rsidRPr="00741C53">
        <w:rPr>
          <w:rStyle w:val="Emphasis"/>
          <w:highlight w:val="cyan"/>
        </w:rPr>
        <w:t>a priori</w:t>
      </w:r>
      <w:r w:rsidRPr="00593ACA">
        <w:rPr>
          <w:rStyle w:val="Emphasis"/>
        </w:rPr>
        <w:t xml:space="preserve"> indispensable</w:t>
      </w:r>
      <w:r w:rsidRPr="00593ACA">
        <w:rPr>
          <w:sz w:val="16"/>
        </w:rPr>
        <w:t xml:space="preserve">, at least on a functional basis, and limited to the subject matter of the agreement.  Indeed, in the time preceding the conclusion of the Berlin Plus agreement, such </w:t>
      </w:r>
      <w:r w:rsidRPr="00741C53">
        <w:rPr>
          <w:rStyle w:val="Emphasis"/>
          <w:highlight w:val="cyan"/>
        </w:rPr>
        <w:t>military support</w:t>
      </w:r>
      <w:r w:rsidRPr="00741C53">
        <w:rPr>
          <w:highlight w:val="cyan"/>
          <w:u w:val="single"/>
        </w:rPr>
        <w:t xml:space="preserve"> from </w:t>
      </w:r>
      <w:r w:rsidRPr="00741C53">
        <w:rPr>
          <w:rStyle w:val="Emphasis"/>
          <w:highlight w:val="cyan"/>
        </w:rPr>
        <w:t>NATO</w:t>
      </w:r>
      <w:r w:rsidRPr="00741C53">
        <w:rPr>
          <w:highlight w:val="cyan"/>
          <w:u w:val="single"/>
        </w:rPr>
        <w:t xml:space="preserve"> to the </w:t>
      </w:r>
      <w:r w:rsidRPr="00741C53">
        <w:rPr>
          <w:rStyle w:val="Emphasis"/>
          <w:highlight w:val="cyan"/>
        </w:rPr>
        <w:t>E</w:t>
      </w:r>
      <w:r w:rsidRPr="00593ACA">
        <w:rPr>
          <w:u w:val="single"/>
        </w:rPr>
        <w:t xml:space="preserve">uropean </w:t>
      </w:r>
      <w:r w:rsidRPr="00741C53">
        <w:rPr>
          <w:rStyle w:val="Emphasis"/>
          <w:highlight w:val="cyan"/>
        </w:rPr>
        <w:t>U</w:t>
      </w:r>
      <w:r w:rsidRPr="00593ACA">
        <w:rPr>
          <w:u w:val="single"/>
        </w:rPr>
        <w:t xml:space="preserve">nion </w:t>
      </w:r>
      <w:r w:rsidRPr="00741C53">
        <w:rPr>
          <w:highlight w:val="cyan"/>
          <w:u w:val="single"/>
        </w:rPr>
        <w:t>was</w:t>
      </w:r>
      <w:r w:rsidRPr="00593ACA">
        <w:rPr>
          <w:u w:val="single"/>
        </w:rPr>
        <w:t xml:space="preserve"> expected to be eventually </w:t>
      </w:r>
      <w:r w:rsidRPr="00741C53">
        <w:rPr>
          <w:highlight w:val="cyan"/>
          <w:u w:val="single"/>
        </w:rPr>
        <w:t>realized through</w:t>
      </w:r>
      <w:r w:rsidRPr="00593ACA">
        <w:rPr>
          <w:u w:val="single"/>
        </w:rPr>
        <w:t xml:space="preserve"> conclusion of </w:t>
      </w:r>
      <w:r w:rsidRPr="00741C53">
        <w:rPr>
          <w:highlight w:val="cyan"/>
          <w:u w:val="single"/>
        </w:rPr>
        <w:t xml:space="preserve">a </w:t>
      </w:r>
      <w:r w:rsidRPr="00741C53">
        <w:rPr>
          <w:rStyle w:val="Emphasis"/>
          <w:highlight w:val="cyan"/>
        </w:rPr>
        <w:t>binding international agreement</w:t>
      </w:r>
      <w:r w:rsidRPr="00741C53">
        <w:rPr>
          <w:highlight w:val="cyan"/>
          <w:u w:val="single"/>
        </w:rPr>
        <w:t>."</w:t>
      </w:r>
      <w:r w:rsidRPr="00593ACA">
        <w:rPr>
          <w:u w:val="single"/>
        </w:rPr>
        <w:t xml:space="preserve"> In conclusion, </w:t>
      </w:r>
      <w:r w:rsidRPr="00741C53">
        <w:rPr>
          <w:rStyle w:val="Emphasis"/>
          <w:highlight w:val="cyan"/>
        </w:rPr>
        <w:t>legal personality</w:t>
      </w:r>
      <w:r w:rsidRPr="00593ACA">
        <w:rPr>
          <w:sz w:val="16"/>
        </w:rPr>
        <w:t xml:space="preserve"> in the specific case of the Berlin Plus </w:t>
      </w:r>
      <w:r w:rsidRPr="00593ACA">
        <w:rPr>
          <w:u w:val="single"/>
        </w:rPr>
        <w:t xml:space="preserve">can therefore be </w:t>
      </w:r>
      <w:r w:rsidRPr="00741C53">
        <w:rPr>
          <w:highlight w:val="cyan"/>
          <w:u w:val="single"/>
        </w:rPr>
        <w:t xml:space="preserve">implied from the Union's </w:t>
      </w:r>
      <w:r w:rsidRPr="00741C53">
        <w:rPr>
          <w:rStyle w:val="Emphasis"/>
          <w:highlight w:val="cyan"/>
        </w:rPr>
        <w:t>powers</w:t>
      </w:r>
      <w:r w:rsidRPr="00593ACA">
        <w:rPr>
          <w:rStyle w:val="Emphasis"/>
        </w:rPr>
        <w:t xml:space="preserve"> enshrined in the relevant provisions</w:t>
      </w:r>
      <w:r w:rsidRPr="00593ACA">
        <w:rPr>
          <w:u w:val="single"/>
        </w:rPr>
        <w:t xml:space="preserve"> on external representation</w:t>
      </w:r>
      <w:r w:rsidRPr="00593ACA">
        <w:rPr>
          <w:sz w:val="16"/>
        </w:rPr>
        <w:t xml:space="preserve"> in Title V of the TEU, mainly Articles 18 and 24. This is a case of the general principle of implied powers. </w:t>
      </w:r>
      <w:r w:rsidRPr="00741C53">
        <w:rPr>
          <w:rStyle w:val="Emphasis"/>
          <w:sz w:val="32"/>
          <w:szCs w:val="32"/>
          <w:highlight w:val="cyan"/>
        </w:rPr>
        <w:t>NATO's quality as a subject of international law is</w:t>
      </w:r>
      <w:r w:rsidRPr="00593ACA">
        <w:rPr>
          <w:rStyle w:val="Emphasis"/>
          <w:sz w:val="32"/>
          <w:szCs w:val="32"/>
        </w:rPr>
        <w:t xml:space="preserve"> today </w:t>
      </w:r>
      <w:r w:rsidRPr="00741C53">
        <w:rPr>
          <w:rStyle w:val="Emphasis"/>
          <w:sz w:val="32"/>
          <w:szCs w:val="32"/>
          <w:highlight w:val="cyan"/>
        </w:rPr>
        <w:t>undisputed</w:t>
      </w:r>
      <w:r w:rsidRPr="00593ACA">
        <w:rPr>
          <w:u w:val="single"/>
        </w:rPr>
        <w:t xml:space="preserve">. 79 Even though it has until recently not </w:t>
      </w:r>
      <w:proofErr w:type="spellStart"/>
      <w:r w:rsidRPr="00593ACA">
        <w:rPr>
          <w:u w:val="single"/>
        </w:rPr>
        <w:t>endeavoured</w:t>
      </w:r>
      <w:proofErr w:type="spellEnd"/>
      <w:r w:rsidRPr="00593ACA">
        <w:rPr>
          <w:u w:val="single"/>
        </w:rPr>
        <w:t xml:space="preserve"> to conclude treaties on the international level, " </w:t>
      </w:r>
      <w:r w:rsidRPr="00741C53">
        <w:rPr>
          <w:highlight w:val="cyan"/>
          <w:u w:val="single"/>
        </w:rPr>
        <w:t xml:space="preserve">it has </w:t>
      </w:r>
      <w:r w:rsidRPr="00741C53">
        <w:rPr>
          <w:rStyle w:val="Emphasis"/>
          <w:highlight w:val="cyan"/>
        </w:rPr>
        <w:t>for a long time</w:t>
      </w:r>
      <w:r w:rsidRPr="00741C53">
        <w:rPr>
          <w:highlight w:val="cyan"/>
          <w:u w:val="single"/>
        </w:rPr>
        <w:t xml:space="preserve"> had </w:t>
      </w:r>
      <w:r w:rsidRPr="00741C53">
        <w:rPr>
          <w:rStyle w:val="Emphasis"/>
          <w:highlight w:val="cyan"/>
        </w:rPr>
        <w:t>agreements with</w:t>
      </w:r>
      <w:r w:rsidRPr="00E77CD4">
        <w:rPr>
          <w:rStyle w:val="Emphasis"/>
        </w:rPr>
        <w:t xml:space="preserve"> its </w:t>
      </w:r>
      <w:r w:rsidRPr="00741C53">
        <w:rPr>
          <w:rStyle w:val="Emphasis"/>
          <w:highlight w:val="cyan"/>
        </w:rPr>
        <w:t>member states</w:t>
      </w:r>
      <w:r w:rsidRPr="00741C53">
        <w:rPr>
          <w:highlight w:val="cyan"/>
          <w:u w:val="single"/>
        </w:rPr>
        <w:t xml:space="preserve"> on its </w:t>
      </w:r>
      <w:r w:rsidRPr="00741C53">
        <w:rPr>
          <w:rStyle w:val="Emphasis"/>
          <w:highlight w:val="cyan"/>
        </w:rPr>
        <w:t>status</w:t>
      </w:r>
      <w:r w:rsidRPr="00741C53">
        <w:rPr>
          <w:highlight w:val="cyan"/>
          <w:u w:val="single"/>
        </w:rPr>
        <w:t xml:space="preserve"> in</w:t>
      </w:r>
      <w:r w:rsidRPr="00593ACA">
        <w:rPr>
          <w:u w:val="single"/>
        </w:rPr>
        <w:t xml:space="preserve"> their respective </w:t>
      </w:r>
      <w:r w:rsidRPr="00E77CD4">
        <w:rPr>
          <w:rStyle w:val="Emphasis"/>
        </w:rPr>
        <w:t xml:space="preserve">internal </w:t>
      </w:r>
      <w:r w:rsidRPr="00741C53">
        <w:rPr>
          <w:rStyle w:val="Emphasis"/>
          <w:highlight w:val="cyan"/>
        </w:rPr>
        <w:t>legal systems</w:t>
      </w:r>
      <w:r w:rsidRPr="00E77CD4">
        <w:rPr>
          <w:rStyle w:val="StyleUnderline"/>
        </w:rPr>
        <w:t>.'</w:t>
      </w:r>
    </w:p>
    <w:p w14:paraId="3479C12C" w14:textId="77777777" w:rsidR="0085214B" w:rsidRPr="001830E1" w:rsidRDefault="0085214B" w:rsidP="0085214B">
      <w:pPr>
        <w:pStyle w:val="Heading4"/>
        <w:rPr>
          <w:u w:val="single"/>
        </w:rPr>
      </w:pPr>
      <w:r w:rsidRPr="00F93055">
        <w:t>The</w:t>
      </w:r>
      <w:r>
        <w:rPr>
          <w:u w:val="single"/>
        </w:rPr>
        <w:t xml:space="preserve"> </w:t>
      </w:r>
      <w:r w:rsidRPr="001830E1">
        <w:rPr>
          <w:u w:val="single"/>
        </w:rPr>
        <w:t>NATO</w:t>
      </w:r>
      <w:r>
        <w:t xml:space="preserve"> functions as an </w:t>
      </w:r>
      <w:r w:rsidRPr="001830E1">
        <w:rPr>
          <w:u w:val="single"/>
        </w:rPr>
        <w:t>independent entity</w:t>
      </w:r>
      <w:r>
        <w:t xml:space="preserve">, specifically an </w:t>
      </w:r>
      <w:r w:rsidRPr="001830E1">
        <w:rPr>
          <w:u w:val="single"/>
        </w:rPr>
        <w:t>international organization</w:t>
      </w:r>
      <w:r>
        <w:t xml:space="preserve"> with </w:t>
      </w:r>
      <w:r w:rsidRPr="001830E1">
        <w:rPr>
          <w:u w:val="single"/>
        </w:rPr>
        <w:t>international legal personality</w:t>
      </w:r>
      <w:r>
        <w:t xml:space="preserve">---it has an </w:t>
      </w:r>
      <w:r w:rsidRPr="001830E1">
        <w:rPr>
          <w:u w:val="single"/>
        </w:rPr>
        <w:t>independent volition</w:t>
      </w:r>
      <w:r>
        <w:t xml:space="preserve">, </w:t>
      </w:r>
      <w:r w:rsidRPr="00D46E0F">
        <w:rPr>
          <w:u w:val="single"/>
        </w:rPr>
        <w:t>isn’t subject to authority</w:t>
      </w:r>
      <w:r>
        <w:t xml:space="preserve">, and---this means </w:t>
      </w:r>
      <w:r w:rsidRPr="001830E1">
        <w:rPr>
          <w:i/>
          <w:u w:val="single"/>
        </w:rPr>
        <w:t>all of their interpretations</w:t>
      </w:r>
      <w:r>
        <w:t xml:space="preserve"> that they read in the block are </w:t>
      </w:r>
      <w:r w:rsidRPr="001830E1">
        <w:rPr>
          <w:u w:val="single"/>
        </w:rPr>
        <w:t>WRONG</w:t>
      </w:r>
      <w:r>
        <w:t xml:space="preserve"> because the </w:t>
      </w:r>
      <w:r w:rsidRPr="001830E1">
        <w:rPr>
          <w:i/>
          <w:u w:val="single"/>
        </w:rPr>
        <w:t>organization is separate from its member states</w:t>
      </w:r>
      <w:r>
        <w:t xml:space="preserve">---prefer the </w:t>
      </w:r>
      <w:r w:rsidRPr="001830E1">
        <w:rPr>
          <w:u w:val="single"/>
        </w:rPr>
        <w:t>only comparative evidence</w:t>
      </w:r>
      <w:r>
        <w:t xml:space="preserve"> that does a </w:t>
      </w:r>
      <w:r w:rsidRPr="001830E1">
        <w:rPr>
          <w:u w:val="single"/>
        </w:rPr>
        <w:t>comprehensive legal analysis</w:t>
      </w:r>
      <w:r w:rsidRPr="001830E1">
        <w:t>.</w:t>
      </w:r>
    </w:p>
    <w:p w14:paraId="3DF4884E" w14:textId="77777777" w:rsidR="0085214B" w:rsidRPr="00F46FDA" w:rsidRDefault="0085214B" w:rsidP="0085214B">
      <w:r>
        <w:t xml:space="preserve">David </w:t>
      </w:r>
      <w:proofErr w:type="spellStart"/>
      <w:r w:rsidRPr="00D42FD1">
        <w:rPr>
          <w:rStyle w:val="Style13ptBold"/>
        </w:rPr>
        <w:t>Nauta</w:t>
      </w:r>
      <w:proofErr w:type="spellEnd"/>
      <w:r w:rsidRPr="00D42FD1">
        <w:t xml:space="preserve"> </w:t>
      </w:r>
      <w:r w:rsidRPr="00D42FD1">
        <w:rPr>
          <w:rStyle w:val="Style13ptBold"/>
        </w:rPr>
        <w:t>17</w:t>
      </w:r>
      <w:r w:rsidRPr="00D42FD1">
        <w:t>, 11-10-2017, "The International Responsibility of</w:t>
      </w:r>
      <w:r>
        <w:t xml:space="preserve"> NATO </w:t>
      </w:r>
      <w:r w:rsidRPr="00D42FD1">
        <w:t xml:space="preserve">and its Personnel during Military Operations", https://brill.com/view/book/9789004354647/B9789004354647_004.xml, Brill, </w:t>
      </w:r>
      <w:r>
        <w:t xml:space="preserve">Chapter 4, </w:t>
      </w:r>
      <w:r w:rsidRPr="00D42FD1">
        <w:t xml:space="preserve">accessed 7-8-2022 </w:t>
      </w:r>
      <w:r w:rsidRPr="009C5BB7">
        <w:t>\\</w:t>
      </w:r>
      <w:proofErr w:type="spellStart"/>
      <w:r w:rsidRPr="009C5BB7">
        <w:t>SYang</w:t>
      </w:r>
      <w:proofErr w:type="spellEnd"/>
      <w:r>
        <w:t xml:space="preserve"> **text shrunk for readability and figures 2 and 3 omitted </w:t>
      </w:r>
    </w:p>
    <w:p w14:paraId="691DF193" w14:textId="77777777" w:rsidR="0085214B" w:rsidRPr="005131E3" w:rsidRDefault="0085214B" w:rsidP="0085214B">
      <w:pPr>
        <w:rPr>
          <w:sz w:val="4"/>
          <w:szCs w:val="4"/>
        </w:rPr>
      </w:pPr>
      <w:r w:rsidRPr="0004079F">
        <w:rPr>
          <w:sz w:val="16"/>
        </w:rPr>
        <w:lastRenderedPageBreak/>
        <w:t xml:space="preserve">This chapter describes </w:t>
      </w:r>
      <w:r w:rsidRPr="00F46FDA">
        <w:rPr>
          <w:u w:val="single"/>
        </w:rPr>
        <w:t xml:space="preserve">the current </w:t>
      </w:r>
      <w:r w:rsidRPr="00700941">
        <w:rPr>
          <w:rStyle w:val="Emphasis"/>
        </w:rPr>
        <w:t>institutional framework of NATO</w:t>
      </w:r>
      <w:r w:rsidRPr="00F46FDA">
        <w:rPr>
          <w:u w:val="single"/>
        </w:rPr>
        <w:t xml:space="preserve"> and the </w:t>
      </w:r>
      <w:proofErr w:type="gramStart"/>
      <w:r w:rsidRPr="00700941">
        <w:rPr>
          <w:rStyle w:val="Emphasis"/>
        </w:rPr>
        <w:t>decision making</w:t>
      </w:r>
      <w:proofErr w:type="gramEnd"/>
      <w:r w:rsidRPr="00700941">
        <w:rPr>
          <w:rStyle w:val="Emphasis"/>
        </w:rPr>
        <w:t xml:space="preserve"> process</w:t>
      </w:r>
      <w:r w:rsidRPr="00F46FDA">
        <w:rPr>
          <w:u w:val="single"/>
        </w:rPr>
        <w:t xml:space="preserve"> for its operations</w:t>
      </w:r>
      <w:r w:rsidRPr="0004079F">
        <w:rPr>
          <w:sz w:val="16"/>
        </w:rPr>
        <w:t xml:space="preserve">. This will provide </w:t>
      </w:r>
      <w:r w:rsidRPr="00F46FDA">
        <w:rPr>
          <w:u w:val="single"/>
        </w:rPr>
        <w:t xml:space="preserve">further </w:t>
      </w:r>
      <w:r w:rsidRPr="00741C53">
        <w:rPr>
          <w:highlight w:val="cyan"/>
          <w:u w:val="single"/>
        </w:rPr>
        <w:t>understanding of</w:t>
      </w:r>
      <w:r w:rsidRPr="0004079F">
        <w:rPr>
          <w:sz w:val="16"/>
        </w:rPr>
        <w:t xml:space="preserve"> the powers of</w:t>
      </w:r>
      <w:r>
        <w:rPr>
          <w:sz w:val="16"/>
        </w:rPr>
        <w:t xml:space="preserve"> NATO</w:t>
      </w:r>
      <w:r w:rsidRPr="0004079F">
        <w:rPr>
          <w:sz w:val="16"/>
        </w:rPr>
        <w:t xml:space="preserve"> and </w:t>
      </w:r>
      <w:r w:rsidRPr="00741C53">
        <w:rPr>
          <w:highlight w:val="cyan"/>
          <w:u w:val="single"/>
        </w:rPr>
        <w:t xml:space="preserve">the </w:t>
      </w:r>
      <w:r w:rsidRPr="00741C53">
        <w:rPr>
          <w:rStyle w:val="Emphasis"/>
          <w:highlight w:val="cyan"/>
        </w:rPr>
        <w:t>relationship between NATO and</w:t>
      </w:r>
      <w:r w:rsidRPr="00921048">
        <w:rPr>
          <w:rStyle w:val="Emphasis"/>
        </w:rPr>
        <w:t xml:space="preserve"> the </w:t>
      </w:r>
      <w:r w:rsidRPr="00741C53">
        <w:rPr>
          <w:rStyle w:val="Emphasis"/>
          <w:highlight w:val="cyan"/>
        </w:rPr>
        <w:t>member States</w:t>
      </w:r>
      <w:r w:rsidRPr="0004079F">
        <w:rPr>
          <w:sz w:val="16"/>
        </w:rPr>
        <w:t>, which is relevant for the question of attribution of conduct of personnel to</w:t>
      </w:r>
      <w:r>
        <w:rPr>
          <w:sz w:val="16"/>
        </w:rPr>
        <w:t xml:space="preserve"> NATO</w:t>
      </w:r>
      <w:r w:rsidRPr="0004079F">
        <w:rPr>
          <w:sz w:val="16"/>
        </w:rPr>
        <w:t>, troop contributing nations or other international organizations such as the UN. Moreover, the overview provides in insight on whether</w:t>
      </w:r>
      <w:r>
        <w:rPr>
          <w:sz w:val="16"/>
        </w:rPr>
        <w:t xml:space="preserve"> </w:t>
      </w:r>
      <w:r w:rsidRPr="00741C53">
        <w:rPr>
          <w:rStyle w:val="StyleUnderline"/>
          <w:highlight w:val="cyan"/>
        </w:rPr>
        <w:t>NATO</w:t>
      </w:r>
      <w:r w:rsidRPr="00741C53">
        <w:rPr>
          <w:rStyle w:val="Emphasis"/>
          <w:sz w:val="32"/>
          <w:szCs w:val="32"/>
          <w:highlight w:val="cyan"/>
        </w:rPr>
        <w:t xml:space="preserve"> is an entity</w:t>
      </w:r>
      <w:r w:rsidRPr="00E7207B">
        <w:rPr>
          <w:rStyle w:val="Emphasis"/>
          <w:sz w:val="32"/>
          <w:szCs w:val="32"/>
        </w:rPr>
        <w:t xml:space="preserve"> </w:t>
      </w:r>
      <w:r w:rsidRPr="00741C53">
        <w:rPr>
          <w:rStyle w:val="Emphasis"/>
          <w:sz w:val="32"/>
          <w:szCs w:val="32"/>
          <w:highlight w:val="cyan"/>
        </w:rPr>
        <w:t>separate from its member States</w:t>
      </w:r>
      <w:r w:rsidRPr="00E7207B">
        <w:rPr>
          <w:u w:val="single"/>
        </w:rPr>
        <w:t xml:space="preserve">, </w:t>
      </w:r>
      <w:proofErr w:type="gramStart"/>
      <w:r w:rsidRPr="00E7207B">
        <w:rPr>
          <w:u w:val="single"/>
        </w:rPr>
        <w:t>i.e.</w:t>
      </w:r>
      <w:proofErr w:type="gramEnd"/>
      <w:r w:rsidRPr="00E7207B">
        <w:rPr>
          <w:u w:val="single"/>
        </w:rPr>
        <w:t xml:space="preserve"> whether </w:t>
      </w:r>
      <w:r w:rsidRPr="00741C53">
        <w:rPr>
          <w:highlight w:val="cyan"/>
          <w:u w:val="single"/>
        </w:rPr>
        <w:t xml:space="preserve">it </w:t>
      </w:r>
      <w:r w:rsidRPr="00741C53">
        <w:rPr>
          <w:rStyle w:val="Emphasis"/>
          <w:highlight w:val="cyan"/>
        </w:rPr>
        <w:t>meets the indicia of</w:t>
      </w:r>
      <w:r w:rsidRPr="00542807">
        <w:rPr>
          <w:rStyle w:val="Emphasis"/>
        </w:rPr>
        <w:t xml:space="preserve"> an international organization</w:t>
      </w:r>
      <w:r w:rsidRPr="00E7207B">
        <w:rPr>
          <w:u w:val="single"/>
        </w:rPr>
        <w:t xml:space="preserve"> with </w:t>
      </w:r>
      <w:r w:rsidRPr="00741C53">
        <w:rPr>
          <w:rStyle w:val="Emphasis"/>
          <w:highlight w:val="cyan"/>
        </w:rPr>
        <w:t>i</w:t>
      </w:r>
      <w:r w:rsidRPr="001830E1">
        <w:rPr>
          <w:u w:val="single"/>
        </w:rPr>
        <w:t xml:space="preserve">nternational </w:t>
      </w:r>
      <w:r w:rsidRPr="00741C53">
        <w:rPr>
          <w:rStyle w:val="Emphasis"/>
          <w:highlight w:val="cyan"/>
        </w:rPr>
        <w:t>l</w:t>
      </w:r>
      <w:r w:rsidRPr="001830E1">
        <w:rPr>
          <w:u w:val="single"/>
        </w:rPr>
        <w:t xml:space="preserve">egal </w:t>
      </w:r>
      <w:r w:rsidRPr="00741C53">
        <w:rPr>
          <w:rStyle w:val="Emphasis"/>
          <w:highlight w:val="cyan"/>
        </w:rPr>
        <w:t>p</w:t>
      </w:r>
      <w:r w:rsidRPr="001830E1">
        <w:rPr>
          <w:u w:val="single"/>
        </w:rPr>
        <w:t>ersonality</w:t>
      </w:r>
      <w:r w:rsidRPr="0004079F">
        <w:rPr>
          <w:sz w:val="16"/>
        </w:rPr>
        <w:t>. The conclusions in this chapter will be used further on in Chapters 5 and 7. Paragraph 4.2 gives a brief outline of the various organs of the Alliance, their composition, tasks and their position within the</w:t>
      </w:r>
      <w:r>
        <w:rPr>
          <w:sz w:val="16"/>
        </w:rPr>
        <w:t xml:space="preserve"> NATO</w:t>
      </w:r>
      <w:r w:rsidRPr="0004079F">
        <w:rPr>
          <w:sz w:val="16"/>
        </w:rPr>
        <w:t xml:space="preserve"> structure. The intention of providing this outline is to facilitate understanding of the political-military structure and how hierarchically</w:t>
      </w:r>
      <w:r>
        <w:rPr>
          <w:sz w:val="16"/>
        </w:rPr>
        <w:t xml:space="preserve"> NATO</w:t>
      </w:r>
      <w:r w:rsidRPr="0004079F">
        <w:rPr>
          <w:sz w:val="16"/>
        </w:rPr>
        <w:t xml:space="preserve"> is </w:t>
      </w:r>
      <w:proofErr w:type="spellStart"/>
      <w:r w:rsidRPr="0004079F">
        <w:rPr>
          <w:sz w:val="16"/>
        </w:rPr>
        <w:t>organised</w:t>
      </w:r>
      <w:proofErr w:type="spellEnd"/>
      <w:r w:rsidRPr="0004079F">
        <w:rPr>
          <w:sz w:val="16"/>
        </w:rPr>
        <w:t>. Paragraph 4.3 examines the relationship between</w:t>
      </w:r>
      <w:r>
        <w:rPr>
          <w:sz w:val="16"/>
        </w:rPr>
        <w:t xml:space="preserve"> NATO</w:t>
      </w:r>
      <w:r w:rsidRPr="0004079F">
        <w:rPr>
          <w:sz w:val="16"/>
        </w:rPr>
        <w:t xml:space="preserve"> and its member States and</w:t>
      </w:r>
      <w:r>
        <w:rPr>
          <w:sz w:val="16"/>
        </w:rPr>
        <w:t xml:space="preserve"> NATO</w:t>
      </w:r>
      <w:r w:rsidRPr="0004079F">
        <w:rPr>
          <w:sz w:val="16"/>
        </w:rPr>
        <w:t xml:space="preserve">’s decision-making process. </w:t>
      </w:r>
      <w:r w:rsidRPr="00E7207B">
        <w:rPr>
          <w:u w:val="single"/>
        </w:rPr>
        <w:t>Since the North Atlantic Council (</w:t>
      </w:r>
      <w:r w:rsidRPr="00921048">
        <w:rPr>
          <w:rStyle w:val="Emphasis"/>
        </w:rPr>
        <w:t>NAC</w:t>
      </w:r>
      <w:r w:rsidRPr="00E7207B">
        <w:rPr>
          <w:u w:val="single"/>
        </w:rPr>
        <w:t xml:space="preserve">), in which all the </w:t>
      </w:r>
      <w:r w:rsidRPr="00921048">
        <w:rPr>
          <w:rStyle w:val="Emphasis"/>
        </w:rPr>
        <w:t>member States participate</w:t>
      </w:r>
      <w:r w:rsidRPr="00E7207B">
        <w:rPr>
          <w:u w:val="single"/>
        </w:rPr>
        <w:t xml:space="preserve">, is the highest political </w:t>
      </w:r>
      <w:r w:rsidRPr="00921048">
        <w:rPr>
          <w:rStyle w:val="Emphasis"/>
        </w:rPr>
        <w:t>decision-making organ of NATO,</w:t>
      </w:r>
      <w:r w:rsidRPr="00E7207B">
        <w:rPr>
          <w:u w:val="single"/>
        </w:rPr>
        <w:t xml:space="preserve"> it is appropriate to </w:t>
      </w:r>
      <w:r w:rsidRPr="00741C53">
        <w:rPr>
          <w:highlight w:val="cyan"/>
          <w:u w:val="single"/>
        </w:rPr>
        <w:t>examine</w:t>
      </w:r>
      <w:r w:rsidRPr="00E7207B">
        <w:rPr>
          <w:u w:val="single"/>
        </w:rPr>
        <w:t xml:space="preserve"> both the relationship between</w:t>
      </w:r>
      <w:r>
        <w:rPr>
          <w:u w:val="single"/>
        </w:rPr>
        <w:t xml:space="preserve"> </w:t>
      </w:r>
      <w:r w:rsidRPr="00921048">
        <w:rPr>
          <w:rStyle w:val="Emphasis"/>
        </w:rPr>
        <w:t>NATO and States</w:t>
      </w:r>
      <w:r w:rsidRPr="00E7207B">
        <w:rPr>
          <w:u w:val="single"/>
        </w:rPr>
        <w:t xml:space="preserve"> as well as</w:t>
      </w:r>
      <w:r>
        <w:rPr>
          <w:u w:val="single"/>
        </w:rPr>
        <w:t xml:space="preserve"> </w:t>
      </w:r>
      <w:r w:rsidRPr="00741C53">
        <w:rPr>
          <w:rStyle w:val="Emphasis"/>
          <w:highlight w:val="cyan"/>
        </w:rPr>
        <w:t>NATO’s decision-making process</w:t>
      </w:r>
      <w:r w:rsidRPr="0004079F">
        <w:rPr>
          <w:sz w:val="16"/>
        </w:rPr>
        <w:t>. It is important to discuss the decision-making process in the NAC to establish to whom a wrongful act can be attributed: to</w:t>
      </w:r>
      <w:r>
        <w:rPr>
          <w:sz w:val="16"/>
        </w:rPr>
        <w:t xml:space="preserve"> NATO</w:t>
      </w:r>
      <w:r w:rsidRPr="0004079F">
        <w:rPr>
          <w:sz w:val="16"/>
        </w:rPr>
        <w:t xml:space="preserve">, to its member States or to both. </w:t>
      </w:r>
      <w:r w:rsidRPr="00E7207B">
        <w:rPr>
          <w:u w:val="single"/>
        </w:rPr>
        <w:t xml:space="preserve">It can also </w:t>
      </w:r>
      <w:r w:rsidRPr="00741C53">
        <w:rPr>
          <w:highlight w:val="cyan"/>
          <w:u w:val="single"/>
        </w:rPr>
        <w:t>assist in establishing</w:t>
      </w:r>
      <w:r w:rsidRPr="00E7207B">
        <w:rPr>
          <w:u w:val="single"/>
        </w:rPr>
        <w:t xml:space="preserve"> in which situations – </w:t>
      </w:r>
      <w:proofErr w:type="gramStart"/>
      <w:r w:rsidRPr="001830E1">
        <w:rPr>
          <w:sz w:val="16"/>
          <w:szCs w:val="16"/>
          <w:u w:val="single"/>
        </w:rPr>
        <w:t>i.</w:t>
      </w:r>
      <w:r w:rsidRPr="001830E1">
        <w:rPr>
          <w:sz w:val="16"/>
          <w:szCs w:val="16"/>
        </w:rPr>
        <w:t>e.</w:t>
      </w:r>
      <w:proofErr w:type="gramEnd"/>
      <w:r w:rsidRPr="001830E1">
        <w:rPr>
          <w:sz w:val="16"/>
          <w:szCs w:val="16"/>
        </w:rPr>
        <w:t xml:space="preserve"> under which conditions – NATO member States and / or NATO as an international organization will be held responsible. This paragraph will, additionally</w:t>
      </w:r>
      <w:r w:rsidRPr="00E7207B">
        <w:rPr>
          <w:u w:val="single"/>
        </w:rPr>
        <w:t xml:space="preserve">, </w:t>
      </w:r>
      <w:r w:rsidRPr="00921048">
        <w:rPr>
          <w:rStyle w:val="Emphasis"/>
        </w:rPr>
        <w:t xml:space="preserve">examine </w:t>
      </w:r>
      <w:r w:rsidRPr="00741C53">
        <w:rPr>
          <w:rStyle w:val="Emphasis"/>
          <w:highlight w:val="cyan"/>
        </w:rPr>
        <w:t>the relationship</w:t>
      </w:r>
      <w:r w:rsidRPr="00E7207B">
        <w:rPr>
          <w:u w:val="single"/>
        </w:rPr>
        <w:t xml:space="preserve"> between</w:t>
      </w:r>
      <w:r>
        <w:rPr>
          <w:u w:val="single"/>
        </w:rPr>
        <w:t xml:space="preserve"> NATO</w:t>
      </w:r>
      <w:r w:rsidRPr="00E7207B">
        <w:rPr>
          <w:u w:val="single"/>
        </w:rPr>
        <w:t xml:space="preserve"> and non-NATO member States, </w:t>
      </w:r>
      <w:r w:rsidRPr="001830E1">
        <w:rPr>
          <w:sz w:val="8"/>
          <w:szCs w:val="8"/>
        </w:rPr>
        <w:t>for the same reasons as indicated above and because non-member States regularly participate in NATO-led operations. The outline is followed by an analysis of the relationship between NATO and the UN. The choice to limit the analysis to the relationship between NATO and the UN is made in order to avoid an overly generic or exhaustive study on relationships between NATO and other international organizations or such organizations in general. Moreover, the relationship with the UN is the more straightforward choice to examine as the member States made explicit reference in the Washington Treaty to the context and</w:t>
      </w:r>
      <w:r w:rsidRPr="005131E3">
        <w:rPr>
          <w:sz w:val="8"/>
          <w:szCs w:val="8"/>
        </w:rPr>
        <w:t xml:space="preserve"> position</w:t>
      </w:r>
      <w:r>
        <w:rPr>
          <w:sz w:val="8"/>
          <w:szCs w:val="8"/>
        </w:rPr>
        <w:t xml:space="preserve"> NATO</w:t>
      </w:r>
      <w:r w:rsidRPr="005131E3">
        <w:rPr>
          <w:sz w:val="8"/>
          <w:szCs w:val="8"/>
        </w:rPr>
        <w:t xml:space="preserve"> takes within the</w:t>
      </w:r>
      <w:r>
        <w:rPr>
          <w:sz w:val="8"/>
          <w:szCs w:val="8"/>
        </w:rPr>
        <w:t xml:space="preserve"> UN </w:t>
      </w:r>
      <w:r w:rsidRPr="005131E3">
        <w:rPr>
          <w:sz w:val="8"/>
          <w:szCs w:val="8"/>
        </w:rPr>
        <w:t>system. The context is established by referring to Article 51 of the</w:t>
      </w:r>
      <w:r>
        <w:rPr>
          <w:sz w:val="8"/>
          <w:szCs w:val="8"/>
        </w:rPr>
        <w:t xml:space="preserve"> UN </w:t>
      </w:r>
      <w:r w:rsidRPr="005131E3">
        <w:rPr>
          <w:sz w:val="8"/>
          <w:szCs w:val="8"/>
        </w:rPr>
        <w:t>Charter – the right to take collective action against an armed attack – which forms the basis for the establishment of</w:t>
      </w:r>
      <w:r>
        <w:rPr>
          <w:sz w:val="8"/>
          <w:szCs w:val="8"/>
        </w:rPr>
        <w:t xml:space="preserve"> NATO</w:t>
      </w:r>
      <w:r w:rsidRPr="005131E3">
        <w:rPr>
          <w:sz w:val="8"/>
          <w:szCs w:val="8"/>
        </w:rPr>
        <w:t>. The Washington Treaty also acknowledges the primary role of the</w:t>
      </w:r>
      <w:r>
        <w:rPr>
          <w:sz w:val="8"/>
          <w:szCs w:val="8"/>
        </w:rPr>
        <w:t xml:space="preserve"> UN </w:t>
      </w:r>
      <w:r w:rsidRPr="005131E3">
        <w:rPr>
          <w:sz w:val="8"/>
          <w:szCs w:val="8"/>
        </w:rPr>
        <w:t>Security Council in the maintenance and restoration of international peace and security. Moreover, since</w:t>
      </w:r>
      <w:r>
        <w:rPr>
          <w:sz w:val="8"/>
          <w:szCs w:val="8"/>
        </w:rPr>
        <w:t xml:space="preserve"> NATO</w:t>
      </w:r>
      <w:r w:rsidRPr="005131E3">
        <w:rPr>
          <w:sz w:val="8"/>
          <w:szCs w:val="8"/>
        </w:rPr>
        <w:t xml:space="preserve"> relies for its non-article 5 crisis response operations – which consist of the majority of</w:t>
      </w:r>
      <w:r>
        <w:rPr>
          <w:sz w:val="8"/>
          <w:szCs w:val="8"/>
        </w:rPr>
        <w:t xml:space="preserve"> NATO</w:t>
      </w:r>
      <w:r w:rsidRPr="005131E3">
        <w:rPr>
          <w:sz w:val="8"/>
          <w:szCs w:val="8"/>
        </w:rPr>
        <w:t>-led operations – on a mandate or authorization from the</w:t>
      </w:r>
      <w:r>
        <w:rPr>
          <w:sz w:val="8"/>
          <w:szCs w:val="8"/>
        </w:rPr>
        <w:t xml:space="preserve"> UN </w:t>
      </w:r>
      <w:r w:rsidRPr="005131E3">
        <w:rPr>
          <w:sz w:val="8"/>
          <w:szCs w:val="8"/>
        </w:rPr>
        <w:t>Security Council, the relationship between</w:t>
      </w:r>
      <w:r>
        <w:rPr>
          <w:sz w:val="8"/>
          <w:szCs w:val="8"/>
        </w:rPr>
        <w:t xml:space="preserve"> NATO</w:t>
      </w:r>
      <w:r w:rsidRPr="005131E3">
        <w:rPr>
          <w:sz w:val="8"/>
          <w:szCs w:val="8"/>
        </w:rPr>
        <w:t xml:space="preserve"> and the</w:t>
      </w:r>
      <w:r>
        <w:rPr>
          <w:sz w:val="8"/>
          <w:szCs w:val="8"/>
        </w:rPr>
        <w:t xml:space="preserve"> UN </w:t>
      </w:r>
      <w:r w:rsidRPr="005131E3">
        <w:rPr>
          <w:sz w:val="8"/>
          <w:szCs w:val="8"/>
        </w:rPr>
        <w:t>is of relevance here. Finally, from a practical point of view, the</w:t>
      </w:r>
      <w:r>
        <w:rPr>
          <w:sz w:val="8"/>
          <w:szCs w:val="8"/>
        </w:rPr>
        <w:t xml:space="preserve"> UN </w:t>
      </w:r>
      <w:r w:rsidRPr="005131E3">
        <w:rPr>
          <w:sz w:val="8"/>
          <w:szCs w:val="8"/>
        </w:rPr>
        <w:t>is likely one of the most important partners of</w:t>
      </w:r>
      <w:r>
        <w:rPr>
          <w:sz w:val="8"/>
          <w:szCs w:val="8"/>
        </w:rPr>
        <w:t xml:space="preserve"> NATO</w:t>
      </w:r>
      <w:r w:rsidRPr="005131E3">
        <w:rPr>
          <w:sz w:val="8"/>
          <w:szCs w:val="8"/>
        </w:rPr>
        <w:t>. 4.2 Current Institutional Framework of</w:t>
      </w:r>
      <w:r>
        <w:rPr>
          <w:sz w:val="8"/>
          <w:szCs w:val="8"/>
        </w:rPr>
        <w:t xml:space="preserve"> NATO</w:t>
      </w:r>
      <w:r w:rsidRPr="005131E3">
        <w:rPr>
          <w:sz w:val="8"/>
          <w:szCs w:val="8"/>
        </w:rPr>
        <w:t xml:space="preserve"> 4.2.1 Introduction</w:t>
      </w:r>
      <w:r>
        <w:rPr>
          <w:sz w:val="8"/>
          <w:szCs w:val="8"/>
        </w:rPr>
        <w:t xml:space="preserve"> NATO</w:t>
      </w:r>
      <w:r w:rsidRPr="005131E3">
        <w:rPr>
          <w:sz w:val="8"/>
          <w:szCs w:val="8"/>
        </w:rPr>
        <w:t xml:space="preserve"> consists of two main types of institutional structures: a civilian structure and a military structure. The civilian structure is responsible for policy- and decision-making which provides for the functioning of the Organization both internally and externally. The military structure is involved in the planning and execution of military operations. All</w:t>
      </w:r>
      <w:r>
        <w:rPr>
          <w:sz w:val="8"/>
          <w:szCs w:val="8"/>
        </w:rPr>
        <w:t xml:space="preserve"> NATO</w:t>
      </w:r>
      <w:r w:rsidRPr="005131E3">
        <w:rPr>
          <w:sz w:val="8"/>
          <w:szCs w:val="8"/>
        </w:rPr>
        <w:t xml:space="preserve"> operations are decided upon by the civilian structure and carried out by military structure. It means that both parts of</w:t>
      </w:r>
      <w:r>
        <w:rPr>
          <w:sz w:val="8"/>
          <w:szCs w:val="8"/>
        </w:rPr>
        <w:t xml:space="preserve"> NATO</w:t>
      </w:r>
      <w:r w:rsidRPr="005131E3">
        <w:rPr>
          <w:sz w:val="8"/>
          <w:szCs w:val="8"/>
        </w:rPr>
        <w:t xml:space="preserve"> participate in the initiation, planning and execution of</w:t>
      </w:r>
      <w:r>
        <w:rPr>
          <w:sz w:val="8"/>
          <w:szCs w:val="8"/>
        </w:rPr>
        <w:t xml:space="preserve"> NATO</w:t>
      </w:r>
      <w:r w:rsidRPr="005131E3">
        <w:rPr>
          <w:sz w:val="8"/>
          <w:szCs w:val="8"/>
        </w:rPr>
        <w:t xml:space="preserve"> operations. 4.2.2 The Civilian Structure </w:t>
      </w:r>
      <w:proofErr w:type="spellStart"/>
      <w:r w:rsidRPr="005131E3">
        <w:rPr>
          <w:sz w:val="8"/>
          <w:szCs w:val="8"/>
        </w:rPr>
        <w:t>a</w:t>
      </w:r>
      <w:proofErr w:type="spellEnd"/>
      <w:r w:rsidRPr="005131E3">
        <w:rPr>
          <w:sz w:val="8"/>
          <w:szCs w:val="8"/>
        </w:rPr>
        <w:t xml:space="preserve"> The North Atlantic Council </w:t>
      </w:r>
      <w:proofErr w:type="gramStart"/>
      <w:r w:rsidRPr="005131E3">
        <w:rPr>
          <w:sz w:val="8"/>
          <w:szCs w:val="8"/>
        </w:rPr>
        <w:t>The</w:t>
      </w:r>
      <w:proofErr w:type="gramEnd"/>
      <w:r w:rsidRPr="005131E3">
        <w:rPr>
          <w:sz w:val="8"/>
          <w:szCs w:val="8"/>
        </w:rPr>
        <w:t xml:space="preserve"> Washington Treaty stands out for its brevity, with a mere 14 articles and does expand a great deal on the structure, tasks and responsibilities of the Alliance. The treaty establishes only one organ, the North Atlantic Council (NAC), and attributes the necessary powers to implement the treaty.1 The NAC is the highest decision-making organ in the Organization. The Council is composed of the representatives of all Member States, which holds regular meetings at the level of Foreign- or </w:t>
      </w:r>
      <w:proofErr w:type="spellStart"/>
      <w:r w:rsidRPr="005131E3">
        <w:rPr>
          <w:sz w:val="8"/>
          <w:szCs w:val="8"/>
        </w:rPr>
        <w:t>Defence</w:t>
      </w:r>
      <w:proofErr w:type="spellEnd"/>
      <w:r w:rsidRPr="005131E3">
        <w:rPr>
          <w:sz w:val="8"/>
          <w:szCs w:val="8"/>
        </w:rPr>
        <w:t xml:space="preserve"> Ministers (</w:t>
      </w:r>
      <w:proofErr w:type="spellStart"/>
      <w:r w:rsidRPr="005131E3">
        <w:rPr>
          <w:sz w:val="8"/>
          <w:szCs w:val="8"/>
        </w:rPr>
        <w:t>Ministerials</w:t>
      </w:r>
      <w:proofErr w:type="spellEnd"/>
      <w:r w:rsidRPr="005131E3">
        <w:rPr>
          <w:sz w:val="8"/>
          <w:szCs w:val="8"/>
        </w:rPr>
        <w:t>), Heads of States (Summits) or Permanent Representatives. As such</w:t>
      </w:r>
      <w:r w:rsidRPr="0004079F">
        <w:rPr>
          <w:sz w:val="16"/>
        </w:rPr>
        <w:t xml:space="preserve">, </w:t>
      </w:r>
      <w:r w:rsidRPr="00741C53">
        <w:rPr>
          <w:rStyle w:val="Emphasis"/>
          <w:highlight w:val="cyan"/>
        </w:rPr>
        <w:t>the NAC</w:t>
      </w:r>
      <w:r w:rsidRPr="00921048">
        <w:rPr>
          <w:rStyle w:val="Emphasis"/>
        </w:rPr>
        <w:t xml:space="preserve"> is the most important organ</w:t>
      </w:r>
      <w:r w:rsidRPr="00E7207B">
        <w:rPr>
          <w:u w:val="single"/>
        </w:rPr>
        <w:t xml:space="preserve"> for the member States to express their views</w:t>
      </w:r>
      <w:r w:rsidRPr="0004079F">
        <w:rPr>
          <w:sz w:val="16"/>
        </w:rPr>
        <w:t xml:space="preserve"> and to take collective decisions on political issues of the Alliance. </w:t>
      </w:r>
      <w:r w:rsidRPr="001830E1">
        <w:rPr>
          <w:rStyle w:val="StyleUnderline"/>
        </w:rPr>
        <w:t>This</w:t>
      </w:r>
      <w:r w:rsidRPr="00E7207B">
        <w:rPr>
          <w:u w:val="single"/>
        </w:rPr>
        <w:t xml:space="preserve"> feature </w:t>
      </w:r>
      <w:r w:rsidRPr="00741C53">
        <w:rPr>
          <w:highlight w:val="cyan"/>
          <w:u w:val="single"/>
        </w:rPr>
        <w:t xml:space="preserve">is </w:t>
      </w:r>
      <w:r w:rsidRPr="00741C53">
        <w:rPr>
          <w:rStyle w:val="Emphasis"/>
          <w:highlight w:val="cyan"/>
        </w:rPr>
        <w:t>of relevance to determine</w:t>
      </w:r>
      <w:r w:rsidRPr="00E7207B">
        <w:rPr>
          <w:u w:val="single"/>
        </w:rPr>
        <w:t xml:space="preserve"> whether</w:t>
      </w:r>
      <w:r>
        <w:rPr>
          <w:u w:val="single"/>
        </w:rPr>
        <w:t xml:space="preserve"> NATO</w:t>
      </w:r>
      <w:r w:rsidRPr="00E7207B">
        <w:rPr>
          <w:u w:val="single"/>
        </w:rPr>
        <w:t xml:space="preserve"> has </w:t>
      </w:r>
      <w:r w:rsidRPr="00741C53">
        <w:rPr>
          <w:rStyle w:val="Emphasis"/>
          <w:highlight w:val="cyan"/>
        </w:rPr>
        <w:t>i</w:t>
      </w:r>
      <w:r w:rsidRPr="00E7207B">
        <w:rPr>
          <w:u w:val="single"/>
        </w:rPr>
        <w:t xml:space="preserve">nternational </w:t>
      </w:r>
      <w:r w:rsidRPr="00741C53">
        <w:rPr>
          <w:rStyle w:val="Emphasis"/>
          <w:highlight w:val="cyan"/>
        </w:rPr>
        <w:t>l</w:t>
      </w:r>
      <w:r w:rsidRPr="00E7207B">
        <w:rPr>
          <w:u w:val="single"/>
        </w:rPr>
        <w:t xml:space="preserve">egal </w:t>
      </w:r>
      <w:r w:rsidRPr="00741C53">
        <w:rPr>
          <w:rStyle w:val="Emphasis"/>
          <w:highlight w:val="cyan"/>
        </w:rPr>
        <w:t>p</w:t>
      </w:r>
      <w:r w:rsidRPr="00E7207B">
        <w:rPr>
          <w:u w:val="single"/>
        </w:rPr>
        <w:t xml:space="preserve">ersonality. An </w:t>
      </w:r>
      <w:r w:rsidRPr="00921048">
        <w:rPr>
          <w:rStyle w:val="Emphasis"/>
        </w:rPr>
        <w:t>indication that an international organization has international legal personality</w:t>
      </w:r>
      <w:r w:rsidRPr="00E7207B">
        <w:rPr>
          <w:u w:val="single"/>
        </w:rPr>
        <w:t xml:space="preserve"> is</w:t>
      </w:r>
      <w:r w:rsidRPr="0004079F">
        <w:rPr>
          <w:sz w:val="16"/>
        </w:rPr>
        <w:t xml:space="preserve"> – according to the theory of ‘objective legal personality’ which is further described in Chapter 5 – </w:t>
      </w:r>
      <w:r w:rsidRPr="00E7207B">
        <w:rPr>
          <w:u w:val="single"/>
        </w:rPr>
        <w:t xml:space="preserve">that an organization is </w:t>
      </w:r>
      <w:r w:rsidRPr="00921048">
        <w:rPr>
          <w:rStyle w:val="Emphasis"/>
        </w:rPr>
        <w:t>not subject to the authority of any other State</w:t>
      </w:r>
      <w:r w:rsidRPr="00E7207B">
        <w:rPr>
          <w:u w:val="single"/>
        </w:rPr>
        <w:t xml:space="preserve"> or </w:t>
      </w:r>
      <w:proofErr w:type="spellStart"/>
      <w:r w:rsidRPr="00E7207B">
        <w:rPr>
          <w:u w:val="single"/>
        </w:rPr>
        <w:t>organised</w:t>
      </w:r>
      <w:proofErr w:type="spellEnd"/>
      <w:r w:rsidRPr="00E7207B">
        <w:rPr>
          <w:u w:val="single"/>
        </w:rPr>
        <w:t xml:space="preserve"> community. </w:t>
      </w:r>
      <w:r w:rsidRPr="00741C53">
        <w:rPr>
          <w:highlight w:val="cyan"/>
          <w:u w:val="single"/>
        </w:rPr>
        <w:t>Since</w:t>
      </w:r>
      <w:r w:rsidRPr="00E7207B">
        <w:rPr>
          <w:u w:val="single"/>
        </w:rPr>
        <w:t xml:space="preserve"> </w:t>
      </w:r>
      <w:r w:rsidRPr="001E4369">
        <w:rPr>
          <w:u w:val="single"/>
        </w:rPr>
        <w:t xml:space="preserve">the </w:t>
      </w:r>
      <w:r w:rsidRPr="00741C53">
        <w:rPr>
          <w:rStyle w:val="Emphasis"/>
          <w:highlight w:val="cyan"/>
        </w:rPr>
        <w:t xml:space="preserve">NAC is not subject to </w:t>
      </w:r>
      <w:r w:rsidRPr="00921048">
        <w:rPr>
          <w:rStyle w:val="Emphasis"/>
        </w:rPr>
        <w:t>the authority</w:t>
      </w:r>
      <w:r w:rsidRPr="001E4369">
        <w:rPr>
          <w:u w:val="single"/>
        </w:rPr>
        <w:t xml:space="preserve"> of</w:t>
      </w:r>
      <w:r w:rsidRPr="001E4369">
        <w:t xml:space="preserve"> </w:t>
      </w:r>
      <w:r w:rsidRPr="00741C53">
        <w:rPr>
          <w:rStyle w:val="Emphasis"/>
          <w:highlight w:val="cyan"/>
        </w:rPr>
        <w:t>a</w:t>
      </w:r>
      <w:r w:rsidRPr="001E4369">
        <w:rPr>
          <w:u w:val="single"/>
        </w:rPr>
        <w:t xml:space="preserve">nother </w:t>
      </w:r>
      <w:r w:rsidRPr="00741C53">
        <w:rPr>
          <w:rStyle w:val="Emphasis"/>
          <w:highlight w:val="cyan"/>
        </w:rPr>
        <w:t>legal entity</w:t>
      </w:r>
      <w:r w:rsidRPr="00E7207B">
        <w:rPr>
          <w:u w:val="single"/>
        </w:rPr>
        <w:t xml:space="preserve"> other than the participating States, the assumption is that</w:t>
      </w:r>
      <w:r>
        <w:rPr>
          <w:u w:val="single"/>
        </w:rPr>
        <w:t xml:space="preserve"> </w:t>
      </w:r>
      <w:r w:rsidRPr="00741C53">
        <w:rPr>
          <w:rStyle w:val="Emphasis"/>
          <w:sz w:val="32"/>
          <w:szCs w:val="32"/>
          <w:highlight w:val="cyan"/>
        </w:rPr>
        <w:t>NATO has i</w:t>
      </w:r>
      <w:r w:rsidRPr="00E7207B">
        <w:rPr>
          <w:rStyle w:val="Emphasis"/>
          <w:sz w:val="32"/>
          <w:szCs w:val="32"/>
        </w:rPr>
        <w:t xml:space="preserve">nternational </w:t>
      </w:r>
      <w:r w:rsidRPr="00741C53">
        <w:rPr>
          <w:rStyle w:val="Emphasis"/>
          <w:sz w:val="32"/>
          <w:szCs w:val="32"/>
          <w:highlight w:val="cyan"/>
        </w:rPr>
        <w:t>l</w:t>
      </w:r>
      <w:r w:rsidRPr="00E7207B">
        <w:rPr>
          <w:rStyle w:val="Emphasis"/>
          <w:sz w:val="32"/>
          <w:szCs w:val="32"/>
        </w:rPr>
        <w:t xml:space="preserve">egal </w:t>
      </w:r>
      <w:r w:rsidRPr="00741C53">
        <w:rPr>
          <w:rStyle w:val="Emphasis"/>
          <w:sz w:val="32"/>
          <w:szCs w:val="32"/>
          <w:highlight w:val="cyan"/>
        </w:rPr>
        <w:t>p</w:t>
      </w:r>
      <w:r w:rsidRPr="00E7207B">
        <w:rPr>
          <w:rStyle w:val="Emphasis"/>
          <w:sz w:val="32"/>
          <w:szCs w:val="32"/>
        </w:rPr>
        <w:t>ersonality</w:t>
      </w:r>
      <w:r w:rsidRPr="00E7207B">
        <w:rPr>
          <w:u w:val="single"/>
        </w:rPr>
        <w:t>.</w:t>
      </w:r>
      <w:r w:rsidRPr="0004079F">
        <w:rPr>
          <w:sz w:val="16"/>
        </w:rPr>
        <w:t xml:space="preserve">2 </w:t>
      </w:r>
      <w:r w:rsidRPr="005131E3">
        <w:rPr>
          <w:sz w:val="10"/>
          <w:szCs w:val="10"/>
        </w:rPr>
        <w:t>The Washington Treaty does not prescribe the way the Council should take its decisions, but the NAC adopted consensus as the standard. This translates to decisions being adopted without a formal voting procedure, provided that no member raises any formal objection.3 The decision-making process of</w:t>
      </w:r>
      <w:r>
        <w:rPr>
          <w:sz w:val="10"/>
          <w:szCs w:val="10"/>
        </w:rPr>
        <w:t xml:space="preserve"> NATO</w:t>
      </w:r>
      <w:r w:rsidRPr="005131E3">
        <w:rPr>
          <w:sz w:val="10"/>
          <w:szCs w:val="10"/>
        </w:rPr>
        <w:t xml:space="preserve"> is described more elaborately when this book examines the relationship between the member States and</w:t>
      </w:r>
      <w:r>
        <w:rPr>
          <w:sz w:val="10"/>
          <w:szCs w:val="10"/>
        </w:rPr>
        <w:t xml:space="preserve"> NATO</w:t>
      </w:r>
      <w:r w:rsidRPr="005131E3">
        <w:rPr>
          <w:sz w:val="10"/>
          <w:szCs w:val="10"/>
        </w:rPr>
        <w:t xml:space="preserve"> in paragraph 4.3. It is relevant to note here that decision-making through consensus is both seen as an argument in </w:t>
      </w:r>
      <w:proofErr w:type="spellStart"/>
      <w:r w:rsidRPr="005131E3">
        <w:rPr>
          <w:sz w:val="10"/>
          <w:szCs w:val="10"/>
        </w:rPr>
        <w:t>favour</w:t>
      </w:r>
      <w:proofErr w:type="spellEnd"/>
      <w:r w:rsidRPr="005131E3">
        <w:rPr>
          <w:sz w:val="10"/>
          <w:szCs w:val="10"/>
        </w:rPr>
        <w:t xml:space="preserve"> and against the existence of international legal personality of the Alliance. Arguments against such personality put emphasis on the fact that NAC decisions are collective decisions made by its member States, which assumes that the NAC expresses the will of the member States, rather than the Organization. On the other hand, member States have a right to express objections that they may have and block any decision, making the NAC’s decisions entirely reliant on the common agreement of all member States, rather than that of one State</w:t>
      </w:r>
      <w:r w:rsidRPr="0004079F">
        <w:rPr>
          <w:sz w:val="16"/>
        </w:rPr>
        <w:t xml:space="preserve">. </w:t>
      </w:r>
      <w:r w:rsidRPr="008A345E">
        <w:rPr>
          <w:u w:val="single"/>
        </w:rPr>
        <w:t xml:space="preserve">The introduction of </w:t>
      </w:r>
      <w:r w:rsidRPr="00741C53">
        <w:rPr>
          <w:highlight w:val="cyan"/>
          <w:u w:val="single"/>
        </w:rPr>
        <w:t>the “</w:t>
      </w:r>
      <w:r w:rsidRPr="00741C53">
        <w:rPr>
          <w:rStyle w:val="Emphasis"/>
          <w:highlight w:val="cyan"/>
        </w:rPr>
        <w:t>silence procedure</w:t>
      </w:r>
      <w:r w:rsidRPr="00741C53">
        <w:rPr>
          <w:highlight w:val="cyan"/>
          <w:u w:val="single"/>
        </w:rPr>
        <w:t>”</w:t>
      </w:r>
      <w:r w:rsidRPr="0004079F">
        <w:rPr>
          <w:sz w:val="16"/>
        </w:rPr>
        <w:t xml:space="preserve"> and opting-out mechanism </w:t>
      </w:r>
      <w:r w:rsidRPr="00741C53">
        <w:rPr>
          <w:rStyle w:val="Emphasis"/>
          <w:highlight w:val="cyan"/>
        </w:rPr>
        <w:t>enhances the autonomy</w:t>
      </w:r>
      <w:r w:rsidRPr="00542807">
        <w:rPr>
          <w:rStyle w:val="Emphasis"/>
        </w:rPr>
        <w:t xml:space="preserve"> of the Organization</w:t>
      </w:r>
      <w:r w:rsidRPr="0004079F">
        <w:rPr>
          <w:sz w:val="16"/>
        </w:rPr>
        <w:t xml:space="preserve"> – referred to later in this chapter – </w:t>
      </w:r>
      <w:r w:rsidRPr="008A345E">
        <w:rPr>
          <w:u w:val="single"/>
        </w:rPr>
        <w:t>and alludes to the possibility that</w:t>
      </w:r>
      <w:r>
        <w:rPr>
          <w:u w:val="single"/>
        </w:rPr>
        <w:t xml:space="preserve"> </w:t>
      </w:r>
      <w:r w:rsidRPr="00741C53">
        <w:rPr>
          <w:highlight w:val="cyan"/>
          <w:u w:val="single"/>
        </w:rPr>
        <w:t>NATO</w:t>
      </w:r>
      <w:r w:rsidRPr="008A345E">
        <w:rPr>
          <w:u w:val="single"/>
        </w:rPr>
        <w:t xml:space="preserve"> may </w:t>
      </w:r>
      <w:r w:rsidRPr="00741C53">
        <w:rPr>
          <w:highlight w:val="cyan"/>
          <w:u w:val="single"/>
        </w:rPr>
        <w:t xml:space="preserve">have a </w:t>
      </w:r>
      <w:proofErr w:type="spellStart"/>
      <w:r w:rsidRPr="00741C53">
        <w:rPr>
          <w:rStyle w:val="Emphasis"/>
          <w:highlight w:val="cyan"/>
        </w:rPr>
        <w:t>volonté</w:t>
      </w:r>
      <w:proofErr w:type="spellEnd"/>
      <w:r w:rsidRPr="00741C53">
        <w:rPr>
          <w:rStyle w:val="Emphasis"/>
          <w:highlight w:val="cyan"/>
        </w:rPr>
        <w:t xml:space="preserve"> </w:t>
      </w:r>
      <w:proofErr w:type="spellStart"/>
      <w:r w:rsidRPr="00741C53">
        <w:rPr>
          <w:rStyle w:val="Emphasis"/>
          <w:highlight w:val="cyan"/>
        </w:rPr>
        <w:t>distincte</w:t>
      </w:r>
      <w:proofErr w:type="spellEnd"/>
      <w:r w:rsidRPr="008A345E">
        <w:rPr>
          <w:u w:val="single"/>
        </w:rPr>
        <w:t xml:space="preserve"> from its member States</w:t>
      </w:r>
      <w:r w:rsidRPr="0004079F">
        <w:rPr>
          <w:sz w:val="16"/>
        </w:rPr>
        <w:t xml:space="preserve">. A </w:t>
      </w:r>
      <w:proofErr w:type="spellStart"/>
      <w:r w:rsidRPr="0004079F">
        <w:rPr>
          <w:sz w:val="16"/>
        </w:rPr>
        <w:t>volonté</w:t>
      </w:r>
      <w:proofErr w:type="spellEnd"/>
      <w:r w:rsidRPr="0004079F">
        <w:rPr>
          <w:sz w:val="16"/>
        </w:rPr>
        <w:t xml:space="preserve"> </w:t>
      </w:r>
      <w:proofErr w:type="spellStart"/>
      <w:r w:rsidRPr="0004079F">
        <w:rPr>
          <w:sz w:val="16"/>
        </w:rPr>
        <w:t>distincte</w:t>
      </w:r>
      <w:proofErr w:type="spellEnd"/>
      <w:r w:rsidRPr="0004079F">
        <w:rPr>
          <w:sz w:val="16"/>
        </w:rPr>
        <w:t xml:space="preserve">, or ‘separate will’, may </w:t>
      </w:r>
      <w:r w:rsidRPr="00741C53">
        <w:rPr>
          <w:highlight w:val="cyan"/>
          <w:u w:val="single"/>
        </w:rPr>
        <w:t>indicate</w:t>
      </w:r>
      <w:r w:rsidRPr="008A345E">
        <w:rPr>
          <w:u w:val="single"/>
        </w:rPr>
        <w:t xml:space="preserve"> under certain </w:t>
      </w:r>
      <w:r w:rsidRPr="00542807">
        <w:rPr>
          <w:rStyle w:val="Emphasis"/>
        </w:rPr>
        <w:t>legal theories</w:t>
      </w:r>
      <w:r w:rsidRPr="008A345E">
        <w:rPr>
          <w:u w:val="single"/>
        </w:rPr>
        <w:t xml:space="preserve"> that the Organization has </w:t>
      </w:r>
      <w:r w:rsidRPr="00741C53">
        <w:rPr>
          <w:rStyle w:val="Emphasis"/>
          <w:highlight w:val="cyan"/>
        </w:rPr>
        <w:t>i</w:t>
      </w:r>
      <w:r w:rsidRPr="008A345E">
        <w:rPr>
          <w:u w:val="single"/>
        </w:rPr>
        <w:t xml:space="preserve">nternational </w:t>
      </w:r>
      <w:r w:rsidRPr="00741C53">
        <w:rPr>
          <w:rStyle w:val="Emphasis"/>
          <w:highlight w:val="cyan"/>
        </w:rPr>
        <w:t>l</w:t>
      </w:r>
      <w:r w:rsidRPr="008A345E">
        <w:rPr>
          <w:u w:val="single"/>
        </w:rPr>
        <w:t xml:space="preserve">egal </w:t>
      </w:r>
      <w:r w:rsidRPr="00741C53">
        <w:rPr>
          <w:rStyle w:val="Emphasis"/>
          <w:highlight w:val="cyan"/>
        </w:rPr>
        <w:t>p</w:t>
      </w:r>
      <w:r w:rsidRPr="008A345E">
        <w:rPr>
          <w:u w:val="single"/>
        </w:rPr>
        <w:t>ersonality</w:t>
      </w:r>
      <w:r w:rsidRPr="0004079F">
        <w:rPr>
          <w:sz w:val="16"/>
        </w:rPr>
        <w:t xml:space="preserve">. It is held here that the consensus rule on itself is not an indicator of either the existence or non-existence of international legal personality. Rather, </w:t>
      </w:r>
      <w:r w:rsidRPr="008A345E">
        <w:rPr>
          <w:u w:val="single"/>
        </w:rPr>
        <w:t xml:space="preserve">a more </w:t>
      </w:r>
      <w:r w:rsidRPr="00741C53">
        <w:rPr>
          <w:rStyle w:val="Emphasis"/>
          <w:highlight w:val="cyan"/>
        </w:rPr>
        <w:t>distinguishing factor</w:t>
      </w:r>
      <w:r w:rsidRPr="00741C53">
        <w:rPr>
          <w:highlight w:val="cyan"/>
          <w:u w:val="single"/>
        </w:rPr>
        <w:t xml:space="preserve"> is</w:t>
      </w:r>
      <w:r w:rsidRPr="008A345E">
        <w:rPr>
          <w:u w:val="single"/>
        </w:rPr>
        <w:t xml:space="preserve"> to examine in </w:t>
      </w:r>
      <w:r w:rsidRPr="00741C53">
        <w:rPr>
          <w:highlight w:val="cyan"/>
          <w:u w:val="single"/>
        </w:rPr>
        <w:t>how</w:t>
      </w:r>
      <w:r w:rsidRPr="008A345E">
        <w:rPr>
          <w:u w:val="single"/>
        </w:rPr>
        <w:t xml:space="preserve"> far </w:t>
      </w:r>
      <w:r w:rsidRPr="00741C53">
        <w:rPr>
          <w:highlight w:val="cyan"/>
          <w:u w:val="single"/>
        </w:rPr>
        <w:t>the member States retain control</w:t>
      </w:r>
      <w:r w:rsidRPr="008A345E">
        <w:rPr>
          <w:u w:val="single"/>
        </w:rPr>
        <w:t xml:space="preserve"> in the decision-making process </w:t>
      </w:r>
      <w:r w:rsidRPr="008A345E">
        <w:rPr>
          <w:u w:val="single"/>
        </w:rPr>
        <w:lastRenderedPageBreak/>
        <w:t>taken by the NAC</w:t>
      </w:r>
      <w:r w:rsidRPr="0004079F">
        <w:rPr>
          <w:sz w:val="16"/>
        </w:rPr>
        <w:t>. A conclusion on the existence of international legal personality of the Alliance will be given in Chapter 5. The Washington Treaty does not prescribe the span of topics which the NAC can decide upon. The Council’s authority is generally confined to the aim of</w:t>
      </w:r>
      <w:r>
        <w:rPr>
          <w:sz w:val="16"/>
        </w:rPr>
        <w:t xml:space="preserve"> NATO</w:t>
      </w:r>
      <w:r w:rsidRPr="0004079F">
        <w:rPr>
          <w:sz w:val="16"/>
        </w:rPr>
        <w:t xml:space="preserve">, which is to “safeguard the freedom, common heritage and civilization of their peoples” and to “promote stability and well-being in the North-Atlantic Area”. In that respect, </w:t>
      </w:r>
      <w:r w:rsidRPr="00741C53">
        <w:rPr>
          <w:highlight w:val="cyan"/>
          <w:u w:val="single"/>
        </w:rPr>
        <w:t>the</w:t>
      </w:r>
      <w:r w:rsidRPr="00CD113B">
        <w:rPr>
          <w:u w:val="single"/>
        </w:rPr>
        <w:t xml:space="preserve"> Washington </w:t>
      </w:r>
      <w:r w:rsidRPr="00741C53">
        <w:rPr>
          <w:highlight w:val="cyan"/>
          <w:u w:val="single"/>
        </w:rPr>
        <w:t xml:space="preserve">Treaty leaves </w:t>
      </w:r>
      <w:r w:rsidRPr="00741C53">
        <w:rPr>
          <w:rStyle w:val="Emphasis"/>
          <w:highlight w:val="cyan"/>
        </w:rPr>
        <w:t>ample room for interpretation</w:t>
      </w:r>
      <w:r w:rsidRPr="00CD113B">
        <w:rPr>
          <w:u w:val="single"/>
        </w:rPr>
        <w:t xml:space="preserve"> </w:t>
      </w:r>
      <w:r w:rsidRPr="00AA52EB">
        <w:rPr>
          <w:sz w:val="16"/>
        </w:rPr>
        <w:t>and discretion</w:t>
      </w:r>
      <w:r w:rsidRPr="00CD113B">
        <w:rPr>
          <w:u w:val="single"/>
        </w:rPr>
        <w:t xml:space="preserve"> </w:t>
      </w:r>
      <w:r w:rsidRPr="00542807">
        <w:rPr>
          <w:rStyle w:val="Emphasis"/>
        </w:rPr>
        <w:t>in decision-making</w:t>
      </w:r>
      <w:r w:rsidRPr="00CD113B">
        <w:rPr>
          <w:u w:val="single"/>
        </w:rPr>
        <w:t>.</w:t>
      </w:r>
      <w:r w:rsidRPr="00AA52EB">
        <w:rPr>
          <w:sz w:val="16"/>
        </w:rPr>
        <w:t>6 The founders have left to the discretion of the Council</w:t>
      </w:r>
      <w:r w:rsidRPr="0004079F">
        <w:rPr>
          <w:sz w:val="16"/>
        </w:rPr>
        <w:t xml:space="preserve"> to “set up such subsidiary bodies as may be necessary.”7 The NAC created a variety of subsidiary bodies, of which the most important here are the Secretary General, the Military Committee and the various organs of the</w:t>
      </w:r>
      <w:r>
        <w:rPr>
          <w:sz w:val="16"/>
        </w:rPr>
        <w:t xml:space="preserve"> NATO</w:t>
      </w:r>
      <w:r w:rsidRPr="0004079F">
        <w:rPr>
          <w:sz w:val="16"/>
        </w:rPr>
        <w:t xml:space="preserve"> Command Structure. b The Secretary General </w:t>
      </w:r>
      <w:proofErr w:type="gramStart"/>
      <w:r w:rsidRPr="00CD113B">
        <w:rPr>
          <w:u w:val="single"/>
        </w:rPr>
        <w:t>The</w:t>
      </w:r>
      <w:proofErr w:type="gramEnd"/>
      <w:r w:rsidRPr="00CD113B">
        <w:rPr>
          <w:u w:val="single"/>
        </w:rPr>
        <w:t xml:space="preserve"> Secretary General</w:t>
      </w:r>
      <w:r w:rsidRPr="0004079F">
        <w:rPr>
          <w:sz w:val="16"/>
        </w:rPr>
        <w:t xml:space="preserve"> leads a unified international secretariat to assist the plenary organ – the NAC – and to serve as the Chairman of the Council.8 As such, he </w:t>
      </w:r>
      <w:r w:rsidRPr="00AA52EB">
        <w:rPr>
          <w:rStyle w:val="StyleUnderline"/>
        </w:rPr>
        <w:t>i</w:t>
      </w:r>
      <w:r w:rsidRPr="00CD113B">
        <w:rPr>
          <w:u w:val="single"/>
        </w:rPr>
        <w:t>s the chief executive of</w:t>
      </w:r>
      <w:r>
        <w:rPr>
          <w:u w:val="single"/>
        </w:rPr>
        <w:t xml:space="preserve"> NATO</w:t>
      </w:r>
      <w:r w:rsidRPr="00CD113B">
        <w:rPr>
          <w:u w:val="single"/>
        </w:rPr>
        <w:t xml:space="preserve"> and responsible for promoting and directing the process of consultation and decision-making within the Alliance</w:t>
      </w:r>
      <w:r w:rsidRPr="0004079F">
        <w:rPr>
          <w:sz w:val="16"/>
        </w:rPr>
        <w:t>.</w:t>
      </w:r>
      <w:r w:rsidRPr="005131E3">
        <w:rPr>
          <w:sz w:val="4"/>
          <w:szCs w:val="4"/>
        </w:rPr>
        <w:t>9The Secretary General is supported by the International Staff, forming the so-called “civilian structure”. The Secretary General is also the representative for external relations. He maintains relationships on the level of Ministers of Foreign Affairs, - Defense and Heads of State during the operations.10 The Secretary General is usually the signatory for international agreements binding the Alliance, e.g. the exchange of letters with the Afghan authorities relating to the Status of ISAF Personnel in Afghanistan is signed on the side of the Alliance by the Secretary General.11 4.2.3 The Military Structure</w:t>
      </w:r>
      <w:r>
        <w:rPr>
          <w:sz w:val="4"/>
          <w:szCs w:val="4"/>
        </w:rPr>
        <w:t xml:space="preserve"> NATO</w:t>
      </w:r>
      <w:r w:rsidRPr="005131E3">
        <w:rPr>
          <w:sz w:val="4"/>
          <w:szCs w:val="4"/>
        </w:rPr>
        <w:t>’s military structure consists of the Military Committee, supported by its International Military Staff, and the</w:t>
      </w:r>
      <w:r>
        <w:rPr>
          <w:sz w:val="4"/>
          <w:szCs w:val="4"/>
        </w:rPr>
        <w:t xml:space="preserve"> NATO</w:t>
      </w:r>
      <w:r w:rsidRPr="005131E3">
        <w:rPr>
          <w:sz w:val="4"/>
          <w:szCs w:val="4"/>
        </w:rPr>
        <w:t xml:space="preserve"> Command Structure. </w:t>
      </w:r>
      <w:proofErr w:type="spellStart"/>
      <w:r w:rsidRPr="005131E3">
        <w:rPr>
          <w:sz w:val="4"/>
          <w:szCs w:val="4"/>
        </w:rPr>
        <w:t>a</w:t>
      </w:r>
      <w:proofErr w:type="spellEnd"/>
      <w:r w:rsidRPr="005131E3">
        <w:rPr>
          <w:sz w:val="4"/>
          <w:szCs w:val="4"/>
        </w:rPr>
        <w:t xml:space="preserve"> The Military Committee </w:t>
      </w:r>
      <w:proofErr w:type="gramStart"/>
      <w:r w:rsidRPr="005131E3">
        <w:rPr>
          <w:sz w:val="4"/>
          <w:szCs w:val="4"/>
        </w:rPr>
        <w:t>The</w:t>
      </w:r>
      <w:proofErr w:type="gramEnd"/>
      <w:r w:rsidRPr="005131E3">
        <w:rPr>
          <w:sz w:val="4"/>
          <w:szCs w:val="4"/>
        </w:rPr>
        <w:t xml:space="preserve"> Military Committee (MC) is composed of the highest national military representatives from each Member State, assisting the Council with military expertise12 and works under the overall political authority of the NAC.13 It assists and advises the NAC on military matters and provides military guidance to the</w:t>
      </w:r>
      <w:r>
        <w:rPr>
          <w:sz w:val="4"/>
          <w:szCs w:val="4"/>
        </w:rPr>
        <w:t xml:space="preserve"> NATO</w:t>
      </w:r>
      <w:r w:rsidRPr="005131E3">
        <w:rPr>
          <w:sz w:val="4"/>
          <w:szCs w:val="4"/>
        </w:rPr>
        <w:t xml:space="preserve"> Strategic Commanders of the</w:t>
      </w:r>
      <w:r>
        <w:rPr>
          <w:sz w:val="4"/>
          <w:szCs w:val="4"/>
        </w:rPr>
        <w:t xml:space="preserve"> NATO</w:t>
      </w:r>
      <w:r w:rsidRPr="005131E3">
        <w:rPr>
          <w:sz w:val="4"/>
          <w:szCs w:val="4"/>
        </w:rPr>
        <w:t xml:space="preserve"> Command Structure. The MC takes its decisions by consensus; this way full commitment is achieved in both the military as well as the political requirements and objectives of the mission. The MC plays an important role in the drafting of</w:t>
      </w:r>
      <w:r>
        <w:rPr>
          <w:sz w:val="4"/>
          <w:szCs w:val="4"/>
        </w:rPr>
        <w:t xml:space="preserve"> NATO</w:t>
      </w:r>
      <w:r w:rsidRPr="005131E3">
        <w:rPr>
          <w:sz w:val="4"/>
          <w:szCs w:val="4"/>
        </w:rPr>
        <w:t xml:space="preserve"> strategic concepts and advises the Council of the military situation in countries </w:t>
      </w:r>
      <w:proofErr w:type="gramStart"/>
      <w:r w:rsidRPr="005131E3">
        <w:rPr>
          <w:sz w:val="4"/>
          <w:szCs w:val="4"/>
        </w:rPr>
        <w:t>were</w:t>
      </w:r>
      <w:proofErr w:type="gramEnd"/>
      <w:r>
        <w:rPr>
          <w:sz w:val="4"/>
          <w:szCs w:val="4"/>
        </w:rPr>
        <w:t xml:space="preserve"> NATO</w:t>
      </w:r>
      <w:r w:rsidRPr="005131E3">
        <w:rPr>
          <w:sz w:val="4"/>
          <w:szCs w:val="4"/>
        </w:rPr>
        <w:t xml:space="preserve"> is conducting operations. The role of the Chairman of the MC is to represent and defend the consensus-based advice to the NAC. The Military Committee is supported by the International Military Staff. The Committee is an essential link between the political and military structure of</w:t>
      </w:r>
      <w:r>
        <w:rPr>
          <w:sz w:val="4"/>
          <w:szCs w:val="4"/>
        </w:rPr>
        <w:t xml:space="preserve"> NATO</w:t>
      </w:r>
      <w:r w:rsidRPr="005131E3">
        <w:rPr>
          <w:sz w:val="4"/>
          <w:szCs w:val="4"/>
        </w:rPr>
        <w:t xml:space="preserve">. The Military Committee provides the NAC with military advice agreed by all Chiefs of </w:t>
      </w:r>
      <w:proofErr w:type="spellStart"/>
      <w:r w:rsidRPr="005131E3">
        <w:rPr>
          <w:sz w:val="4"/>
          <w:szCs w:val="4"/>
        </w:rPr>
        <w:t>Defence</w:t>
      </w:r>
      <w:proofErr w:type="spellEnd"/>
      <w:r w:rsidRPr="005131E3">
        <w:rPr>
          <w:sz w:val="4"/>
          <w:szCs w:val="4"/>
        </w:rPr>
        <w:t>. The consensus among the highest military authorities of</w:t>
      </w:r>
      <w:r>
        <w:rPr>
          <w:sz w:val="4"/>
          <w:szCs w:val="4"/>
        </w:rPr>
        <w:t xml:space="preserve"> NATO</w:t>
      </w:r>
      <w:r w:rsidRPr="005131E3">
        <w:rPr>
          <w:sz w:val="4"/>
          <w:szCs w:val="4"/>
        </w:rPr>
        <w:t xml:space="preserve"> represents a firm commitment that the operation is militarily achievable with the forces available from the nations. b The</w:t>
      </w:r>
      <w:r>
        <w:rPr>
          <w:sz w:val="4"/>
          <w:szCs w:val="4"/>
        </w:rPr>
        <w:t xml:space="preserve"> NATO</w:t>
      </w:r>
      <w:r w:rsidRPr="005131E3">
        <w:rPr>
          <w:sz w:val="4"/>
          <w:szCs w:val="4"/>
        </w:rPr>
        <w:t xml:space="preserve"> Command Structure </w:t>
      </w:r>
      <w:proofErr w:type="gramStart"/>
      <w:r w:rsidRPr="005131E3">
        <w:rPr>
          <w:sz w:val="4"/>
          <w:szCs w:val="4"/>
        </w:rPr>
        <w:t>The</w:t>
      </w:r>
      <w:proofErr w:type="gramEnd"/>
      <w:r>
        <w:rPr>
          <w:sz w:val="4"/>
          <w:szCs w:val="4"/>
        </w:rPr>
        <w:t xml:space="preserve"> NATO</w:t>
      </w:r>
      <w:r w:rsidRPr="005131E3">
        <w:rPr>
          <w:sz w:val="4"/>
          <w:szCs w:val="4"/>
        </w:rPr>
        <w:t xml:space="preserve"> Command Structure consists of two Strategic Commands, Allied Command Operations and Allied Command Transformation. In 1950, the NAC created the Supreme Allied Commander Europe (SACEUR)14 and gave it the responsibility to “organize [national units assigned to him] into an effective integrated </w:t>
      </w:r>
      <w:proofErr w:type="spellStart"/>
      <w:r w:rsidRPr="005131E3">
        <w:rPr>
          <w:sz w:val="4"/>
          <w:szCs w:val="4"/>
        </w:rPr>
        <w:t>defence</w:t>
      </w:r>
      <w:proofErr w:type="spellEnd"/>
      <w:r w:rsidRPr="005131E3">
        <w:rPr>
          <w:sz w:val="4"/>
          <w:szCs w:val="4"/>
        </w:rPr>
        <w:t xml:space="preserve"> force”.15 Currently, SACEUR is responsible for the planning and commanding all</w:t>
      </w:r>
      <w:r>
        <w:rPr>
          <w:sz w:val="4"/>
          <w:szCs w:val="4"/>
        </w:rPr>
        <w:t xml:space="preserve"> NATO</w:t>
      </w:r>
      <w:r w:rsidRPr="005131E3">
        <w:rPr>
          <w:sz w:val="4"/>
          <w:szCs w:val="4"/>
        </w:rPr>
        <w:t>-led operations. He is bound by the political constraints given by the NAC, who maintains political oversight of operations. The command structure enables</w:t>
      </w:r>
      <w:r>
        <w:rPr>
          <w:sz w:val="4"/>
          <w:szCs w:val="4"/>
        </w:rPr>
        <w:t xml:space="preserve"> NATO</w:t>
      </w:r>
      <w:r w:rsidRPr="005131E3">
        <w:rPr>
          <w:sz w:val="4"/>
          <w:szCs w:val="4"/>
        </w:rPr>
        <w:t xml:space="preserve"> to plan and execute operations while maintaining strategic military and political coherence throughout the chain of command. SACEUR has at his disposition various subordinate commands which makes up Allied Command Operations, or ACO. ACO includes two Joint Force Commands (JFC </w:t>
      </w:r>
      <w:proofErr w:type="spellStart"/>
      <w:r w:rsidRPr="005131E3">
        <w:rPr>
          <w:sz w:val="4"/>
          <w:szCs w:val="4"/>
        </w:rPr>
        <w:t>Brunssum</w:t>
      </w:r>
      <w:proofErr w:type="spellEnd"/>
      <w:r w:rsidRPr="005131E3">
        <w:rPr>
          <w:sz w:val="4"/>
          <w:szCs w:val="4"/>
        </w:rPr>
        <w:t xml:space="preserve"> and JFC Naples), each of which is capable to plan, conduct and sustain a major joint operation16 at the operational level. There are also three other </w:t>
      </w:r>
      <w:proofErr w:type="spellStart"/>
      <w:r w:rsidRPr="005131E3">
        <w:rPr>
          <w:sz w:val="4"/>
          <w:szCs w:val="4"/>
        </w:rPr>
        <w:t>specialised</w:t>
      </w:r>
      <w:proofErr w:type="spellEnd"/>
      <w:r w:rsidRPr="005131E3">
        <w:rPr>
          <w:sz w:val="4"/>
          <w:szCs w:val="4"/>
        </w:rPr>
        <w:t xml:space="preserve"> commands (Air Command, Land Command and Maritime Command) directly under SACEUR’s command, which provide support to the Joint Force Command, but are also able to plan, conduct and sustain a smaller joint operation by themselves and report directly to SACEUR. Supreme Allied Command Transformation has the lead role for the transformation of</w:t>
      </w:r>
      <w:r>
        <w:rPr>
          <w:sz w:val="4"/>
          <w:szCs w:val="4"/>
        </w:rPr>
        <w:t xml:space="preserve"> NATO</w:t>
      </w:r>
      <w:r w:rsidRPr="005131E3">
        <w:rPr>
          <w:sz w:val="4"/>
          <w:szCs w:val="4"/>
        </w:rPr>
        <w:t>’s military structure, forces, capabilities and doctrines in order to improve the military effectiveness of the Alliance. SACT does not have a specific role in commanding operations and will not be further examined in detail as it is not of particular relevance to</w:t>
      </w:r>
      <w:r>
        <w:rPr>
          <w:sz w:val="4"/>
          <w:szCs w:val="4"/>
        </w:rPr>
        <w:t xml:space="preserve"> NATO</w:t>
      </w:r>
      <w:r w:rsidRPr="005131E3">
        <w:rPr>
          <w:sz w:val="4"/>
          <w:szCs w:val="4"/>
        </w:rPr>
        <w:t>’s responsibilities during its operations. In</w:t>
      </w:r>
      <w:r>
        <w:rPr>
          <w:sz w:val="4"/>
          <w:szCs w:val="4"/>
        </w:rPr>
        <w:t xml:space="preserve"> NATO</w:t>
      </w:r>
      <w:r w:rsidRPr="005131E3">
        <w:rPr>
          <w:sz w:val="4"/>
          <w:szCs w:val="4"/>
        </w:rPr>
        <w:t>-led operations, SACEUR will appoint one of its subordinate headquarters to plan and execute the mission (figure 2). One of the Joint Force Commands, or – in case of a smaller mission, the Maritime-, Land- or Air Command – can establish a headquarters in the mission area that will be responsible for running of day-to-day operations. SACEUR will retain Operational</w:t>
      </w:r>
    </w:p>
    <w:p w14:paraId="3CC97B0E" w14:textId="77777777" w:rsidR="0085214B" w:rsidRDefault="0085214B" w:rsidP="0085214B">
      <w:pPr>
        <w:rPr>
          <w:rStyle w:val="Emphasis"/>
        </w:rPr>
      </w:pPr>
      <w:r w:rsidRPr="00F263AC">
        <w:rPr>
          <w:rStyle w:val="Emphasis"/>
        </w:rPr>
        <w:t>&lt;&lt;&lt;FIGURES 2 AND 3 OMITTED&gt;&gt;&gt;</w:t>
      </w:r>
    </w:p>
    <w:p w14:paraId="18829C15" w14:textId="77777777" w:rsidR="0085214B" w:rsidRDefault="0085214B" w:rsidP="0085214B">
      <w:pPr>
        <w:rPr>
          <w:u w:val="single"/>
        </w:rPr>
      </w:pPr>
      <w:r w:rsidRPr="005131E3">
        <w:rPr>
          <w:sz w:val="8"/>
          <w:szCs w:val="8"/>
        </w:rPr>
        <w:t>Command (i.e. the authority to assign missions or tasks, to deploy units and to reassign forces)17 over the mission, while delegating Operational Control (i.e. the authority to direct forces assigned so that the commander may accomplish specific missions or tasks which are usually limited by function, time, or location) to the subordinate headquarters (figure 3).184.3 The Relationship between</w:t>
      </w:r>
      <w:r>
        <w:rPr>
          <w:sz w:val="8"/>
          <w:szCs w:val="8"/>
        </w:rPr>
        <w:t xml:space="preserve"> NATO</w:t>
      </w:r>
      <w:r w:rsidRPr="005131E3">
        <w:rPr>
          <w:sz w:val="8"/>
          <w:szCs w:val="8"/>
        </w:rPr>
        <w:t xml:space="preserve"> and Its Member States and the Decision-making Process There is considerable debate on the status of</w:t>
      </w:r>
      <w:r>
        <w:rPr>
          <w:sz w:val="8"/>
          <w:szCs w:val="8"/>
        </w:rPr>
        <w:t xml:space="preserve"> NATO</w:t>
      </w:r>
      <w:r w:rsidRPr="005131E3">
        <w:rPr>
          <w:sz w:val="8"/>
          <w:szCs w:val="8"/>
        </w:rPr>
        <w:t xml:space="preserve"> in international law. Some view</w:t>
      </w:r>
      <w:r>
        <w:rPr>
          <w:sz w:val="16"/>
        </w:rPr>
        <w:t xml:space="preserve"> </w:t>
      </w:r>
      <w:r w:rsidRPr="00741C53">
        <w:rPr>
          <w:rStyle w:val="Emphasis"/>
          <w:sz w:val="32"/>
          <w:szCs w:val="32"/>
          <w:highlight w:val="cyan"/>
        </w:rPr>
        <w:t>NATO</w:t>
      </w:r>
      <w:r w:rsidRPr="00D46E0F">
        <w:rPr>
          <w:rStyle w:val="Emphasis"/>
          <w:sz w:val="32"/>
          <w:szCs w:val="32"/>
        </w:rPr>
        <w:t xml:space="preserve"> as</w:t>
      </w:r>
      <w:r w:rsidRPr="009E14F8">
        <w:rPr>
          <w:rStyle w:val="Emphasis"/>
          <w:sz w:val="32"/>
          <w:szCs w:val="32"/>
        </w:rPr>
        <w:t xml:space="preserve"> </w:t>
      </w:r>
      <w:r w:rsidRPr="00741C53">
        <w:rPr>
          <w:rStyle w:val="Emphasis"/>
          <w:sz w:val="32"/>
          <w:szCs w:val="32"/>
          <w:highlight w:val="cyan"/>
        </w:rPr>
        <w:t>an organization independent from</w:t>
      </w:r>
      <w:r w:rsidRPr="009E14F8">
        <w:rPr>
          <w:rStyle w:val="Emphasis"/>
          <w:sz w:val="32"/>
          <w:szCs w:val="32"/>
        </w:rPr>
        <w:t xml:space="preserve"> its </w:t>
      </w:r>
      <w:r w:rsidRPr="00741C53">
        <w:rPr>
          <w:rStyle w:val="Emphasis"/>
          <w:sz w:val="32"/>
          <w:szCs w:val="32"/>
          <w:highlight w:val="cyan"/>
        </w:rPr>
        <w:t>members</w:t>
      </w:r>
      <w:r w:rsidRPr="00741C53">
        <w:rPr>
          <w:highlight w:val="cyan"/>
          <w:u w:val="single"/>
        </w:rPr>
        <w:t>, capable of having a will of its own</w:t>
      </w:r>
      <w:r w:rsidRPr="009E14F8">
        <w:rPr>
          <w:u w:val="single"/>
        </w:rPr>
        <w:t>.</w:t>
      </w:r>
      <w:r w:rsidRPr="0004079F">
        <w:rPr>
          <w:sz w:val="16"/>
        </w:rPr>
        <w:t xml:space="preserve">19 </w:t>
      </w:r>
      <w:r w:rsidRPr="00AA52EB">
        <w:rPr>
          <w:sz w:val="12"/>
          <w:szCs w:val="12"/>
        </w:rPr>
        <w:t xml:space="preserve">Other studies see NATO as a trans-Atlantic forum where member States meet to discuss global security issues.20 As such, NATO is not capable of acting independently and would be deprived of international legal personality. Consequently, if NATO is not a subject of international law, it </w:t>
      </w:r>
      <w:proofErr w:type="spellStart"/>
      <w:r w:rsidRPr="00AA52EB">
        <w:rPr>
          <w:sz w:val="12"/>
          <w:szCs w:val="12"/>
        </w:rPr>
        <w:t>can not</w:t>
      </w:r>
      <w:proofErr w:type="spellEnd"/>
      <w:r w:rsidRPr="00AA52EB">
        <w:rPr>
          <w:sz w:val="12"/>
          <w:szCs w:val="12"/>
        </w:rPr>
        <w:t xml:space="preserve"> bear international rights and obligations and does not have responsibility under international law. Those studies which hold the view that NATO is a forum or a mere Alliance of like-minded States rather than an independent international organization, base their arguments primarily on the process in which member States take decisions in the North Atlantic Council (NAC). NATO takes decisions by consensus of all the member States and therefore there is no real autonomy of the organization. The consensus rule by itself is not an indicator of international legal personality, as was discussed above. The measure by which the member States control the organization through this decision-making procedure is a better indicator for establishing whether the organization has international legal personality</w:t>
      </w:r>
      <w:r w:rsidRPr="00AA52EB">
        <w:rPr>
          <w:sz w:val="12"/>
          <w:szCs w:val="12"/>
          <w:u w:val="single"/>
        </w:rPr>
        <w:t>.</w:t>
      </w:r>
      <w:r w:rsidRPr="00AA52EB">
        <w:rPr>
          <w:sz w:val="12"/>
          <w:szCs w:val="12"/>
        </w:rPr>
        <w:t>21 For this reason, the relationship between NATO and its member States and the degree in which member States control decisions made by NATO is further examined below. This chapter will focus on three areas, the consensus-rule in NATO’s decision making, the planning of operations and the contribution of forces to the Alliance. 4.3.1 Consensus-rule NATO decisions are made by consensus, after discussion and consultation among member countries.22 A decision reached by consensus is an agreement reached by common consent</w:t>
      </w:r>
      <w:r w:rsidRPr="0004079F">
        <w:rPr>
          <w:sz w:val="16"/>
        </w:rPr>
        <w:t xml:space="preserve">. </w:t>
      </w:r>
      <w:r w:rsidRPr="009E14F8">
        <w:rPr>
          <w:u w:val="single"/>
        </w:rPr>
        <w:t xml:space="preserve">It is important to </w:t>
      </w:r>
      <w:r w:rsidRPr="00D44BE2">
        <w:rPr>
          <w:rStyle w:val="Emphasis"/>
        </w:rPr>
        <w:t>differentiate</w:t>
      </w:r>
      <w:r w:rsidRPr="009E14F8">
        <w:rPr>
          <w:u w:val="single"/>
        </w:rPr>
        <w:t xml:space="preserve"> between </w:t>
      </w:r>
      <w:r w:rsidRPr="00D44BE2">
        <w:rPr>
          <w:rStyle w:val="Emphasis"/>
        </w:rPr>
        <w:t>decision-making</w:t>
      </w:r>
      <w:r w:rsidRPr="009E14F8">
        <w:rPr>
          <w:u w:val="single"/>
        </w:rPr>
        <w:t xml:space="preserve"> based on </w:t>
      </w:r>
      <w:r w:rsidRPr="00D44BE2">
        <w:rPr>
          <w:rStyle w:val="Emphasis"/>
        </w:rPr>
        <w:t>consensus and unanimity</w:t>
      </w:r>
      <w:r w:rsidRPr="009E14F8">
        <w:rPr>
          <w:u w:val="single"/>
        </w:rPr>
        <w:t>.</w:t>
      </w:r>
      <w:r w:rsidRPr="0004079F">
        <w:rPr>
          <w:sz w:val="16"/>
        </w:rPr>
        <w:t xml:space="preserve"> Unanimity requires an actively stated vote in </w:t>
      </w:r>
      <w:proofErr w:type="spellStart"/>
      <w:r w:rsidRPr="0004079F">
        <w:rPr>
          <w:sz w:val="16"/>
        </w:rPr>
        <w:t>favour</w:t>
      </w:r>
      <w:proofErr w:type="spellEnd"/>
      <w:r w:rsidRPr="0004079F">
        <w:rPr>
          <w:sz w:val="16"/>
        </w:rPr>
        <w:t xml:space="preserve"> of a measure, which the Alliance does not seek. Actually, </w:t>
      </w:r>
      <w:r w:rsidRPr="00741C53">
        <w:rPr>
          <w:highlight w:val="cyan"/>
          <w:u w:val="single"/>
        </w:rPr>
        <w:t xml:space="preserve">there is </w:t>
      </w:r>
      <w:r w:rsidRPr="00741C53">
        <w:rPr>
          <w:rStyle w:val="Emphasis"/>
          <w:highlight w:val="cyan"/>
        </w:rPr>
        <w:t>no voting</w:t>
      </w:r>
      <w:r w:rsidRPr="009E14F8">
        <w:rPr>
          <w:u w:val="single"/>
        </w:rPr>
        <w:t xml:space="preserve"> at all </w:t>
      </w:r>
      <w:r w:rsidRPr="00741C53">
        <w:rPr>
          <w:highlight w:val="cyan"/>
          <w:u w:val="single"/>
        </w:rPr>
        <w:t xml:space="preserve">in </w:t>
      </w:r>
      <w:r w:rsidRPr="00741C53">
        <w:rPr>
          <w:rStyle w:val="Emphasis"/>
          <w:highlight w:val="cyan"/>
        </w:rPr>
        <w:t>NATO’s decision-making</w:t>
      </w:r>
      <w:r w:rsidRPr="00D44BE2">
        <w:rPr>
          <w:rStyle w:val="Emphasis"/>
        </w:rPr>
        <w:t xml:space="preserve"> process</w:t>
      </w:r>
      <w:r w:rsidRPr="009E14F8">
        <w:rPr>
          <w:u w:val="single"/>
        </w:rPr>
        <w:t>. Instead, decisions are taken when there is an absence of objection</w:t>
      </w:r>
      <w:r w:rsidRPr="0004079F">
        <w:rPr>
          <w:sz w:val="16"/>
        </w:rPr>
        <w:t xml:space="preserve"> by any member State. Member States can express their objections either privately with the Secretary General, raise them during NAC meetings, or even go public with their disagreement.23 Of course, each choice comes at a political cost. Hence, the role of the Secretary General is essential to maintain the cohesion of the Alliance. To this end, </w:t>
      </w:r>
      <w:r w:rsidRPr="00741C53">
        <w:rPr>
          <w:highlight w:val="cyan"/>
          <w:u w:val="single"/>
        </w:rPr>
        <w:t>the</w:t>
      </w:r>
      <w:r w:rsidRPr="009E14F8">
        <w:rPr>
          <w:u w:val="single"/>
        </w:rPr>
        <w:t xml:space="preserve"> </w:t>
      </w:r>
      <w:r w:rsidRPr="00D44BE2">
        <w:rPr>
          <w:rStyle w:val="Emphasis"/>
        </w:rPr>
        <w:t>Secretary General</w:t>
      </w:r>
      <w:r w:rsidRPr="009E14F8">
        <w:rPr>
          <w:u w:val="single"/>
        </w:rPr>
        <w:t xml:space="preserve"> may employ a tactic called the “</w:t>
      </w:r>
      <w:r w:rsidRPr="00741C53">
        <w:rPr>
          <w:rStyle w:val="Emphasis"/>
          <w:highlight w:val="cyan"/>
        </w:rPr>
        <w:t>silence-procedure</w:t>
      </w:r>
      <w:r w:rsidRPr="009E14F8">
        <w:rPr>
          <w:u w:val="single"/>
        </w:rPr>
        <w:t xml:space="preserve">”. This procedure </w:t>
      </w:r>
      <w:r w:rsidRPr="00741C53">
        <w:rPr>
          <w:highlight w:val="cyan"/>
          <w:u w:val="single"/>
        </w:rPr>
        <w:t xml:space="preserve">allows States to </w:t>
      </w:r>
      <w:r w:rsidRPr="00741C53">
        <w:rPr>
          <w:rStyle w:val="Emphasis"/>
          <w:highlight w:val="cyan"/>
        </w:rPr>
        <w:t>reach consensus</w:t>
      </w:r>
      <w:r w:rsidRPr="00D44BE2">
        <w:rPr>
          <w:rStyle w:val="Emphasis"/>
        </w:rPr>
        <w:t xml:space="preserve"> on those topics that are politically sensitive</w:t>
      </w:r>
      <w:r w:rsidRPr="0004079F">
        <w:rPr>
          <w:sz w:val="16"/>
        </w:rPr>
        <w:t xml:space="preserve"> for some of the member States. It entails that a decision will be automatically passed by the NAC after a stated time-period set by the Secretary General, unless a member State objects by sending a formal letter to the Secretary General thereby breaking the silence.24 In some cases, </w:t>
      </w:r>
      <w:r w:rsidRPr="009E14F8">
        <w:rPr>
          <w:u w:val="single"/>
        </w:rPr>
        <w:t xml:space="preserve">the </w:t>
      </w:r>
      <w:r w:rsidRPr="00D44BE2">
        <w:rPr>
          <w:rStyle w:val="Emphasis"/>
        </w:rPr>
        <w:t>political cost</w:t>
      </w:r>
      <w:r w:rsidRPr="009E14F8">
        <w:rPr>
          <w:u w:val="single"/>
        </w:rPr>
        <w:t xml:space="preserve"> for an opposing member State’s representative of openly being identified as blocking the decision may </w:t>
      </w:r>
      <w:r w:rsidRPr="00D44BE2">
        <w:rPr>
          <w:rStyle w:val="Emphasis"/>
        </w:rPr>
        <w:t>outweigh the benefit</w:t>
      </w:r>
      <w:r w:rsidRPr="009E14F8">
        <w:rPr>
          <w:u w:val="single"/>
        </w:rPr>
        <w:t xml:space="preserve"> of seeing the proposed action stopped</w:t>
      </w:r>
      <w:r w:rsidRPr="0004079F">
        <w:rPr>
          <w:sz w:val="16"/>
        </w:rPr>
        <w:t xml:space="preserve">. In those cases, </w:t>
      </w:r>
      <w:r w:rsidRPr="009E14F8">
        <w:rPr>
          <w:u w:val="single"/>
        </w:rPr>
        <w:t xml:space="preserve">a member </w:t>
      </w:r>
      <w:r w:rsidRPr="00D44BE2">
        <w:rPr>
          <w:rStyle w:val="Emphasis"/>
        </w:rPr>
        <w:t>State</w:t>
      </w:r>
      <w:r w:rsidRPr="0004079F">
        <w:rPr>
          <w:sz w:val="16"/>
        </w:rPr>
        <w:t xml:space="preserve"> may prefer not to block the decision, but </w:t>
      </w:r>
      <w:r w:rsidRPr="009E14F8">
        <w:rPr>
          <w:u w:val="single"/>
        </w:rPr>
        <w:t xml:space="preserve">rather </w:t>
      </w:r>
      <w:r w:rsidRPr="00D44BE2">
        <w:rPr>
          <w:rStyle w:val="Emphasis"/>
        </w:rPr>
        <w:t>mitigate its concerns through caveats</w:t>
      </w:r>
      <w:r w:rsidRPr="0004079F">
        <w:rPr>
          <w:sz w:val="16"/>
        </w:rPr>
        <w:t xml:space="preserve"> for its forces or even to choose not to participate fully in the operation. The silence-procedure has proven useful in situations where domestic opposition exists in the member States for a certain military intervention. </w:t>
      </w:r>
      <w:r w:rsidRPr="009E14F8">
        <w:rPr>
          <w:u w:val="single"/>
        </w:rPr>
        <w:t>In Operation Allied Force</w:t>
      </w:r>
      <w:r w:rsidRPr="0004079F">
        <w:rPr>
          <w:sz w:val="16"/>
        </w:rPr>
        <w:t>, public disagreement would have placed</w:t>
      </w:r>
      <w:r>
        <w:rPr>
          <w:sz w:val="16"/>
        </w:rPr>
        <w:t xml:space="preserve"> NATO</w:t>
      </w:r>
      <w:r w:rsidRPr="0004079F">
        <w:rPr>
          <w:sz w:val="16"/>
        </w:rPr>
        <w:t xml:space="preserve"> member States in a conflict before world media and would play in </w:t>
      </w:r>
      <w:proofErr w:type="spellStart"/>
      <w:r w:rsidRPr="0004079F">
        <w:rPr>
          <w:sz w:val="16"/>
        </w:rPr>
        <w:t>favour</w:t>
      </w:r>
      <w:proofErr w:type="spellEnd"/>
      <w:r w:rsidRPr="0004079F">
        <w:rPr>
          <w:sz w:val="16"/>
        </w:rPr>
        <w:t xml:space="preserve"> for President Milosevic. </w:t>
      </w:r>
      <w:r w:rsidRPr="009E14F8">
        <w:rPr>
          <w:u w:val="single"/>
        </w:rPr>
        <w:t xml:space="preserve">The silence procedure </w:t>
      </w:r>
      <w:r w:rsidRPr="00741C53">
        <w:rPr>
          <w:highlight w:val="cyan"/>
          <w:u w:val="single"/>
        </w:rPr>
        <w:t xml:space="preserve">allowed </w:t>
      </w:r>
      <w:r w:rsidRPr="00741C53">
        <w:rPr>
          <w:rStyle w:val="Emphasis"/>
          <w:highlight w:val="cyan"/>
        </w:rPr>
        <w:t>Member States not needing to take a</w:t>
      </w:r>
      <w:r w:rsidRPr="00B53726">
        <w:rPr>
          <w:rStyle w:val="Emphasis"/>
        </w:rPr>
        <w:t xml:space="preserve"> public </w:t>
      </w:r>
      <w:r w:rsidRPr="00741C53">
        <w:rPr>
          <w:rStyle w:val="Emphasis"/>
          <w:highlight w:val="cyan"/>
        </w:rPr>
        <w:t>position</w:t>
      </w:r>
      <w:r w:rsidRPr="009E14F8">
        <w:rPr>
          <w:u w:val="single"/>
        </w:rPr>
        <w:t xml:space="preserve"> and permitted</w:t>
      </w:r>
      <w:r>
        <w:rPr>
          <w:u w:val="single"/>
        </w:rPr>
        <w:t xml:space="preserve"> NATO</w:t>
      </w:r>
      <w:r w:rsidRPr="009E14F8">
        <w:rPr>
          <w:u w:val="single"/>
        </w:rPr>
        <w:t xml:space="preserve"> to move forward.25 Similarly, the </w:t>
      </w:r>
      <w:r w:rsidRPr="00B53726">
        <w:rPr>
          <w:rStyle w:val="Emphasis"/>
        </w:rPr>
        <w:t>silence procedure</w:t>
      </w:r>
      <w:r w:rsidRPr="009E14F8">
        <w:rPr>
          <w:u w:val="single"/>
        </w:rPr>
        <w:t xml:space="preserve"> provided Germany</w:t>
      </w:r>
      <w:r w:rsidRPr="0004079F">
        <w:rPr>
          <w:sz w:val="16"/>
        </w:rPr>
        <w:t xml:space="preserve"> – which faced public opposition regarding a military intervention in Libya – </w:t>
      </w:r>
      <w:r w:rsidRPr="009E14F8">
        <w:rPr>
          <w:u w:val="single"/>
        </w:rPr>
        <w:t xml:space="preserve">in an </w:t>
      </w:r>
      <w:r w:rsidRPr="00B53726">
        <w:rPr>
          <w:rStyle w:val="Emphasis"/>
        </w:rPr>
        <w:t>opportunity to avoid to take publicly a position</w:t>
      </w:r>
      <w:r w:rsidRPr="009E14F8">
        <w:rPr>
          <w:u w:val="single"/>
        </w:rPr>
        <w:t xml:space="preserve"> regarding</w:t>
      </w:r>
      <w:r w:rsidRPr="0004079F">
        <w:rPr>
          <w:sz w:val="16"/>
        </w:rPr>
        <w:t xml:space="preserve"> the decision in </w:t>
      </w:r>
      <w:proofErr w:type="spellStart"/>
      <w:r w:rsidRPr="0004079F">
        <w:rPr>
          <w:sz w:val="16"/>
        </w:rPr>
        <w:t>favour</w:t>
      </w:r>
      <w:proofErr w:type="spellEnd"/>
      <w:r w:rsidRPr="0004079F">
        <w:rPr>
          <w:sz w:val="16"/>
        </w:rPr>
        <w:t xml:space="preserve"> of</w:t>
      </w:r>
      <w:r>
        <w:rPr>
          <w:sz w:val="16"/>
        </w:rPr>
        <w:t xml:space="preserve"> NATO</w:t>
      </w:r>
      <w:r w:rsidRPr="009E14F8">
        <w:rPr>
          <w:u w:val="single"/>
        </w:rPr>
        <w:t xml:space="preserve">’s Operation </w:t>
      </w:r>
      <w:r w:rsidRPr="009E14F8">
        <w:rPr>
          <w:u w:val="single"/>
        </w:rPr>
        <w:lastRenderedPageBreak/>
        <w:t>Unified Protector</w:t>
      </w:r>
      <w:r w:rsidRPr="0004079F">
        <w:rPr>
          <w:sz w:val="16"/>
        </w:rPr>
        <w:t xml:space="preserve">.26 The silence procedure shows that the Alliance can continue to move forward even with the dissociation of one or more of the member States. The </w:t>
      </w:r>
      <w:proofErr w:type="gramStart"/>
      <w:r w:rsidRPr="0004079F">
        <w:rPr>
          <w:sz w:val="16"/>
        </w:rPr>
        <w:t>decision making</w:t>
      </w:r>
      <w:proofErr w:type="gramEnd"/>
      <w:r w:rsidRPr="0004079F">
        <w:rPr>
          <w:sz w:val="16"/>
        </w:rPr>
        <w:t xml:space="preserve"> procedure is not – by itself – an argument that</w:t>
      </w:r>
      <w:r>
        <w:rPr>
          <w:sz w:val="16"/>
        </w:rPr>
        <w:t xml:space="preserve"> NATO</w:t>
      </w:r>
      <w:r w:rsidRPr="0004079F">
        <w:rPr>
          <w:sz w:val="16"/>
        </w:rPr>
        <w:t xml:space="preserve"> lacks autonomy and, hence, international legal personality. As stated above, the autonomy depends on the degree of control that the member States exercise over the organization. The consensus procedure illustrates that </w:t>
      </w:r>
      <w:r w:rsidRPr="009E14F8">
        <w:rPr>
          <w:u w:val="single"/>
        </w:rPr>
        <w:t xml:space="preserve">there is </w:t>
      </w:r>
      <w:r w:rsidRPr="00B53726">
        <w:rPr>
          <w:rStyle w:val="Emphasis"/>
        </w:rPr>
        <w:t>no requirement for member States to exercise</w:t>
      </w:r>
      <w:r w:rsidRPr="009E14F8">
        <w:rPr>
          <w:u w:val="single"/>
        </w:rPr>
        <w:t xml:space="preserve"> such </w:t>
      </w:r>
      <w:r w:rsidRPr="00B53726">
        <w:rPr>
          <w:rStyle w:val="Emphasis"/>
        </w:rPr>
        <w:t>control</w:t>
      </w:r>
      <w:r w:rsidRPr="009E14F8">
        <w:rPr>
          <w:u w:val="single"/>
        </w:rPr>
        <w:t xml:space="preserve"> and thereby </w:t>
      </w:r>
      <w:r w:rsidRPr="00741C53">
        <w:rPr>
          <w:highlight w:val="cyan"/>
          <w:u w:val="single"/>
        </w:rPr>
        <w:t xml:space="preserve">allowing the </w:t>
      </w:r>
      <w:r w:rsidRPr="00741C53">
        <w:rPr>
          <w:rStyle w:val="Emphasis"/>
          <w:highlight w:val="cyan"/>
        </w:rPr>
        <w:t>Organization</w:t>
      </w:r>
      <w:r w:rsidRPr="009E14F8">
        <w:rPr>
          <w:u w:val="single"/>
        </w:rPr>
        <w:t xml:space="preserve"> to </w:t>
      </w:r>
      <w:r w:rsidRPr="00B53726">
        <w:rPr>
          <w:rStyle w:val="Emphasis"/>
        </w:rPr>
        <w:t>enjoy</w:t>
      </w:r>
      <w:r w:rsidRPr="009E14F8">
        <w:rPr>
          <w:u w:val="single"/>
        </w:rPr>
        <w:t xml:space="preserve"> a certain </w:t>
      </w:r>
      <w:r w:rsidRPr="00B53726">
        <w:rPr>
          <w:rStyle w:val="Emphasis"/>
        </w:rPr>
        <w:t xml:space="preserve">degree of </w:t>
      </w:r>
      <w:r w:rsidRPr="00741C53">
        <w:rPr>
          <w:rStyle w:val="Emphasis"/>
          <w:highlight w:val="cyan"/>
        </w:rPr>
        <w:t>autonomy</w:t>
      </w:r>
      <w:r w:rsidRPr="009E14F8">
        <w:rPr>
          <w:u w:val="single"/>
        </w:rPr>
        <w:t>.</w:t>
      </w:r>
      <w:r w:rsidRPr="0004079F">
        <w:rPr>
          <w:sz w:val="16"/>
        </w:rPr>
        <w:t xml:space="preserve"> </w:t>
      </w:r>
      <w:r w:rsidRPr="005131E3">
        <w:rPr>
          <w:sz w:val="10"/>
          <w:szCs w:val="10"/>
        </w:rPr>
        <w:t xml:space="preserve">Member States are also free to choose which operations they prefer to participate in. In case a member State has concerns regarding a specific mission, it may decide not to participate in the mission with military forces and materiel, while at the same time choose not to block any decision relating to the operation. In this regard it is also worth mentioning that in some situations, the Troop Contributing Nations’ involvement in the </w:t>
      </w:r>
      <w:proofErr w:type="gramStart"/>
      <w:r w:rsidRPr="005131E3">
        <w:rPr>
          <w:sz w:val="10"/>
          <w:szCs w:val="10"/>
        </w:rPr>
        <w:t>decision making</w:t>
      </w:r>
      <w:proofErr w:type="gramEnd"/>
      <w:r w:rsidRPr="005131E3">
        <w:rPr>
          <w:sz w:val="10"/>
          <w:szCs w:val="10"/>
        </w:rPr>
        <w:t xml:space="preserve"> process is limited to the decision whether or not to participate with military forces, without having any role in the formulation of the political aspects of a mission. States which are not members of</w:t>
      </w:r>
      <w:r>
        <w:rPr>
          <w:sz w:val="10"/>
          <w:szCs w:val="10"/>
        </w:rPr>
        <w:t xml:space="preserve"> NATO</w:t>
      </w:r>
      <w:r w:rsidRPr="005131E3">
        <w:rPr>
          <w:sz w:val="10"/>
          <w:szCs w:val="10"/>
        </w:rPr>
        <w:t xml:space="preserve"> may contribute with military forces to a</w:t>
      </w:r>
      <w:r>
        <w:rPr>
          <w:sz w:val="10"/>
          <w:szCs w:val="10"/>
        </w:rPr>
        <w:t xml:space="preserve"> NATO</w:t>
      </w:r>
      <w:r w:rsidRPr="005131E3">
        <w:rPr>
          <w:sz w:val="10"/>
          <w:szCs w:val="10"/>
        </w:rPr>
        <w:t>-led mission.</w:t>
      </w:r>
      <w:r>
        <w:rPr>
          <w:sz w:val="10"/>
          <w:szCs w:val="10"/>
        </w:rPr>
        <w:t xml:space="preserve"> NATO</w:t>
      </w:r>
      <w:r w:rsidRPr="005131E3">
        <w:rPr>
          <w:sz w:val="10"/>
          <w:szCs w:val="10"/>
        </w:rPr>
        <w:t xml:space="preserve"> relies extensively on the contribution of forces from so-called “Non-NATO Contributing Nations (NNCN)”. These are States which are not parties to the Washington Treaty and are not members of</w:t>
      </w:r>
      <w:r>
        <w:rPr>
          <w:sz w:val="10"/>
          <w:szCs w:val="10"/>
        </w:rPr>
        <w:t xml:space="preserve"> NATO</w:t>
      </w:r>
      <w:r w:rsidRPr="005131E3">
        <w:rPr>
          <w:sz w:val="10"/>
          <w:szCs w:val="10"/>
        </w:rPr>
        <w:t>, but are willing to contribute forces to a</w:t>
      </w:r>
      <w:r>
        <w:rPr>
          <w:sz w:val="10"/>
          <w:szCs w:val="10"/>
        </w:rPr>
        <w:t xml:space="preserve"> NATO</w:t>
      </w:r>
      <w:r w:rsidRPr="005131E3">
        <w:rPr>
          <w:sz w:val="10"/>
          <w:szCs w:val="10"/>
        </w:rPr>
        <w:t>-led operation. From the earliest operations, NNCN have contributed to</w:t>
      </w:r>
      <w:r>
        <w:rPr>
          <w:sz w:val="10"/>
          <w:szCs w:val="10"/>
        </w:rPr>
        <w:t xml:space="preserve"> NATO</w:t>
      </w:r>
      <w:r w:rsidRPr="005131E3">
        <w:rPr>
          <w:sz w:val="10"/>
          <w:szCs w:val="10"/>
        </w:rPr>
        <w:t xml:space="preserve"> operations in a substantial manner, notably Russia as the single largest contributor. As of September 2008, approximately 62,500 personnel were deployed in 5</w:t>
      </w:r>
      <w:r>
        <w:rPr>
          <w:sz w:val="10"/>
          <w:szCs w:val="10"/>
        </w:rPr>
        <w:t xml:space="preserve"> NATO</w:t>
      </w:r>
      <w:r w:rsidRPr="005131E3">
        <w:rPr>
          <w:sz w:val="10"/>
          <w:szCs w:val="10"/>
        </w:rPr>
        <w:t>-led operations of which 4,300 personnel were provided by 16 NNCN.27 The Political Military Framework regulates the participation of NNCN in</w:t>
      </w:r>
      <w:r>
        <w:rPr>
          <w:sz w:val="10"/>
          <w:szCs w:val="10"/>
        </w:rPr>
        <w:t xml:space="preserve"> NATO</w:t>
      </w:r>
      <w:r w:rsidRPr="005131E3">
        <w:rPr>
          <w:sz w:val="10"/>
          <w:szCs w:val="10"/>
        </w:rPr>
        <w:t xml:space="preserve"> operations. The process starts with an expression of interest by the NNCN in contributing to a specific</w:t>
      </w:r>
      <w:r>
        <w:rPr>
          <w:sz w:val="10"/>
          <w:szCs w:val="10"/>
        </w:rPr>
        <w:t xml:space="preserve"> NATO</w:t>
      </w:r>
      <w:r w:rsidRPr="005131E3">
        <w:rPr>
          <w:sz w:val="10"/>
          <w:szCs w:val="10"/>
        </w:rPr>
        <w:t>-led operation. Participation is dependent upon NAC approval, and, once approved, NNCN enter into technical agreements with</w:t>
      </w:r>
      <w:r>
        <w:rPr>
          <w:sz w:val="10"/>
          <w:szCs w:val="10"/>
        </w:rPr>
        <w:t xml:space="preserve"> NATO</w:t>
      </w:r>
      <w:r w:rsidRPr="005131E3">
        <w:rPr>
          <w:sz w:val="10"/>
          <w:szCs w:val="10"/>
        </w:rPr>
        <w:t xml:space="preserve"> to work out security, technical and financial issues.28 NNCN will be consulted on all aspects of the operation, but do not have decision making power on, for instance, the concept of the operation, rules of engagement and periodic mission reviews.29 NNCN do not have any political influence on the mission as they do not take part in the decision making process at the NAC, but to allow SACEUR to have Operational Command and Control over their military forces. Even though the NAC enlarged the influence of NNCN in the operations they choose to participate in and are consulted and offered the opportunity to put forward views on all relevant issues of the operations,</w:t>
      </w:r>
      <w:r>
        <w:rPr>
          <w:sz w:val="10"/>
          <w:szCs w:val="10"/>
        </w:rPr>
        <w:t xml:space="preserve"> NATO</w:t>
      </w:r>
      <w:r w:rsidRPr="005131E3">
        <w:rPr>
          <w:sz w:val="10"/>
          <w:szCs w:val="10"/>
        </w:rPr>
        <w:t>, still retains full political decision-making authority.30 This shows that</w:t>
      </w:r>
      <w:r>
        <w:rPr>
          <w:sz w:val="10"/>
          <w:szCs w:val="10"/>
        </w:rPr>
        <w:t xml:space="preserve"> NATO</w:t>
      </w:r>
      <w:r w:rsidRPr="005131E3">
        <w:rPr>
          <w:sz w:val="10"/>
          <w:szCs w:val="10"/>
        </w:rPr>
        <w:t xml:space="preserve"> as an international organization can act, to a certain extent, independently from States participating in the operation, in particular with respect to NNCN. 4.3.2 Planning Process of</w:t>
      </w:r>
      <w:r>
        <w:rPr>
          <w:sz w:val="10"/>
          <w:szCs w:val="10"/>
        </w:rPr>
        <w:t xml:space="preserve"> NATO</w:t>
      </w:r>
      <w:r w:rsidRPr="005131E3">
        <w:rPr>
          <w:sz w:val="10"/>
          <w:szCs w:val="10"/>
        </w:rPr>
        <w:t xml:space="preserve"> Operations</w:t>
      </w:r>
      <w:r w:rsidRPr="0004079F">
        <w:rPr>
          <w:sz w:val="16"/>
        </w:rPr>
        <w:t xml:space="preserve"> </w:t>
      </w:r>
      <w:r w:rsidRPr="009E14F8">
        <w:rPr>
          <w:u w:val="single"/>
        </w:rPr>
        <w:t xml:space="preserve">A </w:t>
      </w:r>
      <w:r w:rsidRPr="00741C53">
        <w:rPr>
          <w:highlight w:val="cyan"/>
          <w:u w:val="single"/>
        </w:rPr>
        <w:t>second area</w:t>
      </w:r>
      <w:r w:rsidRPr="009E14F8">
        <w:rPr>
          <w:u w:val="single"/>
        </w:rPr>
        <w:t xml:space="preserve"> where the particular nature of the relationship between</w:t>
      </w:r>
      <w:r>
        <w:rPr>
          <w:u w:val="single"/>
        </w:rPr>
        <w:t xml:space="preserve"> NATO</w:t>
      </w:r>
      <w:r w:rsidRPr="009E14F8">
        <w:rPr>
          <w:u w:val="single"/>
        </w:rPr>
        <w:t xml:space="preserve"> and the member States becomes apparent </w:t>
      </w:r>
      <w:r w:rsidRPr="00741C53">
        <w:rPr>
          <w:highlight w:val="cyan"/>
          <w:u w:val="single"/>
        </w:rPr>
        <w:t>is</w:t>
      </w:r>
      <w:r w:rsidRPr="009E14F8">
        <w:rPr>
          <w:u w:val="single"/>
        </w:rPr>
        <w:t xml:space="preserve"> during </w:t>
      </w:r>
      <w:r w:rsidRPr="00741C53">
        <w:rPr>
          <w:highlight w:val="cyan"/>
          <w:u w:val="single"/>
        </w:rPr>
        <w:t>the operational planning process</w:t>
      </w:r>
      <w:r w:rsidRPr="0004079F">
        <w:rPr>
          <w:sz w:val="16"/>
        </w:rPr>
        <w:t>. It would be fair to conclude that</w:t>
      </w:r>
      <w:r>
        <w:rPr>
          <w:sz w:val="16"/>
        </w:rPr>
        <w:t xml:space="preserve"> NATO</w:t>
      </w:r>
      <w:r w:rsidRPr="0004079F">
        <w:rPr>
          <w:u w:val="single"/>
        </w:rPr>
        <w:t xml:space="preserve"> was effectively an instrument of the member States until the early 1990s.</w:t>
      </w:r>
      <w:r w:rsidRPr="0004079F">
        <w:rPr>
          <w:sz w:val="16"/>
        </w:rPr>
        <w:t xml:space="preserve"> </w:t>
      </w:r>
      <w:r w:rsidRPr="005131E3">
        <w:rPr>
          <w:sz w:val="10"/>
          <w:szCs w:val="10"/>
        </w:rPr>
        <w:t xml:space="preserve">During the Cold War-period, the planning of operations was limited to the development of several regional Standing </w:t>
      </w:r>
      <w:proofErr w:type="spellStart"/>
      <w:r w:rsidRPr="005131E3">
        <w:rPr>
          <w:sz w:val="10"/>
          <w:szCs w:val="10"/>
        </w:rPr>
        <w:t>Defence</w:t>
      </w:r>
      <w:proofErr w:type="spellEnd"/>
      <w:r w:rsidRPr="005131E3">
        <w:rPr>
          <w:sz w:val="10"/>
          <w:szCs w:val="10"/>
        </w:rPr>
        <w:t xml:space="preserve"> Plans against one identified potential aggressor. These plans were preapproved by the NAC. The </w:t>
      </w:r>
      <w:proofErr w:type="spellStart"/>
      <w:r w:rsidRPr="005131E3">
        <w:rPr>
          <w:sz w:val="10"/>
          <w:szCs w:val="10"/>
        </w:rPr>
        <w:t>Defence</w:t>
      </w:r>
      <w:proofErr w:type="spellEnd"/>
      <w:r w:rsidRPr="005131E3">
        <w:rPr>
          <w:sz w:val="10"/>
          <w:szCs w:val="10"/>
        </w:rPr>
        <w:t xml:space="preserve"> Planning Committee31 set so-called “Force Goals” to which member States commit their forces for a period of 6 years. Member States annually reported on how they intended to meet these requirements.32 Overall, the decisions were taken at the capitals without much need of</w:t>
      </w:r>
      <w:r>
        <w:rPr>
          <w:sz w:val="10"/>
          <w:szCs w:val="10"/>
        </w:rPr>
        <w:t xml:space="preserve"> NATO</w:t>
      </w:r>
      <w:r w:rsidRPr="005131E3">
        <w:rPr>
          <w:sz w:val="10"/>
          <w:szCs w:val="10"/>
        </w:rPr>
        <w:t>’s involvement other than being a forum where discussions could take place.</w:t>
      </w:r>
      <w:r>
        <w:rPr>
          <w:sz w:val="10"/>
          <w:szCs w:val="10"/>
        </w:rPr>
        <w:t xml:space="preserve"> NATO</w:t>
      </w:r>
      <w:r w:rsidRPr="005131E3">
        <w:rPr>
          <w:sz w:val="10"/>
          <w:szCs w:val="10"/>
        </w:rPr>
        <w:t xml:space="preserve"> relied on the same planning processes that existed during the Cold War for its first “non-article 5” operations in the early 1990s. And in fact, there was no real need to change the planning processes, as the first operations were fairly straightforward. They consisted of monitoring of an arms embargo (</w:t>
      </w:r>
      <w:proofErr w:type="gramStart"/>
      <w:r w:rsidRPr="005131E3">
        <w:rPr>
          <w:sz w:val="10"/>
          <w:szCs w:val="10"/>
        </w:rPr>
        <w:t>e.g.</w:t>
      </w:r>
      <w:proofErr w:type="gramEnd"/>
      <w:r w:rsidRPr="005131E3">
        <w:rPr>
          <w:sz w:val="10"/>
          <w:szCs w:val="10"/>
        </w:rPr>
        <w:t xml:space="preserve"> operation Maritime Monitor) or a no-fly zone (e.g. operation Sky Monitor). Neither, the IFOR, SFOR and KFOR required much involvement of</w:t>
      </w:r>
      <w:r>
        <w:rPr>
          <w:sz w:val="10"/>
          <w:szCs w:val="10"/>
        </w:rPr>
        <w:t xml:space="preserve"> NATO</w:t>
      </w:r>
      <w:r w:rsidRPr="005131E3">
        <w:rPr>
          <w:sz w:val="10"/>
          <w:szCs w:val="10"/>
        </w:rPr>
        <w:t xml:space="preserve"> in the planning of the operation, as most of the forces were provided by a leader framework nation, which would take the responsibility for organizing the forces necessary in a specific sector. For instance, in implementing the Dayton Peace Agreement, Bosnia-Herzegovina was divided into 3 regions for which each a lead nation was assigned to carry out the operation.33 The planning of ISAF and</w:t>
      </w:r>
      <w:r>
        <w:rPr>
          <w:sz w:val="10"/>
          <w:szCs w:val="10"/>
        </w:rPr>
        <w:t xml:space="preserve"> NATO</w:t>
      </w:r>
      <w:r w:rsidRPr="005131E3">
        <w:rPr>
          <w:sz w:val="10"/>
          <w:szCs w:val="10"/>
        </w:rPr>
        <w:t xml:space="preserve"> Training Mission in Iraq (NTM-I) operations was much more complex. These operations took place much farther away from</w:t>
      </w:r>
      <w:r>
        <w:rPr>
          <w:sz w:val="10"/>
          <w:szCs w:val="10"/>
        </w:rPr>
        <w:t xml:space="preserve"> NATO</w:t>
      </w:r>
      <w:r w:rsidRPr="005131E3">
        <w:rPr>
          <w:sz w:val="10"/>
          <w:szCs w:val="10"/>
        </w:rPr>
        <w:t xml:space="preserve">’s borders adding complexity in logistical planning and </w:t>
      </w:r>
      <w:proofErr w:type="spellStart"/>
      <w:r w:rsidRPr="005131E3">
        <w:rPr>
          <w:sz w:val="10"/>
          <w:szCs w:val="10"/>
        </w:rPr>
        <w:t>defence</w:t>
      </w:r>
      <w:proofErr w:type="spellEnd"/>
      <w:r w:rsidRPr="005131E3">
        <w:rPr>
          <w:sz w:val="10"/>
          <w:szCs w:val="10"/>
        </w:rPr>
        <w:t xml:space="preserve"> expenditure. They also took place in much less benign environments. Moreover, both operations went beyond the monitoring of a cease-fire and included tasks such as counter-insurgency activities, reconstruction of civil infrastructure and mentoring of government officials. The increased complexity of the operations required a more sophisticated planning process than the pre-delegation model that was used in previous operations. In the current planning process, when tasked by the NAC, SACEUR will conduct a formal assessment of the identified crisis and will give considerations on the use of the</w:t>
      </w:r>
      <w:r>
        <w:rPr>
          <w:sz w:val="10"/>
          <w:szCs w:val="10"/>
        </w:rPr>
        <w:t xml:space="preserve"> NATO</w:t>
      </w:r>
      <w:r w:rsidRPr="005131E3">
        <w:rPr>
          <w:sz w:val="10"/>
          <w:szCs w:val="10"/>
        </w:rPr>
        <w:t xml:space="preserve"> military instrument to assist with a situation resolution. The NAC may then task SACEUR to develop military response options. Subsequently, the NAC may decide whether SACEUR should provide a concept of operations within the political direction given by the Council.34 The member States rely heavily on the planning done by SACEUR’s staff, as its integrated system analysis, planning and assessment tools,35 congregated databases on capabilities and availability of member States’ forces36 and doctrine37 provide planning capabilities that are not easily replicated in the national Ministries of Defense. The planning process does not alter the national autonomy of the member States or their ‘veto’ power at the NAC</w:t>
      </w:r>
      <w:r w:rsidRPr="0004079F">
        <w:rPr>
          <w:sz w:val="16"/>
        </w:rPr>
        <w:t xml:space="preserve">. </w:t>
      </w:r>
      <w:r w:rsidRPr="0004079F">
        <w:rPr>
          <w:u w:val="single"/>
        </w:rPr>
        <w:t>The member States retain their authority to disapprove certain proposals</w:t>
      </w:r>
      <w:r w:rsidRPr="0004079F">
        <w:rPr>
          <w:sz w:val="16"/>
        </w:rPr>
        <w:t xml:space="preserve"> and to halt or change a given course of action. </w:t>
      </w:r>
      <w:r w:rsidRPr="0004079F">
        <w:rPr>
          <w:u w:val="single"/>
        </w:rPr>
        <w:t>However, the incremental decision-making process</w:t>
      </w:r>
      <w:r w:rsidRPr="0004079F">
        <w:rPr>
          <w:sz w:val="16"/>
        </w:rPr>
        <w:t xml:space="preserve"> and the unique planning capabilities of</w:t>
      </w:r>
      <w:r>
        <w:rPr>
          <w:sz w:val="16"/>
        </w:rPr>
        <w:t xml:space="preserve"> NATO</w:t>
      </w:r>
      <w:r w:rsidRPr="0004079F">
        <w:rPr>
          <w:sz w:val="16"/>
        </w:rPr>
        <w:t xml:space="preserve"> </w:t>
      </w:r>
      <w:r w:rsidRPr="0004079F">
        <w:rPr>
          <w:u w:val="single"/>
        </w:rPr>
        <w:t xml:space="preserve">make it more </w:t>
      </w:r>
      <w:r w:rsidRPr="00741C53">
        <w:rPr>
          <w:highlight w:val="cyan"/>
          <w:u w:val="single"/>
        </w:rPr>
        <w:t>difficult for member States to refuse participation</w:t>
      </w:r>
      <w:r w:rsidRPr="0004079F">
        <w:rPr>
          <w:u w:val="single"/>
        </w:rPr>
        <w:t xml:space="preserve"> on general grounds and </w:t>
      </w:r>
      <w:r w:rsidRPr="00741C53">
        <w:rPr>
          <w:highlight w:val="cyan"/>
          <w:u w:val="single"/>
        </w:rPr>
        <w:t>discourages uncooperative behaviour</w:t>
      </w:r>
      <w:r w:rsidRPr="0004079F">
        <w:rPr>
          <w:sz w:val="16"/>
        </w:rPr>
        <w:t xml:space="preserve">.38 This observation leads to the conclusion that </w:t>
      </w:r>
      <w:r w:rsidRPr="0004079F">
        <w:rPr>
          <w:u w:val="single"/>
        </w:rPr>
        <w:t xml:space="preserve">even though the </w:t>
      </w:r>
      <w:r w:rsidRPr="00741C53">
        <w:rPr>
          <w:highlight w:val="cyan"/>
          <w:u w:val="single"/>
        </w:rPr>
        <w:t>member</w:t>
      </w:r>
      <w:r w:rsidRPr="0004079F">
        <w:rPr>
          <w:u w:val="single"/>
        </w:rPr>
        <w:t xml:space="preserve"> States retain sovereign control over</w:t>
      </w:r>
      <w:r>
        <w:rPr>
          <w:u w:val="single"/>
        </w:rPr>
        <w:t xml:space="preserve"> NATO</w:t>
      </w:r>
      <w:r w:rsidRPr="0004079F">
        <w:rPr>
          <w:u w:val="single"/>
        </w:rPr>
        <w:t xml:space="preserve">’s actions, the degree of </w:t>
      </w:r>
      <w:r w:rsidRPr="00741C53">
        <w:rPr>
          <w:highlight w:val="cyan"/>
          <w:u w:val="single"/>
        </w:rPr>
        <w:t>control is limited</w:t>
      </w:r>
      <w:r w:rsidRPr="0004079F">
        <w:rPr>
          <w:sz w:val="16"/>
        </w:rPr>
        <w:t xml:space="preserve"> on general political aspects of a mission and not on the specifics of each aspect of the operation. 4.3.3 The </w:t>
      </w:r>
      <w:proofErr w:type="gramStart"/>
      <w:r w:rsidRPr="0004079F">
        <w:rPr>
          <w:sz w:val="16"/>
        </w:rPr>
        <w:t>Command and Control</w:t>
      </w:r>
      <w:proofErr w:type="gramEnd"/>
      <w:r w:rsidRPr="0004079F">
        <w:rPr>
          <w:sz w:val="16"/>
        </w:rPr>
        <w:t xml:space="preserve"> Relationship </w:t>
      </w:r>
      <w:r w:rsidRPr="0004079F">
        <w:rPr>
          <w:u w:val="single"/>
        </w:rPr>
        <w:t xml:space="preserve">The </w:t>
      </w:r>
      <w:r w:rsidRPr="00741C53">
        <w:rPr>
          <w:highlight w:val="cyan"/>
          <w:u w:val="single"/>
        </w:rPr>
        <w:t>third</w:t>
      </w:r>
      <w:r w:rsidRPr="0004079F">
        <w:rPr>
          <w:u w:val="single"/>
        </w:rPr>
        <w:t xml:space="preserve"> and the last </w:t>
      </w:r>
      <w:r w:rsidRPr="00741C53">
        <w:rPr>
          <w:highlight w:val="cyan"/>
          <w:u w:val="single"/>
        </w:rPr>
        <w:t>area</w:t>
      </w:r>
      <w:r w:rsidRPr="0004079F">
        <w:rPr>
          <w:u w:val="single"/>
        </w:rPr>
        <w:t xml:space="preserve"> that is examined here with respect to the relationship between</w:t>
      </w:r>
      <w:r>
        <w:rPr>
          <w:u w:val="single"/>
        </w:rPr>
        <w:t xml:space="preserve"> NATO</w:t>
      </w:r>
      <w:r w:rsidRPr="0004079F">
        <w:rPr>
          <w:u w:val="single"/>
        </w:rPr>
        <w:t xml:space="preserve"> and its member States </w:t>
      </w:r>
      <w:r w:rsidRPr="00741C53">
        <w:rPr>
          <w:highlight w:val="cyan"/>
          <w:u w:val="single"/>
        </w:rPr>
        <w:t xml:space="preserve">is the </w:t>
      </w:r>
      <w:r w:rsidRPr="00741C53">
        <w:rPr>
          <w:rStyle w:val="Emphasis"/>
          <w:highlight w:val="cyan"/>
        </w:rPr>
        <w:t>c</w:t>
      </w:r>
      <w:r w:rsidRPr="0004079F">
        <w:rPr>
          <w:u w:val="single"/>
        </w:rPr>
        <w:t xml:space="preserve">ommand and </w:t>
      </w:r>
      <w:r w:rsidRPr="00741C53">
        <w:rPr>
          <w:rStyle w:val="Emphasis"/>
          <w:highlight w:val="cyan"/>
        </w:rPr>
        <w:t>c</w:t>
      </w:r>
      <w:r w:rsidRPr="0004079F">
        <w:rPr>
          <w:u w:val="single"/>
        </w:rPr>
        <w:t>ontrol relationship.</w:t>
      </w:r>
      <w:r>
        <w:rPr>
          <w:sz w:val="16"/>
        </w:rPr>
        <w:t xml:space="preserve"> NATO</w:t>
      </w:r>
      <w:r w:rsidRPr="005131E3">
        <w:rPr>
          <w:sz w:val="10"/>
          <w:szCs w:val="10"/>
        </w:rPr>
        <w:t xml:space="preserve"> does not have military forces permanently assigned to the Organization. When a mission is deemed necessary,</w:t>
      </w:r>
      <w:r>
        <w:rPr>
          <w:sz w:val="10"/>
          <w:szCs w:val="10"/>
        </w:rPr>
        <w:t xml:space="preserve"> NATO</w:t>
      </w:r>
      <w:r w:rsidRPr="005131E3">
        <w:rPr>
          <w:sz w:val="10"/>
          <w:szCs w:val="10"/>
        </w:rPr>
        <w:t xml:space="preserve"> will request nations to contribute the required forces and materiel to the mission. Nations will inform</w:t>
      </w:r>
      <w:r>
        <w:rPr>
          <w:sz w:val="10"/>
          <w:szCs w:val="10"/>
        </w:rPr>
        <w:t xml:space="preserve"> NATO</w:t>
      </w:r>
      <w:r w:rsidRPr="005131E3">
        <w:rPr>
          <w:sz w:val="10"/>
          <w:szCs w:val="10"/>
        </w:rPr>
        <w:t xml:space="preserve"> on their contributions and transfer part of their authority over their forces to Alliance.39 Authority is then delegated throughout the organization at various levels. The degree of authority that each of the levels exercises is defined by the ‘command and control’ structure set in place.40 ‘Command’ is the authority to direct, coordinate or control armed forces to achieve particular objectives. ‘Control’ is the authority to </w:t>
      </w:r>
      <w:proofErr w:type="spellStart"/>
      <w:r w:rsidRPr="005131E3">
        <w:rPr>
          <w:sz w:val="10"/>
          <w:szCs w:val="10"/>
        </w:rPr>
        <w:t>organise</w:t>
      </w:r>
      <w:proofErr w:type="spellEnd"/>
      <w:r w:rsidRPr="005131E3">
        <w:rPr>
          <w:sz w:val="10"/>
          <w:szCs w:val="10"/>
        </w:rPr>
        <w:t>, direct and coordinate the activities of the forces assigned to implement orders and directives.</w:t>
      </w:r>
      <w:r>
        <w:rPr>
          <w:sz w:val="10"/>
          <w:szCs w:val="10"/>
        </w:rPr>
        <w:t xml:space="preserve"> NATO</w:t>
      </w:r>
      <w:r w:rsidRPr="005131E3">
        <w:rPr>
          <w:sz w:val="10"/>
          <w:szCs w:val="10"/>
        </w:rPr>
        <w:t xml:space="preserve"> differentiates between three levels of command and control, ranging from (a) Full Command, (b) Operational Command and Control and (c) Tactical Command and Control. States normally retain “Full Command”, which is the authority that covers every aspect of military and administration. It is very uncommon for States to transfer Full Command to</w:t>
      </w:r>
      <w:r>
        <w:rPr>
          <w:sz w:val="10"/>
          <w:szCs w:val="10"/>
        </w:rPr>
        <w:t xml:space="preserve"> NATO</w:t>
      </w:r>
      <w:r w:rsidRPr="005131E3">
        <w:rPr>
          <w:sz w:val="10"/>
          <w:szCs w:val="10"/>
        </w:rPr>
        <w:t xml:space="preserve"> or any other international organization or State. Full Command includes the authority to decide to participate in a certain mission and to withdraw from participation in accordance with the terms agreed to. It also includes the authority to take administrative and disciplinary measures against personnel of its own armed forces.41 As described in Chapter 2, the Commander of the Kosovo Force </w:t>
      </w:r>
      <w:proofErr w:type="gramStart"/>
      <w:r w:rsidRPr="005131E3">
        <w:rPr>
          <w:sz w:val="10"/>
          <w:szCs w:val="10"/>
        </w:rPr>
        <w:t>( COMKFOR</w:t>
      </w:r>
      <w:proofErr w:type="gramEnd"/>
      <w:r w:rsidRPr="005131E3">
        <w:rPr>
          <w:sz w:val="10"/>
          <w:szCs w:val="10"/>
        </w:rPr>
        <w:t>) did not have the authority to take disciplinary measures against personnel that violated his order not to frequent prostitutes in Kosovo or to be engaged in the act of human trafficking.  COMKFOR was dependent on the sending States to ensure that such regulations are enforceable through national disciplinary sanctions.42</w:t>
      </w:r>
      <w:r w:rsidRPr="0004079F">
        <w:rPr>
          <w:sz w:val="16"/>
        </w:rPr>
        <w:t xml:space="preserve"> </w:t>
      </w:r>
      <w:r w:rsidRPr="00741C53">
        <w:rPr>
          <w:highlight w:val="cyan"/>
          <w:u w:val="single"/>
        </w:rPr>
        <w:t>States</w:t>
      </w:r>
      <w:r w:rsidRPr="0004079F">
        <w:rPr>
          <w:u w:val="single"/>
        </w:rPr>
        <w:t xml:space="preserve"> that contribute forces to</w:t>
      </w:r>
      <w:r>
        <w:rPr>
          <w:u w:val="single"/>
        </w:rPr>
        <w:t xml:space="preserve"> NATO</w:t>
      </w:r>
      <w:r w:rsidRPr="0004079F">
        <w:rPr>
          <w:u w:val="single"/>
        </w:rPr>
        <w:t xml:space="preserve"> operations normally </w:t>
      </w:r>
      <w:r w:rsidRPr="00741C53">
        <w:rPr>
          <w:highlight w:val="cyan"/>
          <w:u w:val="single"/>
        </w:rPr>
        <w:t xml:space="preserve">will transfer “Operational </w:t>
      </w:r>
      <w:r w:rsidRPr="00741C53">
        <w:rPr>
          <w:rStyle w:val="Emphasis"/>
          <w:highlight w:val="cyan"/>
        </w:rPr>
        <w:t>C</w:t>
      </w:r>
      <w:r w:rsidRPr="0004079F">
        <w:rPr>
          <w:u w:val="single"/>
        </w:rPr>
        <w:t xml:space="preserve">ommand and </w:t>
      </w:r>
      <w:r w:rsidRPr="00741C53">
        <w:rPr>
          <w:rStyle w:val="Emphasis"/>
          <w:highlight w:val="cyan"/>
        </w:rPr>
        <w:t>C</w:t>
      </w:r>
      <w:r w:rsidRPr="0004079F">
        <w:rPr>
          <w:u w:val="single"/>
        </w:rPr>
        <w:t xml:space="preserve">ontrol” </w:t>
      </w:r>
      <w:r w:rsidRPr="00741C53">
        <w:rPr>
          <w:highlight w:val="cyan"/>
          <w:u w:val="single"/>
        </w:rPr>
        <w:t>to the Alliance</w:t>
      </w:r>
      <w:r w:rsidRPr="0004079F">
        <w:rPr>
          <w:sz w:val="16"/>
        </w:rPr>
        <w:t xml:space="preserve">. Operational Command is </w:t>
      </w:r>
      <w:r w:rsidRPr="0004079F">
        <w:rPr>
          <w:u w:val="single"/>
        </w:rPr>
        <w:t>the authority to assign missions or tasks, to deploy units and to reassign forces</w:t>
      </w:r>
      <w:r w:rsidRPr="0004079F">
        <w:rPr>
          <w:sz w:val="16"/>
        </w:rPr>
        <w:t xml:space="preserve">.43 </w:t>
      </w:r>
      <w:r w:rsidRPr="005131E3">
        <w:rPr>
          <w:sz w:val="10"/>
          <w:szCs w:val="10"/>
        </w:rPr>
        <w:t xml:space="preserve">It is the authority needed to effectuate the overall strategic objectives of the whole operation. Operational Control is the authority to direct forces assigned so that the commander may accomplish specific missions or tasks which are usually limited by function, time, or location. This includes the authority to issue binding directives for forces assigned to his command. For example, as illustrated in Chapter 2, the tactical directive issued by COMISAF that restrained the use of force by troops assigned to him is an example of operational control.  COMKFOR similarly had the authority to limit the frequenting certain bars and locales by KFOR personnel is the exercise of operational control. ‘Tactical Command’ is also transferred by TCNs to SACEUR. SACEUR usually delegates tactical command to subordinate command. Tactical Command is the authority to assign tasks to forces for the accomplishment of the mission, and Tactical Control is the detailed and local direction and control of movements or </w:t>
      </w:r>
      <w:proofErr w:type="spellStart"/>
      <w:r w:rsidRPr="005131E3">
        <w:rPr>
          <w:sz w:val="10"/>
          <w:szCs w:val="10"/>
        </w:rPr>
        <w:t>manoeuvres</w:t>
      </w:r>
      <w:proofErr w:type="spellEnd"/>
      <w:r w:rsidRPr="005131E3">
        <w:rPr>
          <w:sz w:val="10"/>
          <w:szCs w:val="10"/>
        </w:rPr>
        <w:t xml:space="preserve"> necessary to accomplish missions or tasks assigned. TCNs will ordinarily transfer Operational Command and Control to</w:t>
      </w:r>
      <w:r>
        <w:rPr>
          <w:sz w:val="10"/>
          <w:szCs w:val="10"/>
        </w:rPr>
        <w:t xml:space="preserve"> NATO</w:t>
      </w:r>
      <w:r w:rsidRPr="005131E3">
        <w:rPr>
          <w:sz w:val="10"/>
          <w:szCs w:val="10"/>
        </w:rPr>
        <w:t>, while retaining Full Command – including Administrative Control – over their forces. The transfer follows a formal procedure, which entails the TCN sending SACEUR a ‘transfer of authority message’. This message describes which units are placed under command of</w:t>
      </w:r>
      <w:r>
        <w:rPr>
          <w:sz w:val="10"/>
          <w:szCs w:val="10"/>
        </w:rPr>
        <w:t xml:space="preserve"> NATO</w:t>
      </w:r>
      <w:r w:rsidRPr="005131E3">
        <w:rPr>
          <w:sz w:val="10"/>
          <w:szCs w:val="10"/>
        </w:rPr>
        <w:t xml:space="preserve"> and which level of authority is being transferred</w:t>
      </w:r>
      <w:r w:rsidRPr="0004079F">
        <w:rPr>
          <w:sz w:val="16"/>
        </w:rPr>
        <w:t xml:space="preserve">. </w:t>
      </w:r>
      <w:r w:rsidRPr="00741C53">
        <w:rPr>
          <w:highlight w:val="cyan"/>
          <w:u w:val="single"/>
        </w:rPr>
        <w:t>After</w:t>
      </w:r>
      <w:r w:rsidRPr="0004079F">
        <w:rPr>
          <w:u w:val="single"/>
        </w:rPr>
        <w:t xml:space="preserve"> the </w:t>
      </w:r>
      <w:r w:rsidRPr="00741C53">
        <w:rPr>
          <w:highlight w:val="cyan"/>
          <w:u w:val="single"/>
        </w:rPr>
        <w:t>transfer of command to NATO</w:t>
      </w:r>
      <w:r w:rsidRPr="0004079F">
        <w:rPr>
          <w:u w:val="single"/>
        </w:rPr>
        <w:t xml:space="preserve">, the </w:t>
      </w:r>
      <w:r w:rsidRPr="00741C53">
        <w:rPr>
          <w:highlight w:val="cyan"/>
          <w:u w:val="single"/>
        </w:rPr>
        <w:t>nations are not able to exercise control</w:t>
      </w:r>
      <w:r w:rsidRPr="0004079F">
        <w:rPr>
          <w:u w:val="single"/>
        </w:rPr>
        <w:t xml:space="preserve"> over their forces anymore</w:t>
      </w:r>
      <w:r w:rsidRPr="0004079F">
        <w:rPr>
          <w:sz w:val="16"/>
        </w:rPr>
        <w:t xml:space="preserve">, </w:t>
      </w:r>
      <w:r w:rsidRPr="005131E3">
        <w:rPr>
          <w:sz w:val="10"/>
          <w:szCs w:val="10"/>
        </w:rPr>
        <w:t xml:space="preserve">except by re-assuming command and thereby effectively taking their forces out from the mission. States may, however, issue limitations and restriction on the use of their forces, </w:t>
      </w:r>
      <w:proofErr w:type="gramStart"/>
      <w:r w:rsidRPr="005131E3">
        <w:rPr>
          <w:sz w:val="10"/>
          <w:szCs w:val="10"/>
        </w:rPr>
        <w:t>i.e.</w:t>
      </w:r>
      <w:proofErr w:type="gramEnd"/>
      <w:r w:rsidRPr="005131E3">
        <w:rPr>
          <w:sz w:val="10"/>
          <w:szCs w:val="10"/>
        </w:rPr>
        <w:t xml:space="preserve"> ‘national caveats’ and ‘red-card holdership’.44 In few instances, TCNs have re-assumed command over their forces during a</w:t>
      </w:r>
      <w:r>
        <w:rPr>
          <w:sz w:val="10"/>
          <w:szCs w:val="10"/>
        </w:rPr>
        <w:t xml:space="preserve"> NATO</w:t>
      </w:r>
      <w:r w:rsidRPr="005131E3">
        <w:rPr>
          <w:sz w:val="10"/>
          <w:szCs w:val="10"/>
        </w:rPr>
        <w:t xml:space="preserve"> operation. As described in Chapter 2 of this book, Canada reassumed command over its forces during ISAF, when it assessed that the transfer of detainees captured by Canadian forces to the government of Afghanistan would pose them to the risk of being tortured. The transfer of authority over forces from States to</w:t>
      </w:r>
      <w:r>
        <w:rPr>
          <w:sz w:val="10"/>
          <w:szCs w:val="10"/>
        </w:rPr>
        <w:t xml:space="preserve"> NATO</w:t>
      </w:r>
      <w:r w:rsidRPr="005131E3">
        <w:rPr>
          <w:sz w:val="10"/>
          <w:szCs w:val="10"/>
        </w:rPr>
        <w:t xml:space="preserve"> has relevant consequences to the question of responsibility for wrongful conduct during</w:t>
      </w:r>
      <w:r>
        <w:rPr>
          <w:sz w:val="10"/>
          <w:szCs w:val="10"/>
        </w:rPr>
        <w:t xml:space="preserve"> NATO</w:t>
      </w:r>
      <w:r w:rsidRPr="005131E3">
        <w:rPr>
          <w:sz w:val="10"/>
          <w:szCs w:val="10"/>
        </w:rPr>
        <w:t xml:space="preserve"> operations, in particular to the aspect of attribution. Attribution of a wrongful act to</w:t>
      </w:r>
      <w:r>
        <w:rPr>
          <w:sz w:val="10"/>
          <w:szCs w:val="10"/>
        </w:rPr>
        <w:t xml:space="preserve"> NATO</w:t>
      </w:r>
      <w:r w:rsidRPr="005131E3">
        <w:rPr>
          <w:sz w:val="10"/>
          <w:szCs w:val="10"/>
        </w:rPr>
        <w:t xml:space="preserve"> depends on whether</w:t>
      </w:r>
      <w:r>
        <w:rPr>
          <w:sz w:val="10"/>
          <w:szCs w:val="10"/>
        </w:rPr>
        <w:t xml:space="preserve"> NATO</w:t>
      </w:r>
      <w:r w:rsidRPr="005131E3">
        <w:rPr>
          <w:sz w:val="10"/>
          <w:szCs w:val="10"/>
        </w:rPr>
        <w:t xml:space="preserve"> has international legal personality and whether the wrongful act was </w:t>
      </w:r>
      <w:r w:rsidRPr="005131E3">
        <w:rPr>
          <w:sz w:val="10"/>
          <w:szCs w:val="10"/>
        </w:rPr>
        <w:lastRenderedPageBreak/>
        <w:t>under the effective control of</w:t>
      </w:r>
      <w:r>
        <w:rPr>
          <w:sz w:val="10"/>
          <w:szCs w:val="10"/>
        </w:rPr>
        <w:t xml:space="preserve"> NATO</w:t>
      </w:r>
      <w:r w:rsidRPr="005131E3">
        <w:rPr>
          <w:sz w:val="10"/>
          <w:szCs w:val="10"/>
        </w:rPr>
        <w:t>. These issues are examined more elaborately in Chapters 5 and 7 of this book. It is relevant to note here that when TCNs place their forces at the disposal of</w:t>
      </w:r>
      <w:r>
        <w:rPr>
          <w:sz w:val="10"/>
          <w:szCs w:val="10"/>
        </w:rPr>
        <w:t xml:space="preserve"> NATO</w:t>
      </w:r>
      <w:r w:rsidRPr="005131E3">
        <w:rPr>
          <w:sz w:val="10"/>
          <w:szCs w:val="10"/>
        </w:rPr>
        <w:t>, they transfer the authority to assign missions or tasks, to deploy units and to reassign forces. This means that</w:t>
      </w:r>
      <w:r>
        <w:rPr>
          <w:sz w:val="10"/>
          <w:szCs w:val="10"/>
        </w:rPr>
        <w:t xml:space="preserve"> NATO</w:t>
      </w:r>
      <w:r w:rsidRPr="005131E3">
        <w:rPr>
          <w:sz w:val="10"/>
          <w:szCs w:val="10"/>
        </w:rPr>
        <w:t xml:space="preserve"> exercises effective control over these forces with respect to mission-related tasks. This effective control, however, may be undermined by the issuance of national caveats, limitations or interference by the TCN involved or when the TCN decides to re-assume command over its forces</w:t>
      </w:r>
      <w:r w:rsidRPr="0004079F">
        <w:rPr>
          <w:sz w:val="16"/>
        </w:rPr>
        <w:t>.</w:t>
      </w:r>
      <w:r>
        <w:rPr>
          <w:sz w:val="16"/>
        </w:rPr>
        <w:t xml:space="preserve"> NATO</w:t>
      </w:r>
      <w:r w:rsidRPr="0004079F">
        <w:rPr>
          <w:u w:val="single"/>
        </w:rPr>
        <w:t>’s command and control relationship also illustrate the relationship that the Alliance has with its member States</w:t>
      </w:r>
      <w:r w:rsidRPr="0004079F">
        <w:rPr>
          <w:sz w:val="16"/>
        </w:rPr>
        <w:t xml:space="preserve"> and other TCNs. </w:t>
      </w:r>
      <w:r w:rsidRPr="0004079F">
        <w:rPr>
          <w:u w:val="single"/>
        </w:rPr>
        <w:t>Nations transfer the authority over their forces to</w:t>
      </w:r>
      <w:r>
        <w:rPr>
          <w:u w:val="single"/>
        </w:rPr>
        <w:t xml:space="preserve"> NATO</w:t>
      </w:r>
      <w:r w:rsidRPr="0004079F">
        <w:rPr>
          <w:u w:val="single"/>
        </w:rPr>
        <w:t xml:space="preserve">, which </w:t>
      </w:r>
      <w:r w:rsidRPr="00741C53">
        <w:rPr>
          <w:highlight w:val="cyan"/>
          <w:u w:val="single"/>
        </w:rPr>
        <w:t>indicates that</w:t>
      </w:r>
      <w:r w:rsidRPr="0004079F">
        <w:rPr>
          <w:u w:val="single"/>
        </w:rPr>
        <w:t xml:space="preserve"> the </w:t>
      </w:r>
      <w:r w:rsidRPr="00741C53">
        <w:rPr>
          <w:highlight w:val="cyan"/>
          <w:u w:val="single"/>
        </w:rPr>
        <w:t>Alliance has</w:t>
      </w:r>
      <w:r w:rsidRPr="0004079F">
        <w:rPr>
          <w:u w:val="single"/>
        </w:rPr>
        <w:t xml:space="preserve"> a large degree of </w:t>
      </w:r>
      <w:r w:rsidRPr="00741C53">
        <w:rPr>
          <w:highlight w:val="cyan"/>
          <w:u w:val="single"/>
        </w:rPr>
        <w:t>autonomy</w:t>
      </w:r>
      <w:r w:rsidRPr="0004079F">
        <w:rPr>
          <w:sz w:val="16"/>
        </w:rPr>
        <w:t xml:space="preserve">, </w:t>
      </w:r>
      <w:r w:rsidRPr="005131E3">
        <w:rPr>
          <w:sz w:val="4"/>
          <w:szCs w:val="4"/>
        </w:rPr>
        <w:t>even if nations still retain the possibility to re-assume command over their forces and the fact that they can impose limitations and restrictions on the use of the forces. 4.4 The Relationship between</w:t>
      </w:r>
      <w:r>
        <w:rPr>
          <w:sz w:val="4"/>
          <w:szCs w:val="4"/>
        </w:rPr>
        <w:t xml:space="preserve"> NATO</w:t>
      </w:r>
      <w:r w:rsidRPr="005131E3">
        <w:rPr>
          <w:sz w:val="4"/>
          <w:szCs w:val="4"/>
        </w:rPr>
        <w:t xml:space="preserve"> and the</w:t>
      </w:r>
      <w:r>
        <w:rPr>
          <w:sz w:val="4"/>
          <w:szCs w:val="4"/>
        </w:rPr>
        <w:t xml:space="preserve"> UN NATO</w:t>
      </w:r>
      <w:r w:rsidRPr="005131E3">
        <w:rPr>
          <w:sz w:val="4"/>
          <w:szCs w:val="4"/>
        </w:rPr>
        <w:t>’s constituent document refers in several places to the UN, the</w:t>
      </w:r>
      <w:r>
        <w:rPr>
          <w:sz w:val="4"/>
          <w:szCs w:val="4"/>
        </w:rPr>
        <w:t xml:space="preserve"> UN </w:t>
      </w:r>
      <w:r w:rsidRPr="005131E3">
        <w:rPr>
          <w:sz w:val="4"/>
          <w:szCs w:val="4"/>
        </w:rPr>
        <w:t>Security Council and the</w:t>
      </w:r>
      <w:r>
        <w:rPr>
          <w:sz w:val="4"/>
          <w:szCs w:val="4"/>
        </w:rPr>
        <w:t xml:space="preserve"> UN </w:t>
      </w:r>
      <w:r w:rsidRPr="005131E3">
        <w:rPr>
          <w:sz w:val="4"/>
          <w:szCs w:val="4"/>
        </w:rPr>
        <w:t>Charter, showing the commitment of the founding members to the principles of the United Nations. Certain founding States even suggested to define</w:t>
      </w:r>
      <w:r>
        <w:rPr>
          <w:sz w:val="4"/>
          <w:szCs w:val="4"/>
        </w:rPr>
        <w:t xml:space="preserve"> NATO</w:t>
      </w:r>
      <w:r w:rsidRPr="005131E3">
        <w:rPr>
          <w:sz w:val="4"/>
          <w:szCs w:val="4"/>
        </w:rPr>
        <w:t xml:space="preserve"> as a ‘regional arrangement’ in reference to </w:t>
      </w:r>
      <w:proofErr w:type="gramStart"/>
      <w:r w:rsidRPr="005131E3">
        <w:rPr>
          <w:sz w:val="4"/>
          <w:szCs w:val="4"/>
        </w:rPr>
        <w:t>Chapter  viii</w:t>
      </w:r>
      <w:proofErr w:type="gramEnd"/>
      <w:r w:rsidRPr="005131E3">
        <w:rPr>
          <w:sz w:val="4"/>
          <w:szCs w:val="4"/>
        </w:rPr>
        <w:t xml:space="preserve"> of the</w:t>
      </w:r>
      <w:r>
        <w:rPr>
          <w:sz w:val="4"/>
          <w:szCs w:val="4"/>
        </w:rPr>
        <w:t xml:space="preserve"> UN </w:t>
      </w:r>
      <w:r w:rsidRPr="005131E3">
        <w:rPr>
          <w:sz w:val="4"/>
          <w:szCs w:val="4"/>
        </w:rPr>
        <w:t>Charter.45 Under Chapter viii of the</w:t>
      </w:r>
      <w:r>
        <w:rPr>
          <w:sz w:val="4"/>
          <w:szCs w:val="4"/>
        </w:rPr>
        <w:t xml:space="preserve"> UN </w:t>
      </w:r>
      <w:r w:rsidRPr="005131E3">
        <w:rPr>
          <w:sz w:val="4"/>
          <w:szCs w:val="4"/>
        </w:rPr>
        <w:t>Charter, the</w:t>
      </w:r>
      <w:r>
        <w:rPr>
          <w:sz w:val="4"/>
          <w:szCs w:val="4"/>
        </w:rPr>
        <w:t xml:space="preserve"> UN </w:t>
      </w:r>
      <w:r w:rsidRPr="005131E3">
        <w:rPr>
          <w:sz w:val="4"/>
          <w:szCs w:val="4"/>
        </w:rPr>
        <w:t xml:space="preserve">Security Council may </w:t>
      </w:r>
      <w:proofErr w:type="spellStart"/>
      <w:r w:rsidRPr="005131E3">
        <w:rPr>
          <w:sz w:val="4"/>
          <w:szCs w:val="4"/>
        </w:rPr>
        <w:t>utilise</w:t>
      </w:r>
      <w:proofErr w:type="spellEnd"/>
      <w:r w:rsidRPr="005131E3">
        <w:rPr>
          <w:sz w:val="4"/>
          <w:szCs w:val="4"/>
        </w:rPr>
        <w:t xml:space="preserve"> such arrangements or agencies for enforcement action under its authority. This suggestion was, however, opposed46 as it could be interpreted as making</w:t>
      </w:r>
      <w:r>
        <w:rPr>
          <w:sz w:val="4"/>
          <w:szCs w:val="4"/>
        </w:rPr>
        <w:t xml:space="preserve"> NATO</w:t>
      </w:r>
      <w:r w:rsidRPr="005131E3">
        <w:rPr>
          <w:sz w:val="4"/>
          <w:szCs w:val="4"/>
        </w:rPr>
        <w:t>’s enforcement measures subject to a veto in the</w:t>
      </w:r>
      <w:r>
        <w:rPr>
          <w:sz w:val="4"/>
          <w:szCs w:val="4"/>
        </w:rPr>
        <w:t xml:space="preserve"> UN </w:t>
      </w:r>
      <w:r w:rsidRPr="005131E3">
        <w:rPr>
          <w:sz w:val="4"/>
          <w:szCs w:val="4"/>
        </w:rPr>
        <w:t>Security Council, rendering</w:t>
      </w:r>
      <w:r>
        <w:rPr>
          <w:sz w:val="4"/>
          <w:szCs w:val="4"/>
        </w:rPr>
        <w:t xml:space="preserve"> NATO</w:t>
      </w:r>
      <w:r w:rsidRPr="005131E3">
        <w:rPr>
          <w:sz w:val="4"/>
          <w:szCs w:val="4"/>
        </w:rPr>
        <w:t>’s existence absurd.47 Any reference to Chapter viii of the</w:t>
      </w:r>
      <w:r>
        <w:rPr>
          <w:sz w:val="4"/>
          <w:szCs w:val="4"/>
        </w:rPr>
        <w:t xml:space="preserve"> UN </w:t>
      </w:r>
      <w:r w:rsidRPr="005131E3">
        <w:rPr>
          <w:sz w:val="4"/>
          <w:szCs w:val="4"/>
        </w:rPr>
        <w:t>Charter was therefore intentionally omitted, leaving only Article 51 of the</w:t>
      </w:r>
      <w:r>
        <w:rPr>
          <w:sz w:val="4"/>
          <w:szCs w:val="4"/>
        </w:rPr>
        <w:t xml:space="preserve"> UN </w:t>
      </w:r>
      <w:r w:rsidRPr="005131E3">
        <w:rPr>
          <w:sz w:val="4"/>
          <w:szCs w:val="4"/>
        </w:rPr>
        <w:t>Charter as a basis for military action(s) of</w:t>
      </w:r>
      <w:r>
        <w:rPr>
          <w:sz w:val="4"/>
          <w:szCs w:val="4"/>
        </w:rPr>
        <w:t xml:space="preserve"> NATO</w:t>
      </w:r>
      <w:r w:rsidRPr="005131E3">
        <w:rPr>
          <w:sz w:val="4"/>
          <w:szCs w:val="4"/>
        </w:rPr>
        <w:t xml:space="preserve"> under Article 5 of the Washington Treaty.</w:t>
      </w:r>
      <w:r>
        <w:rPr>
          <w:sz w:val="4"/>
          <w:szCs w:val="4"/>
        </w:rPr>
        <w:t xml:space="preserve"> NATO</w:t>
      </w:r>
      <w:r w:rsidRPr="005131E3">
        <w:rPr>
          <w:sz w:val="4"/>
          <w:szCs w:val="4"/>
        </w:rPr>
        <w:t xml:space="preserve"> was not considered to become an organization that would be used to implement measures taken by the</w:t>
      </w:r>
      <w:r>
        <w:rPr>
          <w:sz w:val="4"/>
          <w:szCs w:val="4"/>
        </w:rPr>
        <w:t xml:space="preserve"> UN </w:t>
      </w:r>
      <w:r w:rsidRPr="005131E3">
        <w:rPr>
          <w:sz w:val="4"/>
          <w:szCs w:val="4"/>
        </w:rPr>
        <w:t>Security Council in accordance with Chapter vii of the</w:t>
      </w:r>
      <w:r>
        <w:rPr>
          <w:sz w:val="4"/>
          <w:szCs w:val="4"/>
        </w:rPr>
        <w:t xml:space="preserve"> UN </w:t>
      </w:r>
      <w:r w:rsidRPr="005131E3">
        <w:rPr>
          <w:sz w:val="4"/>
          <w:szCs w:val="4"/>
        </w:rPr>
        <w:t>Charter. The perception that</w:t>
      </w:r>
      <w:r>
        <w:rPr>
          <w:sz w:val="4"/>
          <w:szCs w:val="4"/>
        </w:rPr>
        <w:t xml:space="preserve"> NATO</w:t>
      </w:r>
      <w:r w:rsidRPr="005131E3">
        <w:rPr>
          <w:sz w:val="4"/>
          <w:szCs w:val="4"/>
        </w:rPr>
        <w:t xml:space="preserve"> could not be a vehicle for the</w:t>
      </w:r>
      <w:r>
        <w:rPr>
          <w:sz w:val="4"/>
          <w:szCs w:val="4"/>
        </w:rPr>
        <w:t xml:space="preserve"> UN </w:t>
      </w:r>
      <w:r w:rsidRPr="005131E3">
        <w:rPr>
          <w:sz w:val="4"/>
          <w:szCs w:val="4"/>
        </w:rPr>
        <w:t xml:space="preserve">Security Council to implement its mandates, changed after the fall of the Soviet Union, when an </w:t>
      </w:r>
      <w:proofErr w:type="spellStart"/>
      <w:r w:rsidRPr="005131E3">
        <w:rPr>
          <w:sz w:val="4"/>
          <w:szCs w:val="4"/>
        </w:rPr>
        <w:t>institutionalised</w:t>
      </w:r>
      <w:proofErr w:type="spellEnd"/>
      <w:r w:rsidRPr="005131E3">
        <w:rPr>
          <w:sz w:val="4"/>
          <w:szCs w:val="4"/>
        </w:rPr>
        <w:t xml:space="preserve"> relationship between</w:t>
      </w:r>
      <w:r>
        <w:rPr>
          <w:sz w:val="4"/>
          <w:szCs w:val="4"/>
        </w:rPr>
        <w:t xml:space="preserve"> NATO</w:t>
      </w:r>
      <w:r w:rsidRPr="005131E3">
        <w:rPr>
          <w:sz w:val="4"/>
          <w:szCs w:val="4"/>
        </w:rPr>
        <w:t xml:space="preserve"> and the</w:t>
      </w:r>
      <w:r>
        <w:rPr>
          <w:sz w:val="4"/>
          <w:szCs w:val="4"/>
        </w:rPr>
        <w:t xml:space="preserve"> UN </w:t>
      </w:r>
      <w:r w:rsidRPr="005131E3">
        <w:rPr>
          <w:sz w:val="4"/>
          <w:szCs w:val="4"/>
        </w:rPr>
        <w:t>started to emerge. The United Nations was involved in peacekeeping operations since 195648 and saw an enormous increase in missions from 1989.49 These operations were entirely conducted under</w:t>
      </w:r>
      <w:r>
        <w:rPr>
          <w:sz w:val="4"/>
          <w:szCs w:val="4"/>
        </w:rPr>
        <w:t xml:space="preserve"> UN </w:t>
      </w:r>
      <w:r w:rsidRPr="005131E3">
        <w:rPr>
          <w:sz w:val="4"/>
          <w:szCs w:val="4"/>
        </w:rPr>
        <w:t xml:space="preserve">command and control, without participation of any other international organization. Member States would be requested to provide troops and materiel to </w:t>
      </w:r>
      <w:proofErr w:type="gramStart"/>
      <w:r w:rsidRPr="005131E3">
        <w:rPr>
          <w:sz w:val="4"/>
          <w:szCs w:val="4"/>
        </w:rPr>
        <w:t>a</w:t>
      </w:r>
      <w:proofErr w:type="gramEnd"/>
      <w:r w:rsidRPr="005131E3">
        <w:rPr>
          <w:sz w:val="4"/>
          <w:szCs w:val="4"/>
        </w:rPr>
        <w:t xml:space="preserve"> un-led mission. The personnel were placed at the disposal of the UN, which were characteristically identified as “blue-helmets”. With the increased demand for missions, the</w:t>
      </w:r>
      <w:r>
        <w:rPr>
          <w:sz w:val="4"/>
          <w:szCs w:val="4"/>
        </w:rPr>
        <w:t xml:space="preserve"> UN </w:t>
      </w:r>
      <w:r w:rsidRPr="005131E3">
        <w:rPr>
          <w:sz w:val="4"/>
          <w:szCs w:val="4"/>
        </w:rPr>
        <w:t>turned to lead nations and international organizations to take over some of the burden to plan and lead peacekeeping and peace-enforcements missions.</w:t>
      </w:r>
      <w:r>
        <w:rPr>
          <w:sz w:val="4"/>
          <w:szCs w:val="4"/>
        </w:rPr>
        <w:t xml:space="preserve"> NATO</w:t>
      </w:r>
      <w:r w:rsidRPr="005131E3">
        <w:rPr>
          <w:sz w:val="4"/>
          <w:szCs w:val="4"/>
        </w:rPr>
        <w:t xml:space="preserve"> became an important partner for the</w:t>
      </w:r>
      <w:r>
        <w:rPr>
          <w:sz w:val="4"/>
          <w:szCs w:val="4"/>
        </w:rPr>
        <w:t xml:space="preserve"> UN </w:t>
      </w:r>
      <w:r w:rsidRPr="005131E3">
        <w:rPr>
          <w:sz w:val="4"/>
          <w:szCs w:val="4"/>
        </w:rPr>
        <w:t>as the</w:t>
      </w:r>
      <w:r>
        <w:rPr>
          <w:sz w:val="4"/>
          <w:szCs w:val="4"/>
        </w:rPr>
        <w:t xml:space="preserve"> UN </w:t>
      </w:r>
      <w:r w:rsidRPr="005131E3">
        <w:rPr>
          <w:sz w:val="4"/>
          <w:szCs w:val="4"/>
        </w:rPr>
        <w:t>lacked the resources to implement its peace enforcement measures.</w:t>
      </w:r>
      <w:r>
        <w:rPr>
          <w:sz w:val="4"/>
          <w:szCs w:val="4"/>
        </w:rPr>
        <w:t xml:space="preserve"> NATO</w:t>
      </w:r>
      <w:r w:rsidRPr="005131E3">
        <w:rPr>
          <w:sz w:val="4"/>
          <w:szCs w:val="4"/>
        </w:rPr>
        <w:t>, on its turn, found the participation in the</w:t>
      </w:r>
      <w:r>
        <w:rPr>
          <w:sz w:val="4"/>
          <w:szCs w:val="4"/>
        </w:rPr>
        <w:t xml:space="preserve"> UN </w:t>
      </w:r>
      <w:r w:rsidRPr="005131E3">
        <w:rPr>
          <w:sz w:val="4"/>
          <w:szCs w:val="4"/>
        </w:rPr>
        <w:t>missions important as it was trying to redefine its tasks and activities and to transform its structure to meet the security challenges which occurred in the post-Cold War period. An important aspect defining the un-NATO relationship in the context of peace operations is the detailed guidance given by the</w:t>
      </w:r>
      <w:r>
        <w:rPr>
          <w:sz w:val="4"/>
          <w:szCs w:val="4"/>
        </w:rPr>
        <w:t xml:space="preserve"> UN </w:t>
      </w:r>
      <w:r w:rsidRPr="005131E3">
        <w:rPr>
          <w:sz w:val="4"/>
          <w:szCs w:val="4"/>
        </w:rPr>
        <w:t>Security Council regarding the mandate and the objectives to be achieved of a specific peace operation. The</w:t>
      </w:r>
      <w:r>
        <w:rPr>
          <w:sz w:val="4"/>
          <w:szCs w:val="4"/>
        </w:rPr>
        <w:t xml:space="preserve"> UN </w:t>
      </w:r>
      <w:r w:rsidRPr="005131E3">
        <w:rPr>
          <w:sz w:val="4"/>
          <w:szCs w:val="4"/>
        </w:rPr>
        <w:t xml:space="preserve">Security Council can </w:t>
      </w:r>
      <w:proofErr w:type="spellStart"/>
      <w:r w:rsidRPr="005131E3">
        <w:rPr>
          <w:sz w:val="4"/>
          <w:szCs w:val="4"/>
        </w:rPr>
        <w:t>authorise</w:t>
      </w:r>
      <w:proofErr w:type="spellEnd"/>
      <w:r w:rsidRPr="005131E3">
        <w:rPr>
          <w:sz w:val="4"/>
          <w:szCs w:val="4"/>
        </w:rPr>
        <w:t xml:space="preserve"> member States or international organizations50 to implement a specific mandate. In earlier</w:t>
      </w:r>
      <w:r>
        <w:rPr>
          <w:sz w:val="4"/>
          <w:szCs w:val="4"/>
        </w:rPr>
        <w:t xml:space="preserve"> UN </w:t>
      </w:r>
      <w:r w:rsidRPr="005131E3">
        <w:rPr>
          <w:sz w:val="4"/>
          <w:szCs w:val="4"/>
        </w:rPr>
        <w:t>Security Council resolutions, this mandate contained detailed guidance on how the objectives of the operation were to be achieved. For instance, UNSCR 1244(1999) listed eight specific areas for which the</w:t>
      </w:r>
      <w:r>
        <w:rPr>
          <w:sz w:val="4"/>
          <w:szCs w:val="4"/>
        </w:rPr>
        <w:t xml:space="preserve"> NATO</w:t>
      </w:r>
      <w:r w:rsidRPr="005131E3">
        <w:rPr>
          <w:sz w:val="4"/>
          <w:szCs w:val="4"/>
        </w:rPr>
        <w:t>-led Kosovo Force was made responsible.51 More recent</w:t>
      </w:r>
      <w:r>
        <w:rPr>
          <w:sz w:val="4"/>
          <w:szCs w:val="4"/>
        </w:rPr>
        <w:t xml:space="preserve"> UN </w:t>
      </w:r>
      <w:r w:rsidRPr="005131E3">
        <w:rPr>
          <w:sz w:val="4"/>
          <w:szCs w:val="4"/>
        </w:rPr>
        <w:t>Security Council resolutions leave a fair amount of discretionary power to the mandated entity to decide on how it will attain the objectives, basically authorizing to “take all necessary measures” to fulfil the mandate.52 The Security Council does not impose a specific command relationship or hierarchy between the</w:t>
      </w:r>
      <w:r>
        <w:rPr>
          <w:sz w:val="4"/>
          <w:szCs w:val="4"/>
        </w:rPr>
        <w:t xml:space="preserve"> UN </w:t>
      </w:r>
      <w:r w:rsidRPr="005131E3">
        <w:rPr>
          <w:sz w:val="4"/>
          <w:szCs w:val="4"/>
        </w:rPr>
        <w:t>and the mandated entity. However, in certain situations it requires States or international organization to coordinate with the</w:t>
      </w:r>
      <w:r>
        <w:rPr>
          <w:sz w:val="4"/>
          <w:szCs w:val="4"/>
        </w:rPr>
        <w:t xml:space="preserve"> UN </w:t>
      </w:r>
      <w:r w:rsidRPr="005131E3">
        <w:rPr>
          <w:sz w:val="4"/>
          <w:szCs w:val="4"/>
        </w:rPr>
        <w:t>Secretary General on the measures taken to implement the mandate or to report on the progress of the operation periodically.53</w:t>
      </w:r>
      <w:r>
        <w:rPr>
          <w:sz w:val="4"/>
          <w:szCs w:val="4"/>
        </w:rPr>
        <w:t xml:space="preserve"> NATO</w:t>
      </w:r>
      <w:r w:rsidRPr="005131E3">
        <w:rPr>
          <w:sz w:val="4"/>
          <w:szCs w:val="4"/>
        </w:rPr>
        <w:t xml:space="preserve"> and the</w:t>
      </w:r>
      <w:r>
        <w:rPr>
          <w:sz w:val="4"/>
          <w:szCs w:val="4"/>
        </w:rPr>
        <w:t xml:space="preserve"> UN </w:t>
      </w:r>
      <w:r w:rsidRPr="005131E3">
        <w:rPr>
          <w:sz w:val="4"/>
          <w:szCs w:val="4"/>
        </w:rPr>
        <w:t>cooperated quite successfully during operations in the Balkans. Initially,</w:t>
      </w:r>
      <w:r>
        <w:rPr>
          <w:sz w:val="4"/>
          <w:szCs w:val="4"/>
        </w:rPr>
        <w:t xml:space="preserve"> NATO</w:t>
      </w:r>
      <w:r w:rsidRPr="005131E3">
        <w:rPr>
          <w:sz w:val="4"/>
          <w:szCs w:val="4"/>
        </w:rPr>
        <w:t xml:space="preserve"> enforced</w:t>
      </w:r>
      <w:r>
        <w:rPr>
          <w:sz w:val="4"/>
          <w:szCs w:val="4"/>
        </w:rPr>
        <w:t xml:space="preserve"> UN </w:t>
      </w:r>
      <w:r w:rsidRPr="005131E3">
        <w:rPr>
          <w:sz w:val="4"/>
          <w:szCs w:val="4"/>
        </w:rPr>
        <w:t>Security Council’s embargo on weapons in the Adriatic Sea54 and a no-fly zone over Bosnia-Herzegovina.55 The cooperation intensified when the Alliance provided air support to the United Nations Protection Force, or unprofor.56 Close air support provided by</w:t>
      </w:r>
      <w:r>
        <w:rPr>
          <w:sz w:val="4"/>
          <w:szCs w:val="4"/>
        </w:rPr>
        <w:t xml:space="preserve"> NATO</w:t>
      </w:r>
      <w:r w:rsidRPr="005131E3">
        <w:rPr>
          <w:sz w:val="4"/>
          <w:szCs w:val="4"/>
        </w:rPr>
        <w:t xml:space="preserve"> was made conditional on the approval by the UN, which strained the relationship between the two organizations. Politically divergent views between the</w:t>
      </w:r>
      <w:r>
        <w:rPr>
          <w:sz w:val="4"/>
          <w:szCs w:val="4"/>
        </w:rPr>
        <w:t xml:space="preserve"> UN </w:t>
      </w:r>
      <w:r w:rsidRPr="005131E3">
        <w:rPr>
          <w:sz w:val="4"/>
          <w:szCs w:val="4"/>
        </w:rPr>
        <w:t>and</w:t>
      </w:r>
      <w:r>
        <w:rPr>
          <w:sz w:val="4"/>
          <w:szCs w:val="4"/>
        </w:rPr>
        <w:t xml:space="preserve"> NATO</w:t>
      </w:r>
      <w:r w:rsidRPr="005131E3">
        <w:rPr>
          <w:sz w:val="4"/>
          <w:szCs w:val="4"/>
        </w:rPr>
        <w:t xml:space="preserve"> on the air support to UNPROFOR resulted in a time lag in the taking of decisions or resulted in no decisions at all. The observed difficulties led to future operations being more independent from each other. For instance, KFOR was placed outside </w:t>
      </w:r>
      <w:proofErr w:type="spellStart"/>
      <w:r w:rsidRPr="005131E3">
        <w:rPr>
          <w:sz w:val="4"/>
          <w:szCs w:val="4"/>
        </w:rPr>
        <w:t>UNMiK’s</w:t>
      </w:r>
      <w:proofErr w:type="spellEnd"/>
      <w:r w:rsidRPr="005131E3">
        <w:rPr>
          <w:sz w:val="4"/>
          <w:szCs w:val="4"/>
        </w:rPr>
        <w:t xml:space="preserve"> command and had a separate mandate.57 Subsequent operations also showed that</w:t>
      </w:r>
      <w:r>
        <w:rPr>
          <w:sz w:val="4"/>
          <w:szCs w:val="4"/>
        </w:rPr>
        <w:t xml:space="preserve"> NATO</w:t>
      </w:r>
      <w:r w:rsidRPr="005131E3">
        <w:rPr>
          <w:sz w:val="4"/>
          <w:szCs w:val="4"/>
        </w:rPr>
        <w:t xml:space="preserve"> operations and</w:t>
      </w:r>
      <w:r>
        <w:rPr>
          <w:sz w:val="4"/>
          <w:szCs w:val="4"/>
        </w:rPr>
        <w:t xml:space="preserve"> UN </w:t>
      </w:r>
      <w:r w:rsidRPr="005131E3">
        <w:rPr>
          <w:sz w:val="4"/>
          <w:szCs w:val="4"/>
        </w:rPr>
        <w:t>operations in the same area have distinct mandates, tasks and command structure. In Iraq, the</w:t>
      </w:r>
      <w:r>
        <w:rPr>
          <w:sz w:val="4"/>
          <w:szCs w:val="4"/>
        </w:rPr>
        <w:t xml:space="preserve"> NATO</w:t>
      </w:r>
      <w:r w:rsidRPr="005131E3">
        <w:rPr>
          <w:sz w:val="4"/>
          <w:szCs w:val="4"/>
        </w:rPr>
        <w:t xml:space="preserve"> Training Mission-Iraq (NTM-I) is separated from the</w:t>
      </w:r>
      <w:r>
        <w:rPr>
          <w:sz w:val="4"/>
          <w:szCs w:val="4"/>
        </w:rPr>
        <w:t xml:space="preserve"> UN </w:t>
      </w:r>
      <w:r w:rsidRPr="005131E3">
        <w:rPr>
          <w:sz w:val="4"/>
          <w:szCs w:val="4"/>
        </w:rPr>
        <w:t>Assistance Mission for Iraq (UNAMI) and in Afghanistan, the United Nations Assistance Mission in Afghanistan – a peacekeeping mission focusing on recovery and reconstruction58 – was separate from ISAF’s more stand-alone character with its own mandate and its own command structure.59 In 2005, the Alliance proposed a framework agreement with the</w:t>
      </w:r>
      <w:r>
        <w:rPr>
          <w:sz w:val="4"/>
          <w:szCs w:val="4"/>
        </w:rPr>
        <w:t xml:space="preserve"> UN </w:t>
      </w:r>
      <w:r w:rsidRPr="005131E3">
        <w:rPr>
          <w:sz w:val="4"/>
          <w:szCs w:val="4"/>
        </w:rPr>
        <w:t>to create a more structured relationship between the two organizations.60 In September 2008, this proposal resulted in a Joint Declaration between the</w:t>
      </w:r>
      <w:r>
        <w:rPr>
          <w:sz w:val="4"/>
          <w:szCs w:val="4"/>
        </w:rPr>
        <w:t xml:space="preserve"> UN </w:t>
      </w:r>
      <w:r w:rsidRPr="005131E3">
        <w:rPr>
          <w:sz w:val="4"/>
          <w:szCs w:val="4"/>
        </w:rPr>
        <w:t>and</w:t>
      </w:r>
      <w:r>
        <w:rPr>
          <w:sz w:val="4"/>
          <w:szCs w:val="4"/>
        </w:rPr>
        <w:t xml:space="preserve"> NATO</w:t>
      </w:r>
      <w:r w:rsidRPr="005131E3">
        <w:rPr>
          <w:sz w:val="4"/>
          <w:szCs w:val="4"/>
        </w:rPr>
        <w:t xml:space="preserve"> on their mutual cooperation, in particular in the field of information sharing and operational coordination and support.61 Paragraph 4 of the Declaration stipulates that: Understanding that this framework should be flexible and evolving over time, we agree to further develop the cooperation between our organizations on issues of common interest, in, but not limited to, communication and information-sharing, including on issues pertaining to the protection of civilian populations; capacity-building, training and exercises; lessons learned, planning and support for contingencies; and operational coordination and support. In conclusion, The</w:t>
      </w:r>
      <w:r>
        <w:rPr>
          <w:sz w:val="4"/>
          <w:szCs w:val="4"/>
        </w:rPr>
        <w:t xml:space="preserve"> UN </w:t>
      </w:r>
      <w:r w:rsidRPr="005131E3">
        <w:rPr>
          <w:sz w:val="4"/>
          <w:szCs w:val="4"/>
        </w:rPr>
        <w:t xml:space="preserve">Security Council is the only institution to </w:t>
      </w:r>
      <w:proofErr w:type="spellStart"/>
      <w:r w:rsidRPr="005131E3">
        <w:rPr>
          <w:sz w:val="4"/>
          <w:szCs w:val="4"/>
        </w:rPr>
        <w:t>authorise</w:t>
      </w:r>
      <w:proofErr w:type="spellEnd"/>
      <w:r w:rsidRPr="005131E3">
        <w:rPr>
          <w:sz w:val="4"/>
          <w:szCs w:val="4"/>
        </w:rPr>
        <w:t xml:space="preserve"> the use of force to maintain or restore international peace and security. A</w:t>
      </w:r>
      <w:r>
        <w:rPr>
          <w:sz w:val="4"/>
          <w:szCs w:val="4"/>
        </w:rPr>
        <w:t xml:space="preserve"> UN </w:t>
      </w:r>
      <w:r w:rsidRPr="005131E3">
        <w:rPr>
          <w:sz w:val="4"/>
          <w:szCs w:val="4"/>
        </w:rPr>
        <w:t>Security Council resolution is the legal basis for</w:t>
      </w:r>
      <w:r>
        <w:rPr>
          <w:sz w:val="4"/>
          <w:szCs w:val="4"/>
        </w:rPr>
        <w:t xml:space="preserve"> NATO</w:t>
      </w:r>
      <w:r w:rsidRPr="005131E3">
        <w:rPr>
          <w:sz w:val="4"/>
          <w:szCs w:val="4"/>
        </w:rPr>
        <w:t xml:space="preserve"> to conduct non-article 5 crisis response operations, that involve the use of force.</w:t>
      </w:r>
      <w:r>
        <w:rPr>
          <w:sz w:val="4"/>
          <w:szCs w:val="4"/>
        </w:rPr>
        <w:t xml:space="preserve"> UN </w:t>
      </w:r>
      <w:r w:rsidRPr="005131E3">
        <w:rPr>
          <w:sz w:val="4"/>
          <w:szCs w:val="4"/>
        </w:rPr>
        <w:t>Security Council resolutions will continue to govern</w:t>
      </w:r>
      <w:r>
        <w:rPr>
          <w:sz w:val="4"/>
          <w:szCs w:val="4"/>
        </w:rPr>
        <w:t xml:space="preserve"> NATO</w:t>
      </w:r>
      <w:r w:rsidRPr="005131E3">
        <w:rPr>
          <w:sz w:val="4"/>
          <w:szCs w:val="4"/>
        </w:rPr>
        <w:t>’s non-article 5 operations, but the Alliance remains independent from the United Nations in aspects of command and control in</w:t>
      </w:r>
      <w:r>
        <w:rPr>
          <w:sz w:val="4"/>
          <w:szCs w:val="4"/>
        </w:rPr>
        <w:t xml:space="preserve"> NATO</w:t>
      </w:r>
      <w:r w:rsidRPr="005131E3">
        <w:rPr>
          <w:sz w:val="4"/>
          <w:szCs w:val="4"/>
        </w:rPr>
        <w:t xml:space="preserve"> operations. The Security Council will not have any authority regarding the command and control of forces in</w:t>
      </w:r>
      <w:r>
        <w:rPr>
          <w:sz w:val="4"/>
          <w:szCs w:val="4"/>
        </w:rPr>
        <w:t xml:space="preserve"> NATO</w:t>
      </w:r>
      <w:r w:rsidRPr="005131E3">
        <w:rPr>
          <w:sz w:val="4"/>
          <w:szCs w:val="4"/>
        </w:rPr>
        <w:t>-led operations. The</w:t>
      </w:r>
      <w:r>
        <w:rPr>
          <w:sz w:val="4"/>
          <w:szCs w:val="4"/>
        </w:rPr>
        <w:t xml:space="preserve"> UN </w:t>
      </w:r>
      <w:proofErr w:type="spellStart"/>
      <w:r w:rsidRPr="005131E3">
        <w:rPr>
          <w:sz w:val="4"/>
          <w:szCs w:val="4"/>
        </w:rPr>
        <w:t>can not</w:t>
      </w:r>
      <w:proofErr w:type="spellEnd"/>
      <w:r w:rsidRPr="005131E3">
        <w:rPr>
          <w:sz w:val="4"/>
          <w:szCs w:val="4"/>
        </w:rPr>
        <w:t xml:space="preserve"> assign missions or tasks to</w:t>
      </w:r>
      <w:r>
        <w:rPr>
          <w:sz w:val="4"/>
          <w:szCs w:val="4"/>
        </w:rPr>
        <w:t xml:space="preserve"> NATO</w:t>
      </w:r>
      <w:r w:rsidRPr="005131E3">
        <w:rPr>
          <w:sz w:val="4"/>
          <w:szCs w:val="4"/>
        </w:rPr>
        <w:t xml:space="preserve"> personnel, to deploy units or to reassign the forces. This authority will be vested in the commander that has Operational Command, which is SACEUR. This aspect is relevant to the question of responsibility of</w:t>
      </w:r>
      <w:r>
        <w:rPr>
          <w:sz w:val="4"/>
          <w:szCs w:val="4"/>
        </w:rPr>
        <w:t xml:space="preserve"> NATO</w:t>
      </w:r>
      <w:r w:rsidRPr="005131E3">
        <w:rPr>
          <w:sz w:val="4"/>
          <w:szCs w:val="4"/>
        </w:rPr>
        <w:t xml:space="preserve"> for violations of international law and will be further examined in Chapter 7. 4.5</w:t>
      </w:r>
      <w:r w:rsidRPr="0004079F">
        <w:rPr>
          <w:sz w:val="16"/>
        </w:rPr>
        <w:t xml:space="preserve"> </w:t>
      </w:r>
      <w:r w:rsidRPr="0004079F">
        <w:rPr>
          <w:u w:val="single"/>
        </w:rPr>
        <w:t>Conclusions</w:t>
      </w:r>
      <w:r w:rsidRPr="0004079F">
        <w:rPr>
          <w:sz w:val="16"/>
        </w:rPr>
        <w:t xml:space="preserve"> This chapter has described the institutional framework of</w:t>
      </w:r>
      <w:r>
        <w:rPr>
          <w:sz w:val="16"/>
        </w:rPr>
        <w:t xml:space="preserve"> NATO</w:t>
      </w:r>
      <w:r w:rsidRPr="0004079F">
        <w:rPr>
          <w:sz w:val="16"/>
        </w:rPr>
        <w:t xml:space="preserve">. </w:t>
      </w:r>
      <w:r w:rsidRPr="0004079F">
        <w:rPr>
          <w:u w:val="single"/>
        </w:rPr>
        <w:t>Member States are represented in the North Atlantic Council (NAC),</w:t>
      </w:r>
      <w:r w:rsidRPr="0004079F">
        <w:rPr>
          <w:sz w:val="16"/>
        </w:rPr>
        <w:t xml:space="preserve"> which is the highest political organ of the Alliance. Decisions on</w:t>
      </w:r>
      <w:r>
        <w:rPr>
          <w:sz w:val="16"/>
        </w:rPr>
        <w:t xml:space="preserve"> NATO</w:t>
      </w:r>
      <w:r w:rsidRPr="0004079F">
        <w:rPr>
          <w:sz w:val="16"/>
        </w:rPr>
        <w:t xml:space="preserve"> operations are taken by the Council through consensus. The Secretary General of the Alliance is responsible for steering this process of consultation and has several tools at its disposal to achieve consensus, in particular the so-called ‘</w:t>
      </w:r>
      <w:r w:rsidRPr="0004079F">
        <w:rPr>
          <w:u w:val="single"/>
        </w:rPr>
        <w:t xml:space="preserve">silence procedure’. Consensus and </w:t>
      </w:r>
      <w:r w:rsidRPr="00741C53">
        <w:rPr>
          <w:highlight w:val="cyan"/>
          <w:u w:val="single"/>
        </w:rPr>
        <w:t>the silence procedure show</w:t>
      </w:r>
      <w:r w:rsidRPr="0004079F">
        <w:rPr>
          <w:u w:val="single"/>
        </w:rPr>
        <w:t xml:space="preserve"> that</w:t>
      </w:r>
      <w:r>
        <w:rPr>
          <w:u w:val="single"/>
        </w:rPr>
        <w:t xml:space="preserve"> </w:t>
      </w:r>
      <w:r w:rsidRPr="00741C53">
        <w:rPr>
          <w:highlight w:val="cyan"/>
          <w:u w:val="single"/>
        </w:rPr>
        <w:t>NATO enjoys</w:t>
      </w:r>
      <w:r w:rsidRPr="0004079F">
        <w:rPr>
          <w:u w:val="single"/>
        </w:rPr>
        <w:t xml:space="preserve"> a degree of </w:t>
      </w:r>
      <w:r w:rsidRPr="00741C53">
        <w:rPr>
          <w:highlight w:val="cyan"/>
          <w:u w:val="single"/>
        </w:rPr>
        <w:t>autonomy</w:t>
      </w:r>
      <w:r w:rsidRPr="0004079F">
        <w:rPr>
          <w:u w:val="single"/>
        </w:rPr>
        <w:t xml:space="preserve"> from its member States</w:t>
      </w:r>
      <w:r w:rsidRPr="0004079F">
        <w:rPr>
          <w:sz w:val="16"/>
        </w:rPr>
        <w:t xml:space="preserve">, </w:t>
      </w:r>
      <w:r w:rsidRPr="005131E3">
        <w:rPr>
          <w:sz w:val="12"/>
          <w:szCs w:val="12"/>
        </w:rPr>
        <w:t>as the Alliance can function even without full agreement of all of the members. The NAC, its supporting International Staff and the civilian agencies constitute the civilian structure of the Alliance. The military structure consists of the Military Committee, supported by the International Military Staff, the two Supreme Commands and international military headquarters subordinate to them. Supreme Allied Commander Europe commands</w:t>
      </w:r>
      <w:r>
        <w:rPr>
          <w:sz w:val="12"/>
          <w:szCs w:val="12"/>
        </w:rPr>
        <w:t xml:space="preserve"> NATO</w:t>
      </w:r>
      <w:r w:rsidRPr="005131E3">
        <w:rPr>
          <w:sz w:val="12"/>
          <w:szCs w:val="12"/>
        </w:rPr>
        <w:t xml:space="preserve"> operations. SACEUR has “operational command and control” over the military forces assigned to him by the Troop Contributing Nations, which could either be member States or States that are not member to</w:t>
      </w:r>
      <w:r>
        <w:rPr>
          <w:sz w:val="12"/>
          <w:szCs w:val="12"/>
        </w:rPr>
        <w:t xml:space="preserve"> NATO</w:t>
      </w:r>
      <w:r w:rsidRPr="005131E3">
        <w:rPr>
          <w:sz w:val="12"/>
          <w:szCs w:val="12"/>
        </w:rPr>
        <w:t xml:space="preserve"> (Non-NATO Contributing Nations, or NNCN). Two aspects are relevant to note here. First, States that participate in</w:t>
      </w:r>
      <w:r>
        <w:rPr>
          <w:sz w:val="12"/>
          <w:szCs w:val="12"/>
        </w:rPr>
        <w:t xml:space="preserve"> NATO</w:t>
      </w:r>
      <w:r w:rsidRPr="005131E3">
        <w:rPr>
          <w:sz w:val="12"/>
          <w:szCs w:val="12"/>
        </w:rPr>
        <w:t>-led operations transfer a significant degree of control over military forces to</w:t>
      </w:r>
      <w:r>
        <w:rPr>
          <w:sz w:val="12"/>
          <w:szCs w:val="12"/>
        </w:rPr>
        <w:t xml:space="preserve"> NATO</w:t>
      </w:r>
      <w:r w:rsidRPr="005131E3">
        <w:rPr>
          <w:sz w:val="12"/>
          <w:szCs w:val="12"/>
        </w:rPr>
        <w:t>. Chapter 7 will examine in more detail whether the degree of control transferred to</w:t>
      </w:r>
      <w:r>
        <w:rPr>
          <w:sz w:val="12"/>
          <w:szCs w:val="12"/>
        </w:rPr>
        <w:t xml:space="preserve"> NATO</w:t>
      </w:r>
      <w:r w:rsidRPr="005131E3">
        <w:rPr>
          <w:sz w:val="12"/>
          <w:szCs w:val="12"/>
        </w:rPr>
        <w:t xml:space="preserve"> by States equates to ‘effective control’. If</w:t>
      </w:r>
      <w:r>
        <w:rPr>
          <w:sz w:val="12"/>
          <w:szCs w:val="12"/>
        </w:rPr>
        <w:t xml:space="preserve"> NATO</w:t>
      </w:r>
      <w:r w:rsidRPr="005131E3">
        <w:rPr>
          <w:sz w:val="12"/>
          <w:szCs w:val="12"/>
        </w:rPr>
        <w:t xml:space="preserve"> does have effective control over conduct of forces placed at its disposal, the conduct can be attributed to</w:t>
      </w:r>
      <w:r>
        <w:rPr>
          <w:sz w:val="12"/>
          <w:szCs w:val="12"/>
        </w:rPr>
        <w:t xml:space="preserve"> NATO</w:t>
      </w:r>
      <w:r w:rsidRPr="005131E3">
        <w:rPr>
          <w:sz w:val="12"/>
          <w:szCs w:val="12"/>
        </w:rPr>
        <w:t>. Secondly, it is relevant to note that the</w:t>
      </w:r>
      <w:r w:rsidRPr="0004079F">
        <w:rPr>
          <w:sz w:val="16"/>
        </w:rPr>
        <w:t xml:space="preserve"> </w:t>
      </w:r>
      <w:r w:rsidRPr="00741C53">
        <w:rPr>
          <w:highlight w:val="cyan"/>
          <w:u w:val="single"/>
        </w:rPr>
        <w:t>participation of NNCN</w:t>
      </w:r>
      <w:r w:rsidRPr="0004079F">
        <w:rPr>
          <w:u w:val="single"/>
        </w:rPr>
        <w:t xml:space="preserve"> in</w:t>
      </w:r>
      <w:r>
        <w:rPr>
          <w:u w:val="single"/>
        </w:rPr>
        <w:t xml:space="preserve"> NATO</w:t>
      </w:r>
      <w:r w:rsidRPr="0004079F">
        <w:rPr>
          <w:u w:val="single"/>
        </w:rPr>
        <w:t xml:space="preserve">-led operations </w:t>
      </w:r>
      <w:r w:rsidRPr="00741C53">
        <w:rPr>
          <w:highlight w:val="cyan"/>
          <w:u w:val="single"/>
        </w:rPr>
        <w:t xml:space="preserve">show that </w:t>
      </w:r>
      <w:r w:rsidRPr="00741C53">
        <w:rPr>
          <w:rStyle w:val="Emphasis"/>
          <w:sz w:val="32"/>
          <w:szCs w:val="32"/>
          <w:highlight w:val="cyan"/>
        </w:rPr>
        <w:t>NATO is a separate entity from its member States</w:t>
      </w:r>
      <w:r w:rsidRPr="0004079F">
        <w:rPr>
          <w:sz w:val="16"/>
        </w:rPr>
        <w:t>. NNCN do not take part in the decision-making process at the political level and neither have operational command and control over their forces once they are placed under the authority of SACEUR. This illustrates that</w:t>
      </w:r>
      <w:r>
        <w:rPr>
          <w:sz w:val="16"/>
        </w:rPr>
        <w:t xml:space="preserve"> NATO</w:t>
      </w:r>
      <w:r w:rsidRPr="0004079F">
        <w:rPr>
          <w:u w:val="single"/>
        </w:rPr>
        <w:t xml:space="preserve"> can act separately from its member States and enjoys a high degree of autonomy</w:t>
      </w:r>
      <w:r w:rsidRPr="0004079F">
        <w:rPr>
          <w:sz w:val="16"/>
        </w:rPr>
        <w:t xml:space="preserve">. This feature – further examined in </w:t>
      </w:r>
      <w:proofErr w:type="gramStart"/>
      <w:r w:rsidRPr="0004079F">
        <w:rPr>
          <w:sz w:val="16"/>
        </w:rPr>
        <w:t>Chapter  5</w:t>
      </w:r>
      <w:proofErr w:type="gramEnd"/>
      <w:r w:rsidRPr="0004079F">
        <w:rPr>
          <w:sz w:val="16"/>
        </w:rPr>
        <w:t xml:space="preserve">  – </w:t>
      </w:r>
      <w:r w:rsidRPr="0004079F">
        <w:rPr>
          <w:u w:val="single"/>
        </w:rPr>
        <w:t xml:space="preserve">speaks </w:t>
      </w:r>
      <w:r w:rsidRPr="00741C53">
        <w:rPr>
          <w:highlight w:val="cyan"/>
          <w:u w:val="single"/>
        </w:rPr>
        <w:t xml:space="preserve">in </w:t>
      </w:r>
      <w:proofErr w:type="spellStart"/>
      <w:r w:rsidRPr="00741C53">
        <w:rPr>
          <w:highlight w:val="cyan"/>
          <w:u w:val="single"/>
        </w:rPr>
        <w:t>favour</w:t>
      </w:r>
      <w:proofErr w:type="spellEnd"/>
      <w:r w:rsidRPr="00741C53">
        <w:rPr>
          <w:highlight w:val="cyan"/>
          <w:u w:val="single"/>
        </w:rPr>
        <w:t xml:space="preserve"> of</w:t>
      </w:r>
      <w:r w:rsidRPr="0004079F">
        <w:rPr>
          <w:u w:val="single"/>
        </w:rPr>
        <w:t xml:space="preserve"> the existence of </w:t>
      </w:r>
      <w:r w:rsidRPr="00741C53">
        <w:rPr>
          <w:rStyle w:val="Emphasis"/>
          <w:highlight w:val="cyan"/>
        </w:rPr>
        <w:t>i</w:t>
      </w:r>
      <w:r w:rsidRPr="0004079F">
        <w:rPr>
          <w:u w:val="single"/>
        </w:rPr>
        <w:t xml:space="preserve">nternational </w:t>
      </w:r>
      <w:r w:rsidRPr="00741C53">
        <w:rPr>
          <w:rStyle w:val="Emphasis"/>
          <w:highlight w:val="cyan"/>
        </w:rPr>
        <w:t>l</w:t>
      </w:r>
      <w:r w:rsidRPr="0004079F">
        <w:rPr>
          <w:u w:val="single"/>
        </w:rPr>
        <w:t xml:space="preserve">egal </w:t>
      </w:r>
      <w:r w:rsidRPr="00741C53">
        <w:rPr>
          <w:rStyle w:val="Emphasis"/>
          <w:highlight w:val="cyan"/>
        </w:rPr>
        <w:t>p</w:t>
      </w:r>
      <w:r w:rsidRPr="0004079F">
        <w:rPr>
          <w:u w:val="single"/>
        </w:rPr>
        <w:t>ersonality of</w:t>
      </w:r>
      <w:r>
        <w:rPr>
          <w:u w:val="single"/>
        </w:rPr>
        <w:t xml:space="preserve"> NATO</w:t>
      </w:r>
      <w:r w:rsidRPr="0004079F">
        <w:rPr>
          <w:u w:val="single"/>
        </w:rPr>
        <w:t>.</w:t>
      </w:r>
    </w:p>
    <w:p w14:paraId="65AA9CDB" w14:textId="77777777" w:rsidR="0085214B" w:rsidRPr="0004079F" w:rsidRDefault="0085214B" w:rsidP="0085214B">
      <w:pPr>
        <w:rPr>
          <w:rStyle w:val="Emphasis"/>
        </w:rPr>
      </w:pPr>
    </w:p>
    <w:p w14:paraId="5D50657C" w14:textId="77777777" w:rsidR="0085214B" w:rsidRDefault="0085214B" w:rsidP="0085214B">
      <w:pPr>
        <w:pStyle w:val="Heading4"/>
      </w:pPr>
      <w:r w:rsidRPr="00F93055">
        <w:rPr>
          <w:u w:val="single"/>
        </w:rPr>
        <w:t>ICJ</w:t>
      </w:r>
      <w:r>
        <w:t xml:space="preserve"> and </w:t>
      </w:r>
      <w:r w:rsidRPr="00F93055">
        <w:rPr>
          <w:u w:val="single"/>
        </w:rPr>
        <w:t>member states</w:t>
      </w:r>
      <w:r>
        <w:t xml:space="preserve"> agree.</w:t>
      </w:r>
    </w:p>
    <w:p w14:paraId="70521D69" w14:textId="77777777" w:rsidR="0085214B" w:rsidRPr="00DB4E8C" w:rsidRDefault="0085214B" w:rsidP="0085214B">
      <w:r>
        <w:t xml:space="preserve">Alain </w:t>
      </w:r>
      <w:r w:rsidRPr="00DB4E8C">
        <w:rPr>
          <w:rStyle w:val="Style13ptBold"/>
        </w:rPr>
        <w:t xml:space="preserve">Pellet </w:t>
      </w:r>
      <w:r>
        <w:rPr>
          <w:rStyle w:val="Style13ptBold"/>
        </w:rPr>
        <w:t>1</w:t>
      </w:r>
      <w:r>
        <w:t xml:space="preserve">, Professor of International Law at the University of Paris X-Nanterre and member of the International Law </w:t>
      </w:r>
      <w:proofErr w:type="gramStart"/>
      <w:r>
        <w:t>Commission,  December</w:t>
      </w:r>
      <w:proofErr w:type="gramEnd"/>
      <w:r>
        <w:t xml:space="preserve"> 1, 2001, “</w:t>
      </w:r>
      <w:proofErr w:type="spellStart"/>
      <w:r>
        <w:t>L’imputabilité</w:t>
      </w:r>
      <w:proofErr w:type="spellEnd"/>
      <w:r>
        <w:t xml:space="preserve"> </w:t>
      </w:r>
      <w:proofErr w:type="spellStart"/>
      <w:r>
        <w:t>d’éventuels</w:t>
      </w:r>
      <w:proofErr w:type="spellEnd"/>
      <w:r>
        <w:t xml:space="preserve"> </w:t>
      </w:r>
      <w:proofErr w:type="spellStart"/>
      <w:r>
        <w:t>actes</w:t>
      </w:r>
      <w:proofErr w:type="spellEnd"/>
      <w:r>
        <w:t xml:space="preserve"> </w:t>
      </w:r>
      <w:proofErr w:type="spellStart"/>
      <w:r>
        <w:t>illicites</w:t>
      </w:r>
      <w:proofErr w:type="spellEnd"/>
      <w:r>
        <w:t xml:space="preserve"> – </w:t>
      </w:r>
      <w:proofErr w:type="spellStart"/>
      <w:r>
        <w:t>Responsabilité</w:t>
      </w:r>
      <w:proofErr w:type="spellEnd"/>
      <w:r>
        <w:t xml:space="preserve"> de </w:t>
      </w:r>
      <w:proofErr w:type="spellStart"/>
      <w:r>
        <w:t>l’otan</w:t>
      </w:r>
      <w:proofErr w:type="spellEnd"/>
      <w:r>
        <w:t xml:space="preserve"> </w:t>
      </w:r>
      <w:proofErr w:type="spellStart"/>
      <w:r>
        <w:t>ou</w:t>
      </w:r>
      <w:proofErr w:type="spellEnd"/>
      <w:r>
        <w:t xml:space="preserve"> des </w:t>
      </w:r>
      <w:proofErr w:type="spellStart"/>
      <w:r>
        <w:t>Etats</w:t>
      </w:r>
      <w:proofErr w:type="spellEnd"/>
      <w:r>
        <w:t xml:space="preserve"> </w:t>
      </w:r>
      <w:proofErr w:type="spellStart"/>
      <w:r>
        <w:t>membres</w:t>
      </w:r>
      <w:proofErr w:type="spellEnd"/>
      <w:r>
        <w:t xml:space="preserve">, </w:t>
      </w:r>
      <w:proofErr w:type="spellStart"/>
      <w:r>
        <w:t>inTomuschat</w:t>
      </w:r>
      <w:proofErr w:type="spellEnd"/>
      <w:r>
        <w:t xml:space="preserve">”, </w:t>
      </w:r>
      <w:r w:rsidRPr="00836F27">
        <w:t>https://brill.com/view/title/10865</w:t>
      </w:r>
      <w:r>
        <w:t xml:space="preserve"> , Kosovo and the international community: A legal assessment, The Netherlands: </w:t>
      </w:r>
      <w:proofErr w:type="spellStart"/>
      <w:r>
        <w:t>Martinus</w:t>
      </w:r>
      <w:proofErr w:type="spellEnd"/>
      <w:r>
        <w:t xml:space="preserve"> </w:t>
      </w:r>
      <w:proofErr w:type="spellStart"/>
      <w:r>
        <w:t>Nijhoff</w:t>
      </w:r>
      <w:proofErr w:type="spellEnd"/>
      <w:r>
        <w:t xml:space="preserve">, p. 198. </w:t>
      </w:r>
      <w:hyperlink r:id="rId49" w:history="1">
        <w:r w:rsidRPr="00E0375E">
          <w:rPr>
            <w:rStyle w:val="Hyperlink"/>
          </w:rPr>
          <w:t>\\SYang</w:t>
        </w:r>
      </w:hyperlink>
      <w:r>
        <w:t xml:space="preserve"> **Translated to English with Google Translate. Original text in French.</w:t>
      </w:r>
    </w:p>
    <w:p w14:paraId="193F3D68" w14:textId="77777777" w:rsidR="0085214B" w:rsidRPr="00836F27" w:rsidRDefault="0085214B" w:rsidP="0085214B">
      <w:pPr>
        <w:rPr>
          <w:sz w:val="16"/>
        </w:rPr>
      </w:pPr>
      <w:r w:rsidRPr="00836F27">
        <w:rPr>
          <w:sz w:val="16"/>
        </w:rPr>
        <w:t xml:space="preserve">The question is therefore left entirely open. 14 </w:t>
      </w:r>
      <w:r w:rsidRPr="00836F27">
        <w:rPr>
          <w:u w:val="single"/>
        </w:rPr>
        <w:t xml:space="preserve">The fact remains that, </w:t>
      </w:r>
      <w:r w:rsidRPr="00741C53">
        <w:rPr>
          <w:highlight w:val="cyan"/>
          <w:u w:val="single"/>
        </w:rPr>
        <w:t xml:space="preserve">in the </w:t>
      </w:r>
      <w:r w:rsidRPr="00741C53">
        <w:rPr>
          <w:rStyle w:val="Emphasis"/>
          <w:highlight w:val="cyan"/>
        </w:rPr>
        <w:t>absence of certainty</w:t>
      </w:r>
      <w:r w:rsidRPr="00836F27">
        <w:rPr>
          <w:u w:val="single"/>
        </w:rPr>
        <w:t xml:space="preserve"> and given the </w:t>
      </w:r>
      <w:r w:rsidRPr="00907E1F">
        <w:rPr>
          <w:rStyle w:val="Emphasis"/>
        </w:rPr>
        <w:t>extreme rarity</w:t>
      </w:r>
      <w:r w:rsidRPr="00836F27">
        <w:rPr>
          <w:u w:val="single"/>
        </w:rPr>
        <w:t xml:space="preserve"> of the practice, </w:t>
      </w:r>
      <w:r w:rsidRPr="00741C53">
        <w:rPr>
          <w:highlight w:val="cyan"/>
          <w:u w:val="single"/>
        </w:rPr>
        <w:t>one can</w:t>
      </w:r>
      <w:r w:rsidRPr="00836F27">
        <w:rPr>
          <w:u w:val="single"/>
        </w:rPr>
        <w:t xml:space="preserve"> at least </w:t>
      </w:r>
      <w:r w:rsidRPr="00741C53">
        <w:rPr>
          <w:highlight w:val="cyan"/>
          <w:u w:val="single"/>
        </w:rPr>
        <w:t xml:space="preserve">use the </w:t>
      </w:r>
      <w:r w:rsidRPr="00741C53">
        <w:rPr>
          <w:rStyle w:val="Emphasis"/>
          <w:highlight w:val="cyan"/>
        </w:rPr>
        <w:t>draft of the C.D.I.</w:t>
      </w:r>
      <w:r w:rsidRPr="00836F27">
        <w:rPr>
          <w:u w:val="single"/>
        </w:rPr>
        <w:t xml:space="preserve"> by analogy and, in particular, on the one hand articles 4 to 9 and 11 of the preliminary draft of 2000</w:t>
      </w:r>
      <w:r w:rsidRPr="00836F27">
        <w:rPr>
          <w:sz w:val="16"/>
        </w:rPr>
        <w:t xml:space="preserve"> (which correspond to articles 5 to 10 of the draft of 1996), which relate to the attribution strictly speaking, and , above all, Articles 16 to 19 (27 to 28 old) These latter envisage three hypotheses in which the "responsibility of a State with regard to the act of another State" may be engaged. One clearly seems to have to be discarded: that of coercion (envisaged by the new article 18);</w:t>
      </w:r>
      <w:r w:rsidRPr="00836F27">
        <w:rPr>
          <w:u w:val="single"/>
        </w:rPr>
        <w:t xml:space="preserve"> it seems </w:t>
      </w:r>
      <w:r w:rsidRPr="00741C53">
        <w:rPr>
          <w:rStyle w:val="Emphasis"/>
          <w:highlight w:val="cyan"/>
        </w:rPr>
        <w:t>absurd</w:t>
      </w:r>
      <w:r w:rsidRPr="00741C53">
        <w:rPr>
          <w:highlight w:val="cyan"/>
          <w:u w:val="single"/>
        </w:rPr>
        <w:t xml:space="preserve"> to consider that the </w:t>
      </w:r>
      <w:r w:rsidRPr="00741C53">
        <w:rPr>
          <w:rStyle w:val="Emphasis"/>
          <w:highlight w:val="cyan"/>
        </w:rPr>
        <w:t>Member States of NATO</w:t>
      </w:r>
      <w:r w:rsidRPr="00741C53">
        <w:rPr>
          <w:highlight w:val="cyan"/>
          <w:u w:val="single"/>
        </w:rPr>
        <w:t xml:space="preserve"> were able to </w:t>
      </w:r>
      <w:r w:rsidRPr="00741C53">
        <w:rPr>
          <w:rStyle w:val="Emphasis"/>
          <w:highlight w:val="cyan"/>
        </w:rPr>
        <w:t>exert</w:t>
      </w:r>
      <w:r w:rsidRPr="00907E1F">
        <w:rPr>
          <w:rStyle w:val="Emphasis"/>
        </w:rPr>
        <w:t xml:space="preserve"> on it a </w:t>
      </w:r>
      <w:r w:rsidRPr="00741C53">
        <w:rPr>
          <w:rStyle w:val="Emphasis"/>
          <w:highlight w:val="cyan"/>
        </w:rPr>
        <w:t>constraint</w:t>
      </w:r>
      <w:r w:rsidRPr="00836F27">
        <w:rPr>
          <w:u w:val="single"/>
        </w:rPr>
        <w:t xml:space="preserve"> </w:t>
      </w:r>
      <w:r w:rsidRPr="00836F27">
        <w:rPr>
          <w:sz w:val="16"/>
        </w:rPr>
        <w:t>leading it to commit one or more internationally wrongful acts, and vice versa. Two possibilities therefore remain. That of complicity (aid or assistance in the commission of an internationally wrongful act - new article 16) and that of "direction and [du] control exercised in the commission of an internationally wrongful act" (article 17 new). In both cases, it seems to me that you have to ask yourself "who controls whom?" (</w:t>
      </w:r>
      <w:proofErr w:type="gramStart"/>
      <w:r w:rsidRPr="00836F27">
        <w:rPr>
          <w:sz w:val="16"/>
        </w:rPr>
        <w:t>article</w:t>
      </w:r>
      <w:proofErr w:type="gramEnd"/>
      <w:r w:rsidRPr="00836F27">
        <w:rPr>
          <w:sz w:val="16"/>
        </w:rPr>
        <w:t xml:space="preserve"> 17) and "who is an accomplice of whom?" (</w:t>
      </w:r>
      <w:proofErr w:type="gramStart"/>
      <w:r w:rsidRPr="00836F27">
        <w:rPr>
          <w:sz w:val="16"/>
        </w:rPr>
        <w:t>section</w:t>
      </w:r>
      <w:proofErr w:type="gramEnd"/>
      <w:r w:rsidRPr="00836F27">
        <w:rPr>
          <w:sz w:val="16"/>
        </w:rPr>
        <w:t xml:space="preserve"> 16). In other words, does NATO control the member states? or are the states controlling NATO? Firstly; and is NATO the accomplice of the Member States? or the contrary? on the other hand. Asked in this way, the questions are a little reminiscent of the children's game that is called in France "I hold </w:t>
      </w:r>
      <w:proofErr w:type="gramStart"/>
      <w:r w:rsidRPr="00836F27">
        <w:rPr>
          <w:sz w:val="16"/>
        </w:rPr>
        <w:t>you,</w:t>
      </w:r>
      <w:proofErr w:type="gramEnd"/>
      <w:r w:rsidRPr="00836F27">
        <w:rPr>
          <w:sz w:val="16"/>
        </w:rPr>
        <w:t xml:space="preserve"> you hold me by the goatee" ... And, to tell the truth, it is possible to support, reasonably, one as the other of the two theses. Member states control NATO - they make the decisions within its </w:t>
      </w:r>
      <w:r w:rsidRPr="00836F27">
        <w:rPr>
          <w:sz w:val="16"/>
        </w:rPr>
        <w:lastRenderedPageBreak/>
        <w:t xml:space="preserve">bodies and it depends on them for its financial resources, ammunition and men. But </w:t>
      </w:r>
      <w:r w:rsidRPr="00741C53">
        <w:rPr>
          <w:rStyle w:val="Emphasis"/>
          <w:sz w:val="32"/>
          <w:szCs w:val="32"/>
          <w:highlight w:val="cyan"/>
        </w:rPr>
        <w:t xml:space="preserve">NATO controls its </w:t>
      </w:r>
      <w:proofErr w:type="gramStart"/>
      <w:r w:rsidRPr="00741C53">
        <w:rPr>
          <w:rStyle w:val="Emphasis"/>
          <w:sz w:val="32"/>
          <w:szCs w:val="32"/>
          <w:highlight w:val="cyan"/>
        </w:rPr>
        <w:t>Members</w:t>
      </w:r>
      <w:proofErr w:type="gramEnd"/>
      <w:r w:rsidRPr="00836F27">
        <w:rPr>
          <w:u w:val="single"/>
        </w:rPr>
        <w:t xml:space="preserve"> in the sense that </w:t>
      </w:r>
      <w:r w:rsidRPr="00741C53">
        <w:rPr>
          <w:rStyle w:val="Emphasis"/>
          <w:highlight w:val="cyan"/>
        </w:rPr>
        <w:t>they act</w:t>
      </w:r>
      <w:r w:rsidRPr="00741C53">
        <w:rPr>
          <w:highlight w:val="cyan"/>
          <w:u w:val="single"/>
        </w:rPr>
        <w:t xml:space="preserve"> on and </w:t>
      </w:r>
      <w:r w:rsidRPr="00741C53">
        <w:rPr>
          <w:rStyle w:val="Emphasis"/>
          <w:highlight w:val="cyan"/>
        </w:rPr>
        <w:t>in accordance with its decisions</w:t>
      </w:r>
      <w:r w:rsidRPr="00836F27">
        <w:rPr>
          <w:u w:val="single"/>
        </w:rPr>
        <w:t>.</w:t>
      </w:r>
      <w:r w:rsidRPr="00836F27">
        <w:rPr>
          <w:sz w:val="16"/>
        </w:rPr>
        <w:t xml:space="preserve"> That said, an essential element, clearly highlighted in Professor Stein's communication16 and which constitutes </w:t>
      </w:r>
      <w:r w:rsidRPr="00836F27">
        <w:rPr>
          <w:u w:val="single"/>
        </w:rPr>
        <w:t xml:space="preserve">the starting point of the 1995 </w:t>
      </w:r>
      <w:r w:rsidRPr="00907E1F">
        <w:rPr>
          <w:rStyle w:val="Emphasis"/>
        </w:rPr>
        <w:t>resolution of the Institute of International Law</w:t>
      </w:r>
      <w:r w:rsidRPr="00836F27">
        <w:rPr>
          <w:u w:val="single"/>
        </w:rPr>
        <w:t xml:space="preserve"> on "The </w:t>
      </w:r>
      <w:r w:rsidRPr="00741C53">
        <w:rPr>
          <w:rStyle w:val="Emphasis"/>
          <w:highlight w:val="cyan"/>
        </w:rPr>
        <w:t>legal consequences</w:t>
      </w:r>
      <w:r w:rsidRPr="00741C53">
        <w:rPr>
          <w:highlight w:val="cyan"/>
          <w:u w:val="single"/>
        </w:rPr>
        <w:t xml:space="preserve"> for Member States of </w:t>
      </w:r>
      <w:r w:rsidRPr="00741C53">
        <w:rPr>
          <w:rStyle w:val="Emphasis"/>
          <w:highlight w:val="cyan"/>
        </w:rPr>
        <w:t>non-performance</w:t>
      </w:r>
      <w:r w:rsidRPr="00741C53">
        <w:rPr>
          <w:highlight w:val="cyan"/>
          <w:u w:val="single"/>
        </w:rPr>
        <w:t xml:space="preserve"> by international organizations</w:t>
      </w:r>
      <w:r w:rsidRPr="00836F27">
        <w:rPr>
          <w:u w:val="single"/>
        </w:rPr>
        <w:t xml:space="preserve"> of their obligations towards third parties</w:t>
      </w:r>
      <w:r w:rsidRPr="00836F27">
        <w:rPr>
          <w:sz w:val="16"/>
        </w:rPr>
        <w:t xml:space="preserve">",17 must be taken into account: </w:t>
      </w:r>
      <w:r w:rsidRPr="00741C53">
        <w:rPr>
          <w:rStyle w:val="Emphasis"/>
          <w:highlight w:val="cyan"/>
        </w:rPr>
        <w:t>NATO is an international organization</w:t>
      </w:r>
      <w:r w:rsidRPr="00741C53">
        <w:rPr>
          <w:highlight w:val="cyan"/>
          <w:u w:val="single"/>
        </w:rPr>
        <w:t xml:space="preserve"> and</w:t>
      </w:r>
      <w:r w:rsidRPr="00836F27">
        <w:rPr>
          <w:u w:val="single"/>
        </w:rPr>
        <w:t xml:space="preserve">, as such, it </w:t>
      </w:r>
      <w:r w:rsidRPr="00741C53">
        <w:rPr>
          <w:highlight w:val="cyan"/>
          <w:u w:val="single"/>
        </w:rPr>
        <w:t xml:space="preserve">enjoys </w:t>
      </w:r>
      <w:r w:rsidRPr="00741C53">
        <w:rPr>
          <w:rStyle w:val="Emphasis"/>
          <w:highlight w:val="cyan"/>
        </w:rPr>
        <w:t>i</w:t>
      </w:r>
      <w:r w:rsidRPr="00836F27">
        <w:rPr>
          <w:u w:val="single"/>
        </w:rPr>
        <w:t xml:space="preserve">nternational </w:t>
      </w:r>
      <w:r w:rsidRPr="00741C53">
        <w:rPr>
          <w:rStyle w:val="Emphasis"/>
          <w:highlight w:val="cyan"/>
        </w:rPr>
        <w:t>l</w:t>
      </w:r>
      <w:r w:rsidRPr="00836F27">
        <w:rPr>
          <w:u w:val="single"/>
        </w:rPr>
        <w:t xml:space="preserve">egal </w:t>
      </w:r>
      <w:r w:rsidRPr="00741C53">
        <w:rPr>
          <w:rStyle w:val="Emphasis"/>
          <w:highlight w:val="cyan"/>
        </w:rPr>
        <w:t>p</w:t>
      </w:r>
      <w:r w:rsidRPr="00836F27">
        <w:rPr>
          <w:u w:val="single"/>
        </w:rPr>
        <w:t>ersonality.</w:t>
      </w:r>
      <w:r w:rsidRPr="00836F27">
        <w:rPr>
          <w:sz w:val="16"/>
        </w:rPr>
        <w:t xml:space="preserve">18 It is true that it is rather special organization, the institutionalization of which has been empirical and progressive. legal capacity and privileges and immunities, all of which led </w:t>
      </w:r>
      <w:r w:rsidRPr="00741C53">
        <w:rPr>
          <w:highlight w:val="cyan"/>
          <w:u w:val="single"/>
        </w:rPr>
        <w:t xml:space="preserve">the </w:t>
      </w:r>
      <w:r w:rsidRPr="00741C53">
        <w:rPr>
          <w:rStyle w:val="Emphasis"/>
          <w:highlight w:val="cyan"/>
        </w:rPr>
        <w:t>I</w:t>
      </w:r>
      <w:r w:rsidRPr="00836F27">
        <w:rPr>
          <w:u w:val="single"/>
        </w:rPr>
        <w:t xml:space="preserve">nternational </w:t>
      </w:r>
      <w:r w:rsidRPr="00741C53">
        <w:rPr>
          <w:rStyle w:val="Emphasis"/>
          <w:highlight w:val="cyan"/>
        </w:rPr>
        <w:t>C</w:t>
      </w:r>
      <w:r w:rsidRPr="00836F27">
        <w:rPr>
          <w:u w:val="single"/>
        </w:rPr>
        <w:t xml:space="preserve">ourt of </w:t>
      </w:r>
      <w:r w:rsidRPr="00741C53">
        <w:rPr>
          <w:rStyle w:val="Emphasis"/>
          <w:highlight w:val="cyan"/>
        </w:rPr>
        <w:t>J</w:t>
      </w:r>
      <w:r w:rsidRPr="00836F27">
        <w:rPr>
          <w:u w:val="single"/>
        </w:rPr>
        <w:t xml:space="preserve">ustice, with regard to the </w:t>
      </w:r>
      <w:r w:rsidRPr="00907E1F">
        <w:rPr>
          <w:rStyle w:val="Emphasis"/>
        </w:rPr>
        <w:t>United Nations</w:t>
      </w:r>
      <w:r w:rsidRPr="00836F27">
        <w:rPr>
          <w:u w:val="single"/>
        </w:rPr>
        <w:t xml:space="preserve">, </w:t>
      </w:r>
      <w:r w:rsidRPr="00741C53">
        <w:rPr>
          <w:highlight w:val="cyan"/>
          <w:u w:val="single"/>
        </w:rPr>
        <w:t>to conclude,</w:t>
      </w:r>
      <w:r w:rsidRPr="00836F27">
        <w:rPr>
          <w:u w:val="single"/>
        </w:rPr>
        <w:t xml:space="preserve"> in its opinion of 11 April 1949 relating to Reparations for damage suffered in the service of the United Nations, that </w:t>
      </w:r>
      <w:r w:rsidRPr="00741C53">
        <w:rPr>
          <w:highlight w:val="cyan"/>
          <w:u w:val="single"/>
        </w:rPr>
        <w:t>she was an "</w:t>
      </w:r>
      <w:r w:rsidRPr="00741C53">
        <w:rPr>
          <w:rStyle w:val="Emphasis"/>
          <w:highlight w:val="cyan"/>
        </w:rPr>
        <w:t>international person</w:t>
      </w:r>
      <w:r w:rsidRPr="00836F27">
        <w:rPr>
          <w:u w:val="single"/>
        </w:rPr>
        <w:t>".</w:t>
      </w:r>
      <w:r w:rsidRPr="00836F27">
        <w:rPr>
          <w:sz w:val="16"/>
        </w:rPr>
        <w:t xml:space="preserve"> "This means that the Organization is a subject of international law, that it has the capacity to be the holder of international rights and duties and that it has the capacity to avail itself of its rights by way of international claim".20 Moreover, this responsibility is objective,21 </w:t>
      </w:r>
      <w:r w:rsidRPr="00836F27">
        <w:rPr>
          <w:u w:val="single"/>
        </w:rPr>
        <w:t xml:space="preserve">which means that it forms a screen between the Organization and not only its </w:t>
      </w:r>
      <w:r w:rsidRPr="00741C53">
        <w:rPr>
          <w:rStyle w:val="Emphasis"/>
          <w:highlight w:val="cyan"/>
        </w:rPr>
        <w:t>Member States</w:t>
      </w:r>
      <w:r w:rsidRPr="00836F27">
        <w:rPr>
          <w:u w:val="single"/>
        </w:rPr>
        <w:t xml:space="preserve">, not only the </w:t>
      </w:r>
      <w:r w:rsidRPr="00907E1F">
        <w:rPr>
          <w:rStyle w:val="Emphasis"/>
        </w:rPr>
        <w:t xml:space="preserve">third States which have </w:t>
      </w:r>
      <w:r w:rsidRPr="00741C53">
        <w:rPr>
          <w:rStyle w:val="Emphasis"/>
          <w:highlight w:val="cyan"/>
        </w:rPr>
        <w:t>recognized</w:t>
      </w:r>
      <w:r w:rsidRPr="00836F27">
        <w:rPr>
          <w:u w:val="single"/>
        </w:rPr>
        <w:t xml:space="preserve"> it, but also </w:t>
      </w:r>
      <w:r w:rsidRPr="00907E1F">
        <w:rPr>
          <w:rStyle w:val="Emphasis"/>
        </w:rPr>
        <w:t>vis-à-vis other States</w:t>
      </w:r>
      <w:r w:rsidRPr="00836F27">
        <w:rPr>
          <w:sz w:val="16"/>
        </w:rPr>
        <w:t xml:space="preserve">, in much the same way that a State exists independently of the recognitions of which it is the object. Counterpart of the right belonging to the Organization to seek the responsibility of other subjects of international law, it can also be the addressee of a claim, in particular when an internationally wrongful act can, as in this case, be attributed to it. It alone bears the responsibility for its own acts and it seems impossible - except to deny, in reality, </w:t>
      </w:r>
      <w:r w:rsidRPr="00741C53">
        <w:rPr>
          <w:rStyle w:val="StyleUnderline"/>
          <w:highlight w:val="cyan"/>
        </w:rPr>
        <w:t xml:space="preserve">its </w:t>
      </w:r>
      <w:r w:rsidRPr="00741C53">
        <w:rPr>
          <w:rStyle w:val="Emphasis"/>
          <w:highlight w:val="cyan"/>
        </w:rPr>
        <w:t>i</w:t>
      </w:r>
      <w:r w:rsidRPr="00907E1F">
        <w:rPr>
          <w:rStyle w:val="StyleUnderline"/>
        </w:rPr>
        <w:t xml:space="preserve">nternational </w:t>
      </w:r>
      <w:r w:rsidRPr="00741C53">
        <w:rPr>
          <w:rStyle w:val="Emphasis"/>
          <w:highlight w:val="cyan"/>
        </w:rPr>
        <w:t>l</w:t>
      </w:r>
      <w:r w:rsidRPr="00907E1F">
        <w:rPr>
          <w:rStyle w:val="StyleUnderline"/>
        </w:rPr>
        <w:t xml:space="preserve">egal </w:t>
      </w:r>
      <w:r w:rsidRPr="00741C53">
        <w:rPr>
          <w:rStyle w:val="Emphasis"/>
          <w:highlight w:val="cyan"/>
        </w:rPr>
        <w:t>p</w:t>
      </w:r>
      <w:r w:rsidRPr="00907E1F">
        <w:rPr>
          <w:rStyle w:val="StyleUnderline"/>
        </w:rPr>
        <w:t>ersonality</w:t>
      </w:r>
      <w:r w:rsidRPr="00836F27">
        <w:rPr>
          <w:sz w:val="16"/>
        </w:rPr>
        <w:t xml:space="preserve"> - that the responsibility of its </w:t>
      </w:r>
      <w:proofErr w:type="gramStart"/>
      <w:r w:rsidRPr="00836F27">
        <w:rPr>
          <w:sz w:val="16"/>
        </w:rPr>
        <w:t>Members</w:t>
      </w:r>
      <w:proofErr w:type="gramEnd"/>
      <w:r w:rsidRPr="00836F27">
        <w:rPr>
          <w:sz w:val="16"/>
        </w:rPr>
        <w:t xml:space="preserve"> be sought for its operations or "through it".</w:t>
      </w:r>
    </w:p>
    <w:p w14:paraId="2A2386CA" w14:textId="77777777" w:rsidR="0085214B" w:rsidRPr="00DB4E8C" w:rsidRDefault="0085214B" w:rsidP="0085214B"/>
    <w:p w14:paraId="2FF6BC37" w14:textId="77777777" w:rsidR="0085214B" w:rsidRDefault="0085214B" w:rsidP="0085214B">
      <w:pPr>
        <w:pStyle w:val="Heading3"/>
      </w:pPr>
      <w:r>
        <w:lastRenderedPageBreak/>
        <w:t>1AR---AT: Member States Only---Topic Education DA</w:t>
      </w:r>
    </w:p>
    <w:p w14:paraId="279F52BD" w14:textId="77777777" w:rsidR="0085214B" w:rsidRPr="00650847" w:rsidRDefault="0085214B" w:rsidP="0085214B">
      <w:pPr>
        <w:pStyle w:val="Heading4"/>
        <w:rPr>
          <w:u w:val="single"/>
        </w:rPr>
      </w:pPr>
      <w:r w:rsidRPr="00650847">
        <w:rPr>
          <w:u w:val="single"/>
        </w:rPr>
        <w:t>NATO</w:t>
      </w:r>
      <w:r w:rsidRPr="002D3DF3">
        <w:t xml:space="preserve"> empirically does a </w:t>
      </w:r>
      <w:r w:rsidRPr="00650847">
        <w:rPr>
          <w:u w:val="single"/>
        </w:rPr>
        <w:t>large majority</w:t>
      </w:r>
      <w:r w:rsidRPr="002D3DF3">
        <w:t xml:space="preserve"> of </w:t>
      </w:r>
      <w:r w:rsidRPr="00650847">
        <w:rPr>
          <w:u w:val="single"/>
        </w:rPr>
        <w:t>cooperation</w:t>
      </w:r>
      <w:r w:rsidRPr="002D3DF3">
        <w:t xml:space="preserve"> with </w:t>
      </w:r>
      <w:r w:rsidRPr="00650847">
        <w:rPr>
          <w:u w:val="single"/>
        </w:rPr>
        <w:t>global partners</w:t>
      </w:r>
      <w:r w:rsidRPr="002D3DF3">
        <w:t xml:space="preserve"> which are </w:t>
      </w:r>
      <w:r w:rsidRPr="00650847">
        <w:rPr>
          <w:u w:val="single"/>
        </w:rPr>
        <w:t>crucial to alliance functioning</w:t>
      </w:r>
      <w:r w:rsidRPr="002D3DF3">
        <w:t xml:space="preserve">---their evidence doesn’t have </w:t>
      </w:r>
      <w:r w:rsidRPr="00650847">
        <w:rPr>
          <w:i/>
          <w:u w:val="single"/>
        </w:rPr>
        <w:t>intent to exclude</w:t>
      </w:r>
      <w:r w:rsidRPr="002D3DF3">
        <w:t xml:space="preserve"> and </w:t>
      </w:r>
      <w:r w:rsidRPr="00650847">
        <w:rPr>
          <w:u w:val="single"/>
        </w:rPr>
        <w:t>skews debate</w:t>
      </w:r>
      <w:r w:rsidRPr="002D3DF3">
        <w:t xml:space="preserve"> away from the </w:t>
      </w:r>
      <w:r w:rsidRPr="002D3DF3">
        <w:rPr>
          <w:u w:val="single"/>
        </w:rPr>
        <w:t>core</w:t>
      </w:r>
      <w:r w:rsidRPr="002D3DF3">
        <w:t xml:space="preserve"> of</w:t>
      </w:r>
      <w:r>
        <w:t xml:space="preserve"> </w:t>
      </w:r>
      <w:r w:rsidRPr="00650847">
        <w:rPr>
          <w:u w:val="single"/>
        </w:rPr>
        <w:t>NATO functioning</w:t>
      </w:r>
      <w:r w:rsidRPr="002D3DF3">
        <w:t>---especially relevant as</w:t>
      </w:r>
      <w:r>
        <w:t xml:space="preserve"> </w:t>
      </w:r>
      <w:r w:rsidRPr="00650847">
        <w:rPr>
          <w:u w:val="single"/>
        </w:rPr>
        <w:t xml:space="preserve">NATO 2030 </w:t>
      </w:r>
      <w:r w:rsidRPr="00650847">
        <w:t>is</w:t>
      </w:r>
      <w:r w:rsidRPr="00650847">
        <w:rPr>
          <w:u w:val="single"/>
        </w:rPr>
        <w:t xml:space="preserve"> reorienting</w:t>
      </w:r>
      <w:r w:rsidRPr="002D3DF3">
        <w:t xml:space="preserve"> the organization towards </w:t>
      </w:r>
      <w:r w:rsidRPr="00650847">
        <w:rPr>
          <w:i/>
          <w:u w:val="single"/>
        </w:rPr>
        <w:t xml:space="preserve">cooperation with </w:t>
      </w:r>
      <w:r>
        <w:rPr>
          <w:i/>
          <w:u w:val="single"/>
        </w:rPr>
        <w:t>global partners</w:t>
      </w:r>
      <w:r w:rsidRPr="00650847">
        <w:t>.</w:t>
      </w:r>
    </w:p>
    <w:p w14:paraId="2635DE73" w14:textId="77777777" w:rsidR="0085214B" w:rsidRPr="002D3DF3" w:rsidRDefault="0085214B" w:rsidP="0085214B">
      <w:r w:rsidRPr="002D3DF3">
        <w:t xml:space="preserve">The </w:t>
      </w:r>
      <w:r w:rsidRPr="002D3DF3">
        <w:rPr>
          <w:rStyle w:val="Style13ptBold"/>
        </w:rPr>
        <w:t>N</w:t>
      </w:r>
      <w:r w:rsidRPr="002D3DF3">
        <w:t xml:space="preserve">orth </w:t>
      </w:r>
      <w:r w:rsidRPr="002D3DF3">
        <w:rPr>
          <w:rStyle w:val="Style13ptBold"/>
        </w:rPr>
        <w:t>A</w:t>
      </w:r>
      <w:r w:rsidRPr="002D3DF3">
        <w:t xml:space="preserve">tlantic </w:t>
      </w:r>
      <w:r w:rsidRPr="002D3DF3">
        <w:rPr>
          <w:rStyle w:val="Style13ptBold"/>
        </w:rPr>
        <w:t>T</w:t>
      </w:r>
      <w:r w:rsidRPr="002D3DF3">
        <w:t xml:space="preserve">reaty </w:t>
      </w:r>
      <w:r w:rsidRPr="002D3DF3">
        <w:rPr>
          <w:rStyle w:val="Style13ptBold"/>
        </w:rPr>
        <w:t>O</w:t>
      </w:r>
      <w:r w:rsidRPr="002D3DF3">
        <w:t xml:space="preserve">rganization </w:t>
      </w:r>
      <w:r w:rsidRPr="002D3DF3">
        <w:rPr>
          <w:rStyle w:val="Style13ptBold"/>
        </w:rPr>
        <w:t>21</w:t>
      </w:r>
      <w:r w:rsidRPr="002D3DF3">
        <w:t xml:space="preserve">, </w:t>
      </w:r>
      <w:r w:rsidRPr="00DE7205">
        <w:t>a military collective defense alliance including 30 European and North American countries that might come up in the 2022-2023 high school policy debate topic</w:t>
      </w:r>
      <w:r>
        <w:t>,</w:t>
      </w:r>
      <w:r w:rsidRPr="00DE7205">
        <w:t xml:space="preserve"> </w:t>
      </w:r>
      <w:r w:rsidRPr="002D3DF3">
        <w:t>August 25, 2021, “Relations with partners across the globe”,</w:t>
      </w:r>
      <w:r>
        <w:t xml:space="preserve"> </w:t>
      </w:r>
      <w:r w:rsidRPr="009C5BB7">
        <w:t>https://www.NATO.int/cps/en/NATOhq/topics_49188.htm</w:t>
      </w:r>
      <w:r>
        <w:t>, official NATO website</w:t>
      </w:r>
      <w:r w:rsidRPr="002D3DF3">
        <w:t xml:space="preserve"> \\</w:t>
      </w:r>
      <w:proofErr w:type="spellStart"/>
      <w:r w:rsidRPr="002D3DF3">
        <w:t>SYang</w:t>
      </w:r>
      <w:proofErr w:type="spellEnd"/>
    </w:p>
    <w:p w14:paraId="7BA3A7AF" w14:textId="77777777" w:rsidR="0085214B" w:rsidRPr="002D3DF3" w:rsidRDefault="0085214B" w:rsidP="0085214B">
      <w:pPr>
        <w:rPr>
          <w:rStyle w:val="Emphasis"/>
        </w:rPr>
      </w:pPr>
      <w:r w:rsidRPr="00741C53">
        <w:rPr>
          <w:highlight w:val="cyan"/>
          <w:u w:val="single"/>
        </w:rPr>
        <w:t>NATO has nine “partners across the globe” or “global partners”, which the Alliance cooperates with</w:t>
      </w:r>
      <w:r w:rsidRPr="002D3DF3">
        <w:rPr>
          <w:u w:val="single"/>
        </w:rPr>
        <w:t xml:space="preserve"> on an individual basis.</w:t>
      </w:r>
      <w:r>
        <w:rPr>
          <w:u w:val="single"/>
        </w:rPr>
        <w:t xml:space="preserve"> NATO</w:t>
      </w:r>
      <w:r w:rsidRPr="002D3DF3">
        <w:rPr>
          <w:u w:val="single"/>
        </w:rPr>
        <w:t xml:space="preserve">’s global partners include </w:t>
      </w:r>
      <w:r w:rsidRPr="002D3DF3">
        <w:rPr>
          <w:rStyle w:val="Emphasis"/>
        </w:rPr>
        <w:t>Afghanistan</w:t>
      </w:r>
      <w:r w:rsidRPr="002D3DF3">
        <w:rPr>
          <w:u w:val="single"/>
        </w:rPr>
        <w:t xml:space="preserve">, </w:t>
      </w:r>
      <w:r w:rsidRPr="002D3DF3">
        <w:rPr>
          <w:rStyle w:val="Emphasis"/>
        </w:rPr>
        <w:t>Australia</w:t>
      </w:r>
      <w:r w:rsidRPr="002D3DF3">
        <w:rPr>
          <w:u w:val="single"/>
        </w:rPr>
        <w:t xml:space="preserve">, </w:t>
      </w:r>
      <w:r w:rsidRPr="002D3DF3">
        <w:rPr>
          <w:rStyle w:val="Emphasis"/>
        </w:rPr>
        <w:t>Colombia</w:t>
      </w:r>
      <w:r w:rsidRPr="002D3DF3">
        <w:rPr>
          <w:u w:val="single"/>
        </w:rPr>
        <w:t xml:space="preserve">, </w:t>
      </w:r>
      <w:r w:rsidRPr="002D3DF3">
        <w:rPr>
          <w:rStyle w:val="Emphasis"/>
        </w:rPr>
        <w:t>Iraq</w:t>
      </w:r>
      <w:r w:rsidRPr="002D3DF3">
        <w:rPr>
          <w:u w:val="single"/>
        </w:rPr>
        <w:t xml:space="preserve">, </w:t>
      </w:r>
      <w:r w:rsidRPr="002D3DF3">
        <w:rPr>
          <w:rStyle w:val="Emphasis"/>
        </w:rPr>
        <w:t>Japan</w:t>
      </w:r>
      <w:r w:rsidRPr="002D3DF3">
        <w:rPr>
          <w:u w:val="single"/>
        </w:rPr>
        <w:t xml:space="preserve">, </w:t>
      </w:r>
      <w:r w:rsidRPr="002D3DF3">
        <w:rPr>
          <w:rStyle w:val="Emphasis"/>
        </w:rPr>
        <w:t>the Republic of Korea</w:t>
      </w:r>
      <w:r w:rsidRPr="002D3DF3">
        <w:rPr>
          <w:u w:val="single"/>
        </w:rPr>
        <w:t xml:space="preserve">, </w:t>
      </w:r>
      <w:r w:rsidRPr="002D3DF3">
        <w:rPr>
          <w:rStyle w:val="Emphasis"/>
        </w:rPr>
        <w:t>Mongolia</w:t>
      </w:r>
      <w:r w:rsidRPr="002D3DF3">
        <w:rPr>
          <w:u w:val="single"/>
        </w:rPr>
        <w:t xml:space="preserve">, </w:t>
      </w:r>
      <w:r w:rsidRPr="002D3DF3">
        <w:rPr>
          <w:rStyle w:val="Emphasis"/>
        </w:rPr>
        <w:t>New Zealand</w:t>
      </w:r>
      <w:r w:rsidRPr="002D3DF3">
        <w:rPr>
          <w:u w:val="single"/>
        </w:rPr>
        <w:t xml:space="preserve"> and </w:t>
      </w:r>
      <w:r w:rsidRPr="002D3DF3">
        <w:rPr>
          <w:rStyle w:val="Emphasis"/>
        </w:rPr>
        <w:t>Pakistan</w:t>
      </w:r>
      <w:r w:rsidRPr="002D3DF3">
        <w:rPr>
          <w:u w:val="single"/>
        </w:rPr>
        <w:t>.</w:t>
      </w:r>
      <w:r>
        <w:rPr>
          <w:u w:val="single"/>
        </w:rPr>
        <w:t xml:space="preserve"> NATO</w:t>
      </w:r>
      <w:r w:rsidRPr="00741C53">
        <w:rPr>
          <w:highlight w:val="cyan"/>
          <w:u w:val="single"/>
        </w:rPr>
        <w:t xml:space="preserve">’s engagement with global partners is taking on </w:t>
      </w:r>
      <w:r w:rsidRPr="00741C53">
        <w:rPr>
          <w:rStyle w:val="Emphasis"/>
          <w:highlight w:val="cyan"/>
        </w:rPr>
        <w:t>increasing importance</w:t>
      </w:r>
      <w:r w:rsidRPr="002D3DF3">
        <w:rPr>
          <w:u w:val="single"/>
        </w:rPr>
        <w:t xml:space="preserve"> in a </w:t>
      </w:r>
      <w:r w:rsidRPr="002D3DF3">
        <w:rPr>
          <w:rStyle w:val="StyleUnderline"/>
        </w:rPr>
        <w:t>complex security environment</w:t>
      </w:r>
      <w:r w:rsidRPr="002D3DF3">
        <w:rPr>
          <w:u w:val="single"/>
        </w:rPr>
        <w:t xml:space="preserve">, </w:t>
      </w:r>
      <w:r w:rsidRPr="00741C53">
        <w:rPr>
          <w:highlight w:val="cyan"/>
          <w:u w:val="single"/>
        </w:rPr>
        <w:t>where</w:t>
      </w:r>
      <w:r w:rsidRPr="002D3DF3">
        <w:rPr>
          <w:u w:val="single"/>
        </w:rPr>
        <w:t xml:space="preserve"> many of the challenges </w:t>
      </w:r>
      <w:r w:rsidRPr="00741C53">
        <w:rPr>
          <w:highlight w:val="cyan"/>
          <w:u w:val="single"/>
        </w:rPr>
        <w:t>the Alliance</w:t>
      </w:r>
      <w:r w:rsidRPr="002D3DF3">
        <w:rPr>
          <w:u w:val="single"/>
        </w:rPr>
        <w:t xml:space="preserve"> faces are </w:t>
      </w:r>
      <w:r w:rsidRPr="00741C53">
        <w:rPr>
          <w:rStyle w:val="Emphasis"/>
          <w:highlight w:val="cyan"/>
        </w:rPr>
        <w:t>global</w:t>
      </w:r>
      <w:r w:rsidRPr="002D3DF3">
        <w:rPr>
          <w:u w:val="single"/>
        </w:rPr>
        <w:t xml:space="preserve"> and </w:t>
      </w:r>
      <w:r w:rsidRPr="002D3DF3">
        <w:rPr>
          <w:rStyle w:val="Emphasis"/>
        </w:rPr>
        <w:t>no longer bound by geography.</w:t>
      </w:r>
    </w:p>
    <w:p w14:paraId="5064D078" w14:textId="77777777" w:rsidR="0085214B" w:rsidRPr="002D3DF3" w:rsidRDefault="0085214B" w:rsidP="0085214B">
      <w:pPr>
        <w:rPr>
          <w:u w:val="single"/>
        </w:rPr>
      </w:pPr>
      <w:r w:rsidRPr="00741C53">
        <w:rPr>
          <w:highlight w:val="cyan"/>
          <w:u w:val="single"/>
        </w:rPr>
        <w:t xml:space="preserve">The NATO </w:t>
      </w:r>
      <w:r w:rsidRPr="00741C53">
        <w:rPr>
          <w:rStyle w:val="Emphasis"/>
          <w:highlight w:val="cyan"/>
        </w:rPr>
        <w:t>2030 agenda</w:t>
      </w:r>
      <w:r w:rsidRPr="002D3DF3">
        <w:rPr>
          <w:u w:val="single"/>
        </w:rPr>
        <w:t xml:space="preserve"> agreed by</w:t>
      </w:r>
      <w:r>
        <w:rPr>
          <w:u w:val="single"/>
        </w:rPr>
        <w:t xml:space="preserve"> NATO </w:t>
      </w:r>
      <w:r w:rsidRPr="002D3DF3">
        <w:rPr>
          <w:u w:val="single"/>
        </w:rPr>
        <w:t>Leaders at the</w:t>
      </w:r>
      <w:r>
        <w:rPr>
          <w:u w:val="single"/>
        </w:rPr>
        <w:t xml:space="preserve"> NATO </w:t>
      </w:r>
      <w:r w:rsidRPr="002D3DF3">
        <w:rPr>
          <w:u w:val="single"/>
        </w:rPr>
        <w:t xml:space="preserve">Brussels 2021 Summit </w:t>
      </w:r>
      <w:r w:rsidRPr="00741C53">
        <w:rPr>
          <w:highlight w:val="cyan"/>
          <w:u w:val="single"/>
        </w:rPr>
        <w:t xml:space="preserve">seeks to </w:t>
      </w:r>
      <w:r w:rsidRPr="00741C53">
        <w:rPr>
          <w:rStyle w:val="Emphasis"/>
          <w:sz w:val="32"/>
          <w:szCs w:val="32"/>
          <w:highlight w:val="cyan"/>
        </w:rPr>
        <w:t xml:space="preserve">strengthen NATO’s </w:t>
      </w:r>
      <w:r w:rsidRPr="002D3DF3">
        <w:rPr>
          <w:rStyle w:val="Emphasis"/>
          <w:sz w:val="32"/>
          <w:szCs w:val="32"/>
        </w:rPr>
        <w:t xml:space="preserve">global </w:t>
      </w:r>
      <w:r w:rsidRPr="00741C53">
        <w:rPr>
          <w:rStyle w:val="Emphasis"/>
          <w:sz w:val="32"/>
          <w:szCs w:val="32"/>
          <w:highlight w:val="cyan"/>
        </w:rPr>
        <w:t>cooperation with</w:t>
      </w:r>
      <w:r w:rsidRPr="002D3DF3">
        <w:rPr>
          <w:rStyle w:val="Emphasis"/>
          <w:sz w:val="32"/>
          <w:szCs w:val="32"/>
        </w:rPr>
        <w:t xml:space="preserve"> like-minded partners, especially with its </w:t>
      </w:r>
      <w:r w:rsidRPr="00741C53">
        <w:rPr>
          <w:rStyle w:val="Emphasis"/>
          <w:sz w:val="32"/>
          <w:szCs w:val="32"/>
          <w:highlight w:val="cyan"/>
        </w:rPr>
        <w:t>global partners</w:t>
      </w:r>
      <w:r w:rsidRPr="002D3DF3">
        <w:rPr>
          <w:u w:val="single"/>
        </w:rPr>
        <w:t xml:space="preserve">, to defend the rules-based international order and institutions, to set international norms and standards in space and </w:t>
      </w:r>
      <w:r w:rsidRPr="00741C53">
        <w:rPr>
          <w:rStyle w:val="Emphasis"/>
          <w:sz w:val="32"/>
          <w:szCs w:val="32"/>
          <w:highlight w:val="cyan"/>
        </w:rPr>
        <w:t>in cyberspace, and on new technologies</w:t>
      </w:r>
      <w:r w:rsidRPr="002D3DF3">
        <w:rPr>
          <w:u w:val="single"/>
        </w:rPr>
        <w:t xml:space="preserve"> and global arms control.</w:t>
      </w:r>
    </w:p>
    <w:p w14:paraId="469E7B03" w14:textId="77777777" w:rsidR="0085214B" w:rsidRPr="002D3DF3" w:rsidRDefault="0085214B" w:rsidP="0085214B">
      <w:pPr>
        <w:rPr>
          <w:sz w:val="16"/>
        </w:rPr>
      </w:pPr>
      <w:r w:rsidRPr="00741C53">
        <w:rPr>
          <w:highlight w:val="cyan"/>
          <w:u w:val="single"/>
        </w:rPr>
        <w:t>Since 2016, NATO has increasingly engaged</w:t>
      </w:r>
      <w:r w:rsidRPr="002D3DF3">
        <w:rPr>
          <w:u w:val="single"/>
        </w:rPr>
        <w:t xml:space="preserve"> politically </w:t>
      </w:r>
      <w:r w:rsidRPr="00741C53">
        <w:rPr>
          <w:highlight w:val="cyan"/>
          <w:u w:val="single"/>
        </w:rPr>
        <w:t>with</w:t>
      </w:r>
      <w:r w:rsidRPr="002D3DF3">
        <w:rPr>
          <w:u w:val="single"/>
        </w:rPr>
        <w:t xml:space="preserve"> its four Asia-Pacific </w:t>
      </w:r>
      <w:r w:rsidRPr="00741C53">
        <w:rPr>
          <w:highlight w:val="cyan"/>
          <w:u w:val="single"/>
        </w:rPr>
        <w:t>partners</w:t>
      </w:r>
      <w:r w:rsidRPr="002D3DF3">
        <w:rPr>
          <w:sz w:val="16"/>
        </w:rPr>
        <w:t xml:space="preserve"> – Australia, Japan, the Republic of Korea and New Zealand – notably through meetings of the North Atlantic Council, including a first meeting at the level of foreign ministers in December 2020, to discuss the shift in the global balance of power and the rise of China.</w:t>
      </w:r>
    </w:p>
    <w:p w14:paraId="48E1FFC0" w14:textId="77777777" w:rsidR="0085214B" w:rsidRPr="002D3DF3" w:rsidRDefault="0085214B" w:rsidP="0085214B">
      <w:pPr>
        <w:rPr>
          <w:sz w:val="16"/>
        </w:rPr>
      </w:pPr>
      <w:r>
        <w:rPr>
          <w:sz w:val="16"/>
        </w:rPr>
        <w:t>NATO</w:t>
      </w:r>
      <w:r w:rsidRPr="002D3DF3">
        <w:rPr>
          <w:sz w:val="16"/>
        </w:rPr>
        <w:t xml:space="preserve"> is also intensifying dialogue and cooperation with Colombia.</w:t>
      </w:r>
    </w:p>
    <w:p w14:paraId="211D448A" w14:textId="77777777" w:rsidR="0085214B" w:rsidRPr="002D3DF3" w:rsidRDefault="0085214B" w:rsidP="0085214B">
      <w:pPr>
        <w:rPr>
          <w:u w:val="single"/>
        </w:rPr>
      </w:pPr>
      <w:r w:rsidRPr="00741C53">
        <w:rPr>
          <w:rStyle w:val="Emphasis"/>
          <w:sz w:val="32"/>
          <w:szCs w:val="32"/>
          <w:highlight w:val="cyan"/>
        </w:rPr>
        <w:t xml:space="preserve">Global partners have access to the full range of activities NATO offers </w:t>
      </w:r>
      <w:r w:rsidRPr="002D3DF3">
        <w:rPr>
          <w:u w:val="single"/>
        </w:rPr>
        <w:t xml:space="preserve">to all partners guided by an Individual Partnership Cooperation </w:t>
      </w:r>
      <w:proofErr w:type="spellStart"/>
      <w:r w:rsidRPr="002D3DF3">
        <w:rPr>
          <w:u w:val="single"/>
        </w:rPr>
        <w:t>Programme</w:t>
      </w:r>
      <w:proofErr w:type="spellEnd"/>
      <w:r w:rsidRPr="002D3DF3">
        <w:rPr>
          <w:u w:val="single"/>
        </w:rPr>
        <w:t xml:space="preserve">. </w:t>
      </w:r>
      <w:r w:rsidRPr="00741C53">
        <w:rPr>
          <w:highlight w:val="cyan"/>
          <w:u w:val="single"/>
        </w:rPr>
        <w:t>They work with NATO on a range of</w:t>
      </w:r>
      <w:r w:rsidRPr="002D3DF3">
        <w:rPr>
          <w:u w:val="single"/>
        </w:rPr>
        <w:t xml:space="preserve"> common </w:t>
      </w:r>
      <w:r w:rsidRPr="002D3DF3">
        <w:rPr>
          <w:rStyle w:val="Emphasis"/>
        </w:rPr>
        <w:t xml:space="preserve">cross-cutting security </w:t>
      </w:r>
      <w:r w:rsidRPr="00741C53">
        <w:rPr>
          <w:rStyle w:val="Emphasis"/>
          <w:highlight w:val="cyan"/>
        </w:rPr>
        <w:t>challenges</w:t>
      </w:r>
      <w:r w:rsidRPr="00741C53">
        <w:rPr>
          <w:highlight w:val="cyan"/>
          <w:u w:val="single"/>
        </w:rPr>
        <w:t xml:space="preserve"> such as </w:t>
      </w:r>
      <w:r w:rsidRPr="00741C53">
        <w:rPr>
          <w:rStyle w:val="Emphasis"/>
          <w:highlight w:val="cyan"/>
        </w:rPr>
        <w:t xml:space="preserve">cyber </w:t>
      </w:r>
      <w:proofErr w:type="spellStart"/>
      <w:r w:rsidRPr="00741C53">
        <w:rPr>
          <w:rStyle w:val="Emphasis"/>
          <w:highlight w:val="cyan"/>
        </w:rPr>
        <w:t>defence</w:t>
      </w:r>
      <w:proofErr w:type="spellEnd"/>
      <w:r w:rsidRPr="002D3DF3">
        <w:rPr>
          <w:u w:val="single"/>
        </w:rPr>
        <w:t xml:space="preserve">, </w:t>
      </w:r>
      <w:r w:rsidRPr="002D3DF3">
        <w:rPr>
          <w:rStyle w:val="Emphasis"/>
        </w:rPr>
        <w:t>counter-terrorism</w:t>
      </w:r>
      <w:r w:rsidRPr="002D3DF3">
        <w:rPr>
          <w:u w:val="single"/>
        </w:rPr>
        <w:t xml:space="preserve">, </w:t>
      </w:r>
      <w:r w:rsidRPr="002D3DF3">
        <w:rPr>
          <w:rStyle w:val="Emphasis"/>
        </w:rPr>
        <w:t>non-proliferation</w:t>
      </w:r>
      <w:r w:rsidRPr="002D3DF3">
        <w:rPr>
          <w:u w:val="single"/>
        </w:rPr>
        <w:t xml:space="preserve"> and </w:t>
      </w:r>
      <w:r w:rsidRPr="002D3DF3">
        <w:rPr>
          <w:rStyle w:val="Emphasis"/>
        </w:rPr>
        <w:t>resilience</w:t>
      </w:r>
      <w:r w:rsidRPr="002D3DF3">
        <w:rPr>
          <w:u w:val="single"/>
        </w:rPr>
        <w:t>.</w:t>
      </w:r>
    </w:p>
    <w:p w14:paraId="7ADB2929" w14:textId="77777777" w:rsidR="0085214B" w:rsidRPr="002D3DF3" w:rsidRDefault="0085214B" w:rsidP="0085214B">
      <w:pPr>
        <w:rPr>
          <w:sz w:val="16"/>
        </w:rPr>
      </w:pPr>
      <w:r w:rsidRPr="002D3DF3">
        <w:rPr>
          <w:u w:val="single"/>
        </w:rPr>
        <w:t xml:space="preserve">Some </w:t>
      </w:r>
      <w:r w:rsidRPr="00741C53">
        <w:rPr>
          <w:rStyle w:val="Emphasis"/>
          <w:highlight w:val="cyan"/>
        </w:rPr>
        <w:t>partners participate in</w:t>
      </w:r>
      <w:r>
        <w:rPr>
          <w:rStyle w:val="Emphasis"/>
        </w:rPr>
        <w:t xml:space="preserve"> NATO</w:t>
      </w:r>
      <w:r w:rsidRPr="002D3DF3">
        <w:rPr>
          <w:rStyle w:val="Emphasis"/>
        </w:rPr>
        <w:t xml:space="preserve">’s </w:t>
      </w:r>
      <w:r w:rsidRPr="00741C53">
        <w:rPr>
          <w:rStyle w:val="Emphasis"/>
          <w:highlight w:val="cyan"/>
        </w:rPr>
        <w:t>military operations</w:t>
      </w:r>
      <w:r w:rsidRPr="002D3DF3">
        <w:rPr>
          <w:u w:val="single"/>
        </w:rPr>
        <w:t xml:space="preserve">, </w:t>
      </w:r>
      <w:r w:rsidRPr="002D3DF3">
        <w:rPr>
          <w:sz w:val="16"/>
        </w:rPr>
        <w:t>while many have benefited from</w:t>
      </w:r>
      <w:r>
        <w:rPr>
          <w:sz w:val="16"/>
        </w:rPr>
        <w:t xml:space="preserve"> NATO</w:t>
      </w:r>
      <w:r w:rsidRPr="002D3DF3">
        <w:rPr>
          <w:sz w:val="16"/>
        </w:rPr>
        <w:t xml:space="preserve">’s expertise in areas such as building </w:t>
      </w:r>
      <w:proofErr w:type="spellStart"/>
      <w:r w:rsidRPr="002D3DF3">
        <w:rPr>
          <w:sz w:val="16"/>
        </w:rPr>
        <w:t>defence</w:t>
      </w:r>
      <w:proofErr w:type="spellEnd"/>
      <w:r w:rsidRPr="002D3DF3">
        <w:rPr>
          <w:sz w:val="16"/>
        </w:rPr>
        <w:t xml:space="preserve"> capacity, and </w:t>
      </w:r>
      <w:proofErr w:type="spellStart"/>
      <w:r w:rsidRPr="002D3DF3">
        <w:rPr>
          <w:sz w:val="16"/>
        </w:rPr>
        <w:t>defence</w:t>
      </w:r>
      <w:proofErr w:type="spellEnd"/>
      <w:r w:rsidRPr="002D3DF3">
        <w:rPr>
          <w:sz w:val="16"/>
        </w:rPr>
        <w:t xml:space="preserve"> training and education.</w:t>
      </w:r>
    </w:p>
    <w:p w14:paraId="44C71197" w14:textId="77777777" w:rsidR="0085214B" w:rsidRPr="002D3DF3" w:rsidRDefault="0085214B" w:rsidP="0085214B">
      <w:pPr>
        <w:rPr>
          <w:sz w:val="16"/>
        </w:rPr>
      </w:pPr>
      <w:r>
        <w:rPr>
          <w:sz w:val="16"/>
        </w:rPr>
        <w:lastRenderedPageBreak/>
        <w:t>NATO</w:t>
      </w:r>
      <w:r w:rsidRPr="002D3DF3">
        <w:rPr>
          <w:sz w:val="16"/>
        </w:rPr>
        <w:t xml:space="preserve"> also consults with other non-member countries, which have no bilateral </w:t>
      </w:r>
      <w:proofErr w:type="spellStart"/>
      <w:r w:rsidRPr="002D3DF3">
        <w:rPr>
          <w:sz w:val="16"/>
        </w:rPr>
        <w:t>programme</w:t>
      </w:r>
      <w:proofErr w:type="spellEnd"/>
      <w:r w:rsidRPr="002D3DF3">
        <w:rPr>
          <w:sz w:val="16"/>
        </w:rPr>
        <w:t xml:space="preserve"> of cooperation (for example, China, Brazil, Ghana, India, Singapore) in particular on regional security dynamics.</w:t>
      </w:r>
    </w:p>
    <w:p w14:paraId="23FAA5E6" w14:textId="77777777" w:rsidR="0085214B" w:rsidRPr="002D3DF3" w:rsidRDefault="0085214B" w:rsidP="0085214B">
      <w:pPr>
        <w:rPr>
          <w:sz w:val="16"/>
        </w:rPr>
      </w:pPr>
      <w:r w:rsidRPr="00741C53">
        <w:rPr>
          <w:highlight w:val="cyan"/>
          <w:u w:val="single"/>
        </w:rPr>
        <w:t>At</w:t>
      </w:r>
      <w:r w:rsidRPr="002D3DF3">
        <w:rPr>
          <w:u w:val="single"/>
        </w:rPr>
        <w:t xml:space="preserve"> the</w:t>
      </w:r>
      <w:r>
        <w:rPr>
          <w:u w:val="single"/>
        </w:rPr>
        <w:t xml:space="preserve"> NATO </w:t>
      </w:r>
      <w:r w:rsidRPr="00741C53">
        <w:rPr>
          <w:highlight w:val="cyan"/>
          <w:u w:val="single"/>
        </w:rPr>
        <w:t>Brussels</w:t>
      </w:r>
      <w:r w:rsidRPr="002D3DF3">
        <w:rPr>
          <w:u w:val="single"/>
        </w:rPr>
        <w:t xml:space="preserve"> Summit in June 2021, </w:t>
      </w:r>
      <w:r w:rsidRPr="00741C53">
        <w:rPr>
          <w:highlight w:val="cyan"/>
          <w:u w:val="single"/>
        </w:rPr>
        <w:t xml:space="preserve">Allies agreed to </w:t>
      </w:r>
      <w:r w:rsidRPr="00741C53">
        <w:rPr>
          <w:rStyle w:val="Emphasis"/>
          <w:highlight w:val="cyan"/>
        </w:rPr>
        <w:t>strengthen</w:t>
      </w:r>
      <w:r>
        <w:rPr>
          <w:rStyle w:val="Emphasis"/>
        </w:rPr>
        <w:t xml:space="preserve"> NATO </w:t>
      </w:r>
      <w:r w:rsidRPr="00741C53">
        <w:rPr>
          <w:rStyle w:val="Emphasis"/>
          <w:highlight w:val="cyan"/>
        </w:rPr>
        <w:t xml:space="preserve">engagement </w:t>
      </w:r>
      <w:r w:rsidRPr="00741C53">
        <w:rPr>
          <w:highlight w:val="cyan"/>
          <w:u w:val="single"/>
        </w:rPr>
        <w:t>with key global actors</w:t>
      </w:r>
      <w:r w:rsidRPr="002D3DF3">
        <w:rPr>
          <w:u w:val="single"/>
        </w:rPr>
        <w:t xml:space="preserve"> </w:t>
      </w:r>
      <w:r w:rsidRPr="002D3DF3">
        <w:rPr>
          <w:sz w:val="16"/>
        </w:rPr>
        <w:t>and other new interlocutors beyond the Euro-Atlantic area, including those from Africa, Asia and Latin America.</w:t>
      </w:r>
    </w:p>
    <w:p w14:paraId="61BB2C70" w14:textId="77777777" w:rsidR="0085214B" w:rsidRPr="002D3DF3" w:rsidRDefault="0085214B" w:rsidP="0085214B">
      <w:pPr>
        <w:rPr>
          <w:sz w:val="16"/>
        </w:rPr>
      </w:pPr>
      <w:r w:rsidRPr="002D3DF3">
        <w:rPr>
          <w:sz w:val="16"/>
        </w:rPr>
        <w:t>Wider cooperation</w:t>
      </w:r>
    </w:p>
    <w:p w14:paraId="64A4B441" w14:textId="77777777" w:rsidR="0085214B" w:rsidRPr="002D3DF3" w:rsidRDefault="0085214B" w:rsidP="0085214B">
      <w:pPr>
        <w:rPr>
          <w:sz w:val="16"/>
        </w:rPr>
      </w:pPr>
      <w:r w:rsidRPr="002D3DF3">
        <w:rPr>
          <w:u w:val="single"/>
        </w:rPr>
        <w:t xml:space="preserve">In today’s </w:t>
      </w:r>
      <w:r w:rsidRPr="002D3DF3">
        <w:rPr>
          <w:rStyle w:val="Emphasis"/>
        </w:rPr>
        <w:t>complex security environment</w:t>
      </w:r>
      <w:r w:rsidRPr="002D3DF3">
        <w:rPr>
          <w:u w:val="single"/>
        </w:rPr>
        <w:t>,</w:t>
      </w:r>
      <w:r>
        <w:rPr>
          <w:u w:val="single"/>
        </w:rPr>
        <w:t xml:space="preserve"> NATO</w:t>
      </w:r>
      <w:r w:rsidRPr="00741C53">
        <w:rPr>
          <w:highlight w:val="cyan"/>
          <w:u w:val="single"/>
        </w:rPr>
        <w:t>’s relations with partners</w:t>
      </w:r>
      <w:r w:rsidRPr="002D3DF3">
        <w:rPr>
          <w:u w:val="single"/>
        </w:rPr>
        <w:t xml:space="preserve"> across the globe </w:t>
      </w:r>
      <w:r w:rsidRPr="00741C53">
        <w:rPr>
          <w:highlight w:val="cyan"/>
          <w:u w:val="single"/>
        </w:rPr>
        <w:t xml:space="preserve">offers </w:t>
      </w:r>
      <w:r w:rsidRPr="00741C53">
        <w:rPr>
          <w:rStyle w:val="Emphasis"/>
          <w:highlight w:val="cyan"/>
        </w:rPr>
        <w:t>many advantages</w:t>
      </w:r>
      <w:r w:rsidRPr="002D3DF3">
        <w:rPr>
          <w:u w:val="single"/>
        </w:rPr>
        <w:t xml:space="preserve"> to Allies and partners alike.</w:t>
      </w:r>
      <w:r>
        <w:rPr>
          <w:sz w:val="16"/>
        </w:rPr>
        <w:t xml:space="preserve"> NATO</w:t>
      </w:r>
      <w:r w:rsidRPr="002D3DF3">
        <w:rPr>
          <w:sz w:val="16"/>
        </w:rPr>
        <w:t xml:space="preserve">’s practical cooperation with its global partners includes cross-cutting global challenges such as cyber </w:t>
      </w:r>
      <w:proofErr w:type="spellStart"/>
      <w:r w:rsidRPr="002D3DF3">
        <w:rPr>
          <w:sz w:val="16"/>
        </w:rPr>
        <w:t>defence</w:t>
      </w:r>
      <w:proofErr w:type="spellEnd"/>
      <w:r w:rsidRPr="002D3DF3">
        <w:rPr>
          <w:sz w:val="16"/>
        </w:rPr>
        <w:t xml:space="preserve">, maritime security, humanitarian assistance and disaster relief, non-proliferation, </w:t>
      </w:r>
      <w:proofErr w:type="spellStart"/>
      <w:r w:rsidRPr="002D3DF3">
        <w:rPr>
          <w:sz w:val="16"/>
        </w:rPr>
        <w:t>defence</w:t>
      </w:r>
      <w:proofErr w:type="spellEnd"/>
      <w:r w:rsidRPr="002D3DF3">
        <w:rPr>
          <w:sz w:val="16"/>
        </w:rPr>
        <w:t xml:space="preserve"> science and technology, and Women, Peace and Security. Some partners participate in</w:t>
      </w:r>
      <w:r>
        <w:rPr>
          <w:sz w:val="16"/>
        </w:rPr>
        <w:t xml:space="preserve"> NATO</w:t>
      </w:r>
      <w:r w:rsidRPr="002D3DF3">
        <w:rPr>
          <w:sz w:val="16"/>
        </w:rPr>
        <w:t>’s military operations, while many have also benefited from</w:t>
      </w:r>
      <w:r>
        <w:rPr>
          <w:sz w:val="16"/>
        </w:rPr>
        <w:t xml:space="preserve"> NATO</w:t>
      </w:r>
      <w:r w:rsidRPr="002D3DF3">
        <w:rPr>
          <w:sz w:val="16"/>
        </w:rPr>
        <w:t xml:space="preserve">’s expertise in areas such as building </w:t>
      </w:r>
      <w:proofErr w:type="spellStart"/>
      <w:r w:rsidRPr="002D3DF3">
        <w:rPr>
          <w:sz w:val="16"/>
        </w:rPr>
        <w:t>defence</w:t>
      </w:r>
      <w:proofErr w:type="spellEnd"/>
      <w:r w:rsidRPr="002D3DF3">
        <w:rPr>
          <w:sz w:val="16"/>
        </w:rPr>
        <w:t xml:space="preserve"> capacity, and </w:t>
      </w:r>
      <w:proofErr w:type="spellStart"/>
      <w:r w:rsidRPr="002D3DF3">
        <w:rPr>
          <w:sz w:val="16"/>
        </w:rPr>
        <w:t>defence</w:t>
      </w:r>
      <w:proofErr w:type="spellEnd"/>
      <w:r w:rsidRPr="002D3DF3">
        <w:rPr>
          <w:sz w:val="16"/>
        </w:rPr>
        <w:t xml:space="preserve"> training and education.</w:t>
      </w:r>
    </w:p>
    <w:p w14:paraId="1DA40D36" w14:textId="77777777" w:rsidR="0085214B" w:rsidRPr="002D3DF3" w:rsidRDefault="0085214B" w:rsidP="0085214B">
      <w:pPr>
        <w:rPr>
          <w:sz w:val="16"/>
        </w:rPr>
      </w:pPr>
      <w:r w:rsidRPr="002D3DF3">
        <w:rPr>
          <w:sz w:val="16"/>
        </w:rPr>
        <w:t>Political consultation and intelligence-sharing is fundamental to the way</w:t>
      </w:r>
      <w:r>
        <w:rPr>
          <w:sz w:val="16"/>
        </w:rPr>
        <w:t xml:space="preserve"> NATO </w:t>
      </w:r>
      <w:r w:rsidRPr="002D3DF3">
        <w:rPr>
          <w:sz w:val="16"/>
        </w:rPr>
        <w:t>works with its global partners, just as it is among the 30 Allies. Political dialogue is a key tool for fostering regional understanding and exchanging expertise between Allies and their global partners. This enriches</w:t>
      </w:r>
      <w:r>
        <w:rPr>
          <w:sz w:val="16"/>
        </w:rPr>
        <w:t xml:space="preserve"> NATO</w:t>
      </w:r>
      <w:r w:rsidRPr="002D3DF3">
        <w:rPr>
          <w:sz w:val="16"/>
        </w:rPr>
        <w:t xml:space="preserve">’s situational awareness in areas beyond its direct </w:t>
      </w:r>
      <w:proofErr w:type="spellStart"/>
      <w:r w:rsidRPr="002D3DF3">
        <w:rPr>
          <w:sz w:val="16"/>
        </w:rPr>
        <w:t>neighbourhood</w:t>
      </w:r>
      <w:proofErr w:type="spellEnd"/>
      <w:r w:rsidRPr="002D3DF3">
        <w:rPr>
          <w:sz w:val="16"/>
        </w:rPr>
        <w:t>, and it ensures that global partners understand</w:t>
      </w:r>
      <w:r>
        <w:rPr>
          <w:sz w:val="16"/>
        </w:rPr>
        <w:t xml:space="preserve"> NATO</w:t>
      </w:r>
      <w:r w:rsidRPr="002D3DF3">
        <w:rPr>
          <w:sz w:val="16"/>
        </w:rPr>
        <w:t>’s positions and are able to contribute to policy discussions on common security challenges. This is increasing in importance as many of today’s new security challenges are no longer bound by geography, such as in cyber space, space and climate change. Political dialogue also assists in establishing and developing practical cooperation with these partners.</w:t>
      </w:r>
    </w:p>
    <w:p w14:paraId="399BA42A" w14:textId="77777777" w:rsidR="0085214B" w:rsidRPr="002D3DF3" w:rsidRDefault="0085214B" w:rsidP="0085214B">
      <w:pPr>
        <w:rPr>
          <w:sz w:val="16"/>
        </w:rPr>
      </w:pPr>
      <w:r w:rsidRPr="002D3DF3">
        <w:rPr>
          <w:sz w:val="16"/>
        </w:rPr>
        <w:t>Political dialogue with</w:t>
      </w:r>
      <w:r>
        <w:rPr>
          <w:sz w:val="16"/>
        </w:rPr>
        <w:t xml:space="preserve"> NATO</w:t>
      </w:r>
      <w:r w:rsidRPr="002D3DF3">
        <w:rPr>
          <w:sz w:val="16"/>
        </w:rPr>
        <w:t xml:space="preserve">’s global partners </w:t>
      </w:r>
      <w:proofErr w:type="gramStart"/>
      <w:r w:rsidRPr="002D3DF3">
        <w:rPr>
          <w:sz w:val="16"/>
        </w:rPr>
        <w:t>take</w:t>
      </w:r>
      <w:proofErr w:type="gramEnd"/>
      <w:r w:rsidRPr="002D3DF3">
        <w:rPr>
          <w:sz w:val="16"/>
        </w:rPr>
        <w:t xml:space="preserve"> place in many different formats, including at</w:t>
      </w:r>
      <w:r>
        <w:rPr>
          <w:sz w:val="16"/>
        </w:rPr>
        <w:t xml:space="preserve"> NATO </w:t>
      </w:r>
      <w:r w:rsidRPr="002D3DF3">
        <w:rPr>
          <w:sz w:val="16"/>
        </w:rPr>
        <w:t>Headquarters in Brussels, Belgium. Just as Allied consultations take place in a broad range of committees and at different levels, so too do several global partners participate in these committees on a regular basis, from the level of ministers to technical working groups. For example,</w:t>
      </w:r>
      <w:r>
        <w:rPr>
          <w:sz w:val="16"/>
        </w:rPr>
        <w:t xml:space="preserve"> NATO</w:t>
      </w:r>
      <w:r w:rsidRPr="002D3DF3">
        <w:rPr>
          <w:sz w:val="16"/>
        </w:rPr>
        <w:t>’s four Asia-Pacific partners – Australia, Japan, the Republic of Korea and New Zealand – participate on a regular basis in discussions in the Political Committee and in the North Atlantic Council.</w:t>
      </w:r>
    </w:p>
    <w:p w14:paraId="22F5A70B" w14:textId="77777777" w:rsidR="0085214B" w:rsidRPr="002D3DF3" w:rsidRDefault="0085214B" w:rsidP="0085214B">
      <w:pPr>
        <w:rPr>
          <w:sz w:val="16"/>
        </w:rPr>
      </w:pPr>
      <w:r w:rsidRPr="002D3DF3">
        <w:rPr>
          <w:sz w:val="16"/>
        </w:rPr>
        <w:t>At the most senior level, the Secretary General, the Deputy Secretary General, the Chair of the Military Committee and</w:t>
      </w:r>
      <w:r>
        <w:rPr>
          <w:sz w:val="16"/>
        </w:rPr>
        <w:t xml:space="preserve"> NATO</w:t>
      </w:r>
      <w:r w:rsidRPr="002D3DF3">
        <w:rPr>
          <w:sz w:val="16"/>
        </w:rPr>
        <w:t xml:space="preserve">’s Strategic Commanders meet with global partners’ Heads of State and Government, foreign ministers, </w:t>
      </w:r>
      <w:proofErr w:type="spellStart"/>
      <w:r w:rsidRPr="002D3DF3">
        <w:rPr>
          <w:sz w:val="16"/>
        </w:rPr>
        <w:t>defence</w:t>
      </w:r>
      <w:proofErr w:type="spellEnd"/>
      <w:r w:rsidRPr="002D3DF3">
        <w:rPr>
          <w:sz w:val="16"/>
        </w:rPr>
        <w:t xml:space="preserve"> ministers, as well as other high-level officials.</w:t>
      </w:r>
    </w:p>
    <w:p w14:paraId="451604EC" w14:textId="77777777" w:rsidR="0085214B" w:rsidRPr="002D3DF3" w:rsidRDefault="0085214B" w:rsidP="0085214B">
      <w:pPr>
        <w:rPr>
          <w:sz w:val="16"/>
        </w:rPr>
      </w:pPr>
      <w:r w:rsidRPr="002D3DF3">
        <w:rPr>
          <w:sz w:val="16"/>
        </w:rPr>
        <w:t>Support for</w:t>
      </w:r>
      <w:r>
        <w:rPr>
          <w:sz w:val="16"/>
        </w:rPr>
        <w:t xml:space="preserve"> NATO</w:t>
      </w:r>
      <w:r w:rsidRPr="002D3DF3">
        <w:rPr>
          <w:sz w:val="16"/>
        </w:rPr>
        <w:t>-led operations</w:t>
      </w:r>
    </w:p>
    <w:p w14:paraId="78C7A6DA" w14:textId="77777777" w:rsidR="0085214B" w:rsidRPr="002D3DF3" w:rsidRDefault="0085214B" w:rsidP="0085214B">
      <w:pPr>
        <w:rPr>
          <w:u w:val="single"/>
        </w:rPr>
      </w:pPr>
      <w:r w:rsidRPr="002D3DF3">
        <w:rPr>
          <w:u w:val="single"/>
        </w:rPr>
        <w:t xml:space="preserve">The </w:t>
      </w:r>
      <w:r w:rsidRPr="00741C53">
        <w:rPr>
          <w:rStyle w:val="Emphasis"/>
          <w:highlight w:val="cyan"/>
        </w:rPr>
        <w:t>support provided by global partners</w:t>
      </w:r>
      <w:r w:rsidRPr="002D3DF3">
        <w:rPr>
          <w:u w:val="single"/>
        </w:rPr>
        <w:t xml:space="preserve"> and other countries </w:t>
      </w:r>
      <w:r w:rsidRPr="002D3DF3">
        <w:rPr>
          <w:rStyle w:val="Emphasis"/>
        </w:rPr>
        <w:t>to</w:t>
      </w:r>
      <w:r>
        <w:rPr>
          <w:rStyle w:val="Emphasis"/>
        </w:rPr>
        <w:t xml:space="preserve"> NATO</w:t>
      </w:r>
      <w:r w:rsidRPr="002D3DF3">
        <w:rPr>
          <w:rStyle w:val="Emphasis"/>
        </w:rPr>
        <w:t>-led operations</w:t>
      </w:r>
      <w:r w:rsidRPr="002D3DF3">
        <w:rPr>
          <w:u w:val="single"/>
        </w:rPr>
        <w:t xml:space="preserve"> </w:t>
      </w:r>
      <w:r w:rsidRPr="00741C53">
        <w:rPr>
          <w:highlight w:val="cyan"/>
          <w:u w:val="single"/>
        </w:rPr>
        <w:t>has made a significant contribution</w:t>
      </w:r>
      <w:r w:rsidRPr="002D3DF3">
        <w:rPr>
          <w:u w:val="single"/>
        </w:rPr>
        <w:t xml:space="preserve"> to </w:t>
      </w:r>
      <w:r w:rsidRPr="002D3DF3">
        <w:rPr>
          <w:rStyle w:val="Emphasis"/>
        </w:rPr>
        <w:t>international peace and security.</w:t>
      </w:r>
    </w:p>
    <w:p w14:paraId="1E58E039" w14:textId="77777777" w:rsidR="0085214B" w:rsidRPr="002D3DF3" w:rsidRDefault="0085214B" w:rsidP="0085214B">
      <w:pPr>
        <w:rPr>
          <w:sz w:val="16"/>
        </w:rPr>
      </w:pPr>
      <w:r w:rsidRPr="002D3DF3">
        <w:rPr>
          <w:sz w:val="16"/>
        </w:rPr>
        <w:t>In Afghanistan, a number of global partners such as Australia, the Republic of Korea and New Zealand, made important contributions to the</w:t>
      </w:r>
      <w:r>
        <w:rPr>
          <w:sz w:val="16"/>
        </w:rPr>
        <w:t xml:space="preserve"> NATO</w:t>
      </w:r>
      <w:r w:rsidRPr="002D3DF3">
        <w:rPr>
          <w:sz w:val="16"/>
        </w:rPr>
        <w:t>-led International Security Assistance Force (</w:t>
      </w:r>
      <w:r>
        <w:rPr>
          <w:sz w:val="16"/>
        </w:rPr>
        <w:t>ISAF</w:t>
      </w:r>
      <w:r w:rsidRPr="002D3DF3">
        <w:rPr>
          <w:sz w:val="16"/>
        </w:rPr>
        <w:t xml:space="preserve">) from 2003 to 2014. Many continued to work alongside Allies in the follow-on Resolute Support Mission to train, advise and assist the Afghan security forces and institutions. Some countries supported </w:t>
      </w:r>
      <w:proofErr w:type="spellStart"/>
      <w:r w:rsidRPr="002D3DF3">
        <w:rPr>
          <w:sz w:val="16"/>
        </w:rPr>
        <w:t>stabilisation</w:t>
      </w:r>
      <w:proofErr w:type="spellEnd"/>
      <w:r w:rsidRPr="002D3DF3">
        <w:rPr>
          <w:sz w:val="16"/>
        </w:rPr>
        <w:t xml:space="preserve"> efforts in Afghanistan without being involved in combat. This includes Japan, which funded a large number of development projects and dispatched liaison officers, and Pakistan that provided ground and air lines of communication to resupply the </w:t>
      </w:r>
      <w:proofErr w:type="gramStart"/>
      <w:r w:rsidRPr="002D3DF3">
        <w:rPr>
          <w:sz w:val="16"/>
        </w:rPr>
        <w:t>mission .</w:t>
      </w:r>
      <w:proofErr w:type="gramEnd"/>
      <w:r w:rsidRPr="002D3DF3">
        <w:rPr>
          <w:sz w:val="16"/>
        </w:rPr>
        <w:t xml:space="preserve"> In 2020, the Republic of Korea served as the co-chair of the Afghan National Army Trust Fund Board.</w:t>
      </w:r>
    </w:p>
    <w:p w14:paraId="529EBB41" w14:textId="77777777" w:rsidR="0085214B" w:rsidRPr="002D3DF3" w:rsidRDefault="0085214B" w:rsidP="0085214B">
      <w:pPr>
        <w:rPr>
          <w:sz w:val="16"/>
        </w:rPr>
      </w:pPr>
      <w:r w:rsidRPr="002D3DF3">
        <w:rPr>
          <w:sz w:val="16"/>
        </w:rPr>
        <w:t>Evolution of relations</w:t>
      </w:r>
    </w:p>
    <w:p w14:paraId="2E829092" w14:textId="77777777" w:rsidR="0085214B" w:rsidRPr="002D3DF3" w:rsidRDefault="0085214B" w:rsidP="0085214B">
      <w:pPr>
        <w:rPr>
          <w:sz w:val="16"/>
        </w:rPr>
      </w:pPr>
      <w:r w:rsidRPr="00741C53">
        <w:rPr>
          <w:highlight w:val="cyan"/>
          <w:u w:val="single"/>
        </w:rPr>
        <w:t xml:space="preserve">NATO has </w:t>
      </w:r>
      <w:r w:rsidRPr="00741C53">
        <w:rPr>
          <w:rStyle w:val="Emphasis"/>
          <w:highlight w:val="cyan"/>
        </w:rPr>
        <w:t>maintained a dialogue</w:t>
      </w:r>
      <w:r w:rsidRPr="002D3DF3">
        <w:rPr>
          <w:u w:val="single"/>
        </w:rPr>
        <w:t xml:space="preserve"> with </w:t>
      </w:r>
      <w:r w:rsidRPr="002D3DF3">
        <w:rPr>
          <w:rStyle w:val="Emphasis"/>
        </w:rPr>
        <w:t>countries that are not part of its partnership frameworks</w:t>
      </w:r>
      <w:r w:rsidRPr="002D3DF3">
        <w:rPr>
          <w:u w:val="single"/>
        </w:rPr>
        <w:t xml:space="preserve">, on an ad-hoc basis, </w:t>
      </w:r>
      <w:r w:rsidRPr="00741C53">
        <w:rPr>
          <w:highlight w:val="cyan"/>
          <w:u w:val="single"/>
        </w:rPr>
        <w:t>since the</w:t>
      </w:r>
      <w:r w:rsidRPr="002D3DF3">
        <w:rPr>
          <w:u w:val="single"/>
        </w:rPr>
        <w:t xml:space="preserve"> 19</w:t>
      </w:r>
      <w:r w:rsidRPr="00741C53">
        <w:rPr>
          <w:rStyle w:val="Emphasis"/>
          <w:highlight w:val="cyan"/>
        </w:rPr>
        <w:t>90s</w:t>
      </w:r>
      <w:r w:rsidRPr="002D3DF3">
        <w:rPr>
          <w:sz w:val="16"/>
        </w:rPr>
        <w:t>. However,</w:t>
      </w:r>
      <w:r>
        <w:rPr>
          <w:sz w:val="16"/>
        </w:rPr>
        <w:t xml:space="preserve"> NATO</w:t>
      </w:r>
      <w:r w:rsidRPr="002D3DF3">
        <w:rPr>
          <w:sz w:val="16"/>
        </w:rPr>
        <w:t xml:space="preserve">’s involvement in areas outside of its immediate region – including Afghanistan and Libya – has increased the need and opportunities for enhanced global interaction. Clearly, the emergence of global threats requires the cooperation of a wider range of countries to successfully tackle challenges such as terrorism, proliferation, piracy or </w:t>
      </w:r>
      <w:proofErr w:type="spellStart"/>
      <w:r w:rsidRPr="002D3DF3">
        <w:rPr>
          <w:sz w:val="16"/>
        </w:rPr>
        <w:t>cyber attacks</w:t>
      </w:r>
      <w:proofErr w:type="spellEnd"/>
      <w:r w:rsidRPr="002D3DF3">
        <w:rPr>
          <w:sz w:val="16"/>
        </w:rPr>
        <w:t>. Dialogue with these countries can also help</w:t>
      </w:r>
      <w:r>
        <w:rPr>
          <w:sz w:val="16"/>
        </w:rPr>
        <w:t xml:space="preserve"> NATO </w:t>
      </w:r>
      <w:r w:rsidRPr="002D3DF3">
        <w:rPr>
          <w:sz w:val="16"/>
        </w:rPr>
        <w:t>avert crises and, when needed, manage an operation throughout all phases.</w:t>
      </w:r>
    </w:p>
    <w:p w14:paraId="61F0F05A" w14:textId="77777777" w:rsidR="0085214B" w:rsidRPr="002D3DF3" w:rsidRDefault="0085214B" w:rsidP="0085214B">
      <w:pPr>
        <w:rPr>
          <w:sz w:val="16"/>
        </w:rPr>
      </w:pPr>
      <w:r w:rsidRPr="002D3DF3">
        <w:rPr>
          <w:sz w:val="16"/>
        </w:rPr>
        <w:t>Since 1998,</w:t>
      </w:r>
      <w:r>
        <w:rPr>
          <w:sz w:val="16"/>
        </w:rPr>
        <w:t xml:space="preserve"> NATO </w:t>
      </w:r>
      <w:r w:rsidRPr="00741C53">
        <w:rPr>
          <w:highlight w:val="cyan"/>
          <w:u w:val="single"/>
        </w:rPr>
        <w:t xml:space="preserve">has invited </w:t>
      </w:r>
      <w:r w:rsidRPr="00741C53">
        <w:rPr>
          <w:rStyle w:val="Emphasis"/>
          <w:highlight w:val="cyan"/>
        </w:rPr>
        <w:t>countries</w:t>
      </w:r>
      <w:r w:rsidRPr="002D3DF3">
        <w:rPr>
          <w:rStyle w:val="Emphasis"/>
        </w:rPr>
        <w:t xml:space="preserve"> across the globe</w:t>
      </w:r>
      <w:r w:rsidRPr="002D3DF3">
        <w:rPr>
          <w:u w:val="single"/>
        </w:rPr>
        <w:t xml:space="preserve"> </w:t>
      </w:r>
      <w:r w:rsidRPr="00741C53">
        <w:rPr>
          <w:highlight w:val="cyan"/>
          <w:u w:val="single"/>
        </w:rPr>
        <w:t>to participate in its</w:t>
      </w:r>
      <w:r w:rsidRPr="002D3DF3">
        <w:rPr>
          <w:u w:val="single"/>
        </w:rPr>
        <w:t xml:space="preserve"> </w:t>
      </w:r>
      <w:r w:rsidRPr="002D3DF3">
        <w:rPr>
          <w:rStyle w:val="Emphasis"/>
        </w:rPr>
        <w:t xml:space="preserve">activities, workshops, exercises and </w:t>
      </w:r>
      <w:r w:rsidRPr="00741C53">
        <w:rPr>
          <w:rStyle w:val="Emphasis"/>
          <w:highlight w:val="cyan"/>
        </w:rPr>
        <w:t>conferences</w:t>
      </w:r>
      <w:r w:rsidRPr="002D3DF3">
        <w:rPr>
          <w:u w:val="single"/>
        </w:rPr>
        <w:t>.</w:t>
      </w:r>
      <w:r w:rsidRPr="002D3DF3">
        <w:rPr>
          <w:sz w:val="16"/>
        </w:rPr>
        <w:t xml:space="preserve"> This decision marked a policy shift for the Alliance, allowing these countries to have access, through the case-by-case approval of the North Atlantic Council, to activities offered under</w:t>
      </w:r>
      <w:r>
        <w:rPr>
          <w:sz w:val="16"/>
        </w:rPr>
        <w:t xml:space="preserve"> NATO</w:t>
      </w:r>
      <w:r w:rsidRPr="002D3DF3">
        <w:rPr>
          <w:sz w:val="16"/>
        </w:rPr>
        <w:t>’s structured partnerships. These countries were known as “Contact Countries”.</w:t>
      </w:r>
    </w:p>
    <w:p w14:paraId="73419930" w14:textId="77777777" w:rsidR="0085214B" w:rsidRPr="002D3DF3" w:rsidRDefault="0085214B" w:rsidP="0085214B">
      <w:pPr>
        <w:rPr>
          <w:sz w:val="16"/>
        </w:rPr>
      </w:pPr>
      <w:r w:rsidRPr="002D3DF3">
        <w:rPr>
          <w:sz w:val="16"/>
        </w:rPr>
        <w:lastRenderedPageBreak/>
        <w:t>Significant steps were taken at the 2006 Riga Summit to increase the operational relevance of</w:t>
      </w:r>
      <w:r>
        <w:rPr>
          <w:sz w:val="16"/>
        </w:rPr>
        <w:t xml:space="preserve"> NATO</w:t>
      </w:r>
      <w:r w:rsidRPr="002D3DF3">
        <w:rPr>
          <w:sz w:val="16"/>
        </w:rPr>
        <w:t xml:space="preserve">’s cooperation with countries that are part of its structured partnership frameworks as well as other countries around the world. These steps, reinforced by decisions at the 2008 Bucharest Summit, defined a set of objectives for these relationships and created avenues for enhanced political dialogue, including meetings of the North Atlantic Council with ministers of the countries concerned, high-level talks, and meetings with ambassadors. In addition, annual work </w:t>
      </w:r>
      <w:proofErr w:type="spellStart"/>
      <w:r w:rsidRPr="002D3DF3">
        <w:rPr>
          <w:sz w:val="16"/>
        </w:rPr>
        <w:t>programmes</w:t>
      </w:r>
      <w:proofErr w:type="spellEnd"/>
      <w:r w:rsidRPr="002D3DF3">
        <w:rPr>
          <w:sz w:val="16"/>
        </w:rPr>
        <w:t xml:space="preserve"> (then referred to as Individual Tailored Cooperation Packages of Activities) were further developed.</w:t>
      </w:r>
    </w:p>
    <w:p w14:paraId="369EC73D" w14:textId="77777777" w:rsidR="0085214B" w:rsidRPr="002D3DF3" w:rsidRDefault="0085214B" w:rsidP="0085214B">
      <w:pPr>
        <w:rPr>
          <w:sz w:val="16"/>
        </w:rPr>
      </w:pPr>
      <w:r w:rsidRPr="002D3DF3">
        <w:rPr>
          <w:sz w:val="16"/>
        </w:rPr>
        <w:t>At the 2010 Lisbon Summit, Allies agreed to develop a more efficient and flexible partnership policy, in time for the meeting of Allied foreign ministers in Berlin in April 2011. To this end, they decided to:</w:t>
      </w:r>
    </w:p>
    <w:p w14:paraId="044E524B" w14:textId="77777777" w:rsidR="0085214B" w:rsidRPr="002D3DF3" w:rsidRDefault="0085214B" w:rsidP="0085214B">
      <w:pPr>
        <w:rPr>
          <w:sz w:val="16"/>
        </w:rPr>
      </w:pPr>
      <w:r w:rsidRPr="002D3DF3">
        <w:rPr>
          <w:sz w:val="16"/>
        </w:rPr>
        <w:t>streamline</w:t>
      </w:r>
      <w:r>
        <w:rPr>
          <w:sz w:val="16"/>
        </w:rPr>
        <w:t xml:space="preserve"> NATO</w:t>
      </w:r>
      <w:r w:rsidRPr="002D3DF3">
        <w:rPr>
          <w:sz w:val="16"/>
        </w:rPr>
        <w:t xml:space="preserve">’s partnership tools in order to open all cooperative activities and exercises to partners and to </w:t>
      </w:r>
      <w:proofErr w:type="spellStart"/>
      <w:r w:rsidRPr="002D3DF3">
        <w:rPr>
          <w:sz w:val="16"/>
        </w:rPr>
        <w:t>harmonise</w:t>
      </w:r>
      <w:proofErr w:type="spellEnd"/>
      <w:r w:rsidRPr="002D3DF3">
        <w:rPr>
          <w:sz w:val="16"/>
        </w:rPr>
        <w:t xml:space="preserve"> partnership </w:t>
      </w:r>
      <w:proofErr w:type="spellStart"/>
      <w:r w:rsidRPr="002D3DF3">
        <w:rPr>
          <w:sz w:val="16"/>
        </w:rPr>
        <w:t>programmes</w:t>
      </w:r>
      <w:proofErr w:type="spellEnd"/>
      <w:r w:rsidRPr="002D3DF3">
        <w:rPr>
          <w:sz w:val="16"/>
        </w:rPr>
        <w:t>;</w:t>
      </w:r>
    </w:p>
    <w:p w14:paraId="4BB7C6A3" w14:textId="77777777" w:rsidR="0085214B" w:rsidRPr="002D3DF3" w:rsidRDefault="0085214B" w:rsidP="0085214B">
      <w:pPr>
        <w:rPr>
          <w:sz w:val="16"/>
        </w:rPr>
      </w:pPr>
      <w:r w:rsidRPr="002D3DF3">
        <w:rPr>
          <w:sz w:val="16"/>
        </w:rPr>
        <w:t>better engage with partners across the globe who contribute significantly to security and reach out to relevant partners to build trust, increase transparency and develop practical cooperation;</w:t>
      </w:r>
    </w:p>
    <w:p w14:paraId="644C2850" w14:textId="77777777" w:rsidR="0085214B" w:rsidRPr="002D3DF3" w:rsidRDefault="0085214B" w:rsidP="0085214B">
      <w:pPr>
        <w:rPr>
          <w:sz w:val="16"/>
        </w:rPr>
      </w:pPr>
      <w:r w:rsidRPr="002D3DF3">
        <w:rPr>
          <w:sz w:val="16"/>
        </w:rPr>
        <w:t>develop flexible formats to discuss security challenges with partners and enhance existing fora for political dialogue; and</w:t>
      </w:r>
    </w:p>
    <w:p w14:paraId="58B381BE" w14:textId="77777777" w:rsidR="0085214B" w:rsidRPr="002D3DF3" w:rsidRDefault="0085214B" w:rsidP="0085214B">
      <w:pPr>
        <w:rPr>
          <w:sz w:val="16"/>
        </w:rPr>
      </w:pPr>
      <w:r w:rsidRPr="002D3DF3">
        <w:rPr>
          <w:sz w:val="16"/>
        </w:rPr>
        <w:t>build on improvements in</w:t>
      </w:r>
      <w:r>
        <w:rPr>
          <w:sz w:val="16"/>
        </w:rPr>
        <w:t xml:space="preserve"> NATO</w:t>
      </w:r>
      <w:r w:rsidRPr="002D3DF3">
        <w:rPr>
          <w:sz w:val="16"/>
        </w:rPr>
        <w:t>’s training mechanisms and consider methods to enhance individual partners’ ability to build capacity.</w:t>
      </w:r>
    </w:p>
    <w:p w14:paraId="79853973" w14:textId="77777777" w:rsidR="0085214B" w:rsidRPr="002D3DF3" w:rsidRDefault="0085214B" w:rsidP="0085214B">
      <w:pPr>
        <w:rPr>
          <w:sz w:val="16"/>
        </w:rPr>
      </w:pPr>
      <w:r w:rsidRPr="002D3DF3">
        <w:rPr>
          <w:sz w:val="16"/>
        </w:rPr>
        <w:t>Following the 2010 Lisbon Summit and</w:t>
      </w:r>
      <w:r>
        <w:rPr>
          <w:sz w:val="16"/>
        </w:rPr>
        <w:t xml:space="preserve"> NATO</w:t>
      </w:r>
      <w:r w:rsidRPr="002D3DF3">
        <w:rPr>
          <w:sz w:val="16"/>
        </w:rPr>
        <w:t>’s subsequent revision of its partnership policy in April 2011, the global context has changed significantly. As</w:t>
      </w:r>
      <w:r>
        <w:rPr>
          <w:sz w:val="16"/>
        </w:rPr>
        <w:t xml:space="preserve"> NATO </w:t>
      </w:r>
      <w:r w:rsidRPr="002D3DF3">
        <w:rPr>
          <w:sz w:val="16"/>
        </w:rPr>
        <w:t xml:space="preserve">became increasingly confronted with new </w:t>
      </w:r>
      <w:proofErr w:type="spellStart"/>
      <w:r w:rsidRPr="002D3DF3">
        <w:rPr>
          <w:sz w:val="16"/>
        </w:rPr>
        <w:t>defence</w:t>
      </w:r>
      <w:proofErr w:type="spellEnd"/>
      <w:r w:rsidRPr="002D3DF3">
        <w:rPr>
          <w:sz w:val="16"/>
        </w:rPr>
        <w:t xml:space="preserve"> and security challenges such as </w:t>
      </w:r>
      <w:proofErr w:type="spellStart"/>
      <w:r w:rsidRPr="002D3DF3">
        <w:rPr>
          <w:sz w:val="16"/>
        </w:rPr>
        <w:t>cyber attacks</w:t>
      </w:r>
      <w:proofErr w:type="spellEnd"/>
      <w:r w:rsidRPr="002D3DF3">
        <w:rPr>
          <w:sz w:val="16"/>
        </w:rPr>
        <w:t>, disinformation, disruptive technologies and the erosion of arms control regimes,</w:t>
      </w:r>
      <w:r>
        <w:rPr>
          <w:sz w:val="16"/>
        </w:rPr>
        <w:t xml:space="preserve"> NATO </w:t>
      </w:r>
      <w:proofErr w:type="spellStart"/>
      <w:r w:rsidRPr="002D3DF3">
        <w:rPr>
          <w:sz w:val="16"/>
        </w:rPr>
        <w:t>recognised</w:t>
      </w:r>
      <w:proofErr w:type="spellEnd"/>
      <w:r w:rsidRPr="002D3DF3">
        <w:rPr>
          <w:sz w:val="16"/>
        </w:rPr>
        <w:t xml:space="preserve"> the importance of adapting to these new security challenges, including working closer together with</w:t>
      </w:r>
      <w:r>
        <w:rPr>
          <w:sz w:val="16"/>
        </w:rPr>
        <w:t xml:space="preserve"> NATO</w:t>
      </w:r>
      <w:r w:rsidRPr="002D3DF3">
        <w:rPr>
          <w:sz w:val="16"/>
        </w:rPr>
        <w:t>’s partners.</w:t>
      </w:r>
    </w:p>
    <w:p w14:paraId="06F9F268" w14:textId="77777777" w:rsidR="0085214B" w:rsidRPr="002D3DF3" w:rsidRDefault="0085214B" w:rsidP="0085214B">
      <w:pPr>
        <w:rPr>
          <w:sz w:val="16"/>
        </w:rPr>
      </w:pPr>
      <w:r w:rsidRPr="002D3DF3">
        <w:rPr>
          <w:sz w:val="16"/>
        </w:rPr>
        <w:t>This increasing engagement with</w:t>
      </w:r>
      <w:r>
        <w:rPr>
          <w:sz w:val="16"/>
        </w:rPr>
        <w:t xml:space="preserve"> NATO</w:t>
      </w:r>
      <w:r w:rsidRPr="002D3DF3">
        <w:rPr>
          <w:sz w:val="16"/>
        </w:rPr>
        <w:t>’s like-minded partners, regardless of geographic location, on the basis of the shared values of democratic freedoms, rule of law and human rights, allows Allies to discuss relevant developments in the regions with partners, and increase their situational awareness and understanding of strategic issues on relevant global developments.</w:t>
      </w:r>
    </w:p>
    <w:p w14:paraId="3DD53C8C" w14:textId="77777777" w:rsidR="0085214B" w:rsidRPr="002D3DF3" w:rsidRDefault="0085214B" w:rsidP="0085214B">
      <w:pPr>
        <w:rPr>
          <w:sz w:val="16"/>
        </w:rPr>
      </w:pPr>
      <w:r w:rsidRPr="002D3DF3">
        <w:rPr>
          <w:u w:val="single"/>
        </w:rPr>
        <w:t>In June 2020,</w:t>
      </w:r>
      <w:r>
        <w:rPr>
          <w:u w:val="single"/>
        </w:rPr>
        <w:t xml:space="preserve"> NATO </w:t>
      </w:r>
      <w:r w:rsidRPr="002D3DF3">
        <w:rPr>
          <w:u w:val="single"/>
        </w:rPr>
        <w:t xml:space="preserve">Secretary General Jens </w:t>
      </w:r>
      <w:r w:rsidRPr="00741C53">
        <w:rPr>
          <w:highlight w:val="cyan"/>
          <w:u w:val="single"/>
        </w:rPr>
        <w:t>Stoltenberg</w:t>
      </w:r>
      <w:r w:rsidRPr="002D3DF3">
        <w:rPr>
          <w:u w:val="single"/>
        </w:rPr>
        <w:t xml:space="preserve"> launched his </w:t>
      </w:r>
      <w:r w:rsidRPr="00741C53">
        <w:rPr>
          <w:highlight w:val="cyan"/>
          <w:u w:val="single"/>
        </w:rPr>
        <w:t xml:space="preserve">outline for NATO </w:t>
      </w:r>
      <w:r w:rsidRPr="00741C53">
        <w:rPr>
          <w:rStyle w:val="Emphasis"/>
          <w:highlight w:val="cyan"/>
        </w:rPr>
        <w:t>2030</w:t>
      </w:r>
      <w:r w:rsidRPr="002D3DF3">
        <w:rPr>
          <w:u w:val="single"/>
        </w:rPr>
        <w:t>. In order for</w:t>
      </w:r>
      <w:r>
        <w:rPr>
          <w:u w:val="single"/>
        </w:rPr>
        <w:t xml:space="preserve"> NATO </w:t>
      </w:r>
      <w:r w:rsidRPr="002D3DF3">
        <w:rPr>
          <w:u w:val="single"/>
        </w:rPr>
        <w:t>to keep its Allies safe in a more uncertain world, the Secretary General stated that</w:t>
      </w:r>
      <w:r>
        <w:rPr>
          <w:u w:val="single"/>
        </w:rPr>
        <w:t xml:space="preserve"> NATO </w:t>
      </w:r>
      <w:r w:rsidRPr="00741C53">
        <w:rPr>
          <w:highlight w:val="cyan"/>
          <w:u w:val="single"/>
        </w:rPr>
        <w:t>must</w:t>
      </w:r>
      <w:r w:rsidRPr="002D3DF3">
        <w:rPr>
          <w:u w:val="single"/>
        </w:rPr>
        <w:t xml:space="preserve"> “stay strong militarily, be more united politically, and </w:t>
      </w:r>
      <w:r w:rsidRPr="00741C53">
        <w:rPr>
          <w:highlight w:val="cyan"/>
          <w:u w:val="single"/>
        </w:rPr>
        <w:t xml:space="preserve">take a </w:t>
      </w:r>
      <w:r w:rsidRPr="00741C53">
        <w:rPr>
          <w:rStyle w:val="Emphasis"/>
          <w:highlight w:val="cyan"/>
        </w:rPr>
        <w:t>broader approach globally</w:t>
      </w:r>
      <w:r w:rsidRPr="002D3DF3">
        <w:rPr>
          <w:u w:val="single"/>
        </w:rPr>
        <w:t>.”</w:t>
      </w:r>
      <w:r>
        <w:rPr>
          <w:u w:val="single"/>
        </w:rPr>
        <w:t xml:space="preserve"> NATO </w:t>
      </w:r>
      <w:r w:rsidRPr="002D3DF3">
        <w:rPr>
          <w:u w:val="single"/>
        </w:rPr>
        <w:t xml:space="preserve">taking a more global approach means </w:t>
      </w:r>
      <w:r w:rsidRPr="00741C53">
        <w:rPr>
          <w:rStyle w:val="Emphasis"/>
          <w:highlight w:val="cyan"/>
        </w:rPr>
        <w:t>work</w:t>
      </w:r>
      <w:r w:rsidRPr="002D3DF3">
        <w:rPr>
          <w:u w:val="single"/>
        </w:rPr>
        <w:t xml:space="preserve">ing even more </w:t>
      </w:r>
      <w:r w:rsidRPr="00741C53">
        <w:rPr>
          <w:rStyle w:val="Emphasis"/>
          <w:highlight w:val="cyan"/>
        </w:rPr>
        <w:t>closely with like-minded partners</w:t>
      </w:r>
      <w:r w:rsidRPr="002D3DF3">
        <w:rPr>
          <w:u w:val="single"/>
        </w:rPr>
        <w:t xml:space="preserve"> </w:t>
      </w:r>
      <w:r w:rsidRPr="002D3DF3">
        <w:rPr>
          <w:sz w:val="16"/>
        </w:rPr>
        <w:t>to develop coherent, strong, unified and collective responses to defend our values in a world of increased global competition.</w:t>
      </w:r>
    </w:p>
    <w:p w14:paraId="3880AC9D" w14:textId="77777777" w:rsidR="0085214B" w:rsidRPr="002D3DF3" w:rsidRDefault="0085214B" w:rsidP="0085214B">
      <w:pPr>
        <w:rPr>
          <w:sz w:val="16"/>
        </w:rPr>
      </w:pPr>
      <w:r w:rsidRPr="002D3DF3">
        <w:rPr>
          <w:sz w:val="16"/>
        </w:rPr>
        <w:t>The global pillar of</w:t>
      </w:r>
      <w:r>
        <w:rPr>
          <w:sz w:val="16"/>
        </w:rPr>
        <w:t xml:space="preserve"> NATO </w:t>
      </w:r>
      <w:r w:rsidRPr="002D3DF3">
        <w:rPr>
          <w:sz w:val="16"/>
        </w:rPr>
        <w:t>2030 is particularly relevant to</w:t>
      </w:r>
      <w:r>
        <w:rPr>
          <w:sz w:val="16"/>
        </w:rPr>
        <w:t xml:space="preserve"> NATO</w:t>
      </w:r>
      <w:r w:rsidRPr="002D3DF3">
        <w:rPr>
          <w:sz w:val="16"/>
        </w:rPr>
        <w:t>’s engagement with its four Asia-Pacific partners – Australia, Japan, the Republic of Korea and New Zealand. As the challenges confronting the Euro-Atlantic area and the Asia-Pacific region are increasingly converging, it is vital for</w:t>
      </w:r>
      <w:r>
        <w:rPr>
          <w:sz w:val="16"/>
        </w:rPr>
        <w:t xml:space="preserve"> NATO </w:t>
      </w:r>
      <w:r w:rsidRPr="002D3DF3">
        <w:rPr>
          <w:sz w:val="16"/>
        </w:rPr>
        <w:t>and its four close partners in the Asia-Pacific region to enhance cooperation and dialogue to support security in both regions, but also to work together to strengthen the international rules-based order. In December 2020, for the first time, the four Asia-Pacific partners participated in a</w:t>
      </w:r>
      <w:r>
        <w:rPr>
          <w:sz w:val="16"/>
        </w:rPr>
        <w:t xml:space="preserve"> NATO </w:t>
      </w:r>
      <w:r w:rsidRPr="002D3DF3">
        <w:rPr>
          <w:sz w:val="16"/>
        </w:rPr>
        <w:t>Foreign Ministerial Meeting, where</w:t>
      </w:r>
      <w:r>
        <w:rPr>
          <w:sz w:val="16"/>
        </w:rPr>
        <w:t xml:space="preserve"> NATO </w:t>
      </w:r>
      <w:r w:rsidRPr="002D3DF3">
        <w:rPr>
          <w:sz w:val="16"/>
        </w:rPr>
        <w:t>Allies discussed the shift in the global balance of power and the rise of China with the Asia-Pacific partners, as well as with Finland, Sweden and the European Union High Representative/ Vice President of the European Commission.</w:t>
      </w:r>
    </w:p>
    <w:p w14:paraId="3B6AD023" w14:textId="77777777" w:rsidR="0085214B" w:rsidRPr="002D3DF3" w:rsidRDefault="0085214B" w:rsidP="0085214B">
      <w:pPr>
        <w:rPr>
          <w:u w:val="single"/>
        </w:rPr>
      </w:pPr>
      <w:r w:rsidRPr="002D3DF3">
        <w:rPr>
          <w:u w:val="single"/>
        </w:rPr>
        <w:t xml:space="preserve">At the </w:t>
      </w:r>
      <w:r w:rsidRPr="002D3DF3">
        <w:rPr>
          <w:rStyle w:val="Emphasis"/>
        </w:rPr>
        <w:t>2021 Brussels Summit</w:t>
      </w:r>
      <w:r w:rsidRPr="002D3DF3">
        <w:rPr>
          <w:u w:val="single"/>
        </w:rPr>
        <w:t xml:space="preserve">, </w:t>
      </w:r>
      <w:r w:rsidRPr="00741C53">
        <w:rPr>
          <w:highlight w:val="cyan"/>
          <w:u w:val="single"/>
        </w:rPr>
        <w:t>Allies</w:t>
      </w:r>
      <w:r w:rsidRPr="002D3DF3">
        <w:rPr>
          <w:u w:val="single"/>
        </w:rPr>
        <w:t xml:space="preserve"> agreed to </w:t>
      </w:r>
      <w:r w:rsidRPr="00741C53">
        <w:rPr>
          <w:highlight w:val="cyan"/>
          <w:u w:val="single"/>
        </w:rPr>
        <w:t>increase</w:t>
      </w:r>
      <w:r w:rsidRPr="002D3DF3">
        <w:rPr>
          <w:u w:val="single"/>
        </w:rPr>
        <w:t xml:space="preserve"> dialogue and </w:t>
      </w:r>
      <w:r w:rsidRPr="002D3DF3">
        <w:rPr>
          <w:rStyle w:val="Emphasis"/>
        </w:rPr>
        <w:t>practical cooperation between</w:t>
      </w:r>
      <w:r>
        <w:rPr>
          <w:rStyle w:val="Emphasis"/>
        </w:rPr>
        <w:t xml:space="preserve"> NATO </w:t>
      </w:r>
      <w:r w:rsidRPr="002D3DF3">
        <w:rPr>
          <w:rStyle w:val="Emphasis"/>
        </w:rPr>
        <w:t>and existing partners</w:t>
      </w:r>
      <w:r w:rsidRPr="002D3DF3">
        <w:rPr>
          <w:u w:val="single"/>
        </w:rPr>
        <w:t xml:space="preserve">, including partners in the Asia-Pacific, and to </w:t>
      </w:r>
      <w:r w:rsidRPr="002D3DF3">
        <w:rPr>
          <w:rStyle w:val="Emphasis"/>
        </w:rPr>
        <w:t>strengthen</w:t>
      </w:r>
      <w:r>
        <w:rPr>
          <w:rStyle w:val="Emphasis"/>
        </w:rPr>
        <w:t xml:space="preserve"> NATO </w:t>
      </w:r>
      <w:r w:rsidRPr="00741C53">
        <w:rPr>
          <w:rStyle w:val="Emphasis"/>
          <w:highlight w:val="cyan"/>
        </w:rPr>
        <w:t>engagement</w:t>
      </w:r>
      <w:r w:rsidRPr="00741C53">
        <w:rPr>
          <w:highlight w:val="cyan"/>
          <w:u w:val="single"/>
        </w:rPr>
        <w:t xml:space="preserve"> with </w:t>
      </w:r>
      <w:r w:rsidRPr="00741C53">
        <w:rPr>
          <w:rStyle w:val="Emphasis"/>
          <w:highlight w:val="cyan"/>
        </w:rPr>
        <w:t>key global actors</w:t>
      </w:r>
      <w:r w:rsidRPr="002D3DF3">
        <w:rPr>
          <w:u w:val="single"/>
        </w:rPr>
        <w:t xml:space="preserve"> and other new interlocutors beyond the Euro-Atlantic area, including from Africa, Asia and Latin America.</w:t>
      </w:r>
    </w:p>
    <w:p w14:paraId="0BBFA509" w14:textId="77777777" w:rsidR="0085214B" w:rsidRPr="00AE5D0D" w:rsidRDefault="0085214B" w:rsidP="0085214B"/>
    <w:p w14:paraId="522B0756" w14:textId="77777777" w:rsidR="0085214B" w:rsidRPr="007B16A5" w:rsidRDefault="0085214B" w:rsidP="0085214B">
      <w:pPr>
        <w:pStyle w:val="Heading3"/>
      </w:pPr>
      <w:r>
        <w:lastRenderedPageBreak/>
        <w:t>1AR---AT: Member States Only---NATO Card</w:t>
      </w:r>
    </w:p>
    <w:p w14:paraId="57C54981" w14:textId="77777777" w:rsidR="0085214B" w:rsidRPr="00D46E0F" w:rsidRDefault="0085214B" w:rsidP="0085214B">
      <w:pPr>
        <w:pStyle w:val="Heading4"/>
        <w:rPr>
          <w:i/>
          <w:iCs/>
          <w:u w:val="single"/>
        </w:rPr>
      </w:pPr>
      <w:r>
        <w:t xml:space="preserve">The </w:t>
      </w:r>
      <w:r w:rsidRPr="00D46E0F">
        <w:rPr>
          <w:i/>
          <w:u w:val="single"/>
        </w:rPr>
        <w:t>MOST IMPORTANT</w:t>
      </w:r>
      <w:r w:rsidRPr="00D46E0F">
        <w:rPr>
          <w:u w:val="single"/>
        </w:rPr>
        <w:t xml:space="preserve"> players</w:t>
      </w:r>
      <w:r>
        <w:t xml:space="preserve"> are </w:t>
      </w:r>
      <w:r w:rsidRPr="00D46E0F">
        <w:rPr>
          <w:u w:val="single"/>
        </w:rPr>
        <w:t>members</w:t>
      </w:r>
      <w:r>
        <w:t xml:space="preserve">---that </w:t>
      </w:r>
      <w:r w:rsidRPr="00D46E0F">
        <w:t>implies</w:t>
      </w:r>
      <w:r w:rsidRPr="00D46E0F">
        <w:rPr>
          <w:u w:val="single"/>
        </w:rPr>
        <w:t xml:space="preserve"> </w:t>
      </w:r>
      <w:r w:rsidRPr="00D46E0F">
        <w:rPr>
          <w:i/>
          <w:u w:val="single"/>
        </w:rPr>
        <w:t>members aren’t the ONLY players IN NATO.</w:t>
      </w:r>
    </w:p>
    <w:p w14:paraId="46A1BCD8" w14:textId="77777777" w:rsidR="0085214B" w:rsidRDefault="0085214B" w:rsidP="0085214B">
      <w:r w:rsidRPr="00DE7205">
        <w:t>The</w:t>
      </w:r>
      <w:r>
        <w:rPr>
          <w:rStyle w:val="Style13ptBold"/>
        </w:rPr>
        <w:t xml:space="preserve"> </w:t>
      </w:r>
      <w:r w:rsidRPr="002D3DF3">
        <w:rPr>
          <w:rStyle w:val="Style13ptBold"/>
        </w:rPr>
        <w:t>N</w:t>
      </w:r>
      <w:r w:rsidRPr="002D3DF3">
        <w:t xml:space="preserve">orth </w:t>
      </w:r>
      <w:r w:rsidRPr="002D3DF3">
        <w:rPr>
          <w:rStyle w:val="Style13ptBold"/>
        </w:rPr>
        <w:t>A</w:t>
      </w:r>
      <w:r w:rsidRPr="002D3DF3">
        <w:t xml:space="preserve">tlantic </w:t>
      </w:r>
      <w:r w:rsidRPr="002D3DF3">
        <w:rPr>
          <w:rStyle w:val="Style13ptBold"/>
        </w:rPr>
        <w:t>T</w:t>
      </w:r>
      <w:r w:rsidRPr="002D3DF3">
        <w:t xml:space="preserve">reaty </w:t>
      </w:r>
      <w:r w:rsidRPr="002D3DF3">
        <w:rPr>
          <w:rStyle w:val="Style13ptBold"/>
        </w:rPr>
        <w:t>O</w:t>
      </w:r>
      <w:r w:rsidRPr="002D3DF3">
        <w:t>rganization</w:t>
      </w:r>
      <w:r>
        <w:t xml:space="preserve"> </w:t>
      </w:r>
      <w:r w:rsidRPr="00DE7205">
        <w:rPr>
          <w:rStyle w:val="Style13ptBold"/>
        </w:rPr>
        <w:t>22</w:t>
      </w:r>
      <w:r>
        <w:t xml:space="preserve">, a military collective defense alliance including 30 European and North American countries that might come up in the 2022-2023 high school policy debate topic, accessed July 7, 2022, “What is NATO?”, </w:t>
      </w:r>
      <w:r w:rsidRPr="009C5BB7">
        <w:t>https://www.NATO.int/NATO-welcome/</w:t>
      </w:r>
      <w:r>
        <w:t>, official NATO website \\</w:t>
      </w:r>
      <w:proofErr w:type="spellStart"/>
      <w:r>
        <w:t>SYang</w:t>
      </w:r>
      <w:proofErr w:type="spellEnd"/>
    </w:p>
    <w:p w14:paraId="45D68249" w14:textId="77777777" w:rsidR="0085214B" w:rsidRDefault="0085214B" w:rsidP="0085214B">
      <w:pPr>
        <w:rPr>
          <w:u w:val="single"/>
        </w:rPr>
      </w:pPr>
      <w:r w:rsidRPr="00741C53">
        <w:rPr>
          <w:highlight w:val="cyan"/>
          <w:u w:val="single"/>
        </w:rPr>
        <w:t xml:space="preserve">The </w:t>
      </w:r>
      <w:r w:rsidRPr="00741C53">
        <w:rPr>
          <w:rStyle w:val="Emphasis"/>
          <w:sz w:val="32"/>
          <w:szCs w:val="32"/>
          <w:highlight w:val="cyan"/>
        </w:rPr>
        <w:t>most important</w:t>
      </w:r>
      <w:r w:rsidRPr="00741C53">
        <w:rPr>
          <w:highlight w:val="cyan"/>
          <w:u w:val="single"/>
        </w:rPr>
        <w:t xml:space="preserve"> players in </w:t>
      </w:r>
      <w:r w:rsidRPr="001628B1">
        <w:rPr>
          <w:u w:val="single"/>
        </w:rPr>
        <w:t xml:space="preserve">the </w:t>
      </w:r>
      <w:r w:rsidRPr="00741C53">
        <w:rPr>
          <w:rStyle w:val="Emphasis"/>
          <w:highlight w:val="cyan"/>
        </w:rPr>
        <w:t>N</w:t>
      </w:r>
      <w:r w:rsidRPr="0079689B">
        <w:rPr>
          <w:u w:val="single"/>
        </w:rPr>
        <w:t>orth </w:t>
      </w:r>
      <w:r w:rsidRPr="00741C53">
        <w:rPr>
          <w:rStyle w:val="Emphasis"/>
          <w:highlight w:val="cyan"/>
        </w:rPr>
        <w:t>A</w:t>
      </w:r>
      <w:r w:rsidRPr="0079689B">
        <w:rPr>
          <w:u w:val="single"/>
        </w:rPr>
        <w:t>tlantic </w:t>
      </w:r>
      <w:r w:rsidRPr="00741C53">
        <w:rPr>
          <w:rStyle w:val="Emphasis"/>
          <w:highlight w:val="cyan"/>
        </w:rPr>
        <w:t>T</w:t>
      </w:r>
      <w:r w:rsidRPr="0079689B">
        <w:rPr>
          <w:u w:val="single"/>
        </w:rPr>
        <w:t>reaty </w:t>
      </w:r>
      <w:r w:rsidRPr="00741C53">
        <w:rPr>
          <w:rStyle w:val="Emphasis"/>
          <w:highlight w:val="cyan"/>
        </w:rPr>
        <w:t>O</w:t>
      </w:r>
      <w:r w:rsidRPr="0079689B">
        <w:rPr>
          <w:u w:val="single"/>
        </w:rPr>
        <w:t xml:space="preserve">rganization </w:t>
      </w:r>
      <w:r w:rsidRPr="00741C53">
        <w:rPr>
          <w:highlight w:val="cyan"/>
          <w:u w:val="single"/>
        </w:rPr>
        <w:t xml:space="preserve">are </w:t>
      </w:r>
      <w:r w:rsidRPr="00F772BE">
        <w:rPr>
          <w:u w:val="single"/>
        </w:rPr>
        <w:t>the </w:t>
      </w:r>
      <w:r w:rsidRPr="00741C53">
        <w:rPr>
          <w:rStyle w:val="Emphasis"/>
          <w:highlight w:val="cyan"/>
        </w:rPr>
        <w:t>member countries</w:t>
      </w:r>
      <w:r w:rsidRPr="0079689B">
        <w:rPr>
          <w:u w:val="single"/>
        </w:rPr>
        <w:t> themselves.</w:t>
      </w:r>
    </w:p>
    <w:p w14:paraId="5150FFDD" w14:textId="77777777" w:rsidR="0085214B" w:rsidRDefault="0085214B" w:rsidP="0085214B">
      <w:pPr>
        <w:rPr>
          <w:u w:val="single"/>
        </w:rPr>
      </w:pPr>
    </w:p>
    <w:p w14:paraId="2B7496DB" w14:textId="77777777" w:rsidR="0085214B" w:rsidRDefault="0085214B" w:rsidP="0085214B">
      <w:pPr>
        <w:pStyle w:val="Heading4"/>
      </w:pPr>
      <w:r>
        <w:t xml:space="preserve">This means that we’re either </w:t>
      </w:r>
      <w:r w:rsidRPr="00A9465B">
        <w:rPr>
          <w:u w:val="single"/>
        </w:rPr>
        <w:t>ahead on the predictability debate</w:t>
      </w:r>
      <w:r>
        <w:t xml:space="preserve"> because it’s literally the </w:t>
      </w:r>
      <w:r w:rsidRPr="00A9465B">
        <w:rPr>
          <w:u w:val="single"/>
        </w:rPr>
        <w:t>first thing</w:t>
      </w:r>
      <w:r>
        <w:t xml:space="preserve"> on the </w:t>
      </w:r>
      <w:r w:rsidRPr="00A9465B">
        <w:rPr>
          <w:i/>
          <w:u w:val="single"/>
        </w:rPr>
        <w:t>“What is</w:t>
      </w:r>
      <w:r>
        <w:rPr>
          <w:i/>
          <w:u w:val="single"/>
        </w:rPr>
        <w:t xml:space="preserve"> NATO</w:t>
      </w:r>
      <w:r w:rsidRPr="00A9465B">
        <w:rPr>
          <w:i/>
          <w:u w:val="single"/>
        </w:rPr>
        <w:t>?” official webpage for</w:t>
      </w:r>
      <w:r>
        <w:rPr>
          <w:i/>
          <w:u w:val="single"/>
        </w:rPr>
        <w:t xml:space="preserve"> NATO </w:t>
      </w:r>
      <w:r>
        <w:t xml:space="preserve">OR at worst it’s a wash---that means you look to the </w:t>
      </w:r>
      <w:r w:rsidRPr="00A9465B">
        <w:rPr>
          <w:u w:val="single"/>
        </w:rPr>
        <w:t xml:space="preserve">implications of each model for </w:t>
      </w:r>
      <w:r w:rsidRPr="00A9465B">
        <w:rPr>
          <w:i/>
          <w:u w:val="single"/>
        </w:rPr>
        <w:t>topic education</w:t>
      </w:r>
      <w:r>
        <w:t xml:space="preserve"> next---</w:t>
      </w:r>
      <w:r w:rsidRPr="001E4369">
        <w:rPr>
          <w:u w:val="single"/>
        </w:rPr>
        <w:t>we’re winning</w:t>
      </w:r>
      <w:r>
        <w:t xml:space="preserve"> that the model including </w:t>
      </w:r>
      <w:r w:rsidRPr="001E4369">
        <w:rPr>
          <w:u w:val="single"/>
        </w:rPr>
        <w:t>partner states</w:t>
      </w:r>
      <w:r>
        <w:t xml:space="preserve"> is </w:t>
      </w:r>
      <w:r w:rsidRPr="00A9465B">
        <w:rPr>
          <w:u w:val="single"/>
        </w:rPr>
        <w:t>better for topic education</w:t>
      </w:r>
      <w:r>
        <w:t xml:space="preserve">---it’s </w:t>
      </w:r>
      <w:r w:rsidRPr="00A9465B">
        <w:rPr>
          <w:u w:val="single"/>
        </w:rPr>
        <w:t>contextual</w:t>
      </w:r>
      <w:r>
        <w:t xml:space="preserve"> to the </w:t>
      </w:r>
      <w:r w:rsidRPr="001E4369">
        <w:rPr>
          <w:u w:val="single"/>
        </w:rPr>
        <w:t>functioning of NATO</w:t>
      </w:r>
      <w:r>
        <w:t xml:space="preserve"> and </w:t>
      </w:r>
      <w:r w:rsidRPr="00A9465B">
        <w:rPr>
          <w:u w:val="single"/>
        </w:rPr>
        <w:t>crucial to understanding IR</w:t>
      </w:r>
      <w:r>
        <w:t>.</w:t>
      </w:r>
    </w:p>
    <w:p w14:paraId="32CC13AB" w14:textId="77777777" w:rsidR="0085214B" w:rsidRPr="00094112" w:rsidRDefault="0085214B" w:rsidP="0085214B"/>
    <w:p w14:paraId="5A1B653B" w14:textId="77777777" w:rsidR="0085214B" w:rsidRDefault="0085214B" w:rsidP="0085214B">
      <w:pPr>
        <w:pStyle w:val="Heading3"/>
      </w:pPr>
      <w:r>
        <w:lastRenderedPageBreak/>
        <w:t>1AR---C/I---“is”</w:t>
      </w:r>
    </w:p>
    <w:p w14:paraId="680767AA" w14:textId="77777777" w:rsidR="0085214B" w:rsidRDefault="0085214B" w:rsidP="0085214B">
      <w:pPr>
        <w:pStyle w:val="Heading4"/>
      </w:pPr>
      <w:r>
        <w:t xml:space="preserve">Their </w:t>
      </w:r>
      <w:r w:rsidRPr="00D46E0F">
        <w:rPr>
          <w:u w:val="single"/>
        </w:rPr>
        <w:t>interpretation</w:t>
      </w:r>
      <w:r>
        <w:t xml:space="preserve"> of NATO’s use of the word </w:t>
      </w:r>
      <w:r w:rsidRPr="00D46E0F">
        <w:rPr>
          <w:u w:val="single"/>
        </w:rPr>
        <w:t>“is”</w:t>
      </w:r>
      <w:r>
        <w:t xml:space="preserve"> is </w:t>
      </w:r>
      <w:r w:rsidRPr="00D46E0F">
        <w:rPr>
          <w:u w:val="single"/>
        </w:rPr>
        <w:t>reductionist</w:t>
      </w:r>
      <w:r>
        <w:t xml:space="preserve"> and straight up </w:t>
      </w:r>
      <w:r w:rsidRPr="00D46E0F">
        <w:rPr>
          <w:u w:val="single"/>
        </w:rPr>
        <w:t>incorrect</w:t>
      </w:r>
      <w:r>
        <w:t>.</w:t>
      </w:r>
    </w:p>
    <w:p w14:paraId="7F20DFC9" w14:textId="77777777" w:rsidR="0085214B" w:rsidRPr="001465CB" w:rsidRDefault="0085214B" w:rsidP="0085214B">
      <w:pPr>
        <w:pStyle w:val="ListParagraph"/>
        <w:numPr>
          <w:ilvl w:val="0"/>
          <w:numId w:val="27"/>
        </w:numPr>
      </w:pPr>
      <w:r>
        <w:t>Not sure why I put this card in here at all.</w:t>
      </w:r>
    </w:p>
    <w:p w14:paraId="2B362BF7" w14:textId="77777777" w:rsidR="0085214B" w:rsidRPr="0015048A" w:rsidRDefault="0085214B" w:rsidP="0085214B">
      <w:r w:rsidRPr="00094112">
        <w:rPr>
          <w:rStyle w:val="Style13ptBold"/>
        </w:rPr>
        <w:t>W</w:t>
      </w:r>
      <w:r w:rsidRPr="00094112">
        <w:t xml:space="preserve">riting </w:t>
      </w:r>
      <w:r w:rsidRPr="00094112">
        <w:rPr>
          <w:rStyle w:val="Style13ptBold"/>
        </w:rPr>
        <w:t>E</w:t>
      </w:r>
      <w:r w:rsidRPr="00094112">
        <w:t xml:space="preserve">xplained </w:t>
      </w:r>
      <w:r w:rsidRPr="00094112">
        <w:rPr>
          <w:rStyle w:val="Style13ptBold"/>
        </w:rPr>
        <w:t>22</w:t>
      </w:r>
      <w:r w:rsidRPr="00094112">
        <w:t>,</w:t>
      </w:r>
      <w:r>
        <w:t xml:space="preserve"> some website that teaches grammar</w:t>
      </w:r>
      <w:r w:rsidRPr="00094112">
        <w:t>, "Is vs. Are – What’s the Difference?", https://writingexplained.org/is-vs-are-difference, accessed 7-7-2022 \\</w:t>
      </w:r>
      <w:proofErr w:type="spellStart"/>
      <w:r w:rsidRPr="00094112">
        <w:t>SYang</w:t>
      </w:r>
      <w:proofErr w:type="spellEnd"/>
    </w:p>
    <w:p w14:paraId="584165A4" w14:textId="77777777" w:rsidR="0085214B" w:rsidRPr="00094112" w:rsidRDefault="0085214B" w:rsidP="0085214B">
      <w:pPr>
        <w:rPr>
          <w:u w:val="single"/>
        </w:rPr>
      </w:pPr>
      <w:r w:rsidRPr="00094112">
        <w:rPr>
          <w:u w:val="single"/>
        </w:rPr>
        <w:t xml:space="preserve">What does </w:t>
      </w:r>
      <w:proofErr w:type="spellStart"/>
      <w:r w:rsidRPr="00741C53">
        <w:rPr>
          <w:rStyle w:val="Emphasis"/>
          <w:highlight w:val="cyan"/>
        </w:rPr>
        <w:t>is</w:t>
      </w:r>
      <w:proofErr w:type="spellEnd"/>
      <w:r w:rsidRPr="00741C53">
        <w:rPr>
          <w:rStyle w:val="Emphasis"/>
          <w:highlight w:val="cyan"/>
        </w:rPr>
        <w:t xml:space="preserve"> mean</w:t>
      </w:r>
      <w:r w:rsidRPr="00094112">
        <w:rPr>
          <w:u w:val="single"/>
        </w:rPr>
        <w:t>? Is </w:t>
      </w:r>
      <w:proofErr w:type="spellStart"/>
      <w:proofErr w:type="gramStart"/>
      <w:r w:rsidRPr="00094112">
        <w:rPr>
          <w:u w:val="single"/>
        </w:rPr>
        <w:t>is</w:t>
      </w:r>
      <w:proofErr w:type="spellEnd"/>
      <w:proofErr w:type="gramEnd"/>
      <w:r w:rsidRPr="00094112">
        <w:rPr>
          <w:u w:val="single"/>
        </w:rPr>
        <w:t xml:space="preserve"> </w:t>
      </w:r>
      <w:r w:rsidRPr="00741C53">
        <w:rPr>
          <w:highlight w:val="cyan"/>
          <w:u w:val="single"/>
        </w:rPr>
        <w:t xml:space="preserve">a </w:t>
      </w:r>
      <w:r w:rsidRPr="00741C53">
        <w:rPr>
          <w:rStyle w:val="Emphasis"/>
          <w:highlight w:val="cyan"/>
        </w:rPr>
        <w:t>form of the verb to be</w:t>
      </w:r>
      <w:r w:rsidRPr="00094112">
        <w:rPr>
          <w:u w:val="single"/>
        </w:rPr>
        <w:t>, which indicates a state of existence or functions as an </w:t>
      </w:r>
      <w:r w:rsidRPr="009C5BB7">
        <w:t>auxiliary verb</w:t>
      </w:r>
      <w:r w:rsidRPr="00094112">
        <w:rPr>
          <w:u w:val="single"/>
        </w:rPr>
        <w:t>. Is </w:t>
      </w:r>
      <w:proofErr w:type="spellStart"/>
      <w:proofErr w:type="gramStart"/>
      <w:r w:rsidRPr="00094112">
        <w:rPr>
          <w:u w:val="single"/>
        </w:rPr>
        <w:t>is</w:t>
      </w:r>
      <w:proofErr w:type="spellEnd"/>
      <w:proofErr w:type="gramEnd"/>
      <w:r w:rsidRPr="00094112">
        <w:rPr>
          <w:u w:val="single"/>
        </w:rPr>
        <w:t xml:space="preserve"> the </w:t>
      </w:r>
      <w:r w:rsidRPr="00A67AC8">
        <w:rPr>
          <w:rStyle w:val="Emphasis"/>
        </w:rPr>
        <w:t>third-person singular present tense</w:t>
      </w:r>
      <w:r w:rsidRPr="00094112">
        <w:rPr>
          <w:u w:val="single"/>
        </w:rPr>
        <w:t> of to be.</w:t>
      </w:r>
    </w:p>
    <w:p w14:paraId="5FE52648" w14:textId="77777777" w:rsidR="0085214B" w:rsidRPr="00A67AC8" w:rsidRDefault="0085214B" w:rsidP="0085214B">
      <w:pPr>
        <w:rPr>
          <w:sz w:val="16"/>
        </w:rPr>
      </w:pPr>
      <w:r w:rsidRPr="00A67AC8">
        <w:rPr>
          <w:sz w:val="16"/>
        </w:rPr>
        <w:t>Here are some example sentences,</w:t>
      </w:r>
    </w:p>
    <w:p w14:paraId="74FA92F6" w14:textId="77777777" w:rsidR="0085214B" w:rsidRPr="00A67AC8" w:rsidRDefault="0085214B" w:rsidP="0085214B">
      <w:pPr>
        <w:rPr>
          <w:sz w:val="16"/>
        </w:rPr>
      </w:pPr>
      <w:r w:rsidRPr="00A67AC8">
        <w:rPr>
          <w:sz w:val="16"/>
        </w:rPr>
        <w:t>Andy is a lying, backstabbing, two-faced, good-for-nothing jerk, and I refuse to invite him to the ice cream social.</w:t>
      </w:r>
    </w:p>
    <w:p w14:paraId="4BE4DC68" w14:textId="77777777" w:rsidR="0085214B" w:rsidRPr="00A67AC8" w:rsidRDefault="0085214B" w:rsidP="0085214B">
      <w:pPr>
        <w:rPr>
          <w:sz w:val="16"/>
        </w:rPr>
      </w:pPr>
      <w:r w:rsidRPr="00741C53">
        <w:rPr>
          <w:rStyle w:val="Emphasis"/>
          <w:highlight w:val="cyan"/>
        </w:rPr>
        <w:t>That car is a waste of your money</w:t>
      </w:r>
      <w:r w:rsidRPr="00A67AC8">
        <w:rPr>
          <w:sz w:val="16"/>
        </w:rPr>
        <w:t>; you should look for a newer one with fewer miles.</w:t>
      </w:r>
    </w:p>
    <w:p w14:paraId="25E85122" w14:textId="77777777" w:rsidR="0085214B" w:rsidRPr="00A67AC8" w:rsidRDefault="0085214B" w:rsidP="0085214B">
      <w:pPr>
        <w:rPr>
          <w:sz w:val="16"/>
        </w:rPr>
      </w:pPr>
      <w:r w:rsidRPr="00A67AC8">
        <w:rPr>
          <w:sz w:val="16"/>
        </w:rPr>
        <w:t>Abigail is building a tiny house with her husband, Carl.</w:t>
      </w:r>
    </w:p>
    <w:p w14:paraId="5C7D468A" w14:textId="77777777" w:rsidR="0085214B" w:rsidRPr="00A67AC8" w:rsidRDefault="0085214B" w:rsidP="0085214B">
      <w:pPr>
        <w:rPr>
          <w:sz w:val="16"/>
        </w:rPr>
      </w:pPr>
      <w:r w:rsidRPr="00A67AC8">
        <w:rPr>
          <w:sz w:val="16"/>
        </w:rPr>
        <w:t>Antoine Griezmann has insisted he is happy at Atletico Madrid following renewed reports linking him with a big money move to Manchester United. –</w:t>
      </w:r>
      <w:r w:rsidRPr="009C5BB7">
        <w:rPr>
          <w:sz w:val="16"/>
        </w:rPr>
        <w:t>International Business Times</w:t>
      </w:r>
    </w:p>
    <w:p w14:paraId="4D07F705" w14:textId="77777777" w:rsidR="0085214B" w:rsidRDefault="0085214B" w:rsidP="0085214B"/>
    <w:p w14:paraId="459C6151" w14:textId="77777777" w:rsidR="0085214B" w:rsidRPr="00A9465B" w:rsidRDefault="0085214B" w:rsidP="0085214B">
      <w:pPr>
        <w:pStyle w:val="Heading4"/>
        <w:rPr>
          <w:i/>
          <w:iCs/>
          <w:u w:val="single"/>
        </w:rPr>
      </w:pPr>
      <w:r>
        <w:t xml:space="preserve">Take the example of “that car is a waste of your </w:t>
      </w:r>
      <w:proofErr w:type="gramStart"/>
      <w:r>
        <w:t>money”---</w:t>
      </w:r>
      <w:proofErr w:type="gramEnd"/>
      <w:r w:rsidRPr="00A9465B">
        <w:rPr>
          <w:u w:val="single"/>
        </w:rPr>
        <w:t>everyone agrees</w:t>
      </w:r>
      <w:r>
        <w:t xml:space="preserve"> that this is </w:t>
      </w:r>
      <w:r w:rsidRPr="00A9465B">
        <w:rPr>
          <w:u w:val="single"/>
        </w:rPr>
        <w:t>grammatically correct</w:t>
      </w:r>
      <w:r>
        <w:rPr>
          <w:u w:val="single"/>
        </w:rPr>
        <w:t>---</w:t>
      </w:r>
      <w:r>
        <w:t xml:space="preserve">that doesn’t mean the car is </w:t>
      </w:r>
      <w:r w:rsidRPr="00D46E0F">
        <w:rPr>
          <w:i/>
          <w:u w:val="single"/>
        </w:rPr>
        <w:t>SOLELY</w:t>
      </w:r>
      <w:r>
        <w:t xml:space="preserve"> a waste of your money---it’s also a mode of transportation. The same thing applies to </w:t>
      </w:r>
      <w:r w:rsidRPr="00A9465B">
        <w:rPr>
          <w:i/>
          <w:u w:val="single"/>
        </w:rPr>
        <w:t>ALL</w:t>
      </w:r>
      <w:r>
        <w:t xml:space="preserve"> their interpretations of NATO---it </w:t>
      </w:r>
      <w:r w:rsidRPr="00D46E0F">
        <w:rPr>
          <w:u w:val="single"/>
        </w:rPr>
        <w:t>IS</w:t>
      </w:r>
      <w:r>
        <w:t xml:space="preserve"> a </w:t>
      </w:r>
      <w:r w:rsidRPr="00D46E0F">
        <w:rPr>
          <w:u w:val="single"/>
        </w:rPr>
        <w:t>group of 30 countries</w:t>
      </w:r>
      <w:r>
        <w:t xml:space="preserve">, but </w:t>
      </w:r>
      <w:r w:rsidRPr="00A9465B">
        <w:rPr>
          <w:u w:val="single"/>
        </w:rPr>
        <w:t>not SOLELY a group of 30 countries</w:t>
      </w:r>
      <w:r>
        <w:t xml:space="preserve">---it also includes </w:t>
      </w:r>
      <w:r w:rsidRPr="00A9465B">
        <w:rPr>
          <w:i/>
          <w:u w:val="single"/>
        </w:rPr>
        <w:t>partner countries.</w:t>
      </w:r>
    </w:p>
    <w:p w14:paraId="08547A01" w14:textId="77777777" w:rsidR="0085214B" w:rsidRPr="0085214B" w:rsidRDefault="0085214B" w:rsidP="0085214B"/>
    <w:p w14:paraId="56948052" w14:textId="387DF425" w:rsidR="007C391F" w:rsidRDefault="007C391F" w:rsidP="007C391F">
      <w:pPr>
        <w:pStyle w:val="Heading1"/>
      </w:pPr>
      <w:r>
        <w:lastRenderedPageBreak/>
        <w:t>In the Area</w:t>
      </w:r>
    </w:p>
    <w:p w14:paraId="12F1E2DB" w14:textId="396B018E" w:rsidR="003B6737" w:rsidRDefault="003B6737" w:rsidP="003B6737">
      <w:pPr>
        <w:pStyle w:val="Heading2"/>
      </w:pPr>
      <w:r>
        <w:lastRenderedPageBreak/>
        <w:t>1NC</w:t>
      </w:r>
    </w:p>
    <w:p w14:paraId="6498B7AF" w14:textId="77777777" w:rsidR="003B6737" w:rsidRDefault="003B6737" w:rsidP="003B6737">
      <w:pPr>
        <w:pStyle w:val="Heading4"/>
      </w:pPr>
      <w:r>
        <w:t xml:space="preserve">Interpretation: “In the area” means </w:t>
      </w:r>
      <w:r w:rsidRPr="00F80CC2">
        <w:rPr>
          <w:i/>
        </w:rPr>
        <w:t xml:space="preserve">all of </w:t>
      </w:r>
      <w:r>
        <w:t>the activities</w:t>
      </w:r>
    </w:p>
    <w:p w14:paraId="51CBA364" w14:textId="77777777" w:rsidR="003B6737" w:rsidRPr="00665B5D" w:rsidRDefault="003B6737" w:rsidP="003B6737">
      <w:r w:rsidRPr="00F80CC2">
        <w:rPr>
          <w:rStyle w:val="Style13ptBold"/>
        </w:rPr>
        <w:t>Law Insider</w:t>
      </w:r>
      <w:r>
        <w:t xml:space="preserve">, </w:t>
      </w:r>
      <w:r w:rsidRPr="00F80CC2">
        <w:rPr>
          <w:rStyle w:val="Style13ptBold"/>
        </w:rPr>
        <w:t>No Date</w:t>
      </w:r>
      <w:r>
        <w:t>, "In the area Definition," Law Insider, https://www.lawinsider.com/dictionary/in-the-area//jc</w:t>
      </w:r>
    </w:p>
    <w:p w14:paraId="0C4825F9" w14:textId="77777777" w:rsidR="003B6737" w:rsidRDefault="003B6737" w:rsidP="003B6737">
      <w:pPr>
        <w:rPr>
          <w:rStyle w:val="StyleUnderline"/>
        </w:rPr>
      </w:pPr>
      <w:r w:rsidRPr="0009305D">
        <w:rPr>
          <w:rStyle w:val="Emphasis"/>
        </w:rPr>
        <w:t>In the area means all of the activities</w:t>
      </w:r>
      <w:r>
        <w:rPr>
          <w:rStyle w:val="StyleUnderline"/>
        </w:rPr>
        <w:t xml:space="preserve">. </w:t>
      </w:r>
      <w:r w:rsidRPr="0009305D">
        <w:rPr>
          <w:sz w:val="16"/>
        </w:rPr>
        <w:t xml:space="preserve">Examples of </w:t>
      </w:r>
      <w:proofErr w:type="gramStart"/>
      <w:r w:rsidRPr="0009305D">
        <w:rPr>
          <w:sz w:val="16"/>
        </w:rPr>
        <w:t>In</w:t>
      </w:r>
      <w:proofErr w:type="gramEnd"/>
      <w:r w:rsidRPr="0009305D">
        <w:rPr>
          <w:sz w:val="16"/>
        </w:rPr>
        <w:t xml:space="preserve"> the area in a sentence In the area of sustainability, Raiffeisen KAG also attends so-called “stakeholder forums” which provide an excellent platform for a dialogue with stakeholders such as suppliers, clients, employees, representatives of authorities and other investors. In the area of business dialogues, Raiffeisen KAG distinguishes between pro-active and reactive engagement. In the area between roadways of a divided highway, including crossovers</w:t>
      </w:r>
      <w:r>
        <w:rPr>
          <w:rStyle w:val="StyleUnderline"/>
        </w:rPr>
        <w:t>.</w:t>
      </w:r>
    </w:p>
    <w:p w14:paraId="46E5717C" w14:textId="77777777" w:rsidR="003B6737" w:rsidRDefault="003B6737" w:rsidP="003B6737">
      <w:pPr>
        <w:pStyle w:val="Heading4"/>
        <w:rPr>
          <w:rStyle w:val="StyleUnderline"/>
          <w:sz w:val="26"/>
          <w:u w:val="none"/>
        </w:rPr>
      </w:pPr>
      <w:r w:rsidRPr="005A0BC2">
        <w:rPr>
          <w:rStyle w:val="StyleUnderline"/>
          <w:sz w:val="26"/>
          <w:u w:val="none"/>
        </w:rPr>
        <w:t xml:space="preserve">Violation: The </w:t>
      </w:r>
      <w:proofErr w:type="spellStart"/>
      <w:r w:rsidRPr="005A0BC2">
        <w:rPr>
          <w:rStyle w:val="StyleUnderline"/>
          <w:sz w:val="26"/>
          <w:u w:val="none"/>
        </w:rPr>
        <w:t>aff</w:t>
      </w:r>
      <w:proofErr w:type="spellEnd"/>
      <w:r w:rsidRPr="005A0BC2">
        <w:rPr>
          <w:rStyle w:val="StyleUnderline"/>
          <w:sz w:val="26"/>
          <w:u w:val="none"/>
        </w:rPr>
        <w:t xml:space="preserve"> only does one sector</w:t>
      </w:r>
    </w:p>
    <w:p w14:paraId="6B3F8C71" w14:textId="77777777" w:rsidR="003B6737" w:rsidRDefault="003B6737" w:rsidP="003B6737">
      <w:pPr>
        <w:pStyle w:val="Heading4"/>
      </w:pPr>
      <w:r>
        <w:t>That’s a voter:</w:t>
      </w:r>
    </w:p>
    <w:p w14:paraId="7FFBC88D" w14:textId="77777777" w:rsidR="003B6737" w:rsidRDefault="003B6737" w:rsidP="003B6737">
      <w:pPr>
        <w:pStyle w:val="Heading4"/>
      </w:pPr>
      <w:r>
        <w:t xml:space="preserve">A --- Limits --- any other </w:t>
      </w:r>
      <w:proofErr w:type="spellStart"/>
      <w:r>
        <w:t>interp</w:t>
      </w:r>
      <w:proofErr w:type="spellEnd"/>
      <w:r>
        <w:t xml:space="preserve"> explodes the topic as there are infinitely more specifics about each individual sector as opposed to all three</w:t>
      </w:r>
    </w:p>
    <w:p w14:paraId="7949D303" w14:textId="77777777" w:rsidR="003B6737" w:rsidRDefault="003B6737" w:rsidP="003B6737">
      <w:pPr>
        <w:pStyle w:val="Heading4"/>
      </w:pPr>
      <w:r>
        <w:t>B --- Ground --- core negative ground CPs/DAs and solvency deficits to NATO’s activities over cybersecurity, AI, and biotech --- that’s key in a topic with no neg generics.</w:t>
      </w:r>
    </w:p>
    <w:p w14:paraId="20311BCB" w14:textId="77777777" w:rsidR="003B6737" w:rsidRPr="00B3301A" w:rsidRDefault="003B6737" w:rsidP="003B6737">
      <w:pPr>
        <w:pStyle w:val="Heading4"/>
      </w:pPr>
      <w:r>
        <w:t xml:space="preserve">C --- Topic Education --- allowing non-AI </w:t>
      </w:r>
      <w:proofErr w:type="spellStart"/>
      <w:r>
        <w:t>affs</w:t>
      </w:r>
      <w:proofErr w:type="spellEnd"/>
      <w:r>
        <w:t xml:space="preserve"> causes a race to the bottom find the most arbitrary specifics about individual sectors and skews the debate from learning about NATO’s activities</w:t>
      </w:r>
    </w:p>
    <w:p w14:paraId="0F43B673" w14:textId="77777777" w:rsidR="003B6737" w:rsidRPr="005A0BC2" w:rsidRDefault="003B6737" w:rsidP="003B6737"/>
    <w:p w14:paraId="25E2BD2D" w14:textId="52074B1A" w:rsidR="003B6737" w:rsidRDefault="003B6737" w:rsidP="003B6737">
      <w:pPr>
        <w:pStyle w:val="Heading2"/>
      </w:pPr>
      <w:r>
        <w:lastRenderedPageBreak/>
        <w:t>2NC</w:t>
      </w:r>
    </w:p>
    <w:p w14:paraId="0680367A" w14:textId="77777777" w:rsidR="003B6737" w:rsidRDefault="003B6737" w:rsidP="003B6737">
      <w:pPr>
        <w:pStyle w:val="Heading3"/>
      </w:pPr>
      <w:r>
        <w:lastRenderedPageBreak/>
        <w:t>2NC---AT: “One or More”</w:t>
      </w:r>
    </w:p>
    <w:p w14:paraId="7FB69299" w14:textId="77777777" w:rsidR="003B6737" w:rsidRDefault="003B6737" w:rsidP="003B6737">
      <w:pPr>
        <w:pStyle w:val="Heading4"/>
      </w:pPr>
      <w:r>
        <w:t>Plain English agrees that one or more means more</w:t>
      </w:r>
    </w:p>
    <w:p w14:paraId="1A230533" w14:textId="77777777" w:rsidR="003B6737" w:rsidRPr="00935388" w:rsidRDefault="003B6737" w:rsidP="003B6737">
      <w:r>
        <w:t xml:space="preserve">Martin </w:t>
      </w:r>
      <w:r w:rsidRPr="00274B7A">
        <w:rPr>
          <w:rStyle w:val="Style13ptBold"/>
        </w:rPr>
        <w:t>Lassen</w:t>
      </w:r>
      <w:r>
        <w:t xml:space="preserve">, </w:t>
      </w:r>
      <w:r w:rsidRPr="00274B7A">
        <w:rPr>
          <w:rStyle w:val="Style13ptBold"/>
        </w:rPr>
        <w:t>No Date</w:t>
      </w:r>
      <w:r>
        <w:t xml:space="preserve">, ""One Or More Is" or "One Or More Are": Which Is </w:t>
      </w:r>
      <w:proofErr w:type="gramStart"/>
      <w:r>
        <w:t>Correct?,</w:t>
      </w:r>
      <w:proofErr w:type="gramEnd"/>
      <w:r>
        <w:t xml:space="preserve">" </w:t>
      </w:r>
      <w:proofErr w:type="spellStart"/>
      <w:r>
        <w:t>Grammarhow</w:t>
      </w:r>
      <w:proofErr w:type="spellEnd"/>
      <w:r>
        <w:t>, https://grammarhow.com/one-or-more-is-or-one-or-more-are///jc</w:t>
      </w:r>
    </w:p>
    <w:p w14:paraId="4C8B34B1" w14:textId="77777777" w:rsidR="003B6737" w:rsidRDefault="003B6737" w:rsidP="003B6737">
      <w:pPr>
        <w:rPr>
          <w:rStyle w:val="StyleUnderline"/>
        </w:rPr>
      </w:pPr>
      <w:r w:rsidRPr="00935388">
        <w:rPr>
          <w:rStyle w:val="StyleUnderline"/>
        </w:rPr>
        <w:t xml:space="preserve">“One or more” is used to talk about something </w:t>
      </w:r>
      <w:r w:rsidRPr="00935388">
        <w:rPr>
          <w:sz w:val="16"/>
        </w:rPr>
        <w:t xml:space="preserve">that is either equal to one or </w:t>
      </w:r>
      <w:r w:rsidRPr="00935388">
        <w:rPr>
          <w:rStyle w:val="StyleUnderline"/>
        </w:rPr>
        <w:t xml:space="preserve">any number greater than that. It’s always used in a context that means more than one </w:t>
      </w:r>
      <w:r w:rsidRPr="00935388">
        <w:rPr>
          <w:sz w:val="16"/>
        </w:rPr>
        <w:t xml:space="preserve">but without any real indication of whether one might be the correct number. </w:t>
      </w:r>
      <w:r w:rsidRPr="00935388">
        <w:rPr>
          <w:rStyle w:val="StyleUnderline"/>
        </w:rPr>
        <w:t>Generally, if you say “one or more,” it means</w:t>
      </w:r>
      <w:r w:rsidRPr="00935388">
        <w:rPr>
          <w:sz w:val="16"/>
        </w:rPr>
        <w:t xml:space="preserve"> you’re unsure what the number you’re talking about is exactly. It can refer to “one,” but </w:t>
      </w:r>
      <w:r w:rsidRPr="00935388">
        <w:rPr>
          <w:rStyle w:val="StyleUnderline"/>
        </w:rPr>
        <w:t xml:space="preserve">you’re usually confident that it should refer to a </w:t>
      </w:r>
      <w:r w:rsidRPr="00935388">
        <w:rPr>
          <w:sz w:val="16"/>
        </w:rPr>
        <w:t>few</w:t>
      </w:r>
      <w:r w:rsidRPr="00935388">
        <w:rPr>
          <w:rStyle w:val="StyleUnderline"/>
        </w:rPr>
        <w:t xml:space="preserve"> more as well.</w:t>
      </w:r>
    </w:p>
    <w:p w14:paraId="137148DD" w14:textId="77777777" w:rsidR="003B6737" w:rsidRDefault="003B6737" w:rsidP="003B6737">
      <w:pPr>
        <w:rPr>
          <w:rStyle w:val="StyleUnderline"/>
        </w:rPr>
      </w:pPr>
    </w:p>
    <w:p w14:paraId="7C050299" w14:textId="77777777" w:rsidR="003B6737" w:rsidRDefault="003B6737" w:rsidP="003B6737">
      <w:pPr>
        <w:pStyle w:val="Heading4"/>
      </w:pPr>
      <w:r>
        <w:t xml:space="preserve">Grammar outweighs --- it determines meaning, making it a </w:t>
      </w:r>
      <w:r w:rsidRPr="008B3F9A">
        <w:rPr>
          <w:u w:val="single"/>
        </w:rPr>
        <w:t>pre-requisite</w:t>
      </w:r>
      <w:r>
        <w:t xml:space="preserve"> to predictable ground and limits – and, without it, debate is impossible</w:t>
      </w:r>
    </w:p>
    <w:p w14:paraId="6741B040" w14:textId="77777777" w:rsidR="003B6737" w:rsidRPr="00753778" w:rsidRDefault="003B6737" w:rsidP="003B6737">
      <w:pPr>
        <w:rPr>
          <w:rStyle w:val="Style1Char1"/>
        </w:rPr>
      </w:pPr>
      <w:r w:rsidRPr="001E0BEA">
        <w:rPr>
          <w:rStyle w:val="Style13ptBold"/>
        </w:rPr>
        <w:t>Allen 93</w:t>
      </w:r>
      <w:r>
        <w:t xml:space="preserve"> (</w:t>
      </w:r>
      <w:r w:rsidRPr="008665FA">
        <w:t>Robert, Editor and Director – The Chambers Dictiona</w:t>
      </w:r>
      <w:r>
        <w:t>ry, Does Grammar Matter?)</w:t>
      </w:r>
    </w:p>
    <w:p w14:paraId="5E136D13" w14:textId="77777777" w:rsidR="003B6737" w:rsidRDefault="003B6737" w:rsidP="003B6737">
      <w:pPr>
        <w:rPr>
          <w:sz w:val="16"/>
        </w:rPr>
      </w:pPr>
      <w:r w:rsidRPr="00741C53">
        <w:rPr>
          <w:rStyle w:val="Emphasis"/>
          <w:highlight w:val="cyan"/>
        </w:rPr>
        <w:t>Grammar matters</w:t>
      </w:r>
      <w:r w:rsidRPr="001E0BEA">
        <w:rPr>
          <w:sz w:val="16"/>
        </w:rPr>
        <w:t xml:space="preserve">, then, </w:t>
      </w:r>
      <w:r w:rsidRPr="00741C53">
        <w:rPr>
          <w:rStyle w:val="Style1Char1"/>
          <w:highlight w:val="cyan"/>
        </w:rPr>
        <w:t>because it is the</w:t>
      </w:r>
      <w:r w:rsidRPr="001E0BEA">
        <w:rPr>
          <w:rStyle w:val="Style1Char1"/>
        </w:rPr>
        <w:t xml:space="preserve"> accepted </w:t>
      </w:r>
      <w:r w:rsidRPr="00741C53">
        <w:rPr>
          <w:rStyle w:val="Style1Char1"/>
          <w:highlight w:val="cyan"/>
        </w:rPr>
        <w:t>way of using language</w:t>
      </w:r>
      <w:r w:rsidRPr="001E0BEA">
        <w:rPr>
          <w:sz w:val="16"/>
        </w:rPr>
        <w:t xml:space="preserve">, whatever one’s exact interpretation of the term. </w:t>
      </w:r>
      <w:r w:rsidRPr="00741C53">
        <w:rPr>
          <w:rStyle w:val="Style1Char1"/>
          <w:highlight w:val="cyan"/>
        </w:rPr>
        <w:t>Incorrect grammar hampers communication</w:t>
      </w:r>
      <w:r w:rsidRPr="001E0BEA">
        <w:rPr>
          <w:rStyle w:val="Style1Char1"/>
        </w:rPr>
        <w:t xml:space="preserve">, which is </w:t>
      </w:r>
      <w:r w:rsidRPr="00741C53">
        <w:rPr>
          <w:rStyle w:val="Style1Char1"/>
          <w:highlight w:val="cyan"/>
        </w:rPr>
        <w:t>the whole purpose of language</w:t>
      </w:r>
      <w:r w:rsidRPr="001E0BEA">
        <w:rPr>
          <w:sz w:val="16"/>
        </w:rPr>
        <w:t xml:space="preserve">. The </w:t>
      </w:r>
      <w:r w:rsidRPr="001E0BEA">
        <w:rPr>
          <w:rStyle w:val="Style1Char1"/>
        </w:rPr>
        <w:t>grammar</w:t>
      </w:r>
      <w:r w:rsidRPr="001E0BEA">
        <w:rPr>
          <w:sz w:val="16"/>
        </w:rPr>
        <w:t xml:space="preserve"> of standard English matters because it </w:t>
      </w:r>
      <w:r w:rsidRPr="001E0BEA">
        <w:rPr>
          <w:rStyle w:val="Style1Char1"/>
        </w:rPr>
        <w:t>is a codification of the way using English that most people</w:t>
      </w:r>
      <w:r w:rsidRPr="001E0BEA">
        <w:rPr>
          <w:sz w:val="16"/>
        </w:rPr>
        <w:t xml:space="preserve"> will </w:t>
      </w:r>
      <w:r w:rsidRPr="001E0BEA">
        <w:rPr>
          <w:rStyle w:val="Style1Char1"/>
        </w:rPr>
        <w:t>find</w:t>
      </w:r>
      <w:r w:rsidRPr="008665FA">
        <w:rPr>
          <w:rStyle w:val="Style1Char1"/>
        </w:rPr>
        <w:t xml:space="preserve"> acceptable</w:t>
      </w:r>
      <w:r w:rsidRPr="001E0BEA">
        <w:rPr>
          <w:sz w:val="16"/>
        </w:rPr>
        <w:t>.</w:t>
      </w:r>
    </w:p>
    <w:p w14:paraId="2A4C6C56" w14:textId="77777777" w:rsidR="003B6737" w:rsidRDefault="003B6737" w:rsidP="003B6737">
      <w:pPr>
        <w:rPr>
          <w:sz w:val="16"/>
        </w:rPr>
      </w:pPr>
    </w:p>
    <w:p w14:paraId="50E4F170" w14:textId="77777777" w:rsidR="003B6737" w:rsidRDefault="003B6737" w:rsidP="003B6737">
      <w:pPr>
        <w:pStyle w:val="Heading4"/>
      </w:pPr>
      <w:r>
        <w:t>General consensus</w:t>
      </w:r>
    </w:p>
    <w:p w14:paraId="7A0F397D" w14:textId="77777777" w:rsidR="003B6737" w:rsidRPr="0079500C" w:rsidRDefault="003B6737" w:rsidP="003B6737">
      <w:r w:rsidRPr="009324F2">
        <w:rPr>
          <w:rStyle w:val="Style13ptBold"/>
        </w:rPr>
        <w:t>English Language &amp; Usage Stack Exchange,</w:t>
      </w:r>
      <w:r>
        <w:t xml:space="preserve"> 12-1-20</w:t>
      </w:r>
      <w:r w:rsidRPr="009324F2">
        <w:rPr>
          <w:rStyle w:val="Style13ptBold"/>
        </w:rPr>
        <w:t>16</w:t>
      </w:r>
      <w:r>
        <w:t>, "Which is correct: "one or more is" or "one or more are</w:t>
      </w:r>
      <w:proofErr w:type="gramStart"/>
      <w:r>
        <w:t>"?,</w:t>
      </w:r>
      <w:proofErr w:type="gramEnd"/>
      <w:r>
        <w:t>" https://english.stackexchange.com/questions/13284/which-is-correct-one-or-more-is-or-one-or-more-are//jc</w:t>
      </w:r>
    </w:p>
    <w:p w14:paraId="351D6E84" w14:textId="77777777" w:rsidR="003B6737" w:rsidRPr="0079500C" w:rsidRDefault="003B6737" w:rsidP="003B6737">
      <w:pPr>
        <w:rPr>
          <w:sz w:val="16"/>
        </w:rPr>
      </w:pPr>
      <w:r w:rsidRPr="0079500C">
        <w:rPr>
          <w:rStyle w:val="StyleUnderline"/>
        </w:rPr>
        <w:t>The Cambridge Guide to English Usage says:</w:t>
      </w:r>
      <w:r w:rsidRPr="0079500C">
        <w:rPr>
          <w:sz w:val="16"/>
        </w:rPr>
        <w:t xml:space="preserve"> For most writers the choice depends on whether you’re thinking of a single case or general principle. </w:t>
      </w:r>
      <w:r w:rsidRPr="00741C53">
        <w:rPr>
          <w:rStyle w:val="StyleUnderline"/>
          <w:highlight w:val="cyan"/>
        </w:rPr>
        <w:t>Usage commentators</w:t>
      </w:r>
      <w:r w:rsidRPr="0079500C">
        <w:rPr>
          <w:rStyle w:val="StyleUnderline"/>
        </w:rPr>
        <w:t xml:space="preserve"> </w:t>
      </w:r>
      <w:r w:rsidRPr="00741C53">
        <w:rPr>
          <w:rStyle w:val="StyleUnderline"/>
          <w:highlight w:val="cyan"/>
        </w:rPr>
        <w:t>in</w:t>
      </w:r>
      <w:r w:rsidRPr="0079500C">
        <w:rPr>
          <w:rStyle w:val="StyleUnderline"/>
        </w:rPr>
        <w:t xml:space="preserve"> the UK and </w:t>
      </w:r>
      <w:r w:rsidRPr="00741C53">
        <w:rPr>
          <w:rStyle w:val="StyleUnderline"/>
          <w:highlight w:val="cyan"/>
        </w:rPr>
        <w:t>the US have been inclined to say it should be plural</w:t>
      </w:r>
      <w:r w:rsidRPr="0079500C">
        <w:rPr>
          <w:rStyle w:val="StyleUnderline"/>
        </w:rPr>
        <w:t xml:space="preserve">; </w:t>
      </w:r>
      <w:r w:rsidRPr="00741C53">
        <w:rPr>
          <w:rStyle w:val="StyleUnderline"/>
          <w:highlight w:val="cyan"/>
        </w:rPr>
        <w:t>and the</w:t>
      </w:r>
      <w:r w:rsidRPr="0079500C">
        <w:rPr>
          <w:rStyle w:val="StyleUnderline"/>
        </w:rPr>
        <w:t xml:space="preserve"> Harper–Heritage usage </w:t>
      </w:r>
      <w:r w:rsidRPr="00741C53">
        <w:rPr>
          <w:rStyle w:val="StyleUnderline"/>
          <w:highlight w:val="cyan"/>
        </w:rPr>
        <w:t xml:space="preserve">panel </w:t>
      </w:r>
      <w:r w:rsidRPr="00741C53">
        <w:rPr>
          <w:rStyle w:val="Emphasis"/>
          <w:highlight w:val="cyan"/>
        </w:rPr>
        <w:t>voted heavily in its favor</w:t>
      </w:r>
      <w:r w:rsidRPr="00741C53">
        <w:rPr>
          <w:rStyle w:val="StyleUnderline"/>
          <w:highlight w:val="cyan"/>
        </w:rPr>
        <w:t xml:space="preserve"> </w:t>
      </w:r>
      <w:r w:rsidRPr="009324F2">
        <w:rPr>
          <w:rStyle w:val="StyleUnderline"/>
        </w:rPr>
        <w:t>(78%).</w:t>
      </w:r>
      <w:r w:rsidRPr="0079500C">
        <w:rPr>
          <w:sz w:val="16"/>
        </w:rPr>
        <w:t xml:space="preserve"> Yet Webster’s English Usage (1989) found ample American evidence for the singular construction, and it’s just as common as the plural in British data from the BNC. Writers using the singular take their cue from one, whereas the plural-users are responding to those [people] or the [things]. (BNC stands for British National Corpus. It is a computer database of 100 million words.)</w:t>
      </w:r>
    </w:p>
    <w:p w14:paraId="45258C67" w14:textId="77777777" w:rsidR="003B6737" w:rsidRDefault="003B6737" w:rsidP="003B6737">
      <w:pPr>
        <w:rPr>
          <w:sz w:val="16"/>
        </w:rPr>
      </w:pPr>
    </w:p>
    <w:p w14:paraId="4C882C13" w14:textId="77777777" w:rsidR="003B6737" w:rsidRDefault="003B6737" w:rsidP="003B6737">
      <w:pPr>
        <w:pStyle w:val="Heading4"/>
      </w:pPr>
      <w:r>
        <w:t>Experts agree it takes a plural form</w:t>
      </w:r>
    </w:p>
    <w:p w14:paraId="1F0FBAE2" w14:textId="77777777" w:rsidR="003B6737" w:rsidRDefault="003B6737" w:rsidP="003B6737">
      <w:r>
        <w:t xml:space="preserve">Danjuma </w:t>
      </w:r>
      <w:r w:rsidRPr="00BD6F2C">
        <w:rPr>
          <w:rStyle w:val="Style13ptBold"/>
        </w:rPr>
        <w:t>Danladi</w:t>
      </w:r>
      <w:r>
        <w:t>, 05-14-20</w:t>
      </w:r>
      <w:r w:rsidRPr="00BD6F2C">
        <w:rPr>
          <w:rStyle w:val="Style13ptBold"/>
        </w:rPr>
        <w:t>19</w:t>
      </w:r>
      <w:r>
        <w:t xml:space="preserve">, "The Copyeditor s Handbook A Guide for Book Publishing and Corporate Communications Second Edition," University of California Press, </w:t>
      </w:r>
      <w:hyperlink r:id="rId50" w:history="1">
        <w:r w:rsidRPr="00595F33">
          <w:rPr>
            <w:rStyle w:val="Hyperlink"/>
          </w:rPr>
          <w:t>https://www.academia.edu/32834137/The_Copyeditor_s_Handbook_A_Guide_for_Book_Publishing_and_Corporate_Communications_Second_Edition</w:t>
        </w:r>
      </w:hyperlink>
      <w:r>
        <w:t>//jc</w:t>
      </w:r>
    </w:p>
    <w:p w14:paraId="39812BBF" w14:textId="77777777" w:rsidR="003B6737" w:rsidRPr="00DF2E7A" w:rsidRDefault="003B6737" w:rsidP="003B6737">
      <w:pPr>
        <w:rPr>
          <w:color w:val="FF0000"/>
        </w:rPr>
      </w:pPr>
      <w:r>
        <w:rPr>
          <w:color w:val="FF0000"/>
        </w:rPr>
        <w:lastRenderedPageBreak/>
        <w:t>Rule 18, page 345</w:t>
      </w:r>
    </w:p>
    <w:p w14:paraId="2B780858" w14:textId="006EB9EE" w:rsidR="003B6737" w:rsidRDefault="003B6737" w:rsidP="003B6737">
      <w:pPr>
        <w:rPr>
          <w:sz w:val="16"/>
        </w:rPr>
      </w:pPr>
      <w:r w:rsidRPr="00BD6F2C">
        <w:rPr>
          <w:sz w:val="16"/>
        </w:rPr>
        <w:t xml:space="preserve">One or more x. </w:t>
      </w:r>
      <w:r w:rsidRPr="00BD6F2C">
        <w:rPr>
          <w:rStyle w:val="Emphasis"/>
        </w:rPr>
        <w:t>The expression one or more always takes a plural verb.</w:t>
      </w:r>
      <w:r w:rsidRPr="00BD6F2C">
        <w:rPr>
          <w:sz w:val="16"/>
        </w:rPr>
        <w:t xml:space="preserve"> One or more files are missing. One or more of these reports are out of sequence.</w:t>
      </w:r>
    </w:p>
    <w:p w14:paraId="46C9EAB7" w14:textId="77777777" w:rsidR="00681DAA" w:rsidRPr="005A0BC2" w:rsidRDefault="00681DAA" w:rsidP="00681DAA">
      <w:pPr>
        <w:pStyle w:val="Heading3"/>
      </w:pPr>
      <w:r w:rsidRPr="005A0BC2">
        <w:lastRenderedPageBreak/>
        <w:t>Other Cards</w:t>
      </w:r>
    </w:p>
    <w:p w14:paraId="4B3E35ED" w14:textId="77777777" w:rsidR="00681DAA" w:rsidRDefault="00681DAA" w:rsidP="00681DAA">
      <w:pPr>
        <w:pStyle w:val="Heading4"/>
      </w:pPr>
      <w:r>
        <w:t>“In” means throughout</w:t>
      </w:r>
    </w:p>
    <w:p w14:paraId="2CA7932D" w14:textId="77777777" w:rsidR="00681DAA" w:rsidRDefault="00681DAA" w:rsidP="00681DAA">
      <w:proofErr w:type="spellStart"/>
      <w:r w:rsidRPr="000303AB">
        <w:rPr>
          <w:rStyle w:val="Style13ptBold"/>
        </w:rPr>
        <w:t>Oxoden</w:t>
      </w:r>
      <w:proofErr w:type="spellEnd"/>
      <w:r>
        <w:t xml:space="preserve"> 18</w:t>
      </w:r>
      <w:r w:rsidRPr="000303AB">
        <w:rPr>
          <w:rStyle w:val="Style13ptBold"/>
        </w:rPr>
        <w:t>66</w:t>
      </w:r>
      <w:r>
        <w:t xml:space="preserve"> (Ashton, Reverend and Honorary Canon of Canterbury, “Our Church and Her Services”, p. 67, Google Books) //</w:t>
      </w:r>
      <w:proofErr w:type="spellStart"/>
      <w:r>
        <w:t>jc</w:t>
      </w:r>
      <w:proofErr w:type="spellEnd"/>
    </w:p>
    <w:p w14:paraId="32DF97A9" w14:textId="49A8967A" w:rsidR="00681DAA" w:rsidRPr="00BD6F2C" w:rsidRDefault="00681DAA" w:rsidP="003B6737">
      <w:pPr>
        <w:rPr>
          <w:sz w:val="16"/>
        </w:rPr>
      </w:pPr>
      <w:r w:rsidRPr="000303AB">
        <w:rPr>
          <w:sz w:val="16"/>
        </w:rPr>
        <w:t xml:space="preserve">Thirdly, that His will may be done by us here on earth, as it is done by saints and angels in the world above. </w:t>
      </w:r>
      <w:r w:rsidRPr="000303AB">
        <w:rPr>
          <w:rStyle w:val="StyleUnderline"/>
        </w:rPr>
        <w:t xml:space="preserve">We say "in earth," and not on earth; for the word </w:t>
      </w:r>
      <w:r w:rsidRPr="000303AB">
        <w:rPr>
          <w:rStyle w:val="Emphasis"/>
        </w:rPr>
        <w:t xml:space="preserve">in means throughout—that is to say, in every part </w:t>
      </w:r>
      <w:r w:rsidRPr="000303AB">
        <w:rPr>
          <w:sz w:val="16"/>
        </w:rPr>
        <w:t>of the earth.</w:t>
      </w:r>
    </w:p>
    <w:p w14:paraId="36E4D629" w14:textId="5FEF9C81" w:rsidR="003B6737" w:rsidRDefault="003B6737" w:rsidP="00681DAA">
      <w:pPr>
        <w:pStyle w:val="Heading2"/>
      </w:pPr>
      <w:r>
        <w:lastRenderedPageBreak/>
        <w:t>2AC</w:t>
      </w:r>
    </w:p>
    <w:p w14:paraId="03F8B399" w14:textId="4A924FD5" w:rsidR="003B6737" w:rsidRDefault="003B6737" w:rsidP="003B6737">
      <w:pPr>
        <w:pStyle w:val="Heading2"/>
      </w:pPr>
      <w:r>
        <w:lastRenderedPageBreak/>
        <w:t xml:space="preserve">We </w:t>
      </w:r>
      <w:r w:rsidR="00080F25">
        <w:t>M</w:t>
      </w:r>
      <w:r>
        <w:t>eet</w:t>
      </w:r>
    </w:p>
    <w:p w14:paraId="770E99BE" w14:textId="77777777" w:rsidR="003B6737" w:rsidRDefault="003B6737" w:rsidP="003B6737">
      <w:pPr>
        <w:pStyle w:val="Heading4"/>
      </w:pPr>
      <w:r>
        <w:t xml:space="preserve">Our plan spills over to security cooperation on all 3 eventually, but our </w:t>
      </w:r>
      <w:proofErr w:type="spellStart"/>
      <w:r>
        <w:t>aff</w:t>
      </w:r>
      <w:proofErr w:type="spellEnd"/>
      <w:r>
        <w:t xml:space="preserve"> is key to kickstarting it</w:t>
      </w:r>
    </w:p>
    <w:p w14:paraId="062D11D3" w14:textId="77777777" w:rsidR="003B6737" w:rsidRDefault="003B6737" w:rsidP="003B6737"/>
    <w:p w14:paraId="0A11929D" w14:textId="77777777" w:rsidR="003B6737" w:rsidRDefault="003B6737" w:rsidP="003B6737">
      <w:pPr>
        <w:pStyle w:val="Heading3"/>
      </w:pPr>
      <w:r>
        <w:lastRenderedPageBreak/>
        <w:t>W/M: AI K2 Biotech</w:t>
      </w:r>
    </w:p>
    <w:p w14:paraId="5F324509" w14:textId="77777777" w:rsidR="003B6737" w:rsidRDefault="003B6737" w:rsidP="003B6737">
      <w:pPr>
        <w:pStyle w:val="Heading4"/>
      </w:pPr>
      <w:r>
        <w:t>AI is the future of biotech</w:t>
      </w:r>
    </w:p>
    <w:p w14:paraId="268F465C" w14:textId="77777777" w:rsidR="003B6737" w:rsidRPr="00C14448" w:rsidRDefault="003B6737" w:rsidP="003B6737">
      <w:r>
        <w:t xml:space="preserve">Catherine </w:t>
      </w:r>
      <w:r w:rsidRPr="008A7E22">
        <w:rPr>
          <w:rStyle w:val="Style13ptBold"/>
        </w:rPr>
        <w:t>Shaffer</w:t>
      </w:r>
      <w:r>
        <w:t>, 4-1-20</w:t>
      </w:r>
      <w:r w:rsidRPr="008A7E22">
        <w:rPr>
          <w:rStyle w:val="Style13ptBold"/>
        </w:rPr>
        <w:t>20</w:t>
      </w:r>
      <w:r>
        <w:t>, "Artificial Intelligence Is Helping Biotech Get Real," GEN - Genetic Engineering and Biotechnology News, https://www.genengnews.com/insights/trends-for-2020/artificial-intelligence-is-helping-biotech-get-real/</w:t>
      </w:r>
    </w:p>
    <w:p w14:paraId="618AF3F6" w14:textId="77777777" w:rsidR="003B6737" w:rsidRDefault="003B6737" w:rsidP="003B6737">
      <w:pPr>
        <w:rPr>
          <w:sz w:val="16"/>
        </w:rPr>
      </w:pPr>
      <w:r w:rsidRPr="00C14448">
        <w:rPr>
          <w:sz w:val="16"/>
        </w:rPr>
        <w:t xml:space="preserve">Artificial intelligence (AI) may sound futuristic, but it already exists in many everyday technologies. For example, it gives our handheld devices voice and facial recognition capabilities. </w:t>
      </w:r>
      <w:r w:rsidRPr="00C14448">
        <w:rPr>
          <w:rStyle w:val="StyleUnderline"/>
        </w:rPr>
        <w:t>AI is</w:t>
      </w:r>
      <w:r w:rsidRPr="00C14448">
        <w:rPr>
          <w:sz w:val="16"/>
        </w:rPr>
        <w:t xml:space="preserve"> also </w:t>
      </w:r>
      <w:r w:rsidRPr="00C14448">
        <w:rPr>
          <w:rStyle w:val="StyleUnderline"/>
        </w:rPr>
        <w:t>making its presence felt in biotechnology</w:t>
      </w:r>
      <w:r w:rsidRPr="00C14448">
        <w:rPr>
          <w:sz w:val="16"/>
        </w:rPr>
        <w:t xml:space="preserve">, where </w:t>
      </w:r>
      <w:r w:rsidRPr="00C14448">
        <w:rPr>
          <w:rStyle w:val="StyleUnderline"/>
        </w:rPr>
        <w:t>it has become integral to many aspects of</w:t>
      </w:r>
      <w:r w:rsidRPr="00C14448">
        <w:rPr>
          <w:sz w:val="16"/>
        </w:rPr>
        <w:t xml:space="preserve"> drug discovery and </w:t>
      </w:r>
      <w:r w:rsidRPr="00C14448">
        <w:rPr>
          <w:rStyle w:val="StyleUnderline"/>
        </w:rPr>
        <w:t>development</w:t>
      </w:r>
      <w:r w:rsidRPr="00C14448">
        <w:rPr>
          <w:sz w:val="16"/>
        </w:rPr>
        <w:t xml:space="preserve">. AI applications in biotech include drug target identification, drug screening, image screening, and predictive modeling. </w:t>
      </w:r>
      <w:r w:rsidRPr="00C14448">
        <w:rPr>
          <w:rStyle w:val="StyleUnderline"/>
        </w:rPr>
        <w:t>AI is</w:t>
      </w:r>
      <w:r w:rsidRPr="00C14448">
        <w:rPr>
          <w:sz w:val="16"/>
        </w:rPr>
        <w:t xml:space="preserve"> also </w:t>
      </w:r>
      <w:r w:rsidRPr="00C14448">
        <w:rPr>
          <w:rStyle w:val="StyleUnderline"/>
        </w:rPr>
        <w:t>being used to comb through the scientific literature and manage clinical trial data.</w:t>
      </w:r>
      <w:r w:rsidRPr="00C14448">
        <w:rPr>
          <w:sz w:val="16"/>
        </w:rPr>
        <w:t xml:space="preserve"> By leveraging machine learning, AI can manage disparate clinical trial datasets, enable virtual screening, and analyze vast amounts of data. Besides reducing clinical trial costs, </w:t>
      </w:r>
      <w:r w:rsidRPr="00C14448">
        <w:rPr>
          <w:rStyle w:val="StyleUnderline"/>
        </w:rPr>
        <w:t>AI can gain otherwise unobtainable insights</w:t>
      </w:r>
      <w:r w:rsidRPr="00C14448">
        <w:rPr>
          <w:sz w:val="16"/>
        </w:rPr>
        <w:t xml:space="preserve"> and feed them back into the drug development process. AI technologies </w:t>
      </w:r>
      <w:r w:rsidRPr="00C14448">
        <w:rPr>
          <w:rStyle w:val="StyleUnderline"/>
        </w:rPr>
        <w:t>to serve the biotech industry</w:t>
      </w:r>
      <w:r w:rsidRPr="00C14448">
        <w:rPr>
          <w:sz w:val="16"/>
        </w:rPr>
        <w:t xml:space="preserve"> are being developed by several companies. </w:t>
      </w:r>
      <w:r w:rsidRPr="00C14448">
        <w:rPr>
          <w:rStyle w:val="StyleUnderline"/>
        </w:rPr>
        <w:t>Their services are rapidly becoming indispensable</w:t>
      </w:r>
      <w:r w:rsidRPr="00C14448">
        <w:rPr>
          <w:sz w:val="16"/>
        </w:rPr>
        <w:t xml:space="preserve"> as older methods like classical statistical analysis or manual image scanning reach their practical limits.</w:t>
      </w:r>
    </w:p>
    <w:p w14:paraId="2ABE1B94" w14:textId="77777777" w:rsidR="003B6737" w:rsidRDefault="003B6737" w:rsidP="003B6737">
      <w:pPr>
        <w:rPr>
          <w:sz w:val="16"/>
        </w:rPr>
      </w:pPr>
    </w:p>
    <w:p w14:paraId="5A34D63B" w14:textId="77777777" w:rsidR="003B6737" w:rsidRDefault="003B6737" w:rsidP="003B6737">
      <w:pPr>
        <w:pStyle w:val="Heading3"/>
      </w:pPr>
      <w:r>
        <w:lastRenderedPageBreak/>
        <w:t>W/M: AI K2 Cybersecurity</w:t>
      </w:r>
    </w:p>
    <w:p w14:paraId="380B6AA1" w14:textId="77777777" w:rsidR="003B6737" w:rsidRDefault="003B6737" w:rsidP="003B6737">
      <w:pPr>
        <w:pStyle w:val="Heading4"/>
      </w:pPr>
      <w:r>
        <w:t>AI is an essential part of cybersecurity</w:t>
      </w:r>
    </w:p>
    <w:p w14:paraId="29066A1F" w14:textId="77777777" w:rsidR="003B6737" w:rsidRPr="00892785" w:rsidRDefault="003B6737" w:rsidP="003B6737">
      <w:r>
        <w:t xml:space="preserve">Gaurav </w:t>
      </w:r>
      <w:proofErr w:type="spellStart"/>
      <w:r w:rsidRPr="009D7CA7">
        <w:rPr>
          <w:rStyle w:val="Style13ptBold"/>
        </w:rPr>
        <w:t>Belani</w:t>
      </w:r>
      <w:proofErr w:type="spellEnd"/>
      <w:r>
        <w:t>, No Date, "Artificial Intelligence in Cybersecurity," No Publication, https://www.computer.org/publications/tech-news/trends/the-use-of-artificial-intelligence-in-cybersecurity</w:t>
      </w:r>
    </w:p>
    <w:p w14:paraId="7621F39C" w14:textId="77777777" w:rsidR="003B6737" w:rsidRDefault="003B6737" w:rsidP="003B6737">
      <w:r w:rsidRPr="009D7CA7">
        <w:rPr>
          <w:rStyle w:val="StyleUnderline"/>
        </w:rPr>
        <w:t xml:space="preserve">The cyberattack surface in modern enterprise artificial intelligence </w:t>
      </w:r>
      <w:r w:rsidRPr="009D7CA7">
        <w:rPr>
          <w:sz w:val="16"/>
        </w:rPr>
        <w:t xml:space="preserve">graphics Source environments is massive, and it’s continuing to grow rapidly. This means that analyzing and improving an organization’s cybersecurity posture needs more than mere human intervention. </w:t>
      </w:r>
      <w:r w:rsidRPr="009D7CA7">
        <w:rPr>
          <w:rStyle w:val="Emphasis"/>
        </w:rPr>
        <w:t>AI and machine learning are now becoming essential to information security,</w:t>
      </w:r>
      <w:r w:rsidRPr="009D7CA7">
        <w:rPr>
          <w:sz w:val="16"/>
        </w:rPr>
        <w:t xml:space="preserve"> </w:t>
      </w:r>
      <w:r w:rsidRPr="009D7CA7">
        <w:rPr>
          <w:rStyle w:val="StyleUnderline"/>
        </w:rPr>
        <w:t xml:space="preserve">as these technologies are capable of swiftly analyzing millions of data sets and tracking down a wide variety of cyber threats </w:t>
      </w:r>
      <w:r w:rsidRPr="009D7CA7">
        <w:rPr>
          <w:sz w:val="16"/>
        </w:rPr>
        <w:t>— from malware menaces to shady behavior that might result in a phishing attack. These technologies continually learn and improve, drawing data from past experiences and present to pinpoint new varieties of attacks that can occur today or tomorrow. In this post, we’ll review the use of AI in cybersecurity (both good and bad), along with what the experts and executives have to say about this matter.</w:t>
      </w:r>
    </w:p>
    <w:p w14:paraId="0F8BAB66" w14:textId="77777777" w:rsidR="003B6737" w:rsidRDefault="003B6737" w:rsidP="003B6737">
      <w:pPr>
        <w:pStyle w:val="Heading3"/>
      </w:pPr>
      <w:r>
        <w:lastRenderedPageBreak/>
        <w:t>W/M: Cybersecurity K2 Biotech</w:t>
      </w:r>
    </w:p>
    <w:p w14:paraId="7C3B281D" w14:textId="77777777" w:rsidR="003B6737" w:rsidRDefault="003B6737" w:rsidP="003B6737">
      <w:pPr>
        <w:pStyle w:val="Heading4"/>
      </w:pPr>
      <w:r>
        <w:t>Cybersecurity key to Biotech</w:t>
      </w:r>
    </w:p>
    <w:p w14:paraId="047EEC5B" w14:textId="77777777" w:rsidR="003B6737" w:rsidRPr="00667508" w:rsidRDefault="003B6737" w:rsidP="003B6737">
      <w:r>
        <w:t xml:space="preserve">Frank </w:t>
      </w:r>
      <w:r w:rsidRPr="00523719">
        <w:rPr>
          <w:rStyle w:val="Style13ptBold"/>
        </w:rPr>
        <w:t>Van</w:t>
      </w:r>
      <w:r>
        <w:t>, 3-23-2</w:t>
      </w:r>
      <w:r w:rsidRPr="00523719">
        <w:t>0</w:t>
      </w:r>
      <w:r w:rsidRPr="00523719">
        <w:rPr>
          <w:rStyle w:val="Style13ptBold"/>
        </w:rPr>
        <w:t>21</w:t>
      </w:r>
      <w:r>
        <w:t>, "How cybersecurity helps biotech companies prepare for successful IPO," No Publication, https://www.ey.com/en_nl/life-sciences/how-cybersecurity-helps-biotech-companies-prepare-for-successful-ipo</w:t>
      </w:r>
    </w:p>
    <w:p w14:paraId="143E1070" w14:textId="77777777" w:rsidR="003B6737" w:rsidRPr="00523719" w:rsidRDefault="003B6737" w:rsidP="003B6737">
      <w:pPr>
        <w:rPr>
          <w:sz w:val="16"/>
        </w:rPr>
      </w:pPr>
      <w:r w:rsidRPr="00523719">
        <w:rPr>
          <w:rStyle w:val="StyleUnderline"/>
        </w:rPr>
        <w:t>Biotech companies should incorporate a solid cybersecurity posture</w:t>
      </w:r>
      <w:r w:rsidRPr="00523719">
        <w:rPr>
          <w:sz w:val="16"/>
        </w:rPr>
        <w:t xml:space="preserve"> as they progress from entrepreneurial start-up towards public listing. In brief </w:t>
      </w:r>
      <w:proofErr w:type="gramStart"/>
      <w:r w:rsidRPr="00523719">
        <w:rPr>
          <w:sz w:val="16"/>
        </w:rPr>
        <w:t>The</w:t>
      </w:r>
      <w:proofErr w:type="gramEnd"/>
      <w:r w:rsidRPr="00523719">
        <w:rPr>
          <w:sz w:val="16"/>
        </w:rPr>
        <w:t xml:space="preserve"> ‘bad guys’ are always looking for their next target. Companies preparing to list create a lot of buzz, and draw the attention of these bad guys. </w:t>
      </w:r>
      <w:r w:rsidRPr="00741C53">
        <w:rPr>
          <w:rStyle w:val="StyleUnderline"/>
          <w:highlight w:val="cyan"/>
        </w:rPr>
        <w:t>Cybersecurity has become a</w:t>
      </w:r>
      <w:r w:rsidRPr="00523719">
        <w:rPr>
          <w:sz w:val="16"/>
        </w:rPr>
        <w:t xml:space="preserve"> business </w:t>
      </w:r>
      <w:r w:rsidRPr="00741C53">
        <w:rPr>
          <w:rStyle w:val="StyleUnderline"/>
          <w:highlight w:val="cyan"/>
        </w:rPr>
        <w:t>imperative</w:t>
      </w:r>
      <w:r w:rsidRPr="00523719">
        <w:rPr>
          <w:sz w:val="16"/>
        </w:rPr>
        <w:t>. As every biotech company is unique, a cybersecurity program needs to be customized to their specific risks</w:t>
      </w:r>
      <w:r w:rsidRPr="00523719">
        <w:rPr>
          <w:rStyle w:val="StyleUnderline"/>
        </w:rPr>
        <w:t xml:space="preserve">. By understanding their cybersecurity posture, </w:t>
      </w:r>
      <w:r w:rsidRPr="00741C53">
        <w:rPr>
          <w:rStyle w:val="StyleUnderline"/>
          <w:highlight w:val="cyan"/>
        </w:rPr>
        <w:t>biotech companies can make better decisions</w:t>
      </w:r>
      <w:r w:rsidRPr="00523719">
        <w:rPr>
          <w:rStyle w:val="StyleUnderline"/>
        </w:rPr>
        <w:t xml:space="preserve"> towards a more secure future. </w:t>
      </w:r>
      <w:r w:rsidRPr="00523719">
        <w:rPr>
          <w:sz w:val="16"/>
        </w:rPr>
        <w:t xml:space="preserve">Publicly listed </w:t>
      </w:r>
      <w:proofErr w:type="spellStart"/>
      <w:r w:rsidRPr="00523719">
        <w:rPr>
          <w:sz w:val="16"/>
        </w:rPr>
        <w:t>biotechs</w:t>
      </w:r>
      <w:proofErr w:type="spellEnd"/>
      <w:r w:rsidRPr="00523719">
        <w:rPr>
          <w:sz w:val="16"/>
        </w:rPr>
        <w:t xml:space="preserve">: attractive targets for cyber criminals One thing cyber criminals, hacktivists, nation states and other malicious actors have in common is that they generally do their homework, looking for the next opportunity and target. Biotech entrepreneurs that are leading their companies towards successful initial public offerings (IPOs), draw attention to themselves through media announcements and investment community buzz. Consequently, as also shown in the visual below, these companies are commonly targeted for their intellectual property, financial information and other sensitive assets, their “crown jewels.” </w:t>
      </w:r>
      <w:r w:rsidRPr="00523719">
        <w:rPr>
          <w:rStyle w:val="StyleUnderline"/>
        </w:rPr>
        <w:t xml:space="preserve">Today, </w:t>
      </w:r>
      <w:r w:rsidRPr="00741C53">
        <w:rPr>
          <w:rStyle w:val="StyleUnderline"/>
          <w:highlight w:val="cyan"/>
        </w:rPr>
        <w:t>cybersecurity is no longer just a</w:t>
      </w:r>
      <w:r w:rsidRPr="00523719">
        <w:rPr>
          <w:rStyle w:val="StyleUnderline"/>
        </w:rPr>
        <w:t xml:space="preserve"> technology or </w:t>
      </w:r>
      <w:r w:rsidRPr="00741C53">
        <w:rPr>
          <w:rStyle w:val="StyleUnderline"/>
          <w:highlight w:val="cyan"/>
        </w:rPr>
        <w:t>risk issue. It has become a</w:t>
      </w:r>
      <w:r w:rsidRPr="00523719">
        <w:rPr>
          <w:rStyle w:val="StyleUnderline"/>
        </w:rPr>
        <w:t xml:space="preserve"> strategic business </w:t>
      </w:r>
      <w:r w:rsidRPr="00741C53">
        <w:rPr>
          <w:rStyle w:val="StyleUnderline"/>
          <w:highlight w:val="cyan"/>
        </w:rPr>
        <w:t>imperative</w:t>
      </w:r>
      <w:r w:rsidRPr="00523719">
        <w:rPr>
          <w:sz w:val="16"/>
        </w:rPr>
        <w:t xml:space="preserve">. A cyber breach or data leak would be detrimental right before an IPO – a critical time when the integrity of your company and your brand needs to be perceived as positively as possible. [AD OMITTED] Defining the right cybersecurity approach </w:t>
      </w:r>
      <w:proofErr w:type="gramStart"/>
      <w:r w:rsidRPr="00523719">
        <w:rPr>
          <w:sz w:val="16"/>
        </w:rPr>
        <w:t>The</w:t>
      </w:r>
      <w:proofErr w:type="gramEnd"/>
      <w:r w:rsidRPr="00523719">
        <w:rPr>
          <w:sz w:val="16"/>
        </w:rPr>
        <w:t xml:space="preserve"> right cybersecurity program helps defend a company by defining and developing controls that enable stable growth, safeguard critical assets, reduce the likelihood of a breach, or to help recover quickly should there be an incident</w:t>
      </w:r>
      <w:r w:rsidRPr="00523719">
        <w:rPr>
          <w:rStyle w:val="StyleUnderline"/>
        </w:rPr>
        <w:t>. It’s best to develop a cybersecurity strategy and program</w:t>
      </w:r>
      <w:r w:rsidRPr="00523719">
        <w:rPr>
          <w:sz w:val="16"/>
        </w:rPr>
        <w:t xml:space="preserve"> that suits a specific company’s needs and environment, with best practices and recommendations that are essential for pre-IPO companies.</w:t>
      </w:r>
      <w:r w:rsidRPr="00523719">
        <w:rPr>
          <w:rStyle w:val="StyleUnderline"/>
        </w:rPr>
        <w:t xml:space="preserve"> </w:t>
      </w:r>
      <w:r w:rsidRPr="00741C53">
        <w:rPr>
          <w:rStyle w:val="StyleUnderline"/>
          <w:highlight w:val="cyan"/>
        </w:rPr>
        <w:t>By taking a proactive approach</w:t>
      </w:r>
      <w:r w:rsidRPr="00523719">
        <w:rPr>
          <w:rStyle w:val="StyleUnderline"/>
        </w:rPr>
        <w:t xml:space="preserve"> to managing cybersecurity risk, </w:t>
      </w:r>
      <w:r w:rsidRPr="00741C53">
        <w:rPr>
          <w:rStyle w:val="StyleUnderline"/>
          <w:highlight w:val="cyan"/>
        </w:rPr>
        <w:t>you’ll send a positive message</w:t>
      </w:r>
      <w:r w:rsidRPr="00523719">
        <w:rPr>
          <w:sz w:val="16"/>
        </w:rPr>
        <w:t xml:space="preserve"> to existing and future investors, board members and other key stakeholders:</w:t>
      </w:r>
      <w:r w:rsidRPr="00523719">
        <w:rPr>
          <w:rStyle w:val="StyleUnderline"/>
        </w:rPr>
        <w:t xml:space="preserve"> not </w:t>
      </w:r>
      <w:r w:rsidRPr="00741C53">
        <w:rPr>
          <w:rStyle w:val="StyleUnderline"/>
          <w:highlight w:val="cyan"/>
        </w:rPr>
        <w:t>only do you care about innovation</w:t>
      </w:r>
      <w:r w:rsidRPr="00523719">
        <w:rPr>
          <w:rStyle w:val="StyleUnderline"/>
        </w:rPr>
        <w:t xml:space="preserve"> and generating value</w:t>
      </w:r>
      <w:r w:rsidRPr="00741C53">
        <w:rPr>
          <w:rStyle w:val="StyleUnderline"/>
          <w:highlight w:val="cyan"/>
        </w:rPr>
        <w:t xml:space="preserve"> but you care enough to protect it.</w:t>
      </w:r>
    </w:p>
    <w:p w14:paraId="2C096710" w14:textId="77777777" w:rsidR="003B6737" w:rsidRDefault="003B6737" w:rsidP="003B6737">
      <w:pPr>
        <w:pStyle w:val="Heading2"/>
      </w:pPr>
      <w:r>
        <w:lastRenderedPageBreak/>
        <w:t>2AC---C/I</w:t>
      </w:r>
    </w:p>
    <w:p w14:paraId="7FC3AA80" w14:textId="77777777" w:rsidR="003B6737" w:rsidRPr="00252CC6" w:rsidRDefault="003B6737" w:rsidP="003B6737">
      <w:pPr>
        <w:pStyle w:val="Heading3"/>
      </w:pPr>
      <w:r>
        <w:lastRenderedPageBreak/>
        <w:t>2AC---C/I: “part of”</w:t>
      </w:r>
    </w:p>
    <w:p w14:paraId="1070DA9A" w14:textId="77777777" w:rsidR="003B6737" w:rsidRDefault="003B6737" w:rsidP="003B6737">
      <w:pPr>
        <w:pStyle w:val="Heading4"/>
      </w:pPr>
      <w:r>
        <w:t>“In the area” means part of it</w:t>
      </w:r>
    </w:p>
    <w:p w14:paraId="547F0136" w14:textId="77777777" w:rsidR="003B6737" w:rsidRPr="00527B03" w:rsidRDefault="003B6737" w:rsidP="003B6737">
      <w:r>
        <w:rPr>
          <w:rStyle w:val="Style13ptBold"/>
        </w:rPr>
        <w:t>Cambridge Dictionary</w:t>
      </w:r>
      <w:r>
        <w:t>, No Date, "area," Cambridge Dictionary, https://dictionary.cambridge.org/us/dictionary/english/area//jc</w:t>
      </w:r>
    </w:p>
    <w:p w14:paraId="275E6875" w14:textId="77777777" w:rsidR="003B6737" w:rsidRDefault="003B6737" w:rsidP="003B6737">
      <w:pPr>
        <w:rPr>
          <w:sz w:val="16"/>
        </w:rPr>
      </w:pPr>
      <w:r w:rsidRPr="00527B03">
        <w:rPr>
          <w:sz w:val="16"/>
        </w:rPr>
        <w:t xml:space="preserve">a subject or activity, or </w:t>
      </w:r>
      <w:r w:rsidRPr="00527B03">
        <w:rPr>
          <w:rStyle w:val="StyleUnderline"/>
        </w:rPr>
        <w:t xml:space="preserve">a </w:t>
      </w:r>
      <w:r w:rsidRPr="00527B03">
        <w:rPr>
          <w:rStyle w:val="Emphasis"/>
        </w:rPr>
        <w:t>part of it</w:t>
      </w:r>
      <w:r w:rsidRPr="00527B03">
        <w:rPr>
          <w:rStyle w:val="StyleUnderline"/>
        </w:rPr>
        <w:t xml:space="preserve">: Principal growth in the past year has been </w:t>
      </w:r>
      <w:r w:rsidRPr="00527B03">
        <w:rPr>
          <w:rStyle w:val="Emphasis"/>
        </w:rPr>
        <w:t>in the area of new</w:t>
      </w:r>
      <w:r w:rsidRPr="00527B03">
        <w:rPr>
          <w:rStyle w:val="StyleUnderline"/>
        </w:rPr>
        <w:t xml:space="preserve"> technology in manufacturing and medical settings</w:t>
      </w:r>
      <w:r w:rsidRPr="00527B03">
        <w:rPr>
          <w:sz w:val="16"/>
        </w:rPr>
        <w:t>. He looked continually for ways to expand his startup firm's area of expertise</w:t>
      </w:r>
    </w:p>
    <w:p w14:paraId="6BDA234C" w14:textId="77777777" w:rsidR="003B6737" w:rsidRDefault="003B6737" w:rsidP="003B6737">
      <w:pPr>
        <w:pStyle w:val="Heading3"/>
      </w:pPr>
      <w:r>
        <w:lastRenderedPageBreak/>
        <w:t>2AC---C/I: “one OR more”</w:t>
      </w:r>
    </w:p>
    <w:p w14:paraId="2A890FCD" w14:textId="77777777" w:rsidR="003B6737" w:rsidRDefault="003B6737" w:rsidP="003B6737">
      <w:pPr>
        <w:pStyle w:val="Heading4"/>
        <w:rPr>
          <w:iCs/>
        </w:rPr>
      </w:pPr>
      <w:r>
        <w:t xml:space="preserve">The topic reads “in one or more” </w:t>
      </w:r>
    </w:p>
    <w:p w14:paraId="672FE23E" w14:textId="77777777" w:rsidR="003B6737" w:rsidRPr="00E267BC" w:rsidRDefault="003B6737" w:rsidP="003B6737">
      <w:pPr>
        <w:pStyle w:val="Heading4"/>
      </w:pPr>
      <w:r>
        <w:rPr>
          <w:i/>
        </w:rPr>
        <w:t xml:space="preserve">Or </w:t>
      </w:r>
      <w:r>
        <w:t>means there is an alternative and we can choose</w:t>
      </w:r>
    </w:p>
    <w:p w14:paraId="33075C43" w14:textId="77777777" w:rsidR="003B6737" w:rsidRPr="00983093" w:rsidRDefault="003B6737" w:rsidP="003B6737">
      <w:proofErr w:type="spellStart"/>
      <w:r>
        <w:t>TheFreeDictionary</w:t>
      </w:r>
      <w:proofErr w:type="spellEnd"/>
      <w:r>
        <w:t>, No Date, "Legal Dictionary: Or," https://legal-dictionary.thefreedictionary.com/Or//jc</w:t>
      </w:r>
    </w:p>
    <w:p w14:paraId="3C6B33DB" w14:textId="77777777" w:rsidR="003B6737" w:rsidRPr="007F095C" w:rsidRDefault="003B6737" w:rsidP="003B6737">
      <w:pPr>
        <w:rPr>
          <w:rStyle w:val="StyleUnderline"/>
        </w:rPr>
      </w:pPr>
      <w:r w:rsidRPr="007F095C">
        <w:rPr>
          <w:rStyle w:val="StyleUnderline"/>
        </w:rPr>
        <w:t>or</w:t>
      </w:r>
    </w:p>
    <w:p w14:paraId="77B13744" w14:textId="77777777" w:rsidR="003B6737" w:rsidRPr="007F095C" w:rsidRDefault="003B6737" w:rsidP="003B6737">
      <w:pPr>
        <w:rPr>
          <w:sz w:val="16"/>
        </w:rPr>
      </w:pPr>
      <w:r w:rsidRPr="007F095C">
        <w:rPr>
          <w:sz w:val="16"/>
        </w:rPr>
        <w:t xml:space="preserve">conj. either; </w:t>
      </w:r>
      <w:r w:rsidRPr="007F095C">
        <w:rPr>
          <w:rStyle w:val="StyleUnderline"/>
        </w:rPr>
        <w:t>in the alternative. It is often vital to distinguish between "or" and "and."</w:t>
      </w:r>
      <w:r w:rsidRPr="007F095C">
        <w:rPr>
          <w:sz w:val="16"/>
        </w:rPr>
        <w:t xml:space="preserve"> Example: Title to the Cadillac written "Mary or Bill Davidson" means either one could transfer the car, but if written "Mary and Bill Davidson," both must sign to change title.</w:t>
      </w:r>
    </w:p>
    <w:p w14:paraId="530C02B0" w14:textId="77777777" w:rsidR="003B6737" w:rsidRPr="003B6737" w:rsidRDefault="003B6737" w:rsidP="003B6737"/>
    <w:p w14:paraId="2D5A1DE2" w14:textId="0C37402F" w:rsidR="007C391F" w:rsidRDefault="007C391F" w:rsidP="007C391F">
      <w:pPr>
        <w:pStyle w:val="Heading1"/>
      </w:pPr>
      <w:r>
        <w:lastRenderedPageBreak/>
        <w:t>A</w:t>
      </w:r>
      <w:r w:rsidR="00E7273C">
        <w:t xml:space="preserve">rtificial </w:t>
      </w:r>
      <w:r>
        <w:t>I</w:t>
      </w:r>
      <w:r w:rsidR="00E7273C">
        <w:t>ntelligence</w:t>
      </w:r>
    </w:p>
    <w:p w14:paraId="40AABD87" w14:textId="77777777" w:rsidR="00AC695C" w:rsidRDefault="00AC695C" w:rsidP="00AC695C">
      <w:pPr>
        <w:pStyle w:val="Heading1"/>
      </w:pPr>
      <w:r>
        <w:lastRenderedPageBreak/>
        <w:t>T: AI Submarines</w:t>
      </w:r>
    </w:p>
    <w:p w14:paraId="7135C4C6" w14:textId="77777777" w:rsidR="00AC695C" w:rsidRDefault="00AC695C" w:rsidP="00AC695C">
      <w:pPr>
        <w:pStyle w:val="Heading2"/>
      </w:pPr>
      <w:r>
        <w:lastRenderedPageBreak/>
        <w:t>Indicts</w:t>
      </w:r>
    </w:p>
    <w:p w14:paraId="36CACCE0" w14:textId="77777777" w:rsidR="00AC695C" w:rsidRDefault="00AC695C" w:rsidP="00AC695C">
      <w:pPr>
        <w:pStyle w:val="Heading3"/>
      </w:pPr>
      <w:r>
        <w:lastRenderedPageBreak/>
        <w:t>AT: Groen</w:t>
      </w:r>
    </w:p>
    <w:p w14:paraId="1D228B6A" w14:textId="77777777" w:rsidR="00AC695C" w:rsidRPr="005505AF" w:rsidRDefault="00AC695C" w:rsidP="00AC695C">
      <w:pPr>
        <w:pStyle w:val="Heading4"/>
      </w:pPr>
      <w:r>
        <w:rPr>
          <w:u w:val="single"/>
        </w:rPr>
        <w:t>Groen</w:t>
      </w:r>
      <w:r w:rsidRPr="007641C5">
        <w:t xml:space="preserve"> is a</w:t>
      </w:r>
      <w:r>
        <w:rPr>
          <w:u w:val="single"/>
        </w:rPr>
        <w:t xml:space="preserve"> b</w:t>
      </w:r>
      <w:r w:rsidRPr="005505AF">
        <w:rPr>
          <w:u w:val="single"/>
        </w:rPr>
        <w:t>orderline miscut</w:t>
      </w:r>
      <w:r>
        <w:t xml:space="preserve">---definitely doesn’t have to </w:t>
      </w:r>
      <w:r w:rsidRPr="005505AF">
        <w:rPr>
          <w:u w:val="single"/>
        </w:rPr>
        <w:t>intent to include</w:t>
      </w:r>
      <w:r>
        <w:t xml:space="preserve">. Groen says the US </w:t>
      </w:r>
      <w:r w:rsidRPr="005505AF">
        <w:rPr>
          <w:u w:val="single"/>
        </w:rPr>
        <w:t>will develop AI standards</w:t>
      </w:r>
      <w:r>
        <w:t xml:space="preserve">, and </w:t>
      </w:r>
      <w:r w:rsidRPr="007641C5">
        <w:rPr>
          <w:u w:val="single"/>
        </w:rPr>
        <w:t>also</w:t>
      </w:r>
      <w:r>
        <w:t xml:space="preserve"> </w:t>
      </w:r>
      <w:r w:rsidRPr="007641C5">
        <w:t>do</w:t>
      </w:r>
      <w:r>
        <w:t xml:space="preserve"> </w:t>
      </w:r>
      <w:r w:rsidRPr="005505AF">
        <w:rPr>
          <w:u w:val="single"/>
        </w:rPr>
        <w:t>security cooperation</w:t>
      </w:r>
      <w:r>
        <w:t xml:space="preserve">---that doesn’t mean AI standards is </w:t>
      </w:r>
      <w:r w:rsidRPr="005505AF">
        <w:rPr>
          <w:u w:val="single"/>
        </w:rPr>
        <w:t>part of security cooperation</w:t>
      </w:r>
      <w:r>
        <w:t xml:space="preserve">. Plus, </w:t>
      </w:r>
      <w:r w:rsidRPr="005505AF">
        <w:rPr>
          <w:u w:val="single"/>
        </w:rPr>
        <w:t>limits DA</w:t>
      </w:r>
      <w:r>
        <w:t xml:space="preserve">---they can’t </w:t>
      </w:r>
      <w:r w:rsidRPr="005505AF">
        <w:rPr>
          <w:u w:val="single"/>
        </w:rPr>
        <w:t>pick and choose</w:t>
      </w:r>
      <w:r>
        <w:t xml:space="preserve">, if their reading of Groen is correct, then </w:t>
      </w:r>
      <w:r w:rsidRPr="005505AF">
        <w:rPr>
          <w:u w:val="single"/>
        </w:rPr>
        <w:t>education norms</w:t>
      </w:r>
      <w:r>
        <w:t xml:space="preserve">, </w:t>
      </w:r>
      <w:r w:rsidRPr="005505AF">
        <w:rPr>
          <w:u w:val="single"/>
        </w:rPr>
        <w:t>AI ethics</w:t>
      </w:r>
      <w:r>
        <w:t xml:space="preserve">, </w:t>
      </w:r>
      <w:r w:rsidRPr="005505AF">
        <w:rPr>
          <w:u w:val="single"/>
        </w:rPr>
        <w:t>AI policy</w:t>
      </w:r>
      <w:r>
        <w:t xml:space="preserve">, </w:t>
      </w:r>
      <w:r w:rsidRPr="005505AF">
        <w:rPr>
          <w:u w:val="single"/>
        </w:rPr>
        <w:t>AI governance</w:t>
      </w:r>
      <w:r>
        <w:t xml:space="preserve">, and </w:t>
      </w:r>
      <w:r w:rsidRPr="005505AF">
        <w:rPr>
          <w:u w:val="single"/>
        </w:rPr>
        <w:t>best practice</w:t>
      </w:r>
      <w:r>
        <w:t xml:space="preserve"> is all </w:t>
      </w:r>
      <w:r w:rsidRPr="005505AF">
        <w:rPr>
          <w:u w:val="single"/>
        </w:rPr>
        <w:t>topical</w:t>
      </w:r>
      <w:r>
        <w:t xml:space="preserve">---that’s basically </w:t>
      </w:r>
      <w:r w:rsidRPr="005505AF">
        <w:rPr>
          <w:u w:val="single"/>
        </w:rPr>
        <w:t>anything</w:t>
      </w:r>
      <w:r>
        <w:t xml:space="preserve"> that’s </w:t>
      </w:r>
      <w:r w:rsidRPr="005505AF">
        <w:rPr>
          <w:u w:val="single"/>
        </w:rPr>
        <w:t>tangentially related</w:t>
      </w:r>
      <w:r>
        <w:t xml:space="preserve"> to </w:t>
      </w:r>
      <w:r w:rsidRPr="005505AF">
        <w:rPr>
          <w:u w:val="single"/>
        </w:rPr>
        <w:t>AI</w:t>
      </w:r>
      <w:r>
        <w:t>. [</w:t>
      </w:r>
      <w:r w:rsidRPr="005505AF">
        <w:rPr>
          <w:highlight w:val="green"/>
        </w:rPr>
        <w:t>WE READ GREEN</w:t>
      </w:r>
      <w:r>
        <w:t>]</w:t>
      </w:r>
    </w:p>
    <w:p w14:paraId="514B1369" w14:textId="77777777" w:rsidR="00AC695C" w:rsidRDefault="00AC695C" w:rsidP="00AC695C">
      <w:pPr>
        <w:rPr>
          <w:rStyle w:val="Style13ptBold"/>
        </w:rPr>
      </w:pPr>
      <w:r>
        <w:rPr>
          <w:rStyle w:val="Style13ptBold"/>
        </w:rPr>
        <w:t>2AC Groen ‘20</w:t>
      </w:r>
    </w:p>
    <w:p w14:paraId="48347BEF" w14:textId="77777777" w:rsidR="00AC695C" w:rsidRDefault="00AC695C" w:rsidP="00AC695C">
      <w:r w:rsidRPr="00D46255">
        <w:t xml:space="preserve">(Michael S. Groen, Director, Joint Artificial Intelligence Center, “Joint Artificial Intelligence Center Director Briefs Reporters on Efforts to Scale AI,” </w:t>
      </w:r>
      <w:proofErr w:type="spellStart"/>
      <w:r w:rsidRPr="00D46255">
        <w:t>pg</w:t>
      </w:r>
      <w:proofErr w:type="spellEnd"/>
      <w:r w:rsidRPr="00D46255">
        <w:t xml:space="preserve"> online @ </w:t>
      </w:r>
      <w:r w:rsidRPr="00F71ED4">
        <w:t>https://www.defense.gov/News/Transcripts/Transcript/Article/2427955/joint-artificial-intelligence-center-director-briefs-reporters-on-efforts-to-sc/</w:t>
      </w:r>
      <w:r w:rsidRPr="00D46255">
        <w:t xml:space="preserve"> //um-</w:t>
      </w:r>
      <w:proofErr w:type="spellStart"/>
      <w:r w:rsidRPr="00D46255">
        <w:t>ef</w:t>
      </w:r>
      <w:proofErr w:type="spellEnd"/>
      <w:r w:rsidRPr="00D46255">
        <w:t>)</w:t>
      </w:r>
    </w:p>
    <w:p w14:paraId="20836308" w14:textId="77777777" w:rsidR="00AC695C" w:rsidRPr="005505AF" w:rsidRDefault="00AC695C" w:rsidP="00AC695C">
      <w:pPr>
        <w:rPr>
          <w:rStyle w:val="Emphasis"/>
        </w:rPr>
      </w:pPr>
      <w:r w:rsidRPr="00AD6F94">
        <w:rPr>
          <w:rStyle w:val="Emphasis"/>
          <w:highlight w:val="lightGray"/>
        </w:rPr>
        <w:t>&lt;&lt;&lt;GRAY HIGHLIGHTING FOR REFERENCE&gt;&gt;&gt;&gt;</w:t>
      </w:r>
    </w:p>
    <w:p w14:paraId="6B7AF043" w14:textId="77777777" w:rsidR="00AC695C" w:rsidRDefault="00AC695C" w:rsidP="00AC695C">
      <w:r>
        <w:t xml:space="preserve">One thing we note is that </w:t>
      </w:r>
      <w:r w:rsidRPr="00EF29D4">
        <w:rPr>
          <w:rStyle w:val="StyleUnderline"/>
        </w:rPr>
        <w:t>stovepipes don't scale</w:t>
      </w:r>
      <w:r>
        <w:t xml:space="preserve">, </w:t>
      </w:r>
      <w:r w:rsidRPr="00EF29D4">
        <w:rPr>
          <w:rStyle w:val="StyleUnderline"/>
        </w:rPr>
        <w:t xml:space="preserve">so </w:t>
      </w:r>
      <w:r w:rsidRPr="005505AF">
        <w:rPr>
          <w:rStyle w:val="StyleUnderline"/>
          <w:highlight w:val="green"/>
        </w:rPr>
        <w:t>we will work</w:t>
      </w:r>
      <w:r w:rsidRPr="00EF29D4">
        <w:rPr>
          <w:rStyle w:val="StyleUnderline"/>
        </w:rPr>
        <w:t xml:space="preserve"> through our partners</w:t>
      </w:r>
      <w:r>
        <w:t xml:space="preserve"> in the AI Executive Steering Group and the -- and the subcommittees of that group, </w:t>
      </w:r>
      <w:r w:rsidRPr="005505AF">
        <w:rPr>
          <w:rStyle w:val="Emphasis"/>
          <w:highlight w:val="green"/>
        </w:rPr>
        <w:t>to integrate</w:t>
      </w:r>
      <w:r w:rsidRPr="00EF29D4">
        <w:rPr>
          <w:rStyle w:val="Emphasis"/>
        </w:rPr>
        <w:t xml:space="preserve"> and focus </w:t>
      </w:r>
      <w:r w:rsidRPr="005505AF">
        <w:rPr>
          <w:rStyle w:val="Emphasis"/>
          <w:highlight w:val="lightGray"/>
        </w:rPr>
        <w:t>common archite</w:t>
      </w:r>
      <w:r w:rsidRPr="000866EF">
        <w:rPr>
          <w:rStyle w:val="Emphasis"/>
          <w:highlight w:val="lightGray"/>
        </w:rPr>
        <w:t>ctures</w:t>
      </w:r>
      <w:r w:rsidRPr="005505AF">
        <w:rPr>
          <w:rStyle w:val="Emphasis"/>
        </w:rPr>
        <w:t>,</w:t>
      </w:r>
      <w:r w:rsidRPr="00EF29D4">
        <w:rPr>
          <w:rStyle w:val="Emphasis"/>
        </w:rPr>
        <w:t xml:space="preserve"> </w:t>
      </w:r>
      <w:r w:rsidRPr="005505AF">
        <w:rPr>
          <w:rStyle w:val="Emphasis"/>
          <w:highlight w:val="green"/>
        </w:rPr>
        <w:t>AI standards, data-sharing strategies</w:t>
      </w:r>
      <w:r w:rsidRPr="005505AF">
        <w:rPr>
          <w:rStyle w:val="Emphasis"/>
          <w:highlight w:val="lightGray"/>
        </w:rPr>
        <w:t>, educational norms, and best practice for AI implementation</w:t>
      </w:r>
      <w:r>
        <w:t xml:space="preserve">. We'll continue to work across the department on </w:t>
      </w:r>
      <w:r w:rsidRPr="005505AF">
        <w:rPr>
          <w:highlight w:val="lightGray"/>
        </w:rPr>
        <w:t>AI ethics, AI policy, AI governance</w:t>
      </w:r>
      <w:r>
        <w:t xml:space="preserve">, and we'll do that as a community. </w:t>
      </w:r>
      <w:r w:rsidRPr="005505AF">
        <w:rPr>
          <w:highlight w:val="green"/>
        </w:rPr>
        <w:t xml:space="preserve">We'll also continue to </w:t>
      </w:r>
      <w:r w:rsidRPr="005505AF">
        <w:rPr>
          <w:rStyle w:val="StyleUnderline"/>
          <w:highlight w:val="green"/>
        </w:rPr>
        <w:t>work</w:t>
      </w:r>
      <w:r w:rsidRPr="00EF29D4">
        <w:rPr>
          <w:rStyle w:val="StyleUnderline"/>
        </w:rPr>
        <w:t xml:space="preserve"> with like-minded nations </w:t>
      </w:r>
      <w:r w:rsidRPr="005505AF">
        <w:rPr>
          <w:rStyle w:val="StyleUnderline"/>
          <w:highlight w:val="green"/>
        </w:rPr>
        <w:t>to enhance</w:t>
      </w:r>
      <w:r w:rsidRPr="005505AF">
        <w:rPr>
          <w:highlight w:val="green"/>
        </w:rPr>
        <w:t xml:space="preserve"> </w:t>
      </w:r>
      <w:r w:rsidRPr="005505AF">
        <w:rPr>
          <w:rStyle w:val="Emphasis"/>
          <w:highlight w:val="green"/>
        </w:rPr>
        <w:t>security cooperation</w:t>
      </w:r>
      <w:r>
        <w:t xml:space="preserve"> </w:t>
      </w:r>
      <w:r w:rsidRPr="00EF29D4">
        <w:rPr>
          <w:rStyle w:val="Emphasis"/>
        </w:rPr>
        <w:t>and interoperability</w:t>
      </w:r>
      <w:r>
        <w:t xml:space="preserve"> </w:t>
      </w:r>
      <w:r w:rsidRPr="00EF29D4">
        <w:rPr>
          <w:rStyle w:val="StyleUnderline"/>
        </w:rPr>
        <w:t>through our AI partnership for the – for defense</w:t>
      </w:r>
      <w:r>
        <w:t xml:space="preserve">. All of the JAIC’s work comes back to that enabling, that broad transformation across the department. </w:t>
      </w:r>
      <w:r w:rsidRPr="00EF29D4">
        <w:rPr>
          <w:rStyle w:val="StyleUnderline"/>
        </w:rPr>
        <w:t>We want to help defense leaders see that AI is about generating essential warfighting advantages</w:t>
      </w:r>
      <w:r>
        <w:t>. AI is not IT (information technology). It's not a black box that a contractor's going to deliver to you. It's not some digital gadget that an IT rep will show you how to log into.</w:t>
      </w:r>
    </w:p>
    <w:p w14:paraId="666029AE" w14:textId="77777777" w:rsidR="00AC695C" w:rsidRDefault="00AC695C" w:rsidP="00AC695C"/>
    <w:p w14:paraId="122BF56B" w14:textId="77777777" w:rsidR="00AC695C" w:rsidRDefault="00AC695C" w:rsidP="00AC695C">
      <w:pPr>
        <w:pStyle w:val="Heading4"/>
      </w:pPr>
      <w:r>
        <w:t xml:space="preserve">Also, this card is </w:t>
      </w:r>
      <w:r w:rsidRPr="00DA760B">
        <w:rPr>
          <w:u w:val="single"/>
        </w:rPr>
        <w:t>not precise</w:t>
      </w:r>
      <w:r>
        <w:t xml:space="preserve"> by </w:t>
      </w:r>
      <w:r w:rsidRPr="00DA760B">
        <w:rPr>
          <w:u w:val="single"/>
        </w:rPr>
        <w:t>any interpretation</w:t>
      </w:r>
      <w:r>
        <w:t xml:space="preserve">---it’s a </w:t>
      </w:r>
      <w:r w:rsidRPr="00DA760B">
        <w:rPr>
          <w:u w:val="single"/>
        </w:rPr>
        <w:t>transcript</w:t>
      </w:r>
      <w:r>
        <w:t xml:space="preserve"> of Groen at a </w:t>
      </w:r>
      <w:r w:rsidRPr="00DA760B">
        <w:rPr>
          <w:u w:val="single"/>
        </w:rPr>
        <w:t>press conference</w:t>
      </w:r>
      <w:r>
        <w:t>---</w:t>
      </w:r>
      <w:r w:rsidRPr="00DA760B">
        <w:rPr>
          <w:u w:val="single"/>
        </w:rPr>
        <w:t>not</w:t>
      </w:r>
      <w:r>
        <w:t xml:space="preserve"> an </w:t>
      </w:r>
      <w:r w:rsidRPr="00DA760B">
        <w:rPr>
          <w:u w:val="single"/>
        </w:rPr>
        <w:t>officially published statement</w:t>
      </w:r>
      <w:r>
        <w:t xml:space="preserve">, and he has </w:t>
      </w:r>
      <w:r w:rsidRPr="00DA760B">
        <w:rPr>
          <w:u w:val="single"/>
        </w:rPr>
        <w:t>exterior incentives</w:t>
      </w:r>
      <w:r>
        <w:t xml:space="preserve"> to </w:t>
      </w:r>
      <w:r w:rsidRPr="00DA760B">
        <w:rPr>
          <w:u w:val="single"/>
        </w:rPr>
        <w:t>quantify his field</w:t>
      </w:r>
      <w:r>
        <w:t xml:space="preserve"> as </w:t>
      </w:r>
      <w:r w:rsidRPr="00DA760B">
        <w:rPr>
          <w:u w:val="single"/>
        </w:rPr>
        <w:t>security cooperation</w:t>
      </w:r>
      <w:r>
        <w:t xml:space="preserve"> because it makes the </w:t>
      </w:r>
      <w:r w:rsidRPr="00DA760B">
        <w:rPr>
          <w:u w:val="single"/>
        </w:rPr>
        <w:t>JAIC</w:t>
      </w:r>
      <w:r>
        <w:t xml:space="preserve"> sound </w:t>
      </w:r>
      <w:r w:rsidRPr="00DA760B">
        <w:rPr>
          <w:u w:val="single"/>
        </w:rPr>
        <w:t>more credible</w:t>
      </w:r>
      <w:r>
        <w:t xml:space="preserve">---he’s the </w:t>
      </w:r>
      <w:r w:rsidRPr="00DA760B">
        <w:rPr>
          <w:u w:val="single"/>
        </w:rPr>
        <w:t>director of the JAIC</w:t>
      </w:r>
      <w:r>
        <w:t>.</w:t>
      </w:r>
    </w:p>
    <w:p w14:paraId="3B72D15A" w14:textId="77777777" w:rsidR="00AC695C" w:rsidRPr="00AD6F94" w:rsidRDefault="00AC695C" w:rsidP="00AC695C"/>
    <w:p w14:paraId="3ED64E79" w14:textId="77777777" w:rsidR="00AC695C" w:rsidRDefault="00AC695C" w:rsidP="00AC695C">
      <w:pPr>
        <w:pStyle w:val="Heading3"/>
      </w:pPr>
      <w:r>
        <w:lastRenderedPageBreak/>
        <w:t>AT: Pfau</w:t>
      </w:r>
    </w:p>
    <w:p w14:paraId="3E8D5D8F" w14:textId="77777777" w:rsidR="00AC695C" w:rsidRPr="007D747C" w:rsidRDefault="00AC695C" w:rsidP="00AC695C">
      <w:pPr>
        <w:pStyle w:val="Heading4"/>
        <w:rPr>
          <w:rFonts w:cs="Arial"/>
        </w:rPr>
      </w:pPr>
      <w:r>
        <w:t xml:space="preserve">Pfau </w:t>
      </w:r>
      <w:r w:rsidRPr="00DA760B">
        <w:rPr>
          <w:u w:val="single"/>
        </w:rPr>
        <w:t>doesn’t say</w:t>
      </w:r>
      <w:r>
        <w:t xml:space="preserve"> what</w:t>
      </w:r>
      <w:r w:rsidRPr="00DA760B">
        <w:rPr>
          <w:u w:val="single"/>
        </w:rPr>
        <w:t xml:space="preserve"> they think</w:t>
      </w:r>
      <w:r>
        <w:t xml:space="preserve">---OOPS---says </w:t>
      </w:r>
      <w:r w:rsidRPr="00DA760B">
        <w:rPr>
          <w:u w:val="single"/>
        </w:rPr>
        <w:t>AI would use data</w:t>
      </w:r>
      <w:r>
        <w:t xml:space="preserve"> from </w:t>
      </w:r>
      <w:r w:rsidRPr="00495A99">
        <w:rPr>
          <w:u w:val="single"/>
        </w:rPr>
        <w:t>ML</w:t>
      </w:r>
      <w:r>
        <w:t xml:space="preserve"> models in the </w:t>
      </w:r>
      <w:r w:rsidRPr="00DA760B">
        <w:rPr>
          <w:u w:val="single"/>
        </w:rPr>
        <w:t xml:space="preserve">context of the </w:t>
      </w:r>
      <w:proofErr w:type="spellStart"/>
      <w:r w:rsidRPr="00DA760B">
        <w:rPr>
          <w:u w:val="single"/>
        </w:rPr>
        <w:t>aff</w:t>
      </w:r>
      <w:proofErr w:type="spellEnd"/>
      <w:r>
        <w:t xml:space="preserve">---that’s </w:t>
      </w:r>
      <w:r w:rsidRPr="00DA760B">
        <w:rPr>
          <w:u w:val="single"/>
        </w:rPr>
        <w:t>effects T</w:t>
      </w:r>
      <w:r>
        <w:t xml:space="preserve"> at </w:t>
      </w:r>
      <w:r w:rsidRPr="00DA760B">
        <w:rPr>
          <w:u w:val="single"/>
        </w:rPr>
        <w:t>best</w:t>
      </w:r>
      <w:r>
        <w:t>---</w:t>
      </w:r>
      <w:r>
        <w:rPr>
          <w:rFonts w:cs="Arial"/>
        </w:rPr>
        <w:t xml:space="preserve">that’s </w:t>
      </w:r>
      <w:r w:rsidRPr="00DA760B">
        <w:rPr>
          <w:rFonts w:cs="Arial"/>
          <w:u w:val="single"/>
        </w:rPr>
        <w:t>bad</w:t>
      </w:r>
      <w:r>
        <w:rPr>
          <w:rFonts w:cs="Arial"/>
        </w:rPr>
        <w:t xml:space="preserve"> because </w:t>
      </w:r>
      <w:r w:rsidRPr="00F04FBE">
        <w:rPr>
          <w:rFonts w:cs="Arial"/>
        </w:rPr>
        <w:t xml:space="preserve">we would have to </w:t>
      </w:r>
      <w:r w:rsidRPr="00DA760B">
        <w:rPr>
          <w:rFonts w:cs="Arial"/>
          <w:u w:val="single"/>
        </w:rPr>
        <w:t>concede solvency</w:t>
      </w:r>
      <w:r w:rsidRPr="00F04FBE">
        <w:rPr>
          <w:rFonts w:cs="Arial"/>
        </w:rPr>
        <w:t xml:space="preserve"> for them to get there</w:t>
      </w:r>
      <w:r>
        <w:rPr>
          <w:rFonts w:cs="Arial"/>
        </w:rPr>
        <w:t>---</w:t>
      </w:r>
      <w:r w:rsidRPr="00F04FBE">
        <w:rPr>
          <w:rFonts w:cs="Arial"/>
        </w:rPr>
        <w:t xml:space="preserve">it allows </w:t>
      </w:r>
      <w:r w:rsidRPr="00DA760B">
        <w:rPr>
          <w:rFonts w:cs="Arial"/>
          <w:u w:val="single"/>
        </w:rPr>
        <w:t xml:space="preserve">unpredictable </w:t>
      </w:r>
      <w:proofErr w:type="spellStart"/>
      <w:r w:rsidRPr="00DA760B">
        <w:rPr>
          <w:rFonts w:cs="Arial"/>
          <w:u w:val="single"/>
        </w:rPr>
        <w:t>aff</w:t>
      </w:r>
      <w:proofErr w:type="spellEnd"/>
      <w:r w:rsidRPr="00DA760B">
        <w:rPr>
          <w:rFonts w:cs="Arial"/>
          <w:u w:val="single"/>
        </w:rPr>
        <w:t xml:space="preserve"> advantages</w:t>
      </w:r>
      <w:r>
        <w:rPr>
          <w:rFonts w:cs="Arial"/>
        </w:rPr>
        <w:t xml:space="preserve">, </w:t>
      </w:r>
      <w:r w:rsidRPr="00F04FBE">
        <w:rPr>
          <w:rFonts w:cs="Arial"/>
        </w:rPr>
        <w:t xml:space="preserve">makes </w:t>
      </w:r>
      <w:r w:rsidRPr="00DA760B">
        <w:rPr>
          <w:rFonts w:cs="Arial"/>
          <w:u w:val="single"/>
        </w:rPr>
        <w:t>neg prep impossible</w:t>
      </w:r>
      <w:r>
        <w:rPr>
          <w:rFonts w:cs="Arial"/>
        </w:rPr>
        <w:t xml:space="preserve">, and </w:t>
      </w:r>
      <w:r w:rsidRPr="00DA760B">
        <w:rPr>
          <w:rFonts w:cs="Arial"/>
          <w:u w:val="single"/>
        </w:rPr>
        <w:t>mixes burdens</w:t>
      </w:r>
      <w:r>
        <w:rPr>
          <w:rFonts w:cs="Arial"/>
        </w:rPr>
        <w:t>. [</w:t>
      </w:r>
      <w:r w:rsidRPr="00AD6F94">
        <w:rPr>
          <w:rFonts w:cs="Arial"/>
          <w:highlight w:val="green"/>
        </w:rPr>
        <w:t>WE READ GREEN</w:t>
      </w:r>
      <w:r>
        <w:rPr>
          <w:rFonts w:cs="Arial"/>
        </w:rPr>
        <w:t>]</w:t>
      </w:r>
    </w:p>
    <w:p w14:paraId="504B1C7A" w14:textId="77777777" w:rsidR="00AC695C" w:rsidRDefault="00AC695C" w:rsidP="00AC695C">
      <w:pPr>
        <w:rPr>
          <w:rStyle w:val="Style13ptBold"/>
        </w:rPr>
      </w:pPr>
      <w:r>
        <w:rPr>
          <w:rStyle w:val="Style13ptBold"/>
        </w:rPr>
        <w:t>2AC Pfau ‘21</w:t>
      </w:r>
    </w:p>
    <w:p w14:paraId="6C9052E1" w14:textId="77777777" w:rsidR="00AC695C" w:rsidRDefault="00AC695C" w:rsidP="00AC695C">
      <w:r w:rsidRPr="00EC43F1">
        <w:t>(</w:t>
      </w:r>
      <w:r>
        <w:t xml:space="preserve">Lieutenant Andrew Pfau, USN, is a submariner serving as an instructor at the U.S. Naval Academy. He is a graduate of the Naval Postgraduate School and a recipient of the Rear Admiral Grace Murray Hopper Computer Science Award, </w:t>
      </w:r>
      <w:r w:rsidRPr="00EC43F1">
        <w:t xml:space="preserve">“A ROADMAP TO SUCCESSFUL SONAR AI,” </w:t>
      </w:r>
      <w:proofErr w:type="spellStart"/>
      <w:r w:rsidRPr="00EC43F1">
        <w:t>pg</w:t>
      </w:r>
      <w:proofErr w:type="spellEnd"/>
      <w:r w:rsidRPr="00EC43F1">
        <w:t xml:space="preserve"> online @ </w:t>
      </w:r>
      <w:r w:rsidRPr="00DA760B">
        <w:t>https://cimsec.org/tag/asw/</w:t>
      </w:r>
      <w:r w:rsidRPr="00EC43F1">
        <w:t xml:space="preserve"> //um-</w:t>
      </w:r>
      <w:proofErr w:type="spellStart"/>
      <w:r w:rsidRPr="00EC43F1">
        <w:t>ef</w:t>
      </w:r>
      <w:proofErr w:type="spellEnd"/>
      <w:r w:rsidRPr="00EC43F1">
        <w:t>)</w:t>
      </w:r>
    </w:p>
    <w:p w14:paraId="77C8646A" w14:textId="77777777" w:rsidR="00AC695C" w:rsidRPr="009925C0" w:rsidRDefault="00AC695C" w:rsidP="00AC695C">
      <w:pPr>
        <w:rPr>
          <w:b/>
          <w:iCs/>
          <w:u w:val="single"/>
          <w:bdr w:val="single" w:sz="12" w:space="0" w:color="auto"/>
        </w:rPr>
      </w:pPr>
      <w:r w:rsidRPr="009925C0">
        <w:rPr>
          <w:rStyle w:val="Emphasis"/>
        </w:rPr>
        <w:t>Dataset Curation</w:t>
      </w:r>
    </w:p>
    <w:p w14:paraId="5DC13F40" w14:textId="77777777" w:rsidR="00AC695C" w:rsidRDefault="00AC695C" w:rsidP="00AC695C">
      <w:r w:rsidRPr="009925C0">
        <w:rPr>
          <w:rStyle w:val="Emphasis"/>
        </w:rPr>
        <w:t>A</w:t>
      </w:r>
      <w:r>
        <w:t xml:space="preserve">rtificial </w:t>
      </w:r>
      <w:r w:rsidRPr="009925C0">
        <w:rPr>
          <w:rStyle w:val="Emphasis"/>
        </w:rPr>
        <w:t>I</w:t>
      </w:r>
      <w:r>
        <w:t xml:space="preserve">ntelligence </w:t>
      </w:r>
      <w:r w:rsidRPr="009925C0">
        <w:rPr>
          <w:rStyle w:val="StyleUnderline"/>
        </w:rPr>
        <w:t>and Machine Learning are often conflated and used interchangeably</w:t>
      </w:r>
      <w:r>
        <w:t xml:space="preserve">. </w:t>
      </w:r>
      <w:r w:rsidRPr="009925C0">
        <w:rPr>
          <w:rStyle w:val="StyleUnderline"/>
        </w:rPr>
        <w:t>Artificial Intelligence refers a field of computer science interested in creating machines that can behave with human-like abilities</w:t>
      </w:r>
      <w:r>
        <w:t xml:space="preserve"> and can make decisions based on input data. In contrast, </w:t>
      </w:r>
      <w:r w:rsidRPr="009925C0">
        <w:rPr>
          <w:rStyle w:val="StyleUnderline"/>
        </w:rPr>
        <w:t>Machine Learning, a subset of the AI filed, refers to computer programs and algorithms that learn from repeated exposure to many examples</w:t>
      </w:r>
      <w:r>
        <w:t xml:space="preserve">, often millions, instead of operating based on explicit rules programmed by humans.4 </w:t>
      </w:r>
      <w:r w:rsidRPr="009925C0">
        <w:rPr>
          <w:rStyle w:val="StyleUnderline"/>
        </w:rPr>
        <w:t>The focus in this article is on</w:t>
      </w:r>
      <w:r>
        <w:t xml:space="preserve"> topics specific to </w:t>
      </w:r>
      <w:r w:rsidRPr="009925C0">
        <w:rPr>
          <w:rStyle w:val="StyleUnderline"/>
        </w:rPr>
        <w:t>ML models and systems</w:t>
      </w:r>
      <w:r>
        <w:t xml:space="preserve">, which will be </w:t>
      </w:r>
      <w:r w:rsidRPr="009925C0">
        <w:rPr>
          <w:rStyle w:val="StyleUnderline"/>
        </w:rPr>
        <w:t>included as parts in a larger AI or autonomous system</w:t>
      </w:r>
      <w:r>
        <w:t xml:space="preserve">. For example, </w:t>
      </w:r>
      <w:r w:rsidRPr="00AD6F94">
        <w:rPr>
          <w:rStyle w:val="StyleUnderline"/>
          <w:highlight w:val="green"/>
        </w:rPr>
        <w:t>an ML model could classify ships from passive sonar data</w:t>
      </w:r>
      <w:r w:rsidRPr="009925C0">
        <w:rPr>
          <w:rStyle w:val="StyleUnderline"/>
        </w:rPr>
        <w:t xml:space="preserve">, this model would then </w:t>
      </w:r>
      <w:r w:rsidRPr="00AD6F94">
        <w:rPr>
          <w:rStyle w:val="StyleUnderline"/>
          <w:highlight w:val="green"/>
        </w:rPr>
        <w:t>feed information</w:t>
      </w:r>
      <w:r w:rsidRPr="009925C0">
        <w:rPr>
          <w:rStyle w:val="StyleUnderline"/>
        </w:rPr>
        <w:t xml:space="preserve"> about those ships </w:t>
      </w:r>
      <w:r w:rsidRPr="00AD6F94">
        <w:rPr>
          <w:rStyle w:val="StyleUnderline"/>
          <w:highlight w:val="green"/>
        </w:rPr>
        <w:t>into an AI system</w:t>
      </w:r>
      <w:r w:rsidRPr="009925C0">
        <w:rPr>
          <w:rStyle w:val="StyleUnderline"/>
        </w:rPr>
        <w:t xml:space="preserve"> that operates an Unmanned Underwater Vehicle (UUV)</w:t>
      </w:r>
      <w:r>
        <w:t xml:space="preserve">. </w:t>
      </w:r>
      <w:r w:rsidRPr="00AD6F94">
        <w:rPr>
          <w:rStyle w:val="StyleUnderline"/>
          <w:highlight w:val="green"/>
        </w:rPr>
        <w:t>The AI would make decisions</w:t>
      </w:r>
      <w:r w:rsidRPr="009925C0">
        <w:rPr>
          <w:rStyle w:val="StyleUnderline"/>
        </w:rPr>
        <w:t xml:space="preserve"> about how to steer the UUV </w:t>
      </w:r>
      <w:r w:rsidRPr="00AD6F94">
        <w:rPr>
          <w:rStyle w:val="StyleUnderline"/>
          <w:highlight w:val="green"/>
        </w:rPr>
        <w:t>based on data from the</w:t>
      </w:r>
      <w:r w:rsidRPr="009925C0">
        <w:rPr>
          <w:rStyle w:val="StyleUnderline"/>
        </w:rPr>
        <w:t xml:space="preserve"> sonar </w:t>
      </w:r>
      <w:r w:rsidRPr="00AD6F94">
        <w:rPr>
          <w:rStyle w:val="StyleUnderline"/>
          <w:highlight w:val="green"/>
        </w:rPr>
        <w:t>ML</w:t>
      </w:r>
      <w:r w:rsidRPr="009925C0">
        <w:rPr>
          <w:rStyle w:val="StyleUnderline"/>
        </w:rPr>
        <w:t xml:space="preserve"> model in addition to information about mission objectives, navigation, and other data</w:t>
      </w:r>
      <w:r>
        <w:t>.</w:t>
      </w:r>
    </w:p>
    <w:p w14:paraId="59A4671F" w14:textId="77777777" w:rsidR="00AC695C" w:rsidRDefault="00AC695C" w:rsidP="00AC695C"/>
    <w:p w14:paraId="1314E72E" w14:textId="77777777" w:rsidR="00AC695C" w:rsidRPr="007D747C" w:rsidRDefault="00AC695C" w:rsidP="00AC695C"/>
    <w:p w14:paraId="23F59E2A" w14:textId="77777777" w:rsidR="00AC695C" w:rsidRDefault="00AC695C" w:rsidP="00AC695C">
      <w:pPr>
        <w:pStyle w:val="Heading3"/>
      </w:pPr>
      <w:r>
        <w:lastRenderedPageBreak/>
        <w:t>AT: Wang</w:t>
      </w:r>
    </w:p>
    <w:p w14:paraId="20C16B8E" w14:textId="77777777" w:rsidR="00AC695C" w:rsidRPr="00AD6F94" w:rsidRDefault="00AC695C" w:rsidP="00AC695C">
      <w:pPr>
        <w:pStyle w:val="Heading4"/>
      </w:pPr>
      <w:proofErr w:type="gramStart"/>
      <w:r>
        <w:t>Wang’s</w:t>
      </w:r>
      <w:proofErr w:type="gramEnd"/>
      <w:r>
        <w:t xml:space="preserve"> from 2009---plus it’s talking about ML being key to AI research---not being part of AI itself---it’s a pre-requisite, but not part of it. </w:t>
      </w:r>
    </w:p>
    <w:p w14:paraId="3747E633" w14:textId="77777777" w:rsidR="00AC695C" w:rsidRDefault="00AC695C" w:rsidP="00AC695C">
      <w:r w:rsidRPr="00260BF2">
        <w:rPr>
          <w:rStyle w:val="Style13ptBold"/>
        </w:rPr>
        <w:t>2AC Wang 09</w:t>
      </w:r>
      <w:r>
        <w:t xml:space="preserve"> Ph.D. from Beijing Institute of Technology Professor with the School of Information and Electronics, </w:t>
      </w:r>
      <w:proofErr w:type="gramStart"/>
      <w:r>
        <w:t>BIT(</w:t>
      </w:r>
      <w:proofErr w:type="gramEnd"/>
      <w:r>
        <w:t xml:space="preserve">Hua, 12-19-2009, "A Brief Review of Machine Learning and Its Application," International Conference on Information Engineering and Computer Science, </w:t>
      </w:r>
      <w:r w:rsidRPr="00DA760B">
        <w:t>https://ieeexplore.ieee.org/abstract/document/5362936)HS</w:t>
      </w:r>
    </w:p>
    <w:p w14:paraId="5C571488" w14:textId="77777777" w:rsidR="00AC695C" w:rsidRPr="00AD6F94" w:rsidRDefault="00AC695C" w:rsidP="00AC695C">
      <w:pPr>
        <w:rPr>
          <w:b/>
          <w:iCs/>
          <w:u w:val="single"/>
          <w:bdr w:val="single" w:sz="8" w:space="0" w:color="auto"/>
        </w:rPr>
      </w:pPr>
      <w:r w:rsidRPr="00AD6F94">
        <w:rPr>
          <w:rStyle w:val="Emphasis"/>
          <w:highlight w:val="lightGray"/>
        </w:rPr>
        <w:t>&lt;&lt;&lt;GRAY HIGHLIGHTING FOR REFERENCE&gt;&gt;&gt;&gt;</w:t>
      </w:r>
    </w:p>
    <w:p w14:paraId="13BB95BA" w14:textId="77777777" w:rsidR="00AC695C" w:rsidRDefault="00AC695C" w:rsidP="00AC695C">
      <w:pPr>
        <w:rPr>
          <w:sz w:val="16"/>
        </w:rPr>
      </w:pPr>
      <w:r w:rsidRPr="00A72CAD">
        <w:rPr>
          <w:sz w:val="16"/>
        </w:rPr>
        <w:t xml:space="preserve">With the popularization of information and the establishment of the databases in great number, and how to extract data from the useful information is the urgent problem to be solved. </w:t>
      </w:r>
      <w:r w:rsidRPr="00AD6F94">
        <w:rPr>
          <w:rStyle w:val="Emphasis"/>
          <w:highlight w:val="lightGray"/>
        </w:rPr>
        <w:t xml:space="preserve">Machine learning is the core issue of artificial intelligence </w:t>
      </w:r>
      <w:r w:rsidRPr="00AD6F94">
        <w:rPr>
          <w:rStyle w:val="Emphasis"/>
          <w:sz w:val="32"/>
          <w:szCs w:val="32"/>
          <w:highlight w:val="lightGray"/>
        </w:rPr>
        <w:t>research</w:t>
      </w:r>
      <w:r w:rsidRPr="00A72CAD">
        <w:rPr>
          <w:sz w:val="16"/>
        </w:rPr>
        <w:t xml:space="preserve">, this paper introduces the definition of machine learning and its basic structure, and describes a variety of machine learning methods, including rote learning, inductive learning, analogy </w:t>
      </w:r>
      <w:proofErr w:type="gramStart"/>
      <w:r w:rsidRPr="00A72CAD">
        <w:rPr>
          <w:sz w:val="16"/>
        </w:rPr>
        <w:t>learning ,</w:t>
      </w:r>
      <w:proofErr w:type="gramEnd"/>
      <w:r w:rsidRPr="00A72CAD">
        <w:rPr>
          <w:sz w:val="16"/>
        </w:rPr>
        <w:t xml:space="preserve"> </w:t>
      </w:r>
      <w:r w:rsidRPr="00AD6F94">
        <w:rPr>
          <w:sz w:val="16"/>
        </w:rPr>
        <w:t xml:space="preserve">explained learning, learning based on neural network and knowledge discovery and so on. This paper also brings foreword the objectives of machine learning, and points out the development trend of machine learning. Learning is the main hallmark of human intelligence and the basic means to obtain knowledge. Machine learning is the fundamental way to make the computer intelligent. </w:t>
      </w:r>
      <w:proofErr w:type="spellStart"/>
      <w:proofErr w:type="gramStart"/>
      <w:r w:rsidRPr="00AD6F94">
        <w:rPr>
          <w:sz w:val="16"/>
        </w:rPr>
        <w:t>R.Shank</w:t>
      </w:r>
      <w:proofErr w:type="spellEnd"/>
      <w:proofErr w:type="gramEnd"/>
      <w:r w:rsidRPr="00AD6F94">
        <w:rPr>
          <w:sz w:val="16"/>
        </w:rPr>
        <w:t xml:space="preserve"> has said: "If a computer </w:t>
      </w:r>
      <w:proofErr w:type="spellStart"/>
      <w:r w:rsidRPr="00AD6F94">
        <w:rPr>
          <w:sz w:val="16"/>
        </w:rPr>
        <w:t>can not</w:t>
      </w:r>
      <w:proofErr w:type="spellEnd"/>
      <w:r w:rsidRPr="00AD6F94">
        <w:rPr>
          <w:sz w:val="16"/>
        </w:rPr>
        <w:t xml:space="preserve"> learn, it will not be called intelligent." Since learning is an integrative mental activity with memory, thinking, perception, feeling, and other mental activities closely related. So, researchers from different fields give a different interpretation with different disciplines respectively, and give some different points of view. II. MACHINE LEARNING Machine learning is a subject that studies how to use computers to simulate human learning activities, and to study self-improvement methods of computers that to obtain new knowledge and new skills, identify existing knowledge, and</w:t>
      </w:r>
      <w:r w:rsidRPr="00A72CAD">
        <w:rPr>
          <w:sz w:val="16"/>
        </w:rPr>
        <w:t xml:space="preserve"> continuously improve the performance and achievement. Compared with human learning, machine learning learns faster, the accumulation of knowledge is more facilitate the results of learning spread easier. So, any progress of human in the field of machine learning, will enhance the capability of computers, thus have an impact on human society</w:t>
      </w:r>
    </w:p>
    <w:p w14:paraId="1E6BBEC3" w14:textId="77777777" w:rsidR="00AC695C" w:rsidRPr="00A72CAD" w:rsidRDefault="00AC695C" w:rsidP="00AC695C">
      <w:pPr>
        <w:pStyle w:val="Heading3"/>
      </w:pPr>
      <w:r>
        <w:lastRenderedPageBreak/>
        <w:t>AT: MIT</w:t>
      </w:r>
    </w:p>
    <w:p w14:paraId="26820F8A" w14:textId="77777777" w:rsidR="00AC695C" w:rsidRPr="00A72CAD" w:rsidRDefault="00AC695C" w:rsidP="00AC695C">
      <w:pPr>
        <w:pStyle w:val="Heading4"/>
      </w:pPr>
      <w:r>
        <w:t xml:space="preserve">Thanks for reading this card, it flows neg---it concedes both that ML is only a subfield and that AI needs to imitate intelligent human behavior---that spots us our T </w:t>
      </w:r>
      <w:proofErr w:type="spellStart"/>
      <w:r>
        <w:t>interp</w:t>
      </w:r>
      <w:proofErr w:type="spellEnd"/>
      <w:r>
        <w:t xml:space="preserve"> that AI is fully autonomous---that’s NOT the </w:t>
      </w:r>
      <w:proofErr w:type="spellStart"/>
      <w:r>
        <w:t>aff</w:t>
      </w:r>
      <w:proofErr w:type="spellEnd"/>
      <w:r>
        <w:t>.</w:t>
      </w:r>
    </w:p>
    <w:p w14:paraId="669AECA9" w14:textId="77777777" w:rsidR="00AC695C" w:rsidRDefault="00AC695C" w:rsidP="00AC695C">
      <w:r w:rsidRPr="00260BF2">
        <w:rPr>
          <w:rStyle w:val="Style13ptBold"/>
        </w:rPr>
        <w:t>2AC MIT 22</w:t>
      </w:r>
      <w:r>
        <w:t xml:space="preserve">—Massachusetts Institute of Technology (MIT Sloan, 6-29-2022, "Machine learning, explained," </w:t>
      </w:r>
      <w:r w:rsidRPr="00DA760B">
        <w:t>https://mitsloan.mit.edu/ideas-made-to-matter/machine-learning-explained)HS</w:t>
      </w:r>
    </w:p>
    <w:p w14:paraId="6075ECD4" w14:textId="77777777" w:rsidR="00AC695C" w:rsidRPr="00ED1798" w:rsidRDefault="00AC695C" w:rsidP="00AC695C">
      <w:pPr>
        <w:rPr>
          <w:b/>
          <w:iCs/>
          <w:u w:val="single"/>
          <w:bdr w:val="single" w:sz="8" w:space="0" w:color="auto"/>
        </w:rPr>
      </w:pPr>
      <w:r w:rsidRPr="00AD6F94">
        <w:rPr>
          <w:rStyle w:val="Emphasis"/>
          <w:highlight w:val="lightGray"/>
        </w:rPr>
        <w:t>&lt;&lt;&lt;GRAY HIGHLIGHTING FOR REFERENCE&gt;&gt;&gt;&gt;</w:t>
      </w:r>
    </w:p>
    <w:p w14:paraId="270B6E43" w14:textId="77777777" w:rsidR="00AC695C" w:rsidRPr="00BE30AE" w:rsidRDefault="00AC695C" w:rsidP="00AC695C">
      <w:pPr>
        <w:rPr>
          <w:rStyle w:val="StyleUnderline"/>
        </w:rPr>
      </w:pPr>
      <w:r w:rsidRPr="00ED1798">
        <w:rPr>
          <w:rStyle w:val="StyleUnderline"/>
          <w:highlight w:val="lightGray"/>
        </w:rPr>
        <w:t>Machine learning is a subfield of artificial intelligence</w:t>
      </w:r>
      <w:r w:rsidRPr="00A72CAD">
        <w:rPr>
          <w:rStyle w:val="StyleUnderline"/>
        </w:rPr>
        <w:t xml:space="preserve">, which is broadly </w:t>
      </w:r>
      <w:r w:rsidRPr="00ED1798">
        <w:rPr>
          <w:rStyle w:val="StyleUnderline"/>
          <w:highlight w:val="lightGray"/>
        </w:rPr>
        <w:t>defined as the capability of a machine to imitate intelligent human behavior</w:t>
      </w:r>
      <w:r w:rsidRPr="00ED1798">
        <w:rPr>
          <w:sz w:val="16"/>
          <w:highlight w:val="lightGray"/>
        </w:rPr>
        <w:t>.</w:t>
      </w:r>
      <w:r w:rsidRPr="00A72CAD">
        <w:rPr>
          <w:sz w:val="16"/>
        </w:rPr>
        <w:t xml:space="preserve"> Artificial intelligence systems are used to perform complex tasks in a way that is similar to how humans solve problems. The goal of AI is to create computer models that exhibit “intelligent behaviors” like humans, according to Boris Katz, a principal research scientist and head of the </w:t>
      </w:r>
      <w:proofErr w:type="spellStart"/>
      <w:r w:rsidRPr="00A72CAD">
        <w:rPr>
          <w:sz w:val="16"/>
        </w:rPr>
        <w:t>InfoLab</w:t>
      </w:r>
      <w:proofErr w:type="spellEnd"/>
      <w:r w:rsidRPr="00A72CAD">
        <w:rPr>
          <w:sz w:val="16"/>
        </w:rPr>
        <w:t xml:space="preserve"> Group at CSAIL. This means machines that can recognize a visual scene, understand a text written in natural language, or perform an action in the physical world. Machine learning is one way to use AI. It was defined in the 1950s by AI pioneer Arthur Samuel as “</w:t>
      </w:r>
      <w:r w:rsidRPr="00A72CAD">
        <w:rPr>
          <w:rStyle w:val="StyleUnderline"/>
        </w:rPr>
        <w:t>the field of study that gives computers the ability to learn without explicitly being programmed.”</w:t>
      </w:r>
    </w:p>
    <w:p w14:paraId="7C91D3BB" w14:textId="77777777" w:rsidR="00AC695C" w:rsidRDefault="00AC695C" w:rsidP="00AC695C">
      <w:pPr>
        <w:pStyle w:val="Heading2"/>
      </w:pPr>
      <w:r>
        <w:lastRenderedPageBreak/>
        <w:t>T-</w:t>
      </w:r>
      <w:proofErr w:type="spellStart"/>
      <w:r>
        <w:t>Interps</w:t>
      </w:r>
      <w:proofErr w:type="spellEnd"/>
    </w:p>
    <w:p w14:paraId="0174B382" w14:textId="77777777" w:rsidR="00AC695C" w:rsidRDefault="00AC695C" w:rsidP="00AC695C">
      <w:pPr>
        <w:pStyle w:val="Heading3"/>
      </w:pPr>
      <w:r>
        <w:lastRenderedPageBreak/>
        <w:t>1NC---SC---Must be DOD</w:t>
      </w:r>
    </w:p>
    <w:p w14:paraId="75173E64" w14:textId="77777777" w:rsidR="00AC695C" w:rsidRPr="0084138E" w:rsidRDefault="00AC695C" w:rsidP="00AC695C">
      <w:pPr>
        <w:pStyle w:val="Heading4"/>
      </w:pPr>
      <w:r w:rsidRPr="00490027">
        <w:rPr>
          <w:u w:val="single"/>
        </w:rPr>
        <w:t>Interpretation</w:t>
      </w:r>
      <w:r>
        <w:t>---“</w:t>
      </w:r>
      <w:r w:rsidRPr="00490027">
        <w:rPr>
          <w:u w:val="single"/>
        </w:rPr>
        <w:t>Security cooperation</w:t>
      </w:r>
      <w:r w:rsidRPr="0084138E">
        <w:t xml:space="preserve">” </w:t>
      </w:r>
      <w:r w:rsidRPr="00490027">
        <w:rPr>
          <w:u w:val="single"/>
        </w:rPr>
        <w:t>requires</w:t>
      </w:r>
      <w:r>
        <w:t xml:space="preserve"> the</w:t>
      </w:r>
      <w:r w:rsidRPr="0084138E">
        <w:t xml:space="preserve"> </w:t>
      </w:r>
      <w:r w:rsidRPr="00490027">
        <w:rPr>
          <w:u w:val="single"/>
        </w:rPr>
        <w:t>DOD</w:t>
      </w:r>
      <w:r w:rsidRPr="0084138E">
        <w:t>.</w:t>
      </w:r>
    </w:p>
    <w:p w14:paraId="17C17D11" w14:textId="77777777" w:rsidR="00AC695C" w:rsidRPr="0084138E" w:rsidRDefault="00AC695C" w:rsidP="00AC695C">
      <w:r w:rsidRPr="0084138E">
        <w:rPr>
          <w:rStyle w:val="Style13ptBold"/>
        </w:rPr>
        <w:t>Quinn ’19</w:t>
      </w:r>
      <w:r w:rsidRPr="0084138E">
        <w:t xml:space="preserve"> [Major Jason A. Quinn; 2019; Judge Advocate in the United States Army; the Military Law Review, “Other Security Forces Too: Traditional Combatant Commander Activities Between U.S. Special Operations Forces and Foreign Non-Military Forces,” vol. 227]</w:t>
      </w:r>
    </w:p>
    <w:p w14:paraId="74E7A20E" w14:textId="77777777" w:rsidR="00AC695C" w:rsidRPr="0084138E" w:rsidRDefault="00AC695C" w:rsidP="00AC695C">
      <w:pPr>
        <w:rPr>
          <w:rStyle w:val="StyleUnderline"/>
        </w:rPr>
      </w:pPr>
      <w:r w:rsidRPr="0084138E">
        <w:rPr>
          <w:sz w:val="16"/>
        </w:rPr>
        <w:t xml:space="preserve">Under this definition, “security sector assistance” includes the relevant policies, programs, or activities of any executive agency. Complicating matters, though, Congress has considered a proposed definition for “security sector assistance” that, in contrast to the presidential policy definition,130 encompasses DoS programs, but not DoD or other executive agency programs.131 In addition, </w:t>
      </w:r>
      <w:r w:rsidRPr="005C0239">
        <w:rPr>
          <w:rStyle w:val="StyleUnderline"/>
          <w:highlight w:val="cyan"/>
        </w:rPr>
        <w:t>Congress</w:t>
      </w:r>
      <w:r w:rsidRPr="0084138E">
        <w:rPr>
          <w:sz w:val="16"/>
        </w:rPr>
        <w:t xml:space="preserve"> has </w:t>
      </w:r>
      <w:r w:rsidRPr="005C0239">
        <w:rPr>
          <w:rStyle w:val="Emphasis"/>
          <w:highlight w:val="cyan"/>
        </w:rPr>
        <w:t>defined</w:t>
      </w:r>
      <w:r w:rsidRPr="005C0239">
        <w:rPr>
          <w:rStyle w:val="StyleUnderline"/>
          <w:highlight w:val="cyan"/>
        </w:rPr>
        <w:t xml:space="preserve"> “security coop</w:t>
      </w:r>
      <w:r w:rsidRPr="0084138E">
        <w:rPr>
          <w:rStyle w:val="StyleUnderline"/>
        </w:rPr>
        <w:t xml:space="preserve">eration” </w:t>
      </w:r>
      <w:r w:rsidRPr="005C0239">
        <w:rPr>
          <w:rStyle w:val="StyleUnderline"/>
          <w:highlight w:val="cyan"/>
        </w:rPr>
        <w:t xml:space="preserve">as </w:t>
      </w:r>
      <w:r w:rsidRPr="005C0239">
        <w:rPr>
          <w:rStyle w:val="Emphasis"/>
          <w:highlight w:val="cyan"/>
        </w:rPr>
        <w:t>DoD specific</w:t>
      </w:r>
      <w:r w:rsidRPr="0084138E">
        <w:rPr>
          <w:sz w:val="16"/>
        </w:rPr>
        <w:t xml:space="preserve">,132 </w:t>
      </w:r>
      <w:r w:rsidRPr="005C0239">
        <w:rPr>
          <w:rStyle w:val="StyleUnderline"/>
          <w:highlight w:val="cyan"/>
        </w:rPr>
        <w:t xml:space="preserve">but it has </w:t>
      </w:r>
      <w:r w:rsidRPr="005C0239">
        <w:rPr>
          <w:rStyle w:val="Emphasis"/>
          <w:highlight w:val="cyan"/>
        </w:rPr>
        <w:t>not</w:t>
      </w:r>
      <w:r w:rsidRPr="005C0239">
        <w:rPr>
          <w:rStyle w:val="StyleUnderline"/>
          <w:highlight w:val="cyan"/>
        </w:rPr>
        <w:t xml:space="preserve"> defined “security assistance</w:t>
      </w:r>
      <w:r w:rsidRPr="0084138E">
        <w:rPr>
          <w:rStyle w:val="StyleUnderline"/>
        </w:rPr>
        <w:t>.”</w:t>
      </w:r>
    </w:p>
    <w:p w14:paraId="7540EBB8" w14:textId="77777777" w:rsidR="00AC695C" w:rsidRPr="00490027" w:rsidRDefault="00AC695C" w:rsidP="00AC695C">
      <w:pPr>
        <w:rPr>
          <w:sz w:val="16"/>
        </w:rPr>
      </w:pPr>
      <w:r w:rsidRPr="005C0239">
        <w:rPr>
          <w:rStyle w:val="StyleUnderline"/>
          <w:highlight w:val="cyan"/>
        </w:rPr>
        <w:t>The DoD</w:t>
      </w:r>
      <w:r w:rsidRPr="0084138E">
        <w:rPr>
          <w:sz w:val="16"/>
        </w:rPr>
        <w:t xml:space="preserve"> adheres to the presidential policy definition and </w:t>
      </w:r>
      <w:r w:rsidRPr="005C0239">
        <w:rPr>
          <w:rStyle w:val="Emphasis"/>
          <w:highlight w:val="cyan"/>
        </w:rPr>
        <w:t>further defines</w:t>
      </w:r>
      <w:r w:rsidRPr="005C0239">
        <w:rPr>
          <w:rStyle w:val="StyleUnderline"/>
          <w:highlight w:val="cyan"/>
        </w:rPr>
        <w:t xml:space="preserve"> “security coop</w:t>
      </w:r>
      <w:r w:rsidRPr="00FF7E0F">
        <w:rPr>
          <w:rStyle w:val="StyleUnderline"/>
        </w:rPr>
        <w:t>eration</w:t>
      </w:r>
      <w:r w:rsidRPr="005C0239">
        <w:rPr>
          <w:rStyle w:val="StyleUnderline"/>
          <w:highlight w:val="cyan"/>
        </w:rPr>
        <w:t xml:space="preserve">” as </w:t>
      </w:r>
      <w:r w:rsidRPr="005C0239">
        <w:rPr>
          <w:rStyle w:val="Emphasis"/>
          <w:highlight w:val="cyan"/>
        </w:rPr>
        <w:t>all its relationship building</w:t>
      </w:r>
      <w:r w:rsidRPr="005C0239">
        <w:rPr>
          <w:rStyle w:val="StyleUnderline"/>
          <w:highlight w:val="cyan"/>
        </w:rPr>
        <w:t xml:space="preserve"> and </w:t>
      </w:r>
      <w:r w:rsidRPr="005C0239">
        <w:rPr>
          <w:rStyle w:val="Emphasis"/>
          <w:highlight w:val="cyan"/>
        </w:rPr>
        <w:t>foreign partner development activities</w:t>
      </w:r>
      <w:r w:rsidRPr="0084138E">
        <w:rPr>
          <w:sz w:val="16"/>
        </w:rPr>
        <w:t xml:space="preserve">, </w:t>
      </w:r>
      <w:r w:rsidRPr="00EF141D">
        <w:rPr>
          <w:rStyle w:val="StyleUnderline"/>
        </w:rPr>
        <w:t>including “security assistance,” which the DoD defines as a subset of security cooperation that is funded and authorized by the DoS</w:t>
      </w:r>
      <w:r w:rsidRPr="0084138E">
        <w:rPr>
          <w:sz w:val="16"/>
        </w:rPr>
        <w:t xml:space="preserve"> and administered by the Defense Security Cooperation Agency.133 The DoS, on the other hand, uses the term “security assistance” in a manner that contradicts the DoD's definition, employing it to describe any DoS or DoD assistance to foreign military or other security forces.134</w:t>
      </w:r>
    </w:p>
    <w:p w14:paraId="569FDCC4" w14:textId="77777777" w:rsidR="00AC695C" w:rsidRDefault="00AC695C" w:rsidP="00AC695C">
      <w:pPr>
        <w:pStyle w:val="Heading4"/>
      </w:pPr>
      <w:r>
        <w:rPr>
          <w:u w:val="single"/>
        </w:rPr>
        <w:t>Violation</w:t>
      </w:r>
      <w:r w:rsidRPr="005F578F">
        <w:t>---</w:t>
      </w:r>
      <w:r w:rsidRPr="000866EF">
        <w:rPr>
          <w:u w:val="single"/>
        </w:rPr>
        <w:t>AI submarines</w:t>
      </w:r>
      <w:r>
        <w:t xml:space="preserve"> are made by </w:t>
      </w:r>
      <w:r w:rsidRPr="000866EF">
        <w:rPr>
          <w:u w:val="single"/>
        </w:rPr>
        <w:t>government contractors</w:t>
      </w:r>
      <w:r>
        <w:t xml:space="preserve"> like </w:t>
      </w:r>
      <w:r w:rsidRPr="000866EF">
        <w:rPr>
          <w:u w:val="single"/>
        </w:rPr>
        <w:t>Boeing</w:t>
      </w:r>
      <w:r>
        <w:t xml:space="preserve">---that’s not the </w:t>
      </w:r>
      <w:r w:rsidRPr="000866EF">
        <w:rPr>
          <w:u w:val="single"/>
        </w:rPr>
        <w:t>DOD</w:t>
      </w:r>
      <w:r>
        <w:t>.</w:t>
      </w:r>
    </w:p>
    <w:p w14:paraId="4DE52CD6" w14:textId="77777777" w:rsidR="00AC695C" w:rsidRPr="000866EF" w:rsidRDefault="00AC695C" w:rsidP="00AC695C">
      <w:pPr>
        <w:pStyle w:val="ListParagraph"/>
        <w:numPr>
          <w:ilvl w:val="0"/>
          <w:numId w:val="32"/>
        </w:numPr>
      </w:pPr>
      <w:r>
        <w:t>Maybe also a substantial violation if we have one of those?</w:t>
      </w:r>
    </w:p>
    <w:p w14:paraId="6BF5DB37" w14:textId="77777777" w:rsidR="00AC695C" w:rsidRPr="000866EF" w:rsidRDefault="00AC695C" w:rsidP="00AC695C">
      <w:r w:rsidRPr="000866EF">
        <w:t xml:space="preserve">Kyle </w:t>
      </w:r>
      <w:proofErr w:type="spellStart"/>
      <w:r w:rsidRPr="000866EF">
        <w:rPr>
          <w:rStyle w:val="Style13ptBold"/>
        </w:rPr>
        <w:t>Mizokami</w:t>
      </w:r>
      <w:proofErr w:type="spellEnd"/>
      <w:r w:rsidRPr="000866EF">
        <w:rPr>
          <w:rStyle w:val="Style13ptBold"/>
        </w:rPr>
        <w:t xml:space="preserve"> 19</w:t>
      </w:r>
      <w:r w:rsidRPr="000866EF">
        <w:t>,</w:t>
      </w:r>
      <w:r>
        <w:t xml:space="preserve"> </w:t>
      </w:r>
    </w:p>
    <w:p w14:paraId="51E7C624" w14:textId="77777777" w:rsidR="00AC695C" w:rsidRPr="000866EF" w:rsidRDefault="00AC695C" w:rsidP="00AC695C">
      <w:pPr>
        <w:rPr>
          <w:u w:val="single"/>
        </w:rPr>
      </w:pPr>
      <w:r w:rsidRPr="000866EF">
        <w:rPr>
          <w:highlight w:val="cyan"/>
          <w:u w:val="single"/>
        </w:rPr>
        <w:t xml:space="preserve">The </w:t>
      </w:r>
      <w:r w:rsidRPr="000866EF">
        <w:rPr>
          <w:rStyle w:val="Emphasis"/>
          <w:highlight w:val="cyan"/>
        </w:rPr>
        <w:t>U.S. Navy</w:t>
      </w:r>
      <w:r w:rsidRPr="000866EF">
        <w:rPr>
          <w:highlight w:val="cyan"/>
          <w:u w:val="single"/>
        </w:rPr>
        <w:t xml:space="preserve"> has </w:t>
      </w:r>
      <w:r w:rsidRPr="000866EF">
        <w:rPr>
          <w:rStyle w:val="Emphasis"/>
          <w:highlight w:val="cyan"/>
        </w:rPr>
        <w:t>awarded a contract</w:t>
      </w:r>
      <w:r w:rsidRPr="000866EF">
        <w:rPr>
          <w:highlight w:val="cyan"/>
          <w:u w:val="single"/>
        </w:rPr>
        <w:t xml:space="preserve"> to </w:t>
      </w:r>
      <w:r w:rsidRPr="000866EF">
        <w:rPr>
          <w:rStyle w:val="Emphasis"/>
          <w:highlight w:val="cyan"/>
        </w:rPr>
        <w:t>Boeing</w:t>
      </w:r>
      <w:r w:rsidRPr="000866EF">
        <w:rPr>
          <w:highlight w:val="cyan"/>
          <w:u w:val="single"/>
        </w:rPr>
        <w:t xml:space="preserve"> for four</w:t>
      </w:r>
      <w:r w:rsidRPr="000866EF">
        <w:rPr>
          <w:u w:val="single"/>
        </w:rPr>
        <w:t xml:space="preserve"> </w:t>
      </w:r>
      <w:r w:rsidRPr="000866EF">
        <w:rPr>
          <w:rStyle w:val="Emphasis"/>
        </w:rPr>
        <w:t>Extra-Large Unmanned Underwater Vehicles</w:t>
      </w:r>
      <w:r w:rsidRPr="000866EF">
        <w:rPr>
          <w:u w:val="single"/>
        </w:rPr>
        <w:t xml:space="preserve"> (</w:t>
      </w:r>
      <w:r w:rsidRPr="000866EF">
        <w:rPr>
          <w:highlight w:val="cyan"/>
          <w:u w:val="single"/>
        </w:rPr>
        <w:t>XLUUVs</w:t>
      </w:r>
      <w:r w:rsidRPr="000866EF">
        <w:rPr>
          <w:u w:val="single"/>
        </w:rPr>
        <w:t xml:space="preserve">). In other words: </w:t>
      </w:r>
      <w:r w:rsidRPr="000866EF">
        <w:rPr>
          <w:rStyle w:val="Emphasis"/>
          <w:highlight w:val="cyan"/>
        </w:rPr>
        <w:t>giant drone subs</w:t>
      </w:r>
      <w:r w:rsidRPr="000866EF">
        <w:rPr>
          <w:u w:val="single"/>
        </w:rPr>
        <w:t>.</w:t>
      </w:r>
    </w:p>
    <w:p w14:paraId="43A921FA" w14:textId="77777777" w:rsidR="00AC695C" w:rsidRPr="000866EF" w:rsidRDefault="00AC695C" w:rsidP="00AC695C">
      <w:pPr>
        <w:rPr>
          <w:sz w:val="16"/>
        </w:rPr>
      </w:pPr>
      <w:r w:rsidRPr="000866EF">
        <w:rPr>
          <w:sz w:val="16"/>
        </w:rPr>
        <w:t>The unmanned submarines, called Orcas, will be able to undertake missions from scouting to sinking ships at very long ranges. Drone ships like the Orca will revolutionize war at sea, providing inexpensive, semi-disposable weapon systems that can fill the gaps in the front line—or simply go where it’s too dangerous for manned ships to go.</w:t>
      </w:r>
    </w:p>
    <w:p w14:paraId="4A8957ED" w14:textId="77777777" w:rsidR="00AC695C" w:rsidRDefault="00AC695C" w:rsidP="00AC695C">
      <w:pPr>
        <w:rPr>
          <w:sz w:val="16"/>
        </w:rPr>
      </w:pPr>
      <w:r w:rsidRPr="000866EF">
        <w:rPr>
          <w:u w:val="single"/>
        </w:rPr>
        <w:t xml:space="preserve">The contract, announced today, stipulates </w:t>
      </w:r>
      <w:r w:rsidRPr="000866EF">
        <w:rPr>
          <w:rStyle w:val="Emphasis"/>
          <w:highlight w:val="cyan"/>
        </w:rPr>
        <w:t>Boeing will get $43 million</w:t>
      </w:r>
      <w:r w:rsidRPr="000866EF">
        <w:rPr>
          <w:sz w:val="16"/>
        </w:rPr>
        <w:t xml:space="preserve"> for “fabrication, test, and delivery of four Orca Extra Large Unmanned Undersea Vehicles (XLUUVs) and associated support elements.” That’s just over ten million bucks per boat.</w:t>
      </w:r>
    </w:p>
    <w:p w14:paraId="11FEEC5A" w14:textId="77777777" w:rsidR="00AC695C" w:rsidRDefault="00AC695C" w:rsidP="00AC695C">
      <w:pPr>
        <w:pStyle w:val="Heading4"/>
      </w:pPr>
      <w:r>
        <w:lastRenderedPageBreak/>
        <w:t xml:space="preserve">That’s a </w:t>
      </w:r>
      <w:r w:rsidRPr="00490027">
        <w:rPr>
          <w:u w:val="single"/>
        </w:rPr>
        <w:t>voter</w:t>
      </w:r>
      <w:r>
        <w:t>---</w:t>
      </w:r>
    </w:p>
    <w:p w14:paraId="7BBDF695" w14:textId="77777777" w:rsidR="00AC695C" w:rsidRDefault="00AC695C" w:rsidP="00AC695C">
      <w:pPr>
        <w:pStyle w:val="Heading4"/>
      </w:pPr>
      <w:r>
        <w:t>A---</w:t>
      </w:r>
      <w:r w:rsidRPr="00490027">
        <w:rPr>
          <w:u w:val="single"/>
        </w:rPr>
        <w:t>Limits</w:t>
      </w:r>
      <w:r w:rsidRPr="00CF5EFE">
        <w:t>---</w:t>
      </w:r>
      <w:r>
        <w:t xml:space="preserve">allowing </w:t>
      </w:r>
      <w:r w:rsidRPr="00A20E4A">
        <w:rPr>
          <w:u w:val="single"/>
        </w:rPr>
        <w:t>other</w:t>
      </w:r>
      <w:r>
        <w:t xml:space="preserve"> agencies </w:t>
      </w:r>
      <w:r w:rsidRPr="00A20E4A">
        <w:rPr>
          <w:u w:val="single"/>
        </w:rPr>
        <w:t>blows the lid</w:t>
      </w:r>
      <w:r w:rsidRPr="00A20E4A">
        <w:t xml:space="preserve"> off of</w:t>
      </w:r>
      <w:r>
        <w:t xml:space="preserve"> </w:t>
      </w:r>
      <w:r w:rsidRPr="00A20E4A">
        <w:rPr>
          <w:u w:val="single"/>
        </w:rPr>
        <w:t>topical affirmatives</w:t>
      </w:r>
      <w:r>
        <w:t xml:space="preserve"> as </w:t>
      </w:r>
      <w:r w:rsidRPr="00A20E4A">
        <w:rPr>
          <w:u w:val="single"/>
        </w:rPr>
        <w:t>squirrelly 2A’s</w:t>
      </w:r>
      <w:r>
        <w:t xml:space="preserve"> will write affirmatives using </w:t>
      </w:r>
      <w:r w:rsidRPr="00A20E4A">
        <w:rPr>
          <w:u w:val="single"/>
        </w:rPr>
        <w:t>random components</w:t>
      </w:r>
      <w:r>
        <w:t xml:space="preserve"> of the government---that’s </w:t>
      </w:r>
      <w:r w:rsidRPr="00A20E4A">
        <w:rPr>
          <w:u w:val="single"/>
        </w:rPr>
        <w:t>uniquely bad</w:t>
      </w:r>
      <w:r>
        <w:t xml:space="preserve"> on a </w:t>
      </w:r>
      <w:r w:rsidRPr="00A20E4A">
        <w:rPr>
          <w:u w:val="single"/>
        </w:rPr>
        <w:t>bidirectional topic</w:t>
      </w:r>
      <w:r>
        <w:t xml:space="preserve"> with </w:t>
      </w:r>
      <w:r w:rsidRPr="00A20E4A">
        <w:rPr>
          <w:u w:val="single"/>
        </w:rPr>
        <w:t>three topic areas</w:t>
      </w:r>
      <w:r>
        <w:t>.</w:t>
      </w:r>
    </w:p>
    <w:p w14:paraId="41A9B3AE" w14:textId="77777777" w:rsidR="00AC695C" w:rsidRPr="00CF5EFE" w:rsidRDefault="00AC695C" w:rsidP="00AC695C">
      <w:pPr>
        <w:pStyle w:val="Heading4"/>
      </w:pPr>
      <w:r>
        <w:t>B---</w:t>
      </w:r>
      <w:r w:rsidRPr="00490027">
        <w:rPr>
          <w:u w:val="single"/>
        </w:rPr>
        <w:t>Ground</w:t>
      </w:r>
      <w:r>
        <w:t>---</w:t>
      </w:r>
      <w:r w:rsidRPr="00A20E4A">
        <w:rPr>
          <w:u w:val="single"/>
        </w:rPr>
        <w:t>any other interpretation</w:t>
      </w:r>
      <w:r>
        <w:t xml:space="preserve"> allows the </w:t>
      </w:r>
      <w:r w:rsidRPr="00A20E4A">
        <w:rPr>
          <w:u w:val="single"/>
        </w:rPr>
        <w:t>2AC</w:t>
      </w:r>
      <w:r w:rsidRPr="00A20E4A">
        <w:t xml:space="preserve"> to </w:t>
      </w:r>
      <w:r w:rsidRPr="00A20E4A">
        <w:rPr>
          <w:u w:val="single"/>
        </w:rPr>
        <w:t>spike out</w:t>
      </w:r>
      <w:r>
        <w:t xml:space="preserve"> of </w:t>
      </w:r>
      <w:r w:rsidRPr="00A20E4A">
        <w:rPr>
          <w:u w:val="single"/>
        </w:rPr>
        <w:t>DOD-based offense</w:t>
      </w:r>
      <w:r>
        <w:t xml:space="preserve"> like the </w:t>
      </w:r>
      <w:r w:rsidRPr="00A20E4A">
        <w:rPr>
          <w:u w:val="single"/>
        </w:rPr>
        <w:t>tradeoff DA</w:t>
      </w:r>
      <w:r>
        <w:t xml:space="preserve"> and </w:t>
      </w:r>
      <w:r w:rsidRPr="00A20E4A">
        <w:rPr>
          <w:u w:val="single"/>
        </w:rPr>
        <w:t>counterplans</w:t>
      </w:r>
      <w:r>
        <w:t xml:space="preserve"> that </w:t>
      </w:r>
      <w:r w:rsidRPr="00A20E4A">
        <w:rPr>
          <w:u w:val="single"/>
        </w:rPr>
        <w:t>compete off of agency</w:t>
      </w:r>
      <w:r>
        <w:t xml:space="preserve"> like the </w:t>
      </w:r>
      <w:r w:rsidRPr="00A20E4A">
        <w:rPr>
          <w:u w:val="single"/>
        </w:rPr>
        <w:t>DOS counterplan</w:t>
      </w:r>
      <w:r>
        <w:t>---</w:t>
      </w:r>
      <w:r w:rsidRPr="00A20E4A">
        <w:rPr>
          <w:u w:val="single"/>
        </w:rPr>
        <w:t>this topic</w:t>
      </w:r>
      <w:r>
        <w:t xml:space="preserve"> has </w:t>
      </w:r>
      <w:r w:rsidRPr="00A20E4A">
        <w:rPr>
          <w:u w:val="single"/>
        </w:rPr>
        <w:t>no neg generics</w:t>
      </w:r>
      <w:r>
        <w:t xml:space="preserve"> which means our </w:t>
      </w:r>
      <w:r w:rsidRPr="00A20E4A">
        <w:rPr>
          <w:u w:val="single"/>
        </w:rPr>
        <w:t xml:space="preserve">ground </w:t>
      </w:r>
      <w:r w:rsidRPr="00A20E4A">
        <w:t>offense</w:t>
      </w:r>
      <w:r w:rsidRPr="00A20E4A">
        <w:rPr>
          <w:u w:val="single"/>
        </w:rPr>
        <w:t xml:space="preserve"> outweighs</w:t>
      </w:r>
      <w:r>
        <w:t>.</w:t>
      </w:r>
    </w:p>
    <w:p w14:paraId="265EF64D" w14:textId="77777777" w:rsidR="00AC695C" w:rsidRPr="00CF5EFE" w:rsidRDefault="00AC695C" w:rsidP="00AC695C">
      <w:pPr>
        <w:pStyle w:val="Heading4"/>
      </w:pPr>
      <w:r>
        <w:t>C---</w:t>
      </w:r>
      <w:r w:rsidRPr="00490027">
        <w:rPr>
          <w:u w:val="single"/>
        </w:rPr>
        <w:t>Topic Education</w:t>
      </w:r>
      <w:r>
        <w:t>---</w:t>
      </w:r>
      <w:r w:rsidRPr="00A20E4A">
        <w:rPr>
          <w:u w:val="single"/>
        </w:rPr>
        <w:t>any other</w:t>
      </w:r>
      <w:r>
        <w:t xml:space="preserve"> interpretation causes </w:t>
      </w:r>
      <w:r w:rsidRPr="00A20E4A">
        <w:rPr>
          <w:u w:val="single"/>
        </w:rPr>
        <w:t>a race to the bottom</w:t>
      </w:r>
      <w:r>
        <w:t xml:space="preserve"> to use the </w:t>
      </w:r>
      <w:r w:rsidRPr="00A20E4A">
        <w:rPr>
          <w:u w:val="single"/>
        </w:rPr>
        <w:t>most irrelevant parts</w:t>
      </w:r>
      <w:r>
        <w:t xml:space="preserve"> of the </w:t>
      </w:r>
      <w:r w:rsidRPr="00A20E4A">
        <w:rPr>
          <w:u w:val="single"/>
        </w:rPr>
        <w:t>US</w:t>
      </w:r>
      <w:r>
        <w:rPr>
          <w:u w:val="single"/>
        </w:rPr>
        <w:t>FG</w:t>
      </w:r>
      <w:r>
        <w:t xml:space="preserve"> which </w:t>
      </w:r>
      <w:r w:rsidRPr="00A20E4A">
        <w:rPr>
          <w:u w:val="single"/>
        </w:rPr>
        <w:t>obfuscates learning</w:t>
      </w:r>
      <w:r>
        <w:t xml:space="preserve"> about </w:t>
      </w:r>
      <w:r w:rsidRPr="00A20E4A">
        <w:rPr>
          <w:u w:val="single"/>
        </w:rPr>
        <w:t>true mil-to-mil interactions</w:t>
      </w:r>
      <w:r>
        <w:t xml:space="preserve"> which was the </w:t>
      </w:r>
      <w:r w:rsidRPr="00A20E4A">
        <w:rPr>
          <w:u w:val="single"/>
        </w:rPr>
        <w:t>intention of the topic paper</w:t>
      </w:r>
      <w:r>
        <w:t>.</w:t>
      </w:r>
    </w:p>
    <w:p w14:paraId="241BA484" w14:textId="77777777" w:rsidR="00AC695C" w:rsidRDefault="00AC695C" w:rsidP="00AC695C"/>
    <w:p w14:paraId="53832CCD" w14:textId="77777777" w:rsidR="00AC695C" w:rsidRPr="004E779A" w:rsidRDefault="00AC695C" w:rsidP="00AC695C">
      <w:pPr>
        <w:pStyle w:val="Heading4"/>
      </w:pPr>
      <w:r w:rsidRPr="00490027">
        <w:t xml:space="preserve">At best they’re </w:t>
      </w:r>
      <w:r w:rsidRPr="005F578F">
        <w:rPr>
          <w:u w:val="single"/>
        </w:rPr>
        <w:t>extra-T</w:t>
      </w:r>
      <w:r>
        <w:t xml:space="preserve"> because they use the </w:t>
      </w:r>
      <w:r w:rsidRPr="00F43403">
        <w:rPr>
          <w:u w:val="single"/>
        </w:rPr>
        <w:t>manufacturer</w:t>
      </w:r>
      <w:r>
        <w:t>---</w:t>
      </w:r>
      <w:r w:rsidRPr="002D3DF3">
        <w:t xml:space="preserve">that’s a </w:t>
      </w:r>
      <w:r w:rsidRPr="005F578F">
        <w:rPr>
          <w:u w:val="single"/>
        </w:rPr>
        <w:t>voter</w:t>
      </w:r>
      <w:r w:rsidRPr="002D3DF3">
        <w:t xml:space="preserve"> for </w:t>
      </w:r>
      <w:r w:rsidRPr="002D3DF3">
        <w:rPr>
          <w:u w:val="single"/>
        </w:rPr>
        <w:t>limits</w:t>
      </w:r>
      <w:r w:rsidRPr="002D3DF3">
        <w:t xml:space="preserve">, </w:t>
      </w:r>
      <w:r w:rsidRPr="002D3DF3">
        <w:rPr>
          <w:u w:val="single"/>
        </w:rPr>
        <w:t>clash</w:t>
      </w:r>
      <w:r w:rsidRPr="002D3DF3">
        <w:t xml:space="preserve">, and </w:t>
      </w:r>
      <w:r w:rsidRPr="002D3DF3">
        <w:rPr>
          <w:u w:val="single"/>
        </w:rPr>
        <w:t>fairness</w:t>
      </w:r>
      <w:r w:rsidRPr="002D3DF3">
        <w:t xml:space="preserve">---their model justifies </w:t>
      </w:r>
      <w:r w:rsidRPr="002D3DF3">
        <w:rPr>
          <w:u w:val="single"/>
        </w:rPr>
        <w:t>infinite extra-topical planks.</w:t>
      </w:r>
    </w:p>
    <w:p w14:paraId="6A5A8DEF" w14:textId="77777777" w:rsidR="00AC695C" w:rsidRPr="00F7701A" w:rsidRDefault="00AC695C" w:rsidP="00AC695C"/>
    <w:p w14:paraId="2F040562" w14:textId="77777777" w:rsidR="00AC695C" w:rsidRPr="00490027" w:rsidRDefault="00AC695C" w:rsidP="00AC695C"/>
    <w:p w14:paraId="484F483C" w14:textId="77777777" w:rsidR="00AC695C" w:rsidRDefault="00AC695C" w:rsidP="00AC695C">
      <w:pPr>
        <w:pStyle w:val="Heading3"/>
      </w:pPr>
      <w:r>
        <w:lastRenderedPageBreak/>
        <w:t>1NC---SC---Must be DSCA</w:t>
      </w:r>
    </w:p>
    <w:p w14:paraId="2492F227" w14:textId="77777777" w:rsidR="00AC695C" w:rsidRPr="00863469" w:rsidRDefault="00AC695C" w:rsidP="00AC695C">
      <w:pPr>
        <w:pStyle w:val="Heading4"/>
      </w:pPr>
      <w:r>
        <w:rPr>
          <w:u w:val="single"/>
        </w:rPr>
        <w:t>Interpretation</w:t>
      </w:r>
      <w:r w:rsidRPr="00434C16">
        <w:rPr>
          <w:i/>
        </w:rPr>
        <w:t>---</w:t>
      </w:r>
      <w:r>
        <w:rPr>
          <w:u w:val="single"/>
        </w:rPr>
        <w:t>All security cooperation</w:t>
      </w:r>
      <w:r w:rsidRPr="00863469">
        <w:t xml:space="preserve"> is executed by the DSCA</w:t>
      </w:r>
    </w:p>
    <w:p w14:paraId="3460792B" w14:textId="77777777" w:rsidR="00AC695C" w:rsidRDefault="00AC695C" w:rsidP="00AC695C">
      <w:r>
        <w:rPr>
          <w:rStyle w:val="Style13ptBold"/>
        </w:rPr>
        <w:t xml:space="preserve">Hooper </w:t>
      </w:r>
      <w:r w:rsidRPr="0037457C">
        <w:rPr>
          <w:rStyle w:val="Style13ptBold"/>
        </w:rPr>
        <w:t>’19</w:t>
      </w:r>
      <w:r>
        <w:t xml:space="preserve"> [Lt. General Charles and Michael O’Hanlon; June 4; Director of the Defense Security Cooperation Agency; Senior Fellow and Director of Research, Foreign Policy, Brookings; “How Security Cooperation Advances U.S. Interests,” Brookings Institute Foreign Policy Studies Program event] </w:t>
      </w:r>
    </w:p>
    <w:p w14:paraId="74152688" w14:textId="77777777" w:rsidR="00AC695C" w:rsidRPr="00434C16" w:rsidRDefault="00AC695C" w:rsidP="00AC695C">
      <w:pPr>
        <w:rPr>
          <w:sz w:val="16"/>
        </w:rPr>
      </w:pPr>
      <w:r w:rsidRPr="005C0239">
        <w:rPr>
          <w:rStyle w:val="Emphasis"/>
          <w:highlight w:val="cyan"/>
        </w:rPr>
        <w:t>The D</w:t>
      </w:r>
      <w:r w:rsidRPr="00863469">
        <w:rPr>
          <w:sz w:val="16"/>
        </w:rPr>
        <w:t xml:space="preserve">efense </w:t>
      </w:r>
      <w:r w:rsidRPr="005C0239">
        <w:rPr>
          <w:rStyle w:val="Emphasis"/>
          <w:highlight w:val="cyan"/>
        </w:rPr>
        <w:t>S</w:t>
      </w:r>
      <w:r w:rsidRPr="00863469">
        <w:rPr>
          <w:sz w:val="16"/>
        </w:rPr>
        <w:t xml:space="preserve">ecurity </w:t>
      </w:r>
      <w:r w:rsidRPr="005C0239">
        <w:rPr>
          <w:rStyle w:val="Emphasis"/>
          <w:highlight w:val="cyan"/>
        </w:rPr>
        <w:t>C</w:t>
      </w:r>
      <w:r w:rsidRPr="00863469">
        <w:rPr>
          <w:sz w:val="16"/>
        </w:rPr>
        <w:t xml:space="preserve">ooperation </w:t>
      </w:r>
      <w:r w:rsidRPr="005C0239">
        <w:rPr>
          <w:rStyle w:val="Emphasis"/>
          <w:highlight w:val="cyan"/>
        </w:rPr>
        <w:t>A</w:t>
      </w:r>
      <w:r w:rsidRPr="00863469">
        <w:rPr>
          <w:sz w:val="16"/>
        </w:rPr>
        <w:t xml:space="preserve">gency </w:t>
      </w:r>
      <w:r w:rsidRPr="005C0239">
        <w:rPr>
          <w:rStyle w:val="StyleUnderline"/>
          <w:highlight w:val="cyan"/>
        </w:rPr>
        <w:t xml:space="preserve">is mandated by Congress to </w:t>
      </w:r>
      <w:r w:rsidRPr="005C0239">
        <w:rPr>
          <w:rStyle w:val="Emphasis"/>
          <w:highlight w:val="cyan"/>
        </w:rPr>
        <w:t>execute all security cooperation</w:t>
      </w:r>
      <w:r w:rsidRPr="00863469">
        <w:rPr>
          <w:sz w:val="16"/>
        </w:rPr>
        <w:t xml:space="preserve">, </w:t>
      </w:r>
      <w:r w:rsidRPr="00A600A9">
        <w:rPr>
          <w:rStyle w:val="StyleUnderline"/>
        </w:rPr>
        <w:t xml:space="preserve">some </w:t>
      </w:r>
      <w:r w:rsidRPr="005C0239">
        <w:rPr>
          <w:rStyle w:val="StyleUnderline"/>
          <w:highlight w:val="cyan"/>
        </w:rPr>
        <w:t>on behalf</w:t>
      </w:r>
      <w:r w:rsidRPr="00863469">
        <w:rPr>
          <w:sz w:val="16"/>
        </w:rPr>
        <w:t xml:space="preserve"> </w:t>
      </w:r>
      <w:r w:rsidRPr="005C0239">
        <w:rPr>
          <w:rStyle w:val="StyleUnderline"/>
          <w:highlight w:val="cyan"/>
        </w:rPr>
        <w:t>of</w:t>
      </w:r>
      <w:r w:rsidRPr="00863469">
        <w:rPr>
          <w:sz w:val="16"/>
        </w:rPr>
        <w:t xml:space="preserve"> the </w:t>
      </w:r>
      <w:r w:rsidRPr="005C0239">
        <w:rPr>
          <w:rStyle w:val="StyleUnderline"/>
          <w:highlight w:val="cyan"/>
        </w:rPr>
        <w:t>State</w:t>
      </w:r>
      <w:r w:rsidRPr="00863469">
        <w:rPr>
          <w:sz w:val="16"/>
        </w:rPr>
        <w:t xml:space="preserve"> Department, </w:t>
      </w:r>
      <w:r w:rsidRPr="005C0239">
        <w:rPr>
          <w:rStyle w:val="StyleUnderline"/>
          <w:highlight w:val="cyan"/>
        </w:rPr>
        <w:t>much on behalf of the</w:t>
      </w:r>
      <w:r w:rsidRPr="005C0239">
        <w:rPr>
          <w:rStyle w:val="Emphasis"/>
          <w:highlight w:val="cyan"/>
        </w:rPr>
        <w:t xml:space="preserve"> D</w:t>
      </w:r>
      <w:r w:rsidRPr="00863469">
        <w:rPr>
          <w:sz w:val="16"/>
        </w:rPr>
        <w:t xml:space="preserve">epartment </w:t>
      </w:r>
      <w:r w:rsidRPr="005C0239">
        <w:rPr>
          <w:rStyle w:val="Emphasis"/>
          <w:highlight w:val="cyan"/>
        </w:rPr>
        <w:t>o</w:t>
      </w:r>
      <w:r w:rsidRPr="00863469">
        <w:rPr>
          <w:sz w:val="16"/>
        </w:rPr>
        <w:t xml:space="preserve">f </w:t>
      </w:r>
      <w:r w:rsidRPr="005C0239">
        <w:rPr>
          <w:rStyle w:val="Emphasis"/>
          <w:highlight w:val="cyan"/>
        </w:rPr>
        <w:t>D</w:t>
      </w:r>
      <w:r w:rsidRPr="00863469">
        <w:rPr>
          <w:sz w:val="16"/>
        </w:rPr>
        <w:t xml:space="preserve">efense, </w:t>
      </w:r>
      <w:r w:rsidRPr="00A600A9">
        <w:rPr>
          <w:rStyle w:val="Emphasis"/>
        </w:rPr>
        <w:t>writ large and worldwide</w:t>
      </w:r>
      <w:r w:rsidRPr="00A600A9">
        <w:rPr>
          <w:sz w:val="16"/>
        </w:rPr>
        <w:t xml:space="preserve">. </w:t>
      </w:r>
      <w:r w:rsidRPr="00A600A9">
        <w:rPr>
          <w:rStyle w:val="StyleUnderline"/>
        </w:rPr>
        <w:t>It is most known for being the executive agent for foreign military sales</w:t>
      </w:r>
      <w:r w:rsidRPr="00A600A9">
        <w:rPr>
          <w:sz w:val="16"/>
        </w:rPr>
        <w:t xml:space="preserve">, and that's what most people know about us. </w:t>
      </w:r>
      <w:r w:rsidRPr="00A600A9">
        <w:rPr>
          <w:rStyle w:val="StyleUnderline"/>
        </w:rPr>
        <w:t>But we're also responsible</w:t>
      </w:r>
      <w:r w:rsidRPr="0037457C">
        <w:rPr>
          <w:rStyle w:val="StyleUnderline"/>
        </w:rPr>
        <w:t xml:space="preserve"> for excess defense articles. We are the executive agent for all five Department of Defense regional centers</w:t>
      </w:r>
      <w:r w:rsidRPr="00863469">
        <w:rPr>
          <w:sz w:val="16"/>
        </w:rPr>
        <w:t>, so the Marshall Center in Germany; the Inouye Center, Asia-Pacific Center for Security Studies, in Hawaii.</w:t>
      </w:r>
    </w:p>
    <w:p w14:paraId="6A742D49" w14:textId="77777777" w:rsidR="00AC695C" w:rsidRDefault="00AC695C" w:rsidP="00AC695C">
      <w:pPr>
        <w:pStyle w:val="Heading4"/>
      </w:pPr>
      <w:r w:rsidRPr="00F43403">
        <w:rPr>
          <w:u w:val="single"/>
        </w:rPr>
        <w:t>Violation</w:t>
      </w:r>
      <w:r>
        <w:t xml:space="preserve">---the </w:t>
      </w:r>
      <w:proofErr w:type="spellStart"/>
      <w:r>
        <w:t>aff</w:t>
      </w:r>
      <w:proofErr w:type="spellEnd"/>
      <w:r>
        <w:t xml:space="preserve"> uses the </w:t>
      </w:r>
      <w:r w:rsidRPr="00F43403">
        <w:rPr>
          <w:u w:val="single"/>
        </w:rPr>
        <w:t>Naval Meteorology and Oceanography Command</w:t>
      </w:r>
      <w:r>
        <w:t xml:space="preserve">---that’s a </w:t>
      </w:r>
      <w:r w:rsidRPr="00F43403">
        <w:rPr>
          <w:u w:val="single"/>
        </w:rPr>
        <w:t>separate part</w:t>
      </w:r>
      <w:r>
        <w:t xml:space="preserve"> of the DOD.</w:t>
      </w:r>
    </w:p>
    <w:p w14:paraId="05FA295B" w14:textId="77777777" w:rsidR="00AC695C" w:rsidRPr="00F43403" w:rsidRDefault="00AC695C" w:rsidP="00AC695C">
      <w:r w:rsidRPr="00F43403">
        <w:t xml:space="preserve">Jonathan B. </w:t>
      </w:r>
      <w:r w:rsidRPr="00F43403">
        <w:rPr>
          <w:rStyle w:val="Style13ptBold"/>
        </w:rPr>
        <w:t>Holloway 22</w:t>
      </w:r>
      <w:r>
        <w:t xml:space="preserve">, </w:t>
      </w:r>
      <w:r w:rsidRPr="00F43403">
        <w:t>Commander, Naval Meteorology and Oceanography Command (CNMOC)</w:t>
      </w:r>
      <w:r>
        <w:t>, “</w:t>
      </w:r>
      <w:r w:rsidRPr="00F43403">
        <w:t>Naval Oceanography is DOD’s Leading UUV Authority</w:t>
      </w:r>
      <w:r>
        <w:t xml:space="preserve">”, </w:t>
      </w:r>
      <w:hyperlink r:id="rId51" w:history="1">
        <w:r w:rsidRPr="00E0375E">
          <w:rPr>
            <w:rStyle w:val="Hyperlink"/>
          </w:rPr>
          <w:t>https://www.navy.mil/Press-Office/News-Stories/Article/2946198/naval-oceanography-is-dods-leading-uuv-authority/</w:t>
        </w:r>
      </w:hyperlink>
      <w:r>
        <w:t xml:space="preserve"> \\</w:t>
      </w:r>
      <w:proofErr w:type="spellStart"/>
      <w:r>
        <w:t>SYang</w:t>
      </w:r>
      <w:proofErr w:type="spellEnd"/>
    </w:p>
    <w:p w14:paraId="691147BF" w14:textId="77777777" w:rsidR="00AC695C" w:rsidRPr="00C17707" w:rsidRDefault="00AC695C" w:rsidP="00AC695C">
      <w:pPr>
        <w:rPr>
          <w:rStyle w:val="Emphasis"/>
        </w:rPr>
      </w:pPr>
      <w:r w:rsidRPr="00181209">
        <w:rPr>
          <w:sz w:val="16"/>
        </w:rPr>
        <w:t xml:space="preserve">STENNIS SPACE CENTER, Miss. —— </w:t>
      </w:r>
      <w:r w:rsidRPr="004C05E1">
        <w:rPr>
          <w:u w:val="single"/>
        </w:rPr>
        <w:t>Underwater warfare</w:t>
      </w:r>
      <w:r w:rsidRPr="00181209">
        <w:rPr>
          <w:sz w:val="16"/>
        </w:rPr>
        <w:t xml:space="preserve">, as a physical-battlespace, has grown in parallel to current technological innovation, expanding </w:t>
      </w:r>
      <w:r w:rsidRPr="00C17707">
        <w:rPr>
          <w:rStyle w:val="Emphasis"/>
        </w:rPr>
        <w:t>use of unmanned underwater vehicles</w:t>
      </w:r>
      <w:r w:rsidRPr="004C05E1">
        <w:rPr>
          <w:u w:val="single"/>
        </w:rPr>
        <w:t xml:space="preserve"> (</w:t>
      </w:r>
      <w:r w:rsidRPr="00181209">
        <w:rPr>
          <w:u w:val="single"/>
        </w:rPr>
        <w:t>UUV</w:t>
      </w:r>
      <w:r w:rsidRPr="00181209">
        <w:rPr>
          <w:sz w:val="16"/>
        </w:rPr>
        <w:t xml:space="preserve">), and </w:t>
      </w:r>
      <w:r w:rsidRPr="00181209">
        <w:rPr>
          <w:highlight w:val="cyan"/>
          <w:u w:val="single"/>
        </w:rPr>
        <w:t xml:space="preserve">the U.S. </w:t>
      </w:r>
      <w:r w:rsidRPr="00C17707">
        <w:rPr>
          <w:rStyle w:val="Emphasis"/>
          <w:highlight w:val="cyan"/>
        </w:rPr>
        <w:t>Naval Meteorology and Oceanography Command</w:t>
      </w:r>
      <w:r w:rsidRPr="004C05E1">
        <w:rPr>
          <w:u w:val="single"/>
        </w:rPr>
        <w:t xml:space="preserve"> (Naval Oceanography)</w:t>
      </w:r>
      <w:r w:rsidRPr="00181209">
        <w:rPr>
          <w:sz w:val="16"/>
        </w:rPr>
        <w:t xml:space="preserve"> has prepared—over the last 150 years—to be </w:t>
      </w:r>
      <w:r w:rsidRPr="00181209">
        <w:rPr>
          <w:highlight w:val="cyan"/>
          <w:u w:val="single"/>
        </w:rPr>
        <w:t xml:space="preserve">the </w:t>
      </w:r>
      <w:r w:rsidRPr="00C17707">
        <w:rPr>
          <w:rStyle w:val="Emphasis"/>
          <w:highlight w:val="cyan"/>
        </w:rPr>
        <w:t>nation’s leading authority</w:t>
      </w:r>
      <w:r w:rsidRPr="00181209">
        <w:rPr>
          <w:highlight w:val="cyan"/>
          <w:u w:val="single"/>
        </w:rPr>
        <w:t xml:space="preserve"> for</w:t>
      </w:r>
      <w:r w:rsidRPr="004C05E1">
        <w:rPr>
          <w:u w:val="single"/>
        </w:rPr>
        <w:t xml:space="preserve"> </w:t>
      </w:r>
      <w:r w:rsidRPr="00C17707">
        <w:rPr>
          <w:rStyle w:val="Emphasis"/>
        </w:rPr>
        <w:t xml:space="preserve">all things </w:t>
      </w:r>
      <w:r w:rsidRPr="00C17707">
        <w:rPr>
          <w:rStyle w:val="Emphasis"/>
          <w:highlight w:val="cyan"/>
        </w:rPr>
        <w:t>UUV</w:t>
      </w:r>
      <w:r w:rsidRPr="00C17707">
        <w:rPr>
          <w:rStyle w:val="Emphasis"/>
        </w:rPr>
        <w:t>.</w:t>
      </w:r>
    </w:p>
    <w:p w14:paraId="56FA535C" w14:textId="77777777" w:rsidR="00AC695C" w:rsidRPr="00181209" w:rsidRDefault="00AC695C" w:rsidP="00AC695C">
      <w:pPr>
        <w:rPr>
          <w:sz w:val="16"/>
        </w:rPr>
      </w:pPr>
      <w:r w:rsidRPr="00181209">
        <w:rPr>
          <w:sz w:val="16"/>
        </w:rPr>
        <w:br/>
        <w:t xml:space="preserve">Naval Oceanography </w:t>
      </w:r>
      <w:r w:rsidRPr="00181209">
        <w:rPr>
          <w:highlight w:val="cyan"/>
          <w:u w:val="single"/>
        </w:rPr>
        <w:t xml:space="preserve">uses an </w:t>
      </w:r>
      <w:r w:rsidRPr="00C17707">
        <w:rPr>
          <w:rStyle w:val="Emphasis"/>
          <w:highlight w:val="cyan"/>
        </w:rPr>
        <w:t>assortment</w:t>
      </w:r>
      <w:r w:rsidRPr="00C17707">
        <w:rPr>
          <w:rStyle w:val="Emphasis"/>
        </w:rPr>
        <w:t xml:space="preserve"> of UUVs</w:t>
      </w:r>
      <w:r w:rsidRPr="00181209">
        <w:rPr>
          <w:sz w:val="16"/>
        </w:rPr>
        <w:t xml:space="preserve"> to collect environmental-battlespace data which create real-time, predictive models for operational purposes to the U.S. Navy’s Fleet—where each UUV is utilized based on its unique capability.</w:t>
      </w:r>
    </w:p>
    <w:p w14:paraId="5C5CDC9E" w14:textId="77777777" w:rsidR="00AC695C" w:rsidRPr="00181209" w:rsidRDefault="00AC695C" w:rsidP="00AC695C">
      <w:pPr>
        <w:rPr>
          <w:sz w:val="16"/>
        </w:rPr>
      </w:pPr>
      <w:r w:rsidRPr="00181209">
        <w:rPr>
          <w:sz w:val="16"/>
        </w:rPr>
        <w:br/>
        <w:t xml:space="preserve">“We [Naval Oceanography] have participated in </w:t>
      </w:r>
      <w:r w:rsidRPr="004C05E1">
        <w:rPr>
          <w:u w:val="single"/>
        </w:rPr>
        <w:t xml:space="preserve">surges </w:t>
      </w:r>
      <w:r w:rsidRPr="00181209">
        <w:rPr>
          <w:highlight w:val="cyan"/>
          <w:u w:val="single"/>
        </w:rPr>
        <w:t>of</w:t>
      </w:r>
      <w:r w:rsidRPr="004C05E1">
        <w:rPr>
          <w:u w:val="single"/>
        </w:rPr>
        <w:t xml:space="preserve"> </w:t>
      </w:r>
      <w:r w:rsidRPr="00C17707">
        <w:rPr>
          <w:rStyle w:val="Emphasis"/>
        </w:rPr>
        <w:t xml:space="preserve">50 and </w:t>
      </w:r>
      <w:r w:rsidRPr="00C17707">
        <w:rPr>
          <w:rStyle w:val="Emphasis"/>
          <w:highlight w:val="cyan"/>
        </w:rPr>
        <w:t>100</w:t>
      </w:r>
      <w:r w:rsidRPr="00181209">
        <w:rPr>
          <w:highlight w:val="cyan"/>
          <w:u w:val="single"/>
        </w:rPr>
        <w:t xml:space="preserve"> unmanned vehicles</w:t>
      </w:r>
      <w:r w:rsidRPr="00181209">
        <w:rPr>
          <w:sz w:val="16"/>
        </w:rPr>
        <w:t xml:space="preserve"> in past years and this year we expect to deploy up to 200 unmanned underwater vehicles over the Atlantic Ocean to better characterize the complex ocean currents,” said Rear Admiral Ron Piret, Commander, Naval Meteorology and Oceanography Command (CNMOC).</w:t>
      </w:r>
    </w:p>
    <w:p w14:paraId="71887E53" w14:textId="77777777" w:rsidR="00AC695C" w:rsidRPr="00181209" w:rsidRDefault="00AC695C" w:rsidP="00AC695C">
      <w:pPr>
        <w:rPr>
          <w:sz w:val="16"/>
        </w:rPr>
      </w:pPr>
      <w:r w:rsidRPr="00181209">
        <w:rPr>
          <w:sz w:val="16"/>
        </w:rPr>
        <w:br/>
      </w:r>
      <w:r w:rsidRPr="00181209">
        <w:rPr>
          <w:u w:val="single"/>
        </w:rPr>
        <w:t xml:space="preserve">Naval Oceanography is </w:t>
      </w:r>
      <w:r w:rsidRPr="00181209">
        <w:rPr>
          <w:highlight w:val="cyan"/>
          <w:u w:val="single"/>
        </w:rPr>
        <w:t>home to the</w:t>
      </w:r>
      <w:r w:rsidRPr="00181209">
        <w:rPr>
          <w:sz w:val="16"/>
        </w:rPr>
        <w:t xml:space="preserve"> 24-hour, seven-days a week </w:t>
      </w:r>
      <w:r w:rsidRPr="00C17707">
        <w:rPr>
          <w:rStyle w:val="Emphasis"/>
          <w:highlight w:val="cyan"/>
        </w:rPr>
        <w:t>Glider Operations Center</w:t>
      </w:r>
      <w:r w:rsidRPr="00181209">
        <w:rPr>
          <w:highlight w:val="cyan"/>
          <w:u w:val="single"/>
        </w:rPr>
        <w:t xml:space="preserve">—a </w:t>
      </w:r>
      <w:r w:rsidRPr="00C17707">
        <w:rPr>
          <w:rStyle w:val="Emphasis"/>
          <w:highlight w:val="cyan"/>
        </w:rPr>
        <w:t>UUV program</w:t>
      </w:r>
      <w:r w:rsidRPr="00181209">
        <w:rPr>
          <w:u w:val="single"/>
        </w:rPr>
        <w:t xml:space="preserve"> </w:t>
      </w:r>
      <w:r w:rsidRPr="00181209">
        <w:rPr>
          <w:sz w:val="16"/>
        </w:rPr>
        <w:t>established in 2010 of civilian pilots who command and control an inventory of over 130 Littoral Battlespace Sensing-Gliders (LBS-G</w:t>
      </w:r>
      <w:proofErr w:type="gramStart"/>
      <w:r w:rsidRPr="00181209">
        <w:rPr>
          <w:sz w:val="16"/>
        </w:rPr>
        <w:t>).These</w:t>
      </w:r>
      <w:proofErr w:type="gramEnd"/>
      <w:r w:rsidRPr="00181209">
        <w:rPr>
          <w:sz w:val="16"/>
        </w:rPr>
        <w:t xml:space="preserve"> buoyancy-driven UUVs are deployed globally, using satellite communication to set predetermined locations in collecting data.</w:t>
      </w:r>
    </w:p>
    <w:p w14:paraId="1C6329B2" w14:textId="77777777" w:rsidR="00AC695C" w:rsidRDefault="00AC695C" w:rsidP="00AC695C">
      <w:pPr>
        <w:pStyle w:val="Heading4"/>
      </w:pPr>
      <w:r>
        <w:lastRenderedPageBreak/>
        <w:t xml:space="preserve">That’s a </w:t>
      </w:r>
      <w:r>
        <w:rPr>
          <w:u w:val="single"/>
        </w:rPr>
        <w:t>voter</w:t>
      </w:r>
      <w:r>
        <w:t>---</w:t>
      </w:r>
    </w:p>
    <w:p w14:paraId="234348BD" w14:textId="77777777" w:rsidR="00AC695C" w:rsidRDefault="00AC695C" w:rsidP="00AC695C">
      <w:pPr>
        <w:pStyle w:val="Heading4"/>
      </w:pPr>
      <w:r>
        <w:t>A---</w:t>
      </w:r>
      <w:r w:rsidRPr="00434C16">
        <w:rPr>
          <w:u w:val="single"/>
        </w:rPr>
        <w:t>Limits</w:t>
      </w:r>
      <w:r>
        <w:t>---any other interpretation blows the lid off of topical affirmatives as 2A’s will race to find the most obscure parts of the federal government which is uniquely bad on a bidirectional topic with three topic areas.</w:t>
      </w:r>
    </w:p>
    <w:p w14:paraId="674A418A" w14:textId="77777777" w:rsidR="00AC695C" w:rsidRPr="00CF5EFE" w:rsidRDefault="00AC695C" w:rsidP="00AC695C">
      <w:pPr>
        <w:pStyle w:val="Heading4"/>
      </w:pPr>
      <w:r>
        <w:t>B---</w:t>
      </w:r>
      <w:r w:rsidRPr="00434C16">
        <w:rPr>
          <w:u w:val="single"/>
        </w:rPr>
        <w:t>Ground</w:t>
      </w:r>
      <w:r>
        <w:t>---</w:t>
      </w:r>
      <w:r w:rsidRPr="00A20E4A">
        <w:rPr>
          <w:u w:val="single"/>
        </w:rPr>
        <w:t xml:space="preserve"> any other interpretation</w:t>
      </w:r>
      <w:r>
        <w:t xml:space="preserve"> allows the </w:t>
      </w:r>
      <w:r w:rsidRPr="00A20E4A">
        <w:rPr>
          <w:u w:val="single"/>
        </w:rPr>
        <w:t>2AC</w:t>
      </w:r>
      <w:r w:rsidRPr="00A20E4A">
        <w:t xml:space="preserve"> to </w:t>
      </w:r>
      <w:r w:rsidRPr="00A20E4A">
        <w:rPr>
          <w:u w:val="single"/>
        </w:rPr>
        <w:t>spike out</w:t>
      </w:r>
      <w:r>
        <w:t xml:space="preserve"> of </w:t>
      </w:r>
      <w:r>
        <w:rPr>
          <w:u w:val="single"/>
        </w:rPr>
        <w:t>DSCA</w:t>
      </w:r>
      <w:r w:rsidRPr="00A20E4A">
        <w:rPr>
          <w:u w:val="single"/>
        </w:rPr>
        <w:t>-based offense</w:t>
      </w:r>
      <w:r>
        <w:t xml:space="preserve"> like the DSCA </w:t>
      </w:r>
      <w:r w:rsidRPr="00A20E4A">
        <w:rPr>
          <w:u w:val="single"/>
        </w:rPr>
        <w:t>tradeoff DA</w:t>
      </w:r>
      <w:r>
        <w:t xml:space="preserve"> and </w:t>
      </w:r>
      <w:r w:rsidRPr="00A20E4A">
        <w:rPr>
          <w:u w:val="single"/>
        </w:rPr>
        <w:t>counterplans</w:t>
      </w:r>
      <w:r>
        <w:t xml:space="preserve"> that </w:t>
      </w:r>
      <w:r w:rsidRPr="00A20E4A">
        <w:rPr>
          <w:u w:val="single"/>
        </w:rPr>
        <w:t xml:space="preserve">compete off of </w:t>
      </w:r>
      <w:r>
        <w:rPr>
          <w:u w:val="single"/>
        </w:rPr>
        <w:t>sub-agency</w:t>
      </w:r>
      <w:r>
        <w:t>---</w:t>
      </w:r>
      <w:r w:rsidRPr="00A20E4A">
        <w:rPr>
          <w:u w:val="single"/>
        </w:rPr>
        <w:t>this topic</w:t>
      </w:r>
      <w:r>
        <w:t xml:space="preserve"> has </w:t>
      </w:r>
      <w:r w:rsidRPr="00A20E4A">
        <w:rPr>
          <w:u w:val="single"/>
        </w:rPr>
        <w:t>no neg generics</w:t>
      </w:r>
      <w:r>
        <w:t xml:space="preserve"> which means our </w:t>
      </w:r>
      <w:r w:rsidRPr="00A20E4A">
        <w:rPr>
          <w:u w:val="single"/>
        </w:rPr>
        <w:t xml:space="preserve">ground </w:t>
      </w:r>
      <w:r w:rsidRPr="00A20E4A">
        <w:t>offense</w:t>
      </w:r>
      <w:r w:rsidRPr="00A20E4A">
        <w:rPr>
          <w:u w:val="single"/>
        </w:rPr>
        <w:t xml:space="preserve"> outweighs</w:t>
      </w:r>
      <w:r>
        <w:t>.</w:t>
      </w:r>
    </w:p>
    <w:p w14:paraId="26C144E5" w14:textId="77777777" w:rsidR="00AC695C" w:rsidRDefault="00AC695C" w:rsidP="00AC695C">
      <w:pPr>
        <w:pStyle w:val="Heading4"/>
      </w:pPr>
      <w:r>
        <w:t>C---</w:t>
      </w:r>
      <w:r w:rsidRPr="00434C16">
        <w:rPr>
          <w:u w:val="single"/>
        </w:rPr>
        <w:t>Topic Education</w:t>
      </w:r>
      <w:r w:rsidRPr="00434C16">
        <w:t>---</w:t>
      </w:r>
    </w:p>
    <w:p w14:paraId="5F7CBF09" w14:textId="77777777" w:rsidR="00AC695C" w:rsidRDefault="00AC695C" w:rsidP="00AC695C"/>
    <w:p w14:paraId="4FB99ECD" w14:textId="77777777" w:rsidR="00AC695C" w:rsidRPr="004E779A" w:rsidRDefault="00AC695C" w:rsidP="00AC695C">
      <w:pPr>
        <w:pStyle w:val="Heading4"/>
      </w:pPr>
      <w:r w:rsidRPr="00490027">
        <w:t xml:space="preserve">At best they’re </w:t>
      </w:r>
      <w:r w:rsidRPr="005F578F">
        <w:rPr>
          <w:u w:val="single"/>
        </w:rPr>
        <w:t>extra-T</w:t>
      </w:r>
      <w:r>
        <w:t>---</w:t>
      </w:r>
      <w:r w:rsidRPr="002D3DF3">
        <w:t xml:space="preserve">that’s a </w:t>
      </w:r>
      <w:r w:rsidRPr="005F578F">
        <w:rPr>
          <w:u w:val="single"/>
        </w:rPr>
        <w:t>voter</w:t>
      </w:r>
      <w:r w:rsidRPr="002D3DF3">
        <w:t xml:space="preserve"> for </w:t>
      </w:r>
      <w:r w:rsidRPr="002D3DF3">
        <w:rPr>
          <w:u w:val="single"/>
        </w:rPr>
        <w:t>limits</w:t>
      </w:r>
      <w:r w:rsidRPr="002D3DF3">
        <w:t xml:space="preserve">, </w:t>
      </w:r>
      <w:r w:rsidRPr="002D3DF3">
        <w:rPr>
          <w:u w:val="single"/>
        </w:rPr>
        <w:t>clash</w:t>
      </w:r>
      <w:r w:rsidRPr="002D3DF3">
        <w:t xml:space="preserve">, and </w:t>
      </w:r>
      <w:r w:rsidRPr="002D3DF3">
        <w:rPr>
          <w:u w:val="single"/>
        </w:rPr>
        <w:t>fairness</w:t>
      </w:r>
      <w:r w:rsidRPr="002D3DF3">
        <w:t xml:space="preserve">---their model justifies </w:t>
      </w:r>
      <w:r w:rsidRPr="002D3DF3">
        <w:rPr>
          <w:u w:val="single"/>
        </w:rPr>
        <w:t>infinite extra-topical planks.</w:t>
      </w:r>
    </w:p>
    <w:p w14:paraId="1F0DF2D8" w14:textId="77777777" w:rsidR="00AC695C" w:rsidRDefault="00AC695C" w:rsidP="00AC695C"/>
    <w:p w14:paraId="752A102C" w14:textId="77777777" w:rsidR="00AC695C" w:rsidRPr="00434C16" w:rsidRDefault="00AC695C" w:rsidP="00AC695C"/>
    <w:p w14:paraId="69BB61AA" w14:textId="77777777" w:rsidR="00AC695C" w:rsidRDefault="00AC695C" w:rsidP="00AC695C">
      <w:pPr>
        <w:pStyle w:val="Heading3"/>
      </w:pPr>
      <w:r>
        <w:lastRenderedPageBreak/>
        <w:t>1NC---AI---Fully Autonomous</w:t>
      </w:r>
    </w:p>
    <w:p w14:paraId="549EB65C" w14:textId="77777777" w:rsidR="00AC695C" w:rsidRDefault="00AC695C" w:rsidP="00AC695C">
      <w:pPr>
        <w:pStyle w:val="Heading4"/>
      </w:pPr>
      <w:r w:rsidRPr="00F7701A">
        <w:rPr>
          <w:u w:val="single"/>
        </w:rPr>
        <w:t>Interpretation</w:t>
      </w:r>
      <w:r>
        <w:t>---</w:t>
      </w:r>
      <w:r w:rsidRPr="00F7701A">
        <w:rPr>
          <w:u w:val="single"/>
        </w:rPr>
        <w:t>AI</w:t>
      </w:r>
      <w:r>
        <w:t xml:space="preserve"> refers </w:t>
      </w:r>
      <w:r w:rsidRPr="00F7701A">
        <w:rPr>
          <w:u w:val="single"/>
        </w:rPr>
        <w:t>exclusively</w:t>
      </w:r>
      <w:r>
        <w:t xml:space="preserve"> to </w:t>
      </w:r>
      <w:r w:rsidRPr="00F7701A">
        <w:rPr>
          <w:u w:val="single"/>
        </w:rPr>
        <w:t>completely autonomous</w:t>
      </w:r>
      <w:r>
        <w:t xml:space="preserve"> technologies. </w:t>
      </w:r>
    </w:p>
    <w:p w14:paraId="67C6CE12" w14:textId="77777777" w:rsidR="00AC695C" w:rsidRPr="00786F93" w:rsidRDefault="00AC695C" w:rsidP="00AC695C">
      <w:r w:rsidRPr="00786F93">
        <w:rPr>
          <w:rStyle w:val="Style13ptBold"/>
        </w:rPr>
        <w:t>Ware ’19</w:t>
      </w:r>
      <w:r>
        <w:t xml:space="preserve"> [Jacob; September 24; holds a master’s in security studies from Georgetown University and an MA (Hons) in international relations and modern history from the University of St Andrews; War on the Rocks, “Terrorist Groups, Artificial Intelligence, and Killer Drones,” https://warontherocks.com/2019/09/terrorist-groups-artificial-intelligence-and-killer-drones/]</w:t>
      </w:r>
    </w:p>
    <w:p w14:paraId="50DC82E5" w14:textId="77777777" w:rsidR="00AC695C" w:rsidRDefault="00AC695C" w:rsidP="00AC695C">
      <w:r>
        <w:t>In 2016, the Islamic State of Iraq and the Levant (ISIL) carried out its first successful drone attack in combat, killing two Peshmerga warriors in northern Iraq. The attack continued the group’s record of employing increasingly sophisticated technologies against its enemies, a trend mimicked by other nonstate armed groups around the world. The following year, the group announced the formation of the “Unmanned Aircraft of the Mujahedeen,” a division dedicated to the development and use of drones, and a more formal step toward the long-term weaponization of drone technology.</w:t>
      </w:r>
    </w:p>
    <w:p w14:paraId="36967CC9" w14:textId="77777777" w:rsidR="00AC695C" w:rsidRDefault="00AC695C" w:rsidP="00AC695C">
      <w:pPr>
        <w:rPr>
          <w:rStyle w:val="StyleUnderline"/>
        </w:rPr>
      </w:pPr>
      <w:r w:rsidRPr="0000441F">
        <w:rPr>
          <w:sz w:val="16"/>
        </w:rPr>
        <w:t xml:space="preserve">Terrorist groups are increasingly using 21st-century technologies, including drones and elementary artificial intelligence (AI), in attacks. As it continues to be weaponized, AI could prove a formidable threat, allowing adversaries — including nonstate actors — to automate killing on a massive scale. The combination of drone expertise and more sophisticated AI could allow terrorist groups to acquire or develop lethal autonomous weapons, or “killer robots,” which would dramatically increase their capacity to create incidents of mass destruction in Western cities. As it expands its artificial intelligence capabilities, the U.S. government should also strengthen its anti-AI capacity, paying particular attention to nonstate actors and the enduring threats they pose. For the purposes of this article, </w:t>
      </w:r>
      <w:r w:rsidRPr="00786F93">
        <w:rPr>
          <w:rStyle w:val="StyleUnderline"/>
        </w:rPr>
        <w:t xml:space="preserve">I </w:t>
      </w:r>
      <w:r w:rsidRPr="00F7701A">
        <w:rPr>
          <w:rStyle w:val="StyleUnderline"/>
          <w:highlight w:val="cyan"/>
        </w:rPr>
        <w:t xml:space="preserve">define </w:t>
      </w:r>
      <w:r w:rsidRPr="00F7701A">
        <w:rPr>
          <w:rStyle w:val="Emphasis"/>
          <w:highlight w:val="cyan"/>
        </w:rPr>
        <w:t>a</w:t>
      </w:r>
      <w:r w:rsidRPr="00786F93">
        <w:rPr>
          <w:rStyle w:val="Emphasis"/>
        </w:rPr>
        <w:t xml:space="preserve">rtificial </w:t>
      </w:r>
      <w:r w:rsidRPr="00F7701A">
        <w:rPr>
          <w:rStyle w:val="Emphasis"/>
          <w:highlight w:val="cyan"/>
        </w:rPr>
        <w:t>i</w:t>
      </w:r>
      <w:r w:rsidRPr="00786F93">
        <w:rPr>
          <w:rStyle w:val="Emphasis"/>
        </w:rPr>
        <w:t>ntelligence</w:t>
      </w:r>
      <w:r w:rsidRPr="00786F93">
        <w:rPr>
          <w:rStyle w:val="StyleUnderline"/>
        </w:rPr>
        <w:t xml:space="preserve"> </w:t>
      </w:r>
      <w:r w:rsidRPr="00F7701A">
        <w:rPr>
          <w:rStyle w:val="StyleUnderline"/>
          <w:highlight w:val="cyan"/>
        </w:rPr>
        <w:t xml:space="preserve">as </w:t>
      </w:r>
      <w:r w:rsidRPr="00F7701A">
        <w:rPr>
          <w:rStyle w:val="Emphasis"/>
          <w:highlight w:val="cyan"/>
        </w:rPr>
        <w:t>technology capable of “mimicking human brain patterns</w:t>
      </w:r>
      <w:r w:rsidRPr="00786F93">
        <w:rPr>
          <w:rStyle w:val="StyleUnderline"/>
        </w:rPr>
        <w:t xml:space="preserve">,” </w:t>
      </w:r>
      <w:r w:rsidRPr="0000441F">
        <w:rPr>
          <w:rStyle w:val="Emphasis"/>
        </w:rPr>
        <w:t xml:space="preserve">including </w:t>
      </w:r>
      <w:r w:rsidRPr="00F7701A">
        <w:rPr>
          <w:rStyle w:val="Emphasis"/>
          <w:highlight w:val="cyan"/>
        </w:rPr>
        <w:t>by learning and making decisions</w:t>
      </w:r>
      <w:r w:rsidRPr="00786F93">
        <w:rPr>
          <w:rStyle w:val="StyleUnderline"/>
        </w:rPr>
        <w:t>.</w:t>
      </w:r>
    </w:p>
    <w:p w14:paraId="463DEC95" w14:textId="77777777" w:rsidR="00AC695C" w:rsidRDefault="00AC695C" w:rsidP="00AC695C">
      <w:pPr>
        <w:pStyle w:val="Heading4"/>
      </w:pPr>
      <w:r w:rsidRPr="00F7701A">
        <w:rPr>
          <w:u w:val="single"/>
        </w:rPr>
        <w:t>Violation</w:t>
      </w:r>
      <w:r>
        <w:t xml:space="preserve">---UUVs aren’t even close to fully autonomous---we’re still in the process of transitioning and developing norms. </w:t>
      </w:r>
    </w:p>
    <w:p w14:paraId="50A9E77F" w14:textId="77777777" w:rsidR="00AC695C" w:rsidRPr="00BD5256" w:rsidRDefault="00AC695C" w:rsidP="00AC695C">
      <w:r w:rsidRPr="00BD5256">
        <w:t xml:space="preserve">Dr. Alix </w:t>
      </w:r>
      <w:proofErr w:type="spellStart"/>
      <w:r w:rsidRPr="00BD5256">
        <w:rPr>
          <w:rStyle w:val="Style13ptBold"/>
        </w:rPr>
        <w:t>Valenti</w:t>
      </w:r>
      <w:proofErr w:type="spellEnd"/>
      <w:r w:rsidRPr="00BD5256">
        <w:rPr>
          <w:rStyle w:val="Style13ptBold"/>
        </w:rPr>
        <w:t xml:space="preserve"> 22</w:t>
      </w:r>
      <w:r w:rsidRPr="00BD5256">
        <w:t xml:space="preserve">, </w:t>
      </w:r>
      <w:r>
        <w:t>d</w:t>
      </w:r>
      <w:r w:rsidRPr="00BD5256">
        <w:t>efen</w:t>
      </w:r>
      <w:r>
        <w:t>s</w:t>
      </w:r>
      <w:r w:rsidRPr="00BD5256">
        <w:t>e and security freelance journalist</w:t>
      </w:r>
      <w:r>
        <w:t xml:space="preserve"> for Armada International, January 17, 2022</w:t>
      </w:r>
      <w:r w:rsidRPr="00BD5256">
        <w:t>, "Dead Reckoning – Pathways to USV/UUV Autonomy", https://www.armadainternational.com/2022/01/dead-reckoning-pathways-to-usv-uuv-autonomy/, Armada International, accessed 7-11-2022 \\</w:t>
      </w:r>
      <w:proofErr w:type="spellStart"/>
      <w:r w:rsidRPr="00BD5256">
        <w:t>SYang</w:t>
      </w:r>
      <w:proofErr w:type="spellEnd"/>
    </w:p>
    <w:p w14:paraId="2122C509" w14:textId="77777777" w:rsidR="00AC695C" w:rsidRPr="00BD5256" w:rsidRDefault="00AC695C" w:rsidP="00AC695C">
      <w:pPr>
        <w:rPr>
          <w:u w:val="single"/>
        </w:rPr>
      </w:pPr>
      <w:r w:rsidRPr="00BD5256">
        <w:rPr>
          <w:sz w:val="16"/>
        </w:rPr>
        <w:t>‘</w:t>
      </w:r>
      <w:r w:rsidRPr="00DC67C9">
        <w:rPr>
          <w:rStyle w:val="Emphasis"/>
        </w:rPr>
        <w:t>Autonomous’</w:t>
      </w:r>
      <w:r w:rsidRPr="00BD5256">
        <w:rPr>
          <w:u w:val="single"/>
        </w:rPr>
        <w:t>, ‘</w:t>
      </w:r>
      <w:r w:rsidRPr="00DC67C9">
        <w:rPr>
          <w:rStyle w:val="Emphasis"/>
        </w:rPr>
        <w:t>unmanned’</w:t>
      </w:r>
      <w:r w:rsidRPr="00BD5256">
        <w:rPr>
          <w:u w:val="single"/>
        </w:rPr>
        <w:t>, ‘</w:t>
      </w:r>
      <w:r w:rsidRPr="00DC67C9">
        <w:rPr>
          <w:rStyle w:val="Emphasis"/>
        </w:rPr>
        <w:t>uncrewed’</w:t>
      </w:r>
      <w:r w:rsidRPr="00BD5256">
        <w:rPr>
          <w:u w:val="single"/>
        </w:rPr>
        <w:t>, ‘</w:t>
      </w:r>
      <w:r w:rsidRPr="00DC67C9">
        <w:rPr>
          <w:rStyle w:val="Emphasis"/>
        </w:rPr>
        <w:t>lean manning’</w:t>
      </w:r>
      <w:r w:rsidRPr="00BD5256">
        <w:rPr>
          <w:u w:val="single"/>
        </w:rPr>
        <w:t xml:space="preserve">… </w:t>
      </w:r>
      <w:r w:rsidRPr="00DC67C9">
        <w:rPr>
          <w:highlight w:val="cyan"/>
          <w:u w:val="single"/>
        </w:rPr>
        <w:t>over the</w:t>
      </w:r>
      <w:r w:rsidRPr="00BD5256">
        <w:rPr>
          <w:u w:val="single"/>
        </w:rPr>
        <w:t xml:space="preserve"> past few </w:t>
      </w:r>
      <w:r w:rsidRPr="00DC67C9">
        <w:rPr>
          <w:highlight w:val="cyan"/>
          <w:u w:val="single"/>
        </w:rPr>
        <w:t>years</w:t>
      </w:r>
      <w:r w:rsidRPr="00BD5256">
        <w:rPr>
          <w:u w:val="single"/>
        </w:rPr>
        <w:t xml:space="preserve">, the </w:t>
      </w:r>
      <w:proofErr w:type="spellStart"/>
      <w:r w:rsidRPr="00BD5256">
        <w:rPr>
          <w:u w:val="single"/>
        </w:rPr>
        <w:t>defence</w:t>
      </w:r>
      <w:proofErr w:type="spellEnd"/>
      <w:r w:rsidRPr="00BD5256">
        <w:rPr>
          <w:u w:val="single"/>
        </w:rPr>
        <w:t xml:space="preserve"> world has seen </w:t>
      </w:r>
      <w:r w:rsidRPr="00DC67C9">
        <w:rPr>
          <w:highlight w:val="cyan"/>
          <w:u w:val="single"/>
        </w:rPr>
        <w:t xml:space="preserve">a </w:t>
      </w:r>
      <w:r w:rsidRPr="00DC67C9">
        <w:rPr>
          <w:rStyle w:val="Emphasis"/>
          <w:highlight w:val="cyan"/>
        </w:rPr>
        <w:t>proliferation of terms</w:t>
      </w:r>
      <w:r w:rsidRPr="00DC67C9">
        <w:rPr>
          <w:highlight w:val="cyan"/>
          <w:u w:val="single"/>
        </w:rPr>
        <w:t xml:space="preserve"> emerge</w:t>
      </w:r>
      <w:r w:rsidRPr="00BD5256">
        <w:rPr>
          <w:sz w:val="16"/>
        </w:rPr>
        <w:t xml:space="preserve"> to refer to the progressive removal of humans from naval vessels. And, as is usually the case with most buzzwords entering a new domain, most of these </w:t>
      </w:r>
      <w:r w:rsidRPr="00DC67C9">
        <w:rPr>
          <w:rStyle w:val="Emphasis"/>
        </w:rPr>
        <w:t xml:space="preserve">terms have been used </w:t>
      </w:r>
      <w:r w:rsidRPr="00DC67C9">
        <w:rPr>
          <w:rStyle w:val="Emphasis"/>
          <w:highlight w:val="cyan"/>
        </w:rPr>
        <w:t>interchangeably</w:t>
      </w:r>
      <w:r w:rsidRPr="00DC67C9">
        <w:rPr>
          <w:highlight w:val="cyan"/>
          <w:u w:val="single"/>
        </w:rPr>
        <w:t xml:space="preserve"> to underpin the </w:t>
      </w:r>
      <w:r w:rsidRPr="00DC67C9">
        <w:rPr>
          <w:rStyle w:val="Emphasis"/>
          <w:highlight w:val="cyan"/>
        </w:rPr>
        <w:t>evolution</w:t>
      </w:r>
      <w:r w:rsidRPr="00DC67C9">
        <w:rPr>
          <w:rStyle w:val="Emphasis"/>
        </w:rPr>
        <w:t xml:space="preserve"> of</w:t>
      </w:r>
      <w:r w:rsidRPr="00BD5256">
        <w:rPr>
          <w:u w:val="single"/>
        </w:rPr>
        <w:t xml:space="preserve"> Unmanned Surface Vehicles (</w:t>
      </w:r>
      <w:r w:rsidRPr="00DC67C9">
        <w:rPr>
          <w:rStyle w:val="Emphasis"/>
        </w:rPr>
        <w:t>USV</w:t>
      </w:r>
      <w:r w:rsidRPr="00BD5256">
        <w:rPr>
          <w:u w:val="single"/>
        </w:rPr>
        <w:t>) and Unmanned Underwater Vehicles (</w:t>
      </w:r>
      <w:r w:rsidRPr="00DC67C9">
        <w:rPr>
          <w:rStyle w:val="Emphasis"/>
          <w:highlight w:val="cyan"/>
        </w:rPr>
        <w:t>UUV</w:t>
      </w:r>
      <w:r w:rsidRPr="00BD5256">
        <w:rPr>
          <w:u w:val="single"/>
        </w:rPr>
        <w:t>).</w:t>
      </w:r>
    </w:p>
    <w:p w14:paraId="4DEDB233" w14:textId="77777777" w:rsidR="00AC695C" w:rsidRPr="00DC67C9" w:rsidRDefault="00AC695C" w:rsidP="00AC695C">
      <w:pPr>
        <w:rPr>
          <w:sz w:val="16"/>
        </w:rPr>
      </w:pPr>
      <w:r w:rsidRPr="00BD5256">
        <w:rPr>
          <w:u w:val="single"/>
        </w:rPr>
        <w:t xml:space="preserve">The </w:t>
      </w:r>
      <w:r w:rsidRPr="00DC67C9">
        <w:rPr>
          <w:highlight w:val="cyan"/>
          <w:u w:val="single"/>
        </w:rPr>
        <w:t>reality</w:t>
      </w:r>
      <w:r w:rsidRPr="00BD5256">
        <w:rPr>
          <w:u w:val="single"/>
        </w:rPr>
        <w:t xml:space="preserve">, of course, </w:t>
      </w:r>
      <w:r w:rsidRPr="00DC67C9">
        <w:rPr>
          <w:highlight w:val="cyan"/>
          <w:u w:val="single"/>
        </w:rPr>
        <w:t>is</w:t>
      </w:r>
      <w:r w:rsidRPr="00BD5256">
        <w:rPr>
          <w:u w:val="single"/>
        </w:rPr>
        <w:t xml:space="preserve"> far more </w:t>
      </w:r>
      <w:r w:rsidRPr="00DC67C9">
        <w:rPr>
          <w:rStyle w:val="Emphasis"/>
          <w:highlight w:val="cyan"/>
        </w:rPr>
        <w:t>complex</w:t>
      </w:r>
      <w:r w:rsidRPr="00DC67C9">
        <w:rPr>
          <w:highlight w:val="cyan"/>
          <w:u w:val="single"/>
        </w:rPr>
        <w:t>. Behind</w:t>
      </w:r>
      <w:r w:rsidRPr="00BD5256">
        <w:rPr>
          <w:sz w:val="16"/>
        </w:rPr>
        <w:t xml:space="preserve"> the concepts of USVs and UUVs </w:t>
      </w:r>
      <w:r w:rsidRPr="00DC67C9">
        <w:rPr>
          <w:highlight w:val="cyan"/>
          <w:u w:val="single"/>
        </w:rPr>
        <w:t xml:space="preserve">lie </w:t>
      </w:r>
      <w:r w:rsidRPr="00DC67C9">
        <w:rPr>
          <w:rStyle w:val="Emphasis"/>
          <w:highlight w:val="cyan"/>
        </w:rPr>
        <w:t>different levels of autonomy</w:t>
      </w:r>
      <w:r w:rsidRPr="00DC67C9">
        <w:rPr>
          <w:highlight w:val="cyan"/>
          <w:u w:val="single"/>
        </w:rPr>
        <w:t xml:space="preserve">, </w:t>
      </w:r>
      <w:r w:rsidRPr="00DC67C9">
        <w:rPr>
          <w:u w:val="single"/>
        </w:rPr>
        <w:t xml:space="preserve">with different </w:t>
      </w:r>
      <w:r w:rsidRPr="00DC67C9">
        <w:rPr>
          <w:highlight w:val="cyan"/>
          <w:u w:val="single"/>
        </w:rPr>
        <w:t xml:space="preserve">degrees of </w:t>
      </w:r>
      <w:r w:rsidRPr="00DC67C9">
        <w:rPr>
          <w:rStyle w:val="Emphasis"/>
          <w:highlight w:val="cyan"/>
        </w:rPr>
        <w:t>human involvement</w:t>
      </w:r>
      <w:r w:rsidRPr="00BD5256">
        <w:rPr>
          <w:u w:val="single"/>
        </w:rPr>
        <w:t xml:space="preserve"> </w:t>
      </w:r>
      <w:r w:rsidRPr="00DC67C9">
        <w:rPr>
          <w:sz w:val="16"/>
        </w:rPr>
        <w:t>for different missions and with each degree of autonomy/human involvement comes a range of operational opportunities and technological challenges.</w:t>
      </w:r>
    </w:p>
    <w:p w14:paraId="32DA36C1" w14:textId="77777777" w:rsidR="00AC695C" w:rsidRPr="00BD5256" w:rsidRDefault="00AC695C" w:rsidP="00AC695C">
      <w:pPr>
        <w:rPr>
          <w:sz w:val="16"/>
        </w:rPr>
      </w:pPr>
      <w:r w:rsidRPr="00BD5256">
        <w:rPr>
          <w:sz w:val="16"/>
        </w:rPr>
        <w:t>Unpacking Autonomy</w:t>
      </w:r>
    </w:p>
    <w:p w14:paraId="787356FD" w14:textId="77777777" w:rsidR="00AC695C" w:rsidRPr="00BD5256" w:rsidRDefault="00AC695C" w:rsidP="00AC695C">
      <w:pPr>
        <w:rPr>
          <w:sz w:val="16"/>
        </w:rPr>
      </w:pPr>
      <w:r w:rsidRPr="00BD5256">
        <w:rPr>
          <w:sz w:val="16"/>
        </w:rPr>
        <w:t xml:space="preserve">“When we talk about ‘autonomy’ we need to have a common language,” Matthew Hunt, product line director Mine Warfare Systems at Thales, told AI. “This is important because </w:t>
      </w:r>
      <w:r w:rsidRPr="00DC67C9">
        <w:rPr>
          <w:highlight w:val="cyan"/>
          <w:u w:val="single"/>
        </w:rPr>
        <w:t xml:space="preserve">if it is </w:t>
      </w:r>
      <w:r w:rsidRPr="00DC67C9">
        <w:rPr>
          <w:rStyle w:val="Emphasis"/>
          <w:highlight w:val="cyan"/>
        </w:rPr>
        <w:t>fully autonomous</w:t>
      </w:r>
      <w:r w:rsidRPr="00BD5256">
        <w:rPr>
          <w:u w:val="single"/>
        </w:rPr>
        <w:t xml:space="preserve">, capable of </w:t>
      </w:r>
      <w:r w:rsidRPr="00DC67C9">
        <w:rPr>
          <w:rStyle w:val="Emphasis"/>
        </w:rPr>
        <w:t>sensing and reacting</w:t>
      </w:r>
      <w:r w:rsidRPr="00BD5256">
        <w:rPr>
          <w:u w:val="single"/>
        </w:rPr>
        <w:t xml:space="preserve"> to its environment</w:t>
      </w:r>
      <w:r w:rsidRPr="00DC67C9">
        <w:rPr>
          <w:highlight w:val="cyan"/>
          <w:u w:val="single"/>
        </w:rPr>
        <w:t>, it is</w:t>
      </w:r>
      <w:r w:rsidRPr="00BD5256">
        <w:rPr>
          <w:u w:val="single"/>
        </w:rPr>
        <w:t xml:space="preserve"> a </w:t>
      </w:r>
      <w:r w:rsidRPr="00DC67C9">
        <w:rPr>
          <w:rStyle w:val="Emphasis"/>
          <w:highlight w:val="cyan"/>
        </w:rPr>
        <w:t>totally different</w:t>
      </w:r>
      <w:r w:rsidRPr="00DC67C9">
        <w:rPr>
          <w:rStyle w:val="Emphasis"/>
        </w:rPr>
        <w:t xml:space="preserve"> tool</w:t>
      </w:r>
      <w:r w:rsidRPr="00BD5256">
        <w:rPr>
          <w:u w:val="single"/>
        </w:rPr>
        <w:t xml:space="preserve"> </w:t>
      </w:r>
      <w:r w:rsidRPr="00DC67C9">
        <w:rPr>
          <w:highlight w:val="cyan"/>
          <w:u w:val="single"/>
        </w:rPr>
        <w:t xml:space="preserve">to an </w:t>
      </w:r>
      <w:r w:rsidRPr="00DC67C9">
        <w:rPr>
          <w:rStyle w:val="Emphasis"/>
          <w:highlight w:val="cyan"/>
        </w:rPr>
        <w:lastRenderedPageBreak/>
        <w:t>automated clockwork system</w:t>
      </w:r>
      <w:r w:rsidRPr="00DC67C9">
        <w:rPr>
          <w:highlight w:val="cyan"/>
          <w:u w:val="single"/>
        </w:rPr>
        <w:t xml:space="preserve"> following </w:t>
      </w:r>
      <w:r w:rsidRPr="00DC67C9">
        <w:rPr>
          <w:rStyle w:val="Emphasis"/>
          <w:highlight w:val="cyan"/>
        </w:rPr>
        <w:t>pre-defined patterns</w:t>
      </w:r>
      <w:r w:rsidRPr="00BD5256">
        <w:rPr>
          <w:u w:val="single"/>
        </w:rPr>
        <w:t xml:space="preserve"> underwater.”</w:t>
      </w:r>
      <w:r w:rsidRPr="00BD5256">
        <w:rPr>
          <w:sz w:val="16"/>
        </w:rPr>
        <w:t xml:space="preserve"> Depending on the level of autonomy, the systems will be more or less complicated, will integrate different technologies and may be used in different operational contexts.</w:t>
      </w:r>
    </w:p>
    <w:p w14:paraId="7BDD0FAF" w14:textId="77777777" w:rsidR="00AC695C" w:rsidRPr="00BD5256" w:rsidRDefault="00AC695C" w:rsidP="00AC695C">
      <w:pPr>
        <w:rPr>
          <w:sz w:val="16"/>
        </w:rPr>
      </w:pPr>
      <w:r w:rsidRPr="00BD5256">
        <w:rPr>
          <w:sz w:val="16"/>
        </w:rPr>
        <w:t>In a White Paper titled Navigating the Ethical Use of Autonomous Weapons Systems, published in June 2020, the BMT Group presents an overview of the different levels of control. It draws from the Maritime Autonomous Surface Ships (MASS) UK Industry Conduct Principles and Code of Practice, as well as from a number of other reports, to define six levels: manned, operated, directed, delegated, monitored and autonomous.</w:t>
      </w:r>
    </w:p>
    <w:p w14:paraId="6AAF9C71" w14:textId="77777777" w:rsidR="00AC695C" w:rsidRPr="00BD5256" w:rsidRDefault="00AC695C" w:rsidP="00AC695C">
      <w:pPr>
        <w:rPr>
          <w:sz w:val="16"/>
        </w:rPr>
      </w:pPr>
      <w:r w:rsidRPr="00BD5256">
        <w:rPr>
          <w:u w:val="single"/>
        </w:rPr>
        <w:t>“</w:t>
      </w:r>
      <w:r w:rsidRPr="00DC67C9">
        <w:rPr>
          <w:highlight w:val="cyan"/>
          <w:u w:val="single"/>
        </w:rPr>
        <w:t xml:space="preserve">Moving to </w:t>
      </w:r>
      <w:r w:rsidRPr="00DC67C9">
        <w:rPr>
          <w:rStyle w:val="Emphasis"/>
          <w:highlight w:val="cyan"/>
        </w:rPr>
        <w:t>fully autonomous</w:t>
      </w:r>
      <w:r w:rsidRPr="00BD5256">
        <w:rPr>
          <w:u w:val="single"/>
        </w:rPr>
        <w:t xml:space="preserve">, however, continues to </w:t>
      </w:r>
      <w:r w:rsidRPr="00DC67C9">
        <w:rPr>
          <w:highlight w:val="cyan"/>
          <w:u w:val="single"/>
        </w:rPr>
        <w:t xml:space="preserve">present </w:t>
      </w:r>
      <w:r w:rsidRPr="00DC67C9">
        <w:rPr>
          <w:rStyle w:val="Emphasis"/>
          <w:highlight w:val="cyan"/>
        </w:rPr>
        <w:t>fundamental</w:t>
      </w:r>
      <w:r w:rsidRPr="00DC67C9">
        <w:rPr>
          <w:rStyle w:val="Emphasis"/>
        </w:rPr>
        <w:t xml:space="preserve"> ethical </w:t>
      </w:r>
      <w:r w:rsidRPr="00DC67C9">
        <w:rPr>
          <w:rStyle w:val="Emphasis"/>
          <w:highlight w:val="cyan"/>
        </w:rPr>
        <w:t>challenges</w:t>
      </w:r>
      <w:r w:rsidRPr="00BD5256">
        <w:rPr>
          <w:u w:val="single"/>
        </w:rPr>
        <w:t>,”</w:t>
      </w:r>
      <w:r w:rsidRPr="00BD5256">
        <w:rPr>
          <w:sz w:val="16"/>
        </w:rPr>
        <w:t xml:space="preserve"> said Jake Rigby, research and development lead for </w:t>
      </w:r>
      <w:proofErr w:type="spellStart"/>
      <w:r w:rsidRPr="00BD5256">
        <w:rPr>
          <w:sz w:val="16"/>
        </w:rPr>
        <w:t>Defence</w:t>
      </w:r>
      <w:proofErr w:type="spellEnd"/>
      <w:r w:rsidRPr="00BD5256">
        <w:rPr>
          <w:sz w:val="16"/>
        </w:rPr>
        <w:t xml:space="preserve"> and Security at BMT.</w:t>
      </w:r>
    </w:p>
    <w:p w14:paraId="6E117C3B" w14:textId="77777777" w:rsidR="00AC695C" w:rsidRPr="00BD5256" w:rsidRDefault="00AC695C" w:rsidP="00AC695C">
      <w:pPr>
        <w:rPr>
          <w:sz w:val="16"/>
        </w:rPr>
      </w:pPr>
      <w:r w:rsidRPr="00BD5256">
        <w:rPr>
          <w:sz w:val="16"/>
        </w:rPr>
        <w:t>For Hunt, it means that these systems must fulfil the three Ts: Trust that the system will work every time the way it is expected to; and, Technology and Time, that is, the ability for navies to quickly adapt to fast-paced technological advances by working closely with industry.</w:t>
      </w:r>
    </w:p>
    <w:p w14:paraId="2FD7D3D4" w14:textId="77777777" w:rsidR="00AC695C" w:rsidRDefault="00AC695C" w:rsidP="00AC695C">
      <w:pPr>
        <w:rPr>
          <w:u w:val="single"/>
        </w:rPr>
      </w:pPr>
      <w:r w:rsidRPr="00BD5256">
        <w:rPr>
          <w:sz w:val="16"/>
        </w:rPr>
        <w:t>As such, presently, the increasing number of</w:t>
      </w:r>
      <w:r w:rsidRPr="00BD5256">
        <w:rPr>
          <w:u w:val="single"/>
        </w:rPr>
        <w:t xml:space="preserve"> </w:t>
      </w:r>
      <w:r w:rsidRPr="00DC67C9">
        <w:rPr>
          <w:rStyle w:val="Emphasis"/>
        </w:rPr>
        <w:t xml:space="preserve">USV and </w:t>
      </w:r>
      <w:r w:rsidRPr="00DC67C9">
        <w:rPr>
          <w:rStyle w:val="Emphasis"/>
          <w:highlight w:val="cyan"/>
        </w:rPr>
        <w:t xml:space="preserve">UUV </w:t>
      </w:r>
      <w:proofErr w:type="spellStart"/>
      <w:r w:rsidRPr="00DC67C9">
        <w:rPr>
          <w:rStyle w:val="Emphasis"/>
          <w:highlight w:val="cyan"/>
        </w:rPr>
        <w:t>programmes</w:t>
      </w:r>
      <w:proofErr w:type="spellEnd"/>
      <w:r w:rsidRPr="00DC67C9">
        <w:rPr>
          <w:highlight w:val="cyan"/>
          <w:u w:val="single"/>
        </w:rPr>
        <w:t xml:space="preserve"> undertaken by </w:t>
      </w:r>
      <w:r w:rsidRPr="00DC67C9">
        <w:rPr>
          <w:rStyle w:val="Emphasis"/>
          <w:highlight w:val="cyan"/>
        </w:rPr>
        <w:t>tier one navies</w:t>
      </w:r>
      <w:r w:rsidRPr="00BD5256">
        <w:rPr>
          <w:u w:val="single"/>
        </w:rPr>
        <w:t xml:space="preserve"> across the world </w:t>
      </w:r>
      <w:r w:rsidRPr="00DC67C9">
        <w:rPr>
          <w:highlight w:val="cyan"/>
          <w:u w:val="single"/>
        </w:rPr>
        <w:t>span</w:t>
      </w:r>
      <w:r w:rsidRPr="00BD5256">
        <w:rPr>
          <w:u w:val="single"/>
        </w:rPr>
        <w:t xml:space="preserve"> across </w:t>
      </w:r>
      <w:r w:rsidRPr="00DC67C9">
        <w:rPr>
          <w:highlight w:val="cyan"/>
          <w:u w:val="single"/>
        </w:rPr>
        <w:t xml:space="preserve">the </w:t>
      </w:r>
      <w:r w:rsidRPr="00DC67C9">
        <w:rPr>
          <w:rStyle w:val="Emphasis"/>
          <w:highlight w:val="cyan"/>
        </w:rPr>
        <w:t>first levels of autonomy</w:t>
      </w:r>
      <w:r w:rsidRPr="00BD5256">
        <w:rPr>
          <w:u w:val="single"/>
        </w:rPr>
        <w:t xml:space="preserve">. They feature </w:t>
      </w:r>
      <w:r w:rsidRPr="00DC67C9">
        <w:rPr>
          <w:highlight w:val="cyan"/>
          <w:u w:val="single"/>
        </w:rPr>
        <w:t>systems that range from being remotely operated</w:t>
      </w:r>
      <w:r w:rsidRPr="00BD5256">
        <w:rPr>
          <w:u w:val="single"/>
        </w:rPr>
        <w:t xml:space="preserve"> by navy crew </w:t>
      </w:r>
      <w:r w:rsidRPr="00DC67C9">
        <w:rPr>
          <w:highlight w:val="cyan"/>
          <w:u w:val="single"/>
        </w:rPr>
        <w:t>to platforms that can be programmed</w:t>
      </w:r>
      <w:r w:rsidRPr="00BD5256">
        <w:rPr>
          <w:u w:val="single"/>
        </w:rPr>
        <w:t xml:space="preserve"> to carry out pre-defined monitored missions autonomously. </w:t>
      </w:r>
      <w:r w:rsidRPr="00DC67C9">
        <w:rPr>
          <w:highlight w:val="cyan"/>
          <w:u w:val="single"/>
        </w:rPr>
        <w:t xml:space="preserve">The latter </w:t>
      </w:r>
      <w:r w:rsidRPr="00DC67C9">
        <w:rPr>
          <w:rStyle w:val="Emphasis"/>
          <w:highlight w:val="cyan"/>
        </w:rPr>
        <w:t>does not,</w:t>
      </w:r>
      <w:r w:rsidRPr="00BD5256">
        <w:rPr>
          <w:u w:val="single"/>
        </w:rPr>
        <w:t xml:space="preserve"> however, </w:t>
      </w:r>
      <w:r w:rsidRPr="00DC67C9">
        <w:rPr>
          <w:rStyle w:val="Emphasis"/>
          <w:highlight w:val="cyan"/>
        </w:rPr>
        <w:t>equal</w:t>
      </w:r>
      <w:r w:rsidRPr="00DC67C9">
        <w:rPr>
          <w:rStyle w:val="Emphasis"/>
        </w:rPr>
        <w:t xml:space="preserve"> full levels of </w:t>
      </w:r>
      <w:r w:rsidRPr="00DC67C9">
        <w:rPr>
          <w:rStyle w:val="Emphasis"/>
          <w:highlight w:val="cyan"/>
        </w:rPr>
        <w:t>autonomy</w:t>
      </w:r>
      <w:r w:rsidRPr="00DC67C9">
        <w:rPr>
          <w:highlight w:val="cyan"/>
          <w:u w:val="single"/>
        </w:rPr>
        <w:t xml:space="preserve">: the </w:t>
      </w:r>
      <w:r w:rsidRPr="00DC67C9">
        <w:rPr>
          <w:rStyle w:val="Emphasis"/>
          <w:highlight w:val="cyan"/>
        </w:rPr>
        <w:t>human is</w:t>
      </w:r>
      <w:r w:rsidRPr="00DC67C9">
        <w:rPr>
          <w:highlight w:val="cyan"/>
          <w:u w:val="single"/>
        </w:rPr>
        <w:t xml:space="preserve"> still </w:t>
      </w:r>
      <w:r w:rsidRPr="00DC67C9">
        <w:rPr>
          <w:rStyle w:val="Emphasis"/>
          <w:highlight w:val="cyan"/>
        </w:rPr>
        <w:t>in the loop</w:t>
      </w:r>
      <w:r w:rsidRPr="00DC67C9">
        <w:rPr>
          <w:highlight w:val="cyan"/>
          <w:u w:val="single"/>
        </w:rPr>
        <w:t xml:space="preserve"> and</w:t>
      </w:r>
      <w:r w:rsidRPr="00BD5256">
        <w:rPr>
          <w:u w:val="single"/>
        </w:rPr>
        <w:t xml:space="preserve"> the </w:t>
      </w:r>
      <w:r w:rsidRPr="00DC67C9">
        <w:rPr>
          <w:rStyle w:val="Emphasis"/>
          <w:highlight w:val="cyan"/>
        </w:rPr>
        <w:t>parameters</w:t>
      </w:r>
      <w:r w:rsidRPr="00DC67C9">
        <w:rPr>
          <w:rStyle w:val="Emphasis"/>
        </w:rPr>
        <w:t xml:space="preserve"> of each mission </w:t>
      </w:r>
      <w:r w:rsidRPr="00DC67C9">
        <w:rPr>
          <w:rStyle w:val="Emphasis"/>
          <w:highlight w:val="cyan"/>
        </w:rPr>
        <w:t>are</w:t>
      </w:r>
      <w:r w:rsidRPr="00DC67C9">
        <w:rPr>
          <w:rStyle w:val="Emphasis"/>
        </w:rPr>
        <w:t xml:space="preserve"> very </w:t>
      </w:r>
      <w:r w:rsidRPr="00DC67C9">
        <w:rPr>
          <w:rStyle w:val="Emphasis"/>
          <w:highlight w:val="cyan"/>
        </w:rPr>
        <w:t>clearly defined</w:t>
      </w:r>
      <w:r w:rsidRPr="00BD5256">
        <w:rPr>
          <w:u w:val="single"/>
        </w:rPr>
        <w:t xml:space="preserve"> in advance. </w:t>
      </w:r>
      <w:r w:rsidRPr="00DC67C9">
        <w:rPr>
          <w:rStyle w:val="Emphasis"/>
          <w:highlight w:val="cyan"/>
        </w:rPr>
        <w:t>Autonomy</w:t>
      </w:r>
      <w:r w:rsidRPr="00DC67C9">
        <w:rPr>
          <w:highlight w:val="cyan"/>
          <w:u w:val="single"/>
        </w:rPr>
        <w:t xml:space="preserve"> extends to </w:t>
      </w:r>
      <w:r w:rsidRPr="00DC67C9">
        <w:rPr>
          <w:rStyle w:val="Emphasis"/>
          <w:highlight w:val="cyan"/>
        </w:rPr>
        <w:t>navigation</w:t>
      </w:r>
      <w:r w:rsidRPr="00DC67C9">
        <w:rPr>
          <w:highlight w:val="cyan"/>
          <w:u w:val="single"/>
        </w:rPr>
        <w:t xml:space="preserve">, </w:t>
      </w:r>
      <w:r w:rsidRPr="00DC67C9">
        <w:rPr>
          <w:rStyle w:val="Emphasis"/>
          <w:highlight w:val="cyan"/>
        </w:rPr>
        <w:t>data gathering</w:t>
      </w:r>
      <w:r w:rsidRPr="00DC67C9">
        <w:rPr>
          <w:highlight w:val="cyan"/>
          <w:u w:val="single"/>
        </w:rPr>
        <w:t xml:space="preserve"> and </w:t>
      </w:r>
      <w:r w:rsidRPr="00DC67C9">
        <w:rPr>
          <w:rStyle w:val="Emphasis"/>
          <w:highlight w:val="cyan"/>
        </w:rPr>
        <w:t>data transfer</w:t>
      </w:r>
      <w:r w:rsidRPr="00DC67C9">
        <w:rPr>
          <w:highlight w:val="cyan"/>
          <w:u w:val="single"/>
        </w:rPr>
        <w:t xml:space="preserve"> only.</w:t>
      </w:r>
    </w:p>
    <w:p w14:paraId="05E6312E" w14:textId="77777777" w:rsidR="00AC695C" w:rsidRDefault="00AC695C" w:rsidP="00AC695C">
      <w:pPr>
        <w:rPr>
          <w:u w:val="single"/>
        </w:rPr>
      </w:pPr>
    </w:p>
    <w:p w14:paraId="6AF957EC" w14:textId="77777777" w:rsidR="00AC695C" w:rsidRDefault="00AC695C" w:rsidP="00AC695C">
      <w:pPr>
        <w:pStyle w:val="Heading4"/>
      </w:pPr>
      <w:r>
        <w:t xml:space="preserve">That’s a </w:t>
      </w:r>
      <w:r>
        <w:rPr>
          <w:u w:val="single"/>
        </w:rPr>
        <w:t>voter</w:t>
      </w:r>
      <w:r>
        <w:t>---</w:t>
      </w:r>
    </w:p>
    <w:p w14:paraId="7AAEEAFF" w14:textId="77777777" w:rsidR="00AC695C" w:rsidRDefault="00AC695C" w:rsidP="00AC695C">
      <w:pPr>
        <w:pStyle w:val="Heading4"/>
      </w:pPr>
      <w:r>
        <w:t>A---</w:t>
      </w:r>
      <w:r>
        <w:rPr>
          <w:u w:val="single"/>
        </w:rPr>
        <w:t>Limits</w:t>
      </w:r>
      <w:r>
        <w:t xml:space="preserve">---allowing </w:t>
      </w:r>
      <w:r w:rsidRPr="004E779A">
        <w:rPr>
          <w:u w:val="single"/>
        </w:rPr>
        <w:t>anything tangentially related</w:t>
      </w:r>
      <w:r>
        <w:t xml:space="preserve"> to </w:t>
      </w:r>
      <w:r w:rsidRPr="004E779A">
        <w:t>AI</w:t>
      </w:r>
      <w:r>
        <w:t xml:space="preserve"> </w:t>
      </w:r>
      <w:r w:rsidRPr="004E779A">
        <w:rPr>
          <w:u w:val="single"/>
        </w:rPr>
        <w:t>blows the lid</w:t>
      </w:r>
      <w:r>
        <w:t xml:space="preserve"> off of </w:t>
      </w:r>
      <w:r w:rsidRPr="004E779A">
        <w:rPr>
          <w:u w:val="single"/>
        </w:rPr>
        <w:t>topical affirmatives</w:t>
      </w:r>
      <w:r>
        <w:t xml:space="preserve"> and leads to practically </w:t>
      </w:r>
      <w:r w:rsidRPr="004E779A">
        <w:rPr>
          <w:u w:val="single"/>
        </w:rPr>
        <w:t>every piece of military technology</w:t>
      </w:r>
      <w:r>
        <w:t xml:space="preserve"> being considered a </w:t>
      </w:r>
      <w:r w:rsidRPr="004E779A">
        <w:rPr>
          <w:u w:val="single"/>
        </w:rPr>
        <w:t>topic area</w:t>
      </w:r>
      <w:r>
        <w:t xml:space="preserve">---that’s </w:t>
      </w:r>
      <w:r w:rsidRPr="004E779A">
        <w:rPr>
          <w:u w:val="single"/>
        </w:rPr>
        <w:t>uniquely bad</w:t>
      </w:r>
      <w:r>
        <w:t xml:space="preserve"> on a </w:t>
      </w:r>
      <w:r w:rsidRPr="004E779A">
        <w:rPr>
          <w:u w:val="single"/>
        </w:rPr>
        <w:t>bidirectional topic</w:t>
      </w:r>
      <w:r>
        <w:t xml:space="preserve"> with </w:t>
      </w:r>
      <w:r w:rsidRPr="004E779A">
        <w:rPr>
          <w:u w:val="single"/>
        </w:rPr>
        <w:t>three areas</w:t>
      </w:r>
      <w:r>
        <w:t>.</w:t>
      </w:r>
    </w:p>
    <w:p w14:paraId="237A38FE" w14:textId="77777777" w:rsidR="00AC695C" w:rsidRDefault="00AC695C" w:rsidP="00AC695C">
      <w:pPr>
        <w:pStyle w:val="Heading4"/>
      </w:pPr>
      <w:r>
        <w:t>B---</w:t>
      </w:r>
      <w:r>
        <w:rPr>
          <w:u w:val="single"/>
        </w:rPr>
        <w:t>Ground</w:t>
      </w:r>
      <w:r>
        <w:t>---</w:t>
      </w:r>
      <w:r w:rsidRPr="004E779A">
        <w:rPr>
          <w:u w:val="single"/>
        </w:rPr>
        <w:t xml:space="preserve">any other </w:t>
      </w:r>
      <w:r w:rsidRPr="004E779A">
        <w:t>interpretation</w:t>
      </w:r>
      <w:r>
        <w:t xml:space="preserve"> </w:t>
      </w:r>
      <w:r w:rsidRPr="004E779A">
        <w:rPr>
          <w:u w:val="single"/>
        </w:rPr>
        <w:t>decimates core neg ground</w:t>
      </w:r>
      <w:r>
        <w:t xml:space="preserve"> by </w:t>
      </w:r>
      <w:r w:rsidRPr="004E779A">
        <w:rPr>
          <w:u w:val="single"/>
        </w:rPr>
        <w:t>spiking out of AI links</w:t>
      </w:r>
      <w:r>
        <w:t xml:space="preserve"> and </w:t>
      </w:r>
      <w:r w:rsidRPr="004E779A">
        <w:rPr>
          <w:u w:val="single"/>
        </w:rPr>
        <w:t>AI bad</w:t>
      </w:r>
      <w:r>
        <w:t xml:space="preserve"> with “</w:t>
      </w:r>
      <w:r w:rsidRPr="004E779A">
        <w:rPr>
          <w:u w:val="single"/>
        </w:rPr>
        <w:t xml:space="preserve">we’re not fully </w:t>
      </w:r>
      <w:proofErr w:type="gramStart"/>
      <w:r w:rsidRPr="004E779A">
        <w:rPr>
          <w:u w:val="single"/>
        </w:rPr>
        <w:t>autonomous</w:t>
      </w:r>
      <w:r>
        <w:t>”---</w:t>
      </w:r>
      <w:proofErr w:type="gramEnd"/>
      <w:r>
        <w:t xml:space="preserve">that’s </w:t>
      </w:r>
      <w:r w:rsidRPr="004E779A">
        <w:rPr>
          <w:u w:val="single"/>
        </w:rPr>
        <w:t>especially bad</w:t>
      </w:r>
      <w:r>
        <w:t xml:space="preserve"> when there’s literally </w:t>
      </w:r>
      <w:r w:rsidRPr="004E779A">
        <w:rPr>
          <w:u w:val="single"/>
        </w:rPr>
        <w:t xml:space="preserve">no </w:t>
      </w:r>
      <w:proofErr w:type="spellStart"/>
      <w:r w:rsidRPr="004E779A">
        <w:rPr>
          <w:u w:val="single"/>
        </w:rPr>
        <w:t>disads</w:t>
      </w:r>
      <w:proofErr w:type="spellEnd"/>
      <w:r>
        <w:t xml:space="preserve"> and NATO bad is </w:t>
      </w:r>
      <w:r w:rsidRPr="004E779A">
        <w:rPr>
          <w:u w:val="single"/>
        </w:rPr>
        <w:t>terminally non-unique</w:t>
      </w:r>
      <w:r>
        <w:t>.</w:t>
      </w:r>
    </w:p>
    <w:p w14:paraId="22E92198" w14:textId="77777777" w:rsidR="00AC695C" w:rsidRDefault="00AC695C" w:rsidP="00AC695C">
      <w:pPr>
        <w:pStyle w:val="Heading4"/>
      </w:pPr>
      <w:r>
        <w:t>C---</w:t>
      </w:r>
      <w:r>
        <w:rPr>
          <w:u w:val="single"/>
        </w:rPr>
        <w:t>Topic Education</w:t>
      </w:r>
      <w:r>
        <w:t>---</w:t>
      </w:r>
      <w:r w:rsidRPr="004E779A">
        <w:rPr>
          <w:u w:val="single"/>
        </w:rPr>
        <w:t>any other</w:t>
      </w:r>
      <w:r>
        <w:t xml:space="preserve"> interpretation </w:t>
      </w:r>
      <w:r w:rsidRPr="004E779A">
        <w:rPr>
          <w:u w:val="single"/>
        </w:rPr>
        <w:t xml:space="preserve">loses the </w:t>
      </w:r>
      <w:proofErr w:type="spellStart"/>
      <w:r w:rsidRPr="004E779A">
        <w:rPr>
          <w:u w:val="single"/>
        </w:rPr>
        <w:t>brightline</w:t>
      </w:r>
      <w:proofErr w:type="spellEnd"/>
      <w:r>
        <w:t xml:space="preserve"> for the definition of AI and causes a </w:t>
      </w:r>
      <w:r w:rsidRPr="004E779A">
        <w:rPr>
          <w:u w:val="single"/>
        </w:rPr>
        <w:t>race to the bottom</w:t>
      </w:r>
      <w:r>
        <w:t xml:space="preserve"> for the </w:t>
      </w:r>
      <w:r w:rsidRPr="004E779A">
        <w:rPr>
          <w:u w:val="single"/>
        </w:rPr>
        <w:t>most obscur</w:t>
      </w:r>
      <w:r>
        <w:rPr>
          <w:u w:val="single"/>
        </w:rPr>
        <w:t>e</w:t>
      </w:r>
      <w:r w:rsidRPr="004E779A">
        <w:t xml:space="preserve"> and</w:t>
      </w:r>
      <w:r>
        <w:rPr>
          <w:u w:val="single"/>
        </w:rPr>
        <w:t xml:space="preserve"> irrelevant</w:t>
      </w:r>
      <w:r w:rsidRPr="004E779A">
        <w:t xml:space="preserve"> </w:t>
      </w:r>
      <w:r>
        <w:t xml:space="preserve">types of technology---that </w:t>
      </w:r>
      <w:r w:rsidRPr="004E779A">
        <w:rPr>
          <w:u w:val="single"/>
        </w:rPr>
        <w:t>obfuscates education</w:t>
      </w:r>
      <w:r>
        <w:t xml:space="preserve"> about </w:t>
      </w:r>
      <w:r w:rsidRPr="004E779A">
        <w:rPr>
          <w:u w:val="single"/>
        </w:rPr>
        <w:t>true EDTs</w:t>
      </w:r>
      <w:r>
        <w:t>.</w:t>
      </w:r>
    </w:p>
    <w:p w14:paraId="64BA9C55" w14:textId="77777777" w:rsidR="00AC695C" w:rsidRDefault="00AC695C" w:rsidP="00AC695C"/>
    <w:p w14:paraId="660C5A18" w14:textId="77777777" w:rsidR="00AC695C" w:rsidRPr="004E779A" w:rsidRDefault="00AC695C" w:rsidP="00AC695C">
      <w:pPr>
        <w:pStyle w:val="Heading4"/>
      </w:pPr>
      <w:r>
        <w:t xml:space="preserve">They’re also </w:t>
      </w:r>
      <w:r w:rsidRPr="005F578F">
        <w:rPr>
          <w:u w:val="single"/>
        </w:rPr>
        <w:t>extra-T</w:t>
      </w:r>
      <w:r>
        <w:t xml:space="preserve"> because submarines are </w:t>
      </w:r>
      <w:r w:rsidRPr="005F578F">
        <w:rPr>
          <w:u w:val="single"/>
        </w:rPr>
        <w:t>more</w:t>
      </w:r>
      <w:r>
        <w:t xml:space="preserve"> than </w:t>
      </w:r>
      <w:r w:rsidRPr="005F578F">
        <w:rPr>
          <w:u w:val="single"/>
        </w:rPr>
        <w:t>just AI</w:t>
      </w:r>
      <w:r>
        <w:t>---</w:t>
      </w:r>
      <w:r w:rsidRPr="002D3DF3">
        <w:t xml:space="preserve">that’s a </w:t>
      </w:r>
      <w:r w:rsidRPr="005F578F">
        <w:rPr>
          <w:u w:val="single"/>
        </w:rPr>
        <w:t>voter</w:t>
      </w:r>
      <w:r w:rsidRPr="002D3DF3">
        <w:t xml:space="preserve"> for </w:t>
      </w:r>
      <w:r w:rsidRPr="002D3DF3">
        <w:rPr>
          <w:u w:val="single"/>
        </w:rPr>
        <w:t>limits</w:t>
      </w:r>
      <w:r w:rsidRPr="002D3DF3">
        <w:t xml:space="preserve">, </w:t>
      </w:r>
      <w:r w:rsidRPr="002D3DF3">
        <w:rPr>
          <w:u w:val="single"/>
        </w:rPr>
        <w:t>clash</w:t>
      </w:r>
      <w:r w:rsidRPr="002D3DF3">
        <w:t xml:space="preserve">, and </w:t>
      </w:r>
      <w:r w:rsidRPr="002D3DF3">
        <w:rPr>
          <w:u w:val="single"/>
        </w:rPr>
        <w:t>fairness</w:t>
      </w:r>
      <w:r w:rsidRPr="002D3DF3">
        <w:t xml:space="preserve">---their model justifies </w:t>
      </w:r>
      <w:r w:rsidRPr="002D3DF3">
        <w:rPr>
          <w:u w:val="single"/>
        </w:rPr>
        <w:t>infinite extra-topical planks.</w:t>
      </w:r>
    </w:p>
    <w:p w14:paraId="02E9362C" w14:textId="77777777" w:rsidR="00AC695C" w:rsidRPr="00F7701A" w:rsidRDefault="00AC695C" w:rsidP="00AC695C"/>
    <w:p w14:paraId="47CFD53B" w14:textId="77777777" w:rsidR="00AC695C" w:rsidRDefault="00AC695C" w:rsidP="00AC695C">
      <w:pPr>
        <w:pStyle w:val="Heading3"/>
      </w:pPr>
      <w:r>
        <w:lastRenderedPageBreak/>
        <w:t>2NC---AI---Fully Autonomous---Violation</w:t>
      </w:r>
    </w:p>
    <w:p w14:paraId="0B340877" w14:textId="77777777" w:rsidR="00AC695C" w:rsidRDefault="00AC695C" w:rsidP="00AC695C">
      <w:pPr>
        <w:pStyle w:val="Heading4"/>
      </w:pPr>
      <w:r>
        <w:t>“</w:t>
      </w:r>
      <w:r w:rsidRPr="005F578F">
        <w:rPr>
          <w:u w:val="single"/>
        </w:rPr>
        <w:t xml:space="preserve">Pre-Programmed </w:t>
      </w:r>
      <w:proofErr w:type="gramStart"/>
      <w:r w:rsidRPr="005F578F">
        <w:rPr>
          <w:u w:val="single"/>
        </w:rPr>
        <w:t>instructions</w:t>
      </w:r>
      <w:r>
        <w:t>”---</w:t>
      </w:r>
      <w:proofErr w:type="gramEnd"/>
      <w:r>
        <w:t xml:space="preserve">doesn’t sound like </w:t>
      </w:r>
      <w:r w:rsidRPr="005F578F">
        <w:rPr>
          <w:u w:val="single"/>
        </w:rPr>
        <w:t>AI</w:t>
      </w:r>
      <w:r>
        <w:t xml:space="preserve"> to me.</w:t>
      </w:r>
    </w:p>
    <w:p w14:paraId="6635610B" w14:textId="77777777" w:rsidR="00AC695C" w:rsidRPr="000F1C18" w:rsidRDefault="00AC695C" w:rsidP="00AC695C">
      <w:r w:rsidRPr="000F1C18">
        <w:rPr>
          <w:rStyle w:val="Style13ptBold"/>
        </w:rPr>
        <w:t>B</w:t>
      </w:r>
      <w:r>
        <w:t xml:space="preserve">ritish </w:t>
      </w:r>
      <w:proofErr w:type="spellStart"/>
      <w:r w:rsidRPr="000F1C18">
        <w:rPr>
          <w:rStyle w:val="Style13ptBold"/>
        </w:rPr>
        <w:t>Ae</w:t>
      </w:r>
      <w:r>
        <w:t>rosystem</w:t>
      </w:r>
      <w:proofErr w:type="spellEnd"/>
      <w:r>
        <w:t xml:space="preserve"> Services </w:t>
      </w:r>
      <w:r w:rsidRPr="000F1C18">
        <w:rPr>
          <w:rStyle w:val="Style13ptBold"/>
        </w:rPr>
        <w:t>21</w:t>
      </w:r>
      <w:r>
        <w:t xml:space="preserve">, </w:t>
      </w:r>
      <w:r w:rsidRPr="000F1C18">
        <w:t>British multinational arms, security, and aerospace company based in London, England</w:t>
      </w:r>
      <w:r>
        <w:t xml:space="preserve"> and</w:t>
      </w:r>
      <w:r w:rsidRPr="000F1C18">
        <w:t xml:space="preserve"> the largest </w:t>
      </w:r>
      <w:proofErr w:type="spellStart"/>
      <w:r w:rsidRPr="000F1C18">
        <w:t>defence</w:t>
      </w:r>
      <w:proofErr w:type="spellEnd"/>
      <w:r w:rsidRPr="000F1C18">
        <w:t xml:space="preserve"> contractor in Europe</w:t>
      </w:r>
      <w:r>
        <w:t xml:space="preserve">, Carbon dated April 15, 2021, “What are </w:t>
      </w:r>
      <w:proofErr w:type="spellStart"/>
      <w:r>
        <w:t>Autnomous</w:t>
      </w:r>
      <w:proofErr w:type="spellEnd"/>
      <w:r>
        <w:t xml:space="preserve"> UUVs?”, </w:t>
      </w:r>
      <w:r w:rsidRPr="00DA760B">
        <w:t>https://www.baesystems.com/en-us/definition/what-are-autonomous-uuvs</w:t>
      </w:r>
      <w:r>
        <w:t xml:space="preserve"> \\</w:t>
      </w:r>
      <w:proofErr w:type="spellStart"/>
      <w:r>
        <w:t>SYang</w:t>
      </w:r>
      <w:proofErr w:type="spellEnd"/>
    </w:p>
    <w:p w14:paraId="28D8DC75" w14:textId="77777777" w:rsidR="00AC695C" w:rsidRDefault="00AC695C" w:rsidP="00AC695C">
      <w:pPr>
        <w:rPr>
          <w:sz w:val="16"/>
        </w:rPr>
      </w:pPr>
      <w:r w:rsidRPr="000F1C18">
        <w:rPr>
          <w:sz w:val="16"/>
        </w:rPr>
        <w:t xml:space="preserve">Designed to operate below the water’s surface in both littoral (coastal) areas and the open sea, </w:t>
      </w:r>
      <w:r w:rsidRPr="000F1C18">
        <w:rPr>
          <w:rStyle w:val="Emphasis"/>
          <w:highlight w:val="cyan"/>
        </w:rPr>
        <w:t>Autonomous UUVs</w:t>
      </w:r>
      <w:r w:rsidRPr="000F1C18">
        <w:rPr>
          <w:sz w:val="16"/>
        </w:rPr>
        <w:t xml:space="preserve"> have no crew aboard and are capable of </w:t>
      </w:r>
      <w:r w:rsidRPr="000F1C18">
        <w:rPr>
          <w:rStyle w:val="Emphasis"/>
          <w:highlight w:val="cyan"/>
        </w:rPr>
        <w:t>carry</w:t>
      </w:r>
      <w:r w:rsidRPr="000F1C18">
        <w:rPr>
          <w:u w:val="single"/>
        </w:rPr>
        <w:t xml:space="preserve">ing </w:t>
      </w:r>
      <w:r w:rsidRPr="000F1C18">
        <w:rPr>
          <w:highlight w:val="cyan"/>
          <w:u w:val="single"/>
        </w:rPr>
        <w:t xml:space="preserve">out </w:t>
      </w:r>
      <w:r w:rsidRPr="000F1C18">
        <w:rPr>
          <w:rStyle w:val="Emphasis"/>
          <w:highlight w:val="cyan"/>
        </w:rPr>
        <w:t>missions</w:t>
      </w:r>
      <w:r w:rsidRPr="000F1C18">
        <w:rPr>
          <w:highlight w:val="cyan"/>
          <w:u w:val="single"/>
        </w:rPr>
        <w:t xml:space="preserve"> using</w:t>
      </w:r>
      <w:r w:rsidRPr="000F1C18">
        <w:rPr>
          <w:u w:val="single"/>
        </w:rPr>
        <w:t xml:space="preserve"> a mix of reconfigurable </w:t>
      </w:r>
      <w:r w:rsidRPr="000F1C18">
        <w:rPr>
          <w:rStyle w:val="Emphasis"/>
          <w:highlight w:val="cyan"/>
        </w:rPr>
        <w:t>pre-programmed instructions</w:t>
      </w:r>
      <w:r w:rsidRPr="000F1C18">
        <w:rPr>
          <w:sz w:val="16"/>
        </w:rPr>
        <w:t>, sensor-responsive directives, and, when near the surface, GPS navigation. They are similar to Remotely-Operated Underwater Vehicles (ROVs), but ROVs are piloted by a human on another nearby water craft via a tether, while Autonomous UUVs operate independent of a human pilot, so there is no tether. These unmanned submersibles simply perform their assigned mission, then return to pre-programmed coordinates with no human intervention.</w:t>
      </w:r>
    </w:p>
    <w:p w14:paraId="228E38D7" w14:textId="77777777" w:rsidR="00AC695C" w:rsidRDefault="00AC695C" w:rsidP="00AC695C">
      <w:pPr>
        <w:rPr>
          <w:sz w:val="16"/>
        </w:rPr>
      </w:pPr>
    </w:p>
    <w:p w14:paraId="45275CC2" w14:textId="77777777" w:rsidR="00AC695C" w:rsidRDefault="00AC695C" w:rsidP="00AC695C">
      <w:pPr>
        <w:pStyle w:val="Heading4"/>
      </w:pPr>
      <w:r>
        <w:t>There are five levels of UUV autonomy---only the fifth meets our interpretation---no UUVs come even close to the fifth.</w:t>
      </w:r>
    </w:p>
    <w:p w14:paraId="121E515A" w14:textId="77777777" w:rsidR="00AC695C" w:rsidRPr="00FE150F" w:rsidRDefault="005E7B58" w:rsidP="00AC695C">
      <w:hyperlink r:id="rId52" w:history="1">
        <w:r w:rsidR="00AC695C" w:rsidRPr="00FE150F">
          <w:rPr>
            <w:rStyle w:val="Hyperlink"/>
          </w:rPr>
          <w:t xml:space="preserve">Simon </w:t>
        </w:r>
        <w:r w:rsidR="00AC695C" w:rsidRPr="00FE150F">
          <w:rPr>
            <w:rStyle w:val="Style13ptBold"/>
          </w:rPr>
          <w:t>Watson</w:t>
        </w:r>
      </w:hyperlink>
      <w:r w:rsidR="00AC695C" w:rsidRPr="00FE150F">
        <w:t>, </w:t>
      </w:r>
      <w:hyperlink r:id="rId53" w:history="1">
        <w:r w:rsidR="00AC695C" w:rsidRPr="00FE150F">
          <w:rPr>
            <w:rStyle w:val="Hyperlink"/>
          </w:rPr>
          <w:t>Daniel A. Duecker</w:t>
        </w:r>
      </w:hyperlink>
      <w:r w:rsidR="00AC695C" w:rsidRPr="00FE150F">
        <w:t>, and </w:t>
      </w:r>
      <w:hyperlink r:id="rId54" w:history="1">
        <w:r w:rsidR="00AC695C" w:rsidRPr="00FE150F">
          <w:rPr>
            <w:rStyle w:val="Hyperlink"/>
          </w:rPr>
          <w:t>Keir Groves</w:t>
        </w:r>
      </w:hyperlink>
      <w:r w:rsidR="00AC695C">
        <w:t xml:space="preserve"> </w:t>
      </w:r>
      <w:r w:rsidR="00AC695C" w:rsidRPr="00FE150F">
        <w:rPr>
          <w:rStyle w:val="Style13ptBold"/>
        </w:rPr>
        <w:t>20</w:t>
      </w:r>
      <w:r w:rsidR="00AC695C">
        <w:t xml:space="preserve">, </w:t>
      </w:r>
      <w:r w:rsidR="00AC695C" w:rsidRPr="00FE150F">
        <w:t>Department of Electrical and Electronic Engineering, The University of Manchester</w:t>
      </w:r>
      <w:r w:rsidR="00AC695C">
        <w:t xml:space="preserve">; </w:t>
      </w:r>
      <w:r w:rsidR="00AC695C" w:rsidRPr="00FE150F">
        <w:t>Department of Electrical and Electronic Engineering, The University of Manchester</w:t>
      </w:r>
      <w:r w:rsidR="00AC695C">
        <w:t xml:space="preserve">; </w:t>
      </w:r>
      <w:r w:rsidR="00AC695C" w:rsidRPr="00FE150F">
        <w:t>Department of Electrical and Electronic Engineering, The University of Manchester</w:t>
      </w:r>
      <w:r w:rsidR="00AC695C">
        <w:t>, October 30, 2020,  “</w:t>
      </w:r>
      <w:proofErr w:type="spellStart"/>
      <w:r w:rsidR="00AC695C" w:rsidRPr="00FE150F">
        <w:t>Localisation</w:t>
      </w:r>
      <w:proofErr w:type="spellEnd"/>
      <w:r w:rsidR="00AC695C" w:rsidRPr="00FE150F">
        <w:t xml:space="preserve"> of Unmanned Underwater Vehicles (UUVs) in Complex and Confined Environments: A Review</w:t>
      </w:r>
      <w:r w:rsidR="00AC695C">
        <w:t xml:space="preserve">”, </w:t>
      </w:r>
      <w:hyperlink r:id="rId55" w:history="1">
        <w:r w:rsidR="00AC695C" w:rsidRPr="00E0375E">
          <w:rPr>
            <w:rStyle w:val="Hyperlink"/>
          </w:rPr>
          <w:t>https://www.ncbi.nlm.nih.gov/pmc/articles/PMC7663020/</w:t>
        </w:r>
      </w:hyperlink>
      <w:r w:rsidR="00AC695C">
        <w:t xml:space="preserve"> \\</w:t>
      </w:r>
      <w:proofErr w:type="spellStart"/>
      <w:r w:rsidR="00AC695C">
        <w:t>SYang</w:t>
      </w:r>
      <w:proofErr w:type="spellEnd"/>
    </w:p>
    <w:p w14:paraId="30239920" w14:textId="77777777" w:rsidR="00AC695C" w:rsidRPr="00FE150F" w:rsidRDefault="00AC695C" w:rsidP="00AC695C">
      <w:pPr>
        <w:rPr>
          <w:sz w:val="16"/>
        </w:rPr>
      </w:pPr>
      <w:r w:rsidRPr="000864CD">
        <w:rPr>
          <w:rStyle w:val="Emphasis"/>
          <w:highlight w:val="cyan"/>
        </w:rPr>
        <w:t>UUV operation</w:t>
      </w:r>
      <w:r w:rsidRPr="00FE150F">
        <w:rPr>
          <w:highlight w:val="cyan"/>
          <w:u w:val="single"/>
        </w:rPr>
        <w:t xml:space="preserve"> is not a </w:t>
      </w:r>
      <w:r w:rsidRPr="000864CD">
        <w:rPr>
          <w:rStyle w:val="Emphasis"/>
          <w:highlight w:val="cyan"/>
        </w:rPr>
        <w:t>binary choice</w:t>
      </w:r>
      <w:r w:rsidRPr="00FE150F">
        <w:rPr>
          <w:u w:val="single"/>
        </w:rPr>
        <w:t xml:space="preserve"> between </w:t>
      </w:r>
      <w:r w:rsidRPr="000864CD">
        <w:rPr>
          <w:rStyle w:val="Emphasis"/>
        </w:rPr>
        <w:t>fully manual</w:t>
      </w:r>
      <w:r w:rsidRPr="00FE150F">
        <w:rPr>
          <w:u w:val="single"/>
        </w:rPr>
        <w:t xml:space="preserve"> or </w:t>
      </w:r>
      <w:r w:rsidRPr="000864CD">
        <w:rPr>
          <w:rStyle w:val="Emphasis"/>
        </w:rPr>
        <w:t>fully autonomous</w:t>
      </w:r>
      <w:r w:rsidRPr="00FE150F">
        <w:rPr>
          <w:sz w:val="16"/>
        </w:rPr>
        <w:t xml:space="preserve">, rather </w:t>
      </w:r>
      <w:r w:rsidRPr="00FE150F">
        <w:rPr>
          <w:highlight w:val="cyan"/>
          <w:u w:val="single"/>
        </w:rPr>
        <w:t>there are different</w:t>
      </w:r>
      <w:r w:rsidRPr="00FE150F">
        <w:rPr>
          <w:u w:val="single"/>
        </w:rPr>
        <w:t xml:space="preserve"> </w:t>
      </w:r>
      <w:r w:rsidRPr="00FE150F">
        <w:rPr>
          <w:rStyle w:val="Emphasis"/>
        </w:rPr>
        <w:t>levels of autonomy</w:t>
      </w:r>
      <w:r w:rsidRPr="00FE150F">
        <w:rPr>
          <w:u w:val="single"/>
        </w:rPr>
        <w:t xml:space="preserve"> (</w:t>
      </w:r>
      <w:proofErr w:type="spellStart"/>
      <w:r w:rsidRPr="00FE150F">
        <w:rPr>
          <w:highlight w:val="cyan"/>
          <w:u w:val="single"/>
        </w:rPr>
        <w:t>LoA</w:t>
      </w:r>
      <w:proofErr w:type="spellEnd"/>
      <w:r w:rsidRPr="00FE150F">
        <w:rPr>
          <w:u w:val="single"/>
        </w:rPr>
        <w:t>)</w:t>
      </w:r>
      <w:r w:rsidRPr="00FE150F">
        <w:rPr>
          <w:sz w:val="16"/>
        </w:rPr>
        <w:t xml:space="preserve"> [</w:t>
      </w:r>
      <w:hyperlink r:id="rId56" w:anchor="B35-sensors-20-06203" w:history="1">
        <w:r w:rsidRPr="00FE150F">
          <w:rPr>
            <w:rStyle w:val="Hyperlink"/>
            <w:sz w:val="16"/>
          </w:rPr>
          <w:t>35</w:t>
        </w:r>
      </w:hyperlink>
      <w:r w:rsidRPr="00FE150F">
        <w:rPr>
          <w:sz w:val="16"/>
        </w:rPr>
        <w:t>]. For this work, we will adopt and adapt the six levels of autonomy proposed for surgical robots in [</w:t>
      </w:r>
      <w:hyperlink r:id="rId57" w:anchor="B36-sensors-20-06203" w:history="1">
        <w:r w:rsidRPr="00FE150F">
          <w:rPr>
            <w:rStyle w:val="Hyperlink"/>
            <w:sz w:val="16"/>
          </w:rPr>
          <w:t>36</w:t>
        </w:r>
      </w:hyperlink>
      <w:r w:rsidRPr="00FE150F">
        <w:rPr>
          <w:sz w:val="16"/>
        </w:rPr>
        <w:t>].</w:t>
      </w:r>
    </w:p>
    <w:p w14:paraId="60B639A3" w14:textId="77777777" w:rsidR="00AC695C" w:rsidRPr="00FE150F" w:rsidRDefault="00AC695C" w:rsidP="00AC695C">
      <w:pPr>
        <w:rPr>
          <w:sz w:val="16"/>
        </w:rPr>
      </w:pPr>
      <w:r w:rsidRPr="00FE150F">
        <w:rPr>
          <w:u w:val="single"/>
        </w:rPr>
        <w:t xml:space="preserve">0. </w:t>
      </w:r>
      <w:r w:rsidRPr="000864CD">
        <w:rPr>
          <w:rStyle w:val="Emphasis"/>
          <w:highlight w:val="cyan"/>
        </w:rPr>
        <w:t>No Autonomy</w:t>
      </w:r>
      <w:r w:rsidRPr="00FE150F">
        <w:rPr>
          <w:sz w:val="16"/>
        </w:rPr>
        <w:t>—the UUV is entirely tele-operated by a human.</w:t>
      </w:r>
    </w:p>
    <w:p w14:paraId="49CE1A53" w14:textId="77777777" w:rsidR="00AC695C" w:rsidRPr="00FE150F" w:rsidRDefault="00AC695C" w:rsidP="00AC695C">
      <w:pPr>
        <w:rPr>
          <w:sz w:val="16"/>
        </w:rPr>
      </w:pPr>
      <w:r w:rsidRPr="00FE150F">
        <w:rPr>
          <w:u w:val="single"/>
        </w:rPr>
        <w:t xml:space="preserve">1. </w:t>
      </w:r>
      <w:r w:rsidRPr="000864CD">
        <w:rPr>
          <w:rStyle w:val="Emphasis"/>
          <w:highlight w:val="cyan"/>
        </w:rPr>
        <w:t>Robot Assistance</w:t>
      </w:r>
      <w:r w:rsidRPr="00FE150F">
        <w:rPr>
          <w:sz w:val="16"/>
        </w:rPr>
        <w:t>—the UUV provides some automated functionality, for example staying at a set depth (set by the operator) or prohibiting the operator to maneuver into obstacles. The operator is still in full control of the UUV.</w:t>
      </w:r>
    </w:p>
    <w:p w14:paraId="02D4C284" w14:textId="77777777" w:rsidR="00AC695C" w:rsidRPr="00FE150F" w:rsidRDefault="00AC695C" w:rsidP="00AC695C">
      <w:pPr>
        <w:rPr>
          <w:sz w:val="16"/>
        </w:rPr>
      </w:pPr>
      <w:r w:rsidRPr="00FE150F">
        <w:rPr>
          <w:u w:val="single"/>
        </w:rPr>
        <w:t xml:space="preserve">2. </w:t>
      </w:r>
      <w:r w:rsidRPr="000864CD">
        <w:rPr>
          <w:rStyle w:val="Emphasis"/>
          <w:highlight w:val="cyan"/>
        </w:rPr>
        <w:t>Task Autonomy</w:t>
      </w:r>
      <w:r w:rsidRPr="00FE150F">
        <w:rPr>
          <w:sz w:val="16"/>
        </w:rPr>
        <w:t xml:space="preserve">—the UUV is able to execute motions under the guidance of the operator. For </w:t>
      </w:r>
      <w:proofErr w:type="gramStart"/>
      <w:r w:rsidRPr="00FE150F">
        <w:rPr>
          <w:sz w:val="16"/>
        </w:rPr>
        <w:t>example</w:t>
      </w:r>
      <w:proofErr w:type="gramEnd"/>
      <w:r w:rsidRPr="00FE150F">
        <w:rPr>
          <w:sz w:val="16"/>
        </w:rPr>
        <w:t xml:space="preserve"> way-points could be set to which the UUV will travel with no further input from the operator.</w:t>
      </w:r>
    </w:p>
    <w:p w14:paraId="3736E5B2" w14:textId="77777777" w:rsidR="00AC695C" w:rsidRPr="00FE150F" w:rsidRDefault="00AC695C" w:rsidP="00AC695C">
      <w:pPr>
        <w:rPr>
          <w:sz w:val="16"/>
        </w:rPr>
      </w:pPr>
      <w:r w:rsidRPr="00FE150F">
        <w:rPr>
          <w:sz w:val="16"/>
        </w:rPr>
        <w:t xml:space="preserve">3. </w:t>
      </w:r>
      <w:r w:rsidRPr="000864CD">
        <w:rPr>
          <w:rStyle w:val="Emphasis"/>
          <w:highlight w:val="cyan"/>
        </w:rPr>
        <w:t>Conditional Autonomy</w:t>
      </w:r>
      <w:r w:rsidRPr="00FE150F">
        <w:rPr>
          <w:sz w:val="16"/>
        </w:rPr>
        <w:t>—the UUV generates task strategies, but requires a human to select which one to undertake. For example, when exploring an environment, the UUV may identify several different routes to take, with the human selecting the most appropriate one.</w:t>
      </w:r>
    </w:p>
    <w:p w14:paraId="5016A9CB" w14:textId="77777777" w:rsidR="00AC695C" w:rsidRPr="00FE150F" w:rsidRDefault="00AC695C" w:rsidP="00AC695C">
      <w:pPr>
        <w:rPr>
          <w:sz w:val="16"/>
        </w:rPr>
      </w:pPr>
      <w:r w:rsidRPr="00FE150F">
        <w:rPr>
          <w:sz w:val="16"/>
        </w:rPr>
        <w:t xml:space="preserve">4. </w:t>
      </w:r>
      <w:r w:rsidRPr="000864CD">
        <w:rPr>
          <w:rStyle w:val="Emphasis"/>
          <w:highlight w:val="cyan"/>
        </w:rPr>
        <w:t>High Autonomy</w:t>
      </w:r>
      <w:r w:rsidRPr="00FE150F">
        <w:rPr>
          <w:sz w:val="16"/>
        </w:rPr>
        <w:t>—the UUV can plan and execute missions based on a set of boundary conditions specified by the operator. The operator does not require to select which one the UUV should do, however they are there to oversee the task execution.</w:t>
      </w:r>
    </w:p>
    <w:p w14:paraId="107CB035" w14:textId="77777777" w:rsidR="00AC695C" w:rsidRPr="00FE150F" w:rsidRDefault="00AC695C" w:rsidP="00AC695C">
      <w:pPr>
        <w:rPr>
          <w:u w:val="single"/>
        </w:rPr>
      </w:pPr>
      <w:r w:rsidRPr="00FE150F">
        <w:rPr>
          <w:sz w:val="16"/>
        </w:rPr>
        <w:t xml:space="preserve">5. </w:t>
      </w:r>
      <w:r w:rsidRPr="000864CD">
        <w:rPr>
          <w:rStyle w:val="Emphasis"/>
          <w:highlight w:val="cyan"/>
        </w:rPr>
        <w:t>Full Autonomy</w:t>
      </w:r>
      <w:r w:rsidRPr="00FE150F">
        <w:rPr>
          <w:sz w:val="16"/>
          <w:highlight w:val="cyan"/>
        </w:rPr>
        <w:t>—</w:t>
      </w:r>
      <w:r w:rsidRPr="00FE150F">
        <w:rPr>
          <w:u w:val="single"/>
        </w:rPr>
        <w:t xml:space="preserve">the UUV </w:t>
      </w:r>
      <w:r w:rsidRPr="00FE150F">
        <w:rPr>
          <w:highlight w:val="cyan"/>
          <w:u w:val="single"/>
        </w:rPr>
        <w:t xml:space="preserve">requires </w:t>
      </w:r>
      <w:r w:rsidRPr="000864CD">
        <w:rPr>
          <w:rStyle w:val="Emphasis"/>
          <w:highlight w:val="cyan"/>
        </w:rPr>
        <w:t>no human input</w:t>
      </w:r>
      <w:r w:rsidRPr="00FE150F">
        <w:rPr>
          <w:u w:val="single"/>
        </w:rPr>
        <w:t xml:space="preserve"> at all. It is </w:t>
      </w:r>
      <w:r w:rsidRPr="00FE150F">
        <w:rPr>
          <w:highlight w:val="cyan"/>
          <w:u w:val="single"/>
        </w:rPr>
        <w:t xml:space="preserve">deployed </w:t>
      </w:r>
      <w:r w:rsidRPr="00FE150F">
        <w:rPr>
          <w:rStyle w:val="Emphasis"/>
          <w:highlight w:val="cyan"/>
        </w:rPr>
        <w:t>in</w:t>
      </w:r>
      <w:r w:rsidRPr="00FE150F">
        <w:rPr>
          <w:u w:val="single"/>
        </w:rPr>
        <w:t xml:space="preserve">to </w:t>
      </w:r>
      <w:r w:rsidRPr="00FE150F">
        <w:rPr>
          <w:highlight w:val="cyan"/>
          <w:u w:val="single"/>
        </w:rPr>
        <w:t xml:space="preserve">the </w:t>
      </w:r>
      <w:r w:rsidRPr="000864CD">
        <w:rPr>
          <w:rStyle w:val="Emphasis"/>
          <w:highlight w:val="cyan"/>
        </w:rPr>
        <w:t>environment</w:t>
      </w:r>
      <w:r w:rsidRPr="00FE150F">
        <w:rPr>
          <w:u w:val="single"/>
        </w:rPr>
        <w:t xml:space="preserve"> and left </w:t>
      </w:r>
      <w:r w:rsidRPr="00FE150F">
        <w:rPr>
          <w:highlight w:val="cyan"/>
          <w:u w:val="single"/>
        </w:rPr>
        <w:t xml:space="preserve">with </w:t>
      </w:r>
      <w:r w:rsidRPr="000864CD">
        <w:rPr>
          <w:rStyle w:val="Emphasis"/>
          <w:highlight w:val="cyan"/>
        </w:rPr>
        <w:t>no</w:t>
      </w:r>
      <w:r w:rsidRPr="000864CD">
        <w:rPr>
          <w:rStyle w:val="Emphasis"/>
        </w:rPr>
        <w:t xml:space="preserve"> operator </w:t>
      </w:r>
      <w:r w:rsidRPr="000864CD">
        <w:rPr>
          <w:rStyle w:val="Emphasis"/>
          <w:highlight w:val="cyan"/>
        </w:rPr>
        <w:t>oversight</w:t>
      </w:r>
      <w:r w:rsidRPr="00FE150F">
        <w:rPr>
          <w:u w:val="single"/>
        </w:rPr>
        <w:t>.</w:t>
      </w:r>
    </w:p>
    <w:p w14:paraId="1A80A478" w14:textId="77777777" w:rsidR="00AC695C" w:rsidRDefault="005E7B58" w:rsidP="00AC695C">
      <w:pPr>
        <w:rPr>
          <w:sz w:val="16"/>
        </w:rPr>
      </w:pPr>
      <w:hyperlink r:id="rId58" w:tgtFrame="table" w:history="1">
        <w:r w:rsidR="00AC695C" w:rsidRPr="00FE150F">
          <w:rPr>
            <w:rStyle w:val="Hyperlink"/>
            <w:sz w:val="16"/>
          </w:rPr>
          <w:t>Table 2</w:t>
        </w:r>
      </w:hyperlink>
      <w:r w:rsidR="00AC695C" w:rsidRPr="00FE150F">
        <w:rPr>
          <w:sz w:val="16"/>
        </w:rPr>
        <w:t xml:space="preserve"> shows current mission activities that are undertaken by UUVs and their levels of autonomy. Inspection tasks are currently conducted in all environments except for modern nuclear storage facilities. Limited maintenance and repair activities are conducted in legacy nuclear storage ponds, liquid storage tanks and on offshore assets. </w:t>
      </w:r>
      <w:r w:rsidR="00AC695C" w:rsidRPr="00FE150F">
        <w:rPr>
          <w:highlight w:val="cyan"/>
          <w:u w:val="single"/>
        </w:rPr>
        <w:t xml:space="preserve">The </w:t>
      </w:r>
      <w:r w:rsidR="00AC695C" w:rsidRPr="000864CD">
        <w:rPr>
          <w:rStyle w:val="Emphasis"/>
          <w:highlight w:val="cyan"/>
        </w:rPr>
        <w:t xml:space="preserve">highest </w:t>
      </w:r>
      <w:r w:rsidR="00AC695C" w:rsidRPr="000864CD">
        <w:rPr>
          <w:rStyle w:val="Emphasis"/>
          <w:highlight w:val="cyan"/>
        </w:rPr>
        <w:lastRenderedPageBreak/>
        <w:t>level of autonomy</w:t>
      </w:r>
      <w:r w:rsidR="00AC695C" w:rsidRPr="00FE150F">
        <w:rPr>
          <w:highlight w:val="cyan"/>
          <w:u w:val="single"/>
        </w:rPr>
        <w:t xml:space="preserve"> achieved is </w:t>
      </w:r>
      <w:r w:rsidR="00AC695C" w:rsidRPr="000864CD">
        <w:rPr>
          <w:rStyle w:val="Emphasis"/>
          <w:highlight w:val="cyan"/>
        </w:rPr>
        <w:t>1</w:t>
      </w:r>
      <w:r w:rsidR="00AC695C" w:rsidRPr="00FE150F">
        <w:rPr>
          <w:sz w:val="16"/>
        </w:rPr>
        <w:t xml:space="preserve">, where the UUV is able to automate basic functions, such as staying at a given depth. </w:t>
      </w:r>
      <w:r w:rsidR="00AC695C" w:rsidRPr="000864CD">
        <w:rPr>
          <w:highlight w:val="cyan"/>
          <w:u w:val="single"/>
        </w:rPr>
        <w:t xml:space="preserve">There are </w:t>
      </w:r>
      <w:r w:rsidR="00AC695C" w:rsidRPr="000864CD">
        <w:rPr>
          <w:rStyle w:val="Emphasis"/>
          <w:highlight w:val="cyan"/>
        </w:rPr>
        <w:t>no autonomous activities</w:t>
      </w:r>
      <w:r w:rsidR="00AC695C" w:rsidRPr="00FE150F">
        <w:rPr>
          <w:u w:val="single"/>
        </w:rPr>
        <w:t xml:space="preserve"> undertaken</w:t>
      </w:r>
      <w:r w:rsidR="00AC695C" w:rsidRPr="00FE150F">
        <w:rPr>
          <w:sz w:val="16"/>
        </w:rPr>
        <w:t xml:space="preserve"> in any of the environments.</w:t>
      </w:r>
    </w:p>
    <w:p w14:paraId="54324072" w14:textId="77777777" w:rsidR="00AC695C" w:rsidRPr="00FE150F" w:rsidRDefault="00AC695C" w:rsidP="00AC695C">
      <w:pPr>
        <w:pStyle w:val="Heading4"/>
      </w:pPr>
      <w:r>
        <w:t>The technology doesn’t even exist yet---no takebacks. [</w:t>
      </w:r>
      <w:r w:rsidRPr="00B70148">
        <w:rPr>
          <w:highlight w:val="green"/>
        </w:rPr>
        <w:t>WE READ GREEN</w:t>
      </w:r>
      <w:r>
        <w:t>]</w:t>
      </w:r>
    </w:p>
    <w:p w14:paraId="26DF3FBD" w14:textId="77777777" w:rsidR="00AC695C" w:rsidRPr="003F5850" w:rsidRDefault="00AC695C" w:rsidP="00AC695C">
      <w:r>
        <w:rPr>
          <w:rStyle w:val="Heading4Char"/>
        </w:rPr>
        <w:t xml:space="preserve">1AC </w:t>
      </w:r>
      <w:r w:rsidRPr="00A428AA">
        <w:rPr>
          <w:rStyle w:val="Heading4Char"/>
        </w:rPr>
        <w:t>Wilson 19</w:t>
      </w:r>
      <w:r>
        <w:t xml:space="preserve"> – J.R. Wilson has been a full-time freelance writer, focusing primarily on aerospace, defense and high technology, since 1992, when he finished a four-year assignment as North American Group Editor for the UK-based Jane’s Information Group. A 1971 graduate of the University of Missouri School of Journalism, he spent eight years with United Press International before joining McDonnell Douglas Astronautics Co. as head of public relations for the space sector. ("Unmanned submarines seen as key to dominating the world’s oceans," Military Aerospace, 10-15-2019, https://www.militaryaerospace.com/unmanned/article/14068665/unmanned-underwater-vehicles-uuv-artificial-intelligence, Accessed 7-1-2022, LASA-SC)</w:t>
      </w:r>
    </w:p>
    <w:p w14:paraId="5D9D05D5" w14:textId="77777777" w:rsidR="00AC695C" w:rsidRPr="003F5850" w:rsidRDefault="00AC695C" w:rsidP="00AC695C">
      <w:pPr>
        <w:rPr>
          <w:sz w:val="16"/>
        </w:rPr>
      </w:pPr>
      <w:r w:rsidRPr="003F5850">
        <w:rPr>
          <w:sz w:val="16"/>
        </w:rPr>
        <w:t xml:space="preserve">The </w:t>
      </w:r>
      <w:r w:rsidRPr="00E953F6">
        <w:rPr>
          <w:rStyle w:val="Emphasis"/>
        </w:rPr>
        <w:t>Spanish</w:t>
      </w:r>
      <w:r w:rsidRPr="003F5850">
        <w:rPr>
          <w:sz w:val="16"/>
        </w:rPr>
        <w:t xml:space="preserve"> </w:t>
      </w:r>
      <w:r w:rsidRPr="00E953F6">
        <w:rPr>
          <w:rStyle w:val="StyleUnderline"/>
        </w:rPr>
        <w:t>and</w:t>
      </w:r>
      <w:r w:rsidRPr="003F5850">
        <w:rPr>
          <w:sz w:val="16"/>
        </w:rPr>
        <w:t xml:space="preserve"> </w:t>
      </w:r>
      <w:r w:rsidRPr="00E953F6">
        <w:rPr>
          <w:rStyle w:val="Emphasis"/>
        </w:rPr>
        <w:t>British</w:t>
      </w:r>
      <w:r w:rsidRPr="003F5850">
        <w:rPr>
          <w:sz w:val="16"/>
        </w:rPr>
        <w:t xml:space="preserve"> </w:t>
      </w:r>
      <w:r w:rsidRPr="00E953F6">
        <w:rPr>
          <w:rStyle w:val="StyleUnderline"/>
        </w:rPr>
        <w:t>empires dominated the world</w:t>
      </w:r>
      <w:r w:rsidRPr="003F5850">
        <w:rPr>
          <w:sz w:val="16"/>
        </w:rPr>
        <w:t xml:space="preserve"> in</w:t>
      </w:r>
      <w:r w:rsidRPr="00E953F6">
        <w:rPr>
          <w:rStyle w:val="StyleUnderline"/>
        </w:rPr>
        <w:t xml:space="preserve"> </w:t>
      </w:r>
      <w:r w:rsidRPr="003F5850">
        <w:rPr>
          <w:sz w:val="16"/>
        </w:rPr>
        <w:t xml:space="preserve">large part </w:t>
      </w:r>
      <w:r w:rsidRPr="00E953F6">
        <w:rPr>
          <w:rStyle w:val="StyleUnderline"/>
        </w:rPr>
        <w:t>by</w:t>
      </w:r>
      <w:r w:rsidRPr="003F5850">
        <w:rPr>
          <w:sz w:val="16"/>
        </w:rPr>
        <w:t xml:space="preserve"> </w:t>
      </w:r>
      <w:r w:rsidRPr="00E953F6">
        <w:rPr>
          <w:rStyle w:val="Emphasis"/>
        </w:rPr>
        <w:t>dominating the oceans</w:t>
      </w:r>
      <w:r w:rsidRPr="003F5850">
        <w:rPr>
          <w:sz w:val="16"/>
        </w:rPr>
        <w:t>. Nazi Germany and Imperial Japan were major sea powers during World War II by adding submarines to their surface fleets.</w:t>
      </w:r>
    </w:p>
    <w:p w14:paraId="6BF5A3DA" w14:textId="77777777" w:rsidR="00AC695C" w:rsidRPr="003F5850" w:rsidRDefault="00AC695C" w:rsidP="00AC695C">
      <w:pPr>
        <w:rPr>
          <w:sz w:val="16"/>
        </w:rPr>
      </w:pPr>
      <w:r w:rsidRPr="003F5850">
        <w:rPr>
          <w:sz w:val="16"/>
        </w:rPr>
        <w:t xml:space="preserve">That </w:t>
      </w:r>
      <w:r w:rsidRPr="00E953F6">
        <w:rPr>
          <w:rStyle w:val="StyleUnderline"/>
        </w:rPr>
        <w:t>combination remains the key to sea power today</w:t>
      </w:r>
      <w:r w:rsidRPr="003F5850">
        <w:rPr>
          <w:sz w:val="16"/>
        </w:rPr>
        <w:t xml:space="preserve">, </w:t>
      </w:r>
      <w:r w:rsidRPr="00E953F6">
        <w:rPr>
          <w:rStyle w:val="StyleUnderline"/>
        </w:rPr>
        <w:t>dominated by the</w:t>
      </w:r>
      <w:r w:rsidRPr="003F5850">
        <w:rPr>
          <w:sz w:val="16"/>
        </w:rPr>
        <w:t xml:space="preserve"> </w:t>
      </w:r>
      <w:r w:rsidRPr="00E953F6">
        <w:rPr>
          <w:rStyle w:val="Emphasis"/>
        </w:rPr>
        <w:t>U.S. Navy</w:t>
      </w:r>
      <w:r w:rsidRPr="003F5850">
        <w:rPr>
          <w:sz w:val="16"/>
        </w:rPr>
        <w:t>, with 68 nuclear-powered submarines, 11 aircraft carriers, and more than 450 other ships like destroyers, cruisers, and support ships.</w:t>
      </w:r>
    </w:p>
    <w:p w14:paraId="499BDC7A" w14:textId="77777777" w:rsidR="00AC695C" w:rsidRPr="003F5850" w:rsidRDefault="00AC695C" w:rsidP="00AC695C">
      <w:pPr>
        <w:rPr>
          <w:sz w:val="16"/>
        </w:rPr>
      </w:pPr>
      <w:r w:rsidRPr="00E953F6">
        <w:rPr>
          <w:rStyle w:val="StyleUnderline"/>
        </w:rPr>
        <w:t>In recent years</w:t>
      </w:r>
      <w:r w:rsidRPr="003F5850">
        <w:rPr>
          <w:sz w:val="16"/>
        </w:rPr>
        <w:t xml:space="preserve">, </w:t>
      </w:r>
      <w:r w:rsidRPr="00E953F6">
        <w:rPr>
          <w:rStyle w:val="Emphasis"/>
        </w:rPr>
        <w:t>China</w:t>
      </w:r>
      <w:r w:rsidRPr="003F5850">
        <w:rPr>
          <w:sz w:val="16"/>
        </w:rPr>
        <w:t xml:space="preserve"> </w:t>
      </w:r>
      <w:r w:rsidRPr="00E953F6">
        <w:rPr>
          <w:rStyle w:val="StyleUnderline"/>
        </w:rPr>
        <w:t>has overtaken the U.S. in numbers, with more than 500 ships</w:t>
      </w:r>
      <w:r w:rsidRPr="003F5850">
        <w:rPr>
          <w:sz w:val="16"/>
        </w:rPr>
        <w:t xml:space="preserve">, </w:t>
      </w:r>
      <w:r w:rsidRPr="00E953F6">
        <w:rPr>
          <w:rStyle w:val="StyleUnderline"/>
        </w:rPr>
        <w:t>including 75 submarines and three aircraft carriers, of which about half has been built since 2010</w:t>
      </w:r>
      <w:r w:rsidRPr="003F5850">
        <w:rPr>
          <w:sz w:val="16"/>
        </w:rPr>
        <w:t xml:space="preserve">. Still, </w:t>
      </w:r>
      <w:r w:rsidRPr="00E953F6">
        <w:rPr>
          <w:rStyle w:val="Emphasis"/>
        </w:rPr>
        <w:t>China’s</w:t>
      </w:r>
      <w:r w:rsidRPr="003F5850">
        <w:rPr>
          <w:sz w:val="16"/>
        </w:rPr>
        <w:t xml:space="preserve"> </w:t>
      </w:r>
      <w:r w:rsidRPr="00E953F6">
        <w:rPr>
          <w:rStyle w:val="StyleUnderline"/>
        </w:rPr>
        <w:t>open-ocean naval capability lags</w:t>
      </w:r>
      <w:r w:rsidRPr="003F5850">
        <w:rPr>
          <w:sz w:val="16"/>
        </w:rPr>
        <w:t xml:space="preserve"> </w:t>
      </w:r>
      <w:r w:rsidRPr="00E953F6">
        <w:rPr>
          <w:rStyle w:val="Emphasis"/>
        </w:rPr>
        <w:t xml:space="preserve">far behind </w:t>
      </w:r>
      <w:r w:rsidRPr="00E953F6">
        <w:rPr>
          <w:rStyle w:val="StyleUnderline"/>
        </w:rPr>
        <w:t>the U.S.</w:t>
      </w:r>
      <w:r w:rsidRPr="003F5850">
        <w:rPr>
          <w:sz w:val="16"/>
        </w:rPr>
        <w:t xml:space="preserve"> No other navy in the world comes close to the U.S. or China. </w:t>
      </w:r>
      <w:r w:rsidRPr="00E953F6">
        <w:rPr>
          <w:rStyle w:val="StyleUnderline"/>
        </w:rPr>
        <w:t xml:space="preserve">Now </w:t>
      </w:r>
      <w:r w:rsidRPr="00777B4C">
        <w:rPr>
          <w:rStyle w:val="StyleUnderline"/>
          <w:highlight w:val="green"/>
        </w:rPr>
        <w:t xml:space="preserve">a </w:t>
      </w:r>
      <w:r w:rsidRPr="00777B4C">
        <w:rPr>
          <w:rStyle w:val="Emphasis"/>
          <w:highlight w:val="green"/>
        </w:rPr>
        <w:t>new era</w:t>
      </w:r>
      <w:r w:rsidRPr="00777B4C">
        <w:rPr>
          <w:rStyle w:val="StyleUnderline"/>
          <w:highlight w:val="green"/>
        </w:rPr>
        <w:t xml:space="preserve"> in naval power is </w:t>
      </w:r>
      <w:r w:rsidRPr="00777B4C">
        <w:rPr>
          <w:rStyle w:val="StyleUnderline"/>
          <w:sz w:val="32"/>
          <w:szCs w:val="32"/>
          <w:highlight w:val="green"/>
        </w:rPr>
        <w:t>emerging</w:t>
      </w:r>
      <w:r w:rsidRPr="003F5850">
        <w:rPr>
          <w:sz w:val="16"/>
        </w:rPr>
        <w:t xml:space="preserve"> — </w:t>
      </w:r>
      <w:r w:rsidRPr="00E953F6">
        <w:rPr>
          <w:rStyle w:val="Emphasis"/>
        </w:rPr>
        <w:t>unmanned vehicles</w:t>
      </w:r>
      <w:r w:rsidRPr="003F5850">
        <w:rPr>
          <w:sz w:val="16"/>
        </w:rPr>
        <w:t>.</w:t>
      </w:r>
    </w:p>
    <w:p w14:paraId="7B661EF1" w14:textId="77777777" w:rsidR="00AC695C" w:rsidRPr="003F5850" w:rsidRDefault="00AC695C" w:rsidP="00AC695C">
      <w:pPr>
        <w:rPr>
          <w:sz w:val="16"/>
        </w:rPr>
      </w:pPr>
      <w:r w:rsidRPr="003F5850">
        <w:rPr>
          <w:sz w:val="16"/>
        </w:rPr>
        <w:t xml:space="preserve">Nearly two decades into the 21st Century, </w:t>
      </w:r>
      <w:r w:rsidRPr="00E953F6">
        <w:rPr>
          <w:rStyle w:val="StyleUnderline"/>
        </w:rPr>
        <w:t>both nations are putting</w:t>
      </w:r>
      <w:r w:rsidRPr="003F5850">
        <w:rPr>
          <w:sz w:val="16"/>
        </w:rPr>
        <w:t xml:space="preserve"> </w:t>
      </w:r>
      <w:r w:rsidRPr="00E953F6">
        <w:rPr>
          <w:rStyle w:val="Emphasis"/>
        </w:rPr>
        <w:t>significant effort</w:t>
      </w:r>
      <w:r w:rsidRPr="003F5850">
        <w:rPr>
          <w:sz w:val="16"/>
        </w:rPr>
        <w:t xml:space="preserve"> </w:t>
      </w:r>
      <w:r w:rsidRPr="00E953F6">
        <w:rPr>
          <w:rStyle w:val="StyleUnderline"/>
        </w:rPr>
        <w:t>into adding autonomous and semi-autonomous platforms to their surface and subsurface naval forces</w:t>
      </w:r>
      <w:r w:rsidRPr="003F5850">
        <w:rPr>
          <w:sz w:val="16"/>
        </w:rPr>
        <w:t xml:space="preserve">. The </w:t>
      </w:r>
      <w:r w:rsidRPr="00E953F6">
        <w:rPr>
          <w:rStyle w:val="StyleUnderline"/>
        </w:rPr>
        <w:t>underwater realm</w:t>
      </w:r>
      <w:r w:rsidRPr="003F5850">
        <w:rPr>
          <w:sz w:val="16"/>
        </w:rPr>
        <w:t xml:space="preserve"> is the most difficult because of the limitations of underwater communications, which </w:t>
      </w:r>
      <w:r w:rsidRPr="00E953F6">
        <w:rPr>
          <w:rStyle w:val="StyleUnderline"/>
        </w:rPr>
        <w:t>makes</w:t>
      </w:r>
      <w:r w:rsidRPr="003F5850">
        <w:rPr>
          <w:sz w:val="16"/>
        </w:rPr>
        <w:t xml:space="preserve"> </w:t>
      </w:r>
      <w:r w:rsidRPr="00777B4C">
        <w:rPr>
          <w:rStyle w:val="Emphasis"/>
          <w:highlight w:val="green"/>
        </w:rPr>
        <w:t>some form of artificial intelligence</w:t>
      </w:r>
      <w:r w:rsidRPr="003F5850">
        <w:rPr>
          <w:sz w:val="16"/>
        </w:rPr>
        <w:t xml:space="preserve"> (AI) </w:t>
      </w:r>
      <w:r w:rsidRPr="00E953F6">
        <w:rPr>
          <w:rStyle w:val="StyleUnderline"/>
        </w:rPr>
        <w:t>mandatory</w:t>
      </w:r>
      <w:r w:rsidRPr="003F5850">
        <w:rPr>
          <w:sz w:val="16"/>
        </w:rPr>
        <w:t>.</w:t>
      </w:r>
    </w:p>
    <w:p w14:paraId="17BDEF9A" w14:textId="77777777" w:rsidR="00AC695C" w:rsidRPr="003F5850" w:rsidRDefault="00AC695C" w:rsidP="00AC695C">
      <w:pPr>
        <w:rPr>
          <w:sz w:val="16"/>
        </w:rPr>
      </w:pPr>
      <w:r w:rsidRPr="003F5850">
        <w:rPr>
          <w:sz w:val="16"/>
        </w:rPr>
        <w:t>China has been uncharacteristically open about its intentions for AI, from an announced underwater city inhabited and operated entirely by robots to official government goals of capitalizing on AI to transform their military into the strongest in the world.</w:t>
      </w:r>
    </w:p>
    <w:p w14:paraId="6C9D97B9" w14:textId="77777777" w:rsidR="00AC695C" w:rsidRPr="003F5850" w:rsidRDefault="00AC695C" w:rsidP="00AC695C">
      <w:pPr>
        <w:rPr>
          <w:rStyle w:val="StyleUnderline"/>
        </w:rPr>
      </w:pPr>
      <w:r w:rsidRPr="003F5850">
        <w:rPr>
          <w:sz w:val="16"/>
        </w:rPr>
        <w:t xml:space="preserve">While </w:t>
      </w:r>
      <w:r w:rsidRPr="00E953F6">
        <w:rPr>
          <w:rStyle w:val="StyleUnderline"/>
        </w:rPr>
        <w:t xml:space="preserve">Chinese government spending on AI research is </w:t>
      </w:r>
      <w:r w:rsidRPr="00E953F6">
        <w:rPr>
          <w:rStyle w:val="Emphasis"/>
        </w:rPr>
        <w:t>far greater</w:t>
      </w:r>
      <w:r w:rsidRPr="003F5850">
        <w:rPr>
          <w:sz w:val="16"/>
        </w:rPr>
        <w:t xml:space="preserve"> </w:t>
      </w:r>
      <w:r w:rsidRPr="00E953F6">
        <w:rPr>
          <w:rStyle w:val="StyleUnderline"/>
        </w:rPr>
        <w:t>than that of the U.S</w:t>
      </w:r>
      <w:r w:rsidRPr="003F5850">
        <w:rPr>
          <w:sz w:val="16"/>
        </w:rPr>
        <w:t xml:space="preserve">., however, a large percentage of global effort is coming from the U.S. commercial sector, on which the Pentagon relies heavily for technology advances. Still, </w:t>
      </w:r>
      <w:r w:rsidRPr="003F5850">
        <w:rPr>
          <w:rStyle w:val="StyleUnderline"/>
        </w:rPr>
        <w:t>Chinese companies also are increasing their AI investments.</w:t>
      </w:r>
    </w:p>
    <w:p w14:paraId="74D2778F" w14:textId="77777777" w:rsidR="00AC695C" w:rsidRDefault="00AC695C" w:rsidP="00AC695C">
      <w:pPr>
        <w:rPr>
          <w:rStyle w:val="StyleUnderline"/>
        </w:rPr>
      </w:pPr>
      <w:r w:rsidRPr="003F5850">
        <w:rPr>
          <w:sz w:val="16"/>
        </w:rPr>
        <w:t xml:space="preserve">The </w:t>
      </w:r>
      <w:r w:rsidRPr="003F5850">
        <w:rPr>
          <w:rStyle w:val="StyleUnderline"/>
        </w:rPr>
        <w:t xml:space="preserve">influence of </w:t>
      </w:r>
      <w:r w:rsidRPr="003F5850">
        <w:rPr>
          <w:rStyle w:val="Emphasis"/>
        </w:rPr>
        <w:t>massive spending</w:t>
      </w:r>
      <w:r w:rsidRPr="003F5850">
        <w:rPr>
          <w:sz w:val="16"/>
        </w:rPr>
        <w:t xml:space="preserve"> </w:t>
      </w:r>
      <w:r w:rsidRPr="003F5850">
        <w:rPr>
          <w:rStyle w:val="StyleUnderline"/>
        </w:rPr>
        <w:t>on</w:t>
      </w:r>
      <w:r w:rsidRPr="003F5850">
        <w:rPr>
          <w:sz w:val="16"/>
        </w:rPr>
        <w:t xml:space="preserve"> developing </w:t>
      </w:r>
      <w:r w:rsidRPr="003F5850">
        <w:rPr>
          <w:rStyle w:val="StyleUnderline"/>
        </w:rPr>
        <w:t xml:space="preserve">AI for undersea systems </w:t>
      </w:r>
      <w:r w:rsidRPr="00777B4C">
        <w:rPr>
          <w:rStyle w:val="StyleUnderline"/>
          <w:highlight w:val="green"/>
        </w:rPr>
        <w:t xml:space="preserve">portends the </w:t>
      </w:r>
      <w:r w:rsidRPr="00777B4C">
        <w:rPr>
          <w:rStyle w:val="Emphasis"/>
          <w:highlight w:val="green"/>
        </w:rPr>
        <w:t>greatest change</w:t>
      </w:r>
      <w:r w:rsidRPr="003F5850">
        <w:rPr>
          <w:rStyle w:val="StyleUnderline"/>
        </w:rPr>
        <w:t xml:space="preserve"> in military sea power since the introduction of nuclear-powered vessels.</w:t>
      </w:r>
    </w:p>
    <w:p w14:paraId="4941A3C2" w14:textId="77777777" w:rsidR="00AC695C" w:rsidRPr="003F5850" w:rsidRDefault="00AC695C" w:rsidP="00AC695C">
      <w:pPr>
        <w:rPr>
          <w:sz w:val="16"/>
        </w:rPr>
      </w:pPr>
      <w:r w:rsidRPr="003F5850">
        <w:rPr>
          <w:sz w:val="16"/>
        </w:rPr>
        <w:t xml:space="preserve">“Equipping our military vessels with a higher-level of artificial intelligence is the answer to the increasing size and complexity of data to be processed as well as the need to reduce staff,” says Dominique </w:t>
      </w:r>
      <w:proofErr w:type="spellStart"/>
      <w:r w:rsidRPr="003F5850">
        <w:rPr>
          <w:sz w:val="16"/>
        </w:rPr>
        <w:t>Giannoni</w:t>
      </w:r>
      <w:proofErr w:type="spellEnd"/>
      <w:r w:rsidRPr="003F5850">
        <w:rPr>
          <w:sz w:val="16"/>
        </w:rPr>
        <w:t xml:space="preserve">, an executive at Thales Underwater Systems in </w:t>
      </w:r>
      <w:proofErr w:type="spellStart"/>
      <w:r w:rsidRPr="003F5850">
        <w:rPr>
          <w:sz w:val="16"/>
        </w:rPr>
        <w:t>Valbonne</w:t>
      </w:r>
      <w:proofErr w:type="spellEnd"/>
      <w:r w:rsidRPr="003F5850">
        <w:rPr>
          <w:sz w:val="16"/>
        </w:rPr>
        <w:t>, France.</w:t>
      </w:r>
    </w:p>
    <w:p w14:paraId="76341839" w14:textId="77777777" w:rsidR="00AC695C" w:rsidRPr="003F5850" w:rsidRDefault="00AC695C" w:rsidP="00AC695C">
      <w:pPr>
        <w:rPr>
          <w:sz w:val="16"/>
        </w:rPr>
      </w:pPr>
      <w:r w:rsidRPr="003F5850">
        <w:rPr>
          <w:rStyle w:val="Emphasis"/>
        </w:rPr>
        <w:t>China</w:t>
      </w:r>
      <w:r w:rsidRPr="003F5850">
        <w:rPr>
          <w:sz w:val="16"/>
        </w:rPr>
        <w:t xml:space="preserve"> </w:t>
      </w:r>
      <w:r w:rsidRPr="003F5850">
        <w:rPr>
          <w:rStyle w:val="StyleUnderline"/>
        </w:rPr>
        <w:t>autonomous undersea</w:t>
      </w:r>
      <w:r w:rsidRPr="003F5850">
        <w:rPr>
          <w:sz w:val="16"/>
        </w:rPr>
        <w:t xml:space="preserve"> </w:t>
      </w:r>
      <w:r w:rsidRPr="003F5850">
        <w:rPr>
          <w:rStyle w:val="StyleUnderline"/>
        </w:rPr>
        <w:t>efforts</w:t>
      </w:r>
    </w:p>
    <w:p w14:paraId="47923F3D" w14:textId="77777777" w:rsidR="00AC695C" w:rsidRPr="003F5850" w:rsidRDefault="00AC695C" w:rsidP="00AC695C">
      <w:pPr>
        <w:rPr>
          <w:sz w:val="16"/>
        </w:rPr>
      </w:pPr>
      <w:r w:rsidRPr="003F5850">
        <w:rPr>
          <w:sz w:val="16"/>
        </w:rPr>
        <w:lastRenderedPageBreak/>
        <w:t xml:space="preserve">In a rare July 2018 interview with the South </w:t>
      </w:r>
      <w:r w:rsidRPr="00777B4C">
        <w:rPr>
          <w:rStyle w:val="StyleUnderline"/>
          <w:highlight w:val="green"/>
        </w:rPr>
        <w:t>China</w:t>
      </w:r>
      <w:r w:rsidRPr="003F5850">
        <w:rPr>
          <w:sz w:val="16"/>
        </w:rPr>
        <w:t xml:space="preserve"> Morning Post, Lin Yang, director of a classified program at the Shenyang Institute of Automation in Shenyang, China, says her country has </w:t>
      </w:r>
      <w:r w:rsidRPr="00777B4C">
        <w:rPr>
          <w:rStyle w:val="StyleUnderline"/>
          <w:sz w:val="32"/>
          <w:szCs w:val="32"/>
          <w:highlight w:val="green"/>
        </w:rPr>
        <w:t>plans</w:t>
      </w:r>
      <w:r w:rsidRPr="00777B4C">
        <w:rPr>
          <w:rStyle w:val="StyleUnderline"/>
          <w:highlight w:val="green"/>
        </w:rPr>
        <w:t xml:space="preserve"> to develop new-generation military underwater robots</w:t>
      </w:r>
      <w:r w:rsidRPr="003F5850">
        <w:rPr>
          <w:sz w:val="16"/>
        </w:rPr>
        <w:t xml:space="preserve"> by 2021. His 912 Project’s goal is to develop AI-driven unmanned submarines to handle surveillance, mine laying, and attack missions.</w:t>
      </w:r>
    </w:p>
    <w:p w14:paraId="5090DCCD" w14:textId="77777777" w:rsidR="00AC695C" w:rsidRPr="003F5850" w:rsidRDefault="00AC695C" w:rsidP="00AC695C">
      <w:pPr>
        <w:rPr>
          <w:sz w:val="16"/>
        </w:rPr>
      </w:pPr>
      <w:r w:rsidRPr="003F5850">
        <w:rPr>
          <w:sz w:val="16"/>
        </w:rPr>
        <w:t xml:space="preserve">Western China-watchers say the </w:t>
      </w:r>
      <w:r w:rsidRPr="003F5850">
        <w:rPr>
          <w:rStyle w:val="StyleUnderline"/>
        </w:rPr>
        <w:t xml:space="preserve">Chinese navy has </w:t>
      </w:r>
      <w:r w:rsidRPr="003F5850">
        <w:rPr>
          <w:rStyle w:val="Emphasis"/>
        </w:rPr>
        <w:t>several AI-enabled vessels</w:t>
      </w:r>
      <w:r w:rsidRPr="003F5850">
        <w:rPr>
          <w:sz w:val="16"/>
        </w:rPr>
        <w:t xml:space="preserve"> in development — </w:t>
      </w:r>
      <w:r w:rsidRPr="003F5850">
        <w:rPr>
          <w:rStyle w:val="StyleUnderline"/>
        </w:rPr>
        <w:t xml:space="preserve">with a focus on </w:t>
      </w:r>
      <w:r w:rsidRPr="003F5850">
        <w:rPr>
          <w:rStyle w:val="Emphasis"/>
        </w:rPr>
        <w:t>autonomous submarines</w:t>
      </w:r>
      <w:r w:rsidRPr="003F5850">
        <w:rPr>
          <w:sz w:val="16"/>
        </w:rPr>
        <w:t xml:space="preserve"> — as </w:t>
      </w:r>
      <w:r w:rsidRPr="003F5850">
        <w:rPr>
          <w:rStyle w:val="StyleUnderline"/>
        </w:rPr>
        <w:t>part of a major push to overtake U.S. dominance in the Indo-Pacific region and beyond.</w:t>
      </w:r>
      <w:r w:rsidRPr="003F5850">
        <w:rPr>
          <w:sz w:val="16"/>
        </w:rPr>
        <w:t xml:space="preserve"> That includes </w:t>
      </w:r>
      <w:proofErr w:type="gramStart"/>
      <w:r w:rsidRPr="003F5850">
        <w:rPr>
          <w:sz w:val="16"/>
        </w:rPr>
        <w:t>100-foot long</w:t>
      </w:r>
      <w:proofErr w:type="gramEnd"/>
      <w:r w:rsidRPr="003F5850">
        <w:rPr>
          <w:sz w:val="16"/>
        </w:rPr>
        <w:t xml:space="preserve"> extra-large unmanned underwater vehicles (XLUUVs) intended for deployment early in the next decade.</w:t>
      </w:r>
    </w:p>
    <w:p w14:paraId="607395EA" w14:textId="77777777" w:rsidR="00AC695C" w:rsidRPr="003F5850" w:rsidRDefault="00AC695C" w:rsidP="00AC695C">
      <w:pPr>
        <w:rPr>
          <w:sz w:val="16"/>
        </w:rPr>
      </w:pPr>
      <w:r w:rsidRPr="003F5850">
        <w:rPr>
          <w:sz w:val="16"/>
        </w:rPr>
        <w:t xml:space="preserve">Another civilian project is China’s most ambitious undersea AI effort to date, with significant military potential. In </w:t>
      </w:r>
      <w:r w:rsidRPr="003F5850">
        <w:rPr>
          <w:rStyle w:val="StyleUnderline"/>
        </w:rPr>
        <w:t xml:space="preserve">2018, China announced it was working on an </w:t>
      </w:r>
      <w:r w:rsidRPr="003F5850">
        <w:rPr>
          <w:rStyle w:val="Emphasis"/>
        </w:rPr>
        <w:t>AI-run underwater base</w:t>
      </w:r>
      <w:r w:rsidRPr="003F5850">
        <w:rPr>
          <w:rStyle w:val="StyleUnderline"/>
        </w:rPr>
        <w:t>, equipped with autonomous submarines to extend its reach</w:t>
      </w:r>
      <w:r w:rsidRPr="003F5850">
        <w:rPr>
          <w:sz w:val="16"/>
        </w:rPr>
        <w:t>.</w:t>
      </w:r>
    </w:p>
    <w:p w14:paraId="4D4B0BFF" w14:textId="77777777" w:rsidR="00AC695C" w:rsidRPr="003F5850" w:rsidRDefault="00AC695C" w:rsidP="00AC695C">
      <w:pPr>
        <w:rPr>
          <w:sz w:val="16"/>
        </w:rPr>
      </w:pPr>
      <w:r w:rsidRPr="003F5850">
        <w:rPr>
          <w:sz w:val="16"/>
        </w:rPr>
        <w:t xml:space="preserve">According to published reports, the </w:t>
      </w:r>
      <w:r w:rsidRPr="003F5850">
        <w:rPr>
          <w:rStyle w:val="StyleUnderline"/>
        </w:rPr>
        <w:t>submarines would deploy for investigation and scientific surveillance missions, then return to the unmanned base to download data and recharge</w:t>
      </w:r>
      <w:r w:rsidRPr="003F5850">
        <w:rPr>
          <w:sz w:val="16"/>
        </w:rPr>
        <w:t>. The base itself, located on the ocean floor as deep as 36,000 feet, also would conduct research on the immediate area, process and fuse all collected data, and transmit the results to a surface ship or land station.</w:t>
      </w:r>
    </w:p>
    <w:p w14:paraId="5318153F" w14:textId="77777777" w:rsidR="00AC695C" w:rsidRPr="003F5850" w:rsidRDefault="00AC695C" w:rsidP="00AC695C">
      <w:pPr>
        <w:rPr>
          <w:sz w:val="16"/>
        </w:rPr>
      </w:pPr>
      <w:r w:rsidRPr="003F5850">
        <w:rPr>
          <w:sz w:val="16"/>
        </w:rPr>
        <w:t>No location for the base or a timetable for its deployment have been released, but, given the speed with which China is developing AI across the board, and especially for undersea applications, the first elements are expected in the near future.</w:t>
      </w:r>
    </w:p>
    <w:p w14:paraId="5DF3E308" w14:textId="77777777" w:rsidR="00AC695C" w:rsidRPr="003F5850" w:rsidRDefault="00AC695C" w:rsidP="00AC695C">
      <w:pPr>
        <w:rPr>
          <w:rStyle w:val="StyleUnderline"/>
        </w:rPr>
      </w:pPr>
      <w:r w:rsidRPr="003F5850">
        <w:rPr>
          <w:sz w:val="16"/>
        </w:rPr>
        <w:t>While being promoted as a major advance in research on undersea life and topography</w:t>
      </w:r>
      <w:r w:rsidRPr="003F5850">
        <w:rPr>
          <w:rStyle w:val="StyleUnderline"/>
        </w:rPr>
        <w:t>, the military potential of such long-endurance unmanned cooperative systems cannot be ignored.</w:t>
      </w:r>
    </w:p>
    <w:p w14:paraId="70599F3E" w14:textId="77777777" w:rsidR="00AC695C" w:rsidRPr="003F5850" w:rsidRDefault="00AC695C" w:rsidP="00AC695C">
      <w:pPr>
        <w:rPr>
          <w:sz w:val="16"/>
        </w:rPr>
      </w:pPr>
      <w:r w:rsidRPr="003F5850">
        <w:rPr>
          <w:rStyle w:val="StyleUnderline"/>
        </w:rPr>
        <w:t>China must</w:t>
      </w:r>
      <w:r w:rsidRPr="003F5850">
        <w:rPr>
          <w:sz w:val="16"/>
        </w:rPr>
        <w:t xml:space="preserve"> “grasp the changes of national security circumstances, </w:t>
      </w:r>
      <w:r w:rsidRPr="003F5850">
        <w:rPr>
          <w:rStyle w:val="StyleUnderline"/>
        </w:rPr>
        <w:t>speed up preparations for military struggl</w:t>
      </w:r>
      <w:r w:rsidRPr="003F5850">
        <w:rPr>
          <w:sz w:val="16"/>
        </w:rPr>
        <w:t xml:space="preserve">e, including battle planning, </w:t>
      </w:r>
      <w:r w:rsidRPr="003F5850">
        <w:rPr>
          <w:rStyle w:val="StyleUnderline"/>
        </w:rPr>
        <w:t>capacity building and command system building</w:t>
      </w:r>
      <w:r w:rsidRPr="003F5850">
        <w:rPr>
          <w:sz w:val="16"/>
        </w:rPr>
        <w:t>,” Chinese President Xi Jinping said in a speech during a naval inspection in Qingdao, China, according to China Daily.</w:t>
      </w:r>
    </w:p>
    <w:p w14:paraId="393EF899" w14:textId="77777777" w:rsidR="00AC695C" w:rsidRPr="003F5850" w:rsidRDefault="00AC695C" w:rsidP="00AC695C">
      <w:pPr>
        <w:rPr>
          <w:sz w:val="16"/>
        </w:rPr>
      </w:pPr>
      <w:r w:rsidRPr="003F5850">
        <w:rPr>
          <w:rStyle w:val="Emphasis"/>
        </w:rPr>
        <w:t>Russia</w:t>
      </w:r>
      <w:r w:rsidRPr="003F5850">
        <w:rPr>
          <w:rStyle w:val="StyleUnderline"/>
        </w:rPr>
        <w:t xml:space="preserve"> also is putting </w:t>
      </w:r>
      <w:r w:rsidRPr="003F5850">
        <w:rPr>
          <w:rStyle w:val="Emphasis"/>
        </w:rPr>
        <w:t>considerable effo</w:t>
      </w:r>
      <w:r w:rsidRPr="003F5850">
        <w:rPr>
          <w:rStyle w:val="StyleUnderline"/>
        </w:rPr>
        <w:t>rt into AI</w:t>
      </w:r>
      <w:r w:rsidRPr="003F5850">
        <w:rPr>
          <w:sz w:val="16"/>
        </w:rPr>
        <w:t>, but is not believed to be anywhere near the level of the U.S. or China.</w:t>
      </w:r>
    </w:p>
    <w:p w14:paraId="3FD3CECA" w14:textId="77777777" w:rsidR="00AC695C" w:rsidRPr="003F5850" w:rsidRDefault="00AC695C" w:rsidP="00AC695C">
      <w:pPr>
        <w:rPr>
          <w:sz w:val="16"/>
        </w:rPr>
      </w:pPr>
      <w:r w:rsidRPr="003F5850">
        <w:rPr>
          <w:rStyle w:val="Emphasis"/>
        </w:rPr>
        <w:t>U.S</w:t>
      </w:r>
      <w:r w:rsidRPr="003F5850">
        <w:rPr>
          <w:sz w:val="16"/>
        </w:rPr>
        <w:t xml:space="preserve">. autonomous undersea </w:t>
      </w:r>
      <w:r w:rsidRPr="003F5850">
        <w:rPr>
          <w:rStyle w:val="Emphasis"/>
        </w:rPr>
        <w:t>programs</w:t>
      </w:r>
    </w:p>
    <w:p w14:paraId="3BB0E09E" w14:textId="77777777" w:rsidR="00AC695C" w:rsidRPr="003F5850" w:rsidRDefault="00AC695C" w:rsidP="00AC695C">
      <w:pPr>
        <w:rPr>
          <w:sz w:val="16"/>
        </w:rPr>
      </w:pPr>
      <w:r w:rsidRPr="003F5850">
        <w:rPr>
          <w:sz w:val="16"/>
        </w:rPr>
        <w:t xml:space="preserve">The 2020 Pentagon budget request cites advances of potential adversaries in asking for major funding increases for autonomous weapons programs. Requests include a </w:t>
      </w:r>
      <w:r w:rsidRPr="003F5850">
        <w:rPr>
          <w:rStyle w:val="StyleUnderline"/>
        </w:rPr>
        <w:t xml:space="preserve">ten-fold increase in spending on large unmanned surface vessels </w:t>
      </w:r>
      <w:r w:rsidRPr="003F5850">
        <w:rPr>
          <w:sz w:val="16"/>
        </w:rPr>
        <w:t>by the Navy and more than 50 percent more for Army robotics development. The requests total $3.7 billion on unmanned systems across the services, plus another $900 million on AI.</w:t>
      </w:r>
    </w:p>
    <w:p w14:paraId="0BA5E0F2" w14:textId="77777777" w:rsidR="00AC695C" w:rsidRPr="003F5850" w:rsidRDefault="00AC695C" w:rsidP="00AC695C">
      <w:pPr>
        <w:rPr>
          <w:sz w:val="16"/>
        </w:rPr>
      </w:pPr>
      <w:r w:rsidRPr="003F5850">
        <w:rPr>
          <w:sz w:val="16"/>
        </w:rPr>
        <w:t>The Embracing Artificial Intelligence in Undersea Warfare session at the Navy Submarine League’s Submarine Technology Symposium in May summarized the U.S. Navy’s increasing focus on AI — especially undersea:</w:t>
      </w:r>
    </w:p>
    <w:p w14:paraId="75B36BB1" w14:textId="77777777" w:rsidR="00AC695C" w:rsidRDefault="00AC695C" w:rsidP="00AC695C">
      <w:pPr>
        <w:rPr>
          <w:rStyle w:val="Emphasis"/>
        </w:rPr>
      </w:pPr>
      <w:r w:rsidRPr="003F5850">
        <w:rPr>
          <w:sz w:val="16"/>
        </w:rPr>
        <w:t>“</w:t>
      </w:r>
      <w:r w:rsidRPr="003F5850">
        <w:rPr>
          <w:rStyle w:val="StyleUnderline"/>
        </w:rPr>
        <w:t>As the current submarine force trusts mechanical and electrical technology to execute the mission</w:t>
      </w:r>
      <w:r w:rsidRPr="003F5850">
        <w:rPr>
          <w:sz w:val="16"/>
        </w:rPr>
        <w:t xml:space="preserve">, </w:t>
      </w:r>
      <w:r w:rsidRPr="003F5850">
        <w:rPr>
          <w:rStyle w:val="StyleUnderline"/>
        </w:rPr>
        <w:t xml:space="preserve">the future force will </w:t>
      </w:r>
      <w:r w:rsidRPr="003F5850">
        <w:rPr>
          <w:rStyle w:val="Emphasis"/>
        </w:rPr>
        <w:t>need to trust AI</w:t>
      </w:r>
      <w:r w:rsidRPr="003F5850">
        <w:rPr>
          <w:sz w:val="16"/>
        </w:rPr>
        <w:t xml:space="preserve"> </w:t>
      </w:r>
      <w:r w:rsidRPr="003F5850">
        <w:rPr>
          <w:rStyle w:val="StyleUnderline"/>
        </w:rPr>
        <w:t>to extract and exploit actionable patterns among an ocean of data</w:t>
      </w:r>
      <w:r w:rsidRPr="003F5850">
        <w:rPr>
          <w:sz w:val="16"/>
        </w:rPr>
        <w:t xml:space="preserve">,” the session says. “The advent of big data and deep learning technology has rendered signal detection and classification an increasingly automated process. </w:t>
      </w:r>
      <w:r w:rsidRPr="003F5850">
        <w:rPr>
          <w:rStyle w:val="StyleUnderline"/>
        </w:rPr>
        <w:t xml:space="preserve">Furthermore, advances in autonomous navigation have enabled </w:t>
      </w:r>
      <w:r w:rsidRPr="003F5850">
        <w:rPr>
          <w:rStyle w:val="Emphasis"/>
        </w:rPr>
        <w:t>unmanned platforms to operate alone or in swarms.</w:t>
      </w:r>
    </w:p>
    <w:p w14:paraId="7F3765F3" w14:textId="77777777" w:rsidR="00AC695C" w:rsidRPr="003F5850" w:rsidRDefault="00AC695C" w:rsidP="00AC695C">
      <w:pPr>
        <w:rPr>
          <w:sz w:val="16"/>
        </w:rPr>
      </w:pPr>
      <w:r w:rsidRPr="003F5850">
        <w:rPr>
          <w:sz w:val="16"/>
        </w:rPr>
        <w:t>“</w:t>
      </w:r>
      <w:r w:rsidRPr="00777B4C">
        <w:rPr>
          <w:rStyle w:val="StyleUnderline"/>
          <w:highlight w:val="green"/>
        </w:rPr>
        <w:t>It will be</w:t>
      </w:r>
      <w:r w:rsidRPr="00777B4C">
        <w:rPr>
          <w:sz w:val="16"/>
          <w:highlight w:val="green"/>
        </w:rPr>
        <w:t xml:space="preserve"> </w:t>
      </w:r>
      <w:r w:rsidRPr="00777B4C">
        <w:rPr>
          <w:rStyle w:val="Emphasis"/>
          <w:highlight w:val="green"/>
        </w:rPr>
        <w:t>critical</w:t>
      </w:r>
      <w:r w:rsidRPr="003F5850">
        <w:rPr>
          <w:sz w:val="16"/>
        </w:rPr>
        <w:t xml:space="preserve"> for the 21st century </w:t>
      </w:r>
      <w:r w:rsidRPr="00777B4C">
        <w:rPr>
          <w:rStyle w:val="StyleUnderline"/>
          <w:highlight w:val="green"/>
        </w:rPr>
        <w:t>that the</w:t>
      </w:r>
      <w:r w:rsidRPr="003F5850">
        <w:rPr>
          <w:rStyle w:val="StyleUnderline"/>
        </w:rPr>
        <w:t xml:space="preserve"> undersea </w:t>
      </w:r>
      <w:r w:rsidRPr="00777B4C">
        <w:rPr>
          <w:rStyle w:val="StyleUnderline"/>
          <w:highlight w:val="green"/>
        </w:rPr>
        <w:t xml:space="preserve">fleet </w:t>
      </w:r>
      <w:r w:rsidRPr="00777B4C">
        <w:rPr>
          <w:rStyle w:val="Emphasis"/>
          <w:highlight w:val="green"/>
        </w:rPr>
        <w:t>advance</w:t>
      </w:r>
      <w:r w:rsidRPr="003F5850">
        <w:rPr>
          <w:rStyle w:val="Emphasis"/>
        </w:rPr>
        <w:t xml:space="preserve"> in </w:t>
      </w:r>
      <w:r w:rsidRPr="00777B4C">
        <w:rPr>
          <w:rStyle w:val="Emphasis"/>
          <w:highlight w:val="green"/>
        </w:rPr>
        <w:t>its AI capabilities</w:t>
      </w:r>
      <w:r w:rsidRPr="003F5850">
        <w:rPr>
          <w:sz w:val="16"/>
        </w:rPr>
        <w:t xml:space="preserve">, </w:t>
      </w:r>
      <w:r w:rsidRPr="003F5850">
        <w:rPr>
          <w:rStyle w:val="StyleUnderline"/>
        </w:rPr>
        <w:t>develop algorithms that are intuitive and explainable, cultivate users’ trust in AI</w:t>
      </w:r>
      <w:r w:rsidRPr="003F5850">
        <w:rPr>
          <w:sz w:val="16"/>
        </w:rPr>
        <w:t xml:space="preserve">, </w:t>
      </w:r>
      <w:r w:rsidRPr="003F5850">
        <w:rPr>
          <w:rStyle w:val="StyleUnderline"/>
        </w:rPr>
        <w:t>and</w:t>
      </w:r>
      <w:r w:rsidRPr="003F5850">
        <w:rPr>
          <w:sz w:val="16"/>
        </w:rPr>
        <w:t xml:space="preserve"> </w:t>
      </w:r>
      <w:r w:rsidRPr="003F5850">
        <w:rPr>
          <w:rStyle w:val="StyleUnderline"/>
        </w:rPr>
        <w:t>design</w:t>
      </w:r>
      <w:r w:rsidRPr="003F5850">
        <w:rPr>
          <w:sz w:val="16"/>
        </w:rPr>
        <w:t xml:space="preserve"> </w:t>
      </w:r>
      <w:r w:rsidRPr="003F5850">
        <w:rPr>
          <w:rStyle w:val="Emphasis"/>
        </w:rPr>
        <w:t>future systems</w:t>
      </w:r>
      <w:r w:rsidRPr="003F5850">
        <w:rPr>
          <w:sz w:val="16"/>
        </w:rPr>
        <w:t xml:space="preserve"> </w:t>
      </w:r>
      <w:r w:rsidRPr="003F5850">
        <w:rPr>
          <w:rStyle w:val="StyleUnderline"/>
        </w:rPr>
        <w:t>around the use of AI</w:t>
      </w:r>
      <w:r w:rsidRPr="003F5850">
        <w:rPr>
          <w:sz w:val="16"/>
        </w:rPr>
        <w:t>. Meanwhile, we must also recognize our adversaries’ disruptive AI capabilities and develop appropriate countermeasures against them.”</w:t>
      </w:r>
    </w:p>
    <w:p w14:paraId="0B4F16D6" w14:textId="77777777" w:rsidR="00AC695C" w:rsidRPr="003F5850" w:rsidRDefault="00AC695C" w:rsidP="00AC695C">
      <w:pPr>
        <w:rPr>
          <w:sz w:val="16"/>
        </w:rPr>
      </w:pPr>
      <w:r w:rsidRPr="003F5850">
        <w:rPr>
          <w:rStyle w:val="StyleUnderline"/>
        </w:rPr>
        <w:lastRenderedPageBreak/>
        <w:t>Despite</w:t>
      </w:r>
      <w:r w:rsidRPr="003F5850">
        <w:rPr>
          <w:sz w:val="16"/>
        </w:rPr>
        <w:t xml:space="preserve"> technological </w:t>
      </w:r>
      <w:r w:rsidRPr="003F5850">
        <w:rPr>
          <w:rStyle w:val="StyleUnderline"/>
        </w:rPr>
        <w:t>strides</w:t>
      </w:r>
      <w:r w:rsidRPr="003F5850">
        <w:rPr>
          <w:sz w:val="16"/>
        </w:rPr>
        <w:t xml:space="preserve"> </w:t>
      </w:r>
      <w:r w:rsidRPr="003F5850">
        <w:rPr>
          <w:rStyle w:val="StyleUnderline"/>
        </w:rPr>
        <w:t>in</w:t>
      </w:r>
      <w:r w:rsidRPr="003F5850">
        <w:rPr>
          <w:sz w:val="16"/>
        </w:rPr>
        <w:t xml:space="preserve"> </w:t>
      </w:r>
      <w:r w:rsidRPr="003F5850">
        <w:rPr>
          <w:rStyle w:val="Emphasis"/>
        </w:rPr>
        <w:t>AI</w:t>
      </w:r>
      <w:r w:rsidRPr="003F5850">
        <w:rPr>
          <w:sz w:val="16"/>
        </w:rPr>
        <w:t xml:space="preserve">, </w:t>
      </w:r>
      <w:r w:rsidRPr="00777B4C">
        <w:rPr>
          <w:rStyle w:val="StyleUnderline"/>
          <w:highlight w:val="green"/>
        </w:rPr>
        <w:t>unmanned maritime vessels face a host of new and potentially disabling challenges</w:t>
      </w:r>
      <w:r w:rsidRPr="00777B4C">
        <w:rPr>
          <w:sz w:val="16"/>
          <w:highlight w:val="green"/>
        </w:rPr>
        <w:t xml:space="preserve"> — </w:t>
      </w:r>
      <w:r w:rsidRPr="00777B4C">
        <w:rPr>
          <w:rStyle w:val="Emphasis"/>
          <w:highlight w:val="green"/>
        </w:rPr>
        <w:t>especially in underwater applications</w:t>
      </w:r>
      <w:r w:rsidRPr="003F5850">
        <w:rPr>
          <w:sz w:val="16"/>
        </w:rPr>
        <w:t>. A 2014 Rand Corp. research paper on Designing Unmanned Systems with Greater Autonomy looked at how AI is being implemented — and researched for future application — across the board for unmanned systems. The report also noted the unique challenges facing UUV autonomy.</w:t>
      </w:r>
    </w:p>
    <w:p w14:paraId="742BD772" w14:textId="77777777" w:rsidR="00AC695C" w:rsidRPr="003F5850" w:rsidRDefault="00AC695C" w:rsidP="00AC695C">
      <w:pPr>
        <w:rPr>
          <w:sz w:val="16"/>
        </w:rPr>
      </w:pPr>
      <w:r w:rsidRPr="003F5850">
        <w:rPr>
          <w:sz w:val="16"/>
        </w:rPr>
        <w:t>“</w:t>
      </w:r>
      <w:r w:rsidRPr="003F5850">
        <w:rPr>
          <w:rStyle w:val="StyleUnderline"/>
        </w:rPr>
        <w:t>Achieving</w:t>
      </w:r>
      <w:r w:rsidRPr="003F5850">
        <w:rPr>
          <w:sz w:val="16"/>
        </w:rPr>
        <w:t xml:space="preserve"> and maintaining </w:t>
      </w:r>
      <w:r w:rsidRPr="003F5850">
        <w:rPr>
          <w:rStyle w:val="Emphasis"/>
        </w:rPr>
        <w:t>communication</w:t>
      </w:r>
      <w:r w:rsidRPr="003F5850">
        <w:rPr>
          <w:sz w:val="16"/>
        </w:rPr>
        <w:t xml:space="preserve"> </w:t>
      </w:r>
      <w:r w:rsidRPr="003F5850">
        <w:rPr>
          <w:rStyle w:val="StyleUnderline"/>
        </w:rPr>
        <w:t>with underwater vehicles</w:t>
      </w:r>
      <w:r w:rsidRPr="003F5850">
        <w:rPr>
          <w:sz w:val="16"/>
        </w:rPr>
        <w:t xml:space="preserve"> and even with surface vehicles </w:t>
      </w:r>
      <w:r w:rsidRPr="003F5850">
        <w:rPr>
          <w:rStyle w:val="StyleUnderline"/>
        </w:rPr>
        <w:t>is</w:t>
      </w:r>
      <w:r w:rsidRPr="003F5850">
        <w:rPr>
          <w:sz w:val="16"/>
        </w:rPr>
        <w:t xml:space="preserve"> technically </w:t>
      </w:r>
      <w:r w:rsidRPr="003F5850">
        <w:rPr>
          <w:rStyle w:val="Emphasis"/>
        </w:rPr>
        <w:t>challenging</w:t>
      </w:r>
      <w:r w:rsidRPr="003F5850">
        <w:rPr>
          <w:sz w:val="16"/>
        </w:rPr>
        <w:t xml:space="preserve">, especially at longer ranges. </w:t>
      </w:r>
      <w:r w:rsidRPr="003F5850">
        <w:rPr>
          <w:rStyle w:val="StyleUnderline"/>
        </w:rPr>
        <w:t>Water attenuates radio waves and other wireless signals that can easily be used at long range in air-to-ground or air-to-air communications</w:t>
      </w:r>
      <w:r w:rsidRPr="003F5850">
        <w:rPr>
          <w:sz w:val="16"/>
        </w:rPr>
        <w:t>,” the report stated. “This means that high-bandwidth communications underwater are largely impractical using traditional communication technologies.”</w:t>
      </w:r>
    </w:p>
    <w:p w14:paraId="50F52A19" w14:textId="77777777" w:rsidR="00AC695C" w:rsidRPr="00C816B6" w:rsidRDefault="00AC695C" w:rsidP="00AC695C">
      <w:r w:rsidRPr="003F5850">
        <w:rPr>
          <w:sz w:val="16"/>
        </w:rPr>
        <w:t xml:space="preserve">“Although there has been some experimentation with laser communications for underwater applications, laser communications systems are expensive and consume considerable amounts of power. </w:t>
      </w:r>
      <w:r w:rsidRPr="003F5850">
        <w:rPr>
          <w:rStyle w:val="StyleUnderline"/>
        </w:rPr>
        <w:t xml:space="preserve">Because of these communications limitations, </w:t>
      </w:r>
      <w:r w:rsidRPr="00777B4C">
        <w:rPr>
          <w:rStyle w:val="StyleUnderline"/>
          <w:highlight w:val="green"/>
        </w:rPr>
        <w:t>UUVs that do not require continuous communications links are essential</w:t>
      </w:r>
      <w:r w:rsidRPr="003F5850">
        <w:rPr>
          <w:sz w:val="16"/>
        </w:rPr>
        <w:t xml:space="preserve">. For example, </w:t>
      </w:r>
      <w:r w:rsidRPr="003F5850">
        <w:rPr>
          <w:rStyle w:val="StyleUnderline"/>
        </w:rPr>
        <w:t xml:space="preserve">autonomous path planning is </w:t>
      </w:r>
      <w:r w:rsidRPr="003F5850">
        <w:rPr>
          <w:rStyle w:val="Emphasis"/>
        </w:rPr>
        <w:t>needed to avoid underwater obstacles</w:t>
      </w:r>
      <w:r w:rsidRPr="003F5850">
        <w:rPr>
          <w:rStyle w:val="StyleUnderline"/>
        </w:rPr>
        <w:t xml:space="preserve"> and unanticipated terrain features.”</w:t>
      </w:r>
    </w:p>
    <w:p w14:paraId="685CDA52" w14:textId="77777777" w:rsidR="00AC695C" w:rsidRDefault="00AC695C" w:rsidP="00AC695C">
      <w:pPr>
        <w:rPr>
          <w:sz w:val="16"/>
        </w:rPr>
      </w:pPr>
    </w:p>
    <w:p w14:paraId="4D306271" w14:textId="77777777" w:rsidR="00AC695C" w:rsidRDefault="00AC695C" w:rsidP="00AC695C">
      <w:pPr>
        <w:pStyle w:val="Heading3"/>
      </w:pPr>
      <w:r>
        <w:lastRenderedPageBreak/>
        <w:t>1NC---AI---All of it.</w:t>
      </w:r>
    </w:p>
    <w:p w14:paraId="543D5D0B" w14:textId="77777777" w:rsidR="00AC695C" w:rsidRPr="00FA4F46" w:rsidRDefault="00AC695C" w:rsidP="00AC695C"/>
    <w:p w14:paraId="51276096" w14:textId="77777777" w:rsidR="00AC695C" w:rsidRDefault="00AC695C" w:rsidP="00AC695C">
      <w:pPr>
        <w:pStyle w:val="Heading4"/>
      </w:pPr>
      <w:r w:rsidRPr="00A20E4A">
        <w:rPr>
          <w:u w:val="single"/>
        </w:rPr>
        <w:t>Interpretation</w:t>
      </w:r>
      <w:r>
        <w:t>---</w:t>
      </w:r>
      <w:r w:rsidRPr="00A20E4A">
        <w:rPr>
          <w:u w:val="single"/>
        </w:rPr>
        <w:t>topical</w:t>
      </w:r>
      <w:r>
        <w:t xml:space="preserve"> affirmatives </w:t>
      </w:r>
      <w:r w:rsidRPr="00A20E4A">
        <w:rPr>
          <w:u w:val="single"/>
        </w:rPr>
        <w:t>must engage</w:t>
      </w:r>
      <w:r>
        <w:t xml:space="preserve"> with </w:t>
      </w:r>
      <w:r w:rsidRPr="00A20E4A">
        <w:rPr>
          <w:u w:val="single"/>
        </w:rPr>
        <w:t>all aspects</w:t>
      </w:r>
      <w:r>
        <w:t xml:space="preserve"> of the </w:t>
      </w:r>
      <w:r w:rsidRPr="00A20E4A">
        <w:rPr>
          <w:u w:val="single"/>
        </w:rPr>
        <w:t>field of artificial intelligence</w:t>
      </w:r>
      <w:r>
        <w:t>.</w:t>
      </w:r>
    </w:p>
    <w:p w14:paraId="6EB1426A" w14:textId="77777777" w:rsidR="00AC695C" w:rsidRPr="0084138E" w:rsidRDefault="00AC695C" w:rsidP="00AC695C">
      <w:pPr>
        <w:pStyle w:val="Heading4"/>
      </w:pPr>
      <w:r>
        <w:t>“</w:t>
      </w:r>
      <w:r w:rsidRPr="00A20E4A">
        <w:rPr>
          <w:u w:val="single"/>
        </w:rPr>
        <w:t>in</w:t>
      </w:r>
      <w:r>
        <w:t>”</w:t>
      </w:r>
    </w:p>
    <w:p w14:paraId="214DDA3D" w14:textId="77777777" w:rsidR="00AC695C" w:rsidRPr="0084138E" w:rsidRDefault="00AC695C" w:rsidP="00AC695C">
      <w:r w:rsidRPr="0084138E">
        <w:rPr>
          <w:rStyle w:val="Style13ptBold"/>
        </w:rPr>
        <w:t>Words and Phrases ’4</w:t>
      </w:r>
      <w:r w:rsidRPr="0084138E">
        <w:t xml:space="preserve"> [Words and Phrases Dictionary; 1904; written by Members of the Editorial Staff of the National Reporter System, citing Joseph Church Helm, Justice on the Supreme Court of Colorado in the case </w:t>
      </w:r>
      <w:r w:rsidRPr="0084138E">
        <w:rPr>
          <w:i/>
          <w:iCs/>
        </w:rPr>
        <w:t xml:space="preserve">Reynolds v. </w:t>
      </w:r>
      <w:r>
        <w:rPr>
          <w:i/>
          <w:iCs/>
        </w:rPr>
        <w:t>L</w:t>
      </w:r>
      <w:r w:rsidRPr="0084138E">
        <w:rPr>
          <w:i/>
          <w:iCs/>
        </w:rPr>
        <w:t>arkin</w:t>
      </w:r>
      <w:r w:rsidRPr="0084138E">
        <w:t>; Volume 4, “Freeze/Kept,” p. 3445]</w:t>
      </w:r>
    </w:p>
    <w:p w14:paraId="42BA2835" w14:textId="77777777" w:rsidR="00AC695C" w:rsidRPr="00FA4F46" w:rsidRDefault="00AC695C" w:rsidP="00AC695C">
      <w:pPr>
        <w:rPr>
          <w:sz w:val="16"/>
        </w:rPr>
      </w:pPr>
      <w:r w:rsidRPr="00FA4F46">
        <w:rPr>
          <w:sz w:val="16"/>
        </w:rPr>
        <w:t>As throughout.</w:t>
      </w:r>
    </w:p>
    <w:p w14:paraId="7AA54F1E" w14:textId="77777777" w:rsidR="00AC695C" w:rsidRDefault="00AC695C" w:rsidP="00AC695C">
      <w:pPr>
        <w:rPr>
          <w:sz w:val="16"/>
        </w:rPr>
      </w:pPr>
      <w:r w:rsidRPr="00FA4F46">
        <w:rPr>
          <w:sz w:val="16"/>
        </w:rPr>
        <w:t xml:space="preserve">In the act of 1861 providing that Justices of the peace shall have jurisdiction 'In" their respective counties to hear and determine all complaints, etc., </w:t>
      </w:r>
      <w:r w:rsidRPr="00FA4F46">
        <w:rPr>
          <w:highlight w:val="cyan"/>
          <w:u w:val="single"/>
        </w:rPr>
        <w:t>the word "In"</w:t>
      </w:r>
      <w:r w:rsidRPr="00FA4F46">
        <w:rPr>
          <w:u w:val="single"/>
        </w:rPr>
        <w:t xml:space="preserve"> should be construed to </w:t>
      </w:r>
      <w:r w:rsidRPr="00FA4F46">
        <w:rPr>
          <w:highlight w:val="cyan"/>
          <w:u w:val="single"/>
        </w:rPr>
        <w:t xml:space="preserve">mean </w:t>
      </w:r>
      <w:r w:rsidRPr="00FA4F46">
        <w:rPr>
          <w:rStyle w:val="Emphasis"/>
          <w:highlight w:val="cyan"/>
        </w:rPr>
        <w:t>"throughout"</w:t>
      </w:r>
      <w:r w:rsidRPr="00FA4F46">
        <w:rPr>
          <w:sz w:val="16"/>
        </w:rPr>
        <w:t xml:space="preserve"> such counties. </w:t>
      </w:r>
      <w:r w:rsidRPr="00FA4F46">
        <w:rPr>
          <w:u w:val="single"/>
        </w:rPr>
        <w:t>Reynolds v. Larkin</w:t>
      </w:r>
      <w:r w:rsidRPr="00FA4F46">
        <w:rPr>
          <w:sz w:val="16"/>
        </w:rPr>
        <w:t>, 14 Pac. 114, 117, 10 Colo. 126</w:t>
      </w:r>
    </w:p>
    <w:p w14:paraId="32D9383F" w14:textId="77777777" w:rsidR="00AC695C" w:rsidRDefault="00AC695C" w:rsidP="00AC695C">
      <w:pPr>
        <w:pStyle w:val="Heading4"/>
      </w:pPr>
      <w:r>
        <w:t>“</w:t>
      </w:r>
      <w:r w:rsidRPr="00A20E4A">
        <w:rPr>
          <w:u w:val="single"/>
        </w:rPr>
        <w:t>the</w:t>
      </w:r>
      <w:r>
        <w:t>”</w:t>
      </w:r>
    </w:p>
    <w:p w14:paraId="524F9696" w14:textId="77777777" w:rsidR="00AC695C" w:rsidRDefault="00AC695C" w:rsidP="00AC695C">
      <w:r w:rsidRPr="00587B64">
        <w:rPr>
          <w:rStyle w:val="Style13ptBold"/>
        </w:rPr>
        <w:t>Kentucky Supreme Court 3</w:t>
      </w:r>
      <w:r>
        <w:t xml:space="preserve"> (Opinion in </w:t>
      </w:r>
      <w:proofErr w:type="spellStart"/>
      <w:r>
        <w:t>Kotila</w:t>
      </w:r>
      <w:proofErr w:type="spellEnd"/>
      <w:r>
        <w:t xml:space="preserve"> v. Com., 114 SW 3d 226 - Ky: Supreme Court 2003. Google scholar caselaw, date accessed 9/26/21) </w:t>
      </w:r>
    </w:p>
    <w:p w14:paraId="5250E031" w14:textId="77777777" w:rsidR="00AC695C" w:rsidRPr="0008459B" w:rsidRDefault="00AC695C" w:rsidP="00AC695C">
      <w:pPr>
        <w:rPr>
          <w:rStyle w:val="StyleUnderline"/>
        </w:rPr>
      </w:pPr>
      <w:r w:rsidRPr="0008459B">
        <w:rPr>
          <w:sz w:val="16"/>
        </w:rPr>
        <w:t>Whether a conviction under this statute requires possession of all (as opposed to any) of the chemicals or equipment necessary to manufacture methamphetamine under some manufacturing process is a matter of statutory construction. First, we examine the language of the statute, itself. United States v. Health Possibilities, P.S.C., 207 F.3d 335, 338-39 (6th Cir.2000) ("The starting point in a statutory interpretation case is the language of the statute itself."). Obviously, the multiple manufacturing methods and the availability of a broad range of readily available chemicals and equipment necessary for each manufacturing process militates against itemizing within the statute all of the possible chemical and equipment combinations by which methamphetamine could be manufactured. Nevertheless, KRS 218A.1432(1)(b) does not read "[p]</w:t>
      </w:r>
      <w:proofErr w:type="spellStart"/>
      <w:r w:rsidRPr="0008459B">
        <w:rPr>
          <w:sz w:val="16"/>
        </w:rPr>
        <w:t>ossesses</w:t>
      </w:r>
      <w:proofErr w:type="spellEnd"/>
      <w:r w:rsidRPr="0008459B">
        <w:rPr>
          <w:sz w:val="16"/>
        </w:rPr>
        <w:t xml:space="preserve"> chemicals or equipment," or "[p]</w:t>
      </w:r>
      <w:proofErr w:type="spellStart"/>
      <w:r w:rsidRPr="0008459B">
        <w:rPr>
          <w:sz w:val="16"/>
        </w:rPr>
        <w:t>ossesses</w:t>
      </w:r>
      <w:proofErr w:type="spellEnd"/>
      <w:r w:rsidRPr="0008459B">
        <w:rPr>
          <w:sz w:val="16"/>
        </w:rPr>
        <w:t xml:space="preserve"> some of the chemicals or equipment," or "[p]</w:t>
      </w:r>
      <w:proofErr w:type="spellStart"/>
      <w:r w:rsidRPr="0008459B">
        <w:rPr>
          <w:sz w:val="16"/>
        </w:rPr>
        <w:t>ossesses</w:t>
      </w:r>
      <w:proofErr w:type="spellEnd"/>
      <w:r w:rsidRPr="0008459B">
        <w:rPr>
          <w:sz w:val="16"/>
        </w:rPr>
        <w:t xml:space="preserve"> any of the chemicals or equipment." It reads "[p]</w:t>
      </w:r>
      <w:proofErr w:type="spellStart"/>
      <w:r w:rsidRPr="0008459B">
        <w:rPr>
          <w:sz w:val="16"/>
        </w:rPr>
        <w:t>ossesses</w:t>
      </w:r>
      <w:proofErr w:type="spellEnd"/>
      <w:r w:rsidRPr="0008459B">
        <w:rPr>
          <w:sz w:val="16"/>
        </w:rPr>
        <w:t xml:space="preserve"> the chemicals or equipment for the manufacture of methamphetamine." </w:t>
      </w:r>
      <w:r w:rsidRPr="0008459B">
        <w:rPr>
          <w:rStyle w:val="Emphasis"/>
        </w:rPr>
        <w:t>The presence of the article "the" is significant</w:t>
      </w:r>
      <w:r w:rsidRPr="0008459B">
        <w:rPr>
          <w:sz w:val="16"/>
        </w:rPr>
        <w:t xml:space="preserve"> because, grammatically speaking, possession of some but not all of the chemicals or equipment does not satisfy the statutory language. "</w:t>
      </w:r>
      <w:r w:rsidRPr="00B65718">
        <w:rPr>
          <w:rStyle w:val="StyleUnderline"/>
          <w:highlight w:val="cyan"/>
        </w:rPr>
        <w:t>The</w:t>
      </w:r>
      <w:r w:rsidRPr="00E628D8">
        <w:rPr>
          <w:rStyle w:val="StyleUnderline"/>
        </w:rPr>
        <w:t>" is "[u]sed</w:t>
      </w:r>
      <w:r w:rsidRPr="0008459B">
        <w:rPr>
          <w:sz w:val="16"/>
        </w:rPr>
        <w:t xml:space="preserve"> </w:t>
      </w:r>
      <w:r w:rsidRPr="0008459B">
        <w:rPr>
          <w:rStyle w:val="StyleUnderline"/>
        </w:rPr>
        <w:t>as a function word</w:t>
      </w:r>
      <w:r w:rsidRPr="0008459B">
        <w:rPr>
          <w:sz w:val="16"/>
        </w:rPr>
        <w:t xml:space="preserve"> before a plural noun </w:t>
      </w:r>
      <w:r w:rsidRPr="0008459B">
        <w:rPr>
          <w:rStyle w:val="StyleUnderline"/>
        </w:rPr>
        <w:t xml:space="preserve">denoting a group </w:t>
      </w:r>
      <w:r w:rsidRPr="00E628D8">
        <w:rPr>
          <w:rStyle w:val="StyleUnderline"/>
        </w:rPr>
        <w:t xml:space="preserve">to </w:t>
      </w:r>
      <w:r w:rsidRPr="00B65718">
        <w:rPr>
          <w:rStyle w:val="StyleUnderline"/>
          <w:highlight w:val="cyan"/>
        </w:rPr>
        <w:t>indicate</w:t>
      </w:r>
      <w:r w:rsidRPr="0008459B">
        <w:rPr>
          <w:rStyle w:val="StyleUnderline"/>
        </w:rPr>
        <w:t xml:space="preserve"> </w:t>
      </w:r>
      <w:r w:rsidRPr="00073DD8">
        <w:rPr>
          <w:rStyle w:val="StyleUnderline"/>
        </w:rPr>
        <w:t xml:space="preserve">reference to </w:t>
      </w:r>
      <w:r w:rsidRPr="00B65718">
        <w:rPr>
          <w:rStyle w:val="StyleUnderline"/>
          <w:highlight w:val="cyan"/>
        </w:rPr>
        <w:t xml:space="preserve">the </w:t>
      </w:r>
      <w:r w:rsidRPr="00B65718">
        <w:rPr>
          <w:rStyle w:val="Emphasis"/>
          <w:highlight w:val="cyan"/>
        </w:rPr>
        <w:t>group as a whole."</w:t>
      </w:r>
      <w:r w:rsidRPr="0008459B">
        <w:rPr>
          <w:rStyle w:val="StyleUnderline"/>
        </w:rPr>
        <w:t xml:space="preserve"> Webster's Third New International Dictionary 2369 (1993).</w:t>
      </w:r>
    </w:p>
    <w:p w14:paraId="03B5A0A1" w14:textId="77777777" w:rsidR="00AC695C" w:rsidRDefault="00AC695C" w:rsidP="00AC695C">
      <w:pPr>
        <w:rPr>
          <w:sz w:val="16"/>
        </w:rPr>
      </w:pPr>
      <w:r w:rsidRPr="0008459B">
        <w:rPr>
          <w:sz w:val="16"/>
        </w:rPr>
        <w:t xml:space="preserve">In decisions spanning three different centuries, the </w:t>
      </w:r>
      <w:r w:rsidRPr="00085082">
        <w:rPr>
          <w:sz w:val="16"/>
        </w:rPr>
        <w:t xml:space="preserve">appellate </w:t>
      </w:r>
      <w:r w:rsidRPr="00085082">
        <w:rPr>
          <w:rStyle w:val="StyleUnderline"/>
        </w:rPr>
        <w:t xml:space="preserve">courts </w:t>
      </w:r>
      <w:r w:rsidRPr="00085082">
        <w:rPr>
          <w:sz w:val="16"/>
        </w:rPr>
        <w:t xml:space="preserve">of this Commonwealth </w:t>
      </w:r>
      <w:r w:rsidRPr="00085082">
        <w:rPr>
          <w:rStyle w:val="Emphasis"/>
        </w:rPr>
        <w:t>have found use of the word "the" to have a significant effect upon meaning</w:t>
      </w:r>
      <w:r w:rsidRPr="00085082">
        <w:rPr>
          <w:sz w:val="16"/>
        </w:rPr>
        <w:t>. See Revenue Cabinet v. Hubbard, Ky., 37 S.W.3d 717, 719-20 (2000) ("[</w:t>
      </w:r>
      <w:r w:rsidRPr="00085082">
        <w:rPr>
          <w:rStyle w:val="StyleUnderline"/>
        </w:rPr>
        <w:t xml:space="preserve">U]se of the definite article `the' indicates that the statute refers to the </w:t>
      </w:r>
      <w:r w:rsidRPr="00085082">
        <w:rPr>
          <w:rStyle w:val="Emphasis"/>
        </w:rPr>
        <w:t>entire</w:t>
      </w:r>
      <w:r w:rsidRPr="00085082">
        <w:rPr>
          <w:rStyle w:val="StyleUnderline"/>
        </w:rPr>
        <w:t xml:space="preserve"> body and</w:t>
      </w:r>
      <w:r w:rsidRPr="0008459B">
        <w:rPr>
          <w:rStyle w:val="StyleUnderline"/>
        </w:rPr>
        <w:t xml:space="preserve"> </w:t>
      </w:r>
      <w:r w:rsidRPr="00B65718">
        <w:rPr>
          <w:rStyle w:val="Emphasis"/>
          <w:highlight w:val="cyan"/>
        </w:rPr>
        <w:t>not</w:t>
      </w:r>
      <w:r w:rsidRPr="00676BFA">
        <w:rPr>
          <w:rStyle w:val="Emphasis"/>
        </w:rPr>
        <w:t xml:space="preserve"> </w:t>
      </w:r>
      <w:r w:rsidRPr="00E628D8">
        <w:rPr>
          <w:rStyle w:val="Emphasis"/>
        </w:rPr>
        <w:t xml:space="preserve">to </w:t>
      </w:r>
      <w:r w:rsidRPr="00B65718">
        <w:rPr>
          <w:rStyle w:val="Emphasis"/>
          <w:highlight w:val="cyan"/>
        </w:rPr>
        <w:t>discrete parts</w:t>
      </w:r>
      <w:r w:rsidRPr="0008459B">
        <w:rPr>
          <w:rStyle w:val="Emphasis"/>
        </w:rPr>
        <w:t xml:space="preserve"> or components</w:t>
      </w:r>
      <w:r w:rsidRPr="0008459B">
        <w:rPr>
          <w:sz w:val="16"/>
        </w:rPr>
        <w:t xml:space="preserve"> ...."); Cardwell v. </w:t>
      </w:r>
      <w:proofErr w:type="spellStart"/>
      <w:r w:rsidRPr="0008459B">
        <w:rPr>
          <w:sz w:val="16"/>
        </w:rPr>
        <w:t>Haycraft</w:t>
      </w:r>
      <w:proofErr w:type="spellEnd"/>
      <w:r w:rsidRPr="0008459B">
        <w:rPr>
          <w:sz w:val="16"/>
        </w:rPr>
        <w:t xml:space="preserve">, Ky., 268 S.W.2d 916, </w:t>
      </w:r>
      <w:r w:rsidRPr="000A0A2C">
        <w:rPr>
          <w:sz w:val="16"/>
        </w:rPr>
        <w:t xml:space="preserve">918 (1954) (the trial court's contributory negligence instruction was erroneous in that it contained </w:t>
      </w:r>
      <w:r w:rsidRPr="000A0A2C">
        <w:rPr>
          <w:rStyle w:val="Emphasis"/>
        </w:rPr>
        <w:t>the definite article</w:t>
      </w:r>
      <w:r w:rsidRPr="000A0A2C">
        <w:rPr>
          <w:sz w:val="16"/>
        </w:rPr>
        <w:t xml:space="preserve"> "</w:t>
      </w:r>
      <w:r w:rsidRPr="000A0A2C">
        <w:rPr>
          <w:rStyle w:val="StyleUnderline"/>
        </w:rPr>
        <w:t>the" before the words "proximate cause" and "such language indicates that `</w:t>
      </w:r>
      <w:r w:rsidRPr="000A0A2C">
        <w:rPr>
          <w:rStyle w:val="Emphasis"/>
        </w:rPr>
        <w:t>the sole'</w:t>
      </w:r>
      <w:r w:rsidRPr="000A0A2C">
        <w:rPr>
          <w:rStyle w:val="StyleUnderline"/>
        </w:rPr>
        <w:t xml:space="preserve"> rather than </w:t>
      </w:r>
      <w:r w:rsidRPr="000A0A2C">
        <w:rPr>
          <w:rStyle w:val="Emphasis"/>
        </w:rPr>
        <w:t>`a contributing'</w:t>
      </w:r>
      <w:r w:rsidRPr="000A0A2C">
        <w:rPr>
          <w:rStyle w:val="StyleUnderline"/>
        </w:rPr>
        <w:t xml:space="preserve"> cause was meant.");</w:t>
      </w:r>
      <w:r w:rsidRPr="000A0A2C">
        <w:rPr>
          <w:sz w:val="16"/>
        </w:rPr>
        <w:t xml:space="preserve"> </w:t>
      </w:r>
      <w:proofErr w:type="spellStart"/>
      <w:r w:rsidRPr="000A0A2C">
        <w:rPr>
          <w:sz w:val="16"/>
        </w:rPr>
        <w:t>Schardein</w:t>
      </w:r>
      <w:proofErr w:type="spellEnd"/>
      <w:r w:rsidRPr="000A0A2C">
        <w:rPr>
          <w:sz w:val="16"/>
        </w:rPr>
        <w:t xml:space="preserve"> v. Harrison, 230 Ky. 1, 18 S.W.2d 316, 319 (1929) ("[I]f the makers of the Constitution had intended to qualify the word `office' [in Ky. Const. § 161] they would have inserted the definite article `the' before `office.'") (</w:t>
      </w:r>
      <w:proofErr w:type="gramStart"/>
      <w:r w:rsidRPr="000A0A2C">
        <w:rPr>
          <w:sz w:val="16"/>
        </w:rPr>
        <w:t>quotation</w:t>
      </w:r>
      <w:proofErr w:type="gramEnd"/>
      <w:r w:rsidRPr="000A0A2C">
        <w:rPr>
          <w:sz w:val="16"/>
        </w:rPr>
        <w:t xml:space="preserve"> omitted); Sheriff of Fayette v. Buckner, 11 Ky. (1 </w:t>
      </w:r>
      <w:proofErr w:type="spellStart"/>
      <w:r w:rsidRPr="000A0A2C">
        <w:rPr>
          <w:sz w:val="16"/>
        </w:rPr>
        <w:t>Litt</w:t>
      </w:r>
      <w:proofErr w:type="spellEnd"/>
      <w:r w:rsidRPr="000A0A2C">
        <w:rPr>
          <w:sz w:val="16"/>
        </w:rPr>
        <w:t xml:space="preserve">.) 126, 128 (1822) (holding that legislative act referencing "the clerk of the court" intended a particular clerk of court referenced elsewhere in the legislation). For similar interpretations by other jurisdictions, see, e.g., State Farm Fire &amp; Cas. Co. v. Old Republic Ins. Co., 466 Mich. 142, 644 N.W.2d 715, 718 (2002); </w:t>
      </w:r>
      <w:proofErr w:type="spellStart"/>
      <w:r w:rsidRPr="000A0A2C">
        <w:rPr>
          <w:sz w:val="16"/>
        </w:rPr>
        <w:t>Patricca</w:t>
      </w:r>
      <w:proofErr w:type="spellEnd"/>
      <w:r w:rsidRPr="000A0A2C">
        <w:rPr>
          <w:sz w:val="16"/>
        </w:rPr>
        <w:t xml:space="preserve"> v. Zoning Bd. of Adjustment, 527 Pa. 267, 590 A.2d 744, 751 (1991); McClanahan v. Woodward Constr. Co., 77 Wyo. 362, 316 P.2d 337, 341-42 (1957); Williams v. </w:t>
      </w:r>
      <w:proofErr w:type="spellStart"/>
      <w:r w:rsidRPr="000A0A2C">
        <w:rPr>
          <w:sz w:val="16"/>
        </w:rPr>
        <w:t>McComb</w:t>
      </w:r>
      <w:proofErr w:type="spellEnd"/>
      <w:r w:rsidRPr="000A0A2C">
        <w:rPr>
          <w:sz w:val="16"/>
        </w:rPr>
        <w:t xml:space="preserve">, 38 N.C. (3 </w:t>
      </w:r>
      <w:proofErr w:type="spellStart"/>
      <w:r w:rsidRPr="000A0A2C">
        <w:rPr>
          <w:sz w:val="16"/>
        </w:rPr>
        <w:t>Ired</w:t>
      </w:r>
      <w:proofErr w:type="spellEnd"/>
      <w:r w:rsidRPr="000A0A2C">
        <w:rPr>
          <w:sz w:val="16"/>
        </w:rPr>
        <w:t>. Eq.) 450 (1844) ("[G]</w:t>
      </w:r>
      <w:proofErr w:type="spellStart"/>
      <w:r w:rsidRPr="000A0A2C">
        <w:rPr>
          <w:sz w:val="16"/>
        </w:rPr>
        <w:t>rammatically</w:t>
      </w:r>
      <w:proofErr w:type="spellEnd"/>
      <w:r w:rsidRPr="000A0A2C">
        <w:rPr>
          <w:sz w:val="16"/>
        </w:rPr>
        <w:t xml:space="preserve"> speaking, `</w:t>
      </w:r>
      <w:r w:rsidRPr="000A0A2C">
        <w:rPr>
          <w:rStyle w:val="StyleUnderline"/>
        </w:rPr>
        <w:t xml:space="preserve">The,' is a definite article before nouns, which are specific or understood, and is used </w:t>
      </w:r>
      <w:r w:rsidRPr="000A0A2C">
        <w:rPr>
          <w:rStyle w:val="Emphasis"/>
        </w:rPr>
        <w:t>to limit or determine their extent</w:t>
      </w:r>
      <w:r w:rsidRPr="000A0A2C">
        <w:rPr>
          <w:sz w:val="16"/>
        </w:rPr>
        <w:t xml:space="preserve">."). </w:t>
      </w:r>
      <w:r w:rsidRPr="000A0A2C">
        <w:rPr>
          <w:rStyle w:val="StyleUnderline"/>
        </w:rPr>
        <w:t xml:space="preserve">We are directed by the General Assembly to construe our statutes "according to the </w:t>
      </w:r>
      <w:r w:rsidRPr="000A0A2C">
        <w:rPr>
          <w:rStyle w:val="Emphasis"/>
        </w:rPr>
        <w:t>common</w:t>
      </w:r>
      <w:r w:rsidRPr="000A0A2C">
        <w:rPr>
          <w:rStyle w:val="StyleUnderline"/>
        </w:rPr>
        <w:t xml:space="preserve"> and approved </w:t>
      </w:r>
      <w:r w:rsidRPr="000A0A2C">
        <w:rPr>
          <w:rStyle w:val="Emphasis"/>
        </w:rPr>
        <w:t>usage</w:t>
      </w:r>
      <w:r w:rsidRPr="000A0A2C">
        <w:rPr>
          <w:rStyle w:val="StyleUnderline"/>
        </w:rPr>
        <w:t xml:space="preserve"> of language</w:t>
      </w:r>
      <w:r w:rsidRPr="000A0A2C">
        <w:rPr>
          <w:sz w:val="16"/>
        </w:rPr>
        <w:t xml:space="preserve">." </w:t>
      </w:r>
      <w:r w:rsidRPr="000A0A2C">
        <w:rPr>
          <w:sz w:val="16"/>
        </w:rPr>
        <w:lastRenderedPageBreak/>
        <w:t xml:space="preserve">KRS 446.080(4). </w:t>
      </w:r>
      <w:r w:rsidRPr="000A0A2C">
        <w:rPr>
          <w:rStyle w:val="StyleUnderline"/>
        </w:rPr>
        <w:t xml:space="preserve">Following that directive, we construe </w:t>
      </w:r>
      <w:r w:rsidRPr="00B65718">
        <w:rPr>
          <w:rStyle w:val="StyleUnderline"/>
          <w:highlight w:val="cyan"/>
        </w:rPr>
        <w:t xml:space="preserve">"the </w:t>
      </w:r>
      <w:r w:rsidRPr="000A0A2C">
        <w:rPr>
          <w:rStyle w:val="StyleUnderline"/>
        </w:rPr>
        <w:t xml:space="preserve">chemicals or equipment" to </w:t>
      </w:r>
      <w:r w:rsidRPr="00B65718">
        <w:rPr>
          <w:rStyle w:val="StyleUnderline"/>
          <w:highlight w:val="cyan"/>
        </w:rPr>
        <w:t>mean</w:t>
      </w:r>
      <w:r w:rsidRPr="00B65718">
        <w:rPr>
          <w:sz w:val="16"/>
          <w:highlight w:val="cyan"/>
        </w:rPr>
        <w:t xml:space="preserve"> </w:t>
      </w:r>
      <w:r w:rsidRPr="00B65718">
        <w:rPr>
          <w:rStyle w:val="Emphasis"/>
          <w:highlight w:val="cyan"/>
        </w:rPr>
        <w:t>all</w:t>
      </w:r>
      <w:r w:rsidRPr="007B2544">
        <w:t xml:space="preserve"> </w:t>
      </w:r>
      <w:r w:rsidRPr="0008459B">
        <w:rPr>
          <w:rStyle w:val="StyleUnderline"/>
        </w:rPr>
        <w:t xml:space="preserve">of </w:t>
      </w:r>
      <w:r w:rsidRPr="00E628D8">
        <w:rPr>
          <w:rStyle w:val="StyleUnderline"/>
        </w:rPr>
        <w:t>the</w:t>
      </w:r>
      <w:r w:rsidRPr="0008459B">
        <w:rPr>
          <w:sz w:val="16"/>
        </w:rPr>
        <w:t xml:space="preserve"> </w:t>
      </w:r>
      <w:r w:rsidRPr="000A0A2C">
        <w:rPr>
          <w:rStyle w:val="StyleUnderline"/>
        </w:rPr>
        <w:t>chemicals or all of the</w:t>
      </w:r>
      <w:r w:rsidRPr="000A0A2C">
        <w:rPr>
          <w:sz w:val="16"/>
        </w:rPr>
        <w:t xml:space="preserve"> </w:t>
      </w:r>
      <w:r w:rsidRPr="000A0A2C">
        <w:rPr>
          <w:rStyle w:val="StyleUnderline"/>
        </w:rPr>
        <w:t xml:space="preserve">equipment </w:t>
      </w:r>
      <w:r w:rsidRPr="000A0A2C">
        <w:rPr>
          <w:sz w:val="16"/>
        </w:rPr>
        <w:t>necessary to manufacture methamphetamine.</w:t>
      </w:r>
    </w:p>
    <w:p w14:paraId="69DFF862" w14:textId="77777777" w:rsidR="00AC695C" w:rsidRPr="004E779A" w:rsidRDefault="00AC695C" w:rsidP="00AC695C"/>
    <w:p w14:paraId="5048B4C5" w14:textId="77777777" w:rsidR="00AC695C" w:rsidRDefault="00AC695C" w:rsidP="00AC695C">
      <w:pPr>
        <w:pStyle w:val="Heading4"/>
      </w:pPr>
      <w:r w:rsidRPr="00A20E4A">
        <w:rPr>
          <w:u w:val="single"/>
        </w:rPr>
        <w:t>Violation</w:t>
      </w:r>
      <w:r>
        <w:t xml:space="preserve">---Machine learning is a </w:t>
      </w:r>
      <w:r w:rsidRPr="00A20E4A">
        <w:rPr>
          <w:u w:val="single"/>
        </w:rPr>
        <w:t>tool</w:t>
      </w:r>
      <w:r>
        <w:t xml:space="preserve"> used by </w:t>
      </w:r>
      <w:r w:rsidRPr="00A20E4A">
        <w:rPr>
          <w:u w:val="single"/>
        </w:rPr>
        <w:t>AI</w:t>
      </w:r>
      <w:r>
        <w:t xml:space="preserve">---at worst it’s </w:t>
      </w:r>
      <w:r w:rsidRPr="00A20E4A">
        <w:rPr>
          <w:u w:val="single"/>
        </w:rPr>
        <w:t>not AI at all</w:t>
      </w:r>
      <w:r>
        <w:t xml:space="preserve">, and </w:t>
      </w:r>
      <w:r w:rsidRPr="00A20E4A">
        <w:rPr>
          <w:u w:val="single"/>
        </w:rPr>
        <w:t>at best</w:t>
      </w:r>
      <w:r>
        <w:t xml:space="preserve"> it’s </w:t>
      </w:r>
      <w:r w:rsidRPr="00A20E4A">
        <w:rPr>
          <w:u w:val="single"/>
        </w:rPr>
        <w:t>effects T</w:t>
      </w:r>
      <w:r>
        <w:t xml:space="preserve"> because </w:t>
      </w:r>
      <w:r w:rsidRPr="00A20E4A">
        <w:rPr>
          <w:u w:val="single"/>
        </w:rPr>
        <w:t>AI uses ML</w:t>
      </w:r>
      <w:r>
        <w:t>---</w:t>
      </w:r>
      <w:r w:rsidRPr="00A20E4A">
        <w:rPr>
          <w:u w:val="single"/>
        </w:rPr>
        <w:t>effects T</w:t>
      </w:r>
      <w:r>
        <w:t xml:space="preserve"> is a </w:t>
      </w:r>
      <w:r w:rsidRPr="00A20E4A">
        <w:rPr>
          <w:u w:val="single"/>
        </w:rPr>
        <w:t>voter</w:t>
      </w:r>
      <w:r>
        <w:t xml:space="preserve"> because it allows </w:t>
      </w:r>
      <w:r w:rsidRPr="00A20E4A">
        <w:rPr>
          <w:u w:val="single"/>
        </w:rPr>
        <w:t>arbitrary</w:t>
      </w:r>
      <w:r>
        <w:t xml:space="preserve">, </w:t>
      </w:r>
      <w:r w:rsidRPr="00A20E4A">
        <w:rPr>
          <w:u w:val="single"/>
        </w:rPr>
        <w:t xml:space="preserve">contrived </w:t>
      </w:r>
      <w:proofErr w:type="spellStart"/>
      <w:r w:rsidRPr="00A20E4A">
        <w:rPr>
          <w:u w:val="single"/>
        </w:rPr>
        <w:t>aff</w:t>
      </w:r>
      <w:proofErr w:type="spellEnd"/>
      <w:r w:rsidRPr="00A20E4A">
        <w:rPr>
          <w:u w:val="single"/>
        </w:rPr>
        <w:t xml:space="preserve"> advantages</w:t>
      </w:r>
      <w:r>
        <w:t xml:space="preserve">, makes </w:t>
      </w:r>
      <w:r w:rsidRPr="00A20E4A">
        <w:rPr>
          <w:u w:val="single"/>
        </w:rPr>
        <w:t>neg prep impossible</w:t>
      </w:r>
      <w:r>
        <w:t xml:space="preserve"> by </w:t>
      </w:r>
      <w:r w:rsidRPr="00A20E4A">
        <w:rPr>
          <w:u w:val="single"/>
        </w:rPr>
        <w:t>spiking out of core links</w:t>
      </w:r>
      <w:r>
        <w:t xml:space="preserve">, and </w:t>
      </w:r>
      <w:r w:rsidRPr="00A20E4A">
        <w:rPr>
          <w:u w:val="single"/>
        </w:rPr>
        <w:t>mixes burdens</w:t>
      </w:r>
      <w:r>
        <w:t>.</w:t>
      </w:r>
    </w:p>
    <w:p w14:paraId="104BDC5C" w14:textId="77777777" w:rsidR="00AC695C" w:rsidRPr="00F71ED4" w:rsidRDefault="00AC695C" w:rsidP="00AC695C">
      <w:r w:rsidRPr="00F71ED4">
        <w:t xml:space="preserve">Wayne </w:t>
      </w:r>
      <w:r w:rsidRPr="00F71ED4">
        <w:rPr>
          <w:rStyle w:val="Style13ptBold"/>
        </w:rPr>
        <w:t>Thompson</w:t>
      </w:r>
      <w:r w:rsidRPr="00F71ED4">
        <w:t>, Hui Li and Alison Bolen</w:t>
      </w:r>
      <w:r>
        <w:t xml:space="preserve"> </w:t>
      </w:r>
      <w:r w:rsidRPr="00F71ED4">
        <w:rPr>
          <w:rStyle w:val="Style13ptBold"/>
        </w:rPr>
        <w:t>22</w:t>
      </w:r>
      <w:r w:rsidRPr="00F71ED4">
        <w:t>, Chief Data Scientist at SAS and a globally renowned presenter, teacher, practitioner and innovator in the fields of data mining and machine learning; Senior Staff Scientist at SAS; editor at SAS; xx/xx/2022, “Artificial intelligence, machine learning, deep learning and beyond”, https://www.sas.com/en_us/insights/articles/big-data/artificial-intelligence-machine-learning-deep-learning-and-beyond.html \\</w:t>
      </w:r>
      <w:proofErr w:type="spellStart"/>
      <w:r w:rsidRPr="00F71ED4">
        <w:t>SYang</w:t>
      </w:r>
      <w:proofErr w:type="spellEnd"/>
    </w:p>
    <w:p w14:paraId="49517363" w14:textId="77777777" w:rsidR="00AC695C" w:rsidRPr="007D4E8D" w:rsidRDefault="00AC695C" w:rsidP="00AC695C">
      <w:pPr>
        <w:rPr>
          <w:sz w:val="16"/>
        </w:rPr>
      </w:pPr>
      <w:r w:rsidRPr="007D4E8D">
        <w:rPr>
          <w:rStyle w:val="Emphasis"/>
          <w:highlight w:val="cyan"/>
        </w:rPr>
        <w:t>Machine learning</w:t>
      </w:r>
      <w:r w:rsidRPr="007D4E8D">
        <w:rPr>
          <w:highlight w:val="cyan"/>
          <w:u w:val="single"/>
        </w:rPr>
        <w:t xml:space="preserve"> automates </w:t>
      </w:r>
      <w:r w:rsidRPr="007D4E8D">
        <w:rPr>
          <w:rStyle w:val="Emphasis"/>
          <w:highlight w:val="cyan"/>
        </w:rPr>
        <w:t>analytical model building</w:t>
      </w:r>
      <w:r w:rsidRPr="007D4E8D">
        <w:rPr>
          <w:sz w:val="16"/>
        </w:rPr>
        <w:t>. It uses methods from neural networks, statistics, operations research and physics to find hidden insights in data without being explicitly programmed where to look or what to conclude.</w:t>
      </w:r>
    </w:p>
    <w:p w14:paraId="54C47F1F" w14:textId="77777777" w:rsidR="00AC695C" w:rsidRPr="007D4E8D" w:rsidRDefault="00AC695C" w:rsidP="00AC695C">
      <w:pPr>
        <w:rPr>
          <w:sz w:val="16"/>
        </w:rPr>
      </w:pPr>
      <w:r w:rsidRPr="007D4E8D">
        <w:rPr>
          <w:sz w:val="16"/>
        </w:rPr>
        <w:t>A neural network is a kind of machine learning inspired by the workings of the human brain. It’s a computing system made up of interconnected units (like neurons) that processes information by responding to external inputs, relaying information between each unit. The process requires multiple passes at the data to find connections and derive meaning from undefined data.</w:t>
      </w:r>
    </w:p>
    <w:p w14:paraId="114DA028" w14:textId="77777777" w:rsidR="00AC695C" w:rsidRPr="007D4E8D" w:rsidRDefault="00AC695C" w:rsidP="00AC695C">
      <w:pPr>
        <w:rPr>
          <w:sz w:val="16"/>
        </w:rPr>
      </w:pPr>
      <w:r w:rsidRPr="007D4E8D">
        <w:rPr>
          <w:sz w:val="16"/>
        </w:rPr>
        <w:t>Deep learning uses huge neural networks with many layers of processing units, taking advantage of advances in computing power and improved training techniques to learn complex patterns in large amounts of data. Common applications include image and speech recognition.</w:t>
      </w:r>
    </w:p>
    <w:p w14:paraId="6A05D47A" w14:textId="77777777" w:rsidR="00AC695C" w:rsidRPr="007D4E8D" w:rsidRDefault="00AC695C" w:rsidP="00AC695C">
      <w:pPr>
        <w:rPr>
          <w:sz w:val="16"/>
        </w:rPr>
      </w:pPr>
      <w:r w:rsidRPr="007D4E8D">
        <w:rPr>
          <w:sz w:val="16"/>
        </w:rPr>
        <w:t>Computer vision relies on pattern recognition and deep learning to recognize what’s in a picture or video. When machines can process, analyze and understand images, they can capture images or videos in real time and interpret their surroundings.</w:t>
      </w:r>
    </w:p>
    <w:p w14:paraId="7CB54421" w14:textId="77777777" w:rsidR="00AC695C" w:rsidRPr="007D4E8D" w:rsidRDefault="00AC695C" w:rsidP="00AC695C">
      <w:pPr>
        <w:rPr>
          <w:sz w:val="16"/>
        </w:rPr>
      </w:pPr>
      <w:r w:rsidRPr="007D4E8D">
        <w:rPr>
          <w:sz w:val="16"/>
        </w:rPr>
        <w:t>Natural language processing is the ability of computers to analyze, understand and generate human language, including speech. The next stage of NLP is natural language interaction, which allows humans to communicate with computers using normal, everyday language to perform tasks.</w:t>
      </w:r>
    </w:p>
    <w:p w14:paraId="510390D6" w14:textId="77777777" w:rsidR="00AC695C" w:rsidRPr="007D4E8D" w:rsidRDefault="00AC695C" w:rsidP="00AC695C">
      <w:pPr>
        <w:rPr>
          <w:u w:val="single"/>
        </w:rPr>
      </w:pPr>
      <w:r w:rsidRPr="007D4E8D">
        <w:rPr>
          <w:u w:val="single"/>
        </w:rPr>
        <w:t xml:space="preserve">While machine learning is based </w:t>
      </w:r>
      <w:r w:rsidRPr="007D4E8D">
        <w:rPr>
          <w:highlight w:val="cyan"/>
          <w:u w:val="single"/>
        </w:rPr>
        <w:t xml:space="preserve">on the idea that </w:t>
      </w:r>
      <w:r w:rsidRPr="007D4E8D">
        <w:rPr>
          <w:rStyle w:val="Emphasis"/>
          <w:highlight w:val="cyan"/>
        </w:rPr>
        <w:t>machines should be able to learn</w:t>
      </w:r>
      <w:r w:rsidRPr="007D4E8D">
        <w:rPr>
          <w:u w:val="single"/>
        </w:rPr>
        <w:t xml:space="preserve"> and adapt through experience, </w:t>
      </w:r>
      <w:r w:rsidRPr="007D4E8D">
        <w:rPr>
          <w:highlight w:val="cyan"/>
          <w:u w:val="single"/>
        </w:rPr>
        <w:t xml:space="preserve">AI refers to a </w:t>
      </w:r>
      <w:r w:rsidRPr="007D4E8D">
        <w:rPr>
          <w:rStyle w:val="Emphasis"/>
          <w:highlight w:val="cyan"/>
        </w:rPr>
        <w:t>broader idea</w:t>
      </w:r>
      <w:r w:rsidRPr="007D4E8D">
        <w:rPr>
          <w:u w:val="single"/>
        </w:rPr>
        <w:t xml:space="preserve"> where machines can execute tasks "</w:t>
      </w:r>
      <w:r w:rsidRPr="007D4E8D">
        <w:rPr>
          <w:rStyle w:val="Emphasis"/>
        </w:rPr>
        <w:t>smartly</w:t>
      </w:r>
      <w:r w:rsidRPr="007D4E8D">
        <w:rPr>
          <w:u w:val="single"/>
        </w:rPr>
        <w:t>."</w:t>
      </w:r>
    </w:p>
    <w:p w14:paraId="10D83C7C" w14:textId="77777777" w:rsidR="00AC695C" w:rsidRDefault="00AC695C" w:rsidP="00AC695C">
      <w:pPr>
        <w:rPr>
          <w:sz w:val="16"/>
        </w:rPr>
      </w:pPr>
      <w:r w:rsidRPr="007D4E8D">
        <w:rPr>
          <w:u w:val="single"/>
        </w:rPr>
        <w:t xml:space="preserve">Artificial Intelligence </w:t>
      </w:r>
      <w:r w:rsidRPr="007D4E8D">
        <w:rPr>
          <w:rStyle w:val="Emphasis"/>
          <w:highlight w:val="cyan"/>
        </w:rPr>
        <w:t>applies machine learning</w:t>
      </w:r>
      <w:r w:rsidRPr="007D4E8D">
        <w:rPr>
          <w:u w:val="single"/>
        </w:rPr>
        <w:t xml:space="preserve">, </w:t>
      </w:r>
      <w:r w:rsidRPr="007D4E8D">
        <w:rPr>
          <w:sz w:val="16"/>
        </w:rPr>
        <w:t>deep learning and other techniques to solve actual problems.</w:t>
      </w:r>
    </w:p>
    <w:p w14:paraId="5295133F" w14:textId="77777777" w:rsidR="00AC695C" w:rsidRDefault="00AC695C" w:rsidP="00AC695C">
      <w:pPr>
        <w:rPr>
          <w:sz w:val="16"/>
        </w:rPr>
      </w:pPr>
    </w:p>
    <w:p w14:paraId="3C104C8D" w14:textId="77777777" w:rsidR="00AC695C" w:rsidRDefault="00AC695C" w:rsidP="00AC695C">
      <w:pPr>
        <w:pStyle w:val="Heading4"/>
      </w:pPr>
      <w:r>
        <w:lastRenderedPageBreak/>
        <w:t xml:space="preserve">That’s a </w:t>
      </w:r>
      <w:r w:rsidRPr="00A20E4A">
        <w:rPr>
          <w:u w:val="single"/>
        </w:rPr>
        <w:t>voter</w:t>
      </w:r>
      <w:r>
        <w:t>---</w:t>
      </w:r>
    </w:p>
    <w:p w14:paraId="58558FF1" w14:textId="77777777" w:rsidR="00AC695C" w:rsidRDefault="00AC695C" w:rsidP="00AC695C">
      <w:pPr>
        <w:pStyle w:val="Heading4"/>
      </w:pPr>
      <w:r>
        <w:t>A---</w:t>
      </w:r>
      <w:r>
        <w:rPr>
          <w:u w:val="single"/>
        </w:rPr>
        <w:t>Limits</w:t>
      </w:r>
      <w:r>
        <w:t xml:space="preserve">---allowing </w:t>
      </w:r>
      <w:r w:rsidRPr="004E779A">
        <w:rPr>
          <w:u w:val="single"/>
        </w:rPr>
        <w:t>anything tangentially related</w:t>
      </w:r>
      <w:r>
        <w:t xml:space="preserve"> to </w:t>
      </w:r>
      <w:r w:rsidRPr="004E779A">
        <w:t>AI</w:t>
      </w:r>
      <w:r>
        <w:t xml:space="preserve"> </w:t>
      </w:r>
      <w:r w:rsidRPr="004E779A">
        <w:rPr>
          <w:u w:val="single"/>
        </w:rPr>
        <w:t>blows the lid</w:t>
      </w:r>
      <w:r>
        <w:t xml:space="preserve"> off of </w:t>
      </w:r>
      <w:r w:rsidRPr="004E779A">
        <w:rPr>
          <w:u w:val="single"/>
        </w:rPr>
        <w:t>topical affirmatives</w:t>
      </w:r>
      <w:r>
        <w:t xml:space="preserve"> and leads to practically </w:t>
      </w:r>
      <w:r w:rsidRPr="004E779A">
        <w:rPr>
          <w:u w:val="single"/>
        </w:rPr>
        <w:t>every piece of military technology</w:t>
      </w:r>
      <w:r>
        <w:t xml:space="preserve"> being considered a </w:t>
      </w:r>
      <w:r w:rsidRPr="004E779A">
        <w:rPr>
          <w:u w:val="single"/>
        </w:rPr>
        <w:t>topic area</w:t>
      </w:r>
      <w:r>
        <w:t xml:space="preserve">---that’s </w:t>
      </w:r>
      <w:r w:rsidRPr="004E779A">
        <w:rPr>
          <w:u w:val="single"/>
        </w:rPr>
        <w:t>uniquely bad</w:t>
      </w:r>
      <w:r>
        <w:t xml:space="preserve"> on a </w:t>
      </w:r>
      <w:r w:rsidRPr="004E779A">
        <w:rPr>
          <w:u w:val="single"/>
        </w:rPr>
        <w:t>bidirectional topic</w:t>
      </w:r>
      <w:r>
        <w:t xml:space="preserve"> with </w:t>
      </w:r>
      <w:r w:rsidRPr="004E779A">
        <w:rPr>
          <w:u w:val="single"/>
        </w:rPr>
        <w:t>three areas</w:t>
      </w:r>
      <w:r>
        <w:t>.</w:t>
      </w:r>
    </w:p>
    <w:p w14:paraId="657FFEC5" w14:textId="77777777" w:rsidR="00AC695C" w:rsidRDefault="00AC695C" w:rsidP="00AC695C">
      <w:pPr>
        <w:pStyle w:val="Heading4"/>
      </w:pPr>
      <w:r>
        <w:t>B---</w:t>
      </w:r>
      <w:r>
        <w:rPr>
          <w:u w:val="single"/>
        </w:rPr>
        <w:t>Ground</w:t>
      </w:r>
      <w:r>
        <w:t>---</w:t>
      </w:r>
      <w:r w:rsidRPr="004E779A">
        <w:rPr>
          <w:u w:val="single"/>
        </w:rPr>
        <w:t xml:space="preserve">any other </w:t>
      </w:r>
      <w:r w:rsidRPr="004E779A">
        <w:t>interpretation</w:t>
      </w:r>
      <w:r>
        <w:t xml:space="preserve"> </w:t>
      </w:r>
      <w:r w:rsidRPr="004E779A">
        <w:rPr>
          <w:u w:val="single"/>
        </w:rPr>
        <w:t>decimates core neg ground</w:t>
      </w:r>
      <w:r>
        <w:t xml:space="preserve"> by </w:t>
      </w:r>
      <w:r w:rsidRPr="004E779A">
        <w:rPr>
          <w:u w:val="single"/>
        </w:rPr>
        <w:t>spiking out of AI links</w:t>
      </w:r>
      <w:r>
        <w:t xml:space="preserve"> and </w:t>
      </w:r>
      <w:r w:rsidRPr="004E779A">
        <w:rPr>
          <w:u w:val="single"/>
        </w:rPr>
        <w:t>AI bad</w:t>
      </w:r>
      <w:r>
        <w:t xml:space="preserve"> with “</w:t>
      </w:r>
      <w:r>
        <w:rPr>
          <w:u w:val="single"/>
        </w:rPr>
        <w:t xml:space="preserve">we do something that AI needs but don’t develop the final </w:t>
      </w:r>
      <w:proofErr w:type="gramStart"/>
      <w:r>
        <w:rPr>
          <w:u w:val="single"/>
        </w:rPr>
        <w:t>product</w:t>
      </w:r>
      <w:r>
        <w:t>”---</w:t>
      </w:r>
      <w:proofErr w:type="gramEnd"/>
      <w:r>
        <w:t xml:space="preserve">that’s </w:t>
      </w:r>
      <w:r w:rsidRPr="004E779A">
        <w:rPr>
          <w:u w:val="single"/>
        </w:rPr>
        <w:t>especially bad</w:t>
      </w:r>
      <w:r>
        <w:t xml:space="preserve"> when there’s literally </w:t>
      </w:r>
      <w:r w:rsidRPr="004E779A">
        <w:rPr>
          <w:u w:val="single"/>
        </w:rPr>
        <w:t xml:space="preserve">no </w:t>
      </w:r>
      <w:proofErr w:type="spellStart"/>
      <w:r w:rsidRPr="004E779A">
        <w:rPr>
          <w:u w:val="single"/>
        </w:rPr>
        <w:t>disads</w:t>
      </w:r>
      <w:proofErr w:type="spellEnd"/>
      <w:r>
        <w:t xml:space="preserve"> and NATO bad is </w:t>
      </w:r>
      <w:r w:rsidRPr="004E779A">
        <w:rPr>
          <w:u w:val="single"/>
        </w:rPr>
        <w:t>terminally non-unique</w:t>
      </w:r>
      <w:r>
        <w:t>.</w:t>
      </w:r>
    </w:p>
    <w:p w14:paraId="7A5DACD2" w14:textId="77777777" w:rsidR="00AC695C" w:rsidRDefault="00AC695C" w:rsidP="00AC695C">
      <w:pPr>
        <w:pStyle w:val="Heading4"/>
      </w:pPr>
      <w:r>
        <w:t>C---</w:t>
      </w:r>
      <w:r>
        <w:rPr>
          <w:u w:val="single"/>
        </w:rPr>
        <w:t>Topic Education</w:t>
      </w:r>
      <w:r>
        <w:t>---</w:t>
      </w:r>
      <w:r w:rsidRPr="004E779A">
        <w:rPr>
          <w:u w:val="single"/>
        </w:rPr>
        <w:t>any other</w:t>
      </w:r>
      <w:r>
        <w:t xml:space="preserve"> interpretation </w:t>
      </w:r>
      <w:r w:rsidRPr="004E779A">
        <w:rPr>
          <w:u w:val="single"/>
        </w:rPr>
        <w:t xml:space="preserve">loses the </w:t>
      </w:r>
      <w:proofErr w:type="spellStart"/>
      <w:r w:rsidRPr="004E779A">
        <w:rPr>
          <w:u w:val="single"/>
        </w:rPr>
        <w:t>brightline</w:t>
      </w:r>
      <w:proofErr w:type="spellEnd"/>
      <w:r>
        <w:t xml:space="preserve"> for the definition of AI and causes a </w:t>
      </w:r>
      <w:r w:rsidRPr="004E779A">
        <w:rPr>
          <w:u w:val="single"/>
        </w:rPr>
        <w:t>race to the bottom</w:t>
      </w:r>
      <w:r>
        <w:t xml:space="preserve"> for the </w:t>
      </w:r>
      <w:r w:rsidRPr="004E779A">
        <w:rPr>
          <w:u w:val="single"/>
        </w:rPr>
        <w:t>most obscur</w:t>
      </w:r>
      <w:r>
        <w:rPr>
          <w:u w:val="single"/>
        </w:rPr>
        <w:t>e</w:t>
      </w:r>
      <w:r w:rsidRPr="004E779A">
        <w:t xml:space="preserve"> and</w:t>
      </w:r>
      <w:r>
        <w:rPr>
          <w:u w:val="single"/>
        </w:rPr>
        <w:t xml:space="preserve"> irrelevant</w:t>
      </w:r>
      <w:r w:rsidRPr="004E779A">
        <w:t xml:space="preserve"> </w:t>
      </w:r>
      <w:r>
        <w:t xml:space="preserve">types of technology---that </w:t>
      </w:r>
      <w:r w:rsidRPr="004E779A">
        <w:rPr>
          <w:u w:val="single"/>
        </w:rPr>
        <w:t>obfuscates education</w:t>
      </w:r>
      <w:r>
        <w:t xml:space="preserve"> about </w:t>
      </w:r>
      <w:r w:rsidRPr="004E779A">
        <w:rPr>
          <w:u w:val="single"/>
        </w:rPr>
        <w:t>true EDTs</w:t>
      </w:r>
      <w:r>
        <w:t>.</w:t>
      </w:r>
    </w:p>
    <w:p w14:paraId="76BBEBA6" w14:textId="77777777" w:rsidR="00AC695C" w:rsidRPr="00A20E4A" w:rsidRDefault="00AC695C" w:rsidP="00AC695C"/>
    <w:p w14:paraId="224C26C8" w14:textId="77777777" w:rsidR="00AC695C" w:rsidRPr="004E779A" w:rsidRDefault="00AC695C" w:rsidP="00AC695C">
      <w:pPr>
        <w:pStyle w:val="Heading4"/>
      </w:pPr>
      <w:r>
        <w:t xml:space="preserve">They’re also </w:t>
      </w:r>
      <w:r w:rsidRPr="005F578F">
        <w:rPr>
          <w:u w:val="single"/>
        </w:rPr>
        <w:t>extra-T</w:t>
      </w:r>
      <w:r>
        <w:t xml:space="preserve"> because submarines are </w:t>
      </w:r>
      <w:r w:rsidRPr="005F578F">
        <w:rPr>
          <w:u w:val="single"/>
        </w:rPr>
        <w:t>more</w:t>
      </w:r>
      <w:r>
        <w:t xml:space="preserve"> than </w:t>
      </w:r>
      <w:r w:rsidRPr="005F578F">
        <w:rPr>
          <w:u w:val="single"/>
        </w:rPr>
        <w:t>just AI</w:t>
      </w:r>
      <w:r>
        <w:t>---</w:t>
      </w:r>
      <w:r w:rsidRPr="002D3DF3">
        <w:t xml:space="preserve">that’s a </w:t>
      </w:r>
      <w:r w:rsidRPr="005F578F">
        <w:rPr>
          <w:u w:val="single"/>
        </w:rPr>
        <w:t>voter</w:t>
      </w:r>
      <w:r w:rsidRPr="002D3DF3">
        <w:t xml:space="preserve"> for </w:t>
      </w:r>
      <w:r w:rsidRPr="002D3DF3">
        <w:rPr>
          <w:u w:val="single"/>
        </w:rPr>
        <w:t>limits</w:t>
      </w:r>
      <w:r w:rsidRPr="002D3DF3">
        <w:t xml:space="preserve">, </w:t>
      </w:r>
      <w:r w:rsidRPr="002D3DF3">
        <w:rPr>
          <w:u w:val="single"/>
        </w:rPr>
        <w:t>clash</w:t>
      </w:r>
      <w:r w:rsidRPr="002D3DF3">
        <w:t xml:space="preserve">, and </w:t>
      </w:r>
      <w:r w:rsidRPr="002D3DF3">
        <w:rPr>
          <w:u w:val="single"/>
        </w:rPr>
        <w:t>fairness</w:t>
      </w:r>
      <w:r w:rsidRPr="002D3DF3">
        <w:t xml:space="preserve">---their model justifies </w:t>
      </w:r>
      <w:r w:rsidRPr="002D3DF3">
        <w:rPr>
          <w:u w:val="single"/>
        </w:rPr>
        <w:t>infinite extra-topical planks.</w:t>
      </w:r>
    </w:p>
    <w:p w14:paraId="5E789AA6" w14:textId="77777777" w:rsidR="00AC695C" w:rsidRDefault="00AC695C" w:rsidP="00AC695C">
      <w:pPr>
        <w:pStyle w:val="Heading3"/>
      </w:pPr>
      <w:r>
        <w:lastRenderedPageBreak/>
        <w:t xml:space="preserve">2NC---AI---All of </w:t>
      </w:r>
      <w:proofErr w:type="gramStart"/>
      <w:r>
        <w:t>it.---</w:t>
      </w:r>
      <w:proofErr w:type="gramEnd"/>
      <w:r>
        <w:t>Violation</w:t>
      </w:r>
    </w:p>
    <w:p w14:paraId="53D1C3E5" w14:textId="77777777" w:rsidR="00AC695C" w:rsidRPr="00260BF2" w:rsidRDefault="00AC695C" w:rsidP="00AC695C">
      <w:pPr>
        <w:pStyle w:val="Heading4"/>
      </w:pPr>
      <w:r w:rsidRPr="00260BF2">
        <w:rPr>
          <w:u w:val="single"/>
        </w:rPr>
        <w:t>Their authors</w:t>
      </w:r>
      <w:r>
        <w:t xml:space="preserve"> are </w:t>
      </w:r>
      <w:r w:rsidRPr="00260BF2">
        <w:rPr>
          <w:u w:val="single"/>
        </w:rPr>
        <w:t>straight-up wrong</w:t>
      </w:r>
      <w:r>
        <w:t xml:space="preserve"> and </w:t>
      </w:r>
      <w:r w:rsidRPr="00260BF2">
        <w:rPr>
          <w:u w:val="single"/>
        </w:rPr>
        <w:t>paid off</w:t>
      </w:r>
      <w:r>
        <w:t>---</w:t>
      </w:r>
      <w:r w:rsidRPr="00260BF2">
        <w:rPr>
          <w:u w:val="single"/>
        </w:rPr>
        <w:t>at worst</w:t>
      </w:r>
      <w:r>
        <w:t xml:space="preserve">, </w:t>
      </w:r>
      <w:r w:rsidRPr="00260BF2">
        <w:rPr>
          <w:u w:val="single"/>
        </w:rPr>
        <w:t>if they’re right</w:t>
      </w:r>
      <w:r>
        <w:t xml:space="preserve">, then </w:t>
      </w:r>
      <w:r w:rsidRPr="00260BF2">
        <w:rPr>
          <w:u w:val="single"/>
        </w:rPr>
        <w:t>search</w:t>
      </w:r>
      <w:r>
        <w:t xml:space="preserve">, </w:t>
      </w:r>
      <w:r w:rsidRPr="00260BF2">
        <w:rPr>
          <w:u w:val="single"/>
        </w:rPr>
        <w:t>reasoning</w:t>
      </w:r>
      <w:r>
        <w:t xml:space="preserve">, </w:t>
      </w:r>
      <w:r w:rsidRPr="00260BF2">
        <w:rPr>
          <w:u w:val="single"/>
        </w:rPr>
        <w:t>planning</w:t>
      </w:r>
      <w:r>
        <w:t xml:space="preserve">, </w:t>
      </w:r>
      <w:r w:rsidRPr="00260BF2">
        <w:rPr>
          <w:u w:val="single"/>
        </w:rPr>
        <w:t>language processing</w:t>
      </w:r>
      <w:r>
        <w:t xml:space="preserve">, and </w:t>
      </w:r>
      <w:r w:rsidRPr="00260BF2">
        <w:rPr>
          <w:u w:val="single"/>
        </w:rPr>
        <w:t>more</w:t>
      </w:r>
      <w:r>
        <w:t xml:space="preserve"> count as </w:t>
      </w:r>
      <w:r w:rsidRPr="00260BF2">
        <w:rPr>
          <w:u w:val="single"/>
        </w:rPr>
        <w:t>AI</w:t>
      </w:r>
      <w:r>
        <w:t xml:space="preserve">---that’s a </w:t>
      </w:r>
      <w:r>
        <w:rPr>
          <w:u w:val="single"/>
        </w:rPr>
        <w:t>huge</w:t>
      </w:r>
      <w:r w:rsidRPr="00260BF2">
        <w:rPr>
          <w:u w:val="single"/>
        </w:rPr>
        <w:t xml:space="preserve"> limits DA</w:t>
      </w:r>
      <w:r>
        <w:t xml:space="preserve">. </w:t>
      </w:r>
    </w:p>
    <w:p w14:paraId="3155101E" w14:textId="77777777" w:rsidR="00AC695C" w:rsidRPr="00260BF2" w:rsidRDefault="00AC695C" w:rsidP="00AC695C">
      <w:r>
        <w:t xml:space="preserve">Alfonso </w:t>
      </w:r>
      <w:r w:rsidRPr="00260BF2">
        <w:rPr>
          <w:rStyle w:val="Style13ptBold"/>
        </w:rPr>
        <w:t xml:space="preserve">Reyes </w:t>
      </w:r>
      <w:proofErr w:type="gramStart"/>
      <w:r w:rsidRPr="00260BF2">
        <w:rPr>
          <w:rStyle w:val="Style13ptBold"/>
        </w:rPr>
        <w:t>20</w:t>
      </w:r>
      <w:r>
        <w:t xml:space="preserve">,  </w:t>
      </w:r>
      <w:r w:rsidRPr="00260BF2">
        <w:t>CTO</w:t>
      </w:r>
      <w:proofErr w:type="gramEnd"/>
      <w:r w:rsidRPr="00260BF2">
        <w:t xml:space="preserve"> at Oil Gains Analytics LLC</w:t>
      </w:r>
      <w:r>
        <w:t xml:space="preserve">, December 17, 2020 “Why Machine Learning is not Artificial Intelligence?” </w:t>
      </w:r>
      <w:r w:rsidRPr="00260BF2">
        <w:t>https://oilgains.medium.com/why-machine-learning-is-not-artificial-intelligence-61b174a3c9a2</w:t>
      </w:r>
      <w:r>
        <w:t xml:space="preserve"> \\</w:t>
      </w:r>
      <w:proofErr w:type="spellStart"/>
      <w:r>
        <w:t>SYang</w:t>
      </w:r>
      <w:proofErr w:type="spellEnd"/>
    </w:p>
    <w:p w14:paraId="27582644" w14:textId="77777777" w:rsidR="00AC695C" w:rsidRPr="00260BF2" w:rsidRDefault="00AC695C" w:rsidP="00AC695C">
      <w:pPr>
        <w:rPr>
          <w:u w:val="single"/>
        </w:rPr>
      </w:pPr>
      <w:r w:rsidRPr="00BF6A39">
        <w:rPr>
          <w:sz w:val="16"/>
        </w:rPr>
        <w:t xml:space="preserve">It is simple: because </w:t>
      </w:r>
      <w:r w:rsidRPr="007641C5">
        <w:rPr>
          <w:highlight w:val="cyan"/>
          <w:u w:val="single"/>
        </w:rPr>
        <w:t xml:space="preserve">ML is </w:t>
      </w:r>
      <w:r w:rsidRPr="00440B64">
        <w:rPr>
          <w:rStyle w:val="Emphasis"/>
          <w:highlight w:val="cyan"/>
        </w:rPr>
        <w:t>only</w:t>
      </w:r>
      <w:r w:rsidRPr="007641C5">
        <w:rPr>
          <w:highlight w:val="cyan"/>
          <w:u w:val="single"/>
        </w:rPr>
        <w:t xml:space="preserve"> a</w:t>
      </w:r>
      <w:r w:rsidRPr="00260BF2">
        <w:rPr>
          <w:u w:val="single"/>
        </w:rPr>
        <w:t xml:space="preserve"> contributing </w:t>
      </w:r>
      <w:r w:rsidRPr="00440B64">
        <w:rPr>
          <w:rStyle w:val="Emphasis"/>
          <w:highlight w:val="cyan"/>
        </w:rPr>
        <w:t>branch of AI</w:t>
      </w:r>
      <w:r w:rsidRPr="00440B64">
        <w:rPr>
          <w:rStyle w:val="StyleUnderline"/>
        </w:rPr>
        <w:t>.</w:t>
      </w:r>
      <w:r w:rsidRPr="00BF6A39">
        <w:rPr>
          <w:sz w:val="16"/>
        </w:rPr>
        <w:t xml:space="preserve"> If we follow Norvig and Russell book -and other authors-, </w:t>
      </w:r>
      <w:r w:rsidRPr="007641C5">
        <w:rPr>
          <w:highlight w:val="cyan"/>
          <w:u w:val="single"/>
        </w:rPr>
        <w:t>saying that</w:t>
      </w:r>
      <w:r w:rsidRPr="00260BF2">
        <w:rPr>
          <w:u w:val="single"/>
        </w:rPr>
        <w:t xml:space="preserve"> </w:t>
      </w:r>
      <w:r w:rsidRPr="007641C5">
        <w:rPr>
          <w:rStyle w:val="Emphasis"/>
          <w:highlight w:val="cyan"/>
        </w:rPr>
        <w:t>m</w:t>
      </w:r>
      <w:r w:rsidRPr="00260BF2">
        <w:rPr>
          <w:u w:val="single"/>
        </w:rPr>
        <w:t xml:space="preserve">achine </w:t>
      </w:r>
      <w:r w:rsidRPr="007641C5">
        <w:rPr>
          <w:rStyle w:val="Emphasis"/>
          <w:highlight w:val="cyan"/>
        </w:rPr>
        <w:t>l</w:t>
      </w:r>
      <w:r w:rsidRPr="00260BF2">
        <w:rPr>
          <w:u w:val="single"/>
        </w:rPr>
        <w:t xml:space="preserve">earning </w:t>
      </w:r>
      <w:r w:rsidRPr="007641C5">
        <w:rPr>
          <w:highlight w:val="cyan"/>
          <w:u w:val="single"/>
        </w:rPr>
        <w:t xml:space="preserve">is equivalent to </w:t>
      </w:r>
      <w:r w:rsidRPr="007641C5">
        <w:rPr>
          <w:rStyle w:val="Emphasis"/>
          <w:highlight w:val="cyan"/>
        </w:rPr>
        <w:t>a</w:t>
      </w:r>
      <w:r w:rsidRPr="00260BF2">
        <w:rPr>
          <w:u w:val="single"/>
        </w:rPr>
        <w:t xml:space="preserve">rtificial </w:t>
      </w:r>
      <w:r w:rsidRPr="007641C5">
        <w:rPr>
          <w:rStyle w:val="Emphasis"/>
          <w:highlight w:val="cyan"/>
        </w:rPr>
        <w:t>i</w:t>
      </w:r>
      <w:r w:rsidRPr="00260BF2">
        <w:rPr>
          <w:u w:val="single"/>
        </w:rPr>
        <w:t xml:space="preserve">ntelligence </w:t>
      </w:r>
      <w:r w:rsidRPr="007641C5">
        <w:rPr>
          <w:highlight w:val="cyan"/>
          <w:u w:val="single"/>
        </w:rPr>
        <w:t>is</w:t>
      </w:r>
      <w:r w:rsidRPr="00260BF2">
        <w:rPr>
          <w:u w:val="single"/>
        </w:rPr>
        <w:t xml:space="preserve"> grossly </w:t>
      </w:r>
      <w:r w:rsidRPr="007641C5">
        <w:rPr>
          <w:highlight w:val="cyan"/>
          <w:u w:val="single"/>
        </w:rPr>
        <w:t xml:space="preserve">misleading. ML is a </w:t>
      </w:r>
      <w:r w:rsidRPr="00440B64">
        <w:rPr>
          <w:rStyle w:val="Emphasis"/>
          <w:highlight w:val="cyan"/>
        </w:rPr>
        <w:t>contributing discipline</w:t>
      </w:r>
      <w:r w:rsidRPr="007641C5">
        <w:rPr>
          <w:highlight w:val="cyan"/>
          <w:u w:val="single"/>
        </w:rPr>
        <w:t xml:space="preserve"> of AI</w:t>
      </w:r>
      <w:r w:rsidRPr="00260BF2">
        <w:rPr>
          <w:u w:val="single"/>
        </w:rPr>
        <w:t xml:space="preserve">, just like </w:t>
      </w:r>
      <w:r w:rsidRPr="007641C5">
        <w:rPr>
          <w:rStyle w:val="Emphasis"/>
        </w:rPr>
        <w:t>search</w:t>
      </w:r>
      <w:r w:rsidRPr="00260BF2">
        <w:rPr>
          <w:u w:val="single"/>
        </w:rPr>
        <w:t xml:space="preserve">, </w:t>
      </w:r>
      <w:r w:rsidRPr="007641C5">
        <w:rPr>
          <w:rStyle w:val="Emphasis"/>
        </w:rPr>
        <w:t>reasoning</w:t>
      </w:r>
      <w:r w:rsidRPr="00260BF2">
        <w:rPr>
          <w:u w:val="single"/>
        </w:rPr>
        <w:t xml:space="preserve">, </w:t>
      </w:r>
      <w:r w:rsidRPr="007641C5">
        <w:rPr>
          <w:rStyle w:val="Emphasis"/>
        </w:rPr>
        <w:t>planning</w:t>
      </w:r>
      <w:r w:rsidRPr="00260BF2">
        <w:rPr>
          <w:u w:val="single"/>
        </w:rPr>
        <w:t xml:space="preserve">, </w:t>
      </w:r>
      <w:r w:rsidRPr="007641C5">
        <w:rPr>
          <w:rStyle w:val="Emphasis"/>
        </w:rPr>
        <w:t>decision making</w:t>
      </w:r>
      <w:r w:rsidRPr="00260BF2">
        <w:rPr>
          <w:u w:val="single"/>
        </w:rPr>
        <w:t xml:space="preserve">, </w:t>
      </w:r>
      <w:r w:rsidRPr="007641C5">
        <w:rPr>
          <w:rStyle w:val="Emphasis"/>
        </w:rPr>
        <w:t>natural language processing</w:t>
      </w:r>
      <w:r w:rsidRPr="00260BF2">
        <w:rPr>
          <w:u w:val="single"/>
        </w:rPr>
        <w:t xml:space="preserve">, </w:t>
      </w:r>
      <w:r w:rsidRPr="007641C5">
        <w:rPr>
          <w:rStyle w:val="Emphasis"/>
        </w:rPr>
        <w:t>vision</w:t>
      </w:r>
      <w:r w:rsidRPr="00260BF2">
        <w:rPr>
          <w:u w:val="single"/>
        </w:rPr>
        <w:t xml:space="preserve">, and </w:t>
      </w:r>
      <w:r w:rsidRPr="007641C5">
        <w:rPr>
          <w:rStyle w:val="Emphasis"/>
        </w:rPr>
        <w:t>robotics</w:t>
      </w:r>
      <w:r w:rsidRPr="00260BF2">
        <w:rPr>
          <w:u w:val="single"/>
        </w:rPr>
        <w:t>.</w:t>
      </w:r>
    </w:p>
    <w:p w14:paraId="7BC0D099" w14:textId="77777777" w:rsidR="00AC695C" w:rsidRPr="00260BF2" w:rsidRDefault="00AC695C" w:rsidP="00AC695C">
      <w:pPr>
        <w:rPr>
          <w:u w:val="single"/>
        </w:rPr>
      </w:pPr>
      <w:r w:rsidRPr="00BF6A39">
        <w:rPr>
          <w:sz w:val="16"/>
        </w:rPr>
        <w:t xml:space="preserve">For instance, </w:t>
      </w:r>
      <w:r w:rsidRPr="007641C5">
        <w:rPr>
          <w:highlight w:val="cyan"/>
          <w:u w:val="single"/>
        </w:rPr>
        <w:t>ML</w:t>
      </w:r>
      <w:r w:rsidRPr="00260BF2">
        <w:rPr>
          <w:u w:val="single"/>
        </w:rPr>
        <w:t xml:space="preserve"> by itself </w:t>
      </w:r>
      <w:r w:rsidRPr="00440B64">
        <w:rPr>
          <w:rStyle w:val="Emphasis"/>
          <w:highlight w:val="cyan"/>
        </w:rPr>
        <w:t>cannot be intelligent</w:t>
      </w:r>
      <w:r w:rsidRPr="00260BF2">
        <w:rPr>
          <w:u w:val="single"/>
        </w:rPr>
        <w:t xml:space="preserve"> because </w:t>
      </w:r>
      <w:r w:rsidRPr="007641C5">
        <w:rPr>
          <w:rStyle w:val="Emphasis"/>
        </w:rPr>
        <w:t>lacks reasoning</w:t>
      </w:r>
      <w:r w:rsidRPr="00260BF2">
        <w:rPr>
          <w:u w:val="single"/>
        </w:rPr>
        <w:t xml:space="preserve">, </w:t>
      </w:r>
      <w:r w:rsidRPr="007641C5">
        <w:rPr>
          <w:rStyle w:val="Emphasis"/>
        </w:rPr>
        <w:t>planning</w:t>
      </w:r>
      <w:r w:rsidRPr="00260BF2">
        <w:rPr>
          <w:u w:val="single"/>
        </w:rPr>
        <w:t xml:space="preserve">, </w:t>
      </w:r>
      <w:r w:rsidRPr="007641C5">
        <w:rPr>
          <w:rStyle w:val="Emphasis"/>
        </w:rPr>
        <w:t>logic</w:t>
      </w:r>
      <w:r w:rsidRPr="00260BF2">
        <w:rPr>
          <w:u w:val="single"/>
        </w:rPr>
        <w:t xml:space="preserve">, and </w:t>
      </w:r>
      <w:r w:rsidRPr="007641C5">
        <w:rPr>
          <w:rStyle w:val="Emphasis"/>
        </w:rPr>
        <w:t>doesn’t interact with the environment</w:t>
      </w:r>
      <w:r w:rsidRPr="00BF6A39">
        <w:rPr>
          <w:sz w:val="16"/>
        </w:rPr>
        <w:t xml:space="preserve">. ML detects patterns and performs predictions based on statistical analysis of data using </w:t>
      </w:r>
      <w:proofErr w:type="gramStart"/>
      <w:r w:rsidRPr="00BF6A39">
        <w:rPr>
          <w:sz w:val="16"/>
        </w:rPr>
        <w:t>math based</w:t>
      </w:r>
      <w:proofErr w:type="gramEnd"/>
      <w:r w:rsidRPr="00BF6A39">
        <w:rPr>
          <w:sz w:val="16"/>
        </w:rPr>
        <w:t xml:space="preserve"> algorithms</w:t>
      </w:r>
      <w:r w:rsidRPr="00260BF2">
        <w:rPr>
          <w:u w:val="single"/>
        </w:rPr>
        <w:t xml:space="preserve">. These </w:t>
      </w:r>
      <w:r w:rsidRPr="007641C5">
        <w:rPr>
          <w:rStyle w:val="Emphasis"/>
        </w:rPr>
        <w:t>algorithms are not intelligent</w:t>
      </w:r>
      <w:r w:rsidRPr="00260BF2">
        <w:rPr>
          <w:u w:val="single"/>
        </w:rPr>
        <w:t xml:space="preserve"> per se.</w:t>
      </w:r>
    </w:p>
    <w:p w14:paraId="2F0F6BE1" w14:textId="77777777" w:rsidR="00AC695C" w:rsidRPr="00260BF2" w:rsidRDefault="00AC695C" w:rsidP="00AC695C">
      <w:pPr>
        <w:rPr>
          <w:u w:val="single"/>
        </w:rPr>
      </w:pPr>
      <w:r w:rsidRPr="007641C5">
        <w:rPr>
          <w:rStyle w:val="Emphasis"/>
        </w:rPr>
        <w:t>Intelligence is much more</w:t>
      </w:r>
      <w:r w:rsidRPr="00260BF2">
        <w:rPr>
          <w:u w:val="single"/>
        </w:rPr>
        <w:t xml:space="preserve"> than that.</w:t>
      </w:r>
    </w:p>
    <w:p w14:paraId="7DAA5899" w14:textId="77777777" w:rsidR="00AC695C" w:rsidRPr="00BF6A39" w:rsidRDefault="00AC695C" w:rsidP="00AC695C">
      <w:pPr>
        <w:rPr>
          <w:sz w:val="16"/>
        </w:rPr>
      </w:pPr>
      <w:r w:rsidRPr="007641C5">
        <w:rPr>
          <w:sz w:val="16"/>
          <w:szCs w:val="16"/>
        </w:rPr>
        <w:t>Stating that ML is part of AI dramatically lowers the bar of what John McCarthy meant by AI. Chapter two of the AIAMA (Artificial Intelligence: A Modern Approach) book -which counts five editions- contains examples and schematics of what an AI agent is. In essence, an AI agent perceives its environment by means of sensors, and acts upon</w:t>
      </w:r>
      <w:r w:rsidRPr="00BF6A39">
        <w:rPr>
          <w:sz w:val="16"/>
        </w:rPr>
        <w:t xml:space="preserve"> the environment through actuators; in between these two, there is logic, reasoning, decision making that makes the agent act autonomously, correcting itself with no human intervention.</w:t>
      </w:r>
    </w:p>
    <w:p w14:paraId="0B15D8D3" w14:textId="77777777" w:rsidR="00AC695C" w:rsidRPr="00BF6A39" w:rsidRDefault="00AC695C" w:rsidP="00AC695C">
      <w:pPr>
        <w:rPr>
          <w:sz w:val="16"/>
        </w:rPr>
      </w:pPr>
      <w:r w:rsidRPr="00BF6A39">
        <w:rPr>
          <w:sz w:val="16"/>
        </w:rPr>
        <w:t>The figure is my crude attempt of explaining what the AI contributors are (brown).</w:t>
      </w:r>
    </w:p>
    <w:p w14:paraId="602BD837" w14:textId="77777777" w:rsidR="00AC695C" w:rsidRPr="00BF6A39" w:rsidRDefault="00AC695C" w:rsidP="00AC695C">
      <w:pPr>
        <w:rPr>
          <w:sz w:val="16"/>
        </w:rPr>
      </w:pPr>
      <w:r w:rsidRPr="00BF6A39">
        <w:rPr>
          <w:sz w:val="16"/>
        </w:rPr>
        <w:t>The view of AI by Peter Norvig and Stuart Russell (2010)</w:t>
      </w:r>
    </w:p>
    <w:p w14:paraId="0D128D5A" w14:textId="77777777" w:rsidR="00AC695C" w:rsidRPr="00BF6A39" w:rsidRDefault="00AC695C" w:rsidP="00AC695C">
      <w:pPr>
        <w:rPr>
          <w:rStyle w:val="Emphasis"/>
        </w:rPr>
      </w:pPr>
      <w:r w:rsidRPr="00BF6A39">
        <w:rPr>
          <w:rStyle w:val="Emphasis"/>
        </w:rPr>
        <w:t>&lt;&lt;&lt;FIGURE OMITTED&gt;&gt;&gt;</w:t>
      </w:r>
    </w:p>
    <w:p w14:paraId="1BC5613B" w14:textId="77777777" w:rsidR="00AC695C" w:rsidRPr="00BF6A39" w:rsidRDefault="00AC695C" w:rsidP="00AC695C">
      <w:pPr>
        <w:rPr>
          <w:sz w:val="16"/>
        </w:rPr>
      </w:pPr>
      <w:r w:rsidRPr="00BF6A39">
        <w:rPr>
          <w:sz w:val="16"/>
        </w:rPr>
        <w:t>Background</w:t>
      </w:r>
    </w:p>
    <w:p w14:paraId="7E2FDC5C" w14:textId="77777777" w:rsidR="00AC695C" w:rsidRPr="00BF6A39" w:rsidRDefault="00AC695C" w:rsidP="00AC695C">
      <w:pPr>
        <w:rPr>
          <w:u w:val="single"/>
        </w:rPr>
      </w:pPr>
      <w:r w:rsidRPr="00BF6A39">
        <w:rPr>
          <w:sz w:val="16"/>
        </w:rPr>
        <w:t xml:space="preserve">Our first instinct would bring us to say Machine Learning is a subset of Artificial intelligence. Then, starts getting fuzzy and nebulous when we find papers, articles, posts claiming to be on Artificial intelligence. You start reading them and turns out they are about Machine Learning or Data Science. At this point we just don’t know, if the author(s) made the mistake by ignorance (didn’t research or read enough literature), or purposely tried to deceive readers. </w:t>
      </w:r>
      <w:r w:rsidRPr="00440B64">
        <w:rPr>
          <w:rStyle w:val="Emphasis"/>
          <w:highlight w:val="cyan"/>
        </w:rPr>
        <w:t>Commercialism</w:t>
      </w:r>
      <w:r w:rsidRPr="00BF6A39">
        <w:rPr>
          <w:u w:val="single"/>
        </w:rPr>
        <w:t xml:space="preserve"> also </w:t>
      </w:r>
      <w:r w:rsidRPr="007641C5">
        <w:rPr>
          <w:highlight w:val="cyan"/>
          <w:u w:val="single"/>
        </w:rPr>
        <w:t xml:space="preserve">plays a </w:t>
      </w:r>
      <w:r w:rsidRPr="00440B64">
        <w:rPr>
          <w:rStyle w:val="Emphasis"/>
          <w:highlight w:val="cyan"/>
        </w:rPr>
        <w:t>huge part</w:t>
      </w:r>
      <w:r w:rsidRPr="00BF6A39">
        <w:rPr>
          <w:u w:val="single"/>
        </w:rPr>
        <w:t xml:space="preserve"> in all this. Although, Machine Learning has had -still has- tremendous achievements to show, </w:t>
      </w:r>
      <w:r w:rsidRPr="00440B64">
        <w:rPr>
          <w:rStyle w:val="Emphasis"/>
          <w:highlight w:val="cyan"/>
        </w:rPr>
        <w:t>marketing</w:t>
      </w:r>
      <w:r w:rsidRPr="00440B64">
        <w:rPr>
          <w:rStyle w:val="Emphasis"/>
        </w:rPr>
        <w:t xml:space="preserve"> and PR </w:t>
      </w:r>
      <w:r w:rsidRPr="00440B64">
        <w:rPr>
          <w:rStyle w:val="Emphasis"/>
          <w:highlight w:val="cyan"/>
        </w:rPr>
        <w:t>departments</w:t>
      </w:r>
      <w:r w:rsidRPr="007641C5">
        <w:rPr>
          <w:highlight w:val="cyan"/>
          <w:u w:val="single"/>
        </w:rPr>
        <w:t xml:space="preserve"> prefer to </w:t>
      </w:r>
      <w:r w:rsidRPr="00440B64">
        <w:rPr>
          <w:rStyle w:val="Emphasis"/>
          <w:highlight w:val="cyan"/>
        </w:rPr>
        <w:t>call it</w:t>
      </w:r>
      <w:r w:rsidRPr="007641C5">
        <w:rPr>
          <w:highlight w:val="cyan"/>
          <w:u w:val="single"/>
        </w:rPr>
        <w:t xml:space="preserve"> </w:t>
      </w:r>
      <w:r w:rsidRPr="007641C5">
        <w:rPr>
          <w:rStyle w:val="Emphasis"/>
          <w:highlight w:val="cyan"/>
        </w:rPr>
        <w:t>A</w:t>
      </w:r>
      <w:r w:rsidRPr="00BF6A39">
        <w:rPr>
          <w:u w:val="single"/>
        </w:rPr>
        <w:t xml:space="preserve">rtificial </w:t>
      </w:r>
      <w:r w:rsidRPr="007641C5">
        <w:rPr>
          <w:rStyle w:val="Emphasis"/>
          <w:highlight w:val="cyan"/>
        </w:rPr>
        <w:t>i</w:t>
      </w:r>
      <w:r w:rsidRPr="00BF6A39">
        <w:rPr>
          <w:u w:val="single"/>
        </w:rPr>
        <w:t>ntelligence.</w:t>
      </w:r>
    </w:p>
    <w:p w14:paraId="0D25C404" w14:textId="77777777" w:rsidR="00AC695C" w:rsidRPr="00BF6A39" w:rsidRDefault="00AC695C" w:rsidP="00AC695C">
      <w:pPr>
        <w:rPr>
          <w:sz w:val="16"/>
        </w:rPr>
      </w:pPr>
      <w:r w:rsidRPr="00BF6A39">
        <w:rPr>
          <w:sz w:val="16"/>
        </w:rPr>
        <w:t>Books on artificial intelligence DO NOT do that. They are written by scientists -generally- with strong ethical codes.</w:t>
      </w:r>
    </w:p>
    <w:p w14:paraId="7CDD740A" w14:textId="77777777" w:rsidR="00AC695C" w:rsidRPr="00BF6A39" w:rsidRDefault="00AC695C" w:rsidP="00AC695C">
      <w:pPr>
        <w:rPr>
          <w:sz w:val="16"/>
        </w:rPr>
      </w:pPr>
      <w:r w:rsidRPr="00BF6A39">
        <w:rPr>
          <w:sz w:val="16"/>
        </w:rPr>
        <w:t>So, today’s Artificial intelligence, Machine Learning, and Data Science atmosphere is charged with false stories, inflated achievements. That’s bad for all of us. Because in the end what we receive is pseudo-science.</w:t>
      </w:r>
    </w:p>
    <w:p w14:paraId="56B99260" w14:textId="77777777" w:rsidR="00AC695C" w:rsidRPr="00BF6A39" w:rsidRDefault="00AC695C" w:rsidP="00AC695C">
      <w:pPr>
        <w:rPr>
          <w:u w:val="single"/>
        </w:rPr>
      </w:pPr>
      <w:r w:rsidRPr="00BF6A39">
        <w:rPr>
          <w:sz w:val="16"/>
        </w:rPr>
        <w:t xml:space="preserve">Science is hard — it’s supposed to be. Artificial intelligence, at the top of the food chain, was one of the ultimate frontiers. I’m sure </w:t>
      </w:r>
      <w:r w:rsidRPr="00BF6A39">
        <w:rPr>
          <w:u w:val="single"/>
        </w:rPr>
        <w:t xml:space="preserve">John </w:t>
      </w:r>
      <w:r w:rsidRPr="007641C5">
        <w:rPr>
          <w:highlight w:val="cyan"/>
          <w:u w:val="single"/>
        </w:rPr>
        <w:t>McCarthy would not agree to qualify a</w:t>
      </w:r>
      <w:r w:rsidRPr="00BF6A39">
        <w:rPr>
          <w:u w:val="single"/>
        </w:rPr>
        <w:t xml:space="preserve"> </w:t>
      </w:r>
      <w:r w:rsidRPr="00440B64">
        <w:rPr>
          <w:rStyle w:val="Emphasis"/>
        </w:rPr>
        <w:t>linear regression</w:t>
      </w:r>
      <w:r w:rsidRPr="00BF6A39">
        <w:rPr>
          <w:u w:val="single"/>
        </w:rPr>
        <w:t xml:space="preserve">, a </w:t>
      </w:r>
      <w:r w:rsidRPr="00440B64">
        <w:rPr>
          <w:rStyle w:val="Emphasis"/>
          <w:highlight w:val="cyan"/>
        </w:rPr>
        <w:t>neural network</w:t>
      </w:r>
      <w:r w:rsidRPr="00BF6A39">
        <w:rPr>
          <w:u w:val="single"/>
        </w:rPr>
        <w:t xml:space="preserve">, or a </w:t>
      </w:r>
      <w:r w:rsidRPr="00440B64">
        <w:rPr>
          <w:rStyle w:val="Emphasis"/>
        </w:rPr>
        <w:t>bare robot</w:t>
      </w:r>
      <w:r w:rsidRPr="00BF6A39">
        <w:rPr>
          <w:u w:val="single"/>
        </w:rPr>
        <w:t xml:space="preserve">, </w:t>
      </w:r>
      <w:r w:rsidRPr="007641C5">
        <w:rPr>
          <w:highlight w:val="cyan"/>
          <w:u w:val="single"/>
        </w:rPr>
        <w:t>as</w:t>
      </w:r>
      <w:r w:rsidRPr="00BF6A39">
        <w:rPr>
          <w:u w:val="single"/>
        </w:rPr>
        <w:t xml:space="preserve"> being </w:t>
      </w:r>
      <w:r w:rsidRPr="007641C5">
        <w:rPr>
          <w:rStyle w:val="Emphasis"/>
          <w:highlight w:val="cyan"/>
        </w:rPr>
        <w:t>A</w:t>
      </w:r>
      <w:r w:rsidRPr="00BF6A39">
        <w:rPr>
          <w:u w:val="single"/>
        </w:rPr>
        <w:t xml:space="preserve">rtificial </w:t>
      </w:r>
      <w:r w:rsidRPr="007641C5">
        <w:rPr>
          <w:rStyle w:val="Emphasis"/>
          <w:highlight w:val="cyan"/>
        </w:rPr>
        <w:t>i</w:t>
      </w:r>
      <w:r w:rsidRPr="00BF6A39">
        <w:rPr>
          <w:u w:val="single"/>
        </w:rPr>
        <w:t xml:space="preserve">ntelligence. Of course, </w:t>
      </w:r>
      <w:r w:rsidRPr="007641C5">
        <w:rPr>
          <w:highlight w:val="cyan"/>
          <w:u w:val="single"/>
        </w:rPr>
        <w:t>they could be AI with</w:t>
      </w:r>
      <w:r w:rsidRPr="00BF6A39">
        <w:rPr>
          <w:u w:val="single"/>
        </w:rPr>
        <w:t xml:space="preserve"> the </w:t>
      </w:r>
      <w:r w:rsidRPr="00440B64">
        <w:rPr>
          <w:rStyle w:val="Emphasis"/>
        </w:rPr>
        <w:t xml:space="preserve">right combination of AI </w:t>
      </w:r>
      <w:r w:rsidRPr="00440B64">
        <w:rPr>
          <w:rStyle w:val="Emphasis"/>
          <w:highlight w:val="cyan"/>
        </w:rPr>
        <w:t>components</w:t>
      </w:r>
      <w:r w:rsidRPr="007641C5">
        <w:rPr>
          <w:highlight w:val="cyan"/>
          <w:u w:val="single"/>
        </w:rPr>
        <w:t xml:space="preserve">. Machine Learning is </w:t>
      </w:r>
      <w:r w:rsidRPr="00440B64">
        <w:rPr>
          <w:rStyle w:val="Emphasis"/>
          <w:highlight w:val="cyan"/>
        </w:rPr>
        <w:t xml:space="preserve">only one </w:t>
      </w:r>
      <w:r w:rsidRPr="00440B64">
        <w:rPr>
          <w:rStyle w:val="Emphasis"/>
        </w:rPr>
        <w:t>of them.</w:t>
      </w:r>
    </w:p>
    <w:p w14:paraId="741E1223" w14:textId="77777777" w:rsidR="00AC695C" w:rsidRPr="00AC695C" w:rsidRDefault="00AC695C" w:rsidP="00AC695C"/>
    <w:p w14:paraId="4AE38145" w14:textId="48159A5B" w:rsidR="00702529" w:rsidRDefault="00702529" w:rsidP="00702529">
      <w:pPr>
        <w:pStyle w:val="Heading2"/>
      </w:pPr>
      <w:r>
        <w:lastRenderedPageBreak/>
        <w:t>1NC---Semi-Autonomous</w:t>
      </w:r>
    </w:p>
    <w:p w14:paraId="14E2FEFF" w14:textId="77777777" w:rsidR="00702529" w:rsidRDefault="00702529" w:rsidP="00702529">
      <w:pPr>
        <w:pStyle w:val="Heading4"/>
      </w:pPr>
      <w:r>
        <w:t>Interpretation: “Artificial Intelligence” is distinct from semiautonomous weapons</w:t>
      </w:r>
    </w:p>
    <w:p w14:paraId="635D48B0" w14:textId="77777777" w:rsidR="00702529" w:rsidRPr="00E264C1" w:rsidRDefault="00702529" w:rsidP="00702529">
      <w:r w:rsidRPr="00F068A2">
        <w:rPr>
          <w:rStyle w:val="Style13ptBold"/>
        </w:rPr>
        <w:t>CRS Report</w:t>
      </w:r>
      <w:r>
        <w:t>, 12-01-20</w:t>
      </w:r>
      <w:r w:rsidRPr="00F068A2">
        <w:rPr>
          <w:rStyle w:val="Style13ptBold"/>
        </w:rPr>
        <w:t>20</w:t>
      </w:r>
      <w:r>
        <w:t>, "Defense Primer: U.S. Policy on Lethal Autonomous Weapon Systems," Congressional Research Service, https://sgp.fas.org/crs/natsec/IF11150.pdf//jc</w:t>
      </w:r>
    </w:p>
    <w:p w14:paraId="0CBA6FCB" w14:textId="77777777" w:rsidR="00702529" w:rsidRPr="00AF7895" w:rsidRDefault="00702529" w:rsidP="00702529">
      <w:pPr>
        <w:rPr>
          <w:rStyle w:val="StyleUnderline"/>
        </w:rPr>
      </w:pPr>
      <w:r w:rsidRPr="00AF7895">
        <w:rPr>
          <w:sz w:val="16"/>
        </w:rPr>
        <w:t xml:space="preserve">Definitions. There is no agreed definition of lethal autonomous weapon systems that is used in international fora. However, </w:t>
      </w:r>
      <w:r w:rsidRPr="00CF25BF">
        <w:rPr>
          <w:rStyle w:val="StyleUnderline"/>
        </w:rPr>
        <w:t>Department of Defense Directive (</w:t>
      </w:r>
      <w:r w:rsidRPr="00741C53">
        <w:rPr>
          <w:rStyle w:val="StyleUnderline"/>
          <w:highlight w:val="cyan"/>
        </w:rPr>
        <w:t>DODD) 3000.09</w:t>
      </w:r>
      <w:r w:rsidRPr="00AF7895">
        <w:rPr>
          <w:sz w:val="16"/>
        </w:rPr>
        <w:t xml:space="preserve"> (the directive), </w:t>
      </w:r>
      <w:r w:rsidRPr="00CF25BF">
        <w:rPr>
          <w:rStyle w:val="StyleUnderline"/>
        </w:rPr>
        <w:t xml:space="preserve">which establishes U.S. policy on autonomy in weapons systems, </w:t>
      </w:r>
      <w:r w:rsidRPr="00741C53">
        <w:rPr>
          <w:rStyle w:val="StyleUnderline"/>
          <w:highlight w:val="cyan"/>
        </w:rPr>
        <w:t>provides definitions for</w:t>
      </w:r>
      <w:r w:rsidRPr="00CF25BF">
        <w:rPr>
          <w:rStyle w:val="StyleUnderline"/>
        </w:rPr>
        <w:t xml:space="preserve"> different categories of </w:t>
      </w:r>
      <w:r w:rsidRPr="00741C53">
        <w:rPr>
          <w:rStyle w:val="StyleUnderline"/>
          <w:highlight w:val="cyan"/>
        </w:rPr>
        <w:t>autonomous weapon</w:t>
      </w:r>
      <w:r w:rsidRPr="00CF25BF">
        <w:rPr>
          <w:rStyle w:val="StyleUnderline"/>
        </w:rPr>
        <w:t xml:space="preserve"> systems for the purposes of the U.S. militar</w:t>
      </w:r>
      <w:r w:rsidRPr="00AF7895">
        <w:rPr>
          <w:sz w:val="16"/>
        </w:rPr>
        <w:t>y</w:t>
      </w:r>
      <w:r w:rsidRPr="00AF7895">
        <w:rPr>
          <w:rStyle w:val="StyleUnderline"/>
        </w:rPr>
        <w:t>. These definitions are principally grounded in the role of the human operator with regard to target selection and engagement decisions, rather than in the technological sophistication of the weapon system</w:t>
      </w:r>
      <w:r w:rsidRPr="00AF7895">
        <w:rPr>
          <w:sz w:val="16"/>
        </w:rPr>
        <w:t xml:space="preserve">. DODD 3000.09 defines LAWS as “weapon system[s] that, once activated, can select and engage targets without further intervention by a human operator.” This concept of autonomy is also known as “human out of the loop” or “full autonomy.” The directive contrasts LAWS with </w:t>
      </w:r>
      <w:proofErr w:type="spellStart"/>
      <w:r w:rsidRPr="00AF7895">
        <w:rPr>
          <w:sz w:val="16"/>
        </w:rPr>
        <w:t>humansupervised</w:t>
      </w:r>
      <w:proofErr w:type="spellEnd"/>
      <w:r w:rsidRPr="00AF7895">
        <w:rPr>
          <w:sz w:val="16"/>
        </w:rPr>
        <w:t xml:space="preserve">, or “human on the loop,” autonomous weapon systems, in which operators have the ability to monitor and halt a weapon’s target engagement. Another category is semi-autonomous, or “human in the loop,” weapon systems that “only engage individual targets or specific target groups that have been selected by a human operator.” Semiautonomous weapons include so-called “fire and forget” weapons, such as certain types of guided missiles, that deliver effects to human-identified targets using autonomous functions. </w:t>
      </w:r>
      <w:r w:rsidRPr="00741C53">
        <w:rPr>
          <w:rStyle w:val="StyleUnderline"/>
          <w:highlight w:val="cyan"/>
        </w:rPr>
        <w:t>The directive does not cover</w:t>
      </w:r>
      <w:r w:rsidRPr="00AF7895">
        <w:rPr>
          <w:rStyle w:val="StyleUnderline"/>
        </w:rPr>
        <w:t xml:space="preserve"> “autonomous or </w:t>
      </w:r>
      <w:r w:rsidRPr="00741C53">
        <w:rPr>
          <w:rStyle w:val="StyleUnderline"/>
          <w:highlight w:val="cyan"/>
        </w:rPr>
        <w:t>semiautonomous cyberspace systems for cyberspace operations</w:t>
      </w:r>
      <w:r w:rsidRPr="00AF7895">
        <w:rPr>
          <w:rStyle w:val="StyleUnderline"/>
        </w:rPr>
        <w:t>; unarmed, unmanned platforms; unguided munitions; munitions manually guided by the operator (e.g., laser- or wire-guided munitions); mines; [and] unexploded explosive ordnance,” nor subject them to its guidelines.</w:t>
      </w:r>
    </w:p>
    <w:p w14:paraId="6E1066F9" w14:textId="77777777" w:rsidR="003B6737" w:rsidRPr="00E62164" w:rsidRDefault="003B6737" w:rsidP="003B6737">
      <w:pPr>
        <w:pStyle w:val="Heading4"/>
      </w:pPr>
      <w:r>
        <w:t>Violation: PGMs are semi-autonomous</w:t>
      </w:r>
    </w:p>
    <w:p w14:paraId="064B57D8" w14:textId="77777777" w:rsidR="003B6737" w:rsidRPr="00E62164" w:rsidRDefault="003B6737" w:rsidP="003B6737">
      <w:r>
        <w:t xml:space="preserve">Heather </w:t>
      </w:r>
      <w:proofErr w:type="spellStart"/>
      <w:r w:rsidRPr="00A620D0">
        <w:rPr>
          <w:rStyle w:val="Style13ptBold"/>
        </w:rPr>
        <w:t>Roff</w:t>
      </w:r>
      <w:proofErr w:type="spellEnd"/>
      <w:r>
        <w:t>, 1-16-20</w:t>
      </w:r>
      <w:r w:rsidRPr="00A620D0">
        <w:rPr>
          <w:rStyle w:val="Style13ptBold"/>
        </w:rPr>
        <w:t>15</w:t>
      </w:r>
      <w:r>
        <w:t>, "Autonomous or 'Semi' Autonomous Weapons? A Distinction Without Difference," HuffPost, https://www.huffpost.com/entry/autonomous-or-semi-autono_b_6487268//jc</w:t>
      </w:r>
    </w:p>
    <w:p w14:paraId="1375B6D7" w14:textId="77777777" w:rsidR="003B6737" w:rsidRDefault="003B6737" w:rsidP="003B6737">
      <w:pPr>
        <w:rPr>
          <w:sz w:val="16"/>
        </w:rPr>
      </w:pPr>
      <w:r w:rsidRPr="00C5267B">
        <w:rPr>
          <w:rStyle w:val="StyleUnderline"/>
        </w:rPr>
        <w:t>We have roughly four functions on a weapons system: trigger, targeting, navigation, and mobility.</w:t>
      </w:r>
      <w:r w:rsidRPr="00C5267B">
        <w:rPr>
          <w:sz w:val="16"/>
        </w:rPr>
        <w:t xml:space="preserve"> We might think of these functions like a menu that we can order from. Semi-autonomous weapons have at least one, if not three, of these functions. For instance, we might say that the Samsung SGR-1 has an "autonomous" targeting function (through heat and motion detectors), but is incapable of navigation, mobility or triggering, as it is a sentry-bot mounted on a defensive perimeter. Likewise, </w:t>
      </w:r>
      <w:r w:rsidRPr="00C5267B">
        <w:rPr>
          <w:rStyle w:val="StyleUnderline"/>
        </w:rPr>
        <w:t xml:space="preserve">we would say that </w:t>
      </w:r>
      <w:r w:rsidRPr="00E62164">
        <w:rPr>
          <w:rStyle w:val="Emphasis"/>
        </w:rPr>
        <w:t xml:space="preserve">precision guided munitions are </w:t>
      </w:r>
      <w:r w:rsidRPr="00E62164">
        <w:rPr>
          <w:rStyle w:val="StyleUnderline"/>
        </w:rPr>
        <w:t>also</w:t>
      </w:r>
      <w:r w:rsidRPr="00E62164">
        <w:rPr>
          <w:rStyle w:val="Emphasis"/>
        </w:rPr>
        <w:t xml:space="preserve"> semi-autonomous</w:t>
      </w:r>
      <w:r w:rsidRPr="00C5267B">
        <w:rPr>
          <w:rStyle w:val="StyleUnderline"/>
        </w:rPr>
        <w:t>, for they have autonomous mobility, triggering, and in some cases navigation, while the targeting is done through a preselected set of coordinates or through "painting" a target through laser guidance</w:t>
      </w:r>
      <w:r w:rsidRPr="00C5267B">
        <w:rPr>
          <w:sz w:val="16"/>
        </w:rPr>
        <w:t>.</w:t>
      </w:r>
    </w:p>
    <w:p w14:paraId="524396AC" w14:textId="77777777" w:rsidR="00702529" w:rsidRDefault="00702529" w:rsidP="00702529">
      <w:pPr>
        <w:pStyle w:val="Heading4"/>
      </w:pPr>
      <w:r>
        <w:lastRenderedPageBreak/>
        <w:t>That’s a voter:</w:t>
      </w:r>
    </w:p>
    <w:p w14:paraId="05F83268" w14:textId="77777777" w:rsidR="00702529" w:rsidRDefault="00702529" w:rsidP="00702529">
      <w:pPr>
        <w:pStyle w:val="Heading4"/>
      </w:pPr>
      <w:r>
        <w:t xml:space="preserve">A --- Limits --- any other </w:t>
      </w:r>
      <w:proofErr w:type="spellStart"/>
      <w:r>
        <w:t>interp</w:t>
      </w:r>
      <w:proofErr w:type="spellEnd"/>
      <w:r>
        <w:t xml:space="preserve"> explodes the topic as there are infinitely more semiautonomous systems as opposed to AI</w:t>
      </w:r>
    </w:p>
    <w:p w14:paraId="1DB2852B" w14:textId="77777777" w:rsidR="00702529" w:rsidRDefault="00702529" w:rsidP="00702529">
      <w:pPr>
        <w:pStyle w:val="Heading4"/>
      </w:pPr>
      <w:r>
        <w:t>B --- Ground --- core negative ground are to NATO artificial intelligence, CPs about AI, and so on --- that’s key in a topic with no neg generics.</w:t>
      </w:r>
    </w:p>
    <w:p w14:paraId="64AB7DBD" w14:textId="77777777" w:rsidR="00702529" w:rsidRPr="00B3301A" w:rsidRDefault="00702529" w:rsidP="00702529">
      <w:pPr>
        <w:pStyle w:val="Heading4"/>
      </w:pPr>
      <w:r>
        <w:t xml:space="preserve">C --- Topic Education --- allowing non-AI </w:t>
      </w:r>
      <w:proofErr w:type="spellStart"/>
      <w:r>
        <w:t>affs</w:t>
      </w:r>
      <w:proofErr w:type="spellEnd"/>
      <w:r>
        <w:t xml:space="preserve"> causes a race to the bottom find the most arbitrary weapon system and skews debate away from education about Artificial Intelligence.</w:t>
      </w:r>
    </w:p>
    <w:p w14:paraId="2203A191" w14:textId="47F9866F" w:rsidR="00702529" w:rsidRPr="008F30DF" w:rsidRDefault="00702529" w:rsidP="00702529">
      <w:pPr>
        <w:pStyle w:val="Heading2"/>
      </w:pPr>
      <w:r>
        <w:lastRenderedPageBreak/>
        <w:t>1NC---Autonomous</w:t>
      </w:r>
    </w:p>
    <w:p w14:paraId="0059EC5B" w14:textId="77777777" w:rsidR="00702529" w:rsidRDefault="00702529" w:rsidP="00702529">
      <w:pPr>
        <w:pStyle w:val="Heading4"/>
      </w:pPr>
      <w:r>
        <w:t>Interpretation: Artificial Intelligence is different from autonomous robotics</w:t>
      </w:r>
    </w:p>
    <w:p w14:paraId="14CD06C6" w14:textId="77777777" w:rsidR="00702529" w:rsidRDefault="00702529" w:rsidP="00702529">
      <w:r>
        <w:t xml:space="preserve">Mike </w:t>
      </w:r>
      <w:r w:rsidRPr="00A620D0">
        <w:rPr>
          <w:rStyle w:val="Style13ptBold"/>
        </w:rPr>
        <w:t>Ball</w:t>
      </w:r>
      <w:r>
        <w:t>, 11-12-20</w:t>
      </w:r>
      <w:r w:rsidRPr="00A620D0">
        <w:rPr>
          <w:rStyle w:val="Style13ptBold"/>
        </w:rPr>
        <w:t>20</w:t>
      </w:r>
      <w:r>
        <w:t xml:space="preserve">, “Artificial Intelligence vs Autonomy for Mobile Robotics,” Unmanned Systems Technology, </w:t>
      </w:r>
      <w:hyperlink r:id="rId59" w:history="1">
        <w:r w:rsidRPr="003F3F8E">
          <w:rPr>
            <w:rStyle w:val="Hyperlink"/>
          </w:rPr>
          <w:t>https://www.unmannedsystemstechnology.com/2020/11/artificial-intelligence-vs-autonomy-for-mobile-robotics///jc</w:t>
        </w:r>
      </w:hyperlink>
    </w:p>
    <w:p w14:paraId="718F5CF9" w14:textId="77777777" w:rsidR="00702529" w:rsidRDefault="00702529" w:rsidP="00702529">
      <w:pPr>
        <w:rPr>
          <w:sz w:val="16"/>
        </w:rPr>
      </w:pPr>
      <w:r w:rsidRPr="00741C53">
        <w:rPr>
          <w:rStyle w:val="StyleUnderline"/>
          <w:highlight w:val="cyan"/>
        </w:rPr>
        <w:t>Autonomy and artificial intelligence (AI) are often used interchangeably in conversation</w:t>
      </w:r>
      <w:r w:rsidRPr="00E56C4E">
        <w:rPr>
          <w:sz w:val="16"/>
        </w:rPr>
        <w:t xml:space="preserve"> and in the media. </w:t>
      </w:r>
      <w:r w:rsidRPr="00741C53">
        <w:rPr>
          <w:rStyle w:val="StyleUnderline"/>
          <w:highlight w:val="cyan"/>
        </w:rPr>
        <w:t>These two</w:t>
      </w:r>
      <w:r w:rsidRPr="00A55BF2">
        <w:rPr>
          <w:rStyle w:val="StyleUnderline"/>
        </w:rPr>
        <w:t xml:space="preserve"> concepts, </w:t>
      </w:r>
      <w:r w:rsidRPr="00741C53">
        <w:rPr>
          <w:rStyle w:val="StyleUnderline"/>
          <w:highlight w:val="cyan"/>
        </w:rPr>
        <w:t>however, are quite different</w:t>
      </w:r>
      <w:r w:rsidRPr="00A55BF2">
        <w:rPr>
          <w:rStyle w:val="StyleUnderline"/>
        </w:rPr>
        <w:t xml:space="preserve"> in practice.</w:t>
      </w:r>
      <w:r w:rsidRPr="00E56C4E">
        <w:rPr>
          <w:sz w:val="16"/>
        </w:rPr>
        <w:t xml:space="preserve"> Understanding the difference between AI and autonomy will help your company to make the most practical choices for greater productivity now and in the future. At Inertial Sense, we specialize in integrating AI, machine learning and autonomous systems to create the right solutions for our clients’ autonomous robotic </w:t>
      </w:r>
      <w:proofErr w:type="spellStart"/>
      <w:r w:rsidRPr="00E56C4E">
        <w:rPr>
          <w:sz w:val="16"/>
        </w:rPr>
        <w:t>systems</w:t>
      </w:r>
      <w:proofErr w:type="spellEnd"/>
      <w:r w:rsidRPr="00E56C4E">
        <w:rPr>
          <w:sz w:val="16"/>
        </w:rPr>
        <w:t xml:space="preserve"> needs. Artificial Intelligence vs. Autonomy Artificial intelligence applications and autonomy are both valuable tools in the industrial environment. These technologies can be used independently or can work together to achieve the desired results. Here’s an easy way to breakdown the differences between the two: autonomous robotics = task completion and AI = problem-solving. </w:t>
      </w:r>
      <w:r w:rsidRPr="00741C53">
        <w:rPr>
          <w:rStyle w:val="StyleUnderline"/>
          <w:highlight w:val="cyan"/>
        </w:rPr>
        <w:t>Autonomous robotics systems are designed for</w:t>
      </w:r>
      <w:r w:rsidRPr="00A55BF2">
        <w:rPr>
          <w:rStyle w:val="StyleUnderline"/>
        </w:rPr>
        <w:t xml:space="preserve"> use in predictable environments to complete tasks within a specific, usually </w:t>
      </w:r>
      <w:r w:rsidRPr="00741C53">
        <w:rPr>
          <w:rStyle w:val="StyleUnderline"/>
          <w:highlight w:val="cyan"/>
        </w:rPr>
        <w:t>pre-planned, environment</w:t>
      </w:r>
      <w:r w:rsidRPr="00A55BF2">
        <w:rPr>
          <w:rStyle w:val="StyleUnderline"/>
        </w:rPr>
        <w:t>.</w:t>
      </w:r>
      <w:r w:rsidRPr="00E56C4E">
        <w:rPr>
          <w:sz w:val="16"/>
        </w:rPr>
        <w:t xml:space="preserve"> Sensors are of critical importance in providing robots with detailed and accurate information about their location within the domain. </w:t>
      </w:r>
      <w:r w:rsidRPr="00A55BF2">
        <w:rPr>
          <w:rStyle w:val="StyleUnderline"/>
        </w:rPr>
        <w:t>Autonomous robotics systems rely on these sensors to navigate their environments and to perform their tasks quickly and effectively</w:t>
      </w:r>
      <w:r w:rsidRPr="00E56C4E">
        <w:rPr>
          <w:sz w:val="16"/>
        </w:rPr>
        <w:t xml:space="preserve">. Autonomous devices and systems can be powered by conventional software or by AI systems that allow them to learn and adapt as they operate. </w:t>
      </w:r>
      <w:r w:rsidRPr="00741C53">
        <w:rPr>
          <w:rStyle w:val="StyleUnderline"/>
          <w:highlight w:val="cyan"/>
        </w:rPr>
        <w:t>Artificial intelligence is defined by Yale University as</w:t>
      </w:r>
      <w:r w:rsidRPr="00A55BF2">
        <w:rPr>
          <w:rStyle w:val="StyleUnderline"/>
        </w:rPr>
        <w:t xml:space="preserve"> “building </w:t>
      </w:r>
      <w:r w:rsidRPr="00741C53">
        <w:rPr>
          <w:rStyle w:val="StyleUnderline"/>
          <w:highlight w:val="cyan"/>
        </w:rPr>
        <w:t>systems that</w:t>
      </w:r>
      <w:r w:rsidRPr="00A55BF2">
        <w:rPr>
          <w:rStyle w:val="StyleUnderline"/>
        </w:rPr>
        <w:t xml:space="preserve"> can solve complex tasks in ways that would </w:t>
      </w:r>
      <w:r w:rsidRPr="00741C53">
        <w:rPr>
          <w:rStyle w:val="StyleUnderline"/>
          <w:highlight w:val="cyan"/>
        </w:rPr>
        <w:t>traditionally need human intelligence</w:t>
      </w:r>
      <w:r w:rsidRPr="00A55BF2">
        <w:rPr>
          <w:rStyle w:val="StyleUnderline"/>
        </w:rPr>
        <w:t>.”</w:t>
      </w:r>
      <w:r w:rsidRPr="00E56C4E">
        <w:rPr>
          <w:sz w:val="16"/>
        </w:rPr>
        <w:t xml:space="preserve"> This typically involves machine learning technologies and the use of highly advanced sensors to collect information about the environment and to allow the system to react appropriately to external stimuli.</w:t>
      </w:r>
    </w:p>
    <w:p w14:paraId="23EE9FA5" w14:textId="77777777" w:rsidR="00702529" w:rsidRDefault="00702529" w:rsidP="00702529">
      <w:pPr>
        <w:pStyle w:val="Heading4"/>
      </w:pPr>
      <w:r>
        <w:t xml:space="preserve">Violation: The </w:t>
      </w:r>
      <w:proofErr w:type="spellStart"/>
      <w:r>
        <w:t>aff</w:t>
      </w:r>
      <w:proofErr w:type="spellEnd"/>
      <w:r>
        <w:t xml:space="preserve"> is about autonomous weapons</w:t>
      </w:r>
    </w:p>
    <w:p w14:paraId="146F4B3F" w14:textId="77777777" w:rsidR="00702529" w:rsidRDefault="00702529" w:rsidP="00702529">
      <w:pPr>
        <w:pStyle w:val="Heading4"/>
      </w:pPr>
      <w:r>
        <w:t>That’s a voter:</w:t>
      </w:r>
    </w:p>
    <w:p w14:paraId="0CA65C3F" w14:textId="77777777" w:rsidR="00702529" w:rsidRDefault="00702529" w:rsidP="00702529">
      <w:pPr>
        <w:pStyle w:val="Heading4"/>
      </w:pPr>
      <w:r>
        <w:t xml:space="preserve">A --- Limits --- any other </w:t>
      </w:r>
      <w:proofErr w:type="spellStart"/>
      <w:r>
        <w:t>interp</w:t>
      </w:r>
      <w:proofErr w:type="spellEnd"/>
      <w:r>
        <w:t xml:space="preserve"> explodes the topic as there are infinitely more autonomous systems as opposed to AI</w:t>
      </w:r>
    </w:p>
    <w:p w14:paraId="652DA4BE" w14:textId="77777777" w:rsidR="00702529" w:rsidRDefault="00702529" w:rsidP="00702529">
      <w:pPr>
        <w:pStyle w:val="Heading4"/>
      </w:pPr>
      <w:r>
        <w:t>B --- Ground --- core negative ground are to NATO artificial intelligence, CPs about AI, and so on --- that’s key in a topic with no neg generics.</w:t>
      </w:r>
    </w:p>
    <w:p w14:paraId="2315EE48" w14:textId="77777777" w:rsidR="00702529" w:rsidRPr="00B3301A" w:rsidRDefault="00702529" w:rsidP="00702529">
      <w:pPr>
        <w:pStyle w:val="Heading4"/>
      </w:pPr>
      <w:r>
        <w:t xml:space="preserve">C --- Topic Education --- allowing non-AI </w:t>
      </w:r>
      <w:proofErr w:type="spellStart"/>
      <w:r>
        <w:t>affs</w:t>
      </w:r>
      <w:proofErr w:type="spellEnd"/>
      <w:r>
        <w:t xml:space="preserve"> causes a race to the bottom find the most arbitrary weapon system and skews debate away from education about Artificial Intelligence.</w:t>
      </w:r>
    </w:p>
    <w:p w14:paraId="1B631128" w14:textId="77777777" w:rsidR="00702529" w:rsidRDefault="00702529" w:rsidP="00702529">
      <w:pPr>
        <w:rPr>
          <w:sz w:val="16"/>
        </w:rPr>
      </w:pPr>
    </w:p>
    <w:p w14:paraId="276BFDA8" w14:textId="60F33A4C" w:rsidR="00702529" w:rsidRDefault="00702529" w:rsidP="003B6737"/>
    <w:p w14:paraId="6B5D4B65" w14:textId="77777777" w:rsidR="00702529" w:rsidRDefault="00702529" w:rsidP="00702529">
      <w:pPr>
        <w:rPr>
          <w:sz w:val="16"/>
        </w:rPr>
      </w:pPr>
    </w:p>
    <w:p w14:paraId="752259A6" w14:textId="6C340416" w:rsidR="00702529" w:rsidRDefault="00702529" w:rsidP="003B6737">
      <w:pPr>
        <w:pStyle w:val="Heading2"/>
      </w:pPr>
      <w:r>
        <w:lastRenderedPageBreak/>
        <w:t>2NC</w:t>
      </w:r>
      <w:r w:rsidR="003B6737">
        <w:t>---Definitions</w:t>
      </w:r>
    </w:p>
    <w:p w14:paraId="50B5DAA6" w14:textId="77777777" w:rsidR="00702529" w:rsidRPr="00642ABF" w:rsidRDefault="00702529" w:rsidP="003B6737">
      <w:pPr>
        <w:pStyle w:val="Heading3"/>
      </w:pPr>
      <w:r>
        <w:lastRenderedPageBreak/>
        <w:t>2NC---Generic</w:t>
      </w:r>
    </w:p>
    <w:p w14:paraId="6B91E087" w14:textId="77777777" w:rsidR="00702529" w:rsidRDefault="00702529" w:rsidP="00702529">
      <w:pPr>
        <w:pStyle w:val="Heading4"/>
      </w:pPr>
      <w:r>
        <w:t>Semi-autonomous weapons are excluded from international community debates about AI</w:t>
      </w:r>
    </w:p>
    <w:p w14:paraId="565F8D28" w14:textId="77777777" w:rsidR="00702529" w:rsidRPr="0027593F" w:rsidRDefault="00702529" w:rsidP="00702529">
      <w:proofErr w:type="spellStart"/>
      <w:r>
        <w:t>Ingvild</w:t>
      </w:r>
      <w:proofErr w:type="spellEnd"/>
      <w:r>
        <w:t xml:space="preserve"> </w:t>
      </w:r>
      <w:r w:rsidRPr="00A2224F">
        <w:rPr>
          <w:rStyle w:val="Style13ptBold"/>
        </w:rPr>
        <w:t>Bode</w:t>
      </w:r>
      <w:r>
        <w:t>, 2-16-20</w:t>
      </w:r>
      <w:r w:rsidRPr="00A2224F">
        <w:rPr>
          <w:rStyle w:val="Style13ptBold"/>
        </w:rPr>
        <w:t>21</w:t>
      </w:r>
      <w:r>
        <w:t>, "</w:t>
      </w:r>
      <w:r w:rsidRPr="00741C53">
        <w:rPr>
          <w:rStyle w:val="StyleUnderline"/>
          <w:highlight w:val="cyan"/>
        </w:rPr>
        <w:t>A</w:t>
      </w:r>
      <w:r w:rsidRPr="00A2224F">
        <w:rPr>
          <w:rStyle w:val="StyleUnderline"/>
        </w:rPr>
        <w:t xml:space="preserve">rtificial </w:t>
      </w:r>
      <w:r w:rsidRPr="00741C53">
        <w:rPr>
          <w:rStyle w:val="StyleUnderline"/>
          <w:highlight w:val="cyan"/>
        </w:rPr>
        <w:t>I</w:t>
      </w:r>
      <w:r w:rsidRPr="00A2224F">
        <w:rPr>
          <w:rStyle w:val="StyleUnderline"/>
        </w:rPr>
        <w:t>ntelligence</w:t>
      </w:r>
      <w:r>
        <w:t xml:space="preserve">, Weapons Systems </w:t>
      </w:r>
      <w:r w:rsidRPr="00741C53">
        <w:rPr>
          <w:rStyle w:val="StyleUnderline"/>
          <w:highlight w:val="cyan"/>
        </w:rPr>
        <w:t>and Human Control</w:t>
      </w:r>
      <w:r>
        <w:t>," E-International Relations, https://www.e-ir.info/2021/02/16/artificial-intelligence-weapons-systems-and-human-control///jc</w:t>
      </w:r>
    </w:p>
    <w:p w14:paraId="2AB729F3" w14:textId="77777777" w:rsidR="00702529" w:rsidRPr="00A2224F" w:rsidRDefault="00702529" w:rsidP="00702529">
      <w:pPr>
        <w:rPr>
          <w:sz w:val="16"/>
        </w:rPr>
      </w:pPr>
      <w:r w:rsidRPr="00A2224F">
        <w:rPr>
          <w:sz w:val="16"/>
        </w:rPr>
        <w:t xml:space="preserve">However, </w:t>
      </w:r>
      <w:r w:rsidRPr="00741C53">
        <w:rPr>
          <w:rStyle w:val="StyleUnderline"/>
          <w:highlight w:val="cyan"/>
        </w:rPr>
        <w:t>questions about the nature</w:t>
      </w:r>
      <w:r w:rsidRPr="00713CC0">
        <w:rPr>
          <w:rStyle w:val="StyleUnderline"/>
        </w:rPr>
        <w:t xml:space="preserve"> and quality of human control </w:t>
      </w:r>
      <w:r w:rsidRPr="00741C53">
        <w:rPr>
          <w:rStyle w:val="StyleUnderline"/>
          <w:highlight w:val="cyan"/>
        </w:rPr>
        <w:t>raised by these existing systems</w:t>
      </w:r>
      <w:r w:rsidRPr="00713CC0">
        <w:rPr>
          <w:rStyle w:val="StyleUnderline"/>
        </w:rPr>
        <w:t xml:space="preserve"> </w:t>
      </w:r>
      <w:r w:rsidRPr="00741C53">
        <w:rPr>
          <w:rStyle w:val="StyleUnderline"/>
          <w:highlight w:val="cyan"/>
        </w:rPr>
        <w:t>are not part of the ongoing discussion</w:t>
      </w:r>
      <w:r w:rsidRPr="00A2224F">
        <w:rPr>
          <w:sz w:val="16"/>
        </w:rPr>
        <w:t xml:space="preserve"> on AWS among states at the UN-CCW. In fact,</w:t>
      </w:r>
      <w:r w:rsidRPr="00A2224F">
        <w:rPr>
          <w:rStyle w:val="StyleUnderline"/>
        </w:rPr>
        <w:t xml:space="preserve"> </w:t>
      </w:r>
      <w:r w:rsidRPr="00741C53">
        <w:rPr>
          <w:rStyle w:val="StyleUnderline"/>
          <w:highlight w:val="cyan"/>
        </w:rPr>
        <w:t>states using automated weapons</w:t>
      </w:r>
      <w:r w:rsidRPr="00713CC0">
        <w:rPr>
          <w:rStyle w:val="StyleUnderline"/>
        </w:rPr>
        <w:t xml:space="preserve"> continue to </w:t>
      </w:r>
      <w:r w:rsidRPr="00741C53">
        <w:rPr>
          <w:rStyle w:val="StyleUnderline"/>
          <w:highlight w:val="cyan"/>
        </w:rPr>
        <w:t>actively exclude them from the debate</w:t>
      </w:r>
      <w:r w:rsidRPr="00713CC0">
        <w:rPr>
          <w:rStyle w:val="StyleUnderline"/>
        </w:rPr>
        <w:t xml:space="preserve"> </w:t>
      </w:r>
      <w:r w:rsidRPr="00741C53">
        <w:rPr>
          <w:rStyle w:val="StyleUnderline"/>
          <w:highlight w:val="cyan"/>
        </w:rPr>
        <w:t>by referring to them as ‘semi-autonomous’</w:t>
      </w:r>
      <w:r w:rsidRPr="00713CC0">
        <w:rPr>
          <w:rStyle w:val="StyleUnderline"/>
        </w:rPr>
        <w:t xml:space="preserve"> </w:t>
      </w:r>
      <w:r w:rsidRPr="00A2224F">
        <w:rPr>
          <w:sz w:val="16"/>
        </w:rPr>
        <w:t xml:space="preserve">or so-called ‘legacy systems.’ </w:t>
      </w:r>
      <w:r w:rsidRPr="00713CC0">
        <w:rPr>
          <w:rStyle w:val="StyleUnderline"/>
        </w:rPr>
        <w:t xml:space="preserve">This </w:t>
      </w:r>
      <w:r w:rsidRPr="00741C53">
        <w:rPr>
          <w:rStyle w:val="StyleUnderline"/>
          <w:highlight w:val="cyan"/>
        </w:rPr>
        <w:t>omission prevents</w:t>
      </w:r>
      <w:r w:rsidRPr="00713CC0">
        <w:rPr>
          <w:rStyle w:val="StyleUnderline"/>
        </w:rPr>
        <w:t xml:space="preserve"> the international community from taking a </w:t>
      </w:r>
      <w:r w:rsidRPr="00741C53">
        <w:rPr>
          <w:rStyle w:val="StyleUnderline"/>
          <w:highlight w:val="cyan"/>
        </w:rPr>
        <w:t>closer look at</w:t>
      </w:r>
      <w:r w:rsidRPr="00713CC0">
        <w:rPr>
          <w:rStyle w:val="StyleUnderline"/>
        </w:rPr>
        <w:t xml:space="preserve"> whether practices of using </w:t>
      </w:r>
      <w:r w:rsidRPr="00741C53">
        <w:rPr>
          <w:rStyle w:val="StyleUnderline"/>
          <w:highlight w:val="cyan"/>
        </w:rPr>
        <w:t>these systems</w:t>
      </w:r>
      <w:r w:rsidRPr="00713CC0">
        <w:rPr>
          <w:rStyle w:val="StyleUnderline"/>
        </w:rPr>
        <w:t xml:space="preserve"> are fundamentally appropriate</w:t>
      </w:r>
      <w:r w:rsidRPr="00A2224F">
        <w:rPr>
          <w:sz w:val="16"/>
        </w:rPr>
        <w:t xml:space="preserve">. </w:t>
      </w:r>
    </w:p>
    <w:p w14:paraId="4FD110C4" w14:textId="77777777" w:rsidR="00702529" w:rsidRDefault="00702529" w:rsidP="00702529">
      <w:pPr>
        <w:pStyle w:val="Heading3"/>
      </w:pPr>
      <w:r>
        <w:lastRenderedPageBreak/>
        <w:t>2NC---PGMs</w:t>
      </w:r>
    </w:p>
    <w:p w14:paraId="227CFF9A" w14:textId="77777777" w:rsidR="00702529" w:rsidRDefault="00702529" w:rsidP="00702529">
      <w:pPr>
        <w:pStyle w:val="Heading4"/>
      </w:pPr>
      <w:r>
        <w:t>Not only are PGMs not considered AI, BUT AI is also an active problem to PGM resource allocation – prefer our sources from actual Congressional Research</w:t>
      </w:r>
    </w:p>
    <w:p w14:paraId="30668CF7" w14:textId="77777777" w:rsidR="00702529" w:rsidRPr="00AB2F3C" w:rsidRDefault="00702529" w:rsidP="00702529">
      <w:r w:rsidRPr="00E0572E">
        <w:rPr>
          <w:rStyle w:val="Style13ptBold"/>
        </w:rPr>
        <w:t>CRS Report</w:t>
      </w:r>
      <w:r>
        <w:t>, 06-11-20</w:t>
      </w:r>
      <w:r w:rsidRPr="00E0572E">
        <w:rPr>
          <w:rStyle w:val="Style13ptBold"/>
        </w:rPr>
        <w:t>21</w:t>
      </w:r>
      <w:r>
        <w:t>, "Precision-Guided Munitions: Background and Issues for Congress," Congressional Research Service, https://sgp.fas.org/crs/weapons/R45996.pdf//jc</w:t>
      </w:r>
    </w:p>
    <w:p w14:paraId="693AA749" w14:textId="77777777" w:rsidR="00702529" w:rsidRPr="008D16D1" w:rsidRDefault="00702529" w:rsidP="00702529">
      <w:pPr>
        <w:rPr>
          <w:sz w:val="16"/>
        </w:rPr>
      </w:pPr>
      <w:r w:rsidRPr="008D16D1">
        <w:rPr>
          <w:rStyle w:val="StyleUnderline"/>
        </w:rPr>
        <w:t>Emerging factors that may affect PGM programs</w:t>
      </w:r>
      <w:r w:rsidRPr="008D16D1">
        <w:rPr>
          <w:sz w:val="16"/>
        </w:rPr>
        <w:t xml:space="preserve">. Another </w:t>
      </w:r>
      <w:r w:rsidRPr="00741C53">
        <w:rPr>
          <w:rStyle w:val="StyleUnderline"/>
          <w:highlight w:val="cyan"/>
        </w:rPr>
        <w:t>potential issue</w:t>
      </w:r>
      <w:r w:rsidRPr="008D16D1">
        <w:rPr>
          <w:rStyle w:val="StyleUnderline"/>
        </w:rPr>
        <w:t xml:space="preserve"> for Congress</w:t>
      </w:r>
      <w:r w:rsidRPr="00741C53">
        <w:rPr>
          <w:rStyle w:val="StyleUnderline"/>
          <w:highlight w:val="cyan"/>
        </w:rPr>
        <w:t xml:space="preserve"> is</w:t>
      </w:r>
      <w:r w:rsidRPr="008D16D1">
        <w:rPr>
          <w:rStyle w:val="StyleUnderline"/>
        </w:rPr>
        <w:t xml:space="preserve"> </w:t>
      </w:r>
      <w:r w:rsidRPr="00741C53">
        <w:rPr>
          <w:rStyle w:val="StyleUnderline"/>
          <w:highlight w:val="cyan"/>
        </w:rPr>
        <w:t>how</w:t>
      </w:r>
      <w:r w:rsidRPr="008D16D1">
        <w:rPr>
          <w:rStyle w:val="StyleUnderline"/>
        </w:rPr>
        <w:t xml:space="preserve"> DOD’s programs for developing and procuring </w:t>
      </w:r>
      <w:r w:rsidRPr="00741C53">
        <w:rPr>
          <w:rStyle w:val="StyleUnderline"/>
          <w:highlight w:val="cyan"/>
        </w:rPr>
        <w:t>PGMs might be affected by emerging factors such as</w:t>
      </w:r>
    </w:p>
    <w:p w14:paraId="0A308745" w14:textId="77777777" w:rsidR="00702529" w:rsidRPr="008D16D1" w:rsidRDefault="00702529" w:rsidP="00702529">
      <w:pPr>
        <w:pStyle w:val="ListParagraph"/>
        <w:numPr>
          <w:ilvl w:val="0"/>
          <w:numId w:val="28"/>
        </w:numPr>
        <w:rPr>
          <w:sz w:val="16"/>
        </w:rPr>
      </w:pPr>
      <w:r w:rsidRPr="008D16D1">
        <w:rPr>
          <w:rFonts w:hint="eastAsia"/>
          <w:sz w:val="16"/>
        </w:rPr>
        <w:t>the U.S. withdrawal from the Intermediate Nuclear Force (INF) treat</w:t>
      </w:r>
      <w:r w:rsidRPr="008D16D1">
        <w:rPr>
          <w:sz w:val="16"/>
        </w:rPr>
        <w:t>y</w:t>
      </w:r>
      <w:r w:rsidRPr="008D16D1">
        <w:rPr>
          <w:rStyle w:val="StyleUnderline"/>
        </w:rPr>
        <w:t>;</w:t>
      </w:r>
      <w:r w:rsidRPr="008D16D1">
        <w:rPr>
          <w:sz w:val="16"/>
        </w:rPr>
        <w:t>96</w:t>
      </w:r>
    </w:p>
    <w:p w14:paraId="02C21D30" w14:textId="77777777" w:rsidR="00702529" w:rsidRPr="008D16D1" w:rsidRDefault="00702529" w:rsidP="00702529">
      <w:pPr>
        <w:pStyle w:val="ListParagraph"/>
        <w:numPr>
          <w:ilvl w:val="0"/>
          <w:numId w:val="28"/>
        </w:numPr>
        <w:rPr>
          <w:sz w:val="16"/>
        </w:rPr>
      </w:pPr>
      <w:r w:rsidRPr="008D16D1">
        <w:rPr>
          <w:rFonts w:hint="eastAsia"/>
          <w:sz w:val="16"/>
        </w:rPr>
        <w:t xml:space="preserve">new U.S. military operational concepts for countering Chinese A2/AD forces </w:t>
      </w:r>
      <w:r w:rsidRPr="008D16D1">
        <w:rPr>
          <w:sz w:val="16"/>
        </w:rPr>
        <w:t xml:space="preserve">in the Indo-Pacific region, such as the Army’s new Multi-Domain Operations (MDO) operational concept and the Marine Corps’ new Expeditionary Advanced Base Operations (EABO) concept, both of which possibly feature the potential use of such weapons from island locations in the Pacific as a way of countering China’s A2/AD forces; </w:t>
      </w:r>
      <w:r w:rsidRPr="008D16D1">
        <w:rPr>
          <w:rStyle w:val="StyleUnderline"/>
        </w:rPr>
        <w:t>and</w:t>
      </w:r>
    </w:p>
    <w:p w14:paraId="6BE679F9" w14:textId="77777777" w:rsidR="00702529" w:rsidRPr="008D16D1" w:rsidRDefault="00702529" w:rsidP="00702529">
      <w:pPr>
        <w:pStyle w:val="ListParagraph"/>
        <w:numPr>
          <w:ilvl w:val="0"/>
          <w:numId w:val="28"/>
        </w:numPr>
        <w:rPr>
          <w:sz w:val="16"/>
        </w:rPr>
      </w:pPr>
      <w:r w:rsidRPr="008D16D1">
        <w:rPr>
          <w:rFonts w:hint="eastAsia"/>
          <w:sz w:val="16"/>
        </w:rPr>
        <w:t xml:space="preserve">emerging technologies such as </w:t>
      </w:r>
      <w:proofErr w:type="spellStart"/>
      <w:r w:rsidRPr="008D16D1">
        <w:rPr>
          <w:rFonts w:hint="eastAsia"/>
          <w:sz w:val="16"/>
        </w:rPr>
        <w:t>hypersonics</w:t>
      </w:r>
      <w:proofErr w:type="spellEnd"/>
      <w:r w:rsidRPr="008D16D1">
        <w:rPr>
          <w:rFonts w:hint="eastAsia"/>
          <w:sz w:val="16"/>
        </w:rPr>
        <w:t xml:space="preserve"> and </w:t>
      </w:r>
      <w:r w:rsidRPr="00741C53">
        <w:rPr>
          <w:rStyle w:val="StyleUnderline"/>
          <w:rFonts w:hint="eastAsia"/>
          <w:highlight w:val="cyan"/>
        </w:rPr>
        <w:t>artificial intelligence (AI).</w:t>
      </w:r>
    </w:p>
    <w:p w14:paraId="03E246DD" w14:textId="61C7A37E" w:rsidR="00702529" w:rsidRDefault="00702529" w:rsidP="003B6737">
      <w:pPr>
        <w:pStyle w:val="Heading2"/>
      </w:pPr>
      <w:r>
        <w:lastRenderedPageBreak/>
        <w:t>2A</w:t>
      </w:r>
      <w:r w:rsidR="003B6737">
        <w:t>C</w:t>
      </w:r>
    </w:p>
    <w:p w14:paraId="1AC54B01" w14:textId="77777777" w:rsidR="00702529" w:rsidRDefault="00702529" w:rsidP="003B6737">
      <w:pPr>
        <w:pStyle w:val="Heading3"/>
      </w:pPr>
      <w:r>
        <w:lastRenderedPageBreak/>
        <w:t>W/M</w:t>
      </w:r>
    </w:p>
    <w:p w14:paraId="1DDB1A1D" w14:textId="77777777" w:rsidR="00702529" w:rsidRDefault="00702529" w:rsidP="00702529">
      <w:pPr>
        <w:pStyle w:val="Heading4"/>
      </w:pPr>
      <w:r>
        <w:t>W/M: Semi-Autonomous systems were discussed in the Twenty-Ninth AAAI Conference on Artificial Intelligence</w:t>
      </w:r>
    </w:p>
    <w:p w14:paraId="79859F93" w14:textId="77777777" w:rsidR="00702529" w:rsidRPr="00893BDB" w:rsidRDefault="00702529" w:rsidP="00702529">
      <w:proofErr w:type="spellStart"/>
      <w:r>
        <w:t>Shlomo</w:t>
      </w:r>
      <w:proofErr w:type="spellEnd"/>
      <w:r w:rsidRPr="004958C1">
        <w:rPr>
          <w:rStyle w:val="Style13ptBold"/>
        </w:rPr>
        <w:t xml:space="preserve"> </w:t>
      </w:r>
      <w:proofErr w:type="spellStart"/>
      <w:r w:rsidRPr="004958C1">
        <w:rPr>
          <w:rStyle w:val="Style13ptBold"/>
        </w:rPr>
        <w:t>Zilberstein</w:t>
      </w:r>
      <w:proofErr w:type="spellEnd"/>
      <w:r>
        <w:t>, 03-04-20</w:t>
      </w:r>
      <w:r w:rsidRPr="004958C1">
        <w:rPr>
          <w:rStyle w:val="Style13ptBold"/>
        </w:rPr>
        <w:t>19</w:t>
      </w:r>
      <w:r>
        <w:t>, "</w:t>
      </w:r>
      <w:r w:rsidRPr="004958C1">
        <w:rPr>
          <w:rStyle w:val="StyleUnderline"/>
        </w:rPr>
        <w:t xml:space="preserve">Twenty-Ninth AAAI </w:t>
      </w:r>
      <w:r w:rsidRPr="00741C53">
        <w:rPr>
          <w:rStyle w:val="StyleUnderline"/>
          <w:highlight w:val="cyan"/>
        </w:rPr>
        <w:t>Conference on Artificial Intelligence</w:t>
      </w:r>
      <w:r>
        <w:t>," AAAI Publications, https://www.aaai.org/ocs/index.php/AAAI/AAAI15/paper/viewPaper/9920//jc</w:t>
      </w:r>
    </w:p>
    <w:p w14:paraId="1647D0D4" w14:textId="77777777" w:rsidR="00702529" w:rsidRDefault="00702529" w:rsidP="00702529">
      <w:pPr>
        <w:rPr>
          <w:sz w:val="16"/>
        </w:rPr>
      </w:pPr>
      <w:r w:rsidRPr="004958C1">
        <w:rPr>
          <w:sz w:val="16"/>
        </w:rPr>
        <w:t>The vision of populating the world with autonomous systems that reduce human labor and improve safety is gradually becoming a reality</w:t>
      </w:r>
      <w:r w:rsidRPr="004958C1">
        <w:rPr>
          <w:rStyle w:val="StyleUnderline"/>
        </w:rPr>
        <w:t>. Autonomous systems have changed</w:t>
      </w:r>
      <w:r w:rsidRPr="004958C1">
        <w:rPr>
          <w:sz w:val="16"/>
        </w:rPr>
        <w:t xml:space="preserve"> the way space exploration is conducted and are beginning to transform everyday life with a range of household products. In many areas, however, there are considerable barriers to the deployment of fully autonomous systems. </w:t>
      </w:r>
      <w:r w:rsidRPr="00741C53">
        <w:rPr>
          <w:rStyle w:val="StyleUnderline"/>
          <w:highlight w:val="cyan"/>
        </w:rPr>
        <w:t>We refer to systems that require some degree of human intervention</w:t>
      </w:r>
      <w:r w:rsidRPr="004958C1">
        <w:rPr>
          <w:rStyle w:val="StyleUnderline"/>
        </w:rPr>
        <w:t xml:space="preserve"> in order to complete a task </w:t>
      </w:r>
      <w:r w:rsidRPr="00741C53">
        <w:rPr>
          <w:rStyle w:val="StyleUnderline"/>
          <w:highlight w:val="cyan"/>
        </w:rPr>
        <w:t>as semi-autonomous systems</w:t>
      </w:r>
      <w:r w:rsidRPr="004958C1">
        <w:rPr>
          <w:rStyle w:val="StyleUnderline"/>
        </w:rPr>
        <w:t xml:space="preserve">. </w:t>
      </w:r>
      <w:r w:rsidRPr="00741C53">
        <w:rPr>
          <w:rStyle w:val="StyleUnderline"/>
          <w:highlight w:val="cyan"/>
        </w:rPr>
        <w:t>We</w:t>
      </w:r>
      <w:r w:rsidRPr="004958C1">
        <w:rPr>
          <w:rStyle w:val="StyleUnderline"/>
        </w:rPr>
        <w:t xml:space="preserve"> examine the broad rationale for semi-autonomy and </w:t>
      </w:r>
      <w:r w:rsidRPr="00741C53">
        <w:rPr>
          <w:rStyle w:val="StyleUnderline"/>
          <w:highlight w:val="cyan"/>
        </w:rPr>
        <w:t>define basic properties of such systems</w:t>
      </w:r>
      <w:r w:rsidRPr="004958C1">
        <w:rPr>
          <w:rStyle w:val="StyleUnderline"/>
        </w:rPr>
        <w:t>.</w:t>
      </w:r>
      <w:r w:rsidRPr="004958C1">
        <w:rPr>
          <w:sz w:val="16"/>
        </w:rPr>
        <w:t xml:space="preserve"> Accounting for the human in the loop presents a considerable challenge for current planning techniques. </w:t>
      </w:r>
      <w:r w:rsidRPr="004958C1">
        <w:rPr>
          <w:rStyle w:val="StyleUnderline"/>
        </w:rPr>
        <w:t>We examine various design choices in the development of semi-autonomous systems and their implications on planning and execution</w:t>
      </w:r>
      <w:r w:rsidRPr="004958C1">
        <w:rPr>
          <w:sz w:val="16"/>
        </w:rPr>
        <w:t>. Finally, we discuss fruitful research directions for advancing the science of semi-autonomy.</w:t>
      </w:r>
    </w:p>
    <w:p w14:paraId="4646243D" w14:textId="77777777" w:rsidR="00702529" w:rsidRDefault="00702529" w:rsidP="00702529">
      <w:pPr>
        <w:pStyle w:val="Heading3"/>
      </w:pPr>
      <w:r>
        <w:lastRenderedPageBreak/>
        <w:t>C/I – Semi-Autonomous systems</w:t>
      </w:r>
    </w:p>
    <w:p w14:paraId="0BE91D3E" w14:textId="77777777" w:rsidR="00702529" w:rsidRDefault="00702529" w:rsidP="00702529">
      <w:pPr>
        <w:pStyle w:val="Heading4"/>
      </w:pPr>
      <w:r>
        <w:t>C/I: All AI is semiautonomous</w:t>
      </w:r>
    </w:p>
    <w:p w14:paraId="09138847" w14:textId="77777777" w:rsidR="00702529" w:rsidRPr="002B2877" w:rsidRDefault="00702529" w:rsidP="00702529">
      <w:r>
        <w:t>Travis N</w:t>
      </w:r>
      <w:r w:rsidRPr="008C6F13">
        <w:rPr>
          <w:rStyle w:val="Style13ptBold"/>
        </w:rPr>
        <w:t xml:space="preserve"> Rieder et al</w:t>
      </w:r>
      <w:r>
        <w:t>, 06-xx-20</w:t>
      </w:r>
      <w:r w:rsidRPr="008C6F13">
        <w:rPr>
          <w:rStyle w:val="Style13ptBold"/>
        </w:rPr>
        <w:t>20</w:t>
      </w:r>
      <w:r>
        <w:t>, "Artificial Intelligence in Service of Human Needs: Pragmatic First Steps Toward an Ethics for Semi-Autonomous Agents," PubMed, https://pubmed.ncbi.nlm.nih.gov/32228385///jc</w:t>
      </w:r>
    </w:p>
    <w:p w14:paraId="4D5FBA79" w14:textId="77777777" w:rsidR="00702529" w:rsidRDefault="00702529" w:rsidP="00702529">
      <w:pPr>
        <w:rPr>
          <w:sz w:val="16"/>
        </w:rPr>
      </w:pPr>
      <w:r w:rsidRPr="00780089">
        <w:rPr>
          <w:rStyle w:val="StyleUnderline"/>
        </w:rPr>
        <w:t>The ethics of robots and artificial intelligence (AI) typically centers on "giving ethics" to as-yet imaginary AI with human-levels of autonomy</w:t>
      </w:r>
      <w:r w:rsidRPr="00780089">
        <w:rPr>
          <w:sz w:val="16"/>
        </w:rPr>
        <w:t xml:space="preserve"> in order to protect us from their potentially destructive power. It is often assumed that to do that, we should program AI with the true moral theory (whatever that might be), much as we teach morality to our children. This paper argues that the focus on AI with human-level autonomy is misguided. </w:t>
      </w:r>
      <w:r w:rsidRPr="00780089">
        <w:rPr>
          <w:rStyle w:val="StyleUnderline"/>
        </w:rPr>
        <w:t xml:space="preserve">The robots and </w:t>
      </w:r>
      <w:r w:rsidRPr="00780089">
        <w:rPr>
          <w:rStyle w:val="Emphasis"/>
        </w:rPr>
        <w:t>AI that we have now and in the near future are "semi-autonomous"</w:t>
      </w:r>
      <w:r w:rsidRPr="00780089">
        <w:rPr>
          <w:rStyle w:val="StyleUnderline"/>
        </w:rPr>
        <w:t xml:space="preserve"> in that their ability to make choices and to act is limited across a number of dimension</w:t>
      </w:r>
      <w:r w:rsidRPr="00780089">
        <w:rPr>
          <w:sz w:val="16"/>
        </w:rPr>
        <w:t>s. Further</w:t>
      </w:r>
      <w:r w:rsidRPr="00780089">
        <w:rPr>
          <w:rStyle w:val="StyleUnderline"/>
        </w:rPr>
        <w:t>, it may be morally problematic to create AI with human-level autonomy,</w:t>
      </w:r>
      <w:r w:rsidRPr="00780089">
        <w:rPr>
          <w:sz w:val="16"/>
        </w:rPr>
        <w:t xml:space="preserve"> even if it becomes possible. As such, any useful approach to AI ethics should begin with a theory of giving ethics to semi-autonomous agents (SAAs). In this paper, we work toward such a theory by evaluating our obligations to and for "natural" SAAs, including nonhuman animals and humans with developing and diminished capacities. </w:t>
      </w:r>
      <w:r w:rsidRPr="00780089">
        <w:rPr>
          <w:rStyle w:val="StyleUnderline"/>
        </w:rPr>
        <w:t>Drawing on research in neuroscience, bioethics, and philosophy, we identify the ways in which AI semi-autonomy differs from semi-autonomy in humans and nonhuman animals.</w:t>
      </w:r>
      <w:r w:rsidRPr="00780089">
        <w:rPr>
          <w:sz w:val="16"/>
        </w:rPr>
        <w:t xml:space="preserve"> We conclude on the basis of these comparisons that when giving ethics to SAAs, we should focus on principles and restrictions that protect human interests, but that we can only permissibly maintain this approach so long as we do not aim at developing technology with human-level autonomy.</w:t>
      </w:r>
    </w:p>
    <w:p w14:paraId="6C819403" w14:textId="77777777" w:rsidR="00702529" w:rsidRDefault="00702529" w:rsidP="00702529">
      <w:pPr>
        <w:pStyle w:val="Heading3"/>
      </w:pPr>
      <w:r>
        <w:lastRenderedPageBreak/>
        <w:t>W/M – PGM specific</w:t>
      </w:r>
    </w:p>
    <w:p w14:paraId="4218320C" w14:textId="77777777" w:rsidR="00702529" w:rsidRDefault="00702529" w:rsidP="00702529">
      <w:pPr>
        <w:pStyle w:val="Heading4"/>
      </w:pPr>
      <w:r>
        <w:t>PGMs are now considered AI</w:t>
      </w:r>
    </w:p>
    <w:p w14:paraId="3544D30C" w14:textId="77777777" w:rsidR="00702529" w:rsidRPr="00DB327E" w:rsidRDefault="00702529" w:rsidP="00702529">
      <w:pPr>
        <w:rPr>
          <w:rFonts w:eastAsiaTheme="minorEastAsia"/>
          <w:lang w:eastAsia="zh-TW"/>
        </w:rPr>
      </w:pPr>
      <w:r>
        <w:t xml:space="preserve">Jon </w:t>
      </w:r>
      <w:r w:rsidRPr="00A620D0">
        <w:rPr>
          <w:rStyle w:val="Style13ptBold"/>
        </w:rPr>
        <w:t>Harper</w:t>
      </w:r>
      <w:r>
        <w:t>, 10-7-20</w:t>
      </w:r>
      <w:r w:rsidRPr="00A620D0">
        <w:rPr>
          <w:rStyle w:val="Style13ptBold"/>
        </w:rPr>
        <w:t>19</w:t>
      </w:r>
      <w:r>
        <w:t xml:space="preserve">, “JUST IN: Pentagon Contemplating Role of AI in Missile </w:t>
      </w:r>
      <w:proofErr w:type="spellStart"/>
      <w:r>
        <w:t>Defensse</w:t>
      </w:r>
      <w:proofErr w:type="spellEnd"/>
      <w:r>
        <w:t>,” National Defense, https://www.nationaldefensemagazine.org/articles/2019/10/7/pentagon-contemplating-role-of-ai-in-missile-defense//jc</w:t>
      </w:r>
    </w:p>
    <w:p w14:paraId="2C614149" w14:textId="77777777" w:rsidR="00702529" w:rsidRPr="00A778F2" w:rsidRDefault="00702529" w:rsidP="00702529">
      <w:pPr>
        <w:rPr>
          <w:rStyle w:val="StyleUnderline"/>
        </w:rPr>
      </w:pPr>
      <w:r w:rsidRPr="00A778F2">
        <w:rPr>
          <w:rStyle w:val="StyleUnderline"/>
        </w:rPr>
        <w:t>Artificial intelligence is expected to play a critical role in helping the United States counter emerging missile threat</w:t>
      </w:r>
      <w:r w:rsidRPr="00A778F2">
        <w:rPr>
          <w:sz w:val="16"/>
        </w:rPr>
        <w:t xml:space="preserve">s, according to experts. Traditional types of ballistic missiles are being superseded by </w:t>
      </w:r>
      <w:r w:rsidRPr="00A778F2">
        <w:rPr>
          <w:rStyle w:val="StyleUnderline"/>
        </w:rPr>
        <w:t>more advanced systems</w:t>
      </w:r>
      <w:r w:rsidRPr="00A778F2">
        <w:rPr>
          <w:sz w:val="16"/>
        </w:rPr>
        <w:t xml:space="preserve">. They </w:t>
      </w:r>
      <w:r w:rsidRPr="00A778F2">
        <w:rPr>
          <w:rStyle w:val="StyleUnderline"/>
        </w:rPr>
        <w:t>include</w:t>
      </w:r>
      <w:r w:rsidRPr="00A778F2">
        <w:rPr>
          <w:sz w:val="16"/>
        </w:rPr>
        <w:t xml:space="preserve"> more maneuverable and </w:t>
      </w:r>
      <w:r w:rsidRPr="00A778F2">
        <w:rPr>
          <w:rStyle w:val="StyleUnderline"/>
        </w:rPr>
        <w:t>precision-guided ballistic missiles</w:t>
      </w:r>
      <w:r w:rsidRPr="00A778F2">
        <w:rPr>
          <w:sz w:val="16"/>
        </w:rPr>
        <w:t xml:space="preserve">, low-flying cruise missiles and hypersonic weapons that can travel at speeds of Mach 5 or faster, Missile Defense Agency Director Vice Adm. Jon Hill noted Oct. 7 during remarks at the Center for Strategic and International Studies in Washington, D.C. “The unpredictability … is very challenging,” he said. “It challenges your sensor </w:t>
      </w:r>
      <w:proofErr w:type="gramStart"/>
      <w:r w:rsidRPr="00A778F2">
        <w:rPr>
          <w:sz w:val="16"/>
        </w:rPr>
        <w:t>architecture,</w:t>
      </w:r>
      <w:proofErr w:type="gramEnd"/>
      <w:r w:rsidRPr="00A778F2">
        <w:rPr>
          <w:sz w:val="16"/>
        </w:rPr>
        <w:t xml:space="preserve"> it challenges your fire control and it challenges the methods by which you engage. </w:t>
      </w:r>
      <w:proofErr w:type="gramStart"/>
      <w:r w:rsidRPr="00A778F2">
        <w:rPr>
          <w:sz w:val="16"/>
        </w:rPr>
        <w:t>So</w:t>
      </w:r>
      <w:proofErr w:type="gramEnd"/>
      <w:r w:rsidRPr="00A778F2">
        <w:rPr>
          <w:sz w:val="16"/>
        </w:rPr>
        <w:t xml:space="preserve"> I do believe that we are at an inflection point in how we're going to defend not only the homeland, but our forward-deployed forces and our friends and allies. And we have to think differently.” </w:t>
      </w:r>
      <w:r w:rsidRPr="00A778F2">
        <w:rPr>
          <w:rStyle w:val="StyleUnderline"/>
        </w:rPr>
        <w:t xml:space="preserve">AI can help the Defense Department as it tries to tackle the problem, </w:t>
      </w:r>
      <w:r w:rsidRPr="00A778F2">
        <w:rPr>
          <w:sz w:val="16"/>
        </w:rPr>
        <w:t>he said.</w:t>
      </w:r>
    </w:p>
    <w:p w14:paraId="2A1263C3" w14:textId="77777777" w:rsidR="00702529" w:rsidRDefault="00702529" w:rsidP="00702529"/>
    <w:p w14:paraId="1E8A0C4E" w14:textId="77777777" w:rsidR="00702529" w:rsidRDefault="00702529" w:rsidP="00702529">
      <w:pPr>
        <w:pStyle w:val="Heading4"/>
      </w:pPr>
      <w:r>
        <w:t>Prefer it as it is within the context of the topic</w:t>
      </w:r>
    </w:p>
    <w:p w14:paraId="3106C55C" w14:textId="77777777" w:rsidR="00702529" w:rsidRPr="00E861BA" w:rsidRDefault="00702529" w:rsidP="00702529">
      <w:r>
        <w:t xml:space="preserve">Abhijit </w:t>
      </w:r>
      <w:r w:rsidRPr="00E861BA">
        <w:rPr>
          <w:rStyle w:val="Style13ptBold"/>
        </w:rPr>
        <w:t>Singh</w:t>
      </w:r>
      <w:r>
        <w:t>, 09-21-20</w:t>
      </w:r>
      <w:r w:rsidRPr="00E861BA">
        <w:rPr>
          <w:rStyle w:val="Style13ptBold"/>
        </w:rPr>
        <w:t>16</w:t>
      </w:r>
      <w:r>
        <w:t xml:space="preserve">, "Is China Really Building Missiles With Artificial </w:t>
      </w:r>
      <w:proofErr w:type="gramStart"/>
      <w:r>
        <w:t>Intelligence?,</w:t>
      </w:r>
      <w:proofErr w:type="gramEnd"/>
      <w:r>
        <w:t xml:space="preserve">" No Publication, </w:t>
      </w:r>
      <w:hyperlink r:id="rId60" w:history="1">
        <w:r w:rsidRPr="003F3F8E">
          <w:rPr>
            <w:rStyle w:val="Hyperlink"/>
          </w:rPr>
          <w:t>https://thediplomat.com/2016/09/is-china-really-building-missiles-with-artificial-intelligence///jc</w:t>
        </w:r>
      </w:hyperlink>
      <w:r>
        <w:tab/>
      </w:r>
    </w:p>
    <w:p w14:paraId="6BCE16A9" w14:textId="77777777" w:rsidR="00702529" w:rsidRDefault="00702529" w:rsidP="00702529">
      <w:pPr>
        <w:rPr>
          <w:sz w:val="16"/>
        </w:rPr>
      </w:pPr>
      <w:r w:rsidRPr="006D4E54">
        <w:rPr>
          <w:rStyle w:val="StyleUnderline"/>
        </w:rPr>
        <w:t xml:space="preserve">With rising security challenges in the global commons, there is growing interest in the subject of “intelligent” weapons systems. </w:t>
      </w:r>
      <w:r w:rsidRPr="00855C47">
        <w:rPr>
          <w:sz w:val="16"/>
        </w:rPr>
        <w:t xml:space="preserve">This is especially so in the maritime realm, where </w:t>
      </w:r>
      <w:r w:rsidRPr="00855C47">
        <w:rPr>
          <w:rStyle w:val="StyleUnderline"/>
        </w:rPr>
        <w:t>recent studies have shown that precision-guided weaponry and networked systems are likely to play an increasingly important role</w:t>
      </w:r>
      <w:r w:rsidRPr="00855C47">
        <w:rPr>
          <w:sz w:val="16"/>
        </w:rPr>
        <w:t xml:space="preserve">. Even while accepting autonomous systems as the future of maritime warfare, however, many find the subject of “intelligent weapon systems” to be deeply contentious. A good point of departure for the discussion on autonomous combat systems is </w:t>
      </w:r>
      <w:r w:rsidRPr="00855C47">
        <w:rPr>
          <w:rStyle w:val="StyleUnderline"/>
        </w:rPr>
        <w:t>a recent report</w:t>
      </w:r>
      <w:r w:rsidRPr="00855C47">
        <w:rPr>
          <w:sz w:val="16"/>
        </w:rPr>
        <w:t xml:space="preserve"> in the Chinese media about the </w:t>
      </w:r>
      <w:r w:rsidRPr="00855C47">
        <w:rPr>
          <w:rStyle w:val="StyleUnderline"/>
        </w:rPr>
        <w:t>development of</w:t>
      </w:r>
      <w:r w:rsidRPr="00855C47">
        <w:rPr>
          <w:sz w:val="16"/>
        </w:rPr>
        <w:t xml:space="preserve"> a family of </w:t>
      </w:r>
      <w:r w:rsidRPr="00855C47">
        <w:rPr>
          <w:rStyle w:val="StyleUnderline"/>
        </w:rPr>
        <w:t>cruise missiles with artificial intelligence (AI) capabilities.</w:t>
      </w:r>
      <w:r w:rsidRPr="00855C47">
        <w:rPr>
          <w:sz w:val="16"/>
        </w:rPr>
        <w:t xml:space="preserve"> In August this year, a Chinese daily reported that China’s aerospace industry was developing tactical missiles with inbuilt intelligence that would help seek out targets in combat. The “plug and play” approach, a Chinese aerospace executive pointed out, could potentially enable China’s military commanders to launch missiles tailor made for specific combat conditions. Oddly enough, no clarifications were offered for what “tailor made cruise missiles with high levels of artificial intelligence and automation” really meant. Apart from reiterating China’s global leadership status in the field of artificial intelligence, the Chinese source did not provide any insight into the specific nature of autonomous capability being developed. The issue for many naval commanders is the dichotomy between the theoretical definition of Artificial Intelligence and its popular interpretation. </w:t>
      </w:r>
      <w:r w:rsidRPr="00855C47">
        <w:rPr>
          <w:rStyle w:val="StyleUnderline"/>
        </w:rPr>
        <w:t>Technically, AI is any onboard intelligence that allows machines in combat to execute regular task</w:t>
      </w:r>
      <w:r w:rsidRPr="00855C47">
        <w:rPr>
          <w:sz w:val="16"/>
        </w:rPr>
        <w:t xml:space="preserve">s, allowing humans more time to focus on demanding and complex missions. Modern-day combat requires war-fighters to operate with the active assistance from sensors and systems. </w:t>
      </w:r>
      <w:r w:rsidRPr="00855C47">
        <w:rPr>
          <w:rStyle w:val="StyleUnderline"/>
        </w:rPr>
        <w:t>In theory, AI provides the technology to augment human analysis and decision-making by capturing knowledge that can be re-applied in critical situations.</w:t>
      </w:r>
      <w:r w:rsidRPr="00855C47">
        <w:rPr>
          <w:sz w:val="16"/>
        </w:rPr>
        <w:t xml:space="preserve"> It purports to change the human role from “in-the-loop” controller to “on-the-loop” thinker who can focus on a more reflective assessment of problems and strategies, guiding rather than being buried in execution detail. [AD OMITTED] </w:t>
      </w:r>
      <w:r w:rsidRPr="00855C47">
        <w:rPr>
          <w:rStyle w:val="StyleUnderline"/>
        </w:rPr>
        <w:t xml:space="preserve">In practice, however, Artificial Intelligence is a term used for a combat system that has the ability to take targeting decisions. This is more in the nature of “who to target,” as opposed to “how to target,” which is anyway a task that guided missiles have been performing with some precision. </w:t>
      </w:r>
      <w:r w:rsidRPr="00855C47">
        <w:rPr>
          <w:sz w:val="16"/>
        </w:rPr>
        <w:t xml:space="preserve">It’s worth emphasizing that maritime forces remain skeptical of autonomous weapon systems with independent targeting capability. In the nautical realm, the launch of a missile on an enemy platform is an act of war. The decision to execute a missile launch is the exclusive preserve of the command team (led by the ship’s captain), which must independently assess the threat and act in pursuit of war objectives. [AD OMITTED] </w:t>
      </w:r>
      <w:r w:rsidRPr="00855C47">
        <w:rPr>
          <w:sz w:val="16"/>
        </w:rPr>
        <w:lastRenderedPageBreak/>
        <w:t xml:space="preserve">Despite several advancements allowing for a more precise targeting of platforms, the logic of maritime operations hasn’t fundamentally changed. As a result, naval missiles haven’t been invested with any serious intelligence to make command decisions to target enemy units. While their ability to strike targets has been radically enhanced — through the use of superior onboard gyros, computing systems, and track radars — the basic mode of operation of cruise missiles remains the same. To be sure, </w:t>
      </w:r>
      <w:r w:rsidRPr="00855C47">
        <w:rPr>
          <w:rStyle w:val="StyleUnderline"/>
        </w:rPr>
        <w:t>Artificial Intelligence is considered indispensable in the development of new-age naval weapons</w:t>
      </w:r>
      <w:r w:rsidRPr="00855C47">
        <w:rPr>
          <w:sz w:val="16"/>
        </w:rPr>
        <w:t xml:space="preserve">, in particular hypersonic missiles. After China’s recent high-speed (over Mach 10), “extreme maneuvers” hypersonic tests, it is amply clear that future combat missions will require a human-machine interface on an unprecedented scale; which is why four other Asian states — Japan, India, South Korea, and Taiwan — have been developing supersonic and hypersonic systems. </w:t>
      </w:r>
      <w:r w:rsidRPr="00855C47">
        <w:rPr>
          <w:rStyle w:val="StyleUnderline"/>
        </w:rPr>
        <w:t>Each one of them has expressed an aspiration for</w:t>
      </w:r>
      <w:r w:rsidRPr="00855C47">
        <w:rPr>
          <w:sz w:val="16"/>
        </w:rPr>
        <w:t xml:space="preserve"> a sophisticated maritime force, with long range sensors, armor protection</w:t>
      </w:r>
      <w:r w:rsidRPr="00855C47">
        <w:rPr>
          <w:rStyle w:val="StyleUnderline"/>
        </w:rPr>
        <w:t>, precision weapons,</w:t>
      </w:r>
      <w:r w:rsidRPr="00855C47">
        <w:rPr>
          <w:sz w:val="16"/>
        </w:rPr>
        <w:t xml:space="preserve"> and networking technologies. Yet none has been developing naval missile systems with artificial intelligence.</w:t>
      </w:r>
    </w:p>
    <w:p w14:paraId="5C9EDFB8" w14:textId="77777777" w:rsidR="00702529" w:rsidRPr="00702529" w:rsidRDefault="00702529" w:rsidP="00702529"/>
    <w:p w14:paraId="58BABFA0" w14:textId="5EA4F1B2" w:rsidR="007C391F" w:rsidRDefault="007C391F" w:rsidP="007C391F">
      <w:pPr>
        <w:pStyle w:val="Heading1"/>
      </w:pPr>
      <w:r>
        <w:lastRenderedPageBreak/>
        <w:t>Biotechnology</w:t>
      </w:r>
    </w:p>
    <w:p w14:paraId="013E236E" w14:textId="7D467350" w:rsidR="006E2B6C" w:rsidRDefault="00AC695C" w:rsidP="006E2B6C">
      <w:pPr>
        <w:pStyle w:val="Heading1"/>
      </w:pPr>
      <w:r>
        <w:lastRenderedPageBreak/>
        <w:t xml:space="preserve">T: </w:t>
      </w:r>
      <w:r w:rsidR="006E2B6C">
        <w:t>Cognitive Biotech</w:t>
      </w:r>
    </w:p>
    <w:p w14:paraId="47E1E8C2" w14:textId="77777777" w:rsidR="006E2B6C" w:rsidRDefault="006E2B6C" w:rsidP="006E2B6C"/>
    <w:p w14:paraId="40AB445A" w14:textId="77777777" w:rsidR="006E2B6C" w:rsidRDefault="006E2B6C" w:rsidP="006E2B6C">
      <w:pPr>
        <w:pStyle w:val="Heading3"/>
      </w:pPr>
      <w:r>
        <w:lastRenderedPageBreak/>
        <w:t>Notes</w:t>
      </w:r>
    </w:p>
    <w:p w14:paraId="056A08E4" w14:textId="77777777" w:rsidR="006E2B6C" w:rsidRPr="0022658D" w:rsidRDefault="006E2B6C" w:rsidP="006E2B6C">
      <w:pPr>
        <w:pStyle w:val="Heading4"/>
      </w:pPr>
      <w:proofErr w:type="spellStart"/>
      <w:r>
        <w:t>Aff</w:t>
      </w:r>
      <w:proofErr w:type="spellEnd"/>
      <w:r>
        <w:t xml:space="preserve"> cards from the original file are </w:t>
      </w:r>
      <w:r>
        <w:rPr>
          <w:u w:val="single"/>
        </w:rPr>
        <w:t>really</w:t>
      </w:r>
      <w:r>
        <w:t xml:space="preserve">, </w:t>
      </w:r>
      <w:r>
        <w:rPr>
          <w:u w:val="single"/>
        </w:rPr>
        <w:t>really</w:t>
      </w:r>
      <w:r>
        <w:t xml:space="preserve">, bad---three out of four literally fail the control-F test for biotech, while the only card that mentions biotech doesn’t mention the </w:t>
      </w:r>
      <w:proofErr w:type="spellStart"/>
      <w:r>
        <w:t>aff</w:t>
      </w:r>
      <w:proofErr w:type="spellEnd"/>
      <w:r>
        <w:t xml:space="preserve"> at all. With that being said, I found some decent </w:t>
      </w:r>
      <w:proofErr w:type="spellStart"/>
      <w:r>
        <w:t>aff</w:t>
      </w:r>
      <w:proofErr w:type="spellEnd"/>
      <w:r>
        <w:t xml:space="preserve"> cards, and the only neg cards I found are even worse than the original </w:t>
      </w:r>
      <w:proofErr w:type="spellStart"/>
      <w:r>
        <w:t>aff</w:t>
      </w:r>
      <w:proofErr w:type="spellEnd"/>
      <w:r>
        <w:t xml:space="preserve"> cards put out.</w:t>
      </w:r>
    </w:p>
    <w:p w14:paraId="4FE3BE49" w14:textId="77777777" w:rsidR="006E2B6C" w:rsidRPr="006772EA" w:rsidRDefault="006E2B6C" w:rsidP="006E2B6C"/>
    <w:p w14:paraId="6F07DDD8" w14:textId="77777777" w:rsidR="006E2B6C" w:rsidRDefault="006E2B6C" w:rsidP="006E2B6C">
      <w:pPr>
        <w:pStyle w:val="Heading2"/>
      </w:pPr>
      <w:r>
        <w:lastRenderedPageBreak/>
        <w:t>Indicts</w:t>
      </w:r>
    </w:p>
    <w:p w14:paraId="1BD693D1" w14:textId="77777777" w:rsidR="006E2B6C" w:rsidRDefault="006E2B6C" w:rsidP="006E2B6C">
      <w:pPr>
        <w:pStyle w:val="Heading3"/>
      </w:pPr>
      <w:r>
        <w:lastRenderedPageBreak/>
        <w:t>AT: Jain</w:t>
      </w:r>
    </w:p>
    <w:p w14:paraId="11F18595" w14:textId="77777777" w:rsidR="006E2B6C" w:rsidRPr="00A66D59" w:rsidRDefault="006E2B6C" w:rsidP="006E2B6C">
      <w:pPr>
        <w:pStyle w:val="Heading4"/>
      </w:pPr>
      <w:r w:rsidRPr="0022658D">
        <w:rPr>
          <w:u w:val="single"/>
        </w:rPr>
        <w:t>Jain</w:t>
      </w:r>
      <w:r>
        <w:t xml:space="preserve"> works at a </w:t>
      </w:r>
      <w:r w:rsidRPr="0022658D">
        <w:rPr>
          <w:u w:val="single"/>
        </w:rPr>
        <w:t>biotech company</w:t>
      </w:r>
      <w:r>
        <w:t xml:space="preserve"> and isn’t an </w:t>
      </w:r>
      <w:r w:rsidRPr="0022658D">
        <w:rPr>
          <w:u w:val="single"/>
        </w:rPr>
        <w:t>academic researcher</w:t>
      </w:r>
      <w:r>
        <w:t xml:space="preserve">---this </w:t>
      </w:r>
      <w:r w:rsidRPr="0022658D">
        <w:rPr>
          <w:u w:val="single"/>
        </w:rPr>
        <w:t>takes out</w:t>
      </w:r>
      <w:r>
        <w:t xml:space="preserve"> </w:t>
      </w:r>
      <w:r w:rsidRPr="0022658D">
        <w:rPr>
          <w:u w:val="single"/>
        </w:rPr>
        <w:t>any claim</w:t>
      </w:r>
      <w:r>
        <w:t xml:space="preserve"> to a </w:t>
      </w:r>
      <w:r w:rsidRPr="0022658D">
        <w:rPr>
          <w:u w:val="single"/>
        </w:rPr>
        <w:t>precision</w:t>
      </w:r>
      <w:r>
        <w:t xml:space="preserve"> internal link they have and means you should </w:t>
      </w:r>
      <w:r w:rsidRPr="0022658D">
        <w:rPr>
          <w:u w:val="single"/>
        </w:rPr>
        <w:t>heavily err neg</w:t>
      </w:r>
      <w:r>
        <w:t xml:space="preserve">---they are most definitely </w:t>
      </w:r>
      <w:r w:rsidRPr="0022658D">
        <w:rPr>
          <w:u w:val="single"/>
        </w:rPr>
        <w:t>paid off</w:t>
      </w:r>
      <w:r>
        <w:t xml:space="preserve"> to </w:t>
      </w:r>
      <w:r w:rsidRPr="0022658D">
        <w:rPr>
          <w:u w:val="single"/>
        </w:rPr>
        <w:t>categorize</w:t>
      </w:r>
      <w:r>
        <w:t xml:space="preserve"> as </w:t>
      </w:r>
      <w:r w:rsidRPr="0022658D">
        <w:rPr>
          <w:u w:val="single"/>
        </w:rPr>
        <w:t>many things</w:t>
      </w:r>
      <w:r>
        <w:t xml:space="preserve"> as </w:t>
      </w:r>
      <w:r w:rsidRPr="0022658D">
        <w:rPr>
          <w:u w:val="single"/>
        </w:rPr>
        <w:t>biotech</w:t>
      </w:r>
      <w:r>
        <w:t xml:space="preserve"> as </w:t>
      </w:r>
      <w:r w:rsidRPr="0022658D">
        <w:rPr>
          <w:u w:val="single"/>
        </w:rPr>
        <w:t>possible</w:t>
      </w:r>
      <w:r>
        <w:t xml:space="preserve">---Jain </w:t>
      </w:r>
      <w:proofErr w:type="spellStart"/>
      <w:r>
        <w:t>PharmaBiotech</w:t>
      </w:r>
      <w:proofErr w:type="spellEnd"/>
      <w:r>
        <w:t xml:space="preserve"> probably does BCI technologies. Also, </w:t>
      </w:r>
      <w:r w:rsidRPr="0022658D">
        <w:rPr>
          <w:u w:val="single"/>
        </w:rPr>
        <w:t>Switzerland isn’t even in NATO</w:t>
      </w:r>
      <w:r>
        <w:t xml:space="preserve"> which </w:t>
      </w:r>
      <w:r w:rsidRPr="0022658D">
        <w:rPr>
          <w:u w:val="single"/>
        </w:rPr>
        <w:t>decimates</w:t>
      </w:r>
      <w:r>
        <w:t xml:space="preserve"> their </w:t>
      </w:r>
      <w:r w:rsidRPr="0022658D">
        <w:rPr>
          <w:u w:val="single"/>
        </w:rPr>
        <w:t>contextual precision</w:t>
      </w:r>
      <w:r>
        <w:t xml:space="preserve">. </w:t>
      </w:r>
      <w:r w:rsidRPr="00790A38">
        <w:rPr>
          <w:u w:val="single"/>
        </w:rPr>
        <w:t>Independently</w:t>
      </w:r>
      <w:r>
        <w:t xml:space="preserve">, this card </w:t>
      </w:r>
      <w:r w:rsidRPr="00790A38">
        <w:rPr>
          <w:u w:val="single"/>
        </w:rPr>
        <w:t>doesn’t mention</w:t>
      </w:r>
      <w:r>
        <w:t xml:space="preserve"> </w:t>
      </w:r>
      <w:r w:rsidRPr="00790A38">
        <w:rPr>
          <w:u w:val="single"/>
        </w:rPr>
        <w:t>brain-computer interfaces</w:t>
      </w:r>
      <w:r>
        <w:t xml:space="preserve"> a </w:t>
      </w:r>
      <w:r w:rsidRPr="00790A38">
        <w:rPr>
          <w:u w:val="single"/>
        </w:rPr>
        <w:t>single time</w:t>
      </w:r>
      <w:r>
        <w:t xml:space="preserve">---all it says is that </w:t>
      </w:r>
      <w:proofErr w:type="spellStart"/>
      <w:r>
        <w:t>neurobiotech</w:t>
      </w:r>
      <w:proofErr w:type="spellEnd"/>
      <w:r>
        <w:t xml:space="preserve"> is biotech and neurology together---that’s </w:t>
      </w:r>
      <w:r w:rsidRPr="00790A38">
        <w:rPr>
          <w:u w:val="single"/>
        </w:rPr>
        <w:t>meaningless</w:t>
      </w:r>
      <w:r>
        <w:t xml:space="preserve"> because it doesn’t provide a </w:t>
      </w:r>
      <w:r w:rsidRPr="00790A38">
        <w:rPr>
          <w:u w:val="single"/>
        </w:rPr>
        <w:t>sing</w:t>
      </w:r>
      <w:r>
        <w:rPr>
          <w:u w:val="single"/>
        </w:rPr>
        <w:t>le</w:t>
      </w:r>
      <w:r w:rsidRPr="00790A38">
        <w:rPr>
          <w:u w:val="single"/>
        </w:rPr>
        <w:t xml:space="preserve"> example</w:t>
      </w:r>
      <w:r>
        <w:t>.</w:t>
      </w:r>
    </w:p>
    <w:p w14:paraId="799E51A2" w14:textId="77777777" w:rsidR="006E2B6C" w:rsidRDefault="006E2B6C" w:rsidP="006E2B6C">
      <w:pPr>
        <w:pStyle w:val="Heading3"/>
      </w:pPr>
      <w:r>
        <w:lastRenderedPageBreak/>
        <w:t>AT: Schwab</w:t>
      </w:r>
    </w:p>
    <w:p w14:paraId="49AEB002" w14:textId="77777777" w:rsidR="006E2B6C" w:rsidRPr="00A4676C" w:rsidRDefault="006E2B6C" w:rsidP="006E2B6C">
      <w:pPr>
        <w:pStyle w:val="Heading4"/>
      </w:pPr>
      <w:r>
        <w:t xml:space="preserve">Huge </w:t>
      </w:r>
      <w:r w:rsidRPr="00790A38">
        <w:rPr>
          <w:u w:val="single"/>
        </w:rPr>
        <w:t>precision DA</w:t>
      </w:r>
      <w:r>
        <w:t>---Schwab is the founder of the World Economic Forum---</w:t>
      </w:r>
      <w:proofErr w:type="spellStart"/>
      <w:r>
        <w:t>its</w:t>
      </w:r>
      <w:proofErr w:type="spellEnd"/>
      <w:r>
        <w:t xml:space="preserve"> certainly not </w:t>
      </w:r>
      <w:r>
        <w:rPr>
          <w:u w:val="single"/>
        </w:rPr>
        <w:t>contextually precise</w:t>
      </w:r>
      <w:r>
        <w:t xml:space="preserve"> in any of the </w:t>
      </w:r>
      <w:r w:rsidRPr="00A4676C">
        <w:rPr>
          <w:u w:val="single"/>
        </w:rPr>
        <w:t>core topic areas</w:t>
      </w:r>
      <w:r>
        <w:t xml:space="preserve"> of </w:t>
      </w:r>
      <w:r w:rsidRPr="00A4676C">
        <w:rPr>
          <w:u w:val="single"/>
        </w:rPr>
        <w:t>NATO</w:t>
      </w:r>
      <w:r>
        <w:t xml:space="preserve">, or </w:t>
      </w:r>
      <w:r w:rsidRPr="00A4676C">
        <w:rPr>
          <w:u w:val="single"/>
        </w:rPr>
        <w:t>emerging tech</w:t>
      </w:r>
      <w:r>
        <w:t xml:space="preserve"> or </w:t>
      </w:r>
      <w:r>
        <w:rPr>
          <w:u w:val="single"/>
        </w:rPr>
        <w:t>legally precise</w:t>
      </w:r>
      <w:r>
        <w:t xml:space="preserve">. </w:t>
      </w:r>
      <w:r w:rsidRPr="00A4676C">
        <w:rPr>
          <w:u w:val="single"/>
        </w:rPr>
        <w:t>Independently</w:t>
      </w:r>
      <w:r>
        <w:t xml:space="preserve">, this card is a </w:t>
      </w:r>
      <w:r w:rsidRPr="00A4676C">
        <w:rPr>
          <w:u w:val="single"/>
        </w:rPr>
        <w:t>borderline miscut</w:t>
      </w:r>
      <w:r>
        <w:t xml:space="preserve">---it just says </w:t>
      </w:r>
      <w:r w:rsidRPr="00A4676C">
        <w:rPr>
          <w:u w:val="single"/>
        </w:rPr>
        <w:t>neurobiology is making strides in human biology</w:t>
      </w:r>
      <w:r>
        <w:t>---</w:t>
      </w:r>
      <w:r w:rsidRPr="00A4676C">
        <w:rPr>
          <w:u w:val="single"/>
        </w:rPr>
        <w:t>LITERALLY</w:t>
      </w:r>
      <w:r>
        <w:t xml:space="preserve"> doesn’t even say </w:t>
      </w:r>
      <w:r w:rsidRPr="00A4676C">
        <w:rPr>
          <w:u w:val="single"/>
        </w:rPr>
        <w:t>the word biotechnology</w:t>
      </w:r>
      <w:r>
        <w:t xml:space="preserve"> in the card </w:t>
      </w:r>
      <w:r w:rsidRPr="00A4676C">
        <w:rPr>
          <w:u w:val="single"/>
        </w:rPr>
        <w:t>a single time</w:t>
      </w:r>
      <w:r>
        <w:t>.</w:t>
      </w:r>
    </w:p>
    <w:p w14:paraId="4DA315D1" w14:textId="77777777" w:rsidR="006E2B6C" w:rsidRDefault="006E2B6C" w:rsidP="006E2B6C">
      <w:pPr>
        <w:pStyle w:val="Heading3"/>
      </w:pPr>
      <w:r>
        <w:lastRenderedPageBreak/>
        <w:t xml:space="preserve">AT: </w:t>
      </w:r>
      <w:proofErr w:type="spellStart"/>
      <w:r>
        <w:t>Jarchum</w:t>
      </w:r>
      <w:proofErr w:type="spellEnd"/>
    </w:p>
    <w:p w14:paraId="0488CBA5" w14:textId="77777777" w:rsidR="006E2B6C" w:rsidRPr="00F13302" w:rsidRDefault="006E2B6C" w:rsidP="006E2B6C">
      <w:pPr>
        <w:pStyle w:val="Heading4"/>
        <w:rPr>
          <w:rFonts w:asciiTheme="minorHAnsi" w:hAnsiTheme="minorHAnsi" w:cstheme="minorHAnsi"/>
          <w:sz w:val="16"/>
        </w:rPr>
      </w:pPr>
      <w:r w:rsidRPr="00A4676C">
        <w:rPr>
          <w:u w:val="single"/>
        </w:rPr>
        <w:t>OOPS</w:t>
      </w:r>
      <w:r>
        <w:t>---</w:t>
      </w:r>
      <w:r w:rsidRPr="00A4676C">
        <w:rPr>
          <w:u w:val="single"/>
        </w:rPr>
        <w:t>fails</w:t>
      </w:r>
      <w:r>
        <w:t xml:space="preserve"> the </w:t>
      </w:r>
      <w:r w:rsidRPr="00A4676C">
        <w:rPr>
          <w:u w:val="single"/>
        </w:rPr>
        <w:t>control-F test</w:t>
      </w:r>
      <w:r>
        <w:t xml:space="preserve"> for </w:t>
      </w:r>
      <w:r w:rsidRPr="00A4676C">
        <w:rPr>
          <w:u w:val="single"/>
        </w:rPr>
        <w:t>biotech</w:t>
      </w:r>
      <w:r>
        <w:t xml:space="preserve">---that’s </w:t>
      </w:r>
      <w:r w:rsidRPr="00A4676C">
        <w:rPr>
          <w:u w:val="single"/>
        </w:rPr>
        <w:t>embarrassing</w:t>
      </w:r>
      <w:r>
        <w:t xml:space="preserve">---uses the word </w:t>
      </w:r>
      <w:r w:rsidRPr="00A4676C">
        <w:rPr>
          <w:u w:val="single"/>
        </w:rPr>
        <w:t>neurotechnology</w:t>
      </w:r>
      <w:r>
        <w:t xml:space="preserve">---most </w:t>
      </w:r>
      <w:r w:rsidRPr="00A4676C">
        <w:rPr>
          <w:u w:val="single"/>
        </w:rPr>
        <w:t>power-tagged</w:t>
      </w:r>
      <w:r>
        <w:t xml:space="preserve"> card of </w:t>
      </w:r>
      <w:r w:rsidRPr="00A4676C">
        <w:rPr>
          <w:u w:val="single"/>
        </w:rPr>
        <w:t>all time</w:t>
      </w:r>
      <w:r>
        <w:t xml:space="preserve">---literally </w:t>
      </w:r>
      <w:r w:rsidRPr="00A4676C">
        <w:rPr>
          <w:u w:val="single"/>
        </w:rPr>
        <w:t>says nothing</w:t>
      </w:r>
      <w:r>
        <w:t xml:space="preserve"> about </w:t>
      </w:r>
      <w:r w:rsidRPr="00A4676C">
        <w:rPr>
          <w:u w:val="single"/>
        </w:rPr>
        <w:t>biotechnology</w:t>
      </w:r>
      <w:r>
        <w:t xml:space="preserve">, just that </w:t>
      </w:r>
      <w:r w:rsidRPr="00A4676C">
        <w:rPr>
          <w:u w:val="single"/>
        </w:rPr>
        <w:t>neurotechnology exists</w:t>
      </w:r>
      <w:r>
        <w:t xml:space="preserve"> and BCIs are </w:t>
      </w:r>
      <w:r w:rsidRPr="00A4676C">
        <w:rPr>
          <w:u w:val="single"/>
        </w:rPr>
        <w:t>one kind</w:t>
      </w:r>
      <w:r>
        <w:t xml:space="preserve"> of it.</w:t>
      </w:r>
    </w:p>
    <w:p w14:paraId="0EF92ED1" w14:textId="77777777" w:rsidR="006E2B6C" w:rsidRPr="00A66D59" w:rsidRDefault="006E2B6C" w:rsidP="006E2B6C"/>
    <w:p w14:paraId="0885D269" w14:textId="77777777" w:rsidR="006E2B6C" w:rsidRDefault="006E2B6C" w:rsidP="006E2B6C">
      <w:pPr>
        <w:pStyle w:val="Heading3"/>
      </w:pPr>
      <w:r>
        <w:lastRenderedPageBreak/>
        <w:t xml:space="preserve">AT: </w:t>
      </w:r>
      <w:proofErr w:type="spellStart"/>
      <w:r>
        <w:t>Haggenmiller</w:t>
      </w:r>
      <w:proofErr w:type="spellEnd"/>
    </w:p>
    <w:p w14:paraId="10E5A864" w14:textId="77777777" w:rsidR="006E2B6C" w:rsidRPr="005F578F" w:rsidRDefault="006E2B6C" w:rsidP="006E2B6C">
      <w:pPr>
        <w:pStyle w:val="Heading4"/>
      </w:pPr>
      <w:r w:rsidRPr="00A4676C">
        <w:rPr>
          <w:u w:val="single"/>
        </w:rPr>
        <w:t>OOPS</w:t>
      </w:r>
      <w:r>
        <w:t>---</w:t>
      </w:r>
      <w:r w:rsidRPr="00A4676C">
        <w:rPr>
          <w:u w:val="single"/>
        </w:rPr>
        <w:t>fails</w:t>
      </w:r>
      <w:r>
        <w:t xml:space="preserve"> the </w:t>
      </w:r>
      <w:r w:rsidRPr="00A4676C">
        <w:rPr>
          <w:u w:val="single"/>
        </w:rPr>
        <w:t>control-F test</w:t>
      </w:r>
      <w:r>
        <w:t xml:space="preserve"> for </w:t>
      </w:r>
      <w:r w:rsidRPr="00A4676C">
        <w:rPr>
          <w:u w:val="single"/>
        </w:rPr>
        <w:t>biotech</w:t>
      </w:r>
      <w:r>
        <w:t xml:space="preserve">---that’s </w:t>
      </w:r>
      <w:r w:rsidRPr="00A4676C">
        <w:rPr>
          <w:u w:val="single"/>
        </w:rPr>
        <w:t>embarrassing</w:t>
      </w:r>
      <w:r>
        <w:t xml:space="preserve">. Independently I </w:t>
      </w:r>
      <w:r w:rsidRPr="00E93D85">
        <w:rPr>
          <w:u w:val="single"/>
        </w:rPr>
        <w:t>don’t know</w:t>
      </w:r>
      <w:r>
        <w:t xml:space="preserve"> what </w:t>
      </w:r>
      <w:r w:rsidRPr="00E93D85">
        <w:rPr>
          <w:u w:val="single"/>
        </w:rPr>
        <w:t>they think</w:t>
      </w:r>
      <w:r>
        <w:t xml:space="preserve"> this card gets them---it </w:t>
      </w:r>
      <w:r w:rsidRPr="00E93D85">
        <w:rPr>
          <w:u w:val="single"/>
        </w:rPr>
        <w:t xml:space="preserve">just describes the </w:t>
      </w:r>
      <w:proofErr w:type="spellStart"/>
      <w:r w:rsidRPr="00E93D85">
        <w:rPr>
          <w:u w:val="single"/>
        </w:rPr>
        <w:t>aff</w:t>
      </w:r>
      <w:proofErr w:type="spellEnd"/>
      <w:r>
        <w:t xml:space="preserve"> without even </w:t>
      </w:r>
      <w:r w:rsidRPr="00E93D85">
        <w:rPr>
          <w:u w:val="single"/>
        </w:rPr>
        <w:t>mentioning</w:t>
      </w:r>
      <w:r>
        <w:t xml:space="preserve"> anything close to a </w:t>
      </w:r>
      <w:r w:rsidRPr="00E93D85">
        <w:rPr>
          <w:u w:val="single"/>
        </w:rPr>
        <w:t>definition of biotechnology</w:t>
      </w:r>
      <w:r>
        <w:t xml:space="preserve">---we already know the </w:t>
      </w:r>
      <w:proofErr w:type="spellStart"/>
      <w:r>
        <w:t>aff</w:t>
      </w:r>
      <w:proofErr w:type="spellEnd"/>
      <w:r>
        <w:t xml:space="preserve"> exists---thanks for </w:t>
      </w:r>
      <w:r w:rsidRPr="00E93D85">
        <w:rPr>
          <w:u w:val="single"/>
        </w:rPr>
        <w:t>wasting twenty seconds</w:t>
      </w:r>
      <w:r>
        <w:t>.</w:t>
      </w:r>
    </w:p>
    <w:p w14:paraId="5579B82D" w14:textId="77777777" w:rsidR="006E2B6C" w:rsidRDefault="006E2B6C" w:rsidP="006E2B6C">
      <w:pPr>
        <w:pStyle w:val="Heading2"/>
      </w:pPr>
      <w:r>
        <w:lastRenderedPageBreak/>
        <w:t>T-</w:t>
      </w:r>
      <w:proofErr w:type="spellStart"/>
      <w:r>
        <w:t>Interps</w:t>
      </w:r>
      <w:proofErr w:type="spellEnd"/>
    </w:p>
    <w:p w14:paraId="399B8ADD" w14:textId="77777777" w:rsidR="006E2B6C" w:rsidRDefault="006E2B6C" w:rsidP="006E2B6C">
      <w:pPr>
        <w:pStyle w:val="Heading3"/>
      </w:pPr>
      <w:r>
        <w:lastRenderedPageBreak/>
        <w:t>1NC---Biotech---No BCIs</w:t>
      </w:r>
    </w:p>
    <w:p w14:paraId="1F2B0512" w14:textId="77777777" w:rsidR="006E2B6C" w:rsidRDefault="006E2B6C" w:rsidP="006E2B6C">
      <w:pPr>
        <w:pStyle w:val="Heading4"/>
      </w:pPr>
      <w:r w:rsidRPr="006772EA">
        <w:rPr>
          <w:u w:val="single"/>
        </w:rPr>
        <w:t>Interpretation</w:t>
      </w:r>
      <w:r>
        <w:t>---</w:t>
      </w:r>
      <w:r w:rsidRPr="006772EA">
        <w:rPr>
          <w:u w:val="single"/>
        </w:rPr>
        <w:t>BCIs</w:t>
      </w:r>
      <w:r>
        <w:t xml:space="preserve"> aren’t </w:t>
      </w:r>
      <w:r w:rsidRPr="006772EA">
        <w:rPr>
          <w:u w:val="single"/>
        </w:rPr>
        <w:t>biotechnology</w:t>
      </w:r>
      <w:r>
        <w:t>.</w:t>
      </w:r>
    </w:p>
    <w:p w14:paraId="506E53A3" w14:textId="77777777" w:rsidR="006E2B6C" w:rsidRPr="006772EA" w:rsidRDefault="006E2B6C" w:rsidP="006E2B6C">
      <w:r>
        <w:t xml:space="preserve">Isabella </w:t>
      </w:r>
      <w:proofErr w:type="spellStart"/>
      <w:r w:rsidRPr="006772EA">
        <w:rPr>
          <w:rStyle w:val="Style13ptBold"/>
        </w:rPr>
        <w:t>Grandic</w:t>
      </w:r>
      <w:proofErr w:type="spellEnd"/>
      <w:r w:rsidRPr="006772EA">
        <w:rPr>
          <w:rStyle w:val="Style13ptBold"/>
        </w:rPr>
        <w:t xml:space="preserve"> 19</w:t>
      </w:r>
      <w:r w:rsidRPr="006772EA">
        <w:t xml:space="preserve">, </w:t>
      </w:r>
      <w:r>
        <w:t>feminist activist and organizer, January 16, 2019, “</w:t>
      </w:r>
      <w:r w:rsidRPr="000676A2">
        <w:t>Human Intelligence is Worth Imitating</w:t>
      </w:r>
      <w:r>
        <w:t xml:space="preserve">”, </w:t>
      </w:r>
      <w:r w:rsidRPr="005B7F48">
        <w:t xml:space="preserve">https://tinyurl.com/383axkj5 </w:t>
      </w:r>
      <w:r>
        <w:t>\\</w:t>
      </w:r>
      <w:proofErr w:type="spellStart"/>
      <w:r>
        <w:t>SYang</w:t>
      </w:r>
      <w:proofErr w:type="spellEnd"/>
    </w:p>
    <w:p w14:paraId="338B74B9" w14:textId="77777777" w:rsidR="006E2B6C" w:rsidRDefault="006E2B6C" w:rsidP="006E2B6C">
      <w:pPr>
        <w:rPr>
          <w:sz w:val="16"/>
        </w:rPr>
      </w:pPr>
      <w:r w:rsidRPr="000676A2">
        <w:rPr>
          <w:sz w:val="16"/>
        </w:rPr>
        <w:t xml:space="preserve">But we’ve entered a remarkable time in history. </w:t>
      </w:r>
      <w:r w:rsidRPr="000676A2">
        <w:rPr>
          <w:highlight w:val="cyan"/>
          <w:u w:val="single"/>
        </w:rPr>
        <w:t>We have technologies like</w:t>
      </w:r>
      <w:r w:rsidRPr="000676A2">
        <w:rPr>
          <w:u w:val="single"/>
        </w:rPr>
        <w:t xml:space="preserve"> VR AR, </w:t>
      </w:r>
      <w:r w:rsidRPr="000676A2">
        <w:rPr>
          <w:highlight w:val="cyan"/>
          <w:u w:val="single"/>
        </w:rPr>
        <w:t>brain-computer interfaces, biotechnology</w:t>
      </w:r>
      <w:r w:rsidRPr="000676A2">
        <w:rPr>
          <w:u w:val="single"/>
        </w:rPr>
        <w:t xml:space="preserve"> and quantum computing set to solve some of the world’s biggest issues</w:t>
      </w:r>
      <w:r w:rsidRPr="000676A2">
        <w:rPr>
          <w:sz w:val="16"/>
        </w:rPr>
        <w:t>. Perhaps the craziest, most innovative technology, modelled based on the neural networks of the human brain, is artificial intelligence. AI is going (notice I didn’t say “might” or “has the potential to”) disrupt every single industry.</w:t>
      </w:r>
    </w:p>
    <w:p w14:paraId="0809B540" w14:textId="77777777" w:rsidR="006E2B6C" w:rsidRDefault="006E2B6C" w:rsidP="006E2B6C">
      <w:pPr>
        <w:pStyle w:val="Heading4"/>
      </w:pPr>
      <w:r w:rsidRPr="000676A2">
        <w:rPr>
          <w:u w:val="single"/>
        </w:rPr>
        <w:t>Violation</w:t>
      </w:r>
      <w:r>
        <w:t xml:space="preserve">---the </w:t>
      </w:r>
      <w:proofErr w:type="spellStart"/>
      <w:r w:rsidRPr="000676A2">
        <w:rPr>
          <w:u w:val="single"/>
        </w:rPr>
        <w:t>aff</w:t>
      </w:r>
      <w:proofErr w:type="spellEnd"/>
      <w:r>
        <w:t xml:space="preserve"> is </w:t>
      </w:r>
      <w:r w:rsidRPr="000676A2">
        <w:rPr>
          <w:u w:val="single"/>
        </w:rPr>
        <w:t>BCIs</w:t>
      </w:r>
      <w:r>
        <w:t>.</w:t>
      </w:r>
    </w:p>
    <w:p w14:paraId="777B1C22" w14:textId="77777777" w:rsidR="006E2B6C" w:rsidRDefault="006E2B6C" w:rsidP="006E2B6C"/>
    <w:p w14:paraId="48F333EB" w14:textId="77777777" w:rsidR="006E2B6C" w:rsidRDefault="006E2B6C" w:rsidP="006E2B6C">
      <w:pPr>
        <w:pStyle w:val="Heading4"/>
      </w:pPr>
      <w:r>
        <w:t xml:space="preserve">That’s a </w:t>
      </w:r>
      <w:r w:rsidRPr="000676A2">
        <w:rPr>
          <w:u w:val="single"/>
        </w:rPr>
        <w:t>voter</w:t>
      </w:r>
      <w:r>
        <w:t>---</w:t>
      </w:r>
    </w:p>
    <w:p w14:paraId="351BAA0B" w14:textId="77777777" w:rsidR="006E2B6C" w:rsidRDefault="006E2B6C" w:rsidP="006E2B6C">
      <w:pPr>
        <w:pStyle w:val="Heading4"/>
      </w:pPr>
      <w:r>
        <w:t>A---</w:t>
      </w:r>
      <w:r w:rsidRPr="00490027">
        <w:rPr>
          <w:u w:val="single"/>
        </w:rPr>
        <w:t>Limits</w:t>
      </w:r>
      <w:r w:rsidRPr="00CF5EFE">
        <w:t>---</w:t>
      </w:r>
      <w:r>
        <w:t xml:space="preserve">allowing </w:t>
      </w:r>
      <w:r>
        <w:rPr>
          <w:u w:val="single"/>
        </w:rPr>
        <w:t>any non-biotech technologies</w:t>
      </w:r>
      <w:r>
        <w:t xml:space="preserve"> </w:t>
      </w:r>
      <w:r w:rsidRPr="00A20E4A">
        <w:rPr>
          <w:u w:val="single"/>
        </w:rPr>
        <w:t>blows the lid</w:t>
      </w:r>
      <w:r w:rsidRPr="00A20E4A">
        <w:t xml:space="preserve"> off of</w:t>
      </w:r>
      <w:r>
        <w:t xml:space="preserve"> </w:t>
      </w:r>
      <w:r w:rsidRPr="00A20E4A">
        <w:rPr>
          <w:u w:val="single"/>
        </w:rPr>
        <w:t>topical affirmatives</w:t>
      </w:r>
      <w:r>
        <w:t xml:space="preserve"> as anything becomes topical ---that’s </w:t>
      </w:r>
      <w:r w:rsidRPr="00A20E4A">
        <w:rPr>
          <w:u w:val="single"/>
        </w:rPr>
        <w:t>uniquely bad</w:t>
      </w:r>
      <w:r>
        <w:t xml:space="preserve"> on a </w:t>
      </w:r>
      <w:r w:rsidRPr="00A20E4A">
        <w:rPr>
          <w:u w:val="single"/>
        </w:rPr>
        <w:t>bidirectional topic</w:t>
      </w:r>
      <w:r>
        <w:t xml:space="preserve"> with </w:t>
      </w:r>
      <w:r w:rsidRPr="00A20E4A">
        <w:rPr>
          <w:u w:val="single"/>
        </w:rPr>
        <w:t>three topic areas</w:t>
      </w:r>
      <w:r>
        <w:t>.</w:t>
      </w:r>
    </w:p>
    <w:p w14:paraId="01574283" w14:textId="77777777" w:rsidR="006E2B6C" w:rsidRPr="00CF5EFE" w:rsidRDefault="006E2B6C" w:rsidP="006E2B6C">
      <w:pPr>
        <w:pStyle w:val="Heading4"/>
      </w:pPr>
      <w:r>
        <w:t>B--</w:t>
      </w:r>
      <w:r w:rsidRPr="00490027">
        <w:rPr>
          <w:u w:val="single"/>
        </w:rPr>
        <w:t>Topic Education</w:t>
      </w:r>
      <w:r>
        <w:t>---</w:t>
      </w:r>
      <w:r w:rsidRPr="00A20E4A">
        <w:rPr>
          <w:u w:val="single"/>
        </w:rPr>
        <w:t>any other</w:t>
      </w:r>
      <w:r>
        <w:t xml:space="preserve"> interpretation causes </w:t>
      </w:r>
      <w:r w:rsidRPr="00A20E4A">
        <w:rPr>
          <w:u w:val="single"/>
        </w:rPr>
        <w:t>a race to the bottom</w:t>
      </w:r>
      <w:r>
        <w:t xml:space="preserve"> to find the most irrelevant technology related to biology that </w:t>
      </w:r>
      <w:r w:rsidRPr="00A20E4A">
        <w:rPr>
          <w:u w:val="single"/>
        </w:rPr>
        <w:t>obfuscates learning</w:t>
      </w:r>
      <w:r>
        <w:t>.</w:t>
      </w:r>
    </w:p>
    <w:p w14:paraId="0B9F5F41" w14:textId="77777777" w:rsidR="006E2B6C" w:rsidRPr="000676A2" w:rsidRDefault="006E2B6C" w:rsidP="006E2B6C"/>
    <w:p w14:paraId="7C15F4E9" w14:textId="77777777" w:rsidR="006E2B6C" w:rsidRDefault="006E2B6C" w:rsidP="006E2B6C">
      <w:pPr>
        <w:pStyle w:val="Heading3"/>
      </w:pPr>
      <w:r>
        <w:lastRenderedPageBreak/>
        <w:t>2NC---Biotech---No BCIs</w:t>
      </w:r>
    </w:p>
    <w:p w14:paraId="7161921B" w14:textId="77777777" w:rsidR="006E2B6C" w:rsidRDefault="006E2B6C" w:rsidP="006E2B6C">
      <w:pPr>
        <w:pStyle w:val="Heading4"/>
      </w:pPr>
      <w:r>
        <w:t xml:space="preserve">The army </w:t>
      </w:r>
      <w:r w:rsidRPr="005B7F48">
        <w:rPr>
          <w:u w:val="single"/>
        </w:rPr>
        <w:t>votes neg</w:t>
      </w:r>
      <w:r>
        <w:t>.</w:t>
      </w:r>
    </w:p>
    <w:p w14:paraId="472EF6FE" w14:textId="77777777" w:rsidR="006E2B6C" w:rsidRPr="005B7F48" w:rsidRDefault="006E2B6C" w:rsidP="006E2B6C">
      <w:r>
        <w:t xml:space="preserve">Lisbeth </w:t>
      </w:r>
      <w:r w:rsidRPr="005B7F48">
        <w:rPr>
          <w:rStyle w:val="Style13ptBold"/>
        </w:rPr>
        <w:t>Perez 21</w:t>
      </w:r>
      <w:r w:rsidRPr="005B7F48">
        <w:t>,</w:t>
      </w:r>
      <w:r>
        <w:t xml:space="preserve"> </w:t>
      </w:r>
      <w:proofErr w:type="spellStart"/>
      <w:r w:rsidRPr="005B7F48">
        <w:t>MeriTalk</w:t>
      </w:r>
      <w:proofErr w:type="spellEnd"/>
      <w:r w:rsidRPr="005B7F48">
        <w:t xml:space="preserve"> and </w:t>
      </w:r>
      <w:proofErr w:type="spellStart"/>
      <w:r w:rsidRPr="005B7F48">
        <w:t>MeriTalk</w:t>
      </w:r>
      <w:proofErr w:type="spellEnd"/>
      <w:r w:rsidRPr="005B7F48">
        <w:t xml:space="preserve"> State and Local Government Staff Reporter covering the intersection of government and technology</w:t>
      </w:r>
      <w:r>
        <w:t>, September 9, 2021, “</w:t>
      </w:r>
      <w:r w:rsidRPr="005B7F48">
        <w:t>Emerging Tech is Critical to Supporting the Future Soldier, ARL Officials Say</w:t>
      </w:r>
      <w:r>
        <w:t xml:space="preserve">”, </w:t>
      </w:r>
      <w:hyperlink r:id="rId61" w:history="1">
        <w:r w:rsidRPr="00E0375E">
          <w:rPr>
            <w:rStyle w:val="Hyperlink"/>
          </w:rPr>
          <w:t>https://tinyurl.com/3bpr4mfs</w:t>
        </w:r>
      </w:hyperlink>
      <w:r>
        <w:t xml:space="preserve"> \\</w:t>
      </w:r>
      <w:proofErr w:type="spellStart"/>
      <w:r>
        <w:t>SYang</w:t>
      </w:r>
      <w:proofErr w:type="spellEnd"/>
    </w:p>
    <w:p w14:paraId="6FC63860" w14:textId="77777777" w:rsidR="006E2B6C" w:rsidRDefault="006E2B6C" w:rsidP="006E2B6C">
      <w:pPr>
        <w:rPr>
          <w:sz w:val="16"/>
        </w:rPr>
      </w:pPr>
      <w:r w:rsidRPr="00B332C9">
        <w:rPr>
          <w:sz w:val="16"/>
        </w:rPr>
        <w:t xml:space="preserve">Tomorrow’s </w:t>
      </w:r>
      <w:r w:rsidRPr="00B332C9">
        <w:rPr>
          <w:highlight w:val="cyan"/>
          <w:u w:val="single"/>
        </w:rPr>
        <w:t xml:space="preserve">troops will draw on biotechnology </w:t>
      </w:r>
      <w:r w:rsidRPr="00DE011E">
        <w:rPr>
          <w:rStyle w:val="Emphasis"/>
          <w:sz w:val="32"/>
          <w:szCs w:val="32"/>
          <w:highlight w:val="cyan"/>
        </w:rPr>
        <w:t>and</w:t>
      </w:r>
      <w:r w:rsidRPr="00DE011E">
        <w:rPr>
          <w:rStyle w:val="Emphasis"/>
          <w:highlight w:val="cyan"/>
        </w:rPr>
        <w:t xml:space="preserve"> b</w:t>
      </w:r>
      <w:r w:rsidRPr="00B332C9">
        <w:rPr>
          <w:u w:val="single"/>
        </w:rPr>
        <w:t>rain-</w:t>
      </w:r>
      <w:r w:rsidRPr="00B332C9">
        <w:rPr>
          <w:rStyle w:val="Emphasis"/>
          <w:highlight w:val="cyan"/>
        </w:rPr>
        <w:t>c</w:t>
      </w:r>
      <w:r w:rsidRPr="00B332C9">
        <w:rPr>
          <w:u w:val="single"/>
        </w:rPr>
        <w:t xml:space="preserve">omputer </w:t>
      </w:r>
      <w:r w:rsidRPr="00B332C9">
        <w:rPr>
          <w:rStyle w:val="Emphasis"/>
          <w:highlight w:val="cyan"/>
        </w:rPr>
        <w:t>i</w:t>
      </w:r>
      <w:r w:rsidRPr="00B332C9">
        <w:rPr>
          <w:u w:val="single"/>
        </w:rPr>
        <w:t>nterface</w:t>
      </w:r>
      <w:r w:rsidRPr="00B332C9">
        <w:rPr>
          <w:rStyle w:val="Emphasis"/>
          <w:highlight w:val="cyan"/>
        </w:rPr>
        <w:t>s</w:t>
      </w:r>
      <w:r w:rsidRPr="00B332C9">
        <w:rPr>
          <w:sz w:val="16"/>
        </w:rPr>
        <w:t>, augmented reality headsets and adaptive camouflage, and other tools barely dreamt of by today’s soldiers. The U.S. Army Research Laboratory (ARL) continues to look broadly across the swath of technologies critical to supporting the Army today and in the future, according to ARL officials on September 8 at a Defense One webinar. </w:t>
      </w:r>
    </w:p>
    <w:p w14:paraId="226DAD5E" w14:textId="77777777" w:rsidR="006E2B6C" w:rsidRDefault="006E2B6C" w:rsidP="006E2B6C">
      <w:pPr>
        <w:pStyle w:val="Heading4"/>
      </w:pPr>
      <w:r>
        <w:t xml:space="preserve">NRC </w:t>
      </w:r>
      <w:r w:rsidRPr="006C7AA6">
        <w:rPr>
          <w:u w:val="single"/>
        </w:rPr>
        <w:t>votes neg</w:t>
      </w:r>
      <w:r>
        <w:t>.</w:t>
      </w:r>
    </w:p>
    <w:p w14:paraId="64A0B79A" w14:textId="77777777" w:rsidR="006E2B6C" w:rsidRPr="006C7AA6" w:rsidRDefault="006E2B6C" w:rsidP="006E2B6C">
      <w:r w:rsidRPr="00200160">
        <w:rPr>
          <w:rStyle w:val="Style13ptBold"/>
        </w:rPr>
        <w:t>N</w:t>
      </w:r>
      <w:r>
        <w:t xml:space="preserve">ational </w:t>
      </w:r>
      <w:r w:rsidRPr="00200160">
        <w:rPr>
          <w:rStyle w:val="Style13ptBold"/>
        </w:rPr>
        <w:t>R</w:t>
      </w:r>
      <w:r>
        <w:t xml:space="preserve">esearch </w:t>
      </w:r>
      <w:r w:rsidRPr="00200160">
        <w:rPr>
          <w:rStyle w:val="Style13ptBold"/>
        </w:rPr>
        <w:t>C</w:t>
      </w:r>
      <w:r>
        <w:t xml:space="preserve">ouncil </w:t>
      </w:r>
      <w:r w:rsidRPr="00200160">
        <w:rPr>
          <w:rStyle w:val="Style13ptBold"/>
        </w:rPr>
        <w:t>12</w:t>
      </w:r>
      <w:r w:rsidRPr="00200160">
        <w:t>,</w:t>
      </w:r>
      <w:r>
        <w:t xml:space="preserve"> </w:t>
      </w:r>
      <w:r w:rsidRPr="00200160">
        <w:t>operating arm of the United States National Academies of Sciences, Engineering, and Medicine</w:t>
      </w:r>
      <w:r>
        <w:t xml:space="preserve">, “Human Performance Modification”, </w:t>
      </w:r>
      <w:hyperlink r:id="rId62" w:history="1">
        <w:r w:rsidRPr="00E0375E">
          <w:rPr>
            <w:rStyle w:val="Hyperlink"/>
          </w:rPr>
          <w:t>https://nap.nationalacademies.org/catalog/13480/human-performance-modification-review-of-worldwide-research-with-a-view</w:t>
        </w:r>
      </w:hyperlink>
      <w:r>
        <w:t xml:space="preserve"> \\</w:t>
      </w:r>
      <w:proofErr w:type="spellStart"/>
      <w:r>
        <w:t>SYang</w:t>
      </w:r>
      <w:proofErr w:type="spellEnd"/>
    </w:p>
    <w:p w14:paraId="04B08197" w14:textId="77777777" w:rsidR="006E2B6C" w:rsidRDefault="006E2B6C" w:rsidP="006E2B6C">
      <w:pPr>
        <w:rPr>
          <w:sz w:val="16"/>
        </w:rPr>
      </w:pPr>
      <w:r w:rsidRPr="00200160">
        <w:rPr>
          <w:highlight w:val="cyan"/>
          <w:u w:val="single"/>
        </w:rPr>
        <w:t xml:space="preserve">The </w:t>
      </w:r>
      <w:r w:rsidRPr="00200160">
        <w:rPr>
          <w:rStyle w:val="Emphasis"/>
          <w:highlight w:val="cyan"/>
        </w:rPr>
        <w:t>N</w:t>
      </w:r>
      <w:r w:rsidRPr="00200160">
        <w:rPr>
          <w:u w:val="single"/>
        </w:rPr>
        <w:t xml:space="preserve">ational </w:t>
      </w:r>
      <w:r w:rsidRPr="00200160">
        <w:rPr>
          <w:rStyle w:val="Emphasis"/>
          <w:highlight w:val="cyan"/>
        </w:rPr>
        <w:t>R</w:t>
      </w:r>
      <w:r w:rsidRPr="00200160">
        <w:rPr>
          <w:u w:val="single"/>
        </w:rPr>
        <w:t xml:space="preserve">esearch </w:t>
      </w:r>
      <w:r w:rsidRPr="00200160">
        <w:rPr>
          <w:rStyle w:val="Emphasis"/>
          <w:highlight w:val="cyan"/>
        </w:rPr>
        <w:t>C</w:t>
      </w:r>
      <w:r w:rsidRPr="00200160">
        <w:rPr>
          <w:u w:val="single"/>
        </w:rPr>
        <w:t xml:space="preserve">ouncil </w:t>
      </w:r>
      <w:r w:rsidRPr="00200160">
        <w:rPr>
          <w:highlight w:val="cyan"/>
          <w:u w:val="single"/>
        </w:rPr>
        <w:t xml:space="preserve">will </w:t>
      </w:r>
      <w:r w:rsidRPr="00200160">
        <w:rPr>
          <w:rStyle w:val="StyleUnderline"/>
        </w:rPr>
        <w:t>form an</w:t>
      </w:r>
      <w:r w:rsidRPr="00200160">
        <w:rPr>
          <w:u w:val="single"/>
        </w:rPr>
        <w:t xml:space="preserve"> ad hoc </w:t>
      </w:r>
      <w:r w:rsidRPr="00200160">
        <w:rPr>
          <w:rStyle w:val="Emphasis"/>
        </w:rPr>
        <w:t>committee</w:t>
      </w:r>
      <w:r w:rsidRPr="00200160">
        <w:rPr>
          <w:u w:val="single"/>
        </w:rPr>
        <w:t xml:space="preserve"> to </w:t>
      </w:r>
      <w:r w:rsidRPr="00200160">
        <w:rPr>
          <w:highlight w:val="cyan"/>
          <w:u w:val="single"/>
        </w:rPr>
        <w:t>focus on</w:t>
      </w:r>
      <w:r w:rsidRPr="00200160">
        <w:rPr>
          <w:u w:val="single"/>
        </w:rPr>
        <w:t xml:space="preserve"> </w:t>
      </w:r>
      <w:r w:rsidRPr="00200160">
        <w:rPr>
          <w:rStyle w:val="Emphasis"/>
        </w:rPr>
        <w:t>developmental capabilities</w:t>
      </w:r>
      <w:r w:rsidRPr="00200160">
        <w:rPr>
          <w:u w:val="single"/>
        </w:rPr>
        <w:t xml:space="preserve"> in the </w:t>
      </w:r>
      <w:r w:rsidRPr="00200160">
        <w:rPr>
          <w:rStyle w:val="Emphasis"/>
        </w:rPr>
        <w:t>general area</w:t>
      </w:r>
      <w:r w:rsidRPr="00200160">
        <w:rPr>
          <w:u w:val="single"/>
        </w:rPr>
        <w:t xml:space="preserve"> of </w:t>
      </w:r>
      <w:r w:rsidRPr="00200160">
        <w:rPr>
          <w:rStyle w:val="Emphasis"/>
          <w:highlight w:val="cyan"/>
        </w:rPr>
        <w:t>human performance modification</w:t>
      </w:r>
      <w:r w:rsidRPr="00200160">
        <w:rPr>
          <w:sz w:val="16"/>
        </w:rPr>
        <w:t xml:space="preserve">. The committee will perform an initial review of the literature, select the most promising areas, and identify the lead players (state or non-state) in those areas. </w:t>
      </w:r>
      <w:r w:rsidRPr="00200160">
        <w:rPr>
          <w:u w:val="single"/>
        </w:rPr>
        <w:t xml:space="preserve">Areas of investigation </w:t>
      </w:r>
      <w:r w:rsidRPr="00200160">
        <w:rPr>
          <w:highlight w:val="cyan"/>
          <w:u w:val="single"/>
        </w:rPr>
        <w:t xml:space="preserve">include </w:t>
      </w:r>
      <w:r w:rsidRPr="00200160">
        <w:rPr>
          <w:rStyle w:val="Emphasis"/>
          <w:highlight w:val="cyan"/>
        </w:rPr>
        <w:t>biotechnology</w:t>
      </w:r>
      <w:r w:rsidRPr="00200160">
        <w:rPr>
          <w:highlight w:val="cyan"/>
          <w:u w:val="single"/>
        </w:rPr>
        <w:t xml:space="preserve">, </w:t>
      </w:r>
      <w:r w:rsidRPr="00200160">
        <w:rPr>
          <w:rStyle w:val="Emphasis"/>
          <w:highlight w:val="cyan"/>
        </w:rPr>
        <w:t>brain-computer interfaces</w:t>
      </w:r>
      <w:r w:rsidRPr="00200160">
        <w:rPr>
          <w:u w:val="single"/>
        </w:rPr>
        <w:t xml:space="preserve">, </w:t>
      </w:r>
      <w:r w:rsidRPr="00200160">
        <w:rPr>
          <w:rStyle w:val="Emphasis"/>
        </w:rPr>
        <w:t>cognitive enhancement</w:t>
      </w:r>
      <w:r w:rsidRPr="00200160">
        <w:rPr>
          <w:u w:val="single"/>
        </w:rPr>
        <w:t xml:space="preserve">, </w:t>
      </w:r>
      <w:r w:rsidRPr="00200160">
        <w:rPr>
          <w:rStyle w:val="Emphasis"/>
        </w:rPr>
        <w:t>electronics</w:t>
      </w:r>
      <w:r w:rsidRPr="00200160">
        <w:rPr>
          <w:u w:val="single"/>
        </w:rPr>
        <w:t xml:space="preserve">, </w:t>
      </w:r>
      <w:r w:rsidRPr="00200160">
        <w:rPr>
          <w:rStyle w:val="Emphasis"/>
        </w:rPr>
        <w:t>nanotechnology, and neural implants</w:t>
      </w:r>
      <w:r w:rsidRPr="00200160">
        <w:rPr>
          <w:sz w:val="16"/>
        </w:rPr>
        <w:t>. This does not preclude additional areas uncovered during the course of the study. The committee will exclude conventional pharmaceuticals and exoskeletons per the sponsor’s direction.</w:t>
      </w:r>
    </w:p>
    <w:p w14:paraId="02682DE3" w14:textId="77777777" w:rsidR="006E2B6C" w:rsidRPr="00200160" w:rsidRDefault="006E2B6C" w:rsidP="006E2B6C">
      <w:pPr>
        <w:rPr>
          <w:sz w:val="16"/>
        </w:rPr>
      </w:pPr>
    </w:p>
    <w:p w14:paraId="71B5217F" w14:textId="77777777" w:rsidR="006E2B6C" w:rsidRDefault="006E2B6C" w:rsidP="006E2B6C">
      <w:pPr>
        <w:pStyle w:val="Heading3"/>
      </w:pPr>
      <w:r>
        <w:lastRenderedPageBreak/>
        <w:t>2AC---C/I---Biotech = BCIs</w:t>
      </w:r>
    </w:p>
    <w:p w14:paraId="4CD302A5" w14:textId="77777777" w:rsidR="006E2B6C" w:rsidRDefault="006E2B6C" w:rsidP="006E2B6C">
      <w:pPr>
        <w:pStyle w:val="Heading4"/>
      </w:pPr>
      <w:r w:rsidRPr="00011C0A">
        <w:rPr>
          <w:u w:val="single"/>
        </w:rPr>
        <w:t>C/I</w:t>
      </w:r>
      <w:r>
        <w:t>---</w:t>
      </w:r>
      <w:r w:rsidRPr="00011C0A">
        <w:rPr>
          <w:u w:val="single"/>
        </w:rPr>
        <w:t>Biotechnology</w:t>
      </w:r>
      <w:r>
        <w:t xml:space="preserve"> includes </w:t>
      </w:r>
      <w:r w:rsidRPr="00011C0A">
        <w:rPr>
          <w:u w:val="single"/>
        </w:rPr>
        <w:t>brain-computer interfaces</w:t>
      </w:r>
      <w:r>
        <w:t>.</w:t>
      </w:r>
    </w:p>
    <w:p w14:paraId="561947EF" w14:textId="77777777" w:rsidR="006E2B6C" w:rsidRPr="00933D97" w:rsidRDefault="006E2B6C" w:rsidP="006E2B6C">
      <w:r>
        <w:t xml:space="preserve">Hannah </w:t>
      </w:r>
      <w:r w:rsidRPr="00011C0A">
        <w:rPr>
          <w:rStyle w:val="Style13ptBold"/>
        </w:rPr>
        <w:t>Gallagher 21</w:t>
      </w:r>
      <w:r>
        <w:t xml:space="preserve">, </w:t>
      </w:r>
      <w:r w:rsidRPr="00933D97">
        <w:t>Corporate Associate at Winston &amp; Strawn LLP</w:t>
      </w:r>
      <w:r>
        <w:t xml:space="preserve"> and JD recipient from Washington University, xx/xx/2021, “</w:t>
      </w:r>
      <w:r w:rsidRPr="00011C0A">
        <w:t>Regulating the Sixth Sense: The Growing Need for Forward-Looking Data Privacy and Device Security Policy as Illustrated by Brain-Computer Interfaces</w:t>
      </w:r>
      <w:r>
        <w:t xml:space="preserve">”, </w:t>
      </w:r>
      <w:hyperlink r:id="rId63" w:history="1">
        <w:r w:rsidRPr="00E0375E">
          <w:rPr>
            <w:rStyle w:val="Hyperlink"/>
          </w:rPr>
          <w:t>https://openscholarship.wustl.edu/law_journal_law_policy/vol66/iss1/12/</w:t>
        </w:r>
      </w:hyperlink>
      <w:r>
        <w:t>, published in Washington University Journal of Law and Policy \\</w:t>
      </w:r>
      <w:proofErr w:type="spellStart"/>
      <w:r>
        <w:t>SYang</w:t>
      </w:r>
      <w:proofErr w:type="spellEnd"/>
    </w:p>
    <w:p w14:paraId="22E98D6B" w14:textId="77777777" w:rsidR="006E2B6C" w:rsidRPr="00572013" w:rsidRDefault="006E2B6C" w:rsidP="006E2B6C">
      <w:pPr>
        <w:rPr>
          <w:rStyle w:val="StyleUnderline"/>
        </w:rPr>
      </w:pPr>
      <w:r w:rsidRPr="00780F68">
        <w:rPr>
          <w:highlight w:val="cyan"/>
          <w:u w:val="single"/>
        </w:rPr>
        <w:t xml:space="preserve">BCI </w:t>
      </w:r>
      <w:r w:rsidRPr="00572013">
        <w:rPr>
          <w:highlight w:val="cyan"/>
          <w:u w:val="single"/>
        </w:rPr>
        <w:t xml:space="preserve">is </w:t>
      </w:r>
      <w:r w:rsidRPr="00572013">
        <w:rPr>
          <w:u w:val="single"/>
        </w:rPr>
        <w:t xml:space="preserve">an </w:t>
      </w:r>
      <w:r w:rsidRPr="00572013">
        <w:rPr>
          <w:highlight w:val="cyan"/>
          <w:u w:val="single"/>
        </w:rPr>
        <w:t xml:space="preserve">emerging </w:t>
      </w:r>
      <w:r w:rsidRPr="00572013">
        <w:rPr>
          <w:rStyle w:val="Emphasis"/>
          <w:highlight w:val="cyan"/>
        </w:rPr>
        <w:t>bi</w:t>
      </w:r>
      <w:r w:rsidRPr="00780F68">
        <w:rPr>
          <w:rStyle w:val="Emphasis"/>
          <w:highlight w:val="cyan"/>
        </w:rPr>
        <w:t>otech</w:t>
      </w:r>
      <w:r w:rsidRPr="00780F68">
        <w:rPr>
          <w:u w:val="single"/>
        </w:rPr>
        <w:t xml:space="preserve">nology </w:t>
      </w:r>
      <w:r w:rsidRPr="00572013">
        <w:rPr>
          <w:highlight w:val="cyan"/>
          <w:u w:val="single"/>
        </w:rPr>
        <w:t>that</w:t>
      </w:r>
      <w:r w:rsidRPr="00780F68">
        <w:rPr>
          <w:u w:val="single"/>
        </w:rPr>
        <w:t xml:space="preserve"> could </w:t>
      </w:r>
      <w:r w:rsidRPr="00572013">
        <w:rPr>
          <w:highlight w:val="cyan"/>
          <w:u w:val="single"/>
        </w:rPr>
        <w:t>allow</w:t>
      </w:r>
      <w:r w:rsidRPr="00780F68">
        <w:rPr>
          <w:u w:val="single"/>
        </w:rPr>
        <w:t xml:space="preserve"> elective </w:t>
      </w:r>
      <w:r w:rsidRPr="00572013">
        <w:rPr>
          <w:highlight w:val="cyan"/>
          <w:u w:val="single"/>
        </w:rPr>
        <w:t>brain augmentation</w:t>
      </w:r>
      <w:r w:rsidRPr="00780F68">
        <w:rPr>
          <w:sz w:val="16"/>
        </w:rPr>
        <w:t xml:space="preserve">. This is an extreme but logical extension of the existing trend towards invasive </w:t>
      </w:r>
      <w:r w:rsidRPr="00572013">
        <w:rPr>
          <w:rStyle w:val="StyleUnderline"/>
          <w:highlight w:val="cyan"/>
        </w:rPr>
        <w:t>consumer technology products</w:t>
      </w:r>
      <w:r w:rsidRPr="00780F68">
        <w:rPr>
          <w:sz w:val="16"/>
        </w:rPr>
        <w:t>. From stationary desktop computers to portable laptops to smart phones which have essentially become fifth limbs for many of today’s consumers121 to the Internet of Things (IoT) devices that are becoming increasingly prevalent in homes (e.g., Alexa, Nest, smart refrigerators, doorbell cameras, etc.), connected devices—and the data that they collect—</w:t>
      </w:r>
      <w:r w:rsidRPr="00572013">
        <w:rPr>
          <w:rStyle w:val="StyleUnderline"/>
        </w:rPr>
        <w:t xml:space="preserve">are </w:t>
      </w:r>
      <w:r w:rsidRPr="00572013">
        <w:rPr>
          <w:rStyle w:val="StyleUnderline"/>
          <w:highlight w:val="cyan"/>
        </w:rPr>
        <w:t>becoming integrated into</w:t>
      </w:r>
      <w:r w:rsidRPr="00572013">
        <w:rPr>
          <w:rStyle w:val="StyleUnderline"/>
        </w:rPr>
        <w:t xml:space="preserve"> more and more aspects of consumers’ </w:t>
      </w:r>
      <w:r w:rsidRPr="00572013">
        <w:rPr>
          <w:rStyle w:val="StyleUnderline"/>
          <w:highlight w:val="cyan"/>
        </w:rPr>
        <w:t>daily lives</w:t>
      </w:r>
      <w:r w:rsidRPr="00572013">
        <w:rPr>
          <w:rStyle w:val="StyleUnderline"/>
        </w:rPr>
        <w:t>.</w:t>
      </w:r>
    </w:p>
    <w:p w14:paraId="74E3036E" w14:textId="77777777" w:rsidR="006E2B6C" w:rsidRDefault="006E2B6C" w:rsidP="006E2B6C">
      <w:pPr>
        <w:rPr>
          <w:sz w:val="16"/>
        </w:rPr>
      </w:pPr>
    </w:p>
    <w:p w14:paraId="440790B1" w14:textId="77777777" w:rsidR="006E2B6C" w:rsidRDefault="006E2B6C" w:rsidP="006E2B6C">
      <w:pPr>
        <w:pStyle w:val="Heading4"/>
      </w:pPr>
      <w:r w:rsidRPr="00572013">
        <w:rPr>
          <w:u w:val="single"/>
        </w:rPr>
        <w:t>Prefer it</w:t>
      </w:r>
      <w:r>
        <w:t>---</w:t>
      </w:r>
    </w:p>
    <w:p w14:paraId="7146A858" w14:textId="77777777" w:rsidR="006E2B6C" w:rsidRDefault="006E2B6C" w:rsidP="006E2B6C">
      <w:pPr>
        <w:pStyle w:val="Heading4"/>
      </w:pPr>
      <w:r>
        <w:t>A---</w:t>
      </w:r>
      <w:r w:rsidRPr="00572013">
        <w:rPr>
          <w:u w:val="single"/>
        </w:rPr>
        <w:t>Precision</w:t>
      </w:r>
      <w:r>
        <w:t>---</w:t>
      </w:r>
      <w:r w:rsidRPr="00572013">
        <w:rPr>
          <w:u w:val="single"/>
        </w:rPr>
        <w:t>Gallagher</w:t>
      </w:r>
      <w:r>
        <w:t xml:space="preserve"> is a </w:t>
      </w:r>
      <w:r w:rsidRPr="00572013">
        <w:rPr>
          <w:u w:val="single"/>
        </w:rPr>
        <w:t>legal expert</w:t>
      </w:r>
      <w:r>
        <w:t xml:space="preserve"> writing on the </w:t>
      </w:r>
      <w:r w:rsidRPr="00572013">
        <w:rPr>
          <w:u w:val="single"/>
        </w:rPr>
        <w:t>legal implications</w:t>
      </w:r>
      <w:r>
        <w:t xml:space="preserve"> and </w:t>
      </w:r>
      <w:r w:rsidRPr="00572013">
        <w:rPr>
          <w:u w:val="single"/>
        </w:rPr>
        <w:t>relevance</w:t>
      </w:r>
      <w:r>
        <w:t xml:space="preserve"> of </w:t>
      </w:r>
      <w:r w:rsidRPr="00572013">
        <w:rPr>
          <w:u w:val="single"/>
        </w:rPr>
        <w:t>BCIs</w:t>
      </w:r>
      <w:r>
        <w:t xml:space="preserve">---that’s the most </w:t>
      </w:r>
      <w:r w:rsidRPr="00572013">
        <w:rPr>
          <w:u w:val="single"/>
        </w:rPr>
        <w:t>legally precise</w:t>
      </w:r>
      <w:r>
        <w:t xml:space="preserve">. </w:t>
      </w:r>
    </w:p>
    <w:p w14:paraId="3EB53433" w14:textId="77777777" w:rsidR="006E2B6C" w:rsidRDefault="006E2B6C" w:rsidP="006E2B6C">
      <w:pPr>
        <w:pStyle w:val="Heading4"/>
      </w:pPr>
      <w:r>
        <w:t>B---</w:t>
      </w:r>
      <w:r w:rsidRPr="00572013">
        <w:rPr>
          <w:u w:val="single"/>
        </w:rPr>
        <w:t>Topic Education</w:t>
      </w:r>
      <w:r>
        <w:t>---</w:t>
      </w:r>
      <w:r w:rsidRPr="00572013">
        <w:rPr>
          <w:u w:val="single"/>
        </w:rPr>
        <w:t>BCIs</w:t>
      </w:r>
      <w:r>
        <w:t xml:space="preserve"> is one of </w:t>
      </w:r>
      <w:r w:rsidRPr="00572013">
        <w:rPr>
          <w:u w:val="single"/>
        </w:rPr>
        <w:t xml:space="preserve">only two biotech </w:t>
      </w:r>
      <w:proofErr w:type="spellStart"/>
      <w:r w:rsidRPr="00572013">
        <w:rPr>
          <w:u w:val="single"/>
        </w:rPr>
        <w:t>affs</w:t>
      </w:r>
      <w:proofErr w:type="spellEnd"/>
      <w:r>
        <w:t xml:space="preserve"> that’s been put out---</w:t>
      </w:r>
      <w:r w:rsidRPr="00572013">
        <w:rPr>
          <w:u w:val="single"/>
        </w:rPr>
        <w:t>framer’s intent</w:t>
      </w:r>
      <w:r>
        <w:t xml:space="preserve"> was that we learned about </w:t>
      </w:r>
      <w:r w:rsidRPr="00572013">
        <w:rPr>
          <w:u w:val="single"/>
        </w:rPr>
        <w:t>biotech</w:t>
      </w:r>
      <w:r>
        <w:t xml:space="preserve">---that means </w:t>
      </w:r>
      <w:r w:rsidRPr="00572013">
        <w:rPr>
          <w:u w:val="single"/>
        </w:rPr>
        <w:t xml:space="preserve">every </w:t>
      </w:r>
      <w:proofErr w:type="spellStart"/>
      <w:r w:rsidRPr="00572013">
        <w:rPr>
          <w:u w:val="single"/>
        </w:rPr>
        <w:t>aff</w:t>
      </w:r>
      <w:proofErr w:type="spellEnd"/>
      <w:r>
        <w:t xml:space="preserve"> with a </w:t>
      </w:r>
      <w:r w:rsidRPr="00572013">
        <w:rPr>
          <w:u w:val="single"/>
        </w:rPr>
        <w:t>solvency advocate</w:t>
      </w:r>
      <w:r>
        <w:t xml:space="preserve"> is </w:t>
      </w:r>
      <w:r>
        <w:rPr>
          <w:u w:val="single"/>
        </w:rPr>
        <w:t>extremely valuable</w:t>
      </w:r>
      <w:r>
        <w:t>.</w:t>
      </w:r>
    </w:p>
    <w:p w14:paraId="48A068A9" w14:textId="3E8C46A2" w:rsidR="006E2B6C" w:rsidRDefault="006E2B6C" w:rsidP="006E2B6C">
      <w:pPr>
        <w:pStyle w:val="Heading4"/>
      </w:pPr>
      <w:r>
        <w:t>C---</w:t>
      </w:r>
      <w:proofErr w:type="spellStart"/>
      <w:r w:rsidRPr="00572013">
        <w:rPr>
          <w:u w:val="single"/>
        </w:rPr>
        <w:t>Aff</w:t>
      </w:r>
      <w:proofErr w:type="spellEnd"/>
      <w:r w:rsidRPr="00572013">
        <w:rPr>
          <w:u w:val="single"/>
        </w:rPr>
        <w:t xml:space="preserve"> Ground</w:t>
      </w:r>
      <w:r>
        <w:t>---</w:t>
      </w:r>
      <w:r w:rsidRPr="00572013">
        <w:rPr>
          <w:u w:val="single"/>
        </w:rPr>
        <w:t>invert</w:t>
      </w:r>
      <w:r>
        <w:t xml:space="preserve"> your conceptions of the importance of </w:t>
      </w:r>
      <w:proofErr w:type="spellStart"/>
      <w:r>
        <w:t>aff</w:t>
      </w:r>
      <w:proofErr w:type="spellEnd"/>
      <w:r>
        <w:t xml:space="preserve">/neg ground---biotech is supposed to be a </w:t>
      </w:r>
      <w:r w:rsidRPr="00572013">
        <w:rPr>
          <w:u w:val="single"/>
        </w:rPr>
        <w:t>third of the topic</w:t>
      </w:r>
      <w:r>
        <w:t xml:space="preserve"> but we’re a </w:t>
      </w:r>
      <w:r w:rsidRPr="00572013">
        <w:rPr>
          <w:u w:val="single"/>
        </w:rPr>
        <w:t>month into camp</w:t>
      </w:r>
      <w:r>
        <w:t xml:space="preserve"> and no one has read a </w:t>
      </w:r>
      <w:r w:rsidRPr="00572013">
        <w:rPr>
          <w:u w:val="single"/>
        </w:rPr>
        <w:t xml:space="preserve">biotech </w:t>
      </w:r>
      <w:proofErr w:type="spellStart"/>
      <w:r w:rsidRPr="00572013">
        <w:rPr>
          <w:u w:val="single"/>
        </w:rPr>
        <w:t>aff</w:t>
      </w:r>
      <w:proofErr w:type="spellEnd"/>
      <w:r>
        <w:t xml:space="preserve">---it’s </w:t>
      </w:r>
      <w:r w:rsidRPr="00572013">
        <w:rPr>
          <w:u w:val="single"/>
        </w:rPr>
        <w:t>try or die</w:t>
      </w:r>
      <w:r>
        <w:t xml:space="preserve"> to </w:t>
      </w:r>
      <w:r w:rsidRPr="00572013">
        <w:rPr>
          <w:u w:val="single"/>
        </w:rPr>
        <w:t>save the topic</w:t>
      </w:r>
      <w:r>
        <w:t>.</w:t>
      </w:r>
    </w:p>
    <w:p w14:paraId="267E82EE" w14:textId="77777777" w:rsidR="0001516B" w:rsidRPr="0001516B" w:rsidRDefault="0001516B" w:rsidP="0001516B"/>
    <w:p w14:paraId="4CDBF6F5" w14:textId="77777777" w:rsidR="006E2B6C" w:rsidRDefault="006E2B6C" w:rsidP="006E2B6C">
      <w:pPr>
        <w:pStyle w:val="Heading3"/>
      </w:pPr>
      <w:r>
        <w:lastRenderedPageBreak/>
        <w:t>1AR---C/I---Biotech = BCIs</w:t>
      </w:r>
    </w:p>
    <w:p w14:paraId="2D9DED7F" w14:textId="77777777" w:rsidR="006E2B6C" w:rsidRDefault="006E2B6C" w:rsidP="006E2B6C">
      <w:pPr>
        <w:pStyle w:val="Heading4"/>
      </w:pPr>
      <w:r w:rsidRPr="008946AC">
        <w:rPr>
          <w:u w:val="single"/>
        </w:rPr>
        <w:t xml:space="preserve">More </w:t>
      </w:r>
      <w:proofErr w:type="spellStart"/>
      <w:r w:rsidRPr="008946AC">
        <w:rPr>
          <w:u w:val="single"/>
        </w:rPr>
        <w:t>ev</w:t>
      </w:r>
      <w:proofErr w:type="spellEnd"/>
      <w:r>
        <w:t>.</w:t>
      </w:r>
    </w:p>
    <w:p w14:paraId="1EACE879" w14:textId="77777777" w:rsidR="006E2B6C" w:rsidRPr="008946AC" w:rsidRDefault="006E2B6C" w:rsidP="006E2B6C">
      <w:r>
        <w:t xml:space="preserve">Allison </w:t>
      </w:r>
      <w:r w:rsidRPr="008946AC">
        <w:rPr>
          <w:rStyle w:val="Style13ptBold"/>
        </w:rPr>
        <w:t>Henry</w:t>
      </w:r>
      <w:r>
        <w:rPr>
          <w:rStyle w:val="Style13ptBold"/>
        </w:rPr>
        <w:t xml:space="preserve"> 22</w:t>
      </w:r>
      <w:r w:rsidRPr="008946AC">
        <w:t xml:space="preserve">, </w:t>
      </w:r>
      <w:r>
        <w:t>member of the</w:t>
      </w:r>
      <w:r w:rsidRPr="008946AC">
        <w:t xml:space="preserve"> Vanderbilt Institute for Global Health at Vanderbilt University Medical Center</w:t>
      </w:r>
      <w:r>
        <w:t>, March 22, “</w:t>
      </w:r>
      <w:r w:rsidRPr="008946AC">
        <w:t>Brain Computer Interfaces: The Future of Healthcare is Now</w:t>
      </w:r>
      <w:r>
        <w:t xml:space="preserve">”, </w:t>
      </w:r>
      <w:hyperlink r:id="rId64" w:history="1">
        <w:r w:rsidRPr="00E0375E">
          <w:rPr>
            <w:rStyle w:val="Hyperlink"/>
          </w:rPr>
          <w:t>http://vanderbiltvanguard.com/2022/03/brain-computer-interfaces-the-future-of-healthcare-is-now/</w:t>
        </w:r>
      </w:hyperlink>
      <w:r>
        <w:t xml:space="preserve"> \\</w:t>
      </w:r>
      <w:proofErr w:type="spellStart"/>
      <w:r>
        <w:t>SYang</w:t>
      </w:r>
      <w:proofErr w:type="spellEnd"/>
    </w:p>
    <w:p w14:paraId="6A5F1A6F" w14:textId="77777777" w:rsidR="006E2B6C" w:rsidRDefault="006E2B6C" w:rsidP="006E2B6C">
      <w:pPr>
        <w:rPr>
          <w:u w:val="single"/>
        </w:rPr>
      </w:pPr>
      <w:r w:rsidRPr="008946AC">
        <w:rPr>
          <w:u w:val="single"/>
        </w:rPr>
        <w:t xml:space="preserve">At the intersection between </w:t>
      </w:r>
      <w:r w:rsidRPr="008946AC">
        <w:rPr>
          <w:rStyle w:val="Emphasis"/>
        </w:rPr>
        <w:t>neuroscience</w:t>
      </w:r>
      <w:r w:rsidRPr="008946AC">
        <w:rPr>
          <w:u w:val="single"/>
        </w:rPr>
        <w:t xml:space="preserve">, </w:t>
      </w:r>
      <w:r w:rsidRPr="008946AC">
        <w:rPr>
          <w:rStyle w:val="Emphasis"/>
        </w:rPr>
        <w:t>medicine</w:t>
      </w:r>
      <w:r w:rsidRPr="008946AC">
        <w:rPr>
          <w:u w:val="single"/>
        </w:rPr>
        <w:t xml:space="preserve">, and </w:t>
      </w:r>
      <w:r w:rsidRPr="008946AC">
        <w:rPr>
          <w:rStyle w:val="Emphasis"/>
        </w:rPr>
        <w:t>technology</w:t>
      </w:r>
      <w:r w:rsidRPr="008946AC">
        <w:rPr>
          <w:u w:val="single"/>
        </w:rPr>
        <w:t xml:space="preserve"> lies </w:t>
      </w:r>
      <w:r w:rsidRPr="008946AC">
        <w:rPr>
          <w:sz w:val="16"/>
        </w:rPr>
        <w:t xml:space="preserve">arguably one of the most groundbreaking developments of this century: </w:t>
      </w:r>
      <w:r w:rsidRPr="008946AC">
        <w:rPr>
          <w:rStyle w:val="Emphasis"/>
          <w:highlight w:val="cyan"/>
        </w:rPr>
        <w:t>brain computer interfaces</w:t>
      </w:r>
      <w:r w:rsidRPr="008946AC">
        <w:rPr>
          <w:u w:val="single"/>
        </w:rPr>
        <w:t xml:space="preserve">, or BCIs. BCIs are systems that </w:t>
      </w:r>
      <w:r w:rsidRPr="008946AC">
        <w:rPr>
          <w:highlight w:val="cyan"/>
          <w:u w:val="single"/>
        </w:rPr>
        <w:t>bridge the nerv</w:t>
      </w:r>
      <w:r w:rsidRPr="008946AC">
        <w:rPr>
          <w:rStyle w:val="Emphasis"/>
          <w:highlight w:val="cyan"/>
        </w:rPr>
        <w:t>ous system</w:t>
      </w:r>
      <w:r w:rsidRPr="008946AC">
        <w:rPr>
          <w:highlight w:val="cyan"/>
          <w:u w:val="single"/>
        </w:rPr>
        <w:t xml:space="preserve"> and</w:t>
      </w:r>
      <w:r w:rsidRPr="008946AC">
        <w:rPr>
          <w:u w:val="single"/>
        </w:rPr>
        <w:t xml:space="preserve"> </w:t>
      </w:r>
      <w:r w:rsidRPr="008946AC">
        <w:rPr>
          <w:rStyle w:val="Emphasis"/>
        </w:rPr>
        <w:t xml:space="preserve">modern-day </w:t>
      </w:r>
      <w:r w:rsidRPr="008946AC">
        <w:rPr>
          <w:rStyle w:val="Emphasis"/>
          <w:highlight w:val="cyan"/>
        </w:rPr>
        <w:t>biotechnology</w:t>
      </w:r>
      <w:r w:rsidRPr="008946AC">
        <w:rPr>
          <w:u w:val="single"/>
        </w:rPr>
        <w:t xml:space="preserve"> to significantly improve the quality of life for users</w:t>
      </w:r>
      <w:r w:rsidRPr="008946AC">
        <w:rPr>
          <w:sz w:val="16"/>
        </w:rPr>
        <w:t xml:space="preserve">. From cochlear implants and prosthetic limbs to video game systems that are more accessible to those with neurological disabilities, BCIs have been designed for a variety of purposes, both medical and recreational, and </w:t>
      </w:r>
      <w:r w:rsidRPr="008946AC">
        <w:rPr>
          <w:u w:val="single"/>
        </w:rPr>
        <w:t xml:space="preserve">consequently are </w:t>
      </w:r>
      <w:r w:rsidRPr="008946AC">
        <w:rPr>
          <w:highlight w:val="cyan"/>
          <w:u w:val="single"/>
        </w:rPr>
        <w:t xml:space="preserve">of </w:t>
      </w:r>
      <w:r w:rsidRPr="008946AC">
        <w:rPr>
          <w:rStyle w:val="Emphasis"/>
          <w:highlight w:val="cyan"/>
        </w:rPr>
        <w:t>great interest</w:t>
      </w:r>
      <w:r w:rsidRPr="008946AC">
        <w:rPr>
          <w:highlight w:val="cyan"/>
          <w:u w:val="single"/>
        </w:rPr>
        <w:t xml:space="preserve"> in </w:t>
      </w:r>
      <w:r w:rsidRPr="008946AC">
        <w:rPr>
          <w:rStyle w:val="Emphasis"/>
          <w:highlight w:val="cyan"/>
        </w:rPr>
        <w:t>bio</w:t>
      </w:r>
      <w:r w:rsidRPr="008946AC">
        <w:rPr>
          <w:u w:val="single"/>
        </w:rPr>
        <w:t xml:space="preserve">medical and </w:t>
      </w:r>
      <w:r w:rsidRPr="008946AC">
        <w:rPr>
          <w:rStyle w:val="Emphasis"/>
          <w:highlight w:val="cyan"/>
        </w:rPr>
        <w:t>tech</w:t>
      </w:r>
      <w:r w:rsidRPr="008946AC">
        <w:rPr>
          <w:u w:val="single"/>
        </w:rPr>
        <w:t xml:space="preserve">nological </w:t>
      </w:r>
      <w:r w:rsidRPr="008946AC">
        <w:rPr>
          <w:rStyle w:val="Emphasis"/>
        </w:rPr>
        <w:t xml:space="preserve">fields of </w:t>
      </w:r>
      <w:r w:rsidRPr="008946AC">
        <w:rPr>
          <w:rStyle w:val="Emphasis"/>
          <w:highlight w:val="cyan"/>
        </w:rPr>
        <w:t>research</w:t>
      </w:r>
      <w:r w:rsidRPr="008946AC">
        <w:rPr>
          <w:u w:val="single"/>
        </w:rPr>
        <w:t>.</w:t>
      </w:r>
    </w:p>
    <w:p w14:paraId="26A45646" w14:textId="3D4032F2" w:rsidR="006E2B6C" w:rsidRDefault="006E2B6C" w:rsidP="006E2B6C">
      <w:pPr>
        <w:pStyle w:val="Heading1"/>
      </w:pPr>
      <w:r>
        <w:lastRenderedPageBreak/>
        <w:t>Additional Violations</w:t>
      </w:r>
    </w:p>
    <w:p w14:paraId="098E8BD5" w14:textId="77777777" w:rsidR="006E2B6C" w:rsidRDefault="006E2B6C" w:rsidP="006E2B6C">
      <w:pPr>
        <w:pStyle w:val="Heading3"/>
      </w:pPr>
      <w:r>
        <w:lastRenderedPageBreak/>
        <w:t>1NC---Biotech---Industries</w:t>
      </w:r>
    </w:p>
    <w:p w14:paraId="3C971A09" w14:textId="77777777" w:rsidR="006E2B6C" w:rsidRDefault="006E2B6C" w:rsidP="006E2B6C">
      <w:pPr>
        <w:pStyle w:val="Heading4"/>
      </w:pPr>
      <w:r w:rsidRPr="00F8077E">
        <w:rPr>
          <w:u w:val="single"/>
        </w:rPr>
        <w:t>Interpretation</w:t>
      </w:r>
      <w:r>
        <w:t>---</w:t>
      </w:r>
      <w:r w:rsidRPr="00F8077E">
        <w:rPr>
          <w:u w:val="single"/>
        </w:rPr>
        <w:t>Biotechnology</w:t>
      </w:r>
      <w:r>
        <w:t xml:space="preserve"> has to involve </w:t>
      </w:r>
      <w:r w:rsidRPr="00F8077E">
        <w:rPr>
          <w:u w:val="single"/>
        </w:rPr>
        <w:t>industries</w:t>
      </w:r>
      <w:r>
        <w:t>.</w:t>
      </w:r>
    </w:p>
    <w:p w14:paraId="0BCE92D4" w14:textId="77777777" w:rsidR="006E2B6C" w:rsidRPr="00281559" w:rsidRDefault="006E2B6C" w:rsidP="006E2B6C">
      <w:r w:rsidRPr="00281559">
        <w:t xml:space="preserve">Lilian </w:t>
      </w:r>
      <w:proofErr w:type="spellStart"/>
      <w:r w:rsidRPr="00575766">
        <w:rPr>
          <w:rStyle w:val="Style13ptBold"/>
        </w:rPr>
        <w:t>Nyanjui</w:t>
      </w:r>
      <w:proofErr w:type="spellEnd"/>
      <w:r w:rsidRPr="00575766">
        <w:rPr>
          <w:rStyle w:val="Style13ptBold"/>
        </w:rPr>
        <w:t xml:space="preserve"> ND</w:t>
      </w:r>
      <w:r w:rsidRPr="00575766">
        <w:t>,</w:t>
      </w:r>
      <w:r>
        <w:t xml:space="preserve"> researcher specializing in microalgae, heavy metals and related pollution, phytoremediation, and water resources engineering, “What is Biotechnology”, </w:t>
      </w:r>
      <w:r w:rsidRPr="00B62A9A">
        <w:t>https://www.academia.edu/10359485/What_is_Biotechnology</w:t>
      </w:r>
      <w:r>
        <w:t xml:space="preserve"> \\</w:t>
      </w:r>
      <w:proofErr w:type="spellStart"/>
      <w:r>
        <w:t>SYang</w:t>
      </w:r>
      <w:proofErr w:type="spellEnd"/>
    </w:p>
    <w:p w14:paraId="0EE39467" w14:textId="77777777" w:rsidR="006E2B6C" w:rsidRPr="00142F03" w:rsidRDefault="006E2B6C" w:rsidP="006E2B6C">
      <w:pPr>
        <w:rPr>
          <w:sz w:val="16"/>
        </w:rPr>
      </w:pPr>
      <w:r w:rsidRPr="00142F03">
        <w:rPr>
          <w:highlight w:val="cyan"/>
          <w:u w:val="single"/>
        </w:rPr>
        <w:t>The concept of 'biotech'</w:t>
      </w:r>
      <w:r w:rsidRPr="002A4CAD">
        <w:rPr>
          <w:u w:val="single"/>
        </w:rPr>
        <w:t xml:space="preserve"> or 'biotechnology'</w:t>
      </w:r>
      <w:r w:rsidRPr="00142F03">
        <w:rPr>
          <w:sz w:val="16"/>
        </w:rPr>
        <w:t xml:space="preserve"> encompasses a wide range of procedures (and history) for modifying living organisms according to human purposes going back to domestication of animals, cultivation of plants, and "improvements" to these through breeding programs that employ </w:t>
      </w:r>
      <w:r w:rsidRPr="00B62A9A">
        <w:rPr>
          <w:sz w:val="16"/>
        </w:rPr>
        <w:t>artificial selection</w:t>
      </w:r>
      <w:r w:rsidRPr="00142F03">
        <w:rPr>
          <w:sz w:val="16"/>
        </w:rPr>
        <w:t xml:space="preserve"> and </w:t>
      </w:r>
      <w:r w:rsidRPr="00B62A9A">
        <w:rPr>
          <w:sz w:val="16"/>
        </w:rPr>
        <w:t>hybridization</w:t>
      </w:r>
      <w:r w:rsidRPr="00142F03">
        <w:rPr>
          <w:sz w:val="16"/>
        </w:rPr>
        <w:t xml:space="preserve">. Modern usage also includes </w:t>
      </w:r>
      <w:r w:rsidRPr="00B62A9A">
        <w:rPr>
          <w:sz w:val="16"/>
        </w:rPr>
        <w:t>genetic engineering</w:t>
      </w:r>
      <w:r w:rsidRPr="00142F03">
        <w:rPr>
          <w:sz w:val="16"/>
        </w:rPr>
        <w:t xml:space="preserve"> as well as </w:t>
      </w:r>
      <w:r w:rsidRPr="00B62A9A">
        <w:rPr>
          <w:sz w:val="16"/>
        </w:rPr>
        <w:t>cell</w:t>
      </w:r>
      <w:r w:rsidRPr="00142F03">
        <w:rPr>
          <w:sz w:val="16"/>
        </w:rPr>
        <w:t xml:space="preserve"> and </w:t>
      </w:r>
      <w:r w:rsidRPr="00B62A9A">
        <w:rPr>
          <w:sz w:val="16"/>
        </w:rPr>
        <w:t>tissue culture</w:t>
      </w:r>
      <w:r w:rsidRPr="00142F03">
        <w:rPr>
          <w:sz w:val="16"/>
        </w:rPr>
        <w:t xml:space="preserve"> technologies. Biotechnology </w:t>
      </w:r>
      <w:r w:rsidRPr="00142F03">
        <w:rPr>
          <w:highlight w:val="cyan"/>
          <w:u w:val="single"/>
        </w:rPr>
        <w:t>is defined</w:t>
      </w:r>
      <w:r w:rsidRPr="00142F03">
        <w:rPr>
          <w:sz w:val="16"/>
        </w:rPr>
        <w:t xml:space="preserve"> by the American Chemical Society </w:t>
      </w:r>
      <w:r w:rsidRPr="00142F03">
        <w:rPr>
          <w:highlight w:val="cyan"/>
          <w:u w:val="single"/>
        </w:rPr>
        <w:t>as the application of biological organisms, systems, or processes by</w:t>
      </w:r>
      <w:r w:rsidRPr="002A4CAD">
        <w:rPr>
          <w:u w:val="single"/>
        </w:rPr>
        <w:t xml:space="preserve"> various </w:t>
      </w:r>
      <w:r w:rsidRPr="00142F03">
        <w:rPr>
          <w:rStyle w:val="Emphasis"/>
          <w:sz w:val="32"/>
          <w:szCs w:val="32"/>
          <w:highlight w:val="cyan"/>
        </w:rPr>
        <w:t>industries</w:t>
      </w:r>
      <w:r w:rsidRPr="00142F03">
        <w:rPr>
          <w:sz w:val="16"/>
        </w:rPr>
        <w:t xml:space="preserve"> to learning about the science of life and the improvement of the value of materials and organisms such as pharmaceuticals, crops, and livestock. In other words, biotechnology can be defined as the mere application of technical advances in life science to develop commercial products. Biotechnology also writes on the pure biological sciences (</w:t>
      </w:r>
      <w:r w:rsidRPr="00B62A9A">
        <w:rPr>
          <w:sz w:val="16"/>
        </w:rPr>
        <w:t>genetics</w:t>
      </w:r>
      <w:r w:rsidRPr="00142F03">
        <w:rPr>
          <w:sz w:val="16"/>
        </w:rPr>
        <w:t xml:space="preserve">, </w:t>
      </w:r>
      <w:r w:rsidRPr="00B62A9A">
        <w:rPr>
          <w:sz w:val="16"/>
        </w:rPr>
        <w:t>microbiology</w:t>
      </w:r>
      <w:r w:rsidRPr="00142F03">
        <w:rPr>
          <w:sz w:val="16"/>
        </w:rPr>
        <w:t xml:space="preserve">, </w:t>
      </w:r>
      <w:r w:rsidRPr="00B62A9A">
        <w:rPr>
          <w:sz w:val="16"/>
        </w:rPr>
        <w:t>animal cell culture</w:t>
      </w:r>
      <w:r w:rsidRPr="00142F03">
        <w:rPr>
          <w:sz w:val="16"/>
        </w:rPr>
        <w:t xml:space="preserve">, </w:t>
      </w:r>
      <w:r w:rsidRPr="00B62A9A">
        <w:rPr>
          <w:sz w:val="16"/>
        </w:rPr>
        <w:t>molecular biology</w:t>
      </w:r>
      <w:r w:rsidRPr="00142F03">
        <w:rPr>
          <w:sz w:val="16"/>
        </w:rPr>
        <w:t xml:space="preserve">, </w:t>
      </w:r>
      <w:r w:rsidRPr="00B62A9A">
        <w:rPr>
          <w:sz w:val="16"/>
        </w:rPr>
        <w:t>biochemistry</w:t>
      </w:r>
      <w:r w:rsidRPr="00142F03">
        <w:rPr>
          <w:sz w:val="16"/>
        </w:rPr>
        <w:t xml:space="preserve">, </w:t>
      </w:r>
      <w:r w:rsidRPr="00B62A9A">
        <w:rPr>
          <w:sz w:val="16"/>
        </w:rPr>
        <w:t>embryology</w:t>
      </w:r>
      <w:r w:rsidRPr="00142F03">
        <w:rPr>
          <w:sz w:val="16"/>
        </w:rPr>
        <w:t xml:space="preserve">, </w:t>
      </w:r>
      <w:r w:rsidRPr="00B62A9A">
        <w:rPr>
          <w:sz w:val="16"/>
        </w:rPr>
        <w:t>cell biology</w:t>
      </w:r>
      <w:r w:rsidRPr="00142F03">
        <w:rPr>
          <w:sz w:val="16"/>
        </w:rPr>
        <w:t xml:space="preserve">). And in many </w:t>
      </w:r>
      <w:proofErr w:type="gramStart"/>
      <w:r w:rsidRPr="00142F03">
        <w:rPr>
          <w:sz w:val="16"/>
        </w:rPr>
        <w:t>instances</w:t>
      </w:r>
      <w:proofErr w:type="gramEnd"/>
      <w:r w:rsidRPr="00142F03">
        <w:rPr>
          <w:sz w:val="16"/>
        </w:rPr>
        <w:t xml:space="preserve"> it is also dependent on knowledge and methods from outside the sphere of biology including:</w:t>
      </w:r>
    </w:p>
    <w:p w14:paraId="4BC0EE89" w14:textId="77777777" w:rsidR="006E2B6C" w:rsidRPr="00142F03" w:rsidRDefault="006E2B6C" w:rsidP="006E2B6C">
      <w:pPr>
        <w:pStyle w:val="Heading4"/>
        <w:rPr>
          <w:b w:val="0"/>
          <w:bCs w:val="0"/>
        </w:rPr>
      </w:pPr>
      <w:r>
        <w:t xml:space="preserve">The </w:t>
      </w:r>
      <w:proofErr w:type="spellStart"/>
      <w:r w:rsidRPr="00F8077E">
        <w:rPr>
          <w:u w:val="single"/>
        </w:rPr>
        <w:t>USfg</w:t>
      </w:r>
      <w:proofErr w:type="spellEnd"/>
      <w:r>
        <w:t xml:space="preserve"> is the </w:t>
      </w:r>
      <w:r w:rsidRPr="00F8077E">
        <w:rPr>
          <w:u w:val="single"/>
        </w:rPr>
        <w:t>three branches</w:t>
      </w:r>
      <w:r>
        <w:t>.</w:t>
      </w:r>
    </w:p>
    <w:p w14:paraId="438BE3AC" w14:textId="77777777" w:rsidR="006E2B6C" w:rsidRPr="00142F03" w:rsidRDefault="006E2B6C" w:rsidP="006E2B6C">
      <w:pPr>
        <w:rPr>
          <w:rStyle w:val="Style13ptBold"/>
        </w:rPr>
      </w:pPr>
      <w:r w:rsidRPr="00142F03">
        <w:rPr>
          <w:rStyle w:val="Style13ptBold"/>
        </w:rPr>
        <w:t>W</w:t>
      </w:r>
      <w:r w:rsidRPr="00142F03">
        <w:t>hite</w:t>
      </w:r>
      <w:r>
        <w:rPr>
          <w:rStyle w:val="Style13ptBold"/>
        </w:rPr>
        <w:t xml:space="preserve"> </w:t>
      </w:r>
      <w:r w:rsidRPr="00142F03">
        <w:rPr>
          <w:rStyle w:val="Style13ptBold"/>
        </w:rPr>
        <w:t>H</w:t>
      </w:r>
      <w:r w:rsidRPr="00142F03">
        <w:t>ouse</w:t>
      </w:r>
      <w:r>
        <w:rPr>
          <w:rStyle w:val="Style13ptBold"/>
        </w:rPr>
        <w:t xml:space="preserve"> 18</w:t>
      </w:r>
      <w:r w:rsidRPr="00142F03">
        <w:t>,</w:t>
      </w:r>
      <w:r>
        <w:t xml:space="preserve"> official website of the White House, carbon dated September 17, 2018, “Our Government”, </w:t>
      </w:r>
      <w:r w:rsidRPr="00B62A9A">
        <w:t>https://www.whitehouse.gov/about-the-white-house/our-government/</w:t>
      </w:r>
      <w:r>
        <w:t xml:space="preserve"> \\</w:t>
      </w:r>
      <w:proofErr w:type="spellStart"/>
      <w:r>
        <w:t>SYang</w:t>
      </w:r>
      <w:proofErr w:type="spellEnd"/>
    </w:p>
    <w:p w14:paraId="68AA1885" w14:textId="77777777" w:rsidR="006E2B6C" w:rsidRPr="00B62A9A" w:rsidRDefault="006E2B6C" w:rsidP="006E2B6C">
      <w:pPr>
        <w:rPr>
          <w:u w:val="single"/>
        </w:rPr>
      </w:pPr>
      <w:r w:rsidRPr="00B62A9A">
        <w:rPr>
          <w:highlight w:val="cyan"/>
          <w:u w:val="single"/>
        </w:rPr>
        <w:t xml:space="preserve">The </w:t>
      </w:r>
      <w:r w:rsidRPr="00B62A9A">
        <w:rPr>
          <w:rStyle w:val="Emphasis"/>
          <w:highlight w:val="cyan"/>
        </w:rPr>
        <w:t>Federal Government</w:t>
      </w:r>
      <w:r w:rsidRPr="00B62A9A">
        <w:rPr>
          <w:highlight w:val="cyan"/>
          <w:u w:val="single"/>
        </w:rPr>
        <w:t xml:space="preserve"> is</w:t>
      </w:r>
      <w:r w:rsidRPr="00B62A9A">
        <w:rPr>
          <w:u w:val="single"/>
        </w:rPr>
        <w:t xml:space="preserve"> composed of three distinct branches: </w:t>
      </w:r>
      <w:r w:rsidRPr="00B62A9A">
        <w:rPr>
          <w:rStyle w:val="Emphasis"/>
          <w:highlight w:val="cyan"/>
        </w:rPr>
        <w:t>legislative</w:t>
      </w:r>
      <w:r w:rsidRPr="00B62A9A">
        <w:rPr>
          <w:highlight w:val="cyan"/>
          <w:u w:val="single"/>
        </w:rPr>
        <w:t>, </w:t>
      </w:r>
      <w:r w:rsidRPr="00B62A9A">
        <w:rPr>
          <w:rStyle w:val="Emphasis"/>
          <w:highlight w:val="cyan"/>
        </w:rPr>
        <w:t>executive</w:t>
      </w:r>
      <w:r w:rsidRPr="00B62A9A">
        <w:rPr>
          <w:highlight w:val="cyan"/>
          <w:u w:val="single"/>
        </w:rPr>
        <w:t>, and </w:t>
      </w:r>
      <w:r w:rsidRPr="00B62A9A">
        <w:rPr>
          <w:rStyle w:val="Emphasis"/>
          <w:highlight w:val="cyan"/>
        </w:rPr>
        <w:t>judicial</w:t>
      </w:r>
      <w:r w:rsidRPr="00B62A9A">
        <w:rPr>
          <w:u w:val="single"/>
        </w:rPr>
        <w:t>, whose powers are vested by the U.S. Constitution in the Congress, the President, and the Federal courts, respectively.</w:t>
      </w:r>
    </w:p>
    <w:p w14:paraId="607B9AC1" w14:textId="77777777" w:rsidR="006E2B6C" w:rsidRPr="00142F03" w:rsidRDefault="006E2B6C" w:rsidP="006E2B6C"/>
    <w:p w14:paraId="00ECC24C" w14:textId="77777777" w:rsidR="006E2B6C" w:rsidRDefault="006E2B6C" w:rsidP="006E2B6C">
      <w:pPr>
        <w:pStyle w:val="Heading4"/>
      </w:pPr>
      <w:r w:rsidRPr="00142F03">
        <w:t>Violation---if they’re not extra-</w:t>
      </w:r>
      <w:proofErr w:type="spellStart"/>
      <w:r w:rsidRPr="00142F03">
        <w:t>T on</w:t>
      </w:r>
      <w:proofErr w:type="spellEnd"/>
      <w:r w:rsidRPr="00142F03">
        <w:t xml:space="preserve"> T-</w:t>
      </w:r>
      <w:proofErr w:type="spellStart"/>
      <w:r w:rsidRPr="00142F03">
        <w:t>USfg</w:t>
      </w:r>
      <w:proofErr w:type="spellEnd"/>
      <w:r w:rsidRPr="00142F03">
        <w:t xml:space="preserve"> then they don’t meet.</w:t>
      </w:r>
    </w:p>
    <w:p w14:paraId="15E68B78" w14:textId="77777777" w:rsidR="006E2B6C" w:rsidRDefault="006E2B6C" w:rsidP="006E2B6C"/>
    <w:p w14:paraId="4881345D" w14:textId="77777777" w:rsidR="006E2B6C" w:rsidRPr="00B62A9A" w:rsidRDefault="006E2B6C" w:rsidP="006E2B6C">
      <w:pPr>
        <w:pStyle w:val="Heading4"/>
        <w:rPr>
          <w:u w:val="single"/>
        </w:rPr>
      </w:pPr>
      <w:r>
        <w:t xml:space="preserve">That’s a </w:t>
      </w:r>
      <w:r w:rsidRPr="00142F03">
        <w:rPr>
          <w:u w:val="single"/>
        </w:rPr>
        <w:t>voter</w:t>
      </w:r>
      <w:r w:rsidRPr="00142F03">
        <w:t>---</w:t>
      </w:r>
      <w:r>
        <w:t xml:space="preserve"> </w:t>
      </w:r>
    </w:p>
    <w:p w14:paraId="1FC2BADA" w14:textId="77777777" w:rsidR="006E2B6C" w:rsidRDefault="006E2B6C" w:rsidP="006E2B6C">
      <w:pPr>
        <w:pStyle w:val="Heading4"/>
      </w:pPr>
      <w:r>
        <w:t>A---</w:t>
      </w:r>
      <w:r w:rsidRPr="00490027">
        <w:rPr>
          <w:u w:val="single"/>
        </w:rPr>
        <w:t>Limits</w:t>
      </w:r>
      <w:r w:rsidRPr="00CF5EFE">
        <w:t>---</w:t>
      </w:r>
      <w:r>
        <w:t xml:space="preserve">allowing </w:t>
      </w:r>
      <w:r w:rsidRPr="00A20E4A">
        <w:rPr>
          <w:u w:val="single"/>
        </w:rPr>
        <w:t>other</w:t>
      </w:r>
      <w:r>
        <w:t xml:space="preserve"> methods </w:t>
      </w:r>
      <w:r w:rsidRPr="00A20E4A">
        <w:rPr>
          <w:u w:val="single"/>
        </w:rPr>
        <w:t>blows the lid</w:t>
      </w:r>
      <w:r w:rsidRPr="00A20E4A">
        <w:t xml:space="preserve"> off of</w:t>
      </w:r>
      <w:r>
        <w:t xml:space="preserve"> </w:t>
      </w:r>
      <w:r w:rsidRPr="00A20E4A">
        <w:rPr>
          <w:u w:val="single"/>
        </w:rPr>
        <w:t>topical affirmatives</w:t>
      </w:r>
      <w:r>
        <w:t xml:space="preserve"> as </w:t>
      </w:r>
      <w:proofErr w:type="spellStart"/>
      <w:r>
        <w:t>aff’s</w:t>
      </w:r>
      <w:proofErr w:type="spellEnd"/>
      <w:r>
        <w:t xml:space="preserve"> that don’t use industries become topical ---that’s </w:t>
      </w:r>
      <w:r w:rsidRPr="00A20E4A">
        <w:rPr>
          <w:u w:val="single"/>
        </w:rPr>
        <w:t>uniquely bad</w:t>
      </w:r>
      <w:r>
        <w:t xml:space="preserve"> on a </w:t>
      </w:r>
      <w:r w:rsidRPr="00A20E4A">
        <w:rPr>
          <w:u w:val="single"/>
        </w:rPr>
        <w:t>bidirectional topic</w:t>
      </w:r>
      <w:r>
        <w:t xml:space="preserve"> with </w:t>
      </w:r>
      <w:r w:rsidRPr="00A20E4A">
        <w:rPr>
          <w:u w:val="single"/>
        </w:rPr>
        <w:t>three topic areas</w:t>
      </w:r>
      <w:r>
        <w:t>.</w:t>
      </w:r>
    </w:p>
    <w:p w14:paraId="0C86FDF0" w14:textId="77777777" w:rsidR="006E2B6C" w:rsidRPr="00CF5EFE" w:rsidRDefault="006E2B6C" w:rsidP="006E2B6C">
      <w:pPr>
        <w:pStyle w:val="Heading4"/>
      </w:pPr>
      <w:r>
        <w:t>B---</w:t>
      </w:r>
      <w:r w:rsidRPr="00490027">
        <w:rPr>
          <w:u w:val="single"/>
        </w:rPr>
        <w:t>Ground</w:t>
      </w:r>
      <w:r>
        <w:t>---</w:t>
      </w:r>
      <w:r w:rsidRPr="00A20E4A">
        <w:rPr>
          <w:u w:val="single"/>
        </w:rPr>
        <w:t>any other interpretation</w:t>
      </w:r>
      <w:r>
        <w:t xml:space="preserve"> allows the </w:t>
      </w:r>
      <w:r w:rsidRPr="00A20E4A">
        <w:rPr>
          <w:u w:val="single"/>
        </w:rPr>
        <w:t>2AC</w:t>
      </w:r>
      <w:r w:rsidRPr="00A20E4A">
        <w:t xml:space="preserve"> to </w:t>
      </w:r>
      <w:r w:rsidRPr="00A20E4A">
        <w:rPr>
          <w:u w:val="single"/>
        </w:rPr>
        <w:t>spike out</w:t>
      </w:r>
      <w:r>
        <w:t xml:space="preserve"> of </w:t>
      </w:r>
      <w:r>
        <w:rPr>
          <w:u w:val="single"/>
        </w:rPr>
        <w:t>industry-based</w:t>
      </w:r>
      <w:r w:rsidRPr="00A20E4A">
        <w:rPr>
          <w:u w:val="single"/>
        </w:rPr>
        <w:t xml:space="preserve"> offense</w:t>
      </w:r>
      <w:r>
        <w:t xml:space="preserve"> like the </w:t>
      </w:r>
      <w:r>
        <w:rPr>
          <w:u w:val="single"/>
        </w:rPr>
        <w:t>econ</w:t>
      </w:r>
      <w:r w:rsidRPr="00A20E4A">
        <w:rPr>
          <w:u w:val="single"/>
        </w:rPr>
        <w:t xml:space="preserve"> DA</w:t>
      </w:r>
      <w:r>
        <w:t xml:space="preserve"> and </w:t>
      </w:r>
      <w:r w:rsidRPr="00A20E4A">
        <w:rPr>
          <w:u w:val="single"/>
        </w:rPr>
        <w:t>counterplans</w:t>
      </w:r>
      <w:r>
        <w:t xml:space="preserve"> that </w:t>
      </w:r>
      <w:r>
        <w:rPr>
          <w:u w:val="single"/>
        </w:rPr>
        <w:t>PIC out</w:t>
      </w:r>
      <w:r>
        <w:t xml:space="preserve"> or solely use the </w:t>
      </w:r>
      <w:r w:rsidRPr="00B62A9A">
        <w:rPr>
          <w:u w:val="single"/>
        </w:rPr>
        <w:t>government</w:t>
      </w:r>
      <w:r>
        <w:t>---</w:t>
      </w:r>
      <w:r w:rsidRPr="00A20E4A">
        <w:rPr>
          <w:u w:val="single"/>
        </w:rPr>
        <w:t>this topic</w:t>
      </w:r>
      <w:r>
        <w:t xml:space="preserve"> has </w:t>
      </w:r>
      <w:r w:rsidRPr="00A20E4A">
        <w:rPr>
          <w:u w:val="single"/>
        </w:rPr>
        <w:t>no neg generics</w:t>
      </w:r>
      <w:r>
        <w:t xml:space="preserve"> which means our </w:t>
      </w:r>
      <w:r w:rsidRPr="00A20E4A">
        <w:rPr>
          <w:u w:val="single"/>
        </w:rPr>
        <w:t xml:space="preserve">ground </w:t>
      </w:r>
      <w:r w:rsidRPr="00A20E4A">
        <w:t>offense</w:t>
      </w:r>
      <w:r w:rsidRPr="00A20E4A">
        <w:rPr>
          <w:u w:val="single"/>
        </w:rPr>
        <w:t xml:space="preserve"> outweighs</w:t>
      </w:r>
      <w:r>
        <w:t>.</w:t>
      </w:r>
    </w:p>
    <w:p w14:paraId="31C89144" w14:textId="77777777" w:rsidR="006E2B6C" w:rsidRPr="00CF5EFE" w:rsidRDefault="006E2B6C" w:rsidP="006E2B6C">
      <w:pPr>
        <w:pStyle w:val="Heading4"/>
      </w:pPr>
      <w:r>
        <w:t>C---</w:t>
      </w:r>
      <w:r w:rsidRPr="00490027">
        <w:rPr>
          <w:u w:val="single"/>
        </w:rPr>
        <w:t>Topic Education</w:t>
      </w:r>
      <w:r>
        <w:t>---</w:t>
      </w:r>
      <w:r w:rsidRPr="00A20E4A">
        <w:rPr>
          <w:u w:val="single"/>
        </w:rPr>
        <w:t>any other</w:t>
      </w:r>
      <w:r>
        <w:t xml:space="preserve"> interpretation causes </w:t>
      </w:r>
      <w:r w:rsidRPr="00A20E4A">
        <w:rPr>
          <w:u w:val="single"/>
        </w:rPr>
        <w:t>a race to the bottom</w:t>
      </w:r>
      <w:r>
        <w:t xml:space="preserve"> to find the most irrelevant solvency advocates that </w:t>
      </w:r>
      <w:r w:rsidRPr="00A20E4A">
        <w:rPr>
          <w:u w:val="single"/>
        </w:rPr>
        <w:t>obfuscates learning</w:t>
      </w:r>
      <w:r>
        <w:t>.</w:t>
      </w:r>
    </w:p>
    <w:p w14:paraId="7679B691" w14:textId="77777777" w:rsidR="006E2B6C" w:rsidRDefault="006E2B6C" w:rsidP="006E2B6C"/>
    <w:p w14:paraId="365DC2DA" w14:textId="77777777" w:rsidR="006E2B6C" w:rsidRDefault="006E2B6C" w:rsidP="006E2B6C">
      <w:pPr>
        <w:pStyle w:val="Heading4"/>
        <w:rPr>
          <w:u w:val="single"/>
        </w:rPr>
      </w:pPr>
      <w:r>
        <w:lastRenderedPageBreak/>
        <w:t>If they meet T-biotech then they’re Extra-T---</w:t>
      </w:r>
      <w:r w:rsidRPr="002D3DF3">
        <w:t xml:space="preserve">that’s a </w:t>
      </w:r>
      <w:r w:rsidRPr="005F578F">
        <w:rPr>
          <w:u w:val="single"/>
        </w:rPr>
        <w:t>voter</w:t>
      </w:r>
      <w:r w:rsidRPr="002D3DF3">
        <w:t xml:space="preserve"> for </w:t>
      </w:r>
      <w:r w:rsidRPr="002D3DF3">
        <w:rPr>
          <w:u w:val="single"/>
        </w:rPr>
        <w:t>limits</w:t>
      </w:r>
      <w:r w:rsidRPr="002D3DF3">
        <w:t xml:space="preserve">, </w:t>
      </w:r>
      <w:r w:rsidRPr="002D3DF3">
        <w:rPr>
          <w:u w:val="single"/>
        </w:rPr>
        <w:t>clash</w:t>
      </w:r>
      <w:r w:rsidRPr="002D3DF3">
        <w:t xml:space="preserve">, and </w:t>
      </w:r>
      <w:r w:rsidRPr="002D3DF3">
        <w:rPr>
          <w:u w:val="single"/>
        </w:rPr>
        <w:t>fairness</w:t>
      </w:r>
      <w:r w:rsidRPr="002D3DF3">
        <w:t>---</w:t>
      </w:r>
      <w:r>
        <w:t>any other model</w:t>
      </w:r>
      <w:r w:rsidRPr="002D3DF3">
        <w:t xml:space="preserve"> justifies </w:t>
      </w:r>
      <w:r w:rsidRPr="002D3DF3">
        <w:rPr>
          <w:u w:val="single"/>
        </w:rPr>
        <w:t>infinite extra-topical planks.</w:t>
      </w:r>
    </w:p>
    <w:p w14:paraId="4608E782" w14:textId="77777777" w:rsidR="006E2B6C" w:rsidRPr="00DC5A3F" w:rsidRDefault="006E2B6C" w:rsidP="006E2B6C"/>
    <w:p w14:paraId="5EA6368C" w14:textId="77777777" w:rsidR="006E2B6C" w:rsidRDefault="006E2B6C" w:rsidP="006E2B6C">
      <w:pPr>
        <w:pStyle w:val="Heading3"/>
      </w:pPr>
      <w:r>
        <w:lastRenderedPageBreak/>
        <w:t>1NC---Biotech---Production</w:t>
      </w:r>
    </w:p>
    <w:p w14:paraId="29878E46" w14:textId="77777777" w:rsidR="006E2B6C" w:rsidRDefault="006E2B6C" w:rsidP="006E2B6C">
      <w:pPr>
        <w:pStyle w:val="Heading4"/>
      </w:pPr>
      <w:r w:rsidRPr="00A4676C">
        <w:rPr>
          <w:u w:val="single"/>
        </w:rPr>
        <w:t>Interpretation</w:t>
      </w:r>
      <w:r>
        <w:t>---</w:t>
      </w:r>
      <w:r w:rsidRPr="00A4676C">
        <w:rPr>
          <w:u w:val="single"/>
        </w:rPr>
        <w:t>biotech</w:t>
      </w:r>
      <w:r>
        <w:t xml:space="preserve"> means the </w:t>
      </w:r>
      <w:r w:rsidRPr="00A4676C">
        <w:rPr>
          <w:u w:val="single"/>
        </w:rPr>
        <w:t xml:space="preserve">use </w:t>
      </w:r>
      <w:r>
        <w:t xml:space="preserve">of </w:t>
      </w:r>
      <w:r w:rsidRPr="00A4676C">
        <w:rPr>
          <w:u w:val="single"/>
        </w:rPr>
        <w:t>living organisms</w:t>
      </w:r>
      <w:r>
        <w:t xml:space="preserve"> and </w:t>
      </w:r>
      <w:r w:rsidRPr="00A4676C">
        <w:rPr>
          <w:u w:val="single"/>
        </w:rPr>
        <w:t>biological processes</w:t>
      </w:r>
      <w:r>
        <w:t xml:space="preserve"> in </w:t>
      </w:r>
      <w:r w:rsidRPr="00A4676C">
        <w:rPr>
          <w:u w:val="single"/>
        </w:rPr>
        <w:t>industrial production</w:t>
      </w:r>
      <w:r>
        <w:t>.</w:t>
      </w:r>
    </w:p>
    <w:p w14:paraId="5069DF1B" w14:textId="77777777" w:rsidR="006E2B6C" w:rsidRDefault="006E2B6C" w:rsidP="006E2B6C">
      <w:pPr>
        <w:pStyle w:val="ListParagraph"/>
        <w:numPr>
          <w:ilvl w:val="0"/>
          <w:numId w:val="32"/>
        </w:numPr>
      </w:pPr>
      <w:proofErr w:type="spellStart"/>
      <w:r>
        <w:t>Caselist</w:t>
      </w:r>
      <w:proofErr w:type="spellEnd"/>
      <w:r>
        <w:t xml:space="preserve"> = anything that cooperates with NATO on manufacturing using biological processes. A lot of food related things, maybe new tech like spider web armor, not sure what else.</w:t>
      </w:r>
    </w:p>
    <w:p w14:paraId="08A0FA2F" w14:textId="77777777" w:rsidR="006E2B6C" w:rsidRPr="00683979" w:rsidRDefault="006E2B6C" w:rsidP="006E2B6C">
      <w:pPr>
        <w:pStyle w:val="ListParagraph"/>
        <w:numPr>
          <w:ilvl w:val="0"/>
          <w:numId w:val="32"/>
        </w:numPr>
      </w:pPr>
      <w:r>
        <w:t>Could also be a counter-</w:t>
      </w:r>
      <w:proofErr w:type="spellStart"/>
      <w:r>
        <w:t>interp</w:t>
      </w:r>
      <w:proofErr w:type="spellEnd"/>
      <w:r>
        <w:t xml:space="preserve"> since as of now I’m not really sure what </w:t>
      </w:r>
      <w:proofErr w:type="spellStart"/>
      <w:r>
        <w:t>aff</w:t>
      </w:r>
      <w:proofErr w:type="spellEnd"/>
      <w:r>
        <w:t xml:space="preserve"> this excludes.</w:t>
      </w:r>
    </w:p>
    <w:p w14:paraId="22AA9BB7" w14:textId="77777777" w:rsidR="006E2B6C" w:rsidRPr="00683979" w:rsidRDefault="006E2B6C" w:rsidP="006E2B6C">
      <w:r w:rsidRPr="00A57BAA">
        <w:rPr>
          <w:rFonts w:ascii="Open Sans" w:hAnsi="Open Sans" w:cs="Open Sans"/>
          <w:color w:val="000000"/>
          <w:sz w:val="18"/>
          <w:szCs w:val="18"/>
          <w:shd w:val="clear" w:color="auto" w:fill="FFFFFF"/>
        </w:rPr>
        <w:t xml:space="preserve">Elena </w:t>
      </w:r>
      <w:proofErr w:type="spellStart"/>
      <w:r w:rsidRPr="00FD4CB9">
        <w:rPr>
          <w:rStyle w:val="Style13ptBold"/>
        </w:rPr>
        <w:t>Myshak</w:t>
      </w:r>
      <w:proofErr w:type="spellEnd"/>
      <w:r w:rsidRPr="00FD4CB9">
        <w:rPr>
          <w:rStyle w:val="Style13ptBold"/>
        </w:rPr>
        <w:t xml:space="preserve"> 18</w:t>
      </w:r>
      <w:r w:rsidRPr="00A57BAA">
        <w:rPr>
          <w:rFonts w:ascii="Open Sans" w:hAnsi="Open Sans" w:cs="Open Sans"/>
          <w:color w:val="000000"/>
          <w:sz w:val="18"/>
          <w:szCs w:val="18"/>
          <w:shd w:val="clear" w:color="auto" w:fill="FFFFFF"/>
        </w:rPr>
        <w:t>, linguistic researcher specializing in the term biotechnology, xx/xx/2018, “</w:t>
      </w:r>
      <w:r w:rsidRPr="00683979">
        <w:rPr>
          <w:rStyle w:val="Emphasis"/>
          <w:highlight w:val="cyan"/>
        </w:rPr>
        <w:t>DEFINITION OF THE TERM “BIOTECHNOLOGY</w:t>
      </w:r>
      <w:r w:rsidRPr="00A57BAA">
        <w:rPr>
          <w:rFonts w:ascii="Open Sans" w:hAnsi="Open Sans" w:cs="Open Sans"/>
          <w:color w:val="000000"/>
          <w:sz w:val="18"/>
          <w:szCs w:val="18"/>
          <w:shd w:val="clear" w:color="auto" w:fill="FFFFFF"/>
        </w:rPr>
        <w:t xml:space="preserve">””, </w:t>
      </w:r>
      <w:r w:rsidRPr="00391606">
        <w:rPr>
          <w:rFonts w:ascii="Open Sans" w:hAnsi="Open Sans" w:cs="Open Sans"/>
          <w:color w:val="000000"/>
          <w:sz w:val="18"/>
          <w:szCs w:val="18"/>
          <w:shd w:val="clear" w:color="auto" w:fill="FFFFFF"/>
        </w:rPr>
        <w:t>https://www.ceeol.com/search/article-detail?id=884606</w:t>
      </w:r>
      <w:r w:rsidRPr="00A57BAA">
        <w:rPr>
          <w:rFonts w:ascii="Open Sans" w:hAnsi="Open Sans" w:cs="Open Sans"/>
          <w:color w:val="000000"/>
          <w:sz w:val="18"/>
          <w:szCs w:val="18"/>
          <w:shd w:val="clear" w:color="auto" w:fill="FFFFFF"/>
        </w:rPr>
        <w:t xml:space="preserve">, published by </w:t>
      </w:r>
      <w:proofErr w:type="spellStart"/>
      <w:r w:rsidRPr="00A57BAA">
        <w:rPr>
          <w:rFonts w:ascii="Open Sans" w:hAnsi="Open Sans" w:cs="Open Sans"/>
          <w:color w:val="000000"/>
          <w:sz w:val="18"/>
          <w:szCs w:val="18"/>
          <w:shd w:val="clear" w:color="auto" w:fill="FFFFFF"/>
        </w:rPr>
        <w:t>Editura</w:t>
      </w:r>
      <w:proofErr w:type="spellEnd"/>
      <w:r w:rsidRPr="00A57BAA">
        <w:rPr>
          <w:rFonts w:ascii="Open Sans" w:hAnsi="Open Sans" w:cs="Open Sans"/>
          <w:color w:val="000000"/>
          <w:sz w:val="18"/>
          <w:szCs w:val="18"/>
          <w:shd w:val="clear" w:color="auto" w:fill="FFFFFF"/>
        </w:rPr>
        <w:t xml:space="preserve"> Pro </w:t>
      </w:r>
      <w:proofErr w:type="spellStart"/>
      <w:r w:rsidRPr="00A57BAA">
        <w:rPr>
          <w:rFonts w:ascii="Open Sans" w:hAnsi="Open Sans" w:cs="Open Sans"/>
          <w:color w:val="000000"/>
          <w:sz w:val="18"/>
          <w:szCs w:val="18"/>
          <w:shd w:val="clear" w:color="auto" w:fill="FFFFFF"/>
        </w:rPr>
        <w:t>Universitaria</w:t>
      </w:r>
      <w:proofErr w:type="spellEnd"/>
      <w:r w:rsidRPr="00A57BAA">
        <w:rPr>
          <w:rFonts w:ascii="Open Sans" w:hAnsi="Open Sans" w:cs="Open Sans"/>
          <w:color w:val="000000"/>
          <w:sz w:val="18"/>
          <w:szCs w:val="18"/>
          <w:shd w:val="clear" w:color="auto" w:fill="FFFFFF"/>
        </w:rPr>
        <w:t>, 2018 issue 4, pg. 142-149 \\</w:t>
      </w:r>
      <w:proofErr w:type="spellStart"/>
      <w:r w:rsidRPr="00A57BAA">
        <w:rPr>
          <w:rFonts w:ascii="Open Sans" w:hAnsi="Open Sans" w:cs="Open Sans"/>
          <w:color w:val="000000"/>
          <w:sz w:val="18"/>
          <w:szCs w:val="18"/>
          <w:shd w:val="clear" w:color="auto" w:fill="FFFFFF"/>
        </w:rPr>
        <w:t>SYang</w:t>
      </w:r>
      <w:proofErr w:type="spellEnd"/>
    </w:p>
    <w:p w14:paraId="06248FA1" w14:textId="77777777" w:rsidR="006E2B6C" w:rsidRPr="00683979" w:rsidRDefault="006E2B6C" w:rsidP="006E2B6C">
      <w:pPr>
        <w:rPr>
          <w:sz w:val="16"/>
        </w:rPr>
      </w:pPr>
      <w:r w:rsidRPr="00683979">
        <w:rPr>
          <w:sz w:val="16"/>
        </w:rPr>
        <w:t xml:space="preserve">Until 1971, this term was used mainly in the food industry and agriculture. At the moment, there are many interpretations of the concept, but in general they all boil down to one thing: in the traditional understanding of biotechnology, this is </w:t>
      </w:r>
      <w:r w:rsidRPr="0014178F">
        <w:rPr>
          <w:highlight w:val="cyan"/>
          <w:u w:val="single"/>
        </w:rPr>
        <w:t xml:space="preserve">an </w:t>
      </w:r>
      <w:r w:rsidRPr="00082297">
        <w:rPr>
          <w:rStyle w:val="Emphasis"/>
          <w:highlight w:val="cyan"/>
        </w:rPr>
        <w:t>interdisciplinary field</w:t>
      </w:r>
      <w:r w:rsidRPr="00683979">
        <w:rPr>
          <w:u w:val="single"/>
        </w:rPr>
        <w:t xml:space="preserve"> that has arisen at the junction of </w:t>
      </w:r>
      <w:r w:rsidRPr="00082297">
        <w:rPr>
          <w:rStyle w:val="Emphasis"/>
        </w:rPr>
        <w:t>biological</w:t>
      </w:r>
      <w:r w:rsidRPr="00683979">
        <w:rPr>
          <w:u w:val="single"/>
        </w:rPr>
        <w:t xml:space="preserve">, </w:t>
      </w:r>
      <w:r w:rsidRPr="00082297">
        <w:rPr>
          <w:rStyle w:val="Emphasis"/>
        </w:rPr>
        <w:t>chemical</w:t>
      </w:r>
      <w:r w:rsidRPr="00683979">
        <w:rPr>
          <w:u w:val="single"/>
        </w:rPr>
        <w:t xml:space="preserve"> and </w:t>
      </w:r>
      <w:r w:rsidRPr="00082297">
        <w:rPr>
          <w:rStyle w:val="Emphasis"/>
        </w:rPr>
        <w:t>technical sciences</w:t>
      </w:r>
      <w:r w:rsidRPr="00683979">
        <w:rPr>
          <w:u w:val="single"/>
        </w:rPr>
        <w:t xml:space="preserve">; it is </w:t>
      </w:r>
      <w:r w:rsidRPr="0014178F">
        <w:rPr>
          <w:rStyle w:val="Emphasis"/>
          <w:highlight w:val="cyan"/>
        </w:rPr>
        <w:t>the use of living organisms and biological processes in industrial production</w:t>
      </w:r>
      <w:r w:rsidRPr="00683979">
        <w:rPr>
          <w:u w:val="single"/>
        </w:rPr>
        <w:t>.</w:t>
      </w:r>
      <w:r w:rsidRPr="00683979">
        <w:rPr>
          <w:sz w:val="16"/>
        </w:rPr>
        <w:t xml:space="preserve"> Thus, biotechnology is an integration of natural and technical sciences that studies the possibilities of using living organisms and biological processes for the production and processing of various valuable substances and products. Today, biotechnology is among the top priorities of scientific and technological progress, being a vivid example of “high technology”. As noted above, there is no consensus in the literature regarding the definition of biotechnology as a science. M. </w:t>
      </w:r>
      <w:proofErr w:type="spellStart"/>
      <w:r w:rsidRPr="00683979">
        <w:rPr>
          <w:sz w:val="16"/>
        </w:rPr>
        <w:t>Bekker</w:t>
      </w:r>
      <w:proofErr w:type="spellEnd"/>
      <w:r w:rsidRPr="00683979">
        <w:rPr>
          <w:sz w:val="16"/>
        </w:rPr>
        <w:t xml:space="preserve"> (1979) in his book “Introduction to Biotechnology” defines biotechnology as a section of the science of obtaining biosynthesis products. A. </w:t>
      </w:r>
      <w:proofErr w:type="spellStart"/>
      <w:r w:rsidRPr="00683979">
        <w:rPr>
          <w:sz w:val="16"/>
        </w:rPr>
        <w:t>Sasson</w:t>
      </w:r>
      <w:proofErr w:type="spellEnd"/>
      <w:r w:rsidRPr="00683979">
        <w:rPr>
          <w:sz w:val="16"/>
        </w:rPr>
        <w:t xml:space="preserve"> defined biotechnology </w:t>
      </w:r>
      <w:r w:rsidRPr="0014178F">
        <w:rPr>
          <w:highlight w:val="cyan"/>
          <w:u w:val="single"/>
        </w:rPr>
        <w:t xml:space="preserve">as a </w:t>
      </w:r>
      <w:r w:rsidRPr="00082297">
        <w:rPr>
          <w:rStyle w:val="Emphasis"/>
          <w:highlight w:val="cyan"/>
        </w:rPr>
        <w:t>technological process</w:t>
      </w:r>
      <w:r w:rsidRPr="00683979">
        <w:rPr>
          <w:u w:val="single"/>
        </w:rPr>
        <w:t xml:space="preserve"> implemented using </w:t>
      </w:r>
      <w:r w:rsidRPr="00082297">
        <w:rPr>
          <w:rStyle w:val="Emphasis"/>
        </w:rPr>
        <w:t>biological systems</w:t>
      </w:r>
      <w:r w:rsidRPr="00683979">
        <w:rPr>
          <w:sz w:val="16"/>
        </w:rPr>
        <w:t xml:space="preserve"> – living organisms and living cell components. By definition, the European Biotechnology Federation (1980), biotechnology is the combined use of biochemistry, microbiology and chemical technology for the technological (industrial) use of the beneficial properties of microorganisms and tissue cultures. In other words, biotechnology is a human-directed complex of methods for obtaining society-friendly target products using biological agents of microorganisms, viruses, animal and plant cells, as well as using extracellular substances and cell components. These definitions are mostly correct, but the range of sciences, the practical results of which are embodied in biotechnology is much broader. In 1983, at the congress of the socialist countries on biotechnology in Bratislava, the following definition was made: “biotechnology is </w:t>
      </w:r>
      <w:r w:rsidRPr="00683979">
        <w:rPr>
          <w:u w:val="single"/>
        </w:rPr>
        <w:t xml:space="preserve">a science </w:t>
      </w:r>
      <w:r w:rsidRPr="0014178F">
        <w:rPr>
          <w:highlight w:val="cyan"/>
          <w:u w:val="single"/>
        </w:rPr>
        <w:t>that develops</w:t>
      </w:r>
      <w:r w:rsidRPr="00683979">
        <w:rPr>
          <w:u w:val="single"/>
        </w:rPr>
        <w:t xml:space="preserve"> the </w:t>
      </w:r>
      <w:r w:rsidRPr="00082297">
        <w:rPr>
          <w:rStyle w:val="Emphasis"/>
        </w:rPr>
        <w:t>scientific basis</w:t>
      </w:r>
      <w:r w:rsidRPr="00683979">
        <w:rPr>
          <w:u w:val="single"/>
        </w:rPr>
        <w:t xml:space="preserve"> for large-scale </w:t>
      </w:r>
      <w:r w:rsidRPr="00082297">
        <w:rPr>
          <w:rStyle w:val="Emphasis"/>
        </w:rPr>
        <w:t>implementation</w:t>
      </w:r>
      <w:r w:rsidRPr="00683979">
        <w:rPr>
          <w:u w:val="single"/>
        </w:rPr>
        <w:t xml:space="preserve"> of the </w:t>
      </w:r>
      <w:r w:rsidRPr="0014178F">
        <w:rPr>
          <w:highlight w:val="cyan"/>
          <w:u w:val="single"/>
        </w:rPr>
        <w:t xml:space="preserve">processes of </w:t>
      </w:r>
      <w:r w:rsidRPr="00082297">
        <w:rPr>
          <w:rStyle w:val="Emphasis"/>
          <w:highlight w:val="cyan"/>
        </w:rPr>
        <w:t>obtaining various substances</w:t>
      </w:r>
      <w:r w:rsidRPr="00683979">
        <w:rPr>
          <w:sz w:val="16"/>
        </w:rPr>
        <w:t xml:space="preserve"> and means of environmental protection using biocatalysts”. At the moment, there is no consensus in understanding biotechnology. It is interpreted as </w:t>
      </w:r>
      <w:r w:rsidRPr="00683979">
        <w:rPr>
          <w:u w:val="single"/>
        </w:rPr>
        <w:t xml:space="preserve">a set of </w:t>
      </w:r>
      <w:r w:rsidRPr="00082297">
        <w:rPr>
          <w:rStyle w:val="Emphasis"/>
        </w:rPr>
        <w:t>methods and techniques</w:t>
      </w:r>
      <w:r w:rsidRPr="00683979">
        <w:rPr>
          <w:u w:val="single"/>
        </w:rPr>
        <w:t xml:space="preserve"> for obtaining </w:t>
      </w:r>
      <w:r w:rsidRPr="00082297">
        <w:rPr>
          <w:rStyle w:val="Emphasis"/>
        </w:rPr>
        <w:t>products and phenomena</w:t>
      </w:r>
      <w:r w:rsidRPr="00683979">
        <w:rPr>
          <w:u w:val="single"/>
        </w:rPr>
        <w:t xml:space="preserve"> that are </w:t>
      </w:r>
      <w:r w:rsidRPr="00082297">
        <w:rPr>
          <w:rStyle w:val="Emphasis"/>
          <w:highlight w:val="cyan"/>
        </w:rPr>
        <w:t>useful to humans</w:t>
      </w:r>
      <w:r w:rsidRPr="0014178F">
        <w:rPr>
          <w:highlight w:val="cyan"/>
          <w:u w:val="single"/>
        </w:rPr>
        <w:t xml:space="preserve"> with the help of </w:t>
      </w:r>
      <w:r w:rsidRPr="00082297">
        <w:rPr>
          <w:rStyle w:val="Emphasis"/>
          <w:highlight w:val="cyan"/>
        </w:rPr>
        <w:t>biological agents</w:t>
      </w:r>
      <w:r w:rsidRPr="00683979">
        <w:rPr>
          <w:u w:val="single"/>
        </w:rPr>
        <w:t>;</w:t>
      </w:r>
      <w:r w:rsidRPr="00683979">
        <w:rPr>
          <w:sz w:val="16"/>
        </w:rPr>
        <w:t xml:space="preserve"> special social activities of human transformation of the world and himself through the use of biological processes and agents; the science “about the methods of obtaining target products using biosynthesis, controlled by environmental parameters or genetic engineering manipulations, or a combination of these effects”.</w:t>
      </w:r>
    </w:p>
    <w:p w14:paraId="43A6C64A" w14:textId="77777777" w:rsidR="006E2B6C" w:rsidRDefault="006E2B6C" w:rsidP="006E2B6C">
      <w:pPr>
        <w:pStyle w:val="Heading4"/>
      </w:pPr>
      <w:r w:rsidRPr="00A4676C">
        <w:rPr>
          <w:u w:val="single"/>
        </w:rPr>
        <w:t>Violation</w:t>
      </w:r>
      <w:r>
        <w:t>---</w:t>
      </w:r>
      <w:r>
        <w:rPr>
          <w:u w:val="single"/>
        </w:rPr>
        <w:t>[</w:t>
      </w:r>
      <w:r w:rsidRPr="00A95982">
        <w:t>CONTEXTUALIZE</w:t>
      </w:r>
      <w:r>
        <w:rPr>
          <w:u w:val="single"/>
        </w:rPr>
        <w:t>]</w:t>
      </w:r>
    </w:p>
    <w:p w14:paraId="7011E490" w14:textId="77777777" w:rsidR="006E2B6C" w:rsidRPr="00A57BAA" w:rsidRDefault="006E2B6C" w:rsidP="006E2B6C"/>
    <w:p w14:paraId="797A66CA" w14:textId="77777777" w:rsidR="006E2B6C" w:rsidRDefault="006E2B6C" w:rsidP="006E2B6C">
      <w:pPr>
        <w:pStyle w:val="Heading4"/>
      </w:pPr>
      <w:r>
        <w:lastRenderedPageBreak/>
        <w:t xml:space="preserve">That’s a </w:t>
      </w:r>
      <w:r w:rsidRPr="00490027">
        <w:rPr>
          <w:u w:val="single"/>
        </w:rPr>
        <w:t>voter</w:t>
      </w:r>
      <w:r>
        <w:t>---</w:t>
      </w:r>
    </w:p>
    <w:p w14:paraId="67C64499" w14:textId="77777777" w:rsidR="006E2B6C" w:rsidRDefault="006E2B6C" w:rsidP="006E2B6C">
      <w:pPr>
        <w:pStyle w:val="Heading4"/>
      </w:pPr>
      <w:r>
        <w:t>A---</w:t>
      </w:r>
      <w:r w:rsidRPr="00490027">
        <w:rPr>
          <w:u w:val="single"/>
        </w:rPr>
        <w:t>Limits</w:t>
      </w:r>
      <w:r w:rsidRPr="00CF5EFE">
        <w:t>---</w:t>
      </w:r>
      <w:r>
        <w:t xml:space="preserve">allowing </w:t>
      </w:r>
      <w:r w:rsidRPr="00A20E4A">
        <w:rPr>
          <w:u w:val="single"/>
        </w:rPr>
        <w:t>other</w:t>
      </w:r>
      <w:r>
        <w:t xml:space="preserve"> methods </w:t>
      </w:r>
      <w:r w:rsidRPr="00A20E4A">
        <w:rPr>
          <w:u w:val="single"/>
        </w:rPr>
        <w:t>blows the lid</w:t>
      </w:r>
      <w:r w:rsidRPr="00A20E4A">
        <w:t xml:space="preserve"> off of</w:t>
      </w:r>
      <w:r>
        <w:t xml:space="preserve"> </w:t>
      </w:r>
      <w:r w:rsidRPr="00A20E4A">
        <w:rPr>
          <w:u w:val="single"/>
        </w:rPr>
        <w:t>topical affirmatives</w:t>
      </w:r>
      <w:r>
        <w:t xml:space="preserve"> as </w:t>
      </w:r>
      <w:r>
        <w:rPr>
          <w:u w:val="single"/>
        </w:rPr>
        <w:t xml:space="preserve">any </w:t>
      </w:r>
      <w:proofErr w:type="spellStart"/>
      <w:r>
        <w:rPr>
          <w:u w:val="single"/>
        </w:rPr>
        <w:t>aff</w:t>
      </w:r>
      <w:proofErr w:type="spellEnd"/>
      <w:r>
        <w:t xml:space="preserve"> even remotely related to anything biological becomes topical (news flash---that’s basically everything related to people) ---that’s </w:t>
      </w:r>
      <w:r w:rsidRPr="00A20E4A">
        <w:rPr>
          <w:u w:val="single"/>
        </w:rPr>
        <w:t>uniquely bad</w:t>
      </w:r>
      <w:r>
        <w:t xml:space="preserve"> on a </w:t>
      </w:r>
      <w:r w:rsidRPr="00A20E4A">
        <w:rPr>
          <w:u w:val="single"/>
        </w:rPr>
        <w:t>bidirectional topic</w:t>
      </w:r>
      <w:r>
        <w:t xml:space="preserve"> with </w:t>
      </w:r>
      <w:r w:rsidRPr="00A20E4A">
        <w:rPr>
          <w:u w:val="single"/>
        </w:rPr>
        <w:t>three topic areas</w:t>
      </w:r>
      <w:r>
        <w:t>.</w:t>
      </w:r>
    </w:p>
    <w:p w14:paraId="3C428D1B" w14:textId="77777777" w:rsidR="006E2B6C" w:rsidRPr="00CF5EFE" w:rsidRDefault="006E2B6C" w:rsidP="006E2B6C">
      <w:pPr>
        <w:pStyle w:val="Heading4"/>
      </w:pPr>
      <w:r>
        <w:t>B---</w:t>
      </w:r>
      <w:r w:rsidRPr="00490027">
        <w:rPr>
          <w:u w:val="single"/>
        </w:rPr>
        <w:t>Ground</w:t>
      </w:r>
      <w:r>
        <w:t>---</w:t>
      </w:r>
      <w:r w:rsidRPr="00A20E4A">
        <w:rPr>
          <w:u w:val="single"/>
        </w:rPr>
        <w:t>any other interpretation</w:t>
      </w:r>
      <w:r>
        <w:t xml:space="preserve"> allows the </w:t>
      </w:r>
      <w:r w:rsidRPr="00A20E4A">
        <w:rPr>
          <w:u w:val="single"/>
        </w:rPr>
        <w:t>2AC</w:t>
      </w:r>
      <w:r w:rsidRPr="00A20E4A">
        <w:t xml:space="preserve"> to </w:t>
      </w:r>
      <w:r w:rsidRPr="00A20E4A">
        <w:rPr>
          <w:u w:val="single"/>
        </w:rPr>
        <w:t>spike out</w:t>
      </w:r>
      <w:r>
        <w:t xml:space="preserve"> of </w:t>
      </w:r>
      <w:r>
        <w:rPr>
          <w:u w:val="single"/>
        </w:rPr>
        <w:t>manufacturing</w:t>
      </w:r>
      <w:r w:rsidRPr="00A20E4A">
        <w:rPr>
          <w:u w:val="single"/>
        </w:rPr>
        <w:t>-based offense</w:t>
      </w:r>
      <w:r>
        <w:t xml:space="preserve"> like the </w:t>
      </w:r>
      <w:r>
        <w:rPr>
          <w:u w:val="single"/>
        </w:rPr>
        <w:t>econ</w:t>
      </w:r>
      <w:r w:rsidRPr="00A20E4A">
        <w:rPr>
          <w:u w:val="single"/>
        </w:rPr>
        <w:t xml:space="preserve"> DA</w:t>
      </w:r>
      <w:r>
        <w:t xml:space="preserve"> and </w:t>
      </w:r>
      <w:r w:rsidRPr="00A20E4A">
        <w:rPr>
          <w:u w:val="single"/>
        </w:rPr>
        <w:t>counterplans</w:t>
      </w:r>
      <w:r>
        <w:t xml:space="preserve"> that </w:t>
      </w:r>
      <w:r>
        <w:rPr>
          <w:u w:val="single"/>
        </w:rPr>
        <w:t>PIC out</w:t>
      </w:r>
      <w:r>
        <w:t xml:space="preserve">, as well as </w:t>
      </w:r>
      <w:r w:rsidRPr="00CF41FD">
        <w:rPr>
          <w:u w:val="single"/>
        </w:rPr>
        <w:t>Ks</w:t>
      </w:r>
      <w:r>
        <w:t xml:space="preserve"> of </w:t>
      </w:r>
      <w:r w:rsidRPr="00CF41FD">
        <w:rPr>
          <w:u w:val="single"/>
        </w:rPr>
        <w:t>extracting value</w:t>
      </w:r>
      <w:r>
        <w:t xml:space="preserve"> from </w:t>
      </w:r>
      <w:r w:rsidRPr="00CF41FD">
        <w:rPr>
          <w:u w:val="single"/>
        </w:rPr>
        <w:t>biological processes</w:t>
      </w:r>
      <w:r>
        <w:t>---</w:t>
      </w:r>
      <w:r w:rsidRPr="00A20E4A">
        <w:rPr>
          <w:u w:val="single"/>
        </w:rPr>
        <w:t>this topic</w:t>
      </w:r>
      <w:r>
        <w:t xml:space="preserve"> has </w:t>
      </w:r>
      <w:r w:rsidRPr="00A20E4A">
        <w:rPr>
          <w:u w:val="single"/>
        </w:rPr>
        <w:t>no neg generics</w:t>
      </w:r>
      <w:r>
        <w:t xml:space="preserve"> which means our </w:t>
      </w:r>
      <w:r w:rsidRPr="00A20E4A">
        <w:rPr>
          <w:u w:val="single"/>
        </w:rPr>
        <w:t xml:space="preserve">ground </w:t>
      </w:r>
      <w:r w:rsidRPr="00A20E4A">
        <w:t>offense</w:t>
      </w:r>
      <w:r w:rsidRPr="00A20E4A">
        <w:rPr>
          <w:u w:val="single"/>
        </w:rPr>
        <w:t xml:space="preserve"> outweighs</w:t>
      </w:r>
      <w:r>
        <w:t>.</w:t>
      </w:r>
    </w:p>
    <w:p w14:paraId="602C1162" w14:textId="77777777" w:rsidR="006E2B6C" w:rsidRPr="00CF5EFE" w:rsidRDefault="006E2B6C" w:rsidP="006E2B6C">
      <w:pPr>
        <w:pStyle w:val="Heading4"/>
      </w:pPr>
      <w:r>
        <w:t>C---</w:t>
      </w:r>
      <w:r w:rsidRPr="00490027">
        <w:rPr>
          <w:u w:val="single"/>
        </w:rPr>
        <w:t>Topic Education</w:t>
      </w:r>
      <w:r>
        <w:t>---</w:t>
      </w:r>
      <w:r w:rsidRPr="00A20E4A">
        <w:rPr>
          <w:u w:val="single"/>
        </w:rPr>
        <w:t>any other</w:t>
      </w:r>
      <w:r>
        <w:t xml:space="preserve"> interpretation causes </w:t>
      </w:r>
      <w:r w:rsidRPr="00A20E4A">
        <w:rPr>
          <w:u w:val="single"/>
        </w:rPr>
        <w:t>a race to the bottom</w:t>
      </w:r>
      <w:r>
        <w:t xml:space="preserve"> to find the most irrelevant solvency advocates that mention the word biology which </w:t>
      </w:r>
      <w:r w:rsidRPr="00A20E4A">
        <w:rPr>
          <w:u w:val="single"/>
        </w:rPr>
        <w:t>obfuscates learning</w:t>
      </w:r>
      <w:r>
        <w:t xml:space="preserve"> about </w:t>
      </w:r>
      <w:r w:rsidRPr="00A20E4A">
        <w:rPr>
          <w:u w:val="single"/>
        </w:rPr>
        <w:t xml:space="preserve">true </w:t>
      </w:r>
      <w:r>
        <w:rPr>
          <w:u w:val="single"/>
        </w:rPr>
        <w:t>biotech</w:t>
      </w:r>
      <w:r>
        <w:t xml:space="preserve"> which was the </w:t>
      </w:r>
      <w:r w:rsidRPr="00A20E4A">
        <w:rPr>
          <w:u w:val="single"/>
        </w:rPr>
        <w:t>intention of the topic paper</w:t>
      </w:r>
      <w:r>
        <w:t>.</w:t>
      </w:r>
    </w:p>
    <w:p w14:paraId="15A3CEDF" w14:textId="77777777" w:rsidR="006E2B6C" w:rsidRDefault="006E2B6C" w:rsidP="006E2B6C"/>
    <w:p w14:paraId="4843F490" w14:textId="77777777" w:rsidR="006E2B6C" w:rsidRDefault="006E2B6C" w:rsidP="006E2B6C">
      <w:pPr>
        <w:pStyle w:val="Heading4"/>
        <w:rPr>
          <w:u w:val="single"/>
        </w:rPr>
      </w:pPr>
      <w:r w:rsidRPr="00490027">
        <w:t xml:space="preserve">At best they’re </w:t>
      </w:r>
      <w:r w:rsidRPr="005F578F">
        <w:rPr>
          <w:u w:val="single"/>
        </w:rPr>
        <w:t>extra-T</w:t>
      </w:r>
      <w:r>
        <w:t xml:space="preserve"> because </w:t>
      </w:r>
      <w:r>
        <w:rPr>
          <w:u w:val="single"/>
        </w:rPr>
        <w:t>they</w:t>
      </w:r>
      <w:r w:rsidRPr="003B07B4">
        <w:t xml:space="preserve"> </w:t>
      </w:r>
      <w:r>
        <w:t xml:space="preserve">do things </w:t>
      </w:r>
      <w:r w:rsidRPr="00A57BAA">
        <w:rPr>
          <w:u w:val="single"/>
        </w:rPr>
        <w:t>other than manufacturing</w:t>
      </w:r>
      <w:r>
        <w:t>---</w:t>
      </w:r>
      <w:r w:rsidRPr="002D3DF3">
        <w:t xml:space="preserve">that’s a </w:t>
      </w:r>
      <w:r w:rsidRPr="005F578F">
        <w:rPr>
          <w:u w:val="single"/>
        </w:rPr>
        <w:t>voter</w:t>
      </w:r>
      <w:r w:rsidRPr="002D3DF3">
        <w:t xml:space="preserve"> for </w:t>
      </w:r>
      <w:r w:rsidRPr="002D3DF3">
        <w:rPr>
          <w:u w:val="single"/>
        </w:rPr>
        <w:t>limits</w:t>
      </w:r>
      <w:r w:rsidRPr="002D3DF3">
        <w:t xml:space="preserve">, </w:t>
      </w:r>
      <w:r w:rsidRPr="002D3DF3">
        <w:rPr>
          <w:u w:val="single"/>
        </w:rPr>
        <w:t>clash</w:t>
      </w:r>
      <w:r w:rsidRPr="002D3DF3">
        <w:t xml:space="preserve">, and </w:t>
      </w:r>
      <w:r w:rsidRPr="002D3DF3">
        <w:rPr>
          <w:u w:val="single"/>
        </w:rPr>
        <w:t>fairness</w:t>
      </w:r>
      <w:r w:rsidRPr="002D3DF3">
        <w:t>---</w:t>
      </w:r>
      <w:r>
        <w:t>any other model</w:t>
      </w:r>
      <w:r w:rsidRPr="002D3DF3">
        <w:t xml:space="preserve"> justifies </w:t>
      </w:r>
      <w:r w:rsidRPr="002D3DF3">
        <w:rPr>
          <w:u w:val="single"/>
        </w:rPr>
        <w:t>infinite extra-topical planks.</w:t>
      </w:r>
    </w:p>
    <w:p w14:paraId="720A10F3" w14:textId="77777777" w:rsidR="006E2B6C" w:rsidRDefault="006E2B6C" w:rsidP="006E2B6C">
      <w:pPr>
        <w:pStyle w:val="Heading3"/>
      </w:pPr>
      <w:proofErr w:type="spellStart"/>
      <w:r>
        <w:lastRenderedPageBreak/>
        <w:t>Interp</w:t>
      </w:r>
      <w:proofErr w:type="spellEnd"/>
      <w:r>
        <w:t>---Biotech---Production</w:t>
      </w:r>
    </w:p>
    <w:p w14:paraId="073935EA" w14:textId="77777777" w:rsidR="006E2B6C" w:rsidRDefault="006E2B6C" w:rsidP="006E2B6C">
      <w:pPr>
        <w:pStyle w:val="Heading4"/>
      </w:pPr>
      <w:r w:rsidRPr="00790A38">
        <w:rPr>
          <w:u w:val="single"/>
        </w:rPr>
        <w:t>MW agrees</w:t>
      </w:r>
      <w:r>
        <w:t>.</w:t>
      </w:r>
    </w:p>
    <w:p w14:paraId="38D5FA65" w14:textId="77777777" w:rsidR="006E2B6C" w:rsidRPr="00A611C6" w:rsidRDefault="006E2B6C" w:rsidP="006E2B6C">
      <w:pPr>
        <w:rPr>
          <w:rStyle w:val="Style13ptBold"/>
        </w:rPr>
      </w:pPr>
      <w:r w:rsidRPr="00A611C6">
        <w:rPr>
          <w:rStyle w:val="Style13ptBold"/>
        </w:rPr>
        <w:t>M</w:t>
      </w:r>
      <w:r w:rsidRPr="00A611C6">
        <w:t xml:space="preserve">erriam </w:t>
      </w:r>
      <w:r w:rsidRPr="00A611C6">
        <w:rPr>
          <w:rStyle w:val="Style13ptBold"/>
        </w:rPr>
        <w:t>W</w:t>
      </w:r>
      <w:r w:rsidRPr="00A611C6">
        <w:t>ebster English Dictionary</w:t>
      </w:r>
      <w:r>
        <w:rPr>
          <w:rStyle w:val="Style13ptBold"/>
        </w:rPr>
        <w:t xml:space="preserve"> 22</w:t>
      </w:r>
      <w:r w:rsidRPr="00A611C6">
        <w:t>,</w:t>
      </w:r>
      <w:r>
        <w:t xml:space="preserve"> </w:t>
      </w:r>
      <w:r w:rsidRPr="00A611C6">
        <w:t>American company that publishes reference books and is especially known for its dictionaries</w:t>
      </w:r>
      <w:r>
        <w:t xml:space="preserve">, “biotechnology”, </w:t>
      </w:r>
      <w:r w:rsidRPr="00391606">
        <w:t>https://www.merriam-webster.com/dictionary/biotechnology</w:t>
      </w:r>
      <w:r>
        <w:t xml:space="preserve"> </w:t>
      </w:r>
      <w:r w:rsidRPr="009C5BB7">
        <w:t>\\</w:t>
      </w:r>
      <w:proofErr w:type="spellStart"/>
      <w:r w:rsidRPr="009C5BB7">
        <w:t>SYang</w:t>
      </w:r>
      <w:proofErr w:type="spellEnd"/>
      <w:r>
        <w:t xml:space="preserve"> </w:t>
      </w:r>
    </w:p>
    <w:p w14:paraId="03F3CADD" w14:textId="77777777" w:rsidR="006E2B6C" w:rsidRPr="00FC4EFA" w:rsidRDefault="006E2B6C" w:rsidP="006E2B6C">
      <w:pPr>
        <w:rPr>
          <w:sz w:val="16"/>
        </w:rPr>
      </w:pPr>
      <w:r w:rsidRPr="00FC4EFA">
        <w:rPr>
          <w:sz w:val="16"/>
        </w:rPr>
        <w:t>Definition of </w:t>
      </w:r>
      <w:r w:rsidRPr="00082297">
        <w:rPr>
          <w:rStyle w:val="Emphasis"/>
          <w:highlight w:val="cyan"/>
        </w:rPr>
        <w:t>biotechnology</w:t>
      </w:r>
    </w:p>
    <w:p w14:paraId="3ABA2F6A" w14:textId="77777777" w:rsidR="006E2B6C" w:rsidRDefault="006E2B6C" w:rsidP="006E2B6C">
      <w:pPr>
        <w:rPr>
          <w:u w:val="single"/>
        </w:rPr>
      </w:pPr>
      <w:r w:rsidRPr="00FC4EFA">
        <w:rPr>
          <w:sz w:val="16"/>
        </w:rPr>
        <w:t>1: </w:t>
      </w:r>
      <w:r w:rsidRPr="00FC4EFA">
        <w:rPr>
          <w:u w:val="single"/>
        </w:rPr>
        <w:t xml:space="preserve">the </w:t>
      </w:r>
      <w:r w:rsidRPr="00082297">
        <w:rPr>
          <w:rStyle w:val="Emphasis"/>
          <w:highlight w:val="cyan"/>
        </w:rPr>
        <w:t>manipulation</w:t>
      </w:r>
      <w:r w:rsidRPr="00FC4EFA">
        <w:rPr>
          <w:sz w:val="16"/>
        </w:rPr>
        <w:t xml:space="preserve"> (as through genetic engineering) </w:t>
      </w:r>
      <w:r w:rsidRPr="00082297">
        <w:rPr>
          <w:highlight w:val="cyan"/>
          <w:u w:val="single"/>
        </w:rPr>
        <w:t xml:space="preserve">of </w:t>
      </w:r>
      <w:r w:rsidRPr="00082297">
        <w:rPr>
          <w:rStyle w:val="Emphasis"/>
          <w:highlight w:val="cyan"/>
        </w:rPr>
        <w:t>living</w:t>
      </w:r>
      <w:r w:rsidRPr="00082297">
        <w:rPr>
          <w:rStyle w:val="Emphasis"/>
        </w:rPr>
        <w:t xml:space="preserve"> organisms</w:t>
      </w:r>
      <w:r w:rsidRPr="00FC4EFA">
        <w:rPr>
          <w:u w:val="single"/>
        </w:rPr>
        <w:t xml:space="preserve"> or</w:t>
      </w:r>
      <w:r w:rsidRPr="00FC4EFA">
        <w:rPr>
          <w:sz w:val="16"/>
        </w:rPr>
        <w:t xml:space="preserve"> their </w:t>
      </w:r>
      <w:r w:rsidRPr="00082297">
        <w:rPr>
          <w:rStyle w:val="Emphasis"/>
          <w:highlight w:val="cyan"/>
        </w:rPr>
        <w:t>components</w:t>
      </w:r>
      <w:r w:rsidRPr="00082297">
        <w:rPr>
          <w:highlight w:val="cyan"/>
          <w:u w:val="single"/>
        </w:rPr>
        <w:t xml:space="preserve"> to produce</w:t>
      </w:r>
      <w:r w:rsidRPr="00FC4EFA">
        <w:rPr>
          <w:sz w:val="16"/>
        </w:rPr>
        <w:t xml:space="preserve"> </w:t>
      </w:r>
      <w:r w:rsidRPr="00082297">
        <w:rPr>
          <w:rStyle w:val="Emphasis"/>
        </w:rPr>
        <w:t>useful</w:t>
      </w:r>
      <w:r w:rsidRPr="00FC4EFA">
        <w:rPr>
          <w:sz w:val="16"/>
        </w:rPr>
        <w:t xml:space="preserve"> usually </w:t>
      </w:r>
      <w:r w:rsidRPr="00082297">
        <w:rPr>
          <w:rStyle w:val="Emphasis"/>
          <w:highlight w:val="cyan"/>
        </w:rPr>
        <w:t>commercial products</w:t>
      </w:r>
      <w:r w:rsidRPr="00FC4EFA">
        <w:rPr>
          <w:u w:val="single"/>
        </w:rPr>
        <w:t xml:space="preserve"> (such as </w:t>
      </w:r>
      <w:r w:rsidRPr="00082297">
        <w:rPr>
          <w:rStyle w:val="Emphasis"/>
        </w:rPr>
        <w:t>pest resistant crops</w:t>
      </w:r>
      <w:r w:rsidRPr="00FC4EFA">
        <w:rPr>
          <w:u w:val="single"/>
        </w:rPr>
        <w:t xml:space="preserve">, </w:t>
      </w:r>
      <w:r w:rsidRPr="00082297">
        <w:rPr>
          <w:rStyle w:val="Emphasis"/>
        </w:rPr>
        <w:t>new bacterial strains</w:t>
      </w:r>
      <w:r w:rsidRPr="00FC4EFA">
        <w:rPr>
          <w:u w:val="single"/>
        </w:rPr>
        <w:t xml:space="preserve">, or </w:t>
      </w:r>
      <w:r w:rsidRPr="00082297">
        <w:rPr>
          <w:rStyle w:val="Emphasis"/>
        </w:rPr>
        <w:t>novel pharmaceuticals</w:t>
      </w:r>
      <w:r w:rsidRPr="00FC4EFA">
        <w:rPr>
          <w:u w:val="single"/>
        </w:rPr>
        <w:t>)</w:t>
      </w:r>
    </w:p>
    <w:p w14:paraId="13B9D904" w14:textId="77777777" w:rsidR="006E2B6C" w:rsidRDefault="006E2B6C" w:rsidP="006E2B6C">
      <w:pPr>
        <w:rPr>
          <w:u w:val="single"/>
        </w:rPr>
      </w:pPr>
    </w:p>
    <w:p w14:paraId="5BC72A52" w14:textId="77777777" w:rsidR="006E2B6C" w:rsidRPr="00FC4EFA" w:rsidRDefault="006E2B6C" w:rsidP="006E2B6C">
      <w:pPr>
        <w:pStyle w:val="Heading4"/>
      </w:pPr>
      <w:r w:rsidRPr="00790A38">
        <w:rPr>
          <w:u w:val="single"/>
        </w:rPr>
        <w:t>Case list</w:t>
      </w:r>
      <w:r>
        <w:t>---</w:t>
      </w:r>
      <w:r w:rsidRPr="00A4676C">
        <w:rPr>
          <w:u w:val="single"/>
        </w:rPr>
        <w:t>developing</w:t>
      </w:r>
      <w:r>
        <w:t xml:space="preserve"> or </w:t>
      </w:r>
      <w:r w:rsidRPr="00A4676C">
        <w:rPr>
          <w:u w:val="single"/>
        </w:rPr>
        <w:t>reducing</w:t>
      </w:r>
      <w:r>
        <w:t xml:space="preserve"> the </w:t>
      </w:r>
      <w:r w:rsidRPr="00A4676C">
        <w:rPr>
          <w:u w:val="single"/>
        </w:rPr>
        <w:t>development</w:t>
      </w:r>
      <w:r>
        <w:t xml:space="preserve"> of </w:t>
      </w:r>
      <w:r w:rsidRPr="00A4676C">
        <w:rPr>
          <w:u w:val="single"/>
        </w:rPr>
        <w:t>GMOs</w:t>
      </w:r>
      <w:r>
        <w:t xml:space="preserve">, </w:t>
      </w:r>
      <w:r w:rsidRPr="00A4676C">
        <w:rPr>
          <w:u w:val="single"/>
        </w:rPr>
        <w:t>bioweapons</w:t>
      </w:r>
      <w:r>
        <w:t xml:space="preserve">, and </w:t>
      </w:r>
      <w:r w:rsidRPr="00A4676C">
        <w:rPr>
          <w:u w:val="single"/>
        </w:rPr>
        <w:t>pharmaceuticals</w:t>
      </w:r>
      <w:r>
        <w:t xml:space="preserve"> among </w:t>
      </w:r>
      <w:r w:rsidRPr="00A4676C">
        <w:rPr>
          <w:u w:val="single"/>
        </w:rPr>
        <w:t>any other products</w:t>
      </w:r>
      <w:r>
        <w:t xml:space="preserve"> that involve </w:t>
      </w:r>
      <w:r w:rsidRPr="00A4676C">
        <w:rPr>
          <w:u w:val="single"/>
        </w:rPr>
        <w:t>living components</w:t>
      </w:r>
      <w:r>
        <w:t>.</w:t>
      </w:r>
    </w:p>
    <w:p w14:paraId="02AF6AA7" w14:textId="77777777" w:rsidR="006E2B6C" w:rsidRDefault="006E2B6C" w:rsidP="006E2B6C"/>
    <w:p w14:paraId="1E9B3A7F" w14:textId="77777777" w:rsidR="006E2B6C" w:rsidRDefault="006E2B6C" w:rsidP="006E2B6C">
      <w:pPr>
        <w:pStyle w:val="Heading4"/>
      </w:pPr>
      <w:r>
        <w:rPr>
          <w:u w:val="single"/>
        </w:rPr>
        <w:t xml:space="preserve">More </w:t>
      </w:r>
      <w:proofErr w:type="spellStart"/>
      <w:r>
        <w:rPr>
          <w:u w:val="single"/>
        </w:rPr>
        <w:t>ev</w:t>
      </w:r>
      <w:proofErr w:type="spellEnd"/>
      <w:r>
        <w:t>.</w:t>
      </w:r>
    </w:p>
    <w:p w14:paraId="441FEBF6" w14:textId="77777777" w:rsidR="006E2B6C" w:rsidRPr="00E33F5F" w:rsidRDefault="006E2B6C" w:rsidP="006E2B6C">
      <w:pPr>
        <w:rPr>
          <w:rStyle w:val="Style13ptBold"/>
        </w:rPr>
      </w:pPr>
      <w:proofErr w:type="spellStart"/>
      <w:r w:rsidRPr="00E33F5F">
        <w:rPr>
          <w:rStyle w:val="Style13ptBold"/>
        </w:rPr>
        <w:t>O</w:t>
      </w:r>
      <w:r w:rsidRPr="00E33F5F">
        <w:t>rganisation</w:t>
      </w:r>
      <w:proofErr w:type="spellEnd"/>
      <w:r w:rsidRPr="00E33F5F">
        <w:t xml:space="preserve"> for </w:t>
      </w:r>
      <w:r w:rsidRPr="00E33F5F">
        <w:rPr>
          <w:rStyle w:val="Style13ptBold"/>
        </w:rPr>
        <w:t>E</w:t>
      </w:r>
      <w:r w:rsidRPr="00E33F5F">
        <w:t xml:space="preserve">conomic </w:t>
      </w:r>
      <w:r w:rsidRPr="00E33F5F">
        <w:rPr>
          <w:rStyle w:val="Style13ptBold"/>
        </w:rPr>
        <w:t>C</w:t>
      </w:r>
      <w:r w:rsidRPr="00E33F5F">
        <w:t xml:space="preserve">o-operation and </w:t>
      </w:r>
      <w:r w:rsidRPr="00E33F5F">
        <w:rPr>
          <w:rStyle w:val="Style13ptBold"/>
        </w:rPr>
        <w:t>D</w:t>
      </w:r>
      <w:r w:rsidRPr="00E33F5F">
        <w:t>evelopment </w:t>
      </w:r>
      <w:r>
        <w:rPr>
          <w:rStyle w:val="Style13ptBold"/>
        </w:rPr>
        <w:t>1</w:t>
      </w:r>
      <w:r w:rsidRPr="00E33F5F">
        <w:t xml:space="preserve">, intergovernmental organization with 38 member countries, founded in 1961 to stimulate economic progress and world trade, November 2, 2001, “Biotechnology, single definition”, </w:t>
      </w:r>
      <w:r w:rsidRPr="00B62A9A">
        <w:t>https://stats.oecd.org/glossary/detail.asp?ID=219#:~:text=Biotechnology%20is%20defined%20as%20the,of%20knowledge%2C%20goods%20and%20services</w:t>
      </w:r>
      <w:r>
        <w:t>, official OECD glossary</w:t>
      </w:r>
      <w:r w:rsidRPr="00E33F5F">
        <w:t xml:space="preserve"> \\</w:t>
      </w:r>
      <w:proofErr w:type="spellStart"/>
      <w:r w:rsidRPr="00E33F5F">
        <w:t>SYang</w:t>
      </w:r>
      <w:proofErr w:type="spellEnd"/>
    </w:p>
    <w:p w14:paraId="17AC1456" w14:textId="77777777" w:rsidR="006E2B6C" w:rsidRPr="00E33F5F" w:rsidRDefault="006E2B6C" w:rsidP="006E2B6C">
      <w:pPr>
        <w:rPr>
          <w:u w:val="single"/>
        </w:rPr>
      </w:pPr>
      <w:r w:rsidRPr="00E33F5F">
        <w:rPr>
          <w:rStyle w:val="Emphasis"/>
          <w:highlight w:val="cyan"/>
        </w:rPr>
        <w:t>Biotechnology</w:t>
      </w:r>
      <w:r w:rsidRPr="00E33F5F">
        <w:rPr>
          <w:highlight w:val="cyan"/>
          <w:u w:val="single"/>
        </w:rPr>
        <w:t xml:space="preserve"> is </w:t>
      </w:r>
      <w:r w:rsidRPr="00E33F5F">
        <w:rPr>
          <w:rStyle w:val="Emphasis"/>
          <w:highlight w:val="cyan"/>
        </w:rPr>
        <w:t>defined</w:t>
      </w:r>
      <w:r w:rsidRPr="00E33F5F">
        <w:rPr>
          <w:highlight w:val="cyan"/>
          <w:u w:val="single"/>
        </w:rPr>
        <w:t xml:space="preserve"> as the application of </w:t>
      </w:r>
      <w:r w:rsidRPr="00E33F5F">
        <w:rPr>
          <w:rStyle w:val="Emphasis"/>
          <w:highlight w:val="cyan"/>
        </w:rPr>
        <w:t>science</w:t>
      </w:r>
      <w:r w:rsidRPr="00E33F5F">
        <w:rPr>
          <w:highlight w:val="cyan"/>
          <w:u w:val="single"/>
        </w:rPr>
        <w:t xml:space="preserve"> and </w:t>
      </w:r>
      <w:r w:rsidRPr="00E33F5F">
        <w:rPr>
          <w:rStyle w:val="Emphasis"/>
          <w:highlight w:val="cyan"/>
        </w:rPr>
        <w:t>technology</w:t>
      </w:r>
      <w:r w:rsidRPr="00E33F5F">
        <w:rPr>
          <w:highlight w:val="cyan"/>
          <w:u w:val="single"/>
        </w:rPr>
        <w:t xml:space="preserve"> to </w:t>
      </w:r>
      <w:r w:rsidRPr="00E33F5F">
        <w:rPr>
          <w:rStyle w:val="Emphasis"/>
          <w:highlight w:val="cyan"/>
        </w:rPr>
        <w:t>living organisms</w:t>
      </w:r>
      <w:r w:rsidRPr="00E33F5F">
        <w:rPr>
          <w:u w:val="single"/>
        </w:rPr>
        <w:t xml:space="preserve"> as well as </w:t>
      </w:r>
      <w:r w:rsidRPr="00E33F5F">
        <w:rPr>
          <w:rStyle w:val="Emphasis"/>
        </w:rPr>
        <w:t>parts</w:t>
      </w:r>
      <w:r w:rsidRPr="00E33F5F">
        <w:rPr>
          <w:u w:val="single"/>
        </w:rPr>
        <w:t xml:space="preserve">, </w:t>
      </w:r>
      <w:r w:rsidRPr="00E33F5F">
        <w:rPr>
          <w:rStyle w:val="Emphasis"/>
        </w:rPr>
        <w:t>products</w:t>
      </w:r>
      <w:r w:rsidRPr="00E33F5F">
        <w:rPr>
          <w:u w:val="single"/>
        </w:rPr>
        <w:t xml:space="preserve"> and </w:t>
      </w:r>
      <w:r w:rsidRPr="00E33F5F">
        <w:rPr>
          <w:rStyle w:val="Emphasis"/>
        </w:rPr>
        <w:t>models</w:t>
      </w:r>
      <w:r w:rsidRPr="00E33F5F">
        <w:rPr>
          <w:u w:val="single"/>
        </w:rPr>
        <w:t xml:space="preserve"> thereof, to alter </w:t>
      </w:r>
      <w:r w:rsidRPr="00E33F5F">
        <w:rPr>
          <w:rStyle w:val="Emphasis"/>
        </w:rPr>
        <w:t>living</w:t>
      </w:r>
      <w:r w:rsidRPr="00E33F5F">
        <w:rPr>
          <w:u w:val="single"/>
        </w:rPr>
        <w:t xml:space="preserve"> or </w:t>
      </w:r>
      <w:r w:rsidRPr="00E33F5F">
        <w:rPr>
          <w:rStyle w:val="Emphasis"/>
        </w:rPr>
        <w:t>non-living</w:t>
      </w:r>
      <w:r w:rsidRPr="00E33F5F">
        <w:rPr>
          <w:u w:val="single"/>
        </w:rPr>
        <w:t xml:space="preserve"> </w:t>
      </w:r>
      <w:r w:rsidRPr="00E33F5F">
        <w:rPr>
          <w:rStyle w:val="Emphasis"/>
        </w:rPr>
        <w:t>materials</w:t>
      </w:r>
      <w:r w:rsidRPr="00E33F5F">
        <w:rPr>
          <w:u w:val="single"/>
        </w:rPr>
        <w:t xml:space="preserve"> </w:t>
      </w:r>
      <w:r w:rsidRPr="00E33F5F">
        <w:rPr>
          <w:highlight w:val="cyan"/>
          <w:u w:val="single"/>
        </w:rPr>
        <w:t>for</w:t>
      </w:r>
      <w:r w:rsidRPr="00E33F5F">
        <w:rPr>
          <w:u w:val="single"/>
        </w:rPr>
        <w:t xml:space="preserve"> the </w:t>
      </w:r>
      <w:r w:rsidRPr="00E33F5F">
        <w:rPr>
          <w:rStyle w:val="Emphasis"/>
          <w:highlight w:val="cyan"/>
        </w:rPr>
        <w:t>production</w:t>
      </w:r>
      <w:r w:rsidRPr="00E33F5F">
        <w:rPr>
          <w:u w:val="single"/>
        </w:rPr>
        <w:t xml:space="preserve"> of </w:t>
      </w:r>
      <w:r w:rsidRPr="00E33F5F">
        <w:rPr>
          <w:rStyle w:val="Emphasis"/>
        </w:rPr>
        <w:t>knowledge</w:t>
      </w:r>
      <w:r w:rsidRPr="00E33F5F">
        <w:rPr>
          <w:u w:val="single"/>
        </w:rPr>
        <w:t xml:space="preserve">, </w:t>
      </w:r>
      <w:r w:rsidRPr="00E33F5F">
        <w:rPr>
          <w:rStyle w:val="Emphasis"/>
        </w:rPr>
        <w:t>goods</w:t>
      </w:r>
      <w:r w:rsidRPr="00E33F5F">
        <w:rPr>
          <w:u w:val="single"/>
        </w:rPr>
        <w:t xml:space="preserve"> and </w:t>
      </w:r>
      <w:r w:rsidRPr="00E33F5F">
        <w:rPr>
          <w:rStyle w:val="Emphasis"/>
        </w:rPr>
        <w:t>services</w:t>
      </w:r>
      <w:r w:rsidRPr="00E33F5F">
        <w:rPr>
          <w:u w:val="single"/>
        </w:rPr>
        <w:t>.</w:t>
      </w:r>
    </w:p>
    <w:p w14:paraId="3F94E429" w14:textId="77777777" w:rsidR="006E2B6C" w:rsidRDefault="006E2B6C" w:rsidP="006E2B6C">
      <w:pPr>
        <w:pStyle w:val="Heading4"/>
      </w:pPr>
      <w:r w:rsidRPr="00706AE1">
        <w:rPr>
          <w:u w:val="single"/>
        </w:rPr>
        <w:t xml:space="preserve">More </w:t>
      </w:r>
      <w:proofErr w:type="spellStart"/>
      <w:r w:rsidRPr="00706AE1">
        <w:rPr>
          <w:u w:val="single"/>
        </w:rPr>
        <w:t>ev</w:t>
      </w:r>
      <w:proofErr w:type="spellEnd"/>
      <w:r>
        <w:t xml:space="preserve"> and </w:t>
      </w:r>
      <w:r>
        <w:rPr>
          <w:u w:val="single"/>
        </w:rPr>
        <w:t xml:space="preserve">more </w:t>
      </w:r>
      <w:proofErr w:type="spellStart"/>
      <w:r>
        <w:rPr>
          <w:u w:val="single"/>
        </w:rPr>
        <w:t>affs</w:t>
      </w:r>
      <w:proofErr w:type="spellEnd"/>
      <w:r>
        <w:rPr>
          <w:u w:val="single"/>
        </w:rPr>
        <w:t xml:space="preserve"> for the </w:t>
      </w:r>
      <w:proofErr w:type="spellStart"/>
      <w:r>
        <w:rPr>
          <w:u w:val="single"/>
        </w:rPr>
        <w:t>caselist</w:t>
      </w:r>
      <w:proofErr w:type="spellEnd"/>
      <w:r>
        <w:t>.</w:t>
      </w:r>
    </w:p>
    <w:p w14:paraId="4E01C638" w14:textId="77777777" w:rsidR="006E2B6C" w:rsidRPr="00706AE1" w:rsidRDefault="006E2B6C" w:rsidP="006E2B6C">
      <w:r>
        <w:t xml:space="preserve">John E. </w:t>
      </w:r>
      <w:r w:rsidRPr="00706AE1">
        <w:rPr>
          <w:rStyle w:val="Style13ptBold"/>
        </w:rPr>
        <w:t>Smith 9</w:t>
      </w:r>
      <w:r>
        <w:t xml:space="preserve">, </w:t>
      </w:r>
      <w:r w:rsidRPr="00706AE1">
        <w:t>Emeritus Professor of Applied Microbiology in the Institute of Pharmacy and Biomedical Sciences, University of Strathclyde</w:t>
      </w:r>
      <w:r>
        <w:t xml:space="preserve">, xx/xx/2009, “Biotechnology”, </w:t>
      </w:r>
      <w:r w:rsidRPr="00B62A9A">
        <w:t>https://www.cambridge.org/core/books/biotechnology/20C1C1DA5F97D24C7159564CCD95225E</w:t>
      </w:r>
      <w:r>
        <w:t>, published by Cambridge University Press \\</w:t>
      </w:r>
      <w:proofErr w:type="spellStart"/>
      <w:r>
        <w:t>SYang</w:t>
      </w:r>
      <w:proofErr w:type="spellEnd"/>
    </w:p>
    <w:p w14:paraId="351E3D91" w14:textId="77777777" w:rsidR="006E2B6C" w:rsidRPr="00706AE1" w:rsidRDefault="006E2B6C" w:rsidP="006E2B6C">
      <w:pPr>
        <w:rPr>
          <w:sz w:val="16"/>
        </w:rPr>
      </w:pPr>
      <w:r w:rsidRPr="00097CE3">
        <w:rPr>
          <w:rStyle w:val="Emphasis"/>
          <w:highlight w:val="cyan"/>
        </w:rPr>
        <w:t>Biotech</w:t>
      </w:r>
      <w:r w:rsidRPr="00706AE1">
        <w:rPr>
          <w:u w:val="single"/>
        </w:rPr>
        <w:t xml:space="preserve">nology </w:t>
      </w:r>
      <w:r w:rsidRPr="00097CE3">
        <w:rPr>
          <w:highlight w:val="cyan"/>
          <w:u w:val="single"/>
        </w:rPr>
        <w:t>is</w:t>
      </w:r>
      <w:r w:rsidRPr="00706AE1">
        <w:rPr>
          <w:u w:val="single"/>
        </w:rPr>
        <w:t xml:space="preserve"> in essence </w:t>
      </w:r>
      <w:r w:rsidRPr="00097CE3">
        <w:rPr>
          <w:highlight w:val="cyan"/>
          <w:u w:val="single"/>
        </w:rPr>
        <w:t>the</w:t>
      </w:r>
      <w:r w:rsidRPr="00706AE1">
        <w:rPr>
          <w:u w:val="single"/>
        </w:rPr>
        <w:t xml:space="preserve"> </w:t>
      </w:r>
      <w:r w:rsidRPr="00097CE3">
        <w:rPr>
          <w:rStyle w:val="Emphasis"/>
        </w:rPr>
        <w:t>deciphering</w:t>
      </w:r>
      <w:r w:rsidRPr="00706AE1">
        <w:rPr>
          <w:u w:val="single"/>
        </w:rPr>
        <w:t xml:space="preserve"> and </w:t>
      </w:r>
      <w:r w:rsidRPr="00097CE3">
        <w:rPr>
          <w:rStyle w:val="Emphasis"/>
          <w:highlight w:val="cyan"/>
        </w:rPr>
        <w:t>use</w:t>
      </w:r>
      <w:r w:rsidRPr="00097CE3">
        <w:rPr>
          <w:highlight w:val="cyan"/>
          <w:u w:val="single"/>
        </w:rPr>
        <w:t xml:space="preserve"> of </w:t>
      </w:r>
      <w:r w:rsidRPr="00097CE3">
        <w:rPr>
          <w:rStyle w:val="Emphasis"/>
          <w:highlight w:val="cyan"/>
        </w:rPr>
        <w:t>biological knowledge</w:t>
      </w:r>
      <w:r w:rsidRPr="00706AE1">
        <w:rPr>
          <w:sz w:val="16"/>
        </w:rPr>
        <w:t xml:space="preserve">. It is highly multidisciplinary since it has its foundations in many disciplines including biology, microbiology, biochemistry, molecular biology, genetics, chemistry and chemical and process engineering. It may also be viewed as </w:t>
      </w:r>
      <w:r w:rsidRPr="00706AE1">
        <w:rPr>
          <w:u w:val="single"/>
        </w:rPr>
        <w:t xml:space="preserve">a series of </w:t>
      </w:r>
      <w:r w:rsidRPr="00097CE3">
        <w:rPr>
          <w:rStyle w:val="Emphasis"/>
        </w:rPr>
        <w:t>enabling technologies</w:t>
      </w:r>
      <w:r w:rsidRPr="00706AE1">
        <w:rPr>
          <w:u w:val="single"/>
        </w:rPr>
        <w:t xml:space="preserve"> that </w:t>
      </w:r>
      <w:r w:rsidRPr="00097CE3">
        <w:rPr>
          <w:u w:val="single"/>
        </w:rPr>
        <w:t>involve</w:t>
      </w:r>
      <w:r w:rsidRPr="00706AE1">
        <w:rPr>
          <w:u w:val="single"/>
        </w:rPr>
        <w:t xml:space="preserve"> the practical </w:t>
      </w:r>
      <w:r w:rsidRPr="00097CE3">
        <w:rPr>
          <w:rStyle w:val="Emphasis"/>
          <w:highlight w:val="cyan"/>
        </w:rPr>
        <w:t>application of organisms</w:t>
      </w:r>
      <w:r w:rsidRPr="00706AE1">
        <w:rPr>
          <w:sz w:val="16"/>
        </w:rPr>
        <w:t xml:space="preserve"> (especially microorganisms) </w:t>
      </w:r>
      <w:r w:rsidRPr="00706AE1">
        <w:rPr>
          <w:u w:val="single"/>
        </w:rPr>
        <w:t xml:space="preserve">or their </w:t>
      </w:r>
      <w:r w:rsidRPr="00097CE3">
        <w:rPr>
          <w:rStyle w:val="Emphasis"/>
        </w:rPr>
        <w:t>cellular components</w:t>
      </w:r>
      <w:r w:rsidRPr="00706AE1">
        <w:rPr>
          <w:u w:val="single"/>
        </w:rPr>
        <w:t xml:space="preserve"> </w:t>
      </w:r>
      <w:r w:rsidRPr="00097CE3">
        <w:rPr>
          <w:highlight w:val="cyan"/>
          <w:u w:val="single"/>
        </w:rPr>
        <w:t xml:space="preserve">to </w:t>
      </w:r>
      <w:r w:rsidRPr="00097CE3">
        <w:rPr>
          <w:rStyle w:val="Emphasis"/>
          <w:highlight w:val="cyan"/>
        </w:rPr>
        <w:t>manufacturing</w:t>
      </w:r>
      <w:r w:rsidRPr="00706AE1">
        <w:rPr>
          <w:u w:val="single"/>
        </w:rPr>
        <w:t xml:space="preserve"> </w:t>
      </w:r>
      <w:r w:rsidRPr="00706AE1">
        <w:rPr>
          <w:sz w:val="16"/>
        </w:rPr>
        <w:t xml:space="preserve">and service industries and environmental management. Historically, biotechnology was an artisanal skill rather than a science, exemplified in the manufacture of wines, beers, cheeses, etc. where the techniques of manufacture were well worked out and reproducible, while the biological mechanisms were not understood. As the scientific basis of these biotechnology processes has developed this has led to more efficient manufacturing of the traditional processes that still represent the major financial returns of biotechnology, </w:t>
      </w:r>
      <w:proofErr w:type="gramStart"/>
      <w:r w:rsidRPr="00706AE1">
        <w:rPr>
          <w:sz w:val="16"/>
        </w:rPr>
        <w:t>i.e.</w:t>
      </w:r>
      <w:proofErr w:type="gramEnd"/>
      <w:r w:rsidRPr="00706AE1">
        <w:rPr>
          <w:sz w:val="16"/>
        </w:rPr>
        <w:t xml:space="preserve"> bread, beers, wines, cheeses, etc. Modern </w:t>
      </w:r>
      <w:r w:rsidRPr="00097CE3">
        <w:rPr>
          <w:rStyle w:val="Emphasis"/>
        </w:rPr>
        <w:t xml:space="preserve">biotechnological </w:t>
      </w:r>
      <w:r w:rsidRPr="00097CE3">
        <w:rPr>
          <w:rStyle w:val="Emphasis"/>
        </w:rPr>
        <w:lastRenderedPageBreak/>
        <w:t>processes</w:t>
      </w:r>
      <w:r w:rsidRPr="00706AE1">
        <w:rPr>
          <w:u w:val="single"/>
        </w:rPr>
        <w:t xml:space="preserve"> have </w:t>
      </w:r>
      <w:r w:rsidRPr="00097CE3">
        <w:rPr>
          <w:highlight w:val="cyan"/>
          <w:u w:val="single"/>
        </w:rPr>
        <w:t>generated</w:t>
      </w:r>
      <w:r w:rsidRPr="00706AE1">
        <w:rPr>
          <w:u w:val="single"/>
        </w:rPr>
        <w:t xml:space="preserve"> a </w:t>
      </w:r>
      <w:r w:rsidRPr="00E33F5F">
        <w:rPr>
          <w:rStyle w:val="Emphasis"/>
        </w:rPr>
        <w:t>wide range</w:t>
      </w:r>
      <w:r w:rsidRPr="00706AE1">
        <w:rPr>
          <w:u w:val="single"/>
        </w:rPr>
        <w:t xml:space="preserve"> of </w:t>
      </w:r>
      <w:r w:rsidRPr="00097CE3">
        <w:rPr>
          <w:rStyle w:val="Emphasis"/>
          <w:highlight w:val="cyan"/>
        </w:rPr>
        <w:t>new</w:t>
      </w:r>
      <w:r w:rsidRPr="00097CE3">
        <w:rPr>
          <w:rStyle w:val="Emphasis"/>
        </w:rPr>
        <w:t xml:space="preserve"> and novel </w:t>
      </w:r>
      <w:r w:rsidRPr="00097CE3">
        <w:rPr>
          <w:rStyle w:val="Emphasis"/>
          <w:highlight w:val="cyan"/>
        </w:rPr>
        <w:t>products</w:t>
      </w:r>
      <w:r w:rsidRPr="00097CE3">
        <w:rPr>
          <w:highlight w:val="cyan"/>
          <w:u w:val="single"/>
        </w:rPr>
        <w:t xml:space="preserve"> including </w:t>
      </w:r>
      <w:r w:rsidRPr="00097CE3">
        <w:rPr>
          <w:rStyle w:val="Emphasis"/>
          <w:highlight w:val="cyan"/>
        </w:rPr>
        <w:t>antibiotics</w:t>
      </w:r>
      <w:r w:rsidRPr="00097CE3">
        <w:rPr>
          <w:highlight w:val="cyan"/>
          <w:u w:val="single"/>
        </w:rPr>
        <w:t xml:space="preserve">, </w:t>
      </w:r>
      <w:r w:rsidRPr="00097CE3">
        <w:rPr>
          <w:rStyle w:val="Emphasis"/>
          <w:highlight w:val="cyan"/>
        </w:rPr>
        <w:t>vaccines</w:t>
      </w:r>
      <w:r w:rsidRPr="00097CE3">
        <w:rPr>
          <w:highlight w:val="cyan"/>
          <w:u w:val="single"/>
        </w:rPr>
        <w:t xml:space="preserve"> and </w:t>
      </w:r>
      <w:r w:rsidRPr="00097CE3">
        <w:rPr>
          <w:rStyle w:val="Emphasis"/>
          <w:highlight w:val="cyan"/>
        </w:rPr>
        <w:t>monoclonal antibodies</w:t>
      </w:r>
      <w:r w:rsidRPr="00706AE1">
        <w:rPr>
          <w:u w:val="single"/>
        </w:rPr>
        <w:t>,</w:t>
      </w:r>
      <w:r w:rsidRPr="00706AE1">
        <w:rPr>
          <w:sz w:val="16"/>
        </w:rPr>
        <w:t xml:space="preserve"> the production of which has been </w:t>
      </w:r>
      <w:proofErr w:type="spellStart"/>
      <w:r w:rsidRPr="00706AE1">
        <w:rPr>
          <w:sz w:val="16"/>
        </w:rPr>
        <w:t>optimised</w:t>
      </w:r>
      <w:proofErr w:type="spellEnd"/>
      <w:r w:rsidRPr="00706AE1">
        <w:rPr>
          <w:sz w:val="16"/>
        </w:rPr>
        <w:t xml:space="preserve"> by improved fermentation practices. Biotechnology has been further </w:t>
      </w:r>
      <w:proofErr w:type="spellStart"/>
      <w:r w:rsidRPr="00706AE1">
        <w:rPr>
          <w:sz w:val="16"/>
        </w:rPr>
        <w:t>revolutionised</w:t>
      </w:r>
      <w:proofErr w:type="spellEnd"/>
      <w:r w:rsidRPr="00706AE1">
        <w:rPr>
          <w:sz w:val="16"/>
        </w:rPr>
        <w:t xml:space="preserve"> by a range of new molecular biology innovations, allowing unprecedented molecular changes to be made to living organisms. The increasing understanding of genomics and proteomics has led to the creation of a vast range of transgenic microorganisms, agricultural (genetically modified) crops and animals, and major new recombinant protein drugs, and has </w:t>
      </w:r>
      <w:proofErr w:type="spellStart"/>
      <w:r w:rsidRPr="00706AE1">
        <w:rPr>
          <w:sz w:val="16"/>
        </w:rPr>
        <w:t>revolutionised</w:t>
      </w:r>
      <w:proofErr w:type="spellEnd"/>
      <w:r w:rsidRPr="00706AE1">
        <w:rPr>
          <w:sz w:val="16"/>
        </w:rPr>
        <w:t xml:space="preserve"> activities in the traditional food and drinks industries. In the environment, biotechnology innovations are creating major advances in water and land management and also remediating the pollution generated by over-</w:t>
      </w:r>
      <w:proofErr w:type="spellStart"/>
      <w:r w:rsidRPr="00706AE1">
        <w:rPr>
          <w:sz w:val="16"/>
        </w:rPr>
        <w:t>industrialisation</w:t>
      </w:r>
      <w:proofErr w:type="spellEnd"/>
    </w:p>
    <w:p w14:paraId="642CBABE" w14:textId="77777777" w:rsidR="006E2B6C" w:rsidRDefault="006E2B6C" w:rsidP="006E2B6C">
      <w:pPr>
        <w:pStyle w:val="Heading3"/>
      </w:pPr>
      <w:r>
        <w:lastRenderedPageBreak/>
        <w:t>2NC---Biotech---AT: Precision</w:t>
      </w:r>
    </w:p>
    <w:p w14:paraId="2304E76A" w14:textId="77777777" w:rsidR="006E2B6C" w:rsidRDefault="006E2B6C" w:rsidP="006E2B6C">
      <w:pPr>
        <w:pStyle w:val="Heading4"/>
      </w:pPr>
      <w:r w:rsidRPr="00CF41FD">
        <w:rPr>
          <w:u w:val="single"/>
        </w:rPr>
        <w:t xml:space="preserve">Prefer </w:t>
      </w:r>
      <w:proofErr w:type="spellStart"/>
      <w:r w:rsidRPr="00CF41FD">
        <w:rPr>
          <w:u w:val="single"/>
        </w:rPr>
        <w:t>debatability</w:t>
      </w:r>
      <w:proofErr w:type="spellEnd"/>
      <w:r>
        <w:t xml:space="preserve">---there’s </w:t>
      </w:r>
      <w:r w:rsidRPr="00CF41FD">
        <w:rPr>
          <w:u w:val="single"/>
        </w:rPr>
        <w:t>no expert consensus</w:t>
      </w:r>
      <w:r>
        <w:t xml:space="preserve"> on the </w:t>
      </w:r>
      <w:r w:rsidRPr="00CF41FD">
        <w:rPr>
          <w:u w:val="single"/>
        </w:rPr>
        <w:t>definition</w:t>
      </w:r>
      <w:r>
        <w:t xml:space="preserve"> of the </w:t>
      </w:r>
      <w:r w:rsidRPr="00CF41FD">
        <w:rPr>
          <w:u w:val="single"/>
        </w:rPr>
        <w:t>term</w:t>
      </w:r>
      <w:r>
        <w:t xml:space="preserve">---that means there is </w:t>
      </w:r>
      <w:r w:rsidRPr="00CF41FD">
        <w:rPr>
          <w:u w:val="single"/>
        </w:rPr>
        <w:t>no</w:t>
      </w:r>
      <w:r>
        <w:t xml:space="preserve"> most </w:t>
      </w:r>
      <w:r w:rsidRPr="00CF41FD">
        <w:rPr>
          <w:u w:val="single"/>
        </w:rPr>
        <w:t>precise definition</w:t>
      </w:r>
      <w:r>
        <w:t xml:space="preserve"> and you </w:t>
      </w:r>
      <w:r w:rsidRPr="00CF41FD">
        <w:rPr>
          <w:u w:val="single"/>
        </w:rPr>
        <w:t>default</w:t>
      </w:r>
      <w:r>
        <w:t xml:space="preserve"> to evaluating </w:t>
      </w:r>
      <w:r w:rsidRPr="00CF41FD">
        <w:rPr>
          <w:u w:val="single"/>
        </w:rPr>
        <w:t>which model</w:t>
      </w:r>
      <w:r>
        <w:t xml:space="preserve"> is </w:t>
      </w:r>
      <w:r w:rsidRPr="00CF41FD">
        <w:rPr>
          <w:u w:val="single"/>
        </w:rPr>
        <w:t>better</w:t>
      </w:r>
      <w:r>
        <w:t xml:space="preserve"> for </w:t>
      </w:r>
      <w:r w:rsidRPr="00CF41FD">
        <w:rPr>
          <w:u w:val="single"/>
        </w:rPr>
        <w:t>debate</w:t>
      </w:r>
      <w:r>
        <w:t>.</w:t>
      </w:r>
    </w:p>
    <w:p w14:paraId="0E2E7F90" w14:textId="77777777" w:rsidR="006E2B6C" w:rsidRDefault="006E2B6C" w:rsidP="006E2B6C">
      <w:pPr>
        <w:pStyle w:val="ListParagraph"/>
        <w:numPr>
          <w:ilvl w:val="0"/>
          <w:numId w:val="32"/>
        </w:numPr>
      </w:pPr>
      <w:r>
        <w:t>This card includes the section cut for the 1NC/2AC biotech = production card</w:t>
      </w:r>
    </w:p>
    <w:p w14:paraId="28E077AD" w14:textId="77777777" w:rsidR="006E2B6C" w:rsidRDefault="006E2B6C" w:rsidP="006E2B6C">
      <w:r w:rsidRPr="00A57BAA">
        <w:rPr>
          <w:rFonts w:ascii="Open Sans" w:hAnsi="Open Sans" w:cs="Open Sans"/>
          <w:color w:val="000000"/>
          <w:sz w:val="18"/>
          <w:szCs w:val="18"/>
          <w:shd w:val="clear" w:color="auto" w:fill="FFFFFF"/>
        </w:rPr>
        <w:t xml:space="preserve">Elena </w:t>
      </w:r>
      <w:proofErr w:type="spellStart"/>
      <w:r w:rsidRPr="00FD4CB9">
        <w:rPr>
          <w:rStyle w:val="Style13ptBold"/>
        </w:rPr>
        <w:t>Myshak</w:t>
      </w:r>
      <w:proofErr w:type="spellEnd"/>
      <w:r w:rsidRPr="00FD4CB9">
        <w:rPr>
          <w:rStyle w:val="Style13ptBold"/>
        </w:rPr>
        <w:t xml:space="preserve"> 18</w:t>
      </w:r>
      <w:r w:rsidRPr="00A57BAA">
        <w:rPr>
          <w:rFonts w:ascii="Open Sans" w:hAnsi="Open Sans" w:cs="Open Sans"/>
          <w:color w:val="000000"/>
          <w:sz w:val="18"/>
          <w:szCs w:val="18"/>
          <w:shd w:val="clear" w:color="auto" w:fill="FFFFFF"/>
        </w:rPr>
        <w:t xml:space="preserve">, linguistic researcher specializing in the term biotechnology, xx/xx/2018, “DEFINITION OF THE TERM “BIOTECHNOLOGY””, </w:t>
      </w:r>
      <w:r w:rsidRPr="00391606">
        <w:rPr>
          <w:rFonts w:ascii="Open Sans" w:hAnsi="Open Sans" w:cs="Open Sans"/>
          <w:color w:val="000000"/>
          <w:sz w:val="18"/>
          <w:szCs w:val="18"/>
          <w:shd w:val="clear" w:color="auto" w:fill="FFFFFF"/>
        </w:rPr>
        <w:t>https://www.ceeol.com/search/article-detail?id=884606</w:t>
      </w:r>
      <w:r w:rsidRPr="00A57BAA">
        <w:rPr>
          <w:rFonts w:ascii="Open Sans" w:hAnsi="Open Sans" w:cs="Open Sans"/>
          <w:color w:val="000000"/>
          <w:sz w:val="18"/>
          <w:szCs w:val="18"/>
          <w:shd w:val="clear" w:color="auto" w:fill="FFFFFF"/>
        </w:rPr>
        <w:t xml:space="preserve">, published by </w:t>
      </w:r>
      <w:proofErr w:type="spellStart"/>
      <w:r w:rsidRPr="00A57BAA">
        <w:rPr>
          <w:rFonts w:ascii="Open Sans" w:hAnsi="Open Sans" w:cs="Open Sans"/>
          <w:color w:val="000000"/>
          <w:sz w:val="18"/>
          <w:szCs w:val="18"/>
          <w:shd w:val="clear" w:color="auto" w:fill="FFFFFF"/>
        </w:rPr>
        <w:t>Editura</w:t>
      </w:r>
      <w:proofErr w:type="spellEnd"/>
      <w:r w:rsidRPr="00A57BAA">
        <w:rPr>
          <w:rFonts w:ascii="Open Sans" w:hAnsi="Open Sans" w:cs="Open Sans"/>
          <w:color w:val="000000"/>
          <w:sz w:val="18"/>
          <w:szCs w:val="18"/>
          <w:shd w:val="clear" w:color="auto" w:fill="FFFFFF"/>
        </w:rPr>
        <w:t xml:space="preserve"> Pro </w:t>
      </w:r>
      <w:proofErr w:type="spellStart"/>
      <w:r w:rsidRPr="00A57BAA">
        <w:rPr>
          <w:rFonts w:ascii="Open Sans" w:hAnsi="Open Sans" w:cs="Open Sans"/>
          <w:color w:val="000000"/>
          <w:sz w:val="18"/>
          <w:szCs w:val="18"/>
          <w:shd w:val="clear" w:color="auto" w:fill="FFFFFF"/>
        </w:rPr>
        <w:t>Universitaria</w:t>
      </w:r>
      <w:proofErr w:type="spellEnd"/>
      <w:r w:rsidRPr="00A57BAA">
        <w:rPr>
          <w:rFonts w:ascii="Open Sans" w:hAnsi="Open Sans" w:cs="Open Sans"/>
          <w:color w:val="000000"/>
          <w:sz w:val="18"/>
          <w:szCs w:val="18"/>
          <w:shd w:val="clear" w:color="auto" w:fill="FFFFFF"/>
        </w:rPr>
        <w:t>, 2018 issue 4, pg. 142-149 \\</w:t>
      </w:r>
      <w:proofErr w:type="spellStart"/>
      <w:r w:rsidRPr="00A57BAA">
        <w:rPr>
          <w:rFonts w:ascii="Open Sans" w:hAnsi="Open Sans" w:cs="Open Sans"/>
          <w:color w:val="000000"/>
          <w:sz w:val="18"/>
          <w:szCs w:val="18"/>
          <w:shd w:val="clear" w:color="auto" w:fill="FFFFFF"/>
        </w:rPr>
        <w:t>SYang</w:t>
      </w:r>
      <w:proofErr w:type="spellEnd"/>
    </w:p>
    <w:p w14:paraId="465C02CF" w14:textId="77777777" w:rsidR="006E2B6C" w:rsidRPr="00A57BAA" w:rsidRDefault="006E2B6C" w:rsidP="006E2B6C">
      <w:pPr>
        <w:rPr>
          <w:sz w:val="16"/>
        </w:rPr>
      </w:pPr>
      <w:r w:rsidRPr="00A57BAA">
        <w:rPr>
          <w:sz w:val="16"/>
        </w:rPr>
        <w:t xml:space="preserve">The concept of “biotechnology” </w:t>
      </w:r>
    </w:p>
    <w:p w14:paraId="52E4ACAB" w14:textId="77777777" w:rsidR="006E2B6C" w:rsidRPr="00A57BAA" w:rsidRDefault="006E2B6C" w:rsidP="006E2B6C">
      <w:pPr>
        <w:rPr>
          <w:sz w:val="4"/>
          <w:szCs w:val="4"/>
        </w:rPr>
      </w:pPr>
      <w:r w:rsidRPr="00A57BAA">
        <w:rPr>
          <w:sz w:val="16"/>
        </w:rPr>
        <w:t xml:space="preserve">The formation of the terminological system of the innovation-technical discourse is directly related to </w:t>
      </w:r>
      <w:r w:rsidRPr="00FD4CB9">
        <w:rPr>
          <w:u w:val="single"/>
        </w:rPr>
        <w:t xml:space="preserve">the term </w:t>
      </w:r>
      <w:r w:rsidRPr="0091531E">
        <w:rPr>
          <w:rStyle w:val="Emphasis"/>
          <w:highlight w:val="cyan"/>
        </w:rPr>
        <w:t>biotech</w:t>
      </w:r>
      <w:r w:rsidRPr="00FD4CB9">
        <w:rPr>
          <w:u w:val="single"/>
        </w:rPr>
        <w:t>nology</w:t>
      </w:r>
      <w:r w:rsidRPr="00A57BAA">
        <w:rPr>
          <w:sz w:val="16"/>
        </w:rPr>
        <w:t xml:space="preserve">, which comes from the Greek words bios — life, techne — art, logos — word, teaching, science. Today, this concept underlies a significant part of innovative research and it is present in the overwhelming majority of scientific papers in this disciplinary segment. The concept of “biotechnology” </w:t>
      </w:r>
      <w:r w:rsidRPr="0091531E">
        <w:rPr>
          <w:rStyle w:val="Emphasis"/>
          <w:highlight w:val="cyan"/>
        </w:rPr>
        <w:t>appeared</w:t>
      </w:r>
      <w:r w:rsidRPr="00D93CBE">
        <w:rPr>
          <w:highlight w:val="cyan"/>
          <w:u w:val="single"/>
        </w:rPr>
        <w:t xml:space="preserve"> in</w:t>
      </w:r>
      <w:r w:rsidRPr="00A57BAA">
        <w:rPr>
          <w:u w:val="single"/>
        </w:rPr>
        <w:t xml:space="preserve"> our </w:t>
      </w:r>
      <w:r w:rsidRPr="0091531E">
        <w:rPr>
          <w:rStyle w:val="Emphasis"/>
          <w:highlight w:val="cyan"/>
        </w:rPr>
        <w:t>language</w:t>
      </w:r>
      <w:r w:rsidRPr="00A57BAA">
        <w:rPr>
          <w:u w:val="single"/>
        </w:rPr>
        <w:t xml:space="preserve"> relatively </w:t>
      </w:r>
      <w:r w:rsidRPr="0091531E">
        <w:rPr>
          <w:rStyle w:val="Emphasis"/>
          <w:highlight w:val="cyan"/>
        </w:rPr>
        <w:t>recently</w:t>
      </w:r>
      <w:r w:rsidRPr="00A57BAA">
        <w:rPr>
          <w:sz w:val="16"/>
        </w:rPr>
        <w:t xml:space="preserve">. The term “biotechnology” proposed in 1917 by K. </w:t>
      </w:r>
      <w:proofErr w:type="spellStart"/>
      <w:r w:rsidRPr="00A57BAA">
        <w:rPr>
          <w:sz w:val="16"/>
        </w:rPr>
        <w:t>Ereki</w:t>
      </w:r>
      <w:proofErr w:type="spellEnd"/>
      <w:r w:rsidRPr="00A57BAA">
        <w:rPr>
          <w:sz w:val="16"/>
        </w:rPr>
        <w:t xml:space="preserve"> meant “types of work in which certain products are produced from raw materials using living organisms”. Despite the capacious reflection of the essence of the technology, such an </w:t>
      </w:r>
      <w:r w:rsidRPr="0091531E">
        <w:rPr>
          <w:rStyle w:val="Emphasis"/>
          <w:highlight w:val="cyan"/>
        </w:rPr>
        <w:t>understanding</w:t>
      </w:r>
      <w:r w:rsidRPr="00D93CBE">
        <w:rPr>
          <w:highlight w:val="cyan"/>
          <w:u w:val="single"/>
        </w:rPr>
        <w:t xml:space="preserve"> did not stick</w:t>
      </w:r>
      <w:r w:rsidRPr="00A57BAA">
        <w:rPr>
          <w:u w:val="single"/>
        </w:rPr>
        <w:t xml:space="preserve">, and therefore the term was used in </w:t>
      </w:r>
      <w:r w:rsidRPr="0091531E">
        <w:rPr>
          <w:rStyle w:val="Emphasis"/>
        </w:rPr>
        <w:t>two ways</w:t>
      </w:r>
      <w:r w:rsidRPr="00A57BAA">
        <w:rPr>
          <w:u w:val="single"/>
        </w:rPr>
        <w:t xml:space="preserve"> for a long time</w:t>
      </w:r>
      <w:r w:rsidRPr="00A57BAA">
        <w:rPr>
          <w:sz w:val="16"/>
        </w:rPr>
        <w:t xml:space="preserve">: some used it in connection with the fermentation process, others meant the person and his practical activity in order to optimize tools, conditions and the labor process. </w:t>
      </w:r>
      <w:r w:rsidRPr="00A57BAA">
        <w:rPr>
          <w:u w:val="single"/>
        </w:rPr>
        <w:t xml:space="preserve">Until 1971, this term was used mainly in the </w:t>
      </w:r>
      <w:r w:rsidRPr="0091531E">
        <w:rPr>
          <w:rStyle w:val="Emphasis"/>
        </w:rPr>
        <w:t>food industry</w:t>
      </w:r>
      <w:r w:rsidRPr="00A57BAA">
        <w:rPr>
          <w:u w:val="single"/>
        </w:rPr>
        <w:t xml:space="preserve"> and </w:t>
      </w:r>
      <w:r w:rsidRPr="0091531E">
        <w:rPr>
          <w:rStyle w:val="Emphasis"/>
        </w:rPr>
        <w:t>agriculture</w:t>
      </w:r>
      <w:r w:rsidRPr="00A57BAA">
        <w:rPr>
          <w:u w:val="single"/>
        </w:rPr>
        <w:t xml:space="preserve">. At the moment, there are </w:t>
      </w:r>
      <w:r w:rsidRPr="0091531E">
        <w:rPr>
          <w:rStyle w:val="Emphasis"/>
          <w:highlight w:val="cyan"/>
        </w:rPr>
        <w:t>many interpretations</w:t>
      </w:r>
      <w:r w:rsidRPr="00D93CBE">
        <w:rPr>
          <w:highlight w:val="cyan"/>
          <w:u w:val="single"/>
        </w:rPr>
        <w:t xml:space="preserve"> of the concept</w:t>
      </w:r>
      <w:r w:rsidRPr="00A57BAA">
        <w:rPr>
          <w:sz w:val="16"/>
        </w:rPr>
        <w:t xml:space="preserve">, </w:t>
      </w:r>
      <w:r w:rsidRPr="00A57BAA">
        <w:rPr>
          <w:sz w:val="8"/>
          <w:szCs w:val="8"/>
        </w:rPr>
        <w:t>but in general they all boil down to one thing: in the traditional understanding of biotechnology, this is an interdisciplinary field that has arisen at the junction of biological, chemical and technical sciences; it is the use of living organisms and biological processes in industrial production. Thus, biotechnology is an integration of natural and technical sciences that studies the possibilities of using living organisms and biological processes for the production and processing of various valuable substances and products. Today, biotechnology is among the top priorities of scientific and technological progress, being a vivid example of “high technology”. As noted above,</w:t>
      </w:r>
      <w:r w:rsidRPr="00A57BAA">
        <w:rPr>
          <w:sz w:val="16"/>
        </w:rPr>
        <w:t xml:space="preserve"> </w:t>
      </w:r>
      <w:r w:rsidRPr="00A57BAA">
        <w:rPr>
          <w:u w:val="single"/>
        </w:rPr>
        <w:t xml:space="preserve">there is </w:t>
      </w:r>
      <w:r w:rsidRPr="0091531E">
        <w:rPr>
          <w:rStyle w:val="Emphasis"/>
          <w:highlight w:val="cyan"/>
        </w:rPr>
        <w:t>no consensus</w:t>
      </w:r>
      <w:r w:rsidRPr="00D93CBE">
        <w:rPr>
          <w:highlight w:val="cyan"/>
          <w:u w:val="single"/>
        </w:rPr>
        <w:t xml:space="preserve"> in the </w:t>
      </w:r>
      <w:r w:rsidRPr="0091531E">
        <w:rPr>
          <w:rStyle w:val="Emphasis"/>
          <w:highlight w:val="cyan"/>
        </w:rPr>
        <w:t>literature</w:t>
      </w:r>
      <w:r w:rsidRPr="00A57BAA">
        <w:rPr>
          <w:u w:val="single"/>
        </w:rPr>
        <w:t xml:space="preserve"> regarding the </w:t>
      </w:r>
      <w:r w:rsidRPr="0091531E">
        <w:rPr>
          <w:rStyle w:val="Emphasis"/>
        </w:rPr>
        <w:t>definition of biotechnology</w:t>
      </w:r>
      <w:r w:rsidRPr="00A57BAA">
        <w:rPr>
          <w:sz w:val="16"/>
        </w:rPr>
        <w:t xml:space="preserve"> </w:t>
      </w:r>
      <w:r w:rsidRPr="00A57BAA">
        <w:rPr>
          <w:sz w:val="8"/>
          <w:szCs w:val="8"/>
        </w:rPr>
        <w:t xml:space="preserve">as a science. M. </w:t>
      </w:r>
      <w:proofErr w:type="spellStart"/>
      <w:r w:rsidRPr="00A57BAA">
        <w:rPr>
          <w:sz w:val="8"/>
          <w:szCs w:val="8"/>
        </w:rPr>
        <w:t>Bekker</w:t>
      </w:r>
      <w:proofErr w:type="spellEnd"/>
      <w:r w:rsidRPr="00A57BAA">
        <w:rPr>
          <w:sz w:val="8"/>
          <w:szCs w:val="8"/>
        </w:rPr>
        <w:t xml:space="preserve"> (1979) in his book “Introduction to Biotechnology” defines biotechnology as a section of the science of obtaining biosynthesis products. A. </w:t>
      </w:r>
      <w:proofErr w:type="spellStart"/>
      <w:r w:rsidRPr="00A57BAA">
        <w:rPr>
          <w:sz w:val="8"/>
          <w:szCs w:val="8"/>
        </w:rPr>
        <w:t>Sasson</w:t>
      </w:r>
      <w:proofErr w:type="spellEnd"/>
      <w:r w:rsidRPr="00A57BAA">
        <w:rPr>
          <w:sz w:val="8"/>
          <w:szCs w:val="8"/>
        </w:rPr>
        <w:t xml:space="preserve"> defined biotechnology as a technological process implemented using biological systems – living organisms and living cell components. By definition, the European Biotechnology Federation (1980), biotechnology is the combined use of biochemistry, microbiology and chemical technology for the technological (industrial) use of the beneficial properties of microorganisms and tissue cultures. In other words, biotechnology is a </w:t>
      </w:r>
      <w:proofErr w:type="spellStart"/>
      <w:r w:rsidRPr="00A57BAA">
        <w:rPr>
          <w:sz w:val="8"/>
          <w:szCs w:val="8"/>
        </w:rPr>
        <w:t>humandirected</w:t>
      </w:r>
      <w:proofErr w:type="spellEnd"/>
      <w:r w:rsidRPr="00A57BAA">
        <w:rPr>
          <w:sz w:val="8"/>
          <w:szCs w:val="8"/>
        </w:rPr>
        <w:t xml:space="preserve"> complex of methods for obtaining society-friendly target products using biological agents of microorganisms, viruses, animal and plant cells, as well as using extracellular substances and cell components. These definitions are mostly correct, but the range of sciences, the practical results of which are embodied in biotechnology is much broader. In 1983, at the congress of the socialist countries on biotechnology in Bratislava, the following definition was made: “biotechnology is a science that develops the scientific basis for large-scale implementation of the processes of obtaining various substances and means of environmental protection using biocatalysts”. At the moment</w:t>
      </w:r>
      <w:r w:rsidRPr="00A57BAA">
        <w:rPr>
          <w:sz w:val="16"/>
        </w:rPr>
        <w:t xml:space="preserve">, </w:t>
      </w:r>
      <w:r w:rsidRPr="00A57BAA">
        <w:rPr>
          <w:u w:val="single"/>
        </w:rPr>
        <w:t xml:space="preserve">there is </w:t>
      </w:r>
      <w:r w:rsidRPr="0091531E">
        <w:rPr>
          <w:rStyle w:val="Emphasis"/>
        </w:rPr>
        <w:t>no consensus</w:t>
      </w:r>
      <w:r w:rsidRPr="00A57BAA">
        <w:rPr>
          <w:u w:val="single"/>
        </w:rPr>
        <w:t xml:space="preserve"> in </w:t>
      </w:r>
      <w:r w:rsidRPr="0091531E">
        <w:rPr>
          <w:rStyle w:val="Emphasis"/>
          <w:highlight w:val="cyan"/>
        </w:rPr>
        <w:t>understanding biotechnology</w:t>
      </w:r>
      <w:r w:rsidRPr="00A57BAA">
        <w:rPr>
          <w:u w:val="single"/>
        </w:rPr>
        <w:t xml:space="preserve">. It is </w:t>
      </w:r>
      <w:r w:rsidRPr="00D93CBE">
        <w:rPr>
          <w:highlight w:val="cyan"/>
          <w:u w:val="single"/>
        </w:rPr>
        <w:t xml:space="preserve">interpreted as a </w:t>
      </w:r>
      <w:r w:rsidRPr="0091531E">
        <w:rPr>
          <w:rStyle w:val="Emphasis"/>
          <w:highlight w:val="cyan"/>
        </w:rPr>
        <w:t>set of methods</w:t>
      </w:r>
      <w:r w:rsidRPr="00D93CBE">
        <w:rPr>
          <w:highlight w:val="cyan"/>
          <w:u w:val="single"/>
        </w:rPr>
        <w:t xml:space="preserve"> and </w:t>
      </w:r>
      <w:r w:rsidRPr="0091531E">
        <w:rPr>
          <w:rStyle w:val="Emphasis"/>
          <w:highlight w:val="cyan"/>
        </w:rPr>
        <w:t>techniques</w:t>
      </w:r>
      <w:r w:rsidRPr="00A57BAA">
        <w:rPr>
          <w:sz w:val="16"/>
        </w:rPr>
        <w:t xml:space="preserve"> for obtaining products and phenomena that are useful to humans with the help of biological agents; special social activities of human transformation of the world and himself through the use of biological processes and agents; the science “about the methods of obtaining target products using biosynthesis, controlled by environmental parameters or genetic engineering manipulations, or a combination of these effects”. Based on the analysis of existing definitions, it can be concluded that the definition of biotechnology given in the late 1970s is basically correct. As we can see from the presented definitions, </w:t>
      </w:r>
      <w:r w:rsidRPr="0091531E">
        <w:rPr>
          <w:rStyle w:val="Emphasis"/>
        </w:rPr>
        <w:t>the term “biotechnology</w:t>
      </w:r>
      <w:r w:rsidRPr="00A57BAA">
        <w:rPr>
          <w:u w:val="single"/>
        </w:rPr>
        <w:t xml:space="preserve">” </w:t>
      </w:r>
      <w:r w:rsidRPr="00D93CBE">
        <w:rPr>
          <w:highlight w:val="cyan"/>
          <w:u w:val="single"/>
        </w:rPr>
        <w:t xml:space="preserve">has </w:t>
      </w:r>
      <w:r w:rsidRPr="0091531E">
        <w:rPr>
          <w:rStyle w:val="Emphasis"/>
          <w:highlight w:val="cyan"/>
        </w:rPr>
        <w:t>two meanings</w:t>
      </w:r>
      <w:r w:rsidRPr="00A57BAA">
        <w:rPr>
          <w:u w:val="single"/>
        </w:rPr>
        <w:t xml:space="preserve">: on the one hand, it is the </w:t>
      </w:r>
      <w:r w:rsidRPr="0091531E">
        <w:rPr>
          <w:rStyle w:val="Emphasis"/>
        </w:rPr>
        <w:t>science of using biotechnological processes in production</w:t>
      </w:r>
      <w:r w:rsidRPr="00A57BAA">
        <w:rPr>
          <w:u w:val="single"/>
        </w:rPr>
        <w:t xml:space="preserve">, on the other, it is a </w:t>
      </w:r>
      <w:r w:rsidRPr="0091531E">
        <w:rPr>
          <w:rStyle w:val="Emphasis"/>
        </w:rPr>
        <w:t>complex scientific and technical direction</w:t>
      </w:r>
      <w:r w:rsidRPr="00A57BAA">
        <w:rPr>
          <w:u w:val="single"/>
        </w:rPr>
        <w:t xml:space="preserve"> that studies these processes</w:t>
      </w:r>
      <w:r w:rsidRPr="00A57BAA">
        <w:rPr>
          <w:sz w:val="16"/>
        </w:rPr>
        <w:t xml:space="preserve">. </w:t>
      </w:r>
      <w:r w:rsidRPr="00A57BAA">
        <w:rPr>
          <w:sz w:val="4"/>
          <w:szCs w:val="4"/>
        </w:rPr>
        <w:t xml:space="preserve">Thus, in the mid-70s of the twentieth century, the term “biotechnology” appeared, which immediately filled in the pages of academic and popular publications. It should be noted that biotechnology science is served exclusively by English terminology, although the development of scientific research in the field of biotechnology is not a priority for the Anglo-American community. The analysis of English biotechnology terminology causes a growing interest of scientists, since it is a young term system, which is at the stage of formation due to the high level of innovation and dynamism of biotechnology. Therefore, the study of the general tendencies of the definition of the term “biotechnology” in the English and Russian languages and its individual features is interesting, in our opinion, from both theoretical and practical points of view. As noted above, the term unit biotechnology (biotechnology), despite belonging to the basic terms of innovative technical discourse, does not have an established definition in either English or Russian. Despite the fact that one of the basic requirements for the term is its uniqueness, examples of definitions of the term unit biotechnology (biotechnology), selected from dictionaries and glossaries, can cast doubt on this condition for the existence of special lexical units. Consider the following definitions: 1) Biotechnology – the use of a living organism to solve an engineering problem or perform an industrial task. 2) Biotechnology is the use of biological processes, organisms, or systems to manufacture products intended to improve the quality of human life. 3) Biotechnology – the manipulation (through genetic engineering) of living organisms or their components to produce useful usually commercial products (such as pest resistant crops, new bacterial strains, or novel pharmaceuticals); 4) Biotechnology – techniques that use living organisms or parts of organisms to produce a variety of products (from medicines to industrial enzymes) to improve plants or animals or to develop microorganisms to remove toxics from bodies of water, or act as pesticides; 5) Biotechnology – the use of bacteria and plant and animal cells for industrial or scientific purposes, for example to make drugs or chemicals; 6) Biotechnology – techniques that use living organisms or parts of organisms to produce a variety of products (from medicines to industrial enzymes) to improve plants or animals or to develop microorganisms to remove toxics from bodies of water, or act as pesticides; 7) Biotechnology is technology that utilizes biological systems, living organisms or parts of this to develop or create different products; 8) Biotechnology: the fusion of biology and technology, the application of biological techniques to product research and development. 9) Biotechnology, the use of biology to solve problems and make useful products. The most prominent area of biotechnology is the production of therapeutic proteins and other drugs through genetic engineering. </w:t>
      </w:r>
    </w:p>
    <w:p w14:paraId="29C1046C" w14:textId="77777777" w:rsidR="006E2B6C" w:rsidRPr="00A57BAA" w:rsidRDefault="006E2B6C" w:rsidP="006E2B6C">
      <w:pPr>
        <w:rPr>
          <w:sz w:val="4"/>
          <w:szCs w:val="4"/>
        </w:rPr>
      </w:pPr>
      <w:r w:rsidRPr="00A57BAA">
        <w:rPr>
          <w:sz w:val="4"/>
          <w:szCs w:val="4"/>
        </w:rPr>
        <w:t xml:space="preserve">Conclusions </w:t>
      </w:r>
    </w:p>
    <w:p w14:paraId="6CD37714" w14:textId="77777777" w:rsidR="006E2B6C" w:rsidRPr="00A57BAA" w:rsidRDefault="006E2B6C" w:rsidP="006E2B6C">
      <w:pPr>
        <w:rPr>
          <w:sz w:val="16"/>
        </w:rPr>
      </w:pPr>
      <w:r w:rsidRPr="00A57BAA">
        <w:rPr>
          <w:sz w:val="4"/>
          <w:szCs w:val="4"/>
        </w:rPr>
        <w:t>As we can see from a small number of examples</w:t>
      </w:r>
      <w:r w:rsidRPr="00A57BAA">
        <w:rPr>
          <w:sz w:val="8"/>
          <w:szCs w:val="8"/>
        </w:rPr>
        <w:t xml:space="preserve">, </w:t>
      </w:r>
      <w:r w:rsidRPr="0091531E">
        <w:rPr>
          <w:rStyle w:val="Emphasis"/>
        </w:rPr>
        <w:t>the term biotechnology</w:t>
      </w:r>
      <w:r w:rsidRPr="00A57BAA">
        <w:rPr>
          <w:u w:val="single"/>
        </w:rPr>
        <w:t xml:space="preserve"> is </w:t>
      </w:r>
      <w:r w:rsidRPr="0091531E">
        <w:rPr>
          <w:rStyle w:val="Emphasis"/>
          <w:highlight w:val="cyan"/>
        </w:rPr>
        <w:t>by no means unambiguous</w:t>
      </w:r>
      <w:r w:rsidRPr="00A57BAA">
        <w:rPr>
          <w:sz w:val="16"/>
        </w:rPr>
        <w:t xml:space="preserve">, </w:t>
      </w:r>
      <w:r w:rsidRPr="00A57BAA">
        <w:rPr>
          <w:sz w:val="8"/>
          <w:szCs w:val="8"/>
        </w:rPr>
        <w:t>and the reason lies not only in the difference in the wording and its prevalence, but also in the selection of the relevant features of the concept when creating the definition. In most of the definitions, the definition is based on the use of living organisms or their components for the production of products designed to improve the quality of life of people. Other definitions emphasize that biotechnology is a technology that combines biology and technology that uses biological systems, living organisms or their fragments to develop or create various products. In almost all definitions, the idea of the benefits of biotechnology is expressed, namely: biotechnology is used to obtain useful products for society with the help of biological agents of microorganisms, viruses, animal and plant cells; creating useful products (from drugs to industrial enzymes); to improve plants or animals; to solve engineering and industrial problems, etc. It should be noted that almost all definitions have a different nuclear seme or genus and species trait: science (science); technology; manipulation; techniques; use; area.</w:t>
      </w:r>
      <w:r w:rsidRPr="00A57BAA">
        <w:rPr>
          <w:sz w:val="16"/>
        </w:rPr>
        <w:t xml:space="preserve"> </w:t>
      </w:r>
      <w:r w:rsidRPr="00A57BAA">
        <w:rPr>
          <w:u w:val="single"/>
        </w:rPr>
        <w:t xml:space="preserve">Such </w:t>
      </w:r>
      <w:r w:rsidRPr="0091531E">
        <w:rPr>
          <w:rStyle w:val="Emphasis"/>
        </w:rPr>
        <w:t>differences</w:t>
      </w:r>
      <w:r w:rsidRPr="00A57BAA">
        <w:rPr>
          <w:u w:val="single"/>
        </w:rPr>
        <w:t xml:space="preserve"> in the </w:t>
      </w:r>
      <w:r w:rsidRPr="0091531E">
        <w:rPr>
          <w:rStyle w:val="Emphasis"/>
        </w:rPr>
        <w:t>definition of the key term</w:t>
      </w:r>
      <w:r w:rsidRPr="00A57BAA">
        <w:rPr>
          <w:u w:val="single"/>
        </w:rPr>
        <w:t xml:space="preserve"> of the </w:t>
      </w:r>
      <w:r w:rsidRPr="0091531E">
        <w:rPr>
          <w:rStyle w:val="Emphasis"/>
        </w:rPr>
        <w:t>biotechnology sphere</w:t>
      </w:r>
      <w:r w:rsidRPr="00A57BAA">
        <w:rPr>
          <w:u w:val="single"/>
        </w:rPr>
        <w:t xml:space="preserve"> confirm the proposition that the </w:t>
      </w:r>
      <w:r w:rsidRPr="0091531E">
        <w:rPr>
          <w:rStyle w:val="Emphasis"/>
        </w:rPr>
        <w:t>definitions of concepts</w:t>
      </w:r>
      <w:r w:rsidRPr="00A57BAA">
        <w:rPr>
          <w:u w:val="single"/>
        </w:rPr>
        <w:t xml:space="preserve"> in </w:t>
      </w:r>
      <w:r w:rsidRPr="00A57BAA">
        <w:rPr>
          <w:u w:val="single"/>
        </w:rPr>
        <w:lastRenderedPageBreak/>
        <w:t xml:space="preserve">any science are </w:t>
      </w:r>
      <w:r w:rsidRPr="0091531E">
        <w:rPr>
          <w:rStyle w:val="Emphasis"/>
        </w:rPr>
        <w:t>temporary</w:t>
      </w:r>
      <w:r w:rsidRPr="00A57BAA">
        <w:rPr>
          <w:u w:val="single"/>
        </w:rPr>
        <w:t xml:space="preserve"> and, depending on the development of the latter, </w:t>
      </w:r>
      <w:r w:rsidRPr="0091531E">
        <w:rPr>
          <w:rStyle w:val="Emphasis"/>
        </w:rPr>
        <w:t>can be transformed</w:t>
      </w:r>
      <w:r w:rsidRPr="00A57BAA">
        <w:rPr>
          <w:sz w:val="16"/>
        </w:rPr>
        <w:t xml:space="preserve">. So, in the presented examples of the definition of one term “biotechnology”, we tried to demonstrate the diversity of definitional variations of the term in its static (vocabulary) manifestation at the initial stage of the formation of terminology, </w:t>
      </w:r>
      <w:proofErr w:type="gramStart"/>
      <w:r w:rsidRPr="00A57BAA">
        <w:rPr>
          <w:sz w:val="16"/>
        </w:rPr>
        <w:t>i.e.</w:t>
      </w:r>
      <w:proofErr w:type="gramEnd"/>
      <w:r w:rsidRPr="00A57BAA">
        <w:rPr>
          <w:sz w:val="16"/>
        </w:rPr>
        <w:t xml:space="preserve"> on the way to the formation of the term system. This fact indicates the dynamic structure of the term, the development of the denotation, the concept and signification. </w:t>
      </w:r>
      <w:r w:rsidRPr="00D93CBE">
        <w:rPr>
          <w:highlight w:val="cyan"/>
          <w:u w:val="single"/>
        </w:rPr>
        <w:t xml:space="preserve">The </w:t>
      </w:r>
      <w:r w:rsidRPr="0091531E">
        <w:rPr>
          <w:rStyle w:val="Emphasis"/>
          <w:highlight w:val="cyan"/>
        </w:rPr>
        <w:t>terminology</w:t>
      </w:r>
      <w:r w:rsidRPr="0091531E">
        <w:rPr>
          <w:rStyle w:val="Emphasis"/>
        </w:rPr>
        <w:t xml:space="preserve"> of biotechnology</w:t>
      </w:r>
      <w:r w:rsidRPr="00A57BAA">
        <w:rPr>
          <w:u w:val="single"/>
        </w:rPr>
        <w:t xml:space="preserve"> </w:t>
      </w:r>
      <w:r w:rsidRPr="00D93CBE">
        <w:rPr>
          <w:highlight w:val="cyan"/>
          <w:u w:val="single"/>
        </w:rPr>
        <w:t xml:space="preserve">is </w:t>
      </w:r>
      <w:r w:rsidRPr="0091531E">
        <w:rPr>
          <w:rStyle w:val="Emphasis"/>
          <w:highlight w:val="cyan"/>
        </w:rPr>
        <w:t>not fully formed</w:t>
      </w:r>
      <w:r w:rsidRPr="00D93CBE">
        <w:rPr>
          <w:highlight w:val="cyan"/>
          <w:u w:val="single"/>
        </w:rPr>
        <w:t xml:space="preserve"> and </w:t>
      </w:r>
      <w:r w:rsidRPr="0091531E">
        <w:rPr>
          <w:rStyle w:val="Emphasis"/>
          <w:highlight w:val="cyan"/>
        </w:rPr>
        <w:t>needs to be standardized</w:t>
      </w:r>
      <w:r w:rsidRPr="00A57BAA">
        <w:rPr>
          <w:sz w:val="16"/>
        </w:rPr>
        <w:t xml:space="preserve"> in order to provide the recipient with information about the concept reflected in the definition.</w:t>
      </w:r>
    </w:p>
    <w:p w14:paraId="3876B673" w14:textId="1ECC94CA" w:rsidR="005E7B58" w:rsidRPr="00994E78" w:rsidRDefault="005E7B58" w:rsidP="005E7B58">
      <w:pPr>
        <w:pStyle w:val="Heading3"/>
      </w:pPr>
      <w:proofErr w:type="spellStart"/>
      <w:r>
        <w:lastRenderedPageBreak/>
        <w:t>Interp</w:t>
      </w:r>
      <w:proofErr w:type="spellEnd"/>
      <w:r>
        <w:t>---</w:t>
      </w:r>
      <w:r>
        <w:t>Bioscience</w:t>
      </w:r>
    </w:p>
    <w:p w14:paraId="3D421C8A" w14:textId="77777777" w:rsidR="005E7B58" w:rsidRDefault="005E7B58" w:rsidP="005E7B58">
      <w:pPr>
        <w:pStyle w:val="Heading4"/>
      </w:pPr>
      <w:r>
        <w:t xml:space="preserve">Biotechnology is </w:t>
      </w:r>
      <w:r w:rsidRPr="00D00237">
        <w:rPr>
          <w:u w:val="single"/>
        </w:rPr>
        <w:t>distinct</w:t>
      </w:r>
      <w:r>
        <w:t xml:space="preserve"> from bioscience</w:t>
      </w:r>
    </w:p>
    <w:p w14:paraId="2C4DADE7" w14:textId="77777777" w:rsidR="005E7B58" w:rsidRDefault="005E7B58" w:rsidP="005E7B58">
      <w:r w:rsidRPr="00D00237">
        <w:rPr>
          <w:rStyle w:val="Style13ptBold"/>
        </w:rPr>
        <w:t>Brown ’21</w:t>
      </w:r>
      <w:r>
        <w:t xml:space="preserve"> [Annie; 10/25/21; Founder of Lips, Director of Communications for </w:t>
      </w:r>
      <w:proofErr w:type="spellStart"/>
      <w:r>
        <w:t>CodePath</w:t>
      </w:r>
      <w:proofErr w:type="spellEnd"/>
      <w:r>
        <w:t xml:space="preserve">; "Artificial Intelligence Is Transforming Biotechnology, Especially When It Comes To Innovations In Nitric Oxide," Forbes, </w:t>
      </w:r>
      <w:hyperlink r:id="rId65" w:history="1">
        <w:r w:rsidRPr="005D67BB">
          <w:rPr>
            <w:rStyle w:val="Hyperlink"/>
          </w:rPr>
          <w:t>https://www.forbes.com/sites/anniebrown/2021/10/25/artificial-intelligence-is-transforming-biotechnology-especially-when-it-comes-to-innovations-in-nitric-oxide/?sh=5d40b66c7f00</w:t>
        </w:r>
      </w:hyperlink>
      <w:r>
        <w:t xml:space="preserve"> //</w:t>
      </w:r>
      <w:proofErr w:type="spellStart"/>
      <w:r>
        <w:t>smarx</w:t>
      </w:r>
      <w:proofErr w:type="spellEnd"/>
      <w:r>
        <w:t>, AZG]</w:t>
      </w:r>
    </w:p>
    <w:p w14:paraId="3B15539B" w14:textId="77777777" w:rsidR="005E7B58" w:rsidRPr="006A752C" w:rsidRDefault="005E7B58" w:rsidP="005E7B58">
      <w:pPr>
        <w:rPr>
          <w:rStyle w:val="StyleUnderline"/>
        </w:rPr>
      </w:pPr>
      <w:r w:rsidRPr="00D00237">
        <w:rPr>
          <w:rStyle w:val="StyleUnderline"/>
          <w:highlight w:val="cyan"/>
        </w:rPr>
        <w:t>Biotech</w:t>
      </w:r>
      <w:r w:rsidRPr="006A752C">
        <w:rPr>
          <w:rStyle w:val="StyleUnderline"/>
        </w:rPr>
        <w:t xml:space="preserve">nology </w:t>
      </w:r>
      <w:r w:rsidRPr="00D00237">
        <w:rPr>
          <w:rStyle w:val="StyleUnderline"/>
          <w:highlight w:val="cyan"/>
        </w:rPr>
        <w:t xml:space="preserve">is </w:t>
      </w:r>
      <w:r w:rsidRPr="00D00237">
        <w:rPr>
          <w:rStyle w:val="Emphasis"/>
          <w:highlight w:val="cyan"/>
        </w:rPr>
        <w:t xml:space="preserve">not to be confused </w:t>
      </w:r>
      <w:r w:rsidRPr="00D00237">
        <w:rPr>
          <w:rStyle w:val="StyleUnderline"/>
          <w:highlight w:val="cyan"/>
        </w:rPr>
        <w:t>with</w:t>
      </w:r>
      <w:r w:rsidRPr="006A752C">
        <w:rPr>
          <w:rStyle w:val="StyleUnderline"/>
        </w:rPr>
        <w:t xml:space="preserve"> the closely related field of </w:t>
      </w:r>
      <w:r w:rsidRPr="00D00237">
        <w:rPr>
          <w:rStyle w:val="StyleUnderline"/>
          <w:highlight w:val="cyan"/>
        </w:rPr>
        <w:t>biosciences</w:t>
      </w:r>
      <w:r w:rsidRPr="006A752C">
        <w:rPr>
          <w:sz w:val="16"/>
        </w:rPr>
        <w:t xml:space="preserve">. While </w:t>
      </w:r>
      <w:r w:rsidRPr="00D00237">
        <w:rPr>
          <w:rStyle w:val="StyleUnderline"/>
          <w:highlight w:val="cyan"/>
        </w:rPr>
        <w:t xml:space="preserve">biosciences </w:t>
      </w:r>
      <w:r w:rsidRPr="00D00237">
        <w:rPr>
          <w:rStyle w:val="Emphasis"/>
          <w:highlight w:val="cyan"/>
        </w:rPr>
        <w:t>refer to</w:t>
      </w:r>
      <w:r w:rsidRPr="006A752C">
        <w:rPr>
          <w:sz w:val="16"/>
        </w:rPr>
        <w:t xml:space="preserve"> </w:t>
      </w:r>
      <w:r w:rsidRPr="006A752C">
        <w:rPr>
          <w:rStyle w:val="StyleUnderline"/>
        </w:rPr>
        <w:t xml:space="preserve">all the </w:t>
      </w:r>
      <w:r w:rsidRPr="00D00237">
        <w:rPr>
          <w:rStyle w:val="StyleUnderline"/>
          <w:highlight w:val="cyan"/>
        </w:rPr>
        <w:t>sciences that study</w:t>
      </w:r>
      <w:r w:rsidRPr="006A752C">
        <w:rPr>
          <w:rStyle w:val="StyleUnderline"/>
        </w:rPr>
        <w:t xml:space="preserve"> and understand </w:t>
      </w:r>
      <w:r w:rsidRPr="00D00237">
        <w:rPr>
          <w:rStyle w:val="StyleUnderline"/>
          <w:highlight w:val="cyan"/>
        </w:rPr>
        <w:t>life</w:t>
      </w:r>
      <w:r w:rsidRPr="006A752C">
        <w:rPr>
          <w:rStyle w:val="StyleUnderline"/>
        </w:rPr>
        <w:t>, biology, and biological organisms,</w:t>
      </w:r>
      <w:r w:rsidRPr="006A752C">
        <w:rPr>
          <w:sz w:val="16"/>
        </w:rPr>
        <w:t xml:space="preserve"> </w:t>
      </w:r>
      <w:r w:rsidRPr="00D00237">
        <w:rPr>
          <w:rStyle w:val="StyleUnderline"/>
          <w:highlight w:val="cyan"/>
        </w:rPr>
        <w:t>biotech</w:t>
      </w:r>
      <w:r w:rsidRPr="006A752C">
        <w:rPr>
          <w:rStyle w:val="StyleUnderline"/>
        </w:rPr>
        <w:t>nology</w:t>
      </w:r>
      <w:r w:rsidRPr="006A752C">
        <w:rPr>
          <w:sz w:val="16"/>
        </w:rPr>
        <w:t xml:space="preserve"> </w:t>
      </w:r>
      <w:r w:rsidRPr="00D00237">
        <w:rPr>
          <w:rStyle w:val="Emphasis"/>
          <w:highlight w:val="cyan"/>
        </w:rPr>
        <w:t>refers to</w:t>
      </w:r>
      <w:r w:rsidRPr="00D00237">
        <w:rPr>
          <w:sz w:val="16"/>
          <w:highlight w:val="cyan"/>
        </w:rPr>
        <w:t xml:space="preserve"> </w:t>
      </w:r>
      <w:r w:rsidRPr="00D00237">
        <w:rPr>
          <w:rStyle w:val="StyleUnderline"/>
          <w:highlight w:val="cyan"/>
        </w:rPr>
        <w:t>the application of</w:t>
      </w:r>
      <w:r w:rsidRPr="006A752C">
        <w:rPr>
          <w:sz w:val="16"/>
        </w:rPr>
        <w:t xml:space="preserve"> the knowledge of </w:t>
      </w:r>
      <w:r w:rsidRPr="00D00237">
        <w:rPr>
          <w:rStyle w:val="StyleUnderline"/>
          <w:highlight w:val="cyan"/>
        </w:rPr>
        <w:t>biosciences</w:t>
      </w:r>
      <w:r w:rsidRPr="006A752C">
        <w:rPr>
          <w:rStyle w:val="StyleUnderline"/>
        </w:rPr>
        <w:t xml:space="preserve"> and other technologies </w:t>
      </w:r>
      <w:r w:rsidRPr="00D00237">
        <w:rPr>
          <w:rStyle w:val="StyleUnderline"/>
          <w:highlight w:val="cyan"/>
        </w:rPr>
        <w:t>to develop tech and commercial products.</w:t>
      </w:r>
      <w:r w:rsidRPr="006A752C">
        <w:rPr>
          <w:rStyle w:val="StyleUnderline"/>
        </w:rPr>
        <w:t xml:space="preserve"> </w:t>
      </w:r>
      <w:r w:rsidRPr="00D00237">
        <w:rPr>
          <w:rStyle w:val="StyleUnderline"/>
          <w:highlight w:val="cyan"/>
        </w:rPr>
        <w:t>Biotech</w:t>
      </w:r>
      <w:r w:rsidRPr="006A752C">
        <w:rPr>
          <w:rStyle w:val="StyleUnderline"/>
        </w:rPr>
        <w:t xml:space="preserve">nology </w:t>
      </w:r>
      <w:r w:rsidRPr="00D00237">
        <w:rPr>
          <w:rStyle w:val="StyleUnderline"/>
          <w:highlight w:val="cyan"/>
        </w:rPr>
        <w:t>is</w:t>
      </w:r>
      <w:r w:rsidRPr="006A752C">
        <w:rPr>
          <w:rStyle w:val="StyleUnderline"/>
        </w:rPr>
        <w:t xml:space="preserve"> </w:t>
      </w:r>
      <w:r w:rsidRPr="006A752C">
        <w:rPr>
          <w:sz w:val="16"/>
        </w:rPr>
        <w:t>the application of</w:t>
      </w:r>
      <w:r w:rsidRPr="006A752C">
        <w:rPr>
          <w:rStyle w:val="StyleUnderline"/>
        </w:rPr>
        <w:t xml:space="preserve"> </w:t>
      </w:r>
      <w:r w:rsidRPr="00994E78">
        <w:rPr>
          <w:rStyle w:val="Emphasis"/>
          <w:highlight w:val="cyan"/>
        </w:rPr>
        <w:t>innovation to biosciences</w:t>
      </w:r>
      <w:r w:rsidRPr="006A752C">
        <w:rPr>
          <w:sz w:val="16"/>
        </w:rPr>
        <w:t xml:space="preserve"> in a bid </w:t>
      </w:r>
      <w:r w:rsidRPr="00D00237">
        <w:rPr>
          <w:rStyle w:val="Emphasis"/>
          <w:highlight w:val="cyan"/>
        </w:rPr>
        <w:t xml:space="preserve">to solve </w:t>
      </w:r>
      <w:r w:rsidRPr="00D00237">
        <w:rPr>
          <w:rStyle w:val="Emphasis"/>
        </w:rPr>
        <w:t>real-world</w:t>
      </w:r>
      <w:r w:rsidRPr="006A752C">
        <w:rPr>
          <w:rStyle w:val="Emphasis"/>
        </w:rPr>
        <w:t xml:space="preserve"> </w:t>
      </w:r>
      <w:r w:rsidRPr="00D00237">
        <w:rPr>
          <w:rStyle w:val="Emphasis"/>
          <w:highlight w:val="cyan"/>
        </w:rPr>
        <w:t>medical problems</w:t>
      </w:r>
      <w:r w:rsidRPr="00D00237">
        <w:rPr>
          <w:rStyle w:val="StyleUnderline"/>
          <w:highlight w:val="cyan"/>
        </w:rPr>
        <w:t>.</w:t>
      </w:r>
      <w:r w:rsidRPr="006A752C">
        <w:rPr>
          <w:rStyle w:val="StyleUnderline"/>
        </w:rPr>
        <w:t xml:space="preserve"> </w:t>
      </w:r>
    </w:p>
    <w:p w14:paraId="3C352F3C" w14:textId="14405269" w:rsidR="005E7B58" w:rsidRDefault="005E7B58" w:rsidP="005E7B58">
      <w:pPr>
        <w:pStyle w:val="Heading3"/>
      </w:pPr>
      <w:proofErr w:type="spellStart"/>
      <w:r>
        <w:lastRenderedPageBreak/>
        <w:t>Interp</w:t>
      </w:r>
      <w:proofErr w:type="spellEnd"/>
      <w:r>
        <w:t>---</w:t>
      </w:r>
      <w:r>
        <w:t>Bioengineering</w:t>
      </w:r>
    </w:p>
    <w:p w14:paraId="5F61E70A" w14:textId="77777777" w:rsidR="005E7B58" w:rsidRPr="00994E78" w:rsidRDefault="005E7B58" w:rsidP="005E7B58">
      <w:pPr>
        <w:pStyle w:val="Heading4"/>
        <w:rPr>
          <w:u w:val="single"/>
        </w:rPr>
      </w:pPr>
      <w:r>
        <w:t xml:space="preserve">Biotechnology and bioengineering are </w:t>
      </w:r>
      <w:r w:rsidRPr="00994E78">
        <w:rPr>
          <w:u w:val="single"/>
        </w:rPr>
        <w:t>distinct</w:t>
      </w:r>
      <w:r>
        <w:t xml:space="preserve"> – common understanding is </w:t>
      </w:r>
      <w:r w:rsidRPr="00994E78">
        <w:rPr>
          <w:u w:val="single"/>
        </w:rPr>
        <w:t>wrong</w:t>
      </w:r>
    </w:p>
    <w:p w14:paraId="49E94718" w14:textId="77777777" w:rsidR="005E7B58" w:rsidRDefault="005E7B58" w:rsidP="005E7B58">
      <w:r w:rsidRPr="007E030C">
        <w:rPr>
          <w:rStyle w:val="Style13ptBold"/>
        </w:rPr>
        <w:t>Brinson ’No Date</w:t>
      </w:r>
      <w:r>
        <w:t xml:space="preserve"> [Phillip and Nelson; Heads of Biotech Health; "</w:t>
      </w:r>
      <w:r w:rsidRPr="007E030C">
        <w:rPr>
          <w:rStyle w:val="Emphasis"/>
          <w:highlight w:val="cyan"/>
        </w:rPr>
        <w:t xml:space="preserve">Biotech Vs. Bioengineering: What's The </w:t>
      </w:r>
      <w:proofErr w:type="gramStart"/>
      <w:r w:rsidRPr="007E030C">
        <w:rPr>
          <w:rStyle w:val="Emphasis"/>
          <w:highlight w:val="cyan"/>
        </w:rPr>
        <w:t>Difference</w:t>
      </w:r>
      <w:r>
        <w:t>?,</w:t>
      </w:r>
      <w:proofErr w:type="gramEnd"/>
      <w:r>
        <w:t xml:space="preserve">" </w:t>
      </w:r>
      <w:proofErr w:type="spellStart"/>
      <w:r>
        <w:t>BiotechHealth</w:t>
      </w:r>
      <w:proofErr w:type="spellEnd"/>
      <w:r>
        <w:t xml:space="preserve">, </w:t>
      </w:r>
      <w:hyperlink r:id="rId66" w:history="1">
        <w:r w:rsidRPr="005D67BB">
          <w:rPr>
            <w:rStyle w:val="Hyperlink"/>
          </w:rPr>
          <w:t>https://biotechhealth.com/biotechnology-and-bioengineering/</w:t>
        </w:r>
      </w:hyperlink>
      <w:r>
        <w:t xml:space="preserve"> </w:t>
      </w:r>
      <w:proofErr w:type="spellStart"/>
      <w:r>
        <w:t>smarx</w:t>
      </w:r>
      <w:proofErr w:type="spellEnd"/>
      <w:r>
        <w:t>, AZG]</w:t>
      </w:r>
    </w:p>
    <w:p w14:paraId="1559431B" w14:textId="77777777" w:rsidR="005E7B58" w:rsidRDefault="005E7B58" w:rsidP="005E7B58">
      <w:pPr>
        <w:rPr>
          <w:sz w:val="16"/>
        </w:rPr>
      </w:pPr>
      <w:r w:rsidRPr="00CD0D69">
        <w:rPr>
          <w:sz w:val="16"/>
        </w:rPr>
        <w:t xml:space="preserve">While </w:t>
      </w:r>
      <w:r w:rsidRPr="00994E78">
        <w:rPr>
          <w:rStyle w:val="Emphasis"/>
          <w:highlight w:val="cyan"/>
        </w:rPr>
        <w:t>you might think</w:t>
      </w:r>
      <w:r w:rsidRPr="00D32B0E">
        <w:rPr>
          <w:rStyle w:val="StyleUnderline"/>
        </w:rPr>
        <w:t xml:space="preserve"> that </w:t>
      </w:r>
      <w:r w:rsidRPr="003E45F0">
        <w:rPr>
          <w:rStyle w:val="StyleUnderline"/>
          <w:highlight w:val="cyan"/>
        </w:rPr>
        <w:t>biotech</w:t>
      </w:r>
      <w:r w:rsidRPr="00D32B0E">
        <w:rPr>
          <w:rStyle w:val="StyleUnderline"/>
        </w:rPr>
        <w:t xml:space="preserve">nology </w:t>
      </w:r>
      <w:r w:rsidRPr="003E45F0">
        <w:rPr>
          <w:rStyle w:val="StyleUnderline"/>
          <w:highlight w:val="cyan"/>
        </w:rPr>
        <w:t>and</w:t>
      </w:r>
      <w:r w:rsidRPr="00D32B0E">
        <w:rPr>
          <w:rStyle w:val="StyleUnderline"/>
        </w:rPr>
        <w:t xml:space="preserve"> bio</w:t>
      </w:r>
      <w:r w:rsidRPr="003E45F0">
        <w:rPr>
          <w:rStyle w:val="StyleUnderline"/>
          <w:highlight w:val="cyan"/>
        </w:rPr>
        <w:t>engineering</w:t>
      </w:r>
      <w:r w:rsidRPr="00D32B0E">
        <w:rPr>
          <w:rStyle w:val="StyleUnderline"/>
        </w:rPr>
        <w:t xml:space="preserve"> </w:t>
      </w:r>
      <w:r w:rsidRPr="003E45F0">
        <w:rPr>
          <w:rStyle w:val="StyleUnderline"/>
          <w:highlight w:val="cyan"/>
        </w:rPr>
        <w:t>are</w:t>
      </w:r>
      <w:r w:rsidRPr="00D32B0E">
        <w:rPr>
          <w:rStyle w:val="StyleUnderline"/>
        </w:rPr>
        <w:t xml:space="preserve"> pretty much </w:t>
      </w:r>
      <w:r w:rsidRPr="003E45F0">
        <w:rPr>
          <w:rStyle w:val="StyleUnderline"/>
          <w:highlight w:val="cyan"/>
        </w:rPr>
        <w:t>the same</w:t>
      </w:r>
      <w:r w:rsidRPr="00CD0D69">
        <w:rPr>
          <w:sz w:val="16"/>
        </w:rPr>
        <w:t xml:space="preserve"> thing, </w:t>
      </w:r>
      <w:r w:rsidRPr="003E45F0">
        <w:rPr>
          <w:rStyle w:val="StyleUnderline"/>
          <w:highlight w:val="cyan"/>
        </w:rPr>
        <w:t>they</w:t>
      </w:r>
      <w:r w:rsidRPr="00D32B0E">
        <w:rPr>
          <w:rStyle w:val="StyleUnderline"/>
        </w:rPr>
        <w:t xml:space="preserve"> do </w:t>
      </w:r>
      <w:r w:rsidRPr="003E45F0">
        <w:rPr>
          <w:rStyle w:val="StyleUnderline"/>
          <w:highlight w:val="cyan"/>
        </w:rPr>
        <w:t>have</w:t>
      </w:r>
      <w:r w:rsidRPr="00CD0D69">
        <w:rPr>
          <w:sz w:val="16"/>
        </w:rPr>
        <w:t xml:space="preserve"> some </w:t>
      </w:r>
      <w:r w:rsidRPr="003E45F0">
        <w:rPr>
          <w:rStyle w:val="Emphasis"/>
          <w:highlight w:val="cyan"/>
        </w:rPr>
        <w:t>important differences</w:t>
      </w:r>
      <w:r w:rsidRPr="00CD0D69">
        <w:rPr>
          <w:sz w:val="16"/>
        </w:rPr>
        <w:t xml:space="preserve"> to know about. This is especially important if you want to start a career in either field because it will help you to choose the best one. What are examples of biotechnology and bioengineering? You can find examples of both of these around you. Just look at a glass of wine – technology used to produce wine was developed by biotechnologists. Similarly, if you need an ultrasound, this is an example of bioengineering. With that in mind, let’s explore both biotechnology and bioengineering in greater detail. We’ll start by looking at some important differences between them. Contents [show] </w:t>
      </w:r>
      <w:r w:rsidRPr="00D32B0E">
        <w:rPr>
          <w:rStyle w:val="Emphasis"/>
        </w:rPr>
        <w:t xml:space="preserve">The Main Differences Between Biotech </w:t>
      </w:r>
      <w:proofErr w:type="gramStart"/>
      <w:r w:rsidRPr="00D32B0E">
        <w:rPr>
          <w:rStyle w:val="Emphasis"/>
        </w:rPr>
        <w:t>And</w:t>
      </w:r>
      <w:proofErr w:type="gramEnd"/>
      <w:r w:rsidRPr="00D32B0E">
        <w:rPr>
          <w:rStyle w:val="Emphasis"/>
        </w:rPr>
        <w:t xml:space="preserve"> Bioengineering</w:t>
      </w:r>
      <w:r>
        <w:rPr>
          <w:rStyle w:val="Emphasis"/>
        </w:rPr>
        <w:t xml:space="preserve"> </w:t>
      </w:r>
      <w:r w:rsidRPr="003E45F0">
        <w:rPr>
          <w:rStyle w:val="StyleUnderline"/>
          <w:highlight w:val="cyan"/>
        </w:rPr>
        <w:t>Biotech</w:t>
      </w:r>
      <w:r w:rsidRPr="00D32B0E">
        <w:rPr>
          <w:rStyle w:val="StyleUnderline"/>
        </w:rPr>
        <w:t xml:space="preserve">nology </w:t>
      </w:r>
      <w:r w:rsidRPr="003E45F0">
        <w:rPr>
          <w:rStyle w:val="StyleUnderline"/>
          <w:highlight w:val="cyan"/>
        </w:rPr>
        <w:t xml:space="preserve">is focused on </w:t>
      </w:r>
      <w:r w:rsidRPr="003E45F0">
        <w:rPr>
          <w:rStyle w:val="Emphasis"/>
          <w:highlight w:val="cyan"/>
        </w:rPr>
        <w:t>life science</w:t>
      </w:r>
      <w:r w:rsidRPr="00CD0D69">
        <w:rPr>
          <w:sz w:val="16"/>
        </w:rPr>
        <w:t xml:space="preserve">. Its aim is </w:t>
      </w:r>
      <w:r w:rsidRPr="00D32B0E">
        <w:rPr>
          <w:rStyle w:val="StyleUnderline"/>
        </w:rPr>
        <w:t>to create and develop products</w:t>
      </w:r>
      <w:r w:rsidRPr="00CD0D69">
        <w:rPr>
          <w:sz w:val="16"/>
        </w:rPr>
        <w:t xml:space="preserve"> that can be </w:t>
      </w:r>
      <w:r w:rsidRPr="00D32B0E">
        <w:rPr>
          <w:rStyle w:val="StyleUnderline"/>
        </w:rPr>
        <w:t>useful in various industries, such as</w:t>
      </w:r>
      <w:r w:rsidRPr="00CD0D69">
        <w:rPr>
          <w:sz w:val="16"/>
        </w:rPr>
        <w:t xml:space="preserve"> the </w:t>
      </w:r>
      <w:r w:rsidRPr="00D32B0E">
        <w:rPr>
          <w:rStyle w:val="StyleUnderline"/>
        </w:rPr>
        <w:t>food and medical</w:t>
      </w:r>
      <w:r w:rsidRPr="00CD0D69">
        <w:rPr>
          <w:sz w:val="16"/>
        </w:rPr>
        <w:t xml:space="preserve"> industries. It makes use of biological systems to create useful products. </w:t>
      </w:r>
      <w:r w:rsidRPr="003E45F0">
        <w:rPr>
          <w:rStyle w:val="StyleUnderline"/>
          <w:highlight w:val="cyan"/>
        </w:rPr>
        <w:t>Biotech</w:t>
      </w:r>
      <w:r w:rsidRPr="00D32B0E">
        <w:rPr>
          <w:rStyle w:val="StyleUnderline"/>
        </w:rPr>
        <w:t xml:space="preserve">nology </w:t>
      </w:r>
      <w:r w:rsidRPr="003E45F0">
        <w:rPr>
          <w:rStyle w:val="StyleUnderline"/>
          <w:highlight w:val="cyan"/>
        </w:rPr>
        <w:t>concentrates on living organisms</w:t>
      </w:r>
      <w:r w:rsidRPr="00D32B0E">
        <w:rPr>
          <w:rStyle w:val="StyleUnderline"/>
        </w:rPr>
        <w:t xml:space="preserve"> and how they can be applied to medicine, technology, agriculture, and business.</w:t>
      </w:r>
      <w:r>
        <w:rPr>
          <w:rStyle w:val="StyleUnderline"/>
        </w:rPr>
        <w:t xml:space="preserve"> </w:t>
      </w:r>
      <w:r w:rsidRPr="003E45F0">
        <w:rPr>
          <w:rStyle w:val="StyleUnderline"/>
          <w:highlight w:val="cyan"/>
        </w:rPr>
        <w:t>Bioengineering</w:t>
      </w:r>
      <w:r w:rsidRPr="003E45F0">
        <w:rPr>
          <w:sz w:val="16"/>
          <w:highlight w:val="cyan"/>
        </w:rPr>
        <w:t xml:space="preserve">, </w:t>
      </w:r>
      <w:r w:rsidRPr="003E45F0">
        <w:rPr>
          <w:rStyle w:val="Emphasis"/>
          <w:highlight w:val="cyan"/>
        </w:rPr>
        <w:t>on the other hand</w:t>
      </w:r>
      <w:r w:rsidRPr="003E45F0">
        <w:rPr>
          <w:sz w:val="16"/>
          <w:highlight w:val="cyan"/>
        </w:rPr>
        <w:t xml:space="preserve">, </w:t>
      </w:r>
      <w:r w:rsidRPr="003E45F0">
        <w:rPr>
          <w:rStyle w:val="StyleUnderline"/>
          <w:highlight w:val="cyan"/>
        </w:rPr>
        <w:t>makes use of engineering principles</w:t>
      </w:r>
      <w:r w:rsidRPr="00D32B0E">
        <w:rPr>
          <w:rStyle w:val="StyleUnderline"/>
        </w:rPr>
        <w:t xml:space="preserve"> to solve problems</w:t>
      </w:r>
      <w:r w:rsidRPr="00CD0D69">
        <w:rPr>
          <w:sz w:val="16"/>
        </w:rPr>
        <w:t xml:space="preserve"> that arise in medicine as well as biology. It makes use of engineering methods and scientific concepts to find solutions. Although they are a bit different, the two are definitely connected! </w:t>
      </w:r>
      <w:r w:rsidRPr="003E45F0">
        <w:rPr>
          <w:rStyle w:val="StyleUnderline"/>
          <w:highlight w:val="cyan"/>
        </w:rPr>
        <w:t>Biotech</w:t>
      </w:r>
      <w:r w:rsidRPr="00D32B0E">
        <w:rPr>
          <w:rStyle w:val="StyleUnderline"/>
        </w:rPr>
        <w:t xml:space="preserve">nology </w:t>
      </w:r>
      <w:r w:rsidRPr="003E45F0">
        <w:rPr>
          <w:rStyle w:val="Emphasis"/>
          <w:highlight w:val="cyan"/>
        </w:rPr>
        <w:t>makes use of tech</w:t>
      </w:r>
      <w:r w:rsidRPr="003E45F0">
        <w:rPr>
          <w:rStyle w:val="Emphasis"/>
        </w:rPr>
        <w:t>nology</w:t>
      </w:r>
      <w:r w:rsidRPr="00CD0D69">
        <w:rPr>
          <w:sz w:val="16"/>
        </w:rPr>
        <w:t xml:space="preserve"> when studying and using biological systems. On the other hand, </w:t>
      </w:r>
      <w:r w:rsidRPr="003E45F0">
        <w:rPr>
          <w:rStyle w:val="StyleUnderline"/>
          <w:highlight w:val="cyan"/>
        </w:rPr>
        <w:t>bioengineering relates to</w:t>
      </w:r>
      <w:r w:rsidRPr="00D32B0E">
        <w:rPr>
          <w:rStyle w:val="StyleUnderline"/>
        </w:rPr>
        <w:t xml:space="preserve"> designing and </w:t>
      </w:r>
      <w:r w:rsidRPr="003E45F0">
        <w:rPr>
          <w:rStyle w:val="Emphasis"/>
          <w:highlight w:val="cyan"/>
        </w:rPr>
        <w:t>transforming the tech</w:t>
      </w:r>
      <w:r w:rsidRPr="00D32B0E">
        <w:rPr>
          <w:rStyle w:val="Emphasis"/>
        </w:rPr>
        <w:t xml:space="preserve">nology </w:t>
      </w:r>
      <w:r w:rsidRPr="003E45F0">
        <w:rPr>
          <w:rStyle w:val="Emphasis"/>
          <w:highlight w:val="cyan"/>
        </w:rPr>
        <w:t>in biotech</w:t>
      </w:r>
      <w:r w:rsidRPr="00D32B0E">
        <w:rPr>
          <w:rStyle w:val="Emphasis"/>
        </w:rPr>
        <w:t>nology</w:t>
      </w:r>
      <w:r w:rsidRPr="00CD0D69">
        <w:rPr>
          <w:sz w:val="16"/>
        </w:rPr>
        <w:t xml:space="preserve">. To see how this would work in real life, we can say that </w:t>
      </w:r>
      <w:r w:rsidRPr="003E45F0">
        <w:rPr>
          <w:rStyle w:val="StyleUnderline"/>
          <w:highlight w:val="cyan"/>
        </w:rPr>
        <w:t>biotech</w:t>
      </w:r>
      <w:r w:rsidRPr="00CD0D69">
        <w:rPr>
          <w:rStyle w:val="StyleUnderline"/>
        </w:rPr>
        <w:t xml:space="preserve">nology </w:t>
      </w:r>
      <w:r w:rsidRPr="003E45F0">
        <w:rPr>
          <w:rStyle w:val="StyleUnderline"/>
          <w:highlight w:val="cyan"/>
        </w:rPr>
        <w:t>creates the cells</w:t>
      </w:r>
      <w:r w:rsidRPr="00CD0D69">
        <w:rPr>
          <w:rStyle w:val="StyleUnderline"/>
        </w:rPr>
        <w:t xml:space="preserve"> </w:t>
      </w:r>
      <w:r w:rsidRPr="003E45F0">
        <w:rPr>
          <w:rStyle w:val="StyleUnderline"/>
          <w:highlight w:val="cyan"/>
        </w:rPr>
        <w:t>that</w:t>
      </w:r>
      <w:r w:rsidRPr="00CD0D69">
        <w:rPr>
          <w:rStyle w:val="StyleUnderline"/>
        </w:rPr>
        <w:t xml:space="preserve"> will </w:t>
      </w:r>
      <w:r w:rsidRPr="003E45F0">
        <w:rPr>
          <w:rStyle w:val="StyleUnderline"/>
          <w:highlight w:val="cyan"/>
        </w:rPr>
        <w:t>develop pharmaceutical drugs. Bioengineering</w:t>
      </w:r>
      <w:r w:rsidRPr="00CD0D69">
        <w:rPr>
          <w:rStyle w:val="StyleUnderline"/>
        </w:rPr>
        <w:t xml:space="preserve">, on the other hand, develops a process that will </w:t>
      </w:r>
      <w:r w:rsidRPr="003E45F0">
        <w:rPr>
          <w:rStyle w:val="StyleUnderline"/>
          <w:highlight w:val="cyan"/>
        </w:rPr>
        <w:t>ensure</w:t>
      </w:r>
      <w:r w:rsidRPr="00CD0D69">
        <w:rPr>
          <w:rStyle w:val="StyleUnderline"/>
        </w:rPr>
        <w:t xml:space="preserve"> those </w:t>
      </w:r>
      <w:r w:rsidRPr="003E45F0">
        <w:rPr>
          <w:rStyle w:val="StyleUnderline"/>
          <w:highlight w:val="cyan"/>
        </w:rPr>
        <w:t xml:space="preserve">drugs can be </w:t>
      </w:r>
      <w:r w:rsidRPr="003E45F0">
        <w:rPr>
          <w:rStyle w:val="Emphasis"/>
          <w:highlight w:val="cyan"/>
        </w:rPr>
        <w:t>produced faster</w:t>
      </w:r>
      <w:r w:rsidRPr="00CD0D69">
        <w:rPr>
          <w:rStyle w:val="StyleUnderline"/>
        </w:rPr>
        <w:t>.</w:t>
      </w:r>
      <w:r>
        <w:rPr>
          <w:rStyle w:val="StyleUnderline"/>
        </w:rPr>
        <w:t xml:space="preserve"> </w:t>
      </w:r>
      <w:r w:rsidRPr="00CD0D69">
        <w:rPr>
          <w:sz w:val="16"/>
        </w:rPr>
        <w:t xml:space="preserve">Now that we’ve analyzed the main definitions of both biotechnology and bioengineering, we can explore both of them in greater detail. Let’s start with biotechnology! The Four Main Types </w:t>
      </w:r>
      <w:proofErr w:type="gramStart"/>
      <w:r w:rsidRPr="00CD0D69">
        <w:rPr>
          <w:sz w:val="16"/>
        </w:rPr>
        <w:t>Of</w:t>
      </w:r>
      <w:proofErr w:type="gramEnd"/>
      <w:r w:rsidRPr="00CD0D69">
        <w:rPr>
          <w:sz w:val="16"/>
        </w:rPr>
        <w:t xml:space="preserve"> Biotechnology </w:t>
      </w:r>
      <w:proofErr w:type="spellStart"/>
      <w:r w:rsidRPr="00CD0D69">
        <w:rPr>
          <w:rStyle w:val="StyleUnderline"/>
        </w:rPr>
        <w:t>Biotechnology</w:t>
      </w:r>
      <w:proofErr w:type="spellEnd"/>
      <w:r w:rsidRPr="00CD0D69">
        <w:rPr>
          <w:rStyle w:val="StyleUnderline"/>
        </w:rPr>
        <w:t xml:space="preserve"> has</w:t>
      </w:r>
      <w:r w:rsidRPr="00CD0D69">
        <w:rPr>
          <w:sz w:val="16"/>
        </w:rPr>
        <w:t xml:space="preserve"> four main types. These are: </w:t>
      </w:r>
      <w:r w:rsidRPr="00CD0D69">
        <w:rPr>
          <w:rStyle w:val="StyleUnderline"/>
        </w:rPr>
        <w:t>Medical biotechnology</w:t>
      </w:r>
      <w:r w:rsidRPr="00CD0D69">
        <w:rPr>
          <w:sz w:val="16"/>
        </w:rPr>
        <w:t xml:space="preserve">, which is focused on using living cells to create new technologies to improve human health. It also makes use of studying DNA to identify genetic disorders and find ways to treat them. Various developments in medical biotechnology include the development of antibiotics and vaccines. </w:t>
      </w:r>
      <w:r w:rsidRPr="00CD0D69">
        <w:rPr>
          <w:rStyle w:val="StyleUnderline"/>
        </w:rPr>
        <w:t>Agricultural biotechnology</w:t>
      </w:r>
      <w:r w:rsidRPr="00CD0D69">
        <w:rPr>
          <w:sz w:val="16"/>
        </w:rPr>
        <w:t xml:space="preserve">, which involves developing genetically-modified plants to increase crop yield. An example would be GM crops that are pest-resistant or can grow during droughts. This type of biotechnology also involves finding other ways to make crops healthier, such as by boosting their nutritional value. This can help to deal with the world’s hunger problem. </w:t>
      </w:r>
      <w:r w:rsidRPr="00CD0D69">
        <w:rPr>
          <w:rStyle w:val="StyleUnderline"/>
        </w:rPr>
        <w:t>Industrial biotechnolog</w:t>
      </w:r>
      <w:r w:rsidRPr="00CD0D69">
        <w:rPr>
          <w:sz w:val="16"/>
        </w:rPr>
        <w:t xml:space="preserve">y, which makes use of technology for industrial purposes to improve manufacturing processes. It basically makes use of microorganisms and enzymes to create products to make the processes smoother. </w:t>
      </w:r>
      <w:r w:rsidRPr="00CD0D69">
        <w:rPr>
          <w:rStyle w:val="StyleUnderline"/>
        </w:rPr>
        <w:t>Environmental biotechnology</w:t>
      </w:r>
      <w:r w:rsidRPr="00CD0D69">
        <w:rPr>
          <w:sz w:val="16"/>
        </w:rPr>
        <w:t xml:space="preserve">, which uses technology to improve the environment. This can take the form of finding innovative ways for waste treatment or the prevention of air, land, and water contaminants. THERE ARE MANY OTHER TYPES OF BIOTECHNOLOGY! The four previous types of biotech aren’t the only ones – with biotechnology growing and influencing many different fields and sectors, there are always new ones hitting the scene. Examples of other types of biotechnology include biotechnology in food production and biotechnology that focuses on marine resources. You can find out more about all the types of biotechnology by reading the article “Types of Biotechnology Explained: 4 Biotech Colors.” WHAT ARE THE APPLICATIONS OF BIOTECHNOLOGY? Biotechnology has applications in a variety of sectors, such as food processing and preservation, agriculture, bio energy, health and medicine, and waste management. The important thing to remember is that biotechnology mainly focuses on the natural sciences. Taking A Closer Look </w:t>
      </w:r>
      <w:proofErr w:type="gramStart"/>
      <w:r w:rsidRPr="00CD0D69">
        <w:rPr>
          <w:sz w:val="16"/>
        </w:rPr>
        <w:t>At</w:t>
      </w:r>
      <w:proofErr w:type="gramEnd"/>
      <w:r w:rsidRPr="00CD0D69">
        <w:rPr>
          <w:sz w:val="16"/>
        </w:rPr>
        <w:t xml:space="preserve"> Bioengineering Taking A Closer Look At Bioengineering Interestingly, bioengineering and its popularity can be traced back to electrical engineers of the 1950s. It came about as a way to find solutions to various needs, such as the need for replacement organs, as Britannica reports. Some examples of</w:t>
      </w:r>
      <w:r w:rsidRPr="00CD0D69">
        <w:rPr>
          <w:rStyle w:val="StyleUnderline"/>
        </w:rPr>
        <w:t xml:space="preserve"> </w:t>
      </w:r>
      <w:r w:rsidRPr="003E45F0">
        <w:rPr>
          <w:rStyle w:val="StyleUnderline"/>
          <w:highlight w:val="cyan"/>
        </w:rPr>
        <w:t>bioengineering include</w:t>
      </w:r>
      <w:r w:rsidRPr="00CD0D69">
        <w:rPr>
          <w:rStyle w:val="StyleUnderline"/>
        </w:rPr>
        <w:t xml:space="preserve"> the engineering of bacteria to produce pharmaceutical drugs and the development of artificial knees and other joints.</w:t>
      </w:r>
      <w:r>
        <w:rPr>
          <w:rStyle w:val="StyleUnderline"/>
        </w:rPr>
        <w:t xml:space="preserve"> </w:t>
      </w:r>
      <w:r w:rsidRPr="00CD0D69">
        <w:rPr>
          <w:sz w:val="16"/>
        </w:rPr>
        <w:t xml:space="preserve">Even </w:t>
      </w:r>
      <w:r w:rsidRPr="003E45F0">
        <w:rPr>
          <w:rStyle w:val="Emphasis"/>
          <w:highlight w:val="cyan"/>
        </w:rPr>
        <w:t xml:space="preserve">ultrasounds </w:t>
      </w:r>
      <w:r w:rsidRPr="003E45F0">
        <w:rPr>
          <w:rStyle w:val="StyleUnderline"/>
          <w:highlight w:val="cyan"/>
        </w:rPr>
        <w:t>and</w:t>
      </w:r>
      <w:r w:rsidRPr="00CD0D69">
        <w:rPr>
          <w:rStyle w:val="StyleUnderline"/>
        </w:rPr>
        <w:t xml:space="preserve"> other types of </w:t>
      </w:r>
      <w:r w:rsidRPr="003E45F0">
        <w:rPr>
          <w:rStyle w:val="Emphasis"/>
          <w:highlight w:val="cyan"/>
        </w:rPr>
        <w:t>medical imaging</w:t>
      </w:r>
      <w:r w:rsidRPr="003E45F0">
        <w:rPr>
          <w:rStyle w:val="Emphasis"/>
        </w:rPr>
        <w:t xml:space="preserve"> techniques</w:t>
      </w:r>
      <w:r w:rsidRPr="00CD0D69">
        <w:rPr>
          <w:rStyle w:val="StyleUnderline"/>
        </w:rPr>
        <w:t xml:space="preserve"> are examples of </w:t>
      </w:r>
      <w:r w:rsidRPr="00CD0D69">
        <w:rPr>
          <w:rStyle w:val="StyleUnderline"/>
        </w:rPr>
        <w:lastRenderedPageBreak/>
        <w:t>bioengineering</w:t>
      </w:r>
      <w:r w:rsidRPr="00CD0D69">
        <w:rPr>
          <w:sz w:val="16"/>
        </w:rPr>
        <w:t xml:space="preserve">, which just goes to show how it’s had such a huge impact on our lives. </w:t>
      </w:r>
      <w:r w:rsidRPr="00CD0D69">
        <w:rPr>
          <w:rStyle w:val="StyleUnderline"/>
        </w:rPr>
        <w:t>There are exciting developments in bioengineering</w:t>
      </w:r>
      <w:r w:rsidRPr="00CD0D69">
        <w:rPr>
          <w:sz w:val="16"/>
        </w:rPr>
        <w:t xml:space="preserve"> currently underway, </w:t>
      </w:r>
      <w:r w:rsidRPr="00CD0D69">
        <w:rPr>
          <w:rStyle w:val="StyleUnderline"/>
        </w:rPr>
        <w:t xml:space="preserve">such as robotics, </w:t>
      </w:r>
      <w:r w:rsidRPr="003E45F0">
        <w:rPr>
          <w:rStyle w:val="Emphasis"/>
          <w:highlight w:val="cyan"/>
        </w:rPr>
        <w:t>genetic engineering, and neural engineering.</w:t>
      </w:r>
      <w:r>
        <w:rPr>
          <w:rStyle w:val="Emphasis"/>
        </w:rPr>
        <w:t xml:space="preserve"> </w:t>
      </w:r>
      <w:r w:rsidRPr="00CD0D69">
        <w:rPr>
          <w:sz w:val="16"/>
        </w:rPr>
        <w:t xml:space="preserve">Bioengineers are usually employed by a variety of different institutions, such as pharmaceutical companies, medical research institutions, and regulatory agencies. WHAT ARE THE APPLICATIONS OF BIOENGINEERING? Bioengineering engineering is a field that mainly concerns itself with principles of engineering, such as mechanical, electrical, or chemical engineering, basic sciences such as physics, as well as biotechnology in the form of genetic engineering and tissue engineering. THE DIFFERENT TYPES OF BIOENGINEERING </w:t>
      </w:r>
      <w:proofErr w:type="spellStart"/>
      <w:r w:rsidRPr="00CD0D69">
        <w:rPr>
          <w:rStyle w:val="StyleUnderline"/>
        </w:rPr>
        <w:t>Bioengineering</w:t>
      </w:r>
      <w:proofErr w:type="spellEnd"/>
      <w:r w:rsidRPr="00CD0D69">
        <w:rPr>
          <w:rStyle w:val="StyleUnderline"/>
        </w:rPr>
        <w:t xml:space="preserve"> uses</w:t>
      </w:r>
      <w:r w:rsidRPr="00CD0D69">
        <w:rPr>
          <w:sz w:val="16"/>
        </w:rPr>
        <w:t xml:space="preserve"> what biological theory there is to solve problems in the world. It either makes use of biological systems that are already present or it changes them to enhance or improve their effects. There are many different types, or branches, of bioengineering. Let’s take a look at them. </w:t>
      </w:r>
      <w:r w:rsidRPr="003E45F0">
        <w:rPr>
          <w:rStyle w:val="Emphasis"/>
          <w:highlight w:val="cyan"/>
        </w:rPr>
        <w:t>Medical engineering</w:t>
      </w:r>
      <w:r w:rsidRPr="00CD0D69">
        <w:rPr>
          <w:sz w:val="16"/>
        </w:rPr>
        <w:t xml:space="preserve">. This has the focus of applying engineering principles to medical problems, such as finding ways to replace or heal damaged organs with the use of engineering techniques. </w:t>
      </w:r>
      <w:r w:rsidRPr="00CD0D69">
        <w:rPr>
          <w:rStyle w:val="StyleUnderline"/>
        </w:rPr>
        <w:t>Agricultural engineering.</w:t>
      </w:r>
      <w:r w:rsidRPr="00CD0D69">
        <w:rPr>
          <w:sz w:val="16"/>
        </w:rPr>
        <w:t xml:space="preserve"> This puts engineering principles to work by using them to solve problems related to biological production and the environment. </w:t>
      </w:r>
      <w:r w:rsidRPr="00CD0D69">
        <w:rPr>
          <w:rStyle w:val="StyleUnderline"/>
        </w:rPr>
        <w:t>Bionics</w:t>
      </w:r>
      <w:r w:rsidRPr="00CD0D69">
        <w:rPr>
          <w:sz w:val="16"/>
        </w:rPr>
        <w:t xml:space="preserve">. This concerns the study of living systems so that all the knowledge gained from them can be used to design physical systems. An example of this is the use of prosthetic limbs that can be controlled with artificial intelligence. </w:t>
      </w:r>
      <w:r w:rsidRPr="00CD0D69">
        <w:rPr>
          <w:rStyle w:val="StyleUnderline"/>
        </w:rPr>
        <w:t>Biochemical engineering.</w:t>
      </w:r>
      <w:r w:rsidRPr="00CD0D69">
        <w:rPr>
          <w:sz w:val="16"/>
        </w:rPr>
        <w:t xml:space="preserve"> This applies engineering principles to microscopic biological systems that create new products, such as producing protein from raw materials. Another example of biochemical engineering is the development of agricultural chemicals to treat and develop food for human consumption. </w:t>
      </w:r>
      <w:r w:rsidRPr="00CD0D69">
        <w:rPr>
          <w:rStyle w:val="StyleUnderline"/>
        </w:rPr>
        <w:t>Human-factors engineering</w:t>
      </w:r>
      <w:r w:rsidRPr="00CD0D69">
        <w:rPr>
          <w:sz w:val="16"/>
        </w:rPr>
        <w:t xml:space="preserve">. In human-factors engineering, principles of engineering, psychology, and physiology are applied to the human-machine relationship. In other words, those principles are applied to machines that are designed for our use. An example of human-factors engineering is the creation of the telephone and space suit. </w:t>
      </w:r>
      <w:r w:rsidRPr="00CD0D69">
        <w:rPr>
          <w:rStyle w:val="StyleUnderline"/>
        </w:rPr>
        <w:t>Environmental health engineering</w:t>
      </w:r>
      <w:r w:rsidRPr="00CD0D69">
        <w:rPr>
          <w:sz w:val="16"/>
        </w:rPr>
        <w:t xml:space="preserve">. This is when engineering principles are applied to the control of the environment, with the aim of increasing human beings’ health, safety, and comfort. An example includes life-support systems for space exploration. </w:t>
      </w:r>
      <w:r w:rsidRPr="00CD0D69">
        <w:rPr>
          <w:rStyle w:val="Emphasis"/>
        </w:rPr>
        <w:t>Genetic engineering.</w:t>
      </w:r>
      <w:r w:rsidRPr="00CD0D69">
        <w:rPr>
          <w:sz w:val="16"/>
        </w:rPr>
        <w:t xml:space="preserve"> This is all about changing organisms, and it’s focused on manipulating DNA or other nucleic acid molecules. This has already led to various products that can help people, such as the development of human insulin to control diabetes. </w:t>
      </w:r>
      <w:r w:rsidRPr="00CD0D69">
        <w:rPr>
          <w:rStyle w:val="StyleUnderline"/>
        </w:rPr>
        <w:t>Biomimicry.</w:t>
      </w:r>
      <w:r w:rsidRPr="00CD0D69">
        <w:rPr>
          <w:sz w:val="16"/>
        </w:rPr>
        <w:t xml:space="preserve"> This is a fascinating type of bioengineering, which is also known as biomimetics. It applies natural systems to solve complicated engineering problems. An example is how scientists have mimicked the design of termite mounds to create more energy-efficient buildings. This has been adopted in Zimbabwe, with what’s known as The Eastgate Building. This commercial block of offices is combined with a shopping mall, but it makes use of internal climate control by its design being similar to that of a termite mound. This makes use of natural processes to ensure that inside the building it’s warm during winter and cool during summer, as Environmental Science explains.</w:t>
      </w:r>
    </w:p>
    <w:p w14:paraId="1C701F0E" w14:textId="22227B80" w:rsidR="005E7B58" w:rsidRDefault="005E7B58" w:rsidP="005E7B58">
      <w:pPr>
        <w:pStyle w:val="Heading3"/>
      </w:pPr>
      <w:r>
        <w:lastRenderedPageBreak/>
        <w:t>Violation</w:t>
      </w:r>
      <w:r>
        <w:t>---</w:t>
      </w:r>
      <w:r>
        <w:t>Cognitive Enhancement</w:t>
      </w:r>
    </w:p>
    <w:p w14:paraId="14641110" w14:textId="77777777" w:rsidR="005E7B58" w:rsidRDefault="005E7B58" w:rsidP="005E7B58">
      <w:pPr>
        <w:pStyle w:val="Heading4"/>
      </w:pPr>
      <w:r>
        <w:t xml:space="preserve">Cognitive enhancement </w:t>
      </w:r>
      <w:r w:rsidRPr="00FA5D62">
        <w:rPr>
          <w:u w:val="single"/>
        </w:rPr>
        <w:t>falls under</w:t>
      </w:r>
      <w:r>
        <w:t xml:space="preserve"> bioengineering</w:t>
      </w:r>
    </w:p>
    <w:p w14:paraId="5DEF5665" w14:textId="77777777" w:rsidR="005E7B58" w:rsidRPr="007C4E2F" w:rsidRDefault="005E7B58" w:rsidP="005E7B58">
      <w:r w:rsidRPr="007C4E2F">
        <w:rPr>
          <w:rStyle w:val="Style13ptBold"/>
        </w:rPr>
        <w:t>Kemp ’20</w:t>
      </w:r>
      <w:r w:rsidRPr="007C4E2F">
        <w:t xml:space="preserve">, </w:t>
      </w:r>
      <w:r>
        <w:t xml:space="preserve">[Luke; </w:t>
      </w:r>
      <w:r w:rsidRPr="007C4E2F">
        <w:t xml:space="preserve">07/6/20; Centre for the Study of Existential Risk (CSER) and the Biosecurity Research Initiative at St Catharine’s College, University of Cambridge; "The </w:t>
      </w:r>
      <w:r w:rsidRPr="007C4E2F">
        <w:rPr>
          <w:rStyle w:val="Emphasis"/>
          <w:highlight w:val="cyan"/>
        </w:rPr>
        <w:t>Bioengineering Technologies</w:t>
      </w:r>
      <w:r w:rsidRPr="007C4E2F">
        <w:t xml:space="preserve"> to Look Out for in the Next Decade,"</w:t>
      </w:r>
      <w:r>
        <w:t xml:space="preserve"> The Wire Science</w:t>
      </w:r>
      <w:r w:rsidRPr="007C4E2F">
        <w:t xml:space="preserve">, </w:t>
      </w:r>
      <w:hyperlink r:id="rId67" w:history="1">
        <w:r w:rsidRPr="00506D14">
          <w:rPr>
            <w:rStyle w:val="Hyperlink"/>
          </w:rPr>
          <w:t>https://science.thewire.in/the-sciences/bioengineering-technologies-horizon-scan-2020/</w:t>
        </w:r>
      </w:hyperlink>
      <w:r>
        <w:t xml:space="preserve"> </w:t>
      </w:r>
      <w:proofErr w:type="spellStart"/>
      <w:r>
        <w:t>smarx</w:t>
      </w:r>
      <w:proofErr w:type="spellEnd"/>
      <w:r>
        <w:t>, AZG]</w:t>
      </w:r>
    </w:p>
    <w:p w14:paraId="41D25AC0" w14:textId="77777777" w:rsidR="005E7B58" w:rsidRDefault="005E7B58" w:rsidP="005E7B58">
      <w:pPr>
        <w:rPr>
          <w:rStyle w:val="StyleUnderline"/>
        </w:rPr>
      </w:pPr>
      <w:r w:rsidRPr="007C4E2F">
        <w:rPr>
          <w:rStyle w:val="StyleUnderline"/>
        </w:rPr>
        <w:t>The governance of cognitive enhancement</w:t>
      </w:r>
    </w:p>
    <w:p w14:paraId="3DF04D78" w14:textId="77777777" w:rsidR="005E7B58" w:rsidRPr="007C4E2F" w:rsidRDefault="005E7B58" w:rsidP="005E7B58">
      <w:r w:rsidRPr="00FA5D62">
        <w:rPr>
          <w:sz w:val="16"/>
        </w:rPr>
        <w:t xml:space="preserve">Cognitive enhancement is already a widely embraced idea throughout society – caffeine is the most widely consumed drug on Earth. Novel methods of </w:t>
      </w:r>
      <w:r w:rsidRPr="00FA5D62">
        <w:rPr>
          <w:rStyle w:val="StyleUnderline"/>
          <w:highlight w:val="cyan"/>
        </w:rPr>
        <w:t>cognitive enhancement such as nootropics</w:t>
      </w:r>
      <w:r w:rsidRPr="007C4E2F">
        <w:rPr>
          <w:rStyle w:val="StyleUnderline"/>
        </w:rPr>
        <w:t xml:space="preserve">, wakefulness enhancers, </w:t>
      </w:r>
      <w:r w:rsidRPr="00FA5D62">
        <w:rPr>
          <w:rStyle w:val="StyleUnderline"/>
          <w:highlight w:val="cyan"/>
        </w:rPr>
        <w:t>or the potential to</w:t>
      </w:r>
      <w:r w:rsidRPr="007C4E2F">
        <w:rPr>
          <w:rStyle w:val="StyleUnderline"/>
        </w:rPr>
        <w:t xml:space="preserve"> </w:t>
      </w:r>
      <w:r w:rsidRPr="007C4E2F">
        <w:rPr>
          <w:rStyle w:val="Emphasis"/>
        </w:rPr>
        <w:t xml:space="preserve">directly </w:t>
      </w:r>
      <w:r w:rsidRPr="00FA5D62">
        <w:rPr>
          <w:rStyle w:val="Emphasis"/>
          <w:highlight w:val="cyan"/>
        </w:rPr>
        <w:t>modulate brain function</w:t>
      </w:r>
      <w:r w:rsidRPr="00FA5D62">
        <w:rPr>
          <w:sz w:val="16"/>
        </w:rPr>
        <w:t xml:space="preserve"> through implants </w:t>
      </w:r>
      <w:r w:rsidRPr="00FA5D62">
        <w:rPr>
          <w:rStyle w:val="Emphasis"/>
          <w:sz w:val="28"/>
          <w:szCs w:val="28"/>
          <w:highlight w:val="cyan"/>
        </w:rPr>
        <w:t>or</w:t>
      </w:r>
      <w:r w:rsidRPr="00FA5D62">
        <w:rPr>
          <w:rStyle w:val="Emphasis"/>
          <w:highlight w:val="cyan"/>
        </w:rPr>
        <w:t xml:space="preserve"> biotech</w:t>
      </w:r>
      <w:r w:rsidRPr="00FA5D62">
        <w:rPr>
          <w:rStyle w:val="Emphasis"/>
        </w:rPr>
        <w:t>nology</w:t>
      </w:r>
      <w:r w:rsidRPr="00FA5D62">
        <w:rPr>
          <w:sz w:val="16"/>
        </w:rPr>
        <w:t xml:space="preserve"> </w:t>
      </w:r>
      <w:r w:rsidRPr="00FA5D62">
        <w:rPr>
          <w:rStyle w:val="StyleUnderline"/>
        </w:rPr>
        <w:t>are emerging.</w:t>
      </w:r>
      <w:r w:rsidRPr="00FA5D62">
        <w:rPr>
          <w:sz w:val="16"/>
        </w:rPr>
        <w:t xml:space="preserve"> </w:t>
      </w:r>
      <w:r w:rsidRPr="00FA5D62">
        <w:rPr>
          <w:rStyle w:val="StyleUnderline"/>
        </w:rPr>
        <w:t xml:space="preserve">Uptake of these is being </w:t>
      </w:r>
      <w:r w:rsidRPr="00FA5D62">
        <w:rPr>
          <w:rStyle w:val="StyleUnderline"/>
          <w:highlight w:val="cyan"/>
        </w:rPr>
        <w:t>driven by</w:t>
      </w:r>
      <w:r w:rsidRPr="00FA5D62">
        <w:rPr>
          <w:sz w:val="16"/>
        </w:rPr>
        <w:t xml:space="preserve"> both a productivity-focused culture, commercial opportunities and increased understanding of </w:t>
      </w:r>
      <w:r w:rsidRPr="00FA5D62">
        <w:rPr>
          <w:rStyle w:val="StyleUnderline"/>
          <w:highlight w:val="cyan"/>
        </w:rPr>
        <w:t>neurochemistry</w:t>
      </w:r>
      <w:r w:rsidRPr="00FA5D62">
        <w:rPr>
          <w:sz w:val="16"/>
          <w:highlight w:val="cyan"/>
        </w:rPr>
        <w:t>.</w:t>
      </w:r>
      <w:r w:rsidRPr="00FA5D62">
        <w:rPr>
          <w:sz w:val="16"/>
        </w:rPr>
        <w:t xml:space="preserve"> Although some cognitive enhancers require prescriptions, others only have to meet basic safety guidelines and are available to purchase online.</w:t>
      </w:r>
    </w:p>
    <w:p w14:paraId="46D8C6A4" w14:textId="0D70231F" w:rsidR="005E7B58" w:rsidRDefault="005E7B58" w:rsidP="005E7B58">
      <w:pPr>
        <w:pStyle w:val="Heading3"/>
      </w:pPr>
      <w:r>
        <w:lastRenderedPageBreak/>
        <w:t>AFF</w:t>
      </w:r>
      <w:r>
        <w:t>---</w:t>
      </w:r>
      <w:r>
        <w:t>AT: Bioengineering</w:t>
      </w:r>
    </w:p>
    <w:p w14:paraId="05495773" w14:textId="77777777" w:rsidR="005E7B58" w:rsidRPr="008D6AB6" w:rsidRDefault="005E7B58" w:rsidP="005E7B58">
      <w:pPr>
        <w:pStyle w:val="Heading4"/>
      </w:pPr>
      <w:r>
        <w:t xml:space="preserve">The </w:t>
      </w:r>
      <w:r w:rsidRPr="007C4E2F">
        <w:rPr>
          <w:u w:val="single"/>
        </w:rPr>
        <w:t>terms</w:t>
      </w:r>
      <w:r>
        <w:t xml:space="preserve"> bioengineering and biotechnology are </w:t>
      </w:r>
      <w:r w:rsidRPr="007C4E2F">
        <w:rPr>
          <w:u w:val="single"/>
        </w:rPr>
        <w:t>interchangeable</w:t>
      </w:r>
    </w:p>
    <w:p w14:paraId="69AC9065" w14:textId="77777777" w:rsidR="005E7B58" w:rsidRDefault="005E7B58" w:rsidP="005E7B58">
      <w:r w:rsidRPr="008D6AB6">
        <w:rPr>
          <w:rStyle w:val="Style13ptBold"/>
        </w:rPr>
        <w:t>Campbell Soup Company ’17</w:t>
      </w:r>
      <w:r>
        <w:t xml:space="preserve"> [08/25/17; “National Bioengineered Food Disclosure Standard - USDA AMS Proposed Rule Questions Under Consideration,” Divisions of Dockets Management, Food and Drug Administration, </w:t>
      </w:r>
      <w:hyperlink r:id="rId68" w:anchor="page=" w:history="1">
        <w:r w:rsidRPr="00506D14">
          <w:rPr>
            <w:rStyle w:val="Hyperlink"/>
          </w:rPr>
          <w:t>https://advance-lexis-com.proxy.lib.umich.edu/r/documentprovider/4588k/attachment/data?attachmentid=urn:contentItem:656P-05H1-J9YR-S067-00000-00&amp;attachmenttype=PDF&amp;attachmentname=Click%20to%20view%20PDF%20document&amp;origination=BlobStore&amp;sequencenumber=1&amp;ishotdoc=false&amp;docTitle=&amp;pdmfid=1516831&amp;#page=</w:t>
        </w:r>
      </w:hyperlink>
      <w:r>
        <w:t xml:space="preserve"> //</w:t>
      </w:r>
      <w:proofErr w:type="spellStart"/>
      <w:r>
        <w:t>smarx</w:t>
      </w:r>
      <w:proofErr w:type="spellEnd"/>
      <w:r>
        <w:t>, AZG]</w:t>
      </w:r>
    </w:p>
    <w:p w14:paraId="1C2C66AF" w14:textId="77777777" w:rsidR="005E7B58" w:rsidRDefault="005E7B58" w:rsidP="005E7B58">
      <w:pPr>
        <w:rPr>
          <w:sz w:val="16"/>
        </w:rPr>
      </w:pPr>
      <w:r w:rsidRPr="001F150D">
        <w:rPr>
          <w:rStyle w:val="StyleUnderline"/>
          <w:highlight w:val="cyan"/>
        </w:rPr>
        <w:t>FDA, in</w:t>
      </w:r>
      <w:r w:rsidRPr="00CD0584">
        <w:rPr>
          <w:rStyle w:val="StyleUnderline"/>
        </w:rPr>
        <w:t xml:space="preserve"> two </w:t>
      </w:r>
      <w:proofErr w:type="spellStart"/>
      <w:r w:rsidRPr="001F150D">
        <w:rPr>
          <w:rStyle w:val="StyleUnderline"/>
          <w:highlight w:val="cyan"/>
        </w:rPr>
        <w:t>Guidances</w:t>
      </w:r>
      <w:proofErr w:type="spellEnd"/>
      <w:r w:rsidRPr="001F150D">
        <w:rPr>
          <w:sz w:val="16"/>
        </w:rPr>
        <w:t xml:space="preserve"> for Industry4, has </w:t>
      </w:r>
      <w:r w:rsidRPr="001F150D">
        <w:rPr>
          <w:rStyle w:val="StyleUnderline"/>
          <w:highlight w:val="cyan"/>
        </w:rPr>
        <w:t>stated</w:t>
      </w:r>
      <w:r w:rsidRPr="00CD0584">
        <w:rPr>
          <w:rStyle w:val="StyleUnderline"/>
        </w:rPr>
        <w:t xml:space="preserve"> that </w:t>
      </w:r>
      <w:r w:rsidRPr="001F150D">
        <w:rPr>
          <w:rStyle w:val="StyleUnderline"/>
          <w:highlight w:val="cyan"/>
        </w:rPr>
        <w:t>its</w:t>
      </w:r>
      <w:r w:rsidRPr="00CD0584">
        <w:rPr>
          <w:rStyle w:val="StyleUnderline"/>
        </w:rPr>
        <w:t xml:space="preserve"> preferred </w:t>
      </w:r>
      <w:r w:rsidRPr="001F150D">
        <w:rPr>
          <w:rStyle w:val="Emphasis"/>
          <w:highlight w:val="cyan"/>
        </w:rPr>
        <w:t>term, "bioengineering"</w:t>
      </w:r>
      <w:r w:rsidRPr="001F150D">
        <w:rPr>
          <w:sz w:val="16"/>
        </w:rPr>
        <w:t xml:space="preserve"> (which is the same term used in PL 114-216) </w:t>
      </w:r>
      <w:r w:rsidRPr="001F150D">
        <w:rPr>
          <w:rStyle w:val="StyleUnderline"/>
          <w:highlight w:val="cyan"/>
        </w:rPr>
        <w:t xml:space="preserve">is </w:t>
      </w:r>
      <w:r w:rsidRPr="001F150D">
        <w:rPr>
          <w:rStyle w:val="Emphasis"/>
          <w:highlight w:val="cyan"/>
        </w:rPr>
        <w:t>interchangeable</w:t>
      </w:r>
      <w:r w:rsidRPr="001F150D">
        <w:rPr>
          <w:rStyle w:val="StyleUnderline"/>
          <w:highlight w:val="cyan"/>
        </w:rPr>
        <w:t xml:space="preserve"> with the terms</w:t>
      </w:r>
      <w:r w:rsidRPr="001F150D">
        <w:rPr>
          <w:sz w:val="16"/>
        </w:rPr>
        <w:t xml:space="preserve"> "recombinant DNA technology," </w:t>
      </w:r>
      <w:r w:rsidRPr="00CD0584">
        <w:rPr>
          <w:rStyle w:val="Emphasis"/>
        </w:rPr>
        <w:t xml:space="preserve">"modem </w:t>
      </w:r>
      <w:r w:rsidRPr="001F150D">
        <w:rPr>
          <w:rStyle w:val="Emphasis"/>
          <w:highlight w:val="cyan"/>
        </w:rPr>
        <w:t>biotechnology" and "genetic engineering</w:t>
      </w:r>
      <w:proofErr w:type="gramStart"/>
      <w:r w:rsidRPr="001F150D">
        <w:rPr>
          <w:rStyle w:val="Emphasis"/>
          <w:highlight w:val="cyan"/>
        </w:rPr>
        <w:t>"</w:t>
      </w:r>
      <w:r w:rsidRPr="001F150D">
        <w:rPr>
          <w:sz w:val="16"/>
        </w:rPr>
        <w:t xml:space="preserve"> :</w:t>
      </w:r>
      <w:proofErr w:type="gramEnd"/>
      <w:r w:rsidRPr="001F150D">
        <w:rPr>
          <w:sz w:val="16"/>
        </w:rPr>
        <w:t xml:space="preserve"> In this guidance, we use </w:t>
      </w:r>
      <w:r w:rsidRPr="001F150D">
        <w:rPr>
          <w:rStyle w:val="StyleUnderline"/>
          <w:highlight w:val="cyan"/>
        </w:rPr>
        <w:t>the terms "bioengineering,"</w:t>
      </w:r>
      <w:r w:rsidRPr="001F150D">
        <w:rPr>
          <w:rStyle w:val="StyleUnderline"/>
        </w:rPr>
        <w:t xml:space="preserve"> "bioengineered," </w:t>
      </w:r>
      <w:r w:rsidRPr="001F150D">
        <w:rPr>
          <w:rStyle w:val="StyleUnderline"/>
          <w:highlight w:val="cyan"/>
        </w:rPr>
        <w:t>and "genetic engineering"</w:t>
      </w:r>
      <w:r w:rsidRPr="001F150D">
        <w:rPr>
          <w:rStyle w:val="StyleUnderline"/>
        </w:rPr>
        <w:t xml:space="preserve"> </w:t>
      </w:r>
      <w:r w:rsidRPr="001F150D">
        <w:rPr>
          <w:sz w:val="16"/>
        </w:rPr>
        <w:t xml:space="preserve">to </w:t>
      </w:r>
      <w:r w:rsidRPr="001F150D">
        <w:rPr>
          <w:rStyle w:val="StyleUnderline"/>
          <w:highlight w:val="cyan"/>
        </w:rPr>
        <w:t>describe</w:t>
      </w:r>
      <w:r w:rsidRPr="001F150D">
        <w:rPr>
          <w:sz w:val="16"/>
        </w:rPr>
        <w:t xml:space="preserve"> the use of modem </w:t>
      </w:r>
      <w:r w:rsidRPr="001F150D">
        <w:rPr>
          <w:rStyle w:val="StyleUnderline"/>
          <w:highlight w:val="cyan"/>
        </w:rPr>
        <w:t>biotechnology.</w:t>
      </w:r>
      <w:r w:rsidRPr="001F150D">
        <w:rPr>
          <w:sz w:val="16"/>
        </w:rPr>
        <w:t xml:space="preserve"> Modem biotechnology means the application of in vitro nucleic acid techniques, including recombinant deoxyribonucleic acid (DNA) and direct injection of nucleic acid into cells or organelles, or fusion of cells beyond the taxonomic family, that overcome natural physiological reproductive or recombinant barriers and that are not techniques used in traditional breeding and selection (Ref 1). </w:t>
      </w:r>
      <w:r w:rsidRPr="001F150D">
        <w:rPr>
          <w:rStyle w:val="StyleUnderline"/>
          <w:highlight w:val="cyan"/>
        </w:rPr>
        <w:t>The term</w:t>
      </w:r>
      <w:r w:rsidRPr="001F150D">
        <w:rPr>
          <w:rStyle w:val="StyleUnderline"/>
        </w:rPr>
        <w:t xml:space="preserve"> "modem </w:t>
      </w:r>
      <w:r w:rsidRPr="001F150D">
        <w:rPr>
          <w:rStyle w:val="StyleUnderline"/>
          <w:highlight w:val="cyan"/>
        </w:rPr>
        <w:t>biotechnology" may alternatively be described as</w:t>
      </w:r>
      <w:r w:rsidRPr="001F150D">
        <w:rPr>
          <w:sz w:val="16"/>
        </w:rPr>
        <w:t xml:space="preserve"> "recombinant DNA (rDNA) technology," "</w:t>
      </w:r>
      <w:r w:rsidRPr="001F150D">
        <w:rPr>
          <w:rStyle w:val="StyleUnderline"/>
          <w:highlight w:val="cyan"/>
        </w:rPr>
        <w:t>genetic engineering," or "bioengineering." These terms are</w:t>
      </w:r>
      <w:r w:rsidRPr="001F150D">
        <w:rPr>
          <w:rStyle w:val="StyleUnderline"/>
        </w:rPr>
        <w:t xml:space="preserve"> often </w:t>
      </w:r>
      <w:r w:rsidRPr="001F150D">
        <w:rPr>
          <w:rStyle w:val="StyleUnderline"/>
          <w:highlight w:val="cyan"/>
        </w:rPr>
        <w:t xml:space="preserve">used </w:t>
      </w:r>
      <w:r w:rsidRPr="00436C73">
        <w:rPr>
          <w:rStyle w:val="Emphasis"/>
          <w:highlight w:val="cyan"/>
        </w:rPr>
        <w:t>interchangeably</w:t>
      </w:r>
      <w:r w:rsidRPr="001F150D">
        <w:rPr>
          <w:rStyle w:val="StyleUnderline"/>
          <w:highlight w:val="cyan"/>
        </w:rPr>
        <w:t xml:space="preserve"> by </w:t>
      </w:r>
      <w:r w:rsidRPr="001F150D">
        <w:rPr>
          <w:rStyle w:val="Emphasis"/>
          <w:highlight w:val="cyan"/>
        </w:rPr>
        <w:t>industry, federal agencies, international bodies,</w:t>
      </w:r>
      <w:r w:rsidRPr="001F150D">
        <w:rPr>
          <w:rStyle w:val="StyleUnderline"/>
          <w:highlight w:val="cyan"/>
        </w:rPr>
        <w:t xml:space="preserve"> </w:t>
      </w:r>
      <w:r w:rsidRPr="001F150D">
        <w:rPr>
          <w:rStyle w:val="StyleUnderline"/>
        </w:rPr>
        <w:t xml:space="preserve">and other interested stakeholders </w:t>
      </w:r>
      <w:r w:rsidRPr="001F150D">
        <w:rPr>
          <w:rStyle w:val="StyleUnderline"/>
          <w:highlight w:val="cyan"/>
        </w:rPr>
        <w:t>and are used in this guidance</w:t>
      </w:r>
      <w:r w:rsidRPr="001F150D">
        <w:rPr>
          <w:sz w:val="16"/>
        </w:rPr>
        <w:t xml:space="preserve"> to refer to foods derived from new plant varieties developed using modern biotechnology. 5</w:t>
      </w:r>
    </w:p>
    <w:p w14:paraId="78D91BF3" w14:textId="77777777" w:rsidR="006E2B6C" w:rsidRPr="006E2B6C" w:rsidRDefault="006E2B6C" w:rsidP="006E2B6C"/>
    <w:p w14:paraId="2FB5F706" w14:textId="7E3CE12C" w:rsidR="00C24929" w:rsidRPr="00C24929" w:rsidRDefault="00C24929" w:rsidP="00C24929">
      <w:pPr>
        <w:pStyle w:val="Heading2"/>
      </w:pPr>
      <w:r>
        <w:lastRenderedPageBreak/>
        <w:t>General Definitions</w:t>
      </w:r>
    </w:p>
    <w:p w14:paraId="3042C394" w14:textId="77777777" w:rsidR="00C24929" w:rsidRPr="00B12091" w:rsidRDefault="00C24929" w:rsidP="00C24929">
      <w:pPr>
        <w:pStyle w:val="Heading4"/>
      </w:pPr>
      <w:r>
        <w:t>Biotechnology is any tech application that uses biological systems, living organisms or derivatives to make or modify products or processes for specific use</w:t>
      </w:r>
    </w:p>
    <w:p w14:paraId="0C55D325" w14:textId="77777777" w:rsidR="00C24929" w:rsidRPr="00B12091" w:rsidRDefault="00C24929" w:rsidP="00C24929">
      <w:pPr>
        <w:rPr>
          <w:rStyle w:val="Style13ptBold"/>
          <w:b w:val="0"/>
          <w:bCs/>
        </w:rPr>
      </w:pPr>
      <w:r w:rsidRPr="00B12091">
        <w:rPr>
          <w:rStyle w:val="Style13ptBold"/>
        </w:rPr>
        <w:t xml:space="preserve">Biology Today ‘21 </w:t>
      </w:r>
      <w:r w:rsidRPr="00B12091">
        <w:rPr>
          <w:rStyle w:val="Style13ptBold"/>
          <w:b w:val="0"/>
          <w:bCs/>
        </w:rPr>
        <w:t>[“Biotechnology: Principles and Processes,” Biology Today, December 28, 2021; https://advance.lexis.com/document/?pdmfid=1516831&amp;crid=ae10a0fe-6992-4304-bc66-b02d89c6f764&amp;pddocfullpath=%2Fshared%2Fdocument%2Fnews%2Furn%3AcontentItem%3A64D9-BHG1-JBYT-H2MS-00000-00&amp;pdcontentcomponentid=469928&amp;pdteaserkey=sr2&amp;pditab=allpods&amp;ecomp=rzznk&amp;earg=sr2&amp;prid=8b190ba7-e72c-4470-b9a7-b68f451e3393#]</w:t>
      </w:r>
    </w:p>
    <w:p w14:paraId="5391FCC5" w14:textId="77777777" w:rsidR="00C24929" w:rsidRPr="006F4072" w:rsidRDefault="00C24929" w:rsidP="00C24929">
      <w:r w:rsidRPr="006F4072">
        <w:t xml:space="preserve">The term biotechnology is derived from a fusion of biology and technology. </w:t>
      </w:r>
      <w:r w:rsidRPr="006F4072">
        <w:rPr>
          <w:rStyle w:val="StyleUnderline"/>
        </w:rPr>
        <w:t xml:space="preserve">Biotechnology means any technological application that uses biological systems, living organisms or derivatives thereof, to make or modify products or processes for specific use. </w:t>
      </w:r>
      <w:r w:rsidRPr="006F4072">
        <w:t xml:space="preserve">· The term biotechnology was coined in 1917 by a Hungarian Engineer, Karl </w:t>
      </w:r>
      <w:proofErr w:type="spellStart"/>
      <w:r w:rsidRPr="006F4072">
        <w:t>Ereky</w:t>
      </w:r>
      <w:proofErr w:type="spellEnd"/>
      <w:r w:rsidRPr="006F4072">
        <w:t xml:space="preserve"> to describe a process for large scale production of pigs. · </w:t>
      </w:r>
      <w:r w:rsidRPr="006F4072">
        <w:rPr>
          <w:rStyle w:val="StyleUnderline"/>
        </w:rPr>
        <w:t xml:space="preserve">Biotechnology involves two common factors: the use of biological agents and the generation of product for the </w:t>
      </w:r>
      <w:proofErr w:type="spellStart"/>
      <w:r w:rsidRPr="006F4072">
        <w:rPr>
          <w:rStyle w:val="StyleUnderline"/>
        </w:rPr>
        <w:t>well being</w:t>
      </w:r>
      <w:proofErr w:type="spellEnd"/>
      <w:r w:rsidRPr="006F4072">
        <w:rPr>
          <w:rStyle w:val="StyleUnderline"/>
        </w:rPr>
        <w:t xml:space="preserve"> of humans</w:t>
      </w:r>
      <w:r w:rsidRPr="006F4072">
        <w:t xml:space="preserve">. Biotechnology Modern Biotechnology It developed during 1970 for the production of vaccines, medicines, industrial chemicals, genetically modified organisms and food products with the help of recombinant DNA technology. </w:t>
      </w:r>
    </w:p>
    <w:p w14:paraId="229AF29A" w14:textId="77777777" w:rsidR="00C24929" w:rsidRDefault="00C24929" w:rsidP="00C24929"/>
    <w:p w14:paraId="2D59BA0A" w14:textId="77777777" w:rsidR="00C24929" w:rsidRDefault="00C24929" w:rsidP="00C24929">
      <w:pPr>
        <w:pStyle w:val="Heading4"/>
        <w:rPr>
          <w:rStyle w:val="Style13ptBold"/>
          <w:b/>
          <w:bCs w:val="0"/>
        </w:rPr>
      </w:pPr>
      <w:r>
        <w:rPr>
          <w:rStyle w:val="Style13ptBold"/>
          <w:b/>
          <w:bCs w:val="0"/>
        </w:rPr>
        <w:t>Biotechnology includes all forms of plant and animal breeding, traditional food fermentation and waste treatment</w:t>
      </w:r>
    </w:p>
    <w:p w14:paraId="6642DF08" w14:textId="77777777" w:rsidR="00C24929" w:rsidRDefault="00C24929" w:rsidP="00C24929">
      <w:pPr>
        <w:rPr>
          <w:rStyle w:val="Style13ptBold"/>
          <w:b w:val="0"/>
          <w:bCs/>
        </w:rPr>
      </w:pPr>
      <w:r w:rsidRPr="00F67756">
        <w:rPr>
          <w:rStyle w:val="Style13ptBold"/>
          <w:b w:val="0"/>
          <w:bCs/>
        </w:rPr>
        <w:t xml:space="preserve">Sandeep </w:t>
      </w:r>
      <w:proofErr w:type="spellStart"/>
      <w:r>
        <w:rPr>
          <w:rStyle w:val="Style13ptBold"/>
        </w:rPr>
        <w:t>Rindhe</w:t>
      </w:r>
      <w:proofErr w:type="spellEnd"/>
      <w:r>
        <w:rPr>
          <w:rStyle w:val="Style13ptBold"/>
        </w:rPr>
        <w:t xml:space="preserve">, et al, ’20 </w:t>
      </w:r>
      <w:r>
        <w:rPr>
          <w:rStyle w:val="Style13ptBold"/>
          <w:b w:val="0"/>
          <w:bCs/>
        </w:rPr>
        <w:t xml:space="preserve">[Assistant Professor, Department of Livestock Products Technology, College of Veterinary and Animal Sciences, MAFSU, </w:t>
      </w:r>
      <w:proofErr w:type="spellStart"/>
      <w:r>
        <w:rPr>
          <w:rStyle w:val="Style13ptBold"/>
          <w:b w:val="0"/>
          <w:bCs/>
        </w:rPr>
        <w:t>Narpur</w:t>
      </w:r>
      <w:proofErr w:type="spellEnd"/>
      <w:r>
        <w:rPr>
          <w:rStyle w:val="Style13ptBold"/>
          <w:b w:val="0"/>
          <w:bCs/>
        </w:rPr>
        <w:t xml:space="preserve">, India, </w:t>
      </w:r>
      <w:r w:rsidRPr="00A708F9">
        <w:rPr>
          <w:rStyle w:val="Style13ptBold"/>
          <w:b w:val="0"/>
          <w:bCs/>
          <w:u w:val="single"/>
        </w:rPr>
        <w:t xml:space="preserve">Manish </w:t>
      </w:r>
      <w:proofErr w:type="spellStart"/>
      <w:r w:rsidRPr="00A708F9">
        <w:rPr>
          <w:rStyle w:val="Style13ptBold"/>
          <w:b w:val="0"/>
          <w:bCs/>
          <w:u w:val="single"/>
        </w:rPr>
        <w:t>Chatli</w:t>
      </w:r>
      <w:proofErr w:type="spellEnd"/>
      <w:r>
        <w:rPr>
          <w:rStyle w:val="Style13ptBold"/>
          <w:b w:val="0"/>
          <w:bCs/>
        </w:rPr>
        <w:t xml:space="preserve">, Professor cum Head and </w:t>
      </w:r>
      <w:r w:rsidRPr="00A708F9">
        <w:rPr>
          <w:rStyle w:val="Style13ptBold"/>
          <w:b w:val="0"/>
          <w:bCs/>
          <w:u w:val="single"/>
        </w:rPr>
        <w:t xml:space="preserve">Rajesh </w:t>
      </w:r>
      <w:proofErr w:type="spellStart"/>
      <w:r w:rsidRPr="00A708F9">
        <w:rPr>
          <w:rStyle w:val="Style13ptBold"/>
          <w:b w:val="0"/>
          <w:bCs/>
          <w:u w:val="single"/>
        </w:rPr>
        <w:t>Wagh</w:t>
      </w:r>
      <w:proofErr w:type="spellEnd"/>
      <w:r>
        <w:rPr>
          <w:rStyle w:val="Style13ptBold"/>
          <w:b w:val="0"/>
          <w:bCs/>
        </w:rPr>
        <w:t xml:space="preserve">, Assistant Professor, Department of Livestock Products Technology, College of Veterinary and Animal Sciences, GADVASU, Punjab, India; “Targeting selection and yield; The application of these techniques improve the quality, quantity and safety of food,” </w:t>
      </w:r>
      <w:proofErr w:type="spellStart"/>
      <w:r>
        <w:rPr>
          <w:rStyle w:val="Style13ptBold"/>
          <w:b w:val="0"/>
          <w:bCs/>
        </w:rPr>
        <w:t>Fleischwirtschaft</w:t>
      </w:r>
      <w:proofErr w:type="spellEnd"/>
      <w:r>
        <w:rPr>
          <w:rStyle w:val="Style13ptBold"/>
          <w:b w:val="0"/>
          <w:bCs/>
        </w:rPr>
        <w:t xml:space="preserve"> International, November 27, 2020; </w:t>
      </w:r>
      <w:hyperlink r:id="rId69" w:history="1">
        <w:r w:rsidRPr="00C96F71">
          <w:rPr>
            <w:rStyle w:val="Hyperlink"/>
            <w:bCs/>
            <w:sz w:val="26"/>
          </w:rPr>
          <w:t>https://advance.lexis.com/document/?pdmfid=1516831&amp;crid=aae558e3-d410-4efc-a584-2d840ae92c70&amp;pddocfullpath=%2Fshared%2Fdocument%2Fnews%2Furn%3AcontentItem%3A61CP-32G1-DYG1-P4C9-00000-00&amp;pdcontentcomponentid=280767&amp;pdteaserkey=sr10&amp;pditab=allpods&amp;ecomp=rzznk&amp;earg=sr10&amp;prid=99d0ee5d-07d1-4c45-a24f-8543a393886b#</w:t>
        </w:r>
      </w:hyperlink>
      <w:r>
        <w:rPr>
          <w:rStyle w:val="Style13ptBold"/>
          <w:b w:val="0"/>
          <w:bCs/>
        </w:rPr>
        <w:t>]</w:t>
      </w:r>
    </w:p>
    <w:p w14:paraId="2E732819" w14:textId="77777777" w:rsidR="00C24929" w:rsidRPr="00A708F9" w:rsidRDefault="00C24929" w:rsidP="00C24929">
      <w:pPr>
        <w:rPr>
          <w:sz w:val="16"/>
        </w:rPr>
      </w:pPr>
      <w:r w:rsidRPr="00A708F9">
        <w:rPr>
          <w:rStyle w:val="StyleUnderline"/>
          <w:rFonts w:eastAsiaTheme="majorEastAsia"/>
        </w:rPr>
        <w:lastRenderedPageBreak/>
        <w:t xml:space="preserve">The Convention on Biological Diversity defines biotechnology as 'any technological application that uses biological systems, living organisms, or derivatives thereof, to make or modify products or processes for specific use' </w:t>
      </w:r>
      <w:r w:rsidRPr="00A708F9">
        <w:rPr>
          <w:rStyle w:val="ssleftalign"/>
          <w:rFonts w:eastAsiaTheme="majorEastAsia"/>
          <w:sz w:val="16"/>
        </w:rPr>
        <w:t xml:space="preserve">(CBD, 2000). </w:t>
      </w:r>
      <w:r w:rsidRPr="00A708F9">
        <w:rPr>
          <w:rStyle w:val="StyleUnderline"/>
          <w:rFonts w:eastAsiaTheme="majorEastAsia"/>
        </w:rPr>
        <w:t>It therefore includes all forms of plant and animal breeding, traditional food fermentation and waste treatment. The term biotechnology can be defined as "the application of science to biological organisms to give new and improved agricultural and industrial production".</w:t>
      </w:r>
      <w:r w:rsidRPr="00A708F9">
        <w:rPr>
          <w:rStyle w:val="ssleftalign"/>
          <w:rFonts w:eastAsiaTheme="majorEastAsia"/>
          <w:sz w:val="16"/>
        </w:rPr>
        <w:t xml:space="preserve"> The application of biotechnology to farm animals is exciting; offering a mechanism whereby genetic material isolated from any animal, plant or bacterial source can be transferred to a recipient animal resulting in the altered activity of an existing gene within the animal or the production of a new gene product from the animal. The application of biological techniques to food crops, animals and microorganisms opens the possibilities to improve the quality, quantity, safety, ease of processing and production economics of food (IFST, 2004). Biotechnology in the food processing sector targets the selection and improvement of microorganisms with the objectives of improving process control, yields and efficiency as well as the quality, safety and consistency of bio-processed products. </w:t>
      </w:r>
    </w:p>
    <w:p w14:paraId="12D61A08" w14:textId="77777777" w:rsidR="00C24929" w:rsidRDefault="00C24929" w:rsidP="00C24929"/>
    <w:p w14:paraId="3AB15B4E" w14:textId="77777777" w:rsidR="00C24929" w:rsidRPr="00BE5EE4" w:rsidRDefault="00C24929" w:rsidP="00C24929">
      <w:pPr>
        <w:pStyle w:val="Heading4"/>
        <w:rPr>
          <w:rStyle w:val="Style13ptBold"/>
          <w:b/>
        </w:rPr>
      </w:pPr>
      <w:r>
        <w:rPr>
          <w:rStyle w:val="Style13ptBold"/>
          <w:b/>
        </w:rPr>
        <w:t>Biotechnology can include the manipulation of tissue, DNA, and desired effect of an organism’s innate functions</w:t>
      </w:r>
    </w:p>
    <w:p w14:paraId="4108943B" w14:textId="77777777" w:rsidR="00C24929" w:rsidRDefault="00C24929" w:rsidP="00C24929">
      <w:pPr>
        <w:rPr>
          <w:rStyle w:val="Style13ptBold"/>
          <w:b w:val="0"/>
          <w:bCs/>
        </w:rPr>
      </w:pPr>
      <w:r>
        <w:rPr>
          <w:rStyle w:val="Style13ptBold"/>
        </w:rPr>
        <w:t xml:space="preserve">PCU, ’18 </w:t>
      </w:r>
      <w:r>
        <w:rPr>
          <w:rStyle w:val="Style13ptBold"/>
          <w:b w:val="0"/>
          <w:bCs/>
        </w:rPr>
        <w:t xml:space="preserve">[“Biotech 101: A Disruptive Technology Crash Course,” Plus Company Updates, July 2, 2018; </w:t>
      </w:r>
      <w:hyperlink r:id="rId70" w:history="1">
        <w:r w:rsidRPr="00C96F71">
          <w:rPr>
            <w:rStyle w:val="Hyperlink"/>
            <w:bCs/>
            <w:sz w:val="26"/>
          </w:rPr>
          <w:t>https://advance.lexis.com/document/?pdmfid=1516831&amp;crid=29f299ec-9a14-4f9d-9900-164ffc49f20c&amp;pddocfullpath=%2Fshared%2Fdocument%2Fnews%2Furn%3AcontentItem%3A5SPF-0VK1-J9XT-P408-00000-00&amp;pdcontentcomponentid=424987&amp;pdteaserkey=sr0&amp;pditab=allpods&amp;ecomp=rzznk&amp;earg=sr0&amp;prid=00b89da2-0ef2-4ab7-9eae-ae2916e089f8#</w:t>
        </w:r>
      </w:hyperlink>
      <w:r>
        <w:rPr>
          <w:rStyle w:val="Style13ptBold"/>
          <w:b w:val="0"/>
          <w:bCs/>
        </w:rPr>
        <w:t>]</w:t>
      </w:r>
    </w:p>
    <w:p w14:paraId="012B6D8F" w14:textId="77777777" w:rsidR="00C24929" w:rsidRDefault="00C24929" w:rsidP="00C24929">
      <w:r>
        <w:rPr>
          <w:rStyle w:val="ssleftalign"/>
          <w:rFonts w:eastAsiaTheme="majorEastAsia"/>
        </w:rPr>
        <w:t xml:space="preserve">As a part of this initiative, AmCham China hopes to provide insight on the fundamentals and applications of specific technologies through varied content. One technology driving the incredible motion of innovation forward is biotechnology. </w:t>
      </w:r>
      <w:r w:rsidRPr="00A9312D">
        <w:rPr>
          <w:rStyle w:val="StyleUnderline"/>
          <w:rFonts w:eastAsiaTheme="majorEastAsia"/>
        </w:rPr>
        <w:t>The Basics Biotechnology generally refers to “the use of an organism, or component of an organism, for a specific use,”</w:t>
      </w:r>
      <w:r>
        <w:rPr>
          <w:rStyle w:val="ssleftalign"/>
          <w:rFonts w:eastAsiaTheme="majorEastAsia"/>
        </w:rPr>
        <w:t xml:space="preserve"> (Khan Academy). </w:t>
      </w:r>
      <w:r w:rsidRPr="00A9312D">
        <w:rPr>
          <w:rStyle w:val="StyleUnderline"/>
          <w:rFonts w:eastAsiaTheme="majorEastAsia"/>
        </w:rPr>
        <w:t xml:space="preserve">More specifically, biotechnology can include the manipulation of tissue, DNA, and desired effect of an organism’s innate functions. Biotechnology is the crossroad of hardware, software, and the most complicated machines in the world: living organisms. </w:t>
      </w:r>
      <w:r>
        <w:rPr>
          <w:rStyle w:val="ssleftalign"/>
          <w:rFonts w:eastAsiaTheme="majorEastAsia"/>
        </w:rPr>
        <w:t xml:space="preserve">The relationship between the three is symbiotic: each supports and relies on the other. The thriving economy of biotechnology lives at the crossroad of technology and medicine, and is currently being driven by massive amounts of money and research - by just March of 2018, US $2.8 billion was poured into biotech startups over the year-to-date. Applications of biotechnology are endless, and can reach us through several avenues. Beer-brewing technology involves biotechnological processes—fungi in the form of yeast are used in the fermentation of malted barley sugar. The same type of technology that makes craft beer has the power to edit DNA. DNA technology is a biotechnology that involves editing the genome, which acts like a genetic instruction manual. Applications of DNA in biotechnology are found in cloning, gel electrophoresis, and DNA sequencing. The human genome is composed of four base components, much like binary code (which is composed of two base components). The genome can be treated like software binary via this similarity, and edited to delete or replace incorrect DNA sequences. By just 2002, scientists at Watson Labs were already learning how to </w:t>
      </w:r>
      <w:r>
        <w:rPr>
          <w:rStyle w:val="ssleftalign"/>
          <w:rFonts w:eastAsiaTheme="majorEastAsia"/>
        </w:rPr>
        <w:lastRenderedPageBreak/>
        <w:t xml:space="preserve">code and program DNA - the leap from one base pair (the 1s and 0s of binary) to two base pairs (ATCG, the building blocks of DNA) was apparently not too large. </w:t>
      </w:r>
    </w:p>
    <w:p w14:paraId="7A16BD6B" w14:textId="77777777" w:rsidR="00C24929" w:rsidRDefault="00C24929" w:rsidP="00C24929">
      <w:pPr>
        <w:rPr>
          <w:rStyle w:val="Style13ptBold"/>
          <w:b w:val="0"/>
          <w:bCs/>
        </w:rPr>
      </w:pPr>
    </w:p>
    <w:p w14:paraId="556DB419" w14:textId="77777777" w:rsidR="00C24929" w:rsidRDefault="00C24929" w:rsidP="00C24929">
      <w:pPr>
        <w:pStyle w:val="Heading4"/>
        <w:rPr>
          <w:rStyle w:val="Style13ptBold"/>
          <w:b/>
          <w:bCs w:val="0"/>
        </w:rPr>
      </w:pPr>
      <w:r>
        <w:rPr>
          <w:rStyle w:val="Style13ptBold"/>
          <w:b/>
          <w:bCs w:val="0"/>
        </w:rPr>
        <w:t>OECD broad definition of biotechnology</w:t>
      </w:r>
    </w:p>
    <w:p w14:paraId="6CA2FC9E" w14:textId="77777777" w:rsidR="00C24929" w:rsidRDefault="00C24929" w:rsidP="00C24929">
      <w:pPr>
        <w:rPr>
          <w:rStyle w:val="Style13ptBold"/>
          <w:b w:val="0"/>
          <w:bCs/>
        </w:rPr>
      </w:pPr>
      <w:r>
        <w:rPr>
          <w:rStyle w:val="Style13ptBold"/>
        </w:rPr>
        <w:t xml:space="preserve">OECD, ’06 </w:t>
      </w:r>
      <w:r>
        <w:rPr>
          <w:rStyle w:val="Style13ptBold"/>
          <w:b w:val="0"/>
          <w:bCs/>
        </w:rPr>
        <w:t xml:space="preserve">[“OECD Biotechnology Statistics-2006,” Organization for Economic and Co-operation and Development, 2006; </w:t>
      </w:r>
      <w:hyperlink r:id="rId71" w:history="1">
        <w:r w:rsidRPr="00C96F71">
          <w:rPr>
            <w:rStyle w:val="Hyperlink"/>
            <w:bCs/>
            <w:sz w:val="26"/>
          </w:rPr>
          <w:t>https://www.oecd.org/science/inno/36760212.pdf</w:t>
        </w:r>
      </w:hyperlink>
      <w:r>
        <w:rPr>
          <w:rStyle w:val="Style13ptBold"/>
          <w:b w:val="0"/>
          <w:bCs/>
        </w:rPr>
        <w:t>, Accessed via Google Scholar]</w:t>
      </w:r>
    </w:p>
    <w:p w14:paraId="43C23BEC" w14:textId="77777777" w:rsidR="00C24929" w:rsidRPr="004173CC" w:rsidRDefault="00C24929" w:rsidP="00C24929">
      <w:pPr>
        <w:rPr>
          <w:rStyle w:val="StyleUnderline"/>
        </w:rPr>
      </w:pPr>
      <w:r w:rsidRPr="00E0519E">
        <w:rPr>
          <w:bCs/>
          <w:sz w:val="26"/>
        </w:rPr>
        <w:t>Definition of biotechnology</w:t>
      </w:r>
      <w:r w:rsidRPr="00E0519E">
        <w:rPr>
          <w:bCs/>
          <w:sz w:val="26"/>
        </w:rPr>
        <w:br/>
      </w:r>
      <w:r w:rsidRPr="00E0519E">
        <w:rPr>
          <w:rStyle w:val="StyleUnderline"/>
        </w:rPr>
        <w:t>The OECD has developed both a single definition of biotechnology and a list-based definition</w:t>
      </w:r>
      <w:r w:rsidRPr="00E0519E">
        <w:rPr>
          <w:bCs/>
          <w:sz w:val="26"/>
        </w:rPr>
        <w:t xml:space="preserve"> (see Box</w:t>
      </w:r>
      <w:r w:rsidRPr="00E0519E">
        <w:rPr>
          <w:bCs/>
          <w:sz w:val="26"/>
        </w:rPr>
        <w:br/>
        <w:t xml:space="preserve">below) </w:t>
      </w:r>
      <w:r w:rsidRPr="00E0519E">
        <w:rPr>
          <w:rStyle w:val="StyleUnderline"/>
        </w:rPr>
        <w:t>of different types of biotechnology. The single definition defines biotechnology as “the application of</w:t>
      </w:r>
      <w:r w:rsidRPr="00E0519E">
        <w:rPr>
          <w:rStyle w:val="StyleUnderline"/>
        </w:rPr>
        <w:br/>
        <w:t>science and technology to living organisms, as well as parts, products and models thereof, to alter living or non-</w:t>
      </w:r>
      <w:r w:rsidRPr="00E0519E">
        <w:rPr>
          <w:rStyle w:val="StyleUnderline"/>
        </w:rPr>
        <w:br/>
        <w:t>living materials for the production of knowledge, goods and services.”</w:t>
      </w:r>
    </w:p>
    <w:p w14:paraId="0D81B6C3" w14:textId="77777777" w:rsidR="00C24929" w:rsidRDefault="00C24929" w:rsidP="00C24929">
      <w:pPr>
        <w:rPr>
          <w:rStyle w:val="Style13ptBold"/>
          <w:b w:val="0"/>
          <w:bCs/>
        </w:rPr>
      </w:pPr>
    </w:p>
    <w:p w14:paraId="444D0B24" w14:textId="77777777" w:rsidR="00C24929" w:rsidRPr="004173CC" w:rsidRDefault="00C24929" w:rsidP="00C24929">
      <w:pPr>
        <w:pStyle w:val="Heading4"/>
        <w:rPr>
          <w:rStyle w:val="Style13ptBold"/>
          <w:b/>
        </w:rPr>
      </w:pPr>
      <w:r>
        <w:rPr>
          <w:rStyle w:val="Style13ptBold"/>
          <w:b/>
        </w:rPr>
        <w:t>OECD list-based definition of biotechnology best – it is the only way of limiting respondent firms that are active in modern biotech</w:t>
      </w:r>
    </w:p>
    <w:p w14:paraId="5AB135AC" w14:textId="77777777" w:rsidR="00C24929" w:rsidRDefault="00C24929" w:rsidP="00C24929">
      <w:pPr>
        <w:rPr>
          <w:bCs/>
          <w:sz w:val="26"/>
        </w:rPr>
      </w:pPr>
      <w:r>
        <w:rPr>
          <w:rStyle w:val="Style13ptBold"/>
        </w:rPr>
        <w:t xml:space="preserve">OECD, ’06 </w:t>
      </w:r>
      <w:r>
        <w:rPr>
          <w:rStyle w:val="Style13ptBold"/>
          <w:b w:val="0"/>
          <w:bCs/>
        </w:rPr>
        <w:t xml:space="preserve">[“OECD Biotechnology Statistics-2006,” Organization for Economic and Co-operation and Development, 2006; </w:t>
      </w:r>
      <w:hyperlink r:id="rId72" w:history="1">
        <w:r w:rsidRPr="00C96F71">
          <w:rPr>
            <w:rStyle w:val="Hyperlink"/>
            <w:bCs/>
            <w:sz w:val="26"/>
          </w:rPr>
          <w:t>https://www.oecd.org/science/inno/36760212.pdf</w:t>
        </w:r>
      </w:hyperlink>
      <w:r>
        <w:rPr>
          <w:rStyle w:val="Style13ptBold"/>
          <w:b w:val="0"/>
          <w:bCs/>
        </w:rPr>
        <w:t>, Accessed via Google Scholar]</w:t>
      </w:r>
    </w:p>
    <w:p w14:paraId="5B650044" w14:textId="77777777" w:rsidR="00C24929" w:rsidRPr="004173CC" w:rsidRDefault="00C24929" w:rsidP="00C24929">
      <w:pPr>
        <w:rPr>
          <w:rStyle w:val="StyleUnderline"/>
        </w:rPr>
      </w:pPr>
      <w:r w:rsidRPr="00E0519E">
        <w:rPr>
          <w:rStyle w:val="StyleUnderline"/>
        </w:rPr>
        <w:t>The OECD list-based definition</w:t>
      </w:r>
      <w:r w:rsidRPr="00E0519E">
        <w:rPr>
          <w:bCs/>
          <w:sz w:val="26"/>
        </w:rPr>
        <w:t xml:space="preserve">, or close variants, </w:t>
      </w:r>
      <w:r w:rsidRPr="00E0519E">
        <w:rPr>
          <w:rStyle w:val="StyleUnderline"/>
        </w:rPr>
        <w:t>were used in surveys in 15 countries, but different</w:t>
      </w:r>
      <w:r w:rsidRPr="00E0519E">
        <w:rPr>
          <w:rStyle w:val="StyleUnderline"/>
        </w:rPr>
        <w:br/>
        <w:t>definitions of biotechnology were used in the other 11 countries: 7 studies limit biotechnology to ‘modern’ or</w:t>
      </w:r>
      <w:r w:rsidRPr="00E0519E">
        <w:rPr>
          <w:rStyle w:val="StyleUnderline"/>
        </w:rPr>
        <w:br/>
        <w:t>third-generation biotechnologies that are similar to the OECD list-based definition in practice, 2 studies use</w:t>
      </w:r>
      <w:r w:rsidRPr="00E0519E">
        <w:rPr>
          <w:rStyle w:val="StyleUnderline"/>
        </w:rPr>
        <w:br/>
        <w:t>mixed definitions that include second generation biotechnologies</w:t>
      </w:r>
      <w:r w:rsidRPr="00E0519E">
        <w:rPr>
          <w:bCs/>
          <w:sz w:val="26"/>
        </w:rPr>
        <w:t xml:space="preserve"> (Japan and South Africa), </w:t>
      </w:r>
      <w:r w:rsidRPr="00E0519E">
        <w:rPr>
          <w:rStyle w:val="StyleUnderline"/>
        </w:rPr>
        <w:t>and 2 do not define</w:t>
      </w:r>
      <w:r w:rsidRPr="00E0519E">
        <w:rPr>
          <w:rStyle w:val="StyleUnderline"/>
        </w:rPr>
        <w:br/>
        <w:t>biotechnology, but leave it to the survey respondent to decide if their firm is active in biotechnology</w:t>
      </w:r>
      <w:r w:rsidRPr="00E0519E">
        <w:rPr>
          <w:bCs/>
          <w:sz w:val="26"/>
        </w:rPr>
        <w:t>. As the</w:t>
      </w:r>
      <w:r w:rsidRPr="00E0519E">
        <w:rPr>
          <w:bCs/>
          <w:sz w:val="26"/>
        </w:rPr>
        <w:br/>
        <w:t xml:space="preserve">latter two studies cover Denmark and Sweden, </w:t>
      </w:r>
      <w:r w:rsidRPr="00E0519E">
        <w:rPr>
          <w:rStyle w:val="StyleUnderline"/>
        </w:rPr>
        <w:t>a large majority of the respondents are likely to interpret</w:t>
      </w:r>
      <w:r w:rsidRPr="00E0519E">
        <w:rPr>
          <w:rStyle w:val="StyleUnderline"/>
        </w:rPr>
        <w:br/>
        <w:t>biotechnology as modern biotechnology.</w:t>
      </w:r>
      <w:r w:rsidRPr="00E0519E">
        <w:rPr>
          <w:rStyle w:val="StyleUnderline"/>
        </w:rPr>
        <w:br/>
        <w:t>OECD list-based definition of biotechnology techniques</w:t>
      </w:r>
    </w:p>
    <w:p w14:paraId="4CC8296A" w14:textId="77777777" w:rsidR="00C24929" w:rsidRDefault="00C24929" w:rsidP="00C24929">
      <w:pPr>
        <w:ind w:left="720"/>
        <w:rPr>
          <w:bCs/>
          <w:sz w:val="26"/>
        </w:rPr>
      </w:pPr>
    </w:p>
    <w:p w14:paraId="35E992E3" w14:textId="77777777" w:rsidR="00C24929" w:rsidRPr="00E0519E" w:rsidRDefault="00C24929" w:rsidP="00C24929">
      <w:pPr>
        <w:ind w:left="720"/>
        <w:rPr>
          <w:bCs/>
          <w:sz w:val="26"/>
        </w:rPr>
      </w:pPr>
      <w:r w:rsidRPr="00E0519E">
        <w:rPr>
          <w:rStyle w:val="StyleUnderline"/>
        </w:rPr>
        <w:lastRenderedPageBreak/>
        <w:t>DNA/RNA</w:t>
      </w:r>
      <w:r w:rsidRPr="00E0519E">
        <w:rPr>
          <w:bCs/>
          <w:sz w:val="26"/>
        </w:rPr>
        <w:t>: Genomics, pharmacogenomics, gene probes, genetic engineering, DNA/RNA</w:t>
      </w:r>
      <w:r w:rsidRPr="00E0519E">
        <w:rPr>
          <w:bCs/>
          <w:sz w:val="26"/>
        </w:rPr>
        <w:br/>
        <w:t>sequencing/synthesis/amplification, gene expression profiling, and use of antisense technology.</w:t>
      </w:r>
      <w:r w:rsidRPr="00E0519E">
        <w:rPr>
          <w:bCs/>
          <w:sz w:val="26"/>
        </w:rPr>
        <w:br/>
      </w:r>
      <w:r w:rsidRPr="00E0519E">
        <w:rPr>
          <w:rStyle w:val="StyleUnderline"/>
        </w:rPr>
        <w:t>Proteins and other molecules:</w:t>
      </w:r>
      <w:r w:rsidRPr="00E0519E">
        <w:rPr>
          <w:bCs/>
          <w:sz w:val="26"/>
        </w:rPr>
        <w:t xml:space="preserve"> Sequencing/synthesis/engineering of proteins and peptides (including</w:t>
      </w:r>
      <w:r w:rsidRPr="00E0519E">
        <w:rPr>
          <w:bCs/>
          <w:sz w:val="26"/>
        </w:rPr>
        <w:br/>
        <w:t>large molecule hormones); improved delivery methods for large molecule drugs; proteomics, protein</w:t>
      </w:r>
      <w:r w:rsidRPr="00E0519E">
        <w:rPr>
          <w:bCs/>
          <w:sz w:val="26"/>
        </w:rPr>
        <w:br/>
        <w:t>isolation and purification, signaling, identification of cell receptors.</w:t>
      </w:r>
      <w:r w:rsidRPr="00E0519E">
        <w:rPr>
          <w:bCs/>
          <w:sz w:val="26"/>
        </w:rPr>
        <w:br/>
      </w:r>
      <w:r w:rsidRPr="00E0519E">
        <w:rPr>
          <w:rStyle w:val="StyleUnderline"/>
        </w:rPr>
        <w:t>Cell and tissue culture and engineering:</w:t>
      </w:r>
      <w:r w:rsidRPr="00E0519E">
        <w:rPr>
          <w:bCs/>
          <w:sz w:val="26"/>
        </w:rPr>
        <w:t xml:space="preserve"> Cell/tissue culture, tissue engineering (including tissue</w:t>
      </w:r>
      <w:r w:rsidRPr="00E0519E">
        <w:rPr>
          <w:bCs/>
          <w:sz w:val="26"/>
        </w:rPr>
        <w:br/>
        <w:t>scaffolds and biomedical engineering), cellular fusion, vaccine/immune stimulants, embryo manipulation.</w:t>
      </w:r>
      <w:r w:rsidRPr="00E0519E">
        <w:rPr>
          <w:bCs/>
          <w:sz w:val="26"/>
        </w:rPr>
        <w:br/>
      </w:r>
      <w:r w:rsidRPr="00E0519E">
        <w:rPr>
          <w:rStyle w:val="StyleUnderline"/>
        </w:rPr>
        <w:t>Process biotechnology techniques:</w:t>
      </w:r>
      <w:r w:rsidRPr="00E0519E">
        <w:rPr>
          <w:bCs/>
          <w:sz w:val="26"/>
        </w:rPr>
        <w:t xml:space="preserve"> Fermentation using bioreactors, bioprocessing, bioleaching,</w:t>
      </w:r>
      <w:r w:rsidRPr="00E0519E">
        <w:rPr>
          <w:bCs/>
          <w:sz w:val="26"/>
        </w:rPr>
        <w:br/>
      </w:r>
      <w:proofErr w:type="spellStart"/>
      <w:r w:rsidRPr="00E0519E">
        <w:rPr>
          <w:bCs/>
          <w:sz w:val="26"/>
        </w:rPr>
        <w:t>biopulping</w:t>
      </w:r>
      <w:proofErr w:type="spellEnd"/>
      <w:r w:rsidRPr="00E0519E">
        <w:rPr>
          <w:bCs/>
          <w:sz w:val="26"/>
        </w:rPr>
        <w:t xml:space="preserve">, </w:t>
      </w:r>
      <w:proofErr w:type="spellStart"/>
      <w:r w:rsidRPr="00E0519E">
        <w:rPr>
          <w:bCs/>
          <w:sz w:val="26"/>
        </w:rPr>
        <w:t>biobleaching</w:t>
      </w:r>
      <w:proofErr w:type="spellEnd"/>
      <w:r w:rsidRPr="00E0519E">
        <w:rPr>
          <w:bCs/>
          <w:sz w:val="26"/>
        </w:rPr>
        <w:t xml:space="preserve">, </w:t>
      </w:r>
      <w:proofErr w:type="spellStart"/>
      <w:r w:rsidRPr="00E0519E">
        <w:rPr>
          <w:bCs/>
          <w:sz w:val="26"/>
        </w:rPr>
        <w:t>biodesulphurisation</w:t>
      </w:r>
      <w:proofErr w:type="spellEnd"/>
      <w:r w:rsidRPr="00E0519E">
        <w:rPr>
          <w:bCs/>
          <w:sz w:val="26"/>
        </w:rPr>
        <w:t>, bioremediation, biofiltration and phytoremediation.</w:t>
      </w:r>
      <w:r w:rsidRPr="00E0519E">
        <w:rPr>
          <w:bCs/>
          <w:sz w:val="26"/>
        </w:rPr>
        <w:br/>
      </w:r>
      <w:r w:rsidRPr="00E0519E">
        <w:rPr>
          <w:rStyle w:val="StyleUnderline"/>
        </w:rPr>
        <w:t>Gene and RNA vectors:</w:t>
      </w:r>
      <w:r w:rsidRPr="00E0519E">
        <w:rPr>
          <w:bCs/>
          <w:sz w:val="26"/>
        </w:rPr>
        <w:t xml:space="preserve"> Gene therapy, viral vectors.</w:t>
      </w:r>
      <w:r w:rsidRPr="00E0519E">
        <w:rPr>
          <w:bCs/>
          <w:sz w:val="26"/>
        </w:rPr>
        <w:br/>
      </w:r>
      <w:r w:rsidRPr="00E0519E">
        <w:rPr>
          <w:rStyle w:val="StyleUnderline"/>
        </w:rPr>
        <w:t>Bioinformatics:</w:t>
      </w:r>
      <w:r w:rsidRPr="00E0519E">
        <w:rPr>
          <w:bCs/>
          <w:sz w:val="26"/>
        </w:rPr>
        <w:t xml:space="preserve"> Construction of databases on genomes, protein sequences; modelling complex biological</w:t>
      </w:r>
      <w:r w:rsidRPr="00E0519E">
        <w:rPr>
          <w:bCs/>
          <w:sz w:val="26"/>
        </w:rPr>
        <w:br/>
        <w:t>processes, including systems biology.</w:t>
      </w:r>
      <w:r w:rsidRPr="00E0519E">
        <w:rPr>
          <w:bCs/>
          <w:sz w:val="26"/>
        </w:rPr>
        <w:br/>
      </w:r>
      <w:r w:rsidRPr="00E0519E">
        <w:rPr>
          <w:rStyle w:val="StyleUnderline"/>
        </w:rPr>
        <w:t>Nanobiotechnology:</w:t>
      </w:r>
      <w:r w:rsidRPr="00E0519E">
        <w:rPr>
          <w:b/>
          <w:sz w:val="26"/>
        </w:rPr>
        <w:t xml:space="preserve"> </w:t>
      </w:r>
      <w:r w:rsidRPr="00E0519E">
        <w:rPr>
          <w:bCs/>
          <w:sz w:val="26"/>
        </w:rPr>
        <w:t>Applies the tools and processes of nano/microfabrication to build devices for studying</w:t>
      </w:r>
      <w:r w:rsidRPr="00E0519E">
        <w:rPr>
          <w:bCs/>
          <w:sz w:val="26"/>
        </w:rPr>
        <w:br/>
        <w:t xml:space="preserve">biosystems and applications in drug delivery, diagnostics </w:t>
      </w:r>
      <w:proofErr w:type="spellStart"/>
      <w:r w:rsidRPr="00E0519E">
        <w:rPr>
          <w:bCs/>
          <w:sz w:val="26"/>
        </w:rPr>
        <w:t>etc</w:t>
      </w:r>
      <w:proofErr w:type="spellEnd"/>
    </w:p>
    <w:p w14:paraId="10DB6FCD" w14:textId="77777777" w:rsidR="00C24929" w:rsidRPr="00C24929" w:rsidRDefault="00C24929" w:rsidP="00C24929"/>
    <w:p w14:paraId="7E745A7B" w14:textId="6EC364CB" w:rsidR="007C391F" w:rsidRDefault="007C391F" w:rsidP="007C391F">
      <w:pPr>
        <w:pStyle w:val="Heading1"/>
      </w:pPr>
      <w:r>
        <w:lastRenderedPageBreak/>
        <w:t>Cybersecurity</w:t>
      </w:r>
    </w:p>
    <w:p w14:paraId="50ED05B8" w14:textId="77777777" w:rsidR="00393E55" w:rsidRPr="002D3DF3" w:rsidRDefault="00393E55" w:rsidP="00393E55">
      <w:pPr>
        <w:pStyle w:val="Heading2"/>
      </w:pPr>
      <w:r w:rsidRPr="002D3DF3">
        <w:lastRenderedPageBreak/>
        <w:t>1NC---Cybersecurity---CIA Triad</w:t>
      </w:r>
    </w:p>
    <w:p w14:paraId="30014600" w14:textId="77777777" w:rsidR="00393E55" w:rsidRPr="002D3DF3" w:rsidRDefault="00393E55" w:rsidP="00393E55">
      <w:pPr>
        <w:pStyle w:val="Heading4"/>
        <w:rPr>
          <w:sz w:val="16"/>
          <w:szCs w:val="16"/>
        </w:rPr>
      </w:pPr>
      <w:r w:rsidRPr="00F93055">
        <w:rPr>
          <w:u w:val="single"/>
        </w:rPr>
        <w:t>Interpretation</w:t>
      </w:r>
      <w:r w:rsidRPr="002D3DF3">
        <w:t>---</w:t>
      </w:r>
      <w:r w:rsidRPr="00F93055">
        <w:rPr>
          <w:u w:val="single"/>
        </w:rPr>
        <w:t>Cybersecurity policy</w:t>
      </w:r>
      <w:r w:rsidRPr="002D3DF3">
        <w:t xml:space="preserve"> must </w:t>
      </w:r>
      <w:r w:rsidRPr="00F93055">
        <w:rPr>
          <w:u w:val="single"/>
        </w:rPr>
        <w:t>expand protections</w:t>
      </w:r>
      <w:r w:rsidRPr="002D3DF3">
        <w:t xml:space="preserve"> for the </w:t>
      </w:r>
      <w:r w:rsidRPr="00F93055">
        <w:rPr>
          <w:u w:val="single"/>
        </w:rPr>
        <w:t>confidentiality</w:t>
      </w:r>
      <w:r w:rsidRPr="002D3DF3">
        <w:t xml:space="preserve">, </w:t>
      </w:r>
      <w:r w:rsidRPr="00F93055">
        <w:rPr>
          <w:u w:val="single"/>
        </w:rPr>
        <w:t>integrity</w:t>
      </w:r>
      <w:r w:rsidRPr="002D3DF3">
        <w:t xml:space="preserve">, AND </w:t>
      </w:r>
      <w:r w:rsidRPr="00F93055">
        <w:rPr>
          <w:u w:val="single"/>
        </w:rPr>
        <w:t>availability</w:t>
      </w:r>
      <w:r w:rsidRPr="002D3DF3">
        <w:t xml:space="preserve"> of </w:t>
      </w:r>
      <w:r w:rsidRPr="00F93055">
        <w:rPr>
          <w:u w:val="single"/>
        </w:rPr>
        <w:t>data</w:t>
      </w:r>
      <w:r w:rsidRPr="002D3DF3">
        <w:t xml:space="preserve"> on </w:t>
      </w:r>
      <w:r w:rsidRPr="00F93055">
        <w:rPr>
          <w:u w:val="single"/>
        </w:rPr>
        <w:t>computer systems</w:t>
      </w:r>
      <w:r w:rsidRPr="002D3DF3">
        <w:t xml:space="preserve"> and </w:t>
      </w:r>
      <w:r w:rsidRPr="00F93055">
        <w:rPr>
          <w:u w:val="single"/>
        </w:rPr>
        <w:t>networks</w:t>
      </w:r>
      <w:r>
        <w:t>.</w:t>
      </w:r>
      <w:r w:rsidRPr="002D3DF3">
        <w:t xml:space="preserve"> </w:t>
      </w:r>
    </w:p>
    <w:p w14:paraId="3BE745E4" w14:textId="77777777" w:rsidR="00393E55" w:rsidRPr="00D00D8F" w:rsidRDefault="00393E55" w:rsidP="00393E55">
      <w:pPr>
        <w:pStyle w:val="Heading4"/>
        <w:rPr>
          <w:color w:val="FF0000"/>
        </w:rPr>
      </w:pPr>
      <w:r w:rsidRPr="00D00D8F">
        <w:rPr>
          <w:color w:val="FF0000"/>
        </w:rPr>
        <w:t>INSERT ANY CIA TRIAD DEFINITION</w:t>
      </w:r>
    </w:p>
    <w:p w14:paraId="32711824" w14:textId="77777777" w:rsidR="00393E55" w:rsidRPr="002D3DF3" w:rsidRDefault="00393E55" w:rsidP="00393E55">
      <w:pPr>
        <w:pStyle w:val="Heading4"/>
      </w:pPr>
      <w:r w:rsidRPr="00F93055">
        <w:rPr>
          <w:u w:val="single"/>
        </w:rPr>
        <w:t>Violation</w:t>
      </w:r>
      <w:r w:rsidRPr="002D3DF3">
        <w:t xml:space="preserve">---The affirmative </w:t>
      </w:r>
      <w:r w:rsidRPr="00F93055">
        <w:rPr>
          <w:u w:val="single"/>
        </w:rPr>
        <w:t>doesn’t address</w:t>
      </w:r>
      <w:r>
        <w:t xml:space="preserve"> [</w:t>
      </w:r>
      <w:r w:rsidRPr="00D00D8F">
        <w:rPr>
          <w:color w:val="FF0000"/>
        </w:rPr>
        <w:t>confidentiality</w:t>
      </w:r>
      <w:r>
        <w:t>/</w:t>
      </w:r>
      <w:r w:rsidRPr="00D00D8F">
        <w:rPr>
          <w:color w:val="FF0000"/>
        </w:rPr>
        <w:t>integrity</w:t>
      </w:r>
      <w:r>
        <w:t>/</w:t>
      </w:r>
      <w:r w:rsidRPr="00D00D8F">
        <w:rPr>
          <w:color w:val="FF0000"/>
        </w:rPr>
        <w:t>availability</w:t>
      </w:r>
      <w:r>
        <w:t xml:space="preserve">] </w:t>
      </w:r>
      <w:r w:rsidRPr="00F93055">
        <w:rPr>
          <w:u w:val="single"/>
        </w:rPr>
        <w:t>explicitly</w:t>
      </w:r>
      <w:r>
        <w:t>.</w:t>
      </w:r>
    </w:p>
    <w:p w14:paraId="37B7EE87" w14:textId="77777777" w:rsidR="00393E55" w:rsidRPr="002D3DF3" w:rsidRDefault="00393E55" w:rsidP="00393E55">
      <w:pPr>
        <w:pStyle w:val="Heading4"/>
        <w:rPr>
          <w:rFonts w:eastAsia="Times New Roman"/>
        </w:rPr>
      </w:pPr>
      <w:r w:rsidRPr="002D3DF3">
        <w:rPr>
          <w:rFonts w:eastAsia="Times New Roman"/>
        </w:rPr>
        <w:t xml:space="preserve">That’s a </w:t>
      </w:r>
      <w:r w:rsidRPr="002D3DF3">
        <w:rPr>
          <w:rFonts w:eastAsia="Times New Roman"/>
          <w:u w:val="single"/>
        </w:rPr>
        <w:t>voter</w:t>
      </w:r>
      <w:r w:rsidRPr="002D3DF3">
        <w:rPr>
          <w:rFonts w:eastAsia="Times New Roman"/>
        </w:rPr>
        <w:t>---</w:t>
      </w:r>
    </w:p>
    <w:p w14:paraId="26467588" w14:textId="77777777" w:rsidR="00393E55" w:rsidRPr="002D3DF3" w:rsidRDefault="00393E55" w:rsidP="00393E55">
      <w:pPr>
        <w:pStyle w:val="Heading4"/>
        <w:rPr>
          <w:u w:val="single"/>
        </w:rPr>
      </w:pPr>
      <w:r w:rsidRPr="002D3DF3">
        <w:t>A---</w:t>
      </w:r>
      <w:r w:rsidRPr="002D3DF3">
        <w:rPr>
          <w:u w:val="single"/>
        </w:rPr>
        <w:t>Limits</w:t>
      </w:r>
      <w:r w:rsidRPr="002D3DF3">
        <w:t xml:space="preserve">---any other </w:t>
      </w:r>
      <w:proofErr w:type="spellStart"/>
      <w:r w:rsidRPr="002D3DF3">
        <w:t>interp</w:t>
      </w:r>
      <w:proofErr w:type="spellEnd"/>
      <w:r w:rsidRPr="002D3DF3">
        <w:t xml:space="preserve"> </w:t>
      </w:r>
      <w:r w:rsidRPr="002D3DF3">
        <w:rPr>
          <w:u w:val="single"/>
        </w:rPr>
        <w:t>blows the lid</w:t>
      </w:r>
      <w:r w:rsidRPr="002D3DF3">
        <w:t xml:space="preserve"> off of topical affirmatives as there are </w:t>
      </w:r>
      <w:r w:rsidRPr="002D3DF3">
        <w:rPr>
          <w:u w:val="single"/>
        </w:rPr>
        <w:t xml:space="preserve">infinite ways </w:t>
      </w:r>
      <w:r w:rsidRPr="002D3DF3">
        <w:t xml:space="preserve">to engage in some way with </w:t>
      </w:r>
      <w:r w:rsidRPr="002D3DF3">
        <w:rPr>
          <w:u w:val="single"/>
        </w:rPr>
        <w:t>cyber-related assets.</w:t>
      </w:r>
    </w:p>
    <w:p w14:paraId="781796A1" w14:textId="77777777" w:rsidR="00393E55" w:rsidRPr="002D3DF3" w:rsidRDefault="00393E55" w:rsidP="00393E55">
      <w:pPr>
        <w:pStyle w:val="Heading4"/>
      </w:pPr>
      <w:r w:rsidRPr="002D3DF3">
        <w:t>B---</w:t>
      </w:r>
      <w:r w:rsidRPr="002D3DF3">
        <w:rPr>
          <w:u w:val="single"/>
        </w:rPr>
        <w:t>Ground</w:t>
      </w:r>
      <w:r w:rsidRPr="002D3DF3">
        <w:t>---</w:t>
      </w:r>
      <w:r w:rsidRPr="002D3DF3">
        <w:rPr>
          <w:u w:val="single"/>
        </w:rPr>
        <w:t>core negative ground</w:t>
      </w:r>
      <w:r w:rsidRPr="002D3DF3">
        <w:t xml:space="preserve"> is reliant on the mechanisms described in Kosseff---you should </w:t>
      </w:r>
      <w:r w:rsidRPr="002D3DF3">
        <w:rPr>
          <w:u w:val="single"/>
        </w:rPr>
        <w:t>over-correct</w:t>
      </w:r>
      <w:r w:rsidRPr="002D3DF3">
        <w:t xml:space="preserve"> for the negative on a topic with </w:t>
      </w:r>
      <w:r w:rsidRPr="002D3DF3">
        <w:rPr>
          <w:u w:val="single"/>
        </w:rPr>
        <w:t>no topic generics</w:t>
      </w:r>
      <w:r w:rsidRPr="002D3DF3">
        <w:t>.</w:t>
      </w:r>
    </w:p>
    <w:p w14:paraId="3BFA8F7B" w14:textId="77777777" w:rsidR="00393E55" w:rsidRPr="002D3DF3" w:rsidRDefault="00393E55" w:rsidP="00393E55">
      <w:pPr>
        <w:pStyle w:val="Heading4"/>
        <w:rPr>
          <w:u w:val="single"/>
        </w:rPr>
      </w:pPr>
      <w:r w:rsidRPr="002D3DF3">
        <w:t>C---</w:t>
      </w:r>
      <w:r w:rsidRPr="002D3DF3">
        <w:rPr>
          <w:u w:val="single"/>
        </w:rPr>
        <w:t>Topic Education</w:t>
      </w:r>
      <w:r w:rsidRPr="002D3DF3">
        <w:t xml:space="preserve">---our evidence is </w:t>
      </w:r>
      <w:r w:rsidRPr="002D3DF3">
        <w:rPr>
          <w:u w:val="single"/>
        </w:rPr>
        <w:t>most precise</w:t>
      </w:r>
      <w:r w:rsidRPr="002D3DF3">
        <w:t xml:space="preserve"> about mechanisms at the core of the topic---allowing other mechanisms causes a </w:t>
      </w:r>
      <w:r w:rsidRPr="002D3DF3">
        <w:rPr>
          <w:u w:val="single"/>
        </w:rPr>
        <w:t>race to the bottom</w:t>
      </w:r>
      <w:r w:rsidRPr="002D3DF3">
        <w:t xml:space="preserve"> and </w:t>
      </w:r>
      <w:r w:rsidRPr="002D3DF3">
        <w:rPr>
          <w:u w:val="single"/>
        </w:rPr>
        <w:t xml:space="preserve">skews debate </w:t>
      </w:r>
      <w:r w:rsidRPr="002D3DF3">
        <w:t xml:space="preserve">away from </w:t>
      </w:r>
      <w:r w:rsidRPr="002D3DF3">
        <w:rPr>
          <w:u w:val="single"/>
        </w:rPr>
        <w:t>controversies</w:t>
      </w:r>
      <w:r w:rsidRPr="002D3DF3">
        <w:t>.</w:t>
      </w:r>
    </w:p>
    <w:p w14:paraId="165F383B" w14:textId="77777777" w:rsidR="00393E55" w:rsidRPr="002D3DF3" w:rsidRDefault="00393E55" w:rsidP="00393E55"/>
    <w:p w14:paraId="5DFCDB0A" w14:textId="77777777" w:rsidR="00393E55" w:rsidRPr="002D3DF3" w:rsidRDefault="00393E55" w:rsidP="00393E55">
      <w:pPr>
        <w:pStyle w:val="Heading4"/>
        <w:rPr>
          <w:u w:val="single"/>
        </w:rPr>
      </w:pPr>
      <w:r w:rsidRPr="002D3DF3">
        <w:t xml:space="preserve">At best they’re </w:t>
      </w:r>
      <w:r w:rsidRPr="002D3DF3">
        <w:rPr>
          <w:u w:val="single"/>
        </w:rPr>
        <w:t>extra-T</w:t>
      </w:r>
      <w:r w:rsidRPr="002D3DF3">
        <w:t xml:space="preserve">---that’s a voter for </w:t>
      </w:r>
      <w:r w:rsidRPr="002D3DF3">
        <w:rPr>
          <w:u w:val="single"/>
        </w:rPr>
        <w:t>limits</w:t>
      </w:r>
      <w:r w:rsidRPr="002D3DF3">
        <w:t xml:space="preserve">, </w:t>
      </w:r>
      <w:r w:rsidRPr="002D3DF3">
        <w:rPr>
          <w:u w:val="single"/>
        </w:rPr>
        <w:t>clash</w:t>
      </w:r>
      <w:r w:rsidRPr="002D3DF3">
        <w:t xml:space="preserve">, and </w:t>
      </w:r>
      <w:r w:rsidRPr="002D3DF3">
        <w:rPr>
          <w:u w:val="single"/>
        </w:rPr>
        <w:t>fairness</w:t>
      </w:r>
      <w:r w:rsidRPr="002D3DF3">
        <w:t xml:space="preserve">---their model justifies </w:t>
      </w:r>
      <w:r w:rsidRPr="002D3DF3">
        <w:rPr>
          <w:u w:val="single"/>
        </w:rPr>
        <w:t>infinite extra-topical planks.</w:t>
      </w:r>
    </w:p>
    <w:p w14:paraId="486C03E5" w14:textId="77777777" w:rsidR="00393E55" w:rsidRPr="002D3DF3" w:rsidRDefault="00393E55" w:rsidP="00393E55">
      <w:pPr>
        <w:pStyle w:val="Heading2"/>
      </w:pPr>
      <w:r w:rsidRPr="002D3DF3">
        <w:lastRenderedPageBreak/>
        <w:t>2NC---Cybersecurity---CIA Triad</w:t>
      </w:r>
    </w:p>
    <w:p w14:paraId="72DE4C4B" w14:textId="77777777" w:rsidR="00393E55" w:rsidRPr="002D3DF3" w:rsidRDefault="00393E55" w:rsidP="00393E55">
      <w:pPr>
        <w:pStyle w:val="Heading4"/>
        <w:rPr>
          <w:b w:val="0"/>
          <w:bCs w:val="0"/>
        </w:rPr>
      </w:pPr>
      <w:r w:rsidRPr="00F93055">
        <w:rPr>
          <w:u w:val="single"/>
        </w:rPr>
        <w:t>Cybersecurity</w:t>
      </w:r>
      <w:r w:rsidRPr="002D3DF3">
        <w:t xml:space="preserve"> includes</w:t>
      </w:r>
      <w:r w:rsidRPr="00F93055">
        <w:rPr>
          <w:u w:val="single"/>
        </w:rPr>
        <w:t xml:space="preserve"> protecting</w:t>
      </w:r>
      <w:r w:rsidRPr="002D3DF3">
        <w:t xml:space="preserve"> </w:t>
      </w:r>
      <w:r w:rsidRPr="00F93055">
        <w:rPr>
          <w:u w:val="single"/>
        </w:rPr>
        <w:t>networks</w:t>
      </w:r>
      <w:r w:rsidRPr="002D3DF3">
        <w:t xml:space="preserve">, </w:t>
      </w:r>
      <w:r w:rsidRPr="00F93055">
        <w:rPr>
          <w:u w:val="single"/>
        </w:rPr>
        <w:t>devices</w:t>
      </w:r>
      <w:r w:rsidRPr="002D3DF3">
        <w:t xml:space="preserve">, and </w:t>
      </w:r>
      <w:r w:rsidRPr="00F93055">
        <w:rPr>
          <w:u w:val="single"/>
        </w:rPr>
        <w:t>data</w:t>
      </w:r>
      <w:r w:rsidRPr="002D3DF3">
        <w:t xml:space="preserve"> </w:t>
      </w:r>
      <w:r>
        <w:t xml:space="preserve">by </w:t>
      </w:r>
      <w:r w:rsidRPr="002D3DF3">
        <w:t xml:space="preserve">ensuring </w:t>
      </w:r>
      <w:r w:rsidRPr="00F93055">
        <w:rPr>
          <w:u w:val="single"/>
        </w:rPr>
        <w:t>confidentiality</w:t>
      </w:r>
      <w:r w:rsidRPr="002D3DF3">
        <w:t xml:space="preserve">, </w:t>
      </w:r>
      <w:r w:rsidRPr="00F93055">
        <w:rPr>
          <w:u w:val="single"/>
        </w:rPr>
        <w:t>integrity</w:t>
      </w:r>
      <w:r w:rsidRPr="002D3DF3">
        <w:t xml:space="preserve">, and </w:t>
      </w:r>
      <w:r w:rsidRPr="00F93055">
        <w:rPr>
          <w:u w:val="single"/>
        </w:rPr>
        <w:t>availability</w:t>
      </w:r>
      <w:r w:rsidRPr="002D3DF3">
        <w:rPr>
          <w:b w:val="0"/>
        </w:rPr>
        <w:t xml:space="preserve">. </w:t>
      </w:r>
    </w:p>
    <w:p w14:paraId="5521CCDC" w14:textId="77777777" w:rsidR="00393E55" w:rsidRPr="002D3DF3" w:rsidRDefault="00393E55" w:rsidP="00393E55">
      <w:pPr>
        <w:rPr>
          <w:rStyle w:val="Style13ptBold"/>
        </w:rPr>
      </w:pPr>
      <w:r w:rsidRPr="002D3DF3">
        <w:rPr>
          <w:rStyle w:val="Style13ptBold"/>
        </w:rPr>
        <w:t>CISA 19</w:t>
      </w:r>
      <w:r w:rsidRPr="002D3DF3">
        <w:t>, United States federal agency under Department of Homeland Security oversight, November 14, 2019, “What is Cybersecurity?”, https://www.cisa.gov/uscert/ncas/tips/ST04-001 \\</w:t>
      </w:r>
      <w:proofErr w:type="spellStart"/>
      <w:r w:rsidRPr="002D3DF3">
        <w:t>SYang</w:t>
      </w:r>
      <w:proofErr w:type="spellEnd"/>
    </w:p>
    <w:p w14:paraId="0CBCF841" w14:textId="77777777" w:rsidR="00393E55" w:rsidRPr="002D3DF3" w:rsidRDefault="00393E55" w:rsidP="00393E55">
      <w:pPr>
        <w:pStyle w:val="NormalWeb"/>
        <w:shd w:val="clear" w:color="auto" w:fill="FFFFFF"/>
        <w:spacing w:before="0" w:beforeAutospacing="0" w:after="150" w:afterAutospacing="0"/>
        <w:rPr>
          <w:rFonts w:asciiTheme="minorHAnsi" w:hAnsiTheme="minorHAnsi" w:cstheme="minorHAnsi"/>
          <w:color w:val="333333"/>
          <w:sz w:val="16"/>
        </w:rPr>
      </w:pPr>
      <w:r w:rsidRPr="00741C53">
        <w:rPr>
          <w:rStyle w:val="Emphasis"/>
          <w:highlight w:val="cyan"/>
        </w:rPr>
        <w:t>Cybersecurity</w:t>
      </w:r>
      <w:r w:rsidRPr="00741C53">
        <w:rPr>
          <w:rFonts w:asciiTheme="minorHAnsi" w:hAnsiTheme="minorHAnsi" w:cstheme="minorHAnsi"/>
          <w:color w:val="333333"/>
          <w:sz w:val="22"/>
          <w:highlight w:val="cyan"/>
          <w:u w:val="single"/>
        </w:rPr>
        <w:t xml:space="preserve"> is</w:t>
      </w:r>
      <w:r w:rsidRPr="002D3DF3">
        <w:rPr>
          <w:rFonts w:asciiTheme="minorHAnsi" w:hAnsiTheme="minorHAnsi" w:cstheme="minorHAnsi"/>
          <w:color w:val="333333"/>
          <w:sz w:val="22"/>
          <w:u w:val="single"/>
        </w:rPr>
        <w:t xml:space="preserve"> the art of </w:t>
      </w:r>
      <w:r w:rsidRPr="00741C53">
        <w:rPr>
          <w:rFonts w:asciiTheme="minorHAnsi" w:hAnsiTheme="minorHAnsi" w:cstheme="minorHAnsi"/>
          <w:color w:val="333333"/>
          <w:sz w:val="22"/>
          <w:highlight w:val="cyan"/>
          <w:u w:val="single"/>
        </w:rPr>
        <w:t xml:space="preserve">protecting </w:t>
      </w:r>
      <w:r w:rsidRPr="00741C53">
        <w:rPr>
          <w:rStyle w:val="Emphasis"/>
          <w:highlight w:val="cyan"/>
        </w:rPr>
        <w:t>networks, devices, and data</w:t>
      </w:r>
      <w:r w:rsidRPr="00741C53">
        <w:rPr>
          <w:rFonts w:asciiTheme="minorHAnsi" w:hAnsiTheme="minorHAnsi" w:cstheme="minorHAnsi"/>
          <w:color w:val="333333"/>
          <w:sz w:val="22"/>
          <w:highlight w:val="cyan"/>
          <w:u w:val="single"/>
        </w:rPr>
        <w:t xml:space="preserve"> from </w:t>
      </w:r>
      <w:r w:rsidRPr="00741C53">
        <w:rPr>
          <w:rStyle w:val="Emphasis"/>
          <w:highlight w:val="cyan"/>
        </w:rPr>
        <w:t>unauthorized access</w:t>
      </w:r>
      <w:r w:rsidRPr="002D3DF3">
        <w:rPr>
          <w:rFonts w:asciiTheme="minorHAnsi" w:hAnsiTheme="minorHAnsi" w:cstheme="minorHAnsi"/>
          <w:color w:val="333333"/>
          <w:sz w:val="22"/>
          <w:u w:val="single"/>
        </w:rPr>
        <w:t xml:space="preserve"> or criminal use </w:t>
      </w:r>
      <w:r w:rsidRPr="00741C53">
        <w:rPr>
          <w:rFonts w:asciiTheme="minorHAnsi" w:hAnsiTheme="minorHAnsi" w:cstheme="minorHAnsi"/>
          <w:color w:val="333333"/>
          <w:sz w:val="22"/>
          <w:highlight w:val="cyan"/>
          <w:u w:val="single"/>
        </w:rPr>
        <w:t xml:space="preserve">and the practice of ensuring </w:t>
      </w:r>
      <w:r w:rsidRPr="00741C53">
        <w:rPr>
          <w:rStyle w:val="Emphasis"/>
          <w:highlight w:val="cyan"/>
        </w:rPr>
        <w:t>confidentiality</w:t>
      </w:r>
      <w:r w:rsidRPr="00741C53">
        <w:rPr>
          <w:rFonts w:asciiTheme="minorHAnsi" w:hAnsiTheme="minorHAnsi" w:cstheme="minorHAnsi"/>
          <w:color w:val="333333"/>
          <w:sz w:val="22"/>
          <w:highlight w:val="cyan"/>
          <w:u w:val="single"/>
        </w:rPr>
        <w:t xml:space="preserve">, </w:t>
      </w:r>
      <w:r w:rsidRPr="00741C53">
        <w:rPr>
          <w:rStyle w:val="Emphasis"/>
          <w:highlight w:val="cyan"/>
        </w:rPr>
        <w:t>integrity</w:t>
      </w:r>
      <w:r w:rsidRPr="00741C53">
        <w:rPr>
          <w:rFonts w:asciiTheme="minorHAnsi" w:hAnsiTheme="minorHAnsi" w:cstheme="minorHAnsi"/>
          <w:color w:val="333333"/>
          <w:sz w:val="22"/>
          <w:highlight w:val="cyan"/>
          <w:u w:val="single"/>
        </w:rPr>
        <w:t xml:space="preserve">, and </w:t>
      </w:r>
      <w:r w:rsidRPr="00741C53">
        <w:rPr>
          <w:rStyle w:val="Emphasis"/>
          <w:highlight w:val="cyan"/>
        </w:rPr>
        <w:t>availability</w:t>
      </w:r>
      <w:r w:rsidRPr="00741C53">
        <w:rPr>
          <w:rFonts w:asciiTheme="minorHAnsi" w:hAnsiTheme="minorHAnsi" w:cstheme="minorHAnsi"/>
          <w:color w:val="333333"/>
          <w:sz w:val="22"/>
          <w:highlight w:val="cyan"/>
          <w:u w:val="single"/>
        </w:rPr>
        <w:t xml:space="preserve"> of </w:t>
      </w:r>
      <w:r w:rsidRPr="00741C53">
        <w:rPr>
          <w:rStyle w:val="Emphasis"/>
          <w:rFonts w:asciiTheme="minorHAnsi" w:hAnsiTheme="minorHAnsi" w:cstheme="minorHAnsi"/>
          <w:highlight w:val="cyan"/>
        </w:rPr>
        <w:t>info</w:t>
      </w:r>
      <w:r w:rsidRPr="002D3DF3">
        <w:rPr>
          <w:rFonts w:asciiTheme="minorHAnsi" w:hAnsiTheme="minorHAnsi" w:cstheme="minorHAnsi"/>
          <w:color w:val="333333"/>
          <w:sz w:val="22"/>
          <w:u w:val="single"/>
        </w:rPr>
        <w:t>rmation.</w:t>
      </w:r>
      <w:r w:rsidRPr="002D3DF3">
        <w:rPr>
          <w:rFonts w:asciiTheme="minorHAnsi" w:hAnsiTheme="minorHAnsi" w:cstheme="minorHAnsi"/>
          <w:color w:val="333333"/>
          <w:sz w:val="16"/>
        </w:rPr>
        <w:t xml:space="preserve"> It seems that everything relies on computers and the internet now—communication (e.g., email, smartphones, tablets), entertainment (e.g., interactive video games, social media, </w:t>
      </w:r>
      <w:proofErr w:type="gramStart"/>
      <w:r w:rsidRPr="002D3DF3">
        <w:rPr>
          <w:rFonts w:asciiTheme="minorHAnsi" w:hAnsiTheme="minorHAnsi" w:cstheme="minorHAnsi"/>
          <w:color w:val="333333"/>
          <w:sz w:val="16"/>
        </w:rPr>
        <w:t>apps )</w:t>
      </w:r>
      <w:proofErr w:type="gramEnd"/>
      <w:r w:rsidRPr="002D3DF3">
        <w:rPr>
          <w:rFonts w:asciiTheme="minorHAnsi" w:hAnsiTheme="minorHAnsi" w:cstheme="minorHAnsi"/>
          <w:color w:val="333333"/>
          <w:sz w:val="16"/>
        </w:rPr>
        <w:t>, transportation (e.g., navigation systems), shopping (e.g., online shopping, credit cards), medicine (e.g., medical equipment, medical records), and the list goes on. How much of your daily life relies on technology? How much of your personal information is stored either on your own computer, smartphone, tablet or on someone else's system?</w:t>
      </w:r>
    </w:p>
    <w:p w14:paraId="488C9168" w14:textId="77777777" w:rsidR="00393E55" w:rsidRPr="002D3DF3" w:rsidRDefault="00393E55" w:rsidP="00393E55">
      <w:pPr>
        <w:pStyle w:val="NormalWeb"/>
        <w:shd w:val="clear" w:color="auto" w:fill="FFFFFF"/>
        <w:spacing w:before="0" w:beforeAutospacing="0" w:after="150" w:afterAutospacing="0"/>
        <w:rPr>
          <w:rFonts w:asciiTheme="minorHAnsi" w:hAnsiTheme="minorHAnsi" w:cstheme="minorHAnsi"/>
          <w:color w:val="333333"/>
          <w:sz w:val="16"/>
        </w:rPr>
      </w:pPr>
    </w:p>
    <w:p w14:paraId="53B31AAC" w14:textId="77777777" w:rsidR="00393E55" w:rsidRPr="002D3DF3" w:rsidRDefault="00393E55" w:rsidP="00393E55">
      <w:pPr>
        <w:pStyle w:val="Heading4"/>
      </w:pPr>
      <w:r w:rsidRPr="00F93055">
        <w:rPr>
          <w:u w:val="single"/>
        </w:rPr>
        <w:t xml:space="preserve">More </w:t>
      </w:r>
      <w:proofErr w:type="spellStart"/>
      <w:r w:rsidRPr="00F93055">
        <w:rPr>
          <w:u w:val="single"/>
        </w:rPr>
        <w:t>ev</w:t>
      </w:r>
      <w:proofErr w:type="spellEnd"/>
      <w:r w:rsidRPr="002D3DF3">
        <w:t>.</w:t>
      </w:r>
    </w:p>
    <w:p w14:paraId="191314CC" w14:textId="77777777" w:rsidR="00393E55" w:rsidRPr="002D3DF3" w:rsidRDefault="00393E55" w:rsidP="00393E55">
      <w:pPr>
        <w:rPr>
          <w:rStyle w:val="Style13ptBold"/>
        </w:rPr>
      </w:pPr>
      <w:r w:rsidRPr="002D3DF3">
        <w:t xml:space="preserve">Sudeep </w:t>
      </w:r>
      <w:proofErr w:type="spellStart"/>
      <w:r w:rsidRPr="002D3DF3">
        <w:rPr>
          <w:rStyle w:val="Style13ptBold"/>
        </w:rPr>
        <w:t>Jadey</w:t>
      </w:r>
      <w:proofErr w:type="spellEnd"/>
      <w:r w:rsidRPr="002D3DF3">
        <w:rPr>
          <w:rStyle w:val="Style13ptBold"/>
        </w:rPr>
        <w:t xml:space="preserve"> et al. 19</w:t>
      </w:r>
      <w:r w:rsidRPr="002D3DF3">
        <w:t>, Assistant Professor in the Department of Information Science and Engineering in a reputed organization named "NIE Institute of Technology, Mysuru, Methods, Implementation, and Application of Cyber Security Intelligence and Analytics, https://www.igi-global.com/book/methods-implementation-application-cyber-security/286806, Introduction to Cyber Security (pages 1-24) \\</w:t>
      </w:r>
      <w:proofErr w:type="spellStart"/>
      <w:r w:rsidRPr="002D3DF3">
        <w:t>SYang</w:t>
      </w:r>
      <w:proofErr w:type="spellEnd"/>
    </w:p>
    <w:p w14:paraId="0C11A78F" w14:textId="77777777" w:rsidR="00393E55" w:rsidRPr="002D3DF3" w:rsidRDefault="00393E55" w:rsidP="00393E55">
      <w:pPr>
        <w:rPr>
          <w:u w:val="single"/>
        </w:rPr>
      </w:pPr>
      <w:r w:rsidRPr="00741C53">
        <w:rPr>
          <w:rStyle w:val="Emphasis"/>
          <w:highlight w:val="cyan"/>
        </w:rPr>
        <w:t>Cybersecurity</w:t>
      </w:r>
      <w:r w:rsidRPr="002D3DF3">
        <w:rPr>
          <w:u w:val="single"/>
        </w:rPr>
        <w:t xml:space="preserve"> may be defined as </w:t>
      </w:r>
      <w:r w:rsidRPr="00741C53">
        <w:rPr>
          <w:highlight w:val="cyan"/>
          <w:u w:val="single"/>
        </w:rPr>
        <w:t xml:space="preserve">the ability to </w:t>
      </w:r>
      <w:r w:rsidRPr="00741C53">
        <w:rPr>
          <w:rStyle w:val="Emphasis"/>
          <w:highlight w:val="cyan"/>
        </w:rPr>
        <w:t>protect and recuperate</w:t>
      </w:r>
      <w:r w:rsidRPr="00741C53">
        <w:rPr>
          <w:highlight w:val="cyan"/>
          <w:u w:val="single"/>
        </w:rPr>
        <w:t xml:space="preserve"> from </w:t>
      </w:r>
      <w:r w:rsidRPr="00741C53">
        <w:rPr>
          <w:rStyle w:val="Emphasis"/>
          <w:highlight w:val="cyan"/>
        </w:rPr>
        <w:t>cyberattacks</w:t>
      </w:r>
      <w:r w:rsidRPr="002D3DF3">
        <w:rPr>
          <w:sz w:val="16"/>
        </w:rPr>
        <w:t xml:space="preserve">. According to NIST (National Institute of Standards &amp; Technology), it can be defined as the ability to defend cyberspace usage from cyberattacks. Cyberspace could be internet, computer systems, telecom networks, embedded controllers etc. The security of any organization completely </w:t>
      </w:r>
      <w:r w:rsidRPr="00741C53">
        <w:rPr>
          <w:highlight w:val="cyan"/>
          <w:u w:val="single"/>
        </w:rPr>
        <w:t xml:space="preserve">relies on </w:t>
      </w:r>
      <w:r w:rsidRPr="00741C53">
        <w:rPr>
          <w:rStyle w:val="Emphasis"/>
          <w:highlight w:val="cyan"/>
        </w:rPr>
        <w:t>three</w:t>
      </w:r>
      <w:r w:rsidRPr="002D3DF3">
        <w:rPr>
          <w:rStyle w:val="Emphasis"/>
        </w:rPr>
        <w:t xml:space="preserve"> key </w:t>
      </w:r>
      <w:r w:rsidRPr="00741C53">
        <w:rPr>
          <w:rStyle w:val="Emphasis"/>
          <w:highlight w:val="cyan"/>
        </w:rPr>
        <w:t>areas</w:t>
      </w:r>
      <w:r w:rsidRPr="002D3DF3">
        <w:rPr>
          <w:u w:val="single"/>
        </w:rPr>
        <w:t xml:space="preserve"> namely </w:t>
      </w:r>
      <w:r w:rsidRPr="00741C53">
        <w:rPr>
          <w:rStyle w:val="Emphasis"/>
          <w:highlight w:val="cyan"/>
        </w:rPr>
        <w:t>confidentiality</w:t>
      </w:r>
      <w:r w:rsidRPr="00741C53">
        <w:rPr>
          <w:highlight w:val="cyan"/>
          <w:u w:val="single"/>
        </w:rPr>
        <w:t xml:space="preserve">, </w:t>
      </w:r>
      <w:r w:rsidRPr="00741C53">
        <w:rPr>
          <w:rStyle w:val="Emphasis"/>
          <w:highlight w:val="cyan"/>
        </w:rPr>
        <w:t>availability</w:t>
      </w:r>
      <w:r w:rsidRPr="00741C53">
        <w:rPr>
          <w:highlight w:val="cyan"/>
          <w:u w:val="single"/>
        </w:rPr>
        <w:t xml:space="preserve"> and </w:t>
      </w:r>
      <w:r w:rsidRPr="00741C53">
        <w:rPr>
          <w:rStyle w:val="Emphasis"/>
          <w:highlight w:val="cyan"/>
        </w:rPr>
        <w:t>integrity</w:t>
      </w:r>
      <w:r w:rsidRPr="002D3DF3">
        <w:rPr>
          <w:u w:val="single"/>
        </w:rPr>
        <w:t>.</w:t>
      </w:r>
    </w:p>
    <w:p w14:paraId="1C55DD70" w14:textId="77777777" w:rsidR="00393E55" w:rsidRPr="002D3DF3" w:rsidRDefault="00393E55" w:rsidP="00393E55">
      <w:pPr>
        <w:rPr>
          <w:u w:val="single"/>
        </w:rPr>
      </w:pPr>
      <w:r w:rsidRPr="002D3DF3">
        <w:rPr>
          <w:u w:val="single"/>
        </w:rPr>
        <w:t>1. </w:t>
      </w:r>
    </w:p>
    <w:p w14:paraId="251CC5EA" w14:textId="77777777" w:rsidR="00393E55" w:rsidRPr="002D3DF3" w:rsidRDefault="00393E55" w:rsidP="00393E55">
      <w:pPr>
        <w:rPr>
          <w:u w:val="single"/>
        </w:rPr>
      </w:pPr>
      <w:r w:rsidRPr="00741C53">
        <w:rPr>
          <w:rStyle w:val="Emphasis"/>
          <w:highlight w:val="cyan"/>
        </w:rPr>
        <w:t>Confidentiality</w:t>
      </w:r>
      <w:r w:rsidRPr="002D3DF3">
        <w:rPr>
          <w:u w:val="single"/>
        </w:rPr>
        <w:t xml:space="preserve">: The word confidentiality looks alike privacy. The key idea is </w:t>
      </w:r>
      <w:r w:rsidRPr="00741C53">
        <w:rPr>
          <w:highlight w:val="cyan"/>
          <w:u w:val="single"/>
        </w:rPr>
        <w:t xml:space="preserve">to </w:t>
      </w:r>
      <w:r w:rsidRPr="00741C53">
        <w:rPr>
          <w:rStyle w:val="Emphasis"/>
          <w:highlight w:val="cyan"/>
        </w:rPr>
        <w:t>prevent unauthorized users</w:t>
      </w:r>
      <w:r w:rsidRPr="00741C53">
        <w:rPr>
          <w:highlight w:val="cyan"/>
          <w:u w:val="single"/>
        </w:rPr>
        <w:t xml:space="preserve"> from accessing</w:t>
      </w:r>
      <w:r w:rsidRPr="002D3DF3">
        <w:rPr>
          <w:u w:val="single"/>
        </w:rPr>
        <w:t xml:space="preserve"> the sensitive </w:t>
      </w:r>
      <w:r w:rsidRPr="00741C53">
        <w:rPr>
          <w:highlight w:val="cyan"/>
          <w:u w:val="single"/>
        </w:rPr>
        <w:t>information</w:t>
      </w:r>
      <w:r w:rsidRPr="002D3DF3">
        <w:rPr>
          <w:u w:val="single"/>
        </w:rPr>
        <w:t xml:space="preserve">. </w:t>
      </w:r>
      <w:r w:rsidRPr="002D3DF3">
        <w:rPr>
          <w:sz w:val="16"/>
        </w:rPr>
        <w:t>Confidentiality makes sure that only authorized users are given permission to access sensitive information. Identity theft, credit card fraud, phishing, wiretapping are some examples of confidentiality attacks</w:t>
      </w:r>
    </w:p>
    <w:p w14:paraId="5BE16CA3" w14:textId="77777777" w:rsidR="00393E55" w:rsidRPr="002D3DF3" w:rsidRDefault="00393E55" w:rsidP="00393E55">
      <w:pPr>
        <w:rPr>
          <w:u w:val="single"/>
        </w:rPr>
      </w:pPr>
      <w:r w:rsidRPr="002D3DF3">
        <w:rPr>
          <w:u w:val="single"/>
        </w:rPr>
        <w:t>2. </w:t>
      </w:r>
    </w:p>
    <w:p w14:paraId="72117FC1" w14:textId="77777777" w:rsidR="00393E55" w:rsidRPr="002D3DF3" w:rsidRDefault="00393E55" w:rsidP="00393E55">
      <w:pPr>
        <w:rPr>
          <w:sz w:val="16"/>
        </w:rPr>
      </w:pPr>
      <w:r w:rsidRPr="00741C53">
        <w:rPr>
          <w:rStyle w:val="Emphasis"/>
          <w:highlight w:val="cyan"/>
        </w:rPr>
        <w:t>Availability</w:t>
      </w:r>
      <w:r w:rsidRPr="002D3DF3">
        <w:rPr>
          <w:u w:val="single"/>
        </w:rPr>
        <w:t xml:space="preserve">: Availability refers to </w:t>
      </w:r>
      <w:r w:rsidRPr="00741C53">
        <w:rPr>
          <w:highlight w:val="cyan"/>
          <w:u w:val="single"/>
        </w:rPr>
        <w:t xml:space="preserve">the </w:t>
      </w:r>
      <w:r w:rsidRPr="00741C53">
        <w:rPr>
          <w:rStyle w:val="Emphasis"/>
          <w:highlight w:val="cyan"/>
        </w:rPr>
        <w:t>genuine access of resources</w:t>
      </w:r>
      <w:r w:rsidRPr="002D3DF3">
        <w:rPr>
          <w:u w:val="single"/>
        </w:rPr>
        <w:t xml:space="preserve">. </w:t>
      </w:r>
      <w:r w:rsidRPr="002D3DF3">
        <w:rPr>
          <w:sz w:val="16"/>
        </w:rPr>
        <w:t>The information should be made available to the authorized personal. Denial of service attack, Internet Control Message Protocol flood attacks are some examples of availability attacks.</w:t>
      </w:r>
    </w:p>
    <w:p w14:paraId="245F0773" w14:textId="77777777" w:rsidR="00393E55" w:rsidRPr="002D3DF3" w:rsidRDefault="00393E55" w:rsidP="00393E55">
      <w:pPr>
        <w:rPr>
          <w:u w:val="single"/>
        </w:rPr>
      </w:pPr>
      <w:r w:rsidRPr="002D3DF3">
        <w:rPr>
          <w:u w:val="single"/>
        </w:rPr>
        <w:t>3. </w:t>
      </w:r>
    </w:p>
    <w:p w14:paraId="6CAD95D3" w14:textId="77777777" w:rsidR="00393E55" w:rsidRPr="002D3DF3" w:rsidRDefault="00393E55" w:rsidP="00393E55">
      <w:pPr>
        <w:rPr>
          <w:sz w:val="16"/>
        </w:rPr>
      </w:pPr>
      <w:r w:rsidRPr="00741C53">
        <w:rPr>
          <w:rStyle w:val="Emphasis"/>
          <w:highlight w:val="cyan"/>
        </w:rPr>
        <w:t>Integrity</w:t>
      </w:r>
      <w:r w:rsidRPr="00741C53">
        <w:rPr>
          <w:highlight w:val="cyan"/>
          <w:u w:val="single"/>
        </w:rPr>
        <w:t>: </w:t>
      </w:r>
      <w:r w:rsidRPr="00741C53">
        <w:rPr>
          <w:rStyle w:val="Emphasis"/>
          <w:highlight w:val="cyan"/>
        </w:rPr>
        <w:t>Trustworthiness</w:t>
      </w:r>
      <w:r w:rsidRPr="00741C53">
        <w:rPr>
          <w:highlight w:val="cyan"/>
          <w:u w:val="single"/>
        </w:rPr>
        <w:t xml:space="preserve">, </w:t>
      </w:r>
      <w:r w:rsidRPr="00741C53">
        <w:rPr>
          <w:rStyle w:val="Emphasis"/>
          <w:highlight w:val="cyan"/>
        </w:rPr>
        <w:t>Data consistency</w:t>
      </w:r>
      <w:r w:rsidRPr="00741C53">
        <w:rPr>
          <w:highlight w:val="cyan"/>
          <w:u w:val="single"/>
        </w:rPr>
        <w:t xml:space="preserve"> and </w:t>
      </w:r>
      <w:r w:rsidRPr="00741C53">
        <w:rPr>
          <w:rStyle w:val="Emphasis"/>
          <w:highlight w:val="cyan"/>
        </w:rPr>
        <w:t>accuracy</w:t>
      </w:r>
      <w:r w:rsidRPr="002D3DF3">
        <w:rPr>
          <w:u w:val="single"/>
        </w:rPr>
        <w:t xml:space="preserve"> </w:t>
      </w:r>
      <w:r w:rsidRPr="002D3DF3">
        <w:rPr>
          <w:sz w:val="16"/>
        </w:rPr>
        <w:t xml:space="preserve">are all ensured by integrity. The main goal is to prevent data modification who aren’t </w:t>
      </w:r>
      <w:proofErr w:type="spellStart"/>
      <w:r w:rsidRPr="002D3DF3">
        <w:rPr>
          <w:sz w:val="16"/>
        </w:rPr>
        <w:t>authorised</w:t>
      </w:r>
      <w:proofErr w:type="spellEnd"/>
      <w:r w:rsidRPr="002D3DF3">
        <w:rPr>
          <w:sz w:val="16"/>
        </w:rPr>
        <w:t xml:space="preserve"> to do so. Man in middle attacks, salami attacks and session hijacking are some examples of Integrity attacks. (Priyadarshini, I. 2019)</w:t>
      </w:r>
    </w:p>
    <w:p w14:paraId="5A59B1B1" w14:textId="77777777" w:rsidR="00393E55" w:rsidRPr="002D3DF3" w:rsidRDefault="00393E55" w:rsidP="00393E55">
      <w:pPr>
        <w:rPr>
          <w:sz w:val="16"/>
        </w:rPr>
      </w:pPr>
    </w:p>
    <w:p w14:paraId="3E02BED3" w14:textId="77777777" w:rsidR="00393E55" w:rsidRPr="002D3DF3" w:rsidRDefault="00393E55" w:rsidP="00393E55">
      <w:pPr>
        <w:pStyle w:val="Heading4"/>
      </w:pPr>
      <w:r w:rsidRPr="00F93055">
        <w:rPr>
          <w:u w:val="single"/>
        </w:rPr>
        <w:lastRenderedPageBreak/>
        <w:t xml:space="preserve">More </w:t>
      </w:r>
      <w:proofErr w:type="spellStart"/>
      <w:r w:rsidRPr="00F93055">
        <w:rPr>
          <w:u w:val="single"/>
        </w:rPr>
        <w:t>ev</w:t>
      </w:r>
      <w:proofErr w:type="spellEnd"/>
      <w:r w:rsidRPr="002D3DF3">
        <w:t>.</w:t>
      </w:r>
    </w:p>
    <w:p w14:paraId="0A5F713C" w14:textId="77777777" w:rsidR="00393E55" w:rsidRPr="002D3DF3" w:rsidRDefault="00393E55" w:rsidP="00393E55">
      <w:r w:rsidRPr="002D3DF3">
        <w:t xml:space="preserve">Matt </w:t>
      </w:r>
      <w:r w:rsidRPr="002D3DF3">
        <w:rPr>
          <w:rStyle w:val="Style13ptBold"/>
        </w:rPr>
        <w:t>Bishop et al. 17</w:t>
      </w:r>
      <w:r w:rsidRPr="002D3DF3">
        <w:t xml:space="preserve">, faculty at the Department of Computer Science at the University of </w:t>
      </w:r>
      <w:proofErr w:type="spellStart"/>
      <w:r w:rsidRPr="002D3DF3">
        <w:t>Cal</w:t>
      </w:r>
      <w:r>
        <w:t>IFOR</w:t>
      </w:r>
      <w:r w:rsidRPr="002D3DF3">
        <w:t>nia</w:t>
      </w:r>
      <w:proofErr w:type="spellEnd"/>
      <w:r w:rsidRPr="002D3DF3">
        <w:t xml:space="preserve"> at Davis, May 4, 2017, “Cybersecurity Curricular Guidelines”, https://link.springer.com/chapter/10.1007/978-3-319-58553-6_1 \\</w:t>
      </w:r>
      <w:proofErr w:type="spellStart"/>
      <w:r w:rsidRPr="002D3DF3">
        <w:t>SYang</w:t>
      </w:r>
      <w:proofErr w:type="spellEnd"/>
    </w:p>
    <w:p w14:paraId="0A87B057" w14:textId="77777777" w:rsidR="00393E55" w:rsidRPr="00393E55" w:rsidRDefault="00393E55" w:rsidP="00393E55">
      <w:pPr>
        <w:rPr>
          <w:sz w:val="16"/>
        </w:rPr>
      </w:pPr>
      <w:r w:rsidRPr="002D3DF3">
        <w:rPr>
          <w:u w:val="single"/>
        </w:rPr>
        <w:t>“</w:t>
      </w:r>
      <w:r w:rsidRPr="00741C53">
        <w:rPr>
          <w:rStyle w:val="Emphasis"/>
          <w:highlight w:val="cyan"/>
        </w:rPr>
        <w:t>Cybersecurity</w:t>
      </w:r>
      <w:r w:rsidRPr="002D3DF3">
        <w:rPr>
          <w:u w:val="single"/>
        </w:rPr>
        <w:t xml:space="preserve">” is a widely used term that </w:t>
      </w:r>
      <w:r w:rsidRPr="00741C53">
        <w:rPr>
          <w:highlight w:val="cyan"/>
          <w:u w:val="single"/>
        </w:rPr>
        <w:t xml:space="preserve">speaks to the </w:t>
      </w:r>
      <w:r w:rsidRPr="00741C53">
        <w:rPr>
          <w:rStyle w:val="Emphasis"/>
          <w:highlight w:val="cyan"/>
        </w:rPr>
        <w:t>security of systems and data</w:t>
      </w:r>
      <w:r w:rsidRPr="002D3DF3">
        <w:rPr>
          <w:u w:val="single"/>
        </w:rPr>
        <w:t xml:space="preserve"> but has many different definitions. Examples </w:t>
      </w:r>
      <w:r w:rsidRPr="00741C53">
        <w:rPr>
          <w:highlight w:val="cyan"/>
          <w:u w:val="single"/>
        </w:rPr>
        <w:t>include “</w:t>
      </w:r>
      <w:r w:rsidRPr="00741C53">
        <w:rPr>
          <w:rStyle w:val="Emphasis"/>
          <w:highlight w:val="cyan"/>
        </w:rPr>
        <w:t>[p]</w:t>
      </w:r>
      <w:proofErr w:type="spellStart"/>
      <w:r w:rsidRPr="00741C53">
        <w:rPr>
          <w:rStyle w:val="Emphasis"/>
          <w:highlight w:val="cyan"/>
        </w:rPr>
        <w:t>revention</w:t>
      </w:r>
      <w:proofErr w:type="spellEnd"/>
      <w:r w:rsidRPr="00741C53">
        <w:rPr>
          <w:highlight w:val="cyan"/>
          <w:u w:val="single"/>
        </w:rPr>
        <w:t xml:space="preserve"> of damage to</w:t>
      </w:r>
      <w:r w:rsidRPr="002D3DF3">
        <w:rPr>
          <w:u w:val="single"/>
        </w:rPr>
        <w:t xml:space="preserve">, </w:t>
      </w:r>
      <w:r w:rsidRPr="00A67AC8">
        <w:rPr>
          <w:rStyle w:val="Emphasis"/>
        </w:rPr>
        <w:t>protection</w:t>
      </w:r>
      <w:r w:rsidRPr="002D3DF3">
        <w:rPr>
          <w:u w:val="single"/>
        </w:rPr>
        <w:t xml:space="preserve"> of, and </w:t>
      </w:r>
      <w:r w:rsidRPr="00A67AC8">
        <w:rPr>
          <w:rStyle w:val="Emphasis"/>
        </w:rPr>
        <w:t>restoration</w:t>
      </w:r>
      <w:r w:rsidRPr="002D3DF3">
        <w:rPr>
          <w:u w:val="single"/>
        </w:rPr>
        <w:t xml:space="preserve"> of </w:t>
      </w:r>
      <w:r w:rsidRPr="00741C53">
        <w:rPr>
          <w:rStyle w:val="Emphasis"/>
          <w:highlight w:val="cyan"/>
        </w:rPr>
        <w:t>computers</w:t>
      </w:r>
      <w:r w:rsidRPr="002D3DF3">
        <w:rPr>
          <w:u w:val="single"/>
        </w:rPr>
        <w:t xml:space="preserve">, </w:t>
      </w:r>
      <w:r w:rsidRPr="002D3DF3">
        <w:rPr>
          <w:sz w:val="16"/>
        </w:rPr>
        <w:t>electronic communications systems, electronic communications services, wire communication, and electronic communication, including information contained therein</w:t>
      </w:r>
      <w:r w:rsidRPr="002D3DF3">
        <w:rPr>
          <w:u w:val="single"/>
        </w:rPr>
        <w:t xml:space="preserve">, </w:t>
      </w:r>
      <w:r w:rsidRPr="00741C53">
        <w:rPr>
          <w:highlight w:val="cyan"/>
          <w:u w:val="single"/>
        </w:rPr>
        <w:t xml:space="preserve">to ensure </w:t>
      </w:r>
      <w:r w:rsidRPr="002D3DF3">
        <w:rPr>
          <w:u w:val="single"/>
        </w:rPr>
        <w:t xml:space="preserve">its </w:t>
      </w:r>
      <w:r w:rsidRPr="00741C53">
        <w:rPr>
          <w:rStyle w:val="Emphasis"/>
          <w:highlight w:val="cyan"/>
        </w:rPr>
        <w:t>availability</w:t>
      </w:r>
      <w:r w:rsidRPr="00741C53">
        <w:rPr>
          <w:highlight w:val="cyan"/>
          <w:u w:val="single"/>
        </w:rPr>
        <w:t xml:space="preserve">, </w:t>
      </w:r>
      <w:r w:rsidRPr="00741C53">
        <w:rPr>
          <w:rStyle w:val="Emphasis"/>
          <w:highlight w:val="cyan"/>
        </w:rPr>
        <w:t>integrity</w:t>
      </w:r>
      <w:r w:rsidRPr="00741C53">
        <w:rPr>
          <w:highlight w:val="cyan"/>
          <w:u w:val="single"/>
        </w:rPr>
        <w:t xml:space="preserve">, </w:t>
      </w:r>
      <w:r w:rsidRPr="00741C53">
        <w:rPr>
          <w:rStyle w:val="Emphasis"/>
          <w:highlight w:val="cyan"/>
        </w:rPr>
        <w:t>authentication</w:t>
      </w:r>
      <w:r w:rsidRPr="00741C53">
        <w:rPr>
          <w:highlight w:val="cyan"/>
          <w:u w:val="single"/>
        </w:rPr>
        <w:t>,</w:t>
      </w:r>
      <w:r w:rsidRPr="002D3DF3">
        <w:rPr>
          <w:u w:val="single"/>
        </w:rPr>
        <w:t xml:space="preserve"> </w:t>
      </w:r>
      <w:r w:rsidRPr="002D3DF3">
        <w:rPr>
          <w:sz w:val="16"/>
        </w:rPr>
        <w:t xml:space="preserve">confidentiality, and nonrepudiation” [9]; “defensive methods used to detect and thwart would-be intruders” [13]; and “the organization and collection of resources, processes, and structures used to protect cyberspace and cyberspace-enabled systems from occurrences that misalign de jure from de facto property rights” [7]. </w:t>
      </w:r>
      <w:proofErr w:type="spellStart"/>
      <w:r w:rsidRPr="002D3DF3">
        <w:rPr>
          <w:sz w:val="16"/>
        </w:rPr>
        <w:t>Agresti</w:t>
      </w:r>
      <w:proofErr w:type="spellEnd"/>
      <w:r w:rsidRPr="002D3DF3">
        <w:rPr>
          <w:sz w:val="16"/>
        </w:rPr>
        <w:t> [3] notes that four forces (rebranding, organizational imperative, cyberspace domain, and national defense priority) shape the definitions. Thus, any guidance aimed at cybersecurity must begin by defining that term.</w:t>
      </w:r>
    </w:p>
    <w:p w14:paraId="1284AD29" w14:textId="77777777" w:rsidR="00393E55" w:rsidRPr="002D3DF3" w:rsidRDefault="00393E55" w:rsidP="00393E55">
      <w:pPr>
        <w:pStyle w:val="Heading2"/>
      </w:pPr>
      <w:r w:rsidRPr="002D3DF3">
        <w:lastRenderedPageBreak/>
        <w:t>1NC---Cybersecurity---Defensive</w:t>
      </w:r>
    </w:p>
    <w:p w14:paraId="06F3B02D" w14:textId="77777777" w:rsidR="00393E55" w:rsidRPr="002D3DF3" w:rsidRDefault="00393E55" w:rsidP="00393E55"/>
    <w:p w14:paraId="4DBA5D41" w14:textId="77777777" w:rsidR="00393E55" w:rsidRPr="00650847" w:rsidRDefault="00393E55" w:rsidP="00393E55">
      <w:pPr>
        <w:pStyle w:val="Heading4"/>
        <w:rPr>
          <w:u w:val="single"/>
        </w:rPr>
      </w:pPr>
      <w:r w:rsidRPr="0066105E">
        <w:rPr>
          <w:u w:val="single"/>
        </w:rPr>
        <w:t>Interpretation</w:t>
      </w:r>
      <w:r w:rsidRPr="002D3DF3">
        <w:t xml:space="preserve">: Cybersecurity means to </w:t>
      </w:r>
      <w:r w:rsidRPr="00650847">
        <w:rPr>
          <w:u w:val="single"/>
        </w:rPr>
        <w:t>protect</w:t>
      </w:r>
      <w:r w:rsidRPr="002D3DF3">
        <w:t xml:space="preserve">---that </w:t>
      </w:r>
      <w:r w:rsidRPr="00650847">
        <w:rPr>
          <w:u w:val="single"/>
        </w:rPr>
        <w:t>precludes offensive operations.</w:t>
      </w:r>
    </w:p>
    <w:p w14:paraId="01985538" w14:textId="77777777" w:rsidR="00393E55" w:rsidRPr="002D3DF3" w:rsidRDefault="00393E55" w:rsidP="00393E55">
      <w:r w:rsidRPr="002D3DF3">
        <w:rPr>
          <w:rStyle w:val="Style13ptBold"/>
        </w:rPr>
        <w:t>MW 22</w:t>
      </w:r>
      <w:r w:rsidRPr="002D3DF3">
        <w:t xml:space="preserve">, Merriam Webster is </w:t>
      </w:r>
      <w:proofErr w:type="gramStart"/>
      <w:r w:rsidRPr="002D3DF3">
        <w:t>a</w:t>
      </w:r>
      <w:proofErr w:type="gramEnd"/>
      <w:r w:rsidRPr="002D3DF3">
        <w:t xml:space="preserve"> American company that publishes reference books, Accessed July 4, 2022, “</w:t>
      </w:r>
      <w:r w:rsidRPr="00650847">
        <w:t>cybersecurity</w:t>
      </w:r>
      <w:r w:rsidRPr="002D3DF3">
        <w:t>”, https://www.merriam-webster.com/dictionary/cybersecurity \\</w:t>
      </w:r>
      <w:proofErr w:type="spellStart"/>
      <w:r w:rsidRPr="002D3DF3">
        <w:t>SYang</w:t>
      </w:r>
      <w:proofErr w:type="spellEnd"/>
    </w:p>
    <w:p w14:paraId="4C09E736" w14:textId="77777777" w:rsidR="00393E55" w:rsidRPr="002D3DF3" w:rsidRDefault="00393E55" w:rsidP="00393E55">
      <w:pPr>
        <w:rPr>
          <w:rStyle w:val="Style13ptBold"/>
          <w:b w:val="0"/>
          <w:bCs/>
        </w:rPr>
      </w:pPr>
      <w:r w:rsidRPr="002D3DF3">
        <w:rPr>
          <w:u w:val="single"/>
        </w:rPr>
        <w:t>Definition of </w:t>
      </w:r>
      <w:r w:rsidRPr="00741C53">
        <w:rPr>
          <w:rStyle w:val="Emphasis"/>
          <w:highlight w:val="cyan"/>
        </w:rPr>
        <w:t>cybersecurity</w:t>
      </w:r>
    </w:p>
    <w:p w14:paraId="32F7E05B" w14:textId="77777777" w:rsidR="00393E55" w:rsidRPr="00650847" w:rsidRDefault="00393E55" w:rsidP="00393E55">
      <w:pPr>
        <w:rPr>
          <w:rStyle w:val="Emphasis"/>
        </w:rPr>
      </w:pPr>
      <w:r w:rsidRPr="002D3DF3">
        <w:rPr>
          <w:u w:val="single"/>
        </w:rPr>
        <w:t xml:space="preserve">: </w:t>
      </w:r>
      <w:r w:rsidRPr="00741C53">
        <w:rPr>
          <w:rStyle w:val="Emphasis"/>
          <w:highlight w:val="cyan"/>
        </w:rPr>
        <w:t>measures taken to protect</w:t>
      </w:r>
      <w:r w:rsidRPr="002D3DF3">
        <w:rPr>
          <w:u w:val="single"/>
        </w:rPr>
        <w:t xml:space="preserve"> a </w:t>
      </w:r>
      <w:r w:rsidRPr="00741C53">
        <w:rPr>
          <w:rStyle w:val="Emphasis"/>
          <w:highlight w:val="cyan"/>
        </w:rPr>
        <w:t>computer</w:t>
      </w:r>
      <w:r w:rsidRPr="002D3DF3">
        <w:rPr>
          <w:u w:val="single"/>
        </w:rPr>
        <w:t xml:space="preserve"> or </w:t>
      </w:r>
      <w:r w:rsidRPr="00650847">
        <w:rPr>
          <w:rStyle w:val="Emphasis"/>
        </w:rPr>
        <w:t>computer system</w:t>
      </w:r>
      <w:r w:rsidRPr="002D3DF3">
        <w:rPr>
          <w:u w:val="single"/>
        </w:rPr>
        <w:t xml:space="preserve"> (as on the Internet) </w:t>
      </w:r>
      <w:r w:rsidRPr="00741C53">
        <w:rPr>
          <w:highlight w:val="cyan"/>
          <w:u w:val="single"/>
        </w:rPr>
        <w:t xml:space="preserve">against unauthorized </w:t>
      </w:r>
      <w:r w:rsidRPr="00741C53">
        <w:rPr>
          <w:rStyle w:val="Emphasis"/>
          <w:highlight w:val="cyan"/>
        </w:rPr>
        <w:t>access or attack</w:t>
      </w:r>
    </w:p>
    <w:p w14:paraId="6A66CAEA" w14:textId="77777777" w:rsidR="00393E55" w:rsidRPr="002D3DF3" w:rsidRDefault="00393E55" w:rsidP="00393E55"/>
    <w:p w14:paraId="04835445" w14:textId="77777777" w:rsidR="00393E55" w:rsidRPr="002D3DF3" w:rsidRDefault="00393E55" w:rsidP="00393E55">
      <w:pPr>
        <w:pStyle w:val="Heading4"/>
      </w:pPr>
      <w:r w:rsidRPr="002D3DF3">
        <w:rPr>
          <w:u w:val="single"/>
        </w:rPr>
        <w:t>Violation</w:t>
      </w:r>
      <w:r w:rsidRPr="002D3DF3">
        <w:t xml:space="preserve">---The affirmative engages in </w:t>
      </w:r>
      <w:r w:rsidRPr="002D3DF3">
        <w:rPr>
          <w:u w:val="single"/>
        </w:rPr>
        <w:t>offensive operations</w:t>
      </w:r>
      <w:r w:rsidRPr="002D3DF3">
        <w:t>.</w:t>
      </w:r>
    </w:p>
    <w:p w14:paraId="3D4485B3" w14:textId="77777777" w:rsidR="00393E55" w:rsidRPr="002D3DF3" w:rsidRDefault="00393E55" w:rsidP="00393E55"/>
    <w:p w14:paraId="08CA0B6F" w14:textId="77777777" w:rsidR="00393E55" w:rsidRPr="002D3DF3" w:rsidRDefault="00393E55" w:rsidP="00393E55">
      <w:pPr>
        <w:pStyle w:val="Heading4"/>
        <w:rPr>
          <w:rFonts w:eastAsia="Times New Roman"/>
        </w:rPr>
      </w:pPr>
      <w:r w:rsidRPr="002D3DF3">
        <w:rPr>
          <w:rFonts w:eastAsia="Times New Roman"/>
        </w:rPr>
        <w:t xml:space="preserve">That’s a </w:t>
      </w:r>
      <w:r w:rsidRPr="002D3DF3">
        <w:rPr>
          <w:rFonts w:eastAsia="Times New Roman"/>
          <w:u w:val="single"/>
        </w:rPr>
        <w:t>voter</w:t>
      </w:r>
      <w:r w:rsidRPr="002D3DF3">
        <w:rPr>
          <w:rFonts w:eastAsia="Times New Roman"/>
        </w:rPr>
        <w:t>---</w:t>
      </w:r>
    </w:p>
    <w:p w14:paraId="4A2547E9" w14:textId="77777777" w:rsidR="00393E55" w:rsidRPr="002D3DF3" w:rsidRDefault="00393E55" w:rsidP="00393E55">
      <w:pPr>
        <w:pStyle w:val="Heading4"/>
      </w:pPr>
      <w:r w:rsidRPr="002D3DF3">
        <w:t>A---</w:t>
      </w:r>
      <w:r w:rsidRPr="002D3DF3">
        <w:rPr>
          <w:u w:val="single"/>
        </w:rPr>
        <w:t>Limits</w:t>
      </w:r>
      <w:r w:rsidRPr="002D3DF3">
        <w:t xml:space="preserve">---any other </w:t>
      </w:r>
      <w:proofErr w:type="spellStart"/>
      <w:r w:rsidRPr="002D3DF3">
        <w:t>interp</w:t>
      </w:r>
      <w:proofErr w:type="spellEnd"/>
      <w:r w:rsidRPr="002D3DF3">
        <w:t xml:space="preserve"> </w:t>
      </w:r>
      <w:r w:rsidRPr="002D3DF3">
        <w:rPr>
          <w:u w:val="single"/>
        </w:rPr>
        <w:t>blows the lid</w:t>
      </w:r>
      <w:r w:rsidRPr="002D3DF3">
        <w:t xml:space="preserve"> off of topical affirmatives as the</w:t>
      </w:r>
      <w:r>
        <w:t>re are</w:t>
      </w:r>
      <w:r w:rsidRPr="002D3DF3">
        <w:t xml:space="preserve"> </w:t>
      </w:r>
      <w:r w:rsidRPr="002D3DF3">
        <w:rPr>
          <w:u w:val="single"/>
        </w:rPr>
        <w:t xml:space="preserve">infinite ways </w:t>
      </w:r>
      <w:r w:rsidRPr="002D3DF3">
        <w:t xml:space="preserve">to engage </w:t>
      </w:r>
      <w:r w:rsidRPr="00650847">
        <w:rPr>
          <w:u w:val="single"/>
        </w:rPr>
        <w:t>offensively</w:t>
      </w:r>
      <w:r w:rsidRPr="002D3DF3">
        <w:t>.</w:t>
      </w:r>
    </w:p>
    <w:p w14:paraId="1344A464" w14:textId="77777777" w:rsidR="00393E55" w:rsidRPr="002D3DF3" w:rsidRDefault="00393E55" w:rsidP="00393E55">
      <w:pPr>
        <w:pStyle w:val="Heading4"/>
      </w:pPr>
      <w:r w:rsidRPr="002D3DF3">
        <w:t>B---</w:t>
      </w:r>
      <w:r w:rsidRPr="002D3DF3">
        <w:rPr>
          <w:u w:val="single"/>
        </w:rPr>
        <w:t>Ground</w:t>
      </w:r>
      <w:r w:rsidRPr="002D3DF3">
        <w:t>---</w:t>
      </w:r>
      <w:r w:rsidRPr="002D3DF3">
        <w:rPr>
          <w:u w:val="single"/>
        </w:rPr>
        <w:t>core negative ground</w:t>
      </w:r>
      <w:r w:rsidRPr="002D3DF3">
        <w:t xml:space="preserve"> is reliant on the mechanism of </w:t>
      </w:r>
      <w:r w:rsidRPr="002D3DF3">
        <w:rPr>
          <w:u w:val="single"/>
        </w:rPr>
        <w:t>defensive action</w:t>
      </w:r>
      <w:r w:rsidRPr="002D3DF3">
        <w:t xml:space="preserve">---you should </w:t>
      </w:r>
      <w:r w:rsidRPr="002D3DF3">
        <w:rPr>
          <w:u w:val="single"/>
        </w:rPr>
        <w:t>over-correct</w:t>
      </w:r>
      <w:r w:rsidRPr="002D3DF3">
        <w:t xml:space="preserve"> for the negative on a topic with </w:t>
      </w:r>
      <w:r w:rsidRPr="002D3DF3">
        <w:rPr>
          <w:u w:val="single"/>
        </w:rPr>
        <w:t>no topic generics</w:t>
      </w:r>
      <w:r w:rsidRPr="002D3DF3">
        <w:t>.</w:t>
      </w:r>
    </w:p>
    <w:p w14:paraId="4B6355A3" w14:textId="77777777" w:rsidR="00393E55" w:rsidRPr="002D3DF3" w:rsidRDefault="00393E55" w:rsidP="00393E55">
      <w:pPr>
        <w:pStyle w:val="Heading4"/>
        <w:rPr>
          <w:u w:val="single"/>
        </w:rPr>
      </w:pPr>
      <w:r w:rsidRPr="002D3DF3">
        <w:t>C---</w:t>
      </w:r>
      <w:r w:rsidRPr="002D3DF3">
        <w:rPr>
          <w:u w:val="single"/>
        </w:rPr>
        <w:t>Topic Education</w:t>
      </w:r>
      <w:r w:rsidRPr="002D3DF3">
        <w:t xml:space="preserve">---allowing non-defensive operations causes a </w:t>
      </w:r>
      <w:r w:rsidRPr="002D3DF3">
        <w:rPr>
          <w:u w:val="single"/>
        </w:rPr>
        <w:t>race to the bottom</w:t>
      </w:r>
      <w:r w:rsidRPr="002D3DF3">
        <w:t xml:space="preserve"> away from </w:t>
      </w:r>
      <w:r w:rsidRPr="002D3DF3">
        <w:rPr>
          <w:u w:val="single"/>
        </w:rPr>
        <w:t>core topical controversies</w:t>
      </w:r>
      <w:r w:rsidRPr="002D3DF3">
        <w:t xml:space="preserve"> like </w:t>
      </w:r>
      <w:r w:rsidRPr="002D3DF3">
        <w:rPr>
          <w:u w:val="single"/>
        </w:rPr>
        <w:t>hardening systems</w:t>
      </w:r>
      <w:r w:rsidRPr="002D3DF3">
        <w:t xml:space="preserve"> and </w:t>
      </w:r>
      <w:r w:rsidRPr="002D3DF3">
        <w:rPr>
          <w:u w:val="single"/>
        </w:rPr>
        <w:t>skews debate.</w:t>
      </w:r>
    </w:p>
    <w:p w14:paraId="3CD928BB" w14:textId="77777777" w:rsidR="00393E55" w:rsidRPr="002D3DF3" w:rsidRDefault="00393E55" w:rsidP="00393E55"/>
    <w:p w14:paraId="71FC5197" w14:textId="77777777" w:rsidR="00393E55" w:rsidRPr="002D3DF3" w:rsidRDefault="00393E55" w:rsidP="00393E55">
      <w:pPr>
        <w:pStyle w:val="Heading4"/>
        <w:rPr>
          <w:u w:val="single"/>
        </w:rPr>
      </w:pPr>
      <w:r w:rsidRPr="002D3DF3">
        <w:t xml:space="preserve">At best they’re </w:t>
      </w:r>
      <w:r w:rsidRPr="002D3DF3">
        <w:rPr>
          <w:u w:val="single"/>
        </w:rPr>
        <w:t>extra-T</w:t>
      </w:r>
      <w:r w:rsidRPr="002D3DF3">
        <w:t xml:space="preserve">---that’s a voter for </w:t>
      </w:r>
      <w:r w:rsidRPr="002D3DF3">
        <w:rPr>
          <w:u w:val="single"/>
        </w:rPr>
        <w:t>limits</w:t>
      </w:r>
      <w:r w:rsidRPr="002D3DF3">
        <w:t xml:space="preserve">, </w:t>
      </w:r>
      <w:r w:rsidRPr="002D3DF3">
        <w:rPr>
          <w:u w:val="single"/>
        </w:rPr>
        <w:t>clash</w:t>
      </w:r>
      <w:r w:rsidRPr="002D3DF3">
        <w:t xml:space="preserve">, and </w:t>
      </w:r>
      <w:r w:rsidRPr="002D3DF3">
        <w:rPr>
          <w:u w:val="single"/>
        </w:rPr>
        <w:t>fairness</w:t>
      </w:r>
      <w:r w:rsidRPr="002D3DF3">
        <w:t xml:space="preserve">---their model justifies </w:t>
      </w:r>
      <w:r w:rsidRPr="002D3DF3">
        <w:rPr>
          <w:u w:val="single"/>
        </w:rPr>
        <w:t>infinite extra-topical planks.</w:t>
      </w:r>
    </w:p>
    <w:p w14:paraId="77D30EE1" w14:textId="77777777" w:rsidR="00393E55" w:rsidRPr="002D3DF3" w:rsidRDefault="00393E55" w:rsidP="00393E55"/>
    <w:p w14:paraId="76EEC5D8" w14:textId="77777777" w:rsidR="00393E55" w:rsidRPr="002D3DF3" w:rsidRDefault="00393E55" w:rsidP="00393E55">
      <w:pPr>
        <w:pStyle w:val="Heading2"/>
      </w:pPr>
      <w:r w:rsidRPr="002D3DF3">
        <w:lastRenderedPageBreak/>
        <w:t>2NC---Cybersecurity---Defensive</w:t>
      </w:r>
    </w:p>
    <w:p w14:paraId="4128F644" w14:textId="77777777" w:rsidR="00393E55" w:rsidRPr="002D3DF3" w:rsidRDefault="00393E55" w:rsidP="00393E55">
      <w:pPr>
        <w:pStyle w:val="Heading4"/>
        <w:rPr>
          <w:u w:val="single"/>
        </w:rPr>
      </w:pPr>
      <w:r w:rsidRPr="002D3DF3">
        <w:rPr>
          <w:u w:val="single"/>
        </w:rPr>
        <w:t>Cybersecurity</w:t>
      </w:r>
      <w:r w:rsidRPr="002D3DF3">
        <w:t xml:space="preserve"> exclusively means protecting </w:t>
      </w:r>
      <w:r w:rsidRPr="002D3DF3">
        <w:rPr>
          <w:u w:val="single"/>
        </w:rPr>
        <w:t>electronic assets</w:t>
      </w:r>
      <w:r w:rsidRPr="002D3DF3">
        <w:t xml:space="preserve"> and </w:t>
      </w:r>
      <w:r w:rsidRPr="002D3DF3">
        <w:rPr>
          <w:u w:val="single"/>
        </w:rPr>
        <w:t>information</w:t>
      </w:r>
      <w:r w:rsidRPr="002D3DF3">
        <w:t xml:space="preserve">---that precludes the </w:t>
      </w:r>
      <w:r w:rsidRPr="002D3DF3">
        <w:rPr>
          <w:u w:val="single"/>
        </w:rPr>
        <w:t>offensive actions</w:t>
      </w:r>
      <w:r w:rsidRPr="002D3DF3">
        <w:t xml:space="preserve"> of the </w:t>
      </w:r>
      <w:proofErr w:type="spellStart"/>
      <w:r w:rsidRPr="002D3DF3">
        <w:t>aff</w:t>
      </w:r>
      <w:proofErr w:type="spellEnd"/>
      <w:r w:rsidRPr="002D3DF3">
        <w:t>.</w:t>
      </w:r>
    </w:p>
    <w:p w14:paraId="5B7C5FD9" w14:textId="77777777" w:rsidR="00393E55" w:rsidRPr="002D3DF3" w:rsidRDefault="00393E55" w:rsidP="00393E55">
      <w:pPr>
        <w:rPr>
          <w:b/>
          <w:bCs/>
          <w:sz w:val="26"/>
        </w:rPr>
      </w:pPr>
      <w:r w:rsidRPr="002D3DF3">
        <w:t xml:space="preserve">Dr. James </w:t>
      </w:r>
      <w:r w:rsidRPr="002D3DF3">
        <w:rPr>
          <w:rStyle w:val="Style13ptBold"/>
        </w:rPr>
        <w:t>Stanger 19</w:t>
      </w:r>
      <w:r w:rsidRPr="002D3DF3">
        <w:t>,</w:t>
      </w:r>
      <w:r w:rsidRPr="002D3DF3">
        <w:rPr>
          <w:rStyle w:val="Style13ptBold"/>
        </w:rPr>
        <w:t xml:space="preserve"> </w:t>
      </w:r>
      <w:r w:rsidRPr="002D3DF3">
        <w:t>Chief Technology Evangelist at CompTIA</w:t>
      </w:r>
      <w:r w:rsidRPr="002D3DF3">
        <w:rPr>
          <w:rStyle w:val="Style13ptBold"/>
        </w:rPr>
        <w:t xml:space="preserve"> </w:t>
      </w:r>
      <w:r w:rsidRPr="002D3DF3">
        <w:t xml:space="preserve">and former consultant for IBM, Symantec, the Scottish Qualifications Authority (SQA), the United Arab Emirates Cultural Division, the Open University (UK), the U.S. Department of State, </w:t>
      </w:r>
      <w:proofErr w:type="spellStart"/>
      <w:r w:rsidRPr="002D3DF3">
        <w:t>Mesei</w:t>
      </w:r>
      <w:proofErr w:type="spellEnd"/>
      <w:r w:rsidRPr="002D3DF3">
        <w:t xml:space="preserve"> University, the University of Phoenix, and the Business Professionals of America (BPA), June 17, 2019 “What Is the Difference Between IT Security and Cybersecurity?”, https://www.comptia.org/blog/what-is-the-difference-between-it-security-and-cybersecurity \\</w:t>
      </w:r>
      <w:proofErr w:type="spellStart"/>
      <w:r w:rsidRPr="002D3DF3">
        <w:t>SYang</w:t>
      </w:r>
      <w:proofErr w:type="spellEnd"/>
    </w:p>
    <w:p w14:paraId="4D75FD2B" w14:textId="77777777" w:rsidR="00393E55" w:rsidRPr="002D3DF3" w:rsidRDefault="00393E55" w:rsidP="00393E55">
      <w:r w:rsidRPr="002D3DF3">
        <w:rPr>
          <w:u w:val="single"/>
        </w:rPr>
        <w:t>1. Physical security</w:t>
      </w:r>
      <w:r w:rsidRPr="002D3DF3">
        <w:t>: Focuses on how you keep people and infrastructure safe. In this category, you focus on securing buildings, server rooms and wiring closets. You focus on proper lighting for buildings and parking lots, for example. It also involves understanding how to use camera guards, as well as actual guards and even guard dogs.</w:t>
      </w:r>
    </w:p>
    <w:p w14:paraId="427E45B2" w14:textId="77777777" w:rsidR="00393E55" w:rsidRPr="002D3DF3" w:rsidRDefault="00393E55" w:rsidP="00393E55">
      <w:pPr>
        <w:rPr>
          <w:u w:val="single"/>
        </w:rPr>
      </w:pPr>
      <w:r w:rsidRPr="002D3DF3">
        <w:rPr>
          <w:u w:val="single"/>
        </w:rPr>
        <w:t>2. Information security: Focuses on keeping all data and derived information safe. This includes physical data (e.g., paper, computers) as well as electronic information. In this category, individuals focus on data backups, as well as monitoring techniques to make sure that no one has tampered with data or exfiltrated information. This category focuses less on the actual equipment and computing resources because it focuses on the data itself. And, yes, I’m distinguishing between data and information: data is raw and unprocessed. Information is derived from data after quite a bit of scrubbing, processing and handling.</w:t>
      </w:r>
    </w:p>
    <w:p w14:paraId="014486CC" w14:textId="77777777" w:rsidR="00393E55" w:rsidRPr="002D3DF3" w:rsidRDefault="00393E55" w:rsidP="00393E55">
      <w:pPr>
        <w:rPr>
          <w:rStyle w:val="Emphasis"/>
        </w:rPr>
      </w:pPr>
      <w:r w:rsidRPr="002D3DF3">
        <w:rPr>
          <w:u w:val="single"/>
        </w:rPr>
        <w:t xml:space="preserve">3. </w:t>
      </w:r>
      <w:r w:rsidRPr="00741C53">
        <w:rPr>
          <w:rStyle w:val="Emphasis"/>
          <w:highlight w:val="cyan"/>
        </w:rPr>
        <w:t>Cybersecurity</w:t>
      </w:r>
      <w:r w:rsidRPr="00741C53">
        <w:rPr>
          <w:highlight w:val="cyan"/>
          <w:u w:val="single"/>
        </w:rPr>
        <w:t xml:space="preserve">: Focuses on </w:t>
      </w:r>
      <w:r w:rsidRPr="00741C53">
        <w:rPr>
          <w:rStyle w:val="Emphasis"/>
          <w:highlight w:val="cyan"/>
        </w:rPr>
        <w:t>protecting electronic assets</w:t>
      </w:r>
      <w:r w:rsidRPr="002D3DF3">
        <w:rPr>
          <w:u w:val="single"/>
        </w:rPr>
        <w:t xml:space="preserve"> – including Internet, WAN and LAN resources – </w:t>
      </w:r>
      <w:r w:rsidRPr="00741C53">
        <w:rPr>
          <w:highlight w:val="cyan"/>
          <w:u w:val="single"/>
        </w:rPr>
        <w:t>used to store and transmit</w:t>
      </w:r>
      <w:r w:rsidRPr="002D3DF3">
        <w:rPr>
          <w:u w:val="single"/>
        </w:rPr>
        <w:t xml:space="preserve"> that </w:t>
      </w:r>
      <w:r w:rsidRPr="00741C53">
        <w:rPr>
          <w:rStyle w:val="Emphasis"/>
          <w:highlight w:val="cyan"/>
        </w:rPr>
        <w:t>information</w:t>
      </w:r>
      <w:r w:rsidRPr="002D3DF3">
        <w:rPr>
          <w:u w:val="single"/>
        </w:rPr>
        <w:t xml:space="preserve">. Cybersecurity tends to </w:t>
      </w:r>
      <w:r w:rsidRPr="00741C53">
        <w:rPr>
          <w:highlight w:val="cyan"/>
          <w:u w:val="single"/>
        </w:rPr>
        <w:t>focus on how malicious actors use</w:t>
      </w:r>
      <w:r w:rsidRPr="002D3DF3">
        <w:rPr>
          <w:u w:val="single"/>
        </w:rPr>
        <w:t xml:space="preserve"> these </w:t>
      </w:r>
      <w:r w:rsidRPr="00741C53">
        <w:rPr>
          <w:highlight w:val="cyan"/>
          <w:u w:val="single"/>
        </w:rPr>
        <w:t xml:space="preserve">resources to </w:t>
      </w:r>
      <w:r w:rsidRPr="00741C53">
        <w:rPr>
          <w:rStyle w:val="Emphasis"/>
          <w:highlight w:val="cyan"/>
        </w:rPr>
        <w:t>attack information</w:t>
      </w:r>
      <w:r w:rsidRPr="002D3DF3">
        <w:rPr>
          <w:u w:val="single"/>
        </w:rPr>
        <w:t xml:space="preserve">. Those individuals interested in cybersecurity are the ones interested in </w:t>
      </w:r>
      <w:r w:rsidRPr="00741C53">
        <w:rPr>
          <w:highlight w:val="cyan"/>
          <w:u w:val="single"/>
        </w:rPr>
        <w:t>making sure</w:t>
      </w:r>
      <w:r w:rsidRPr="002D3DF3">
        <w:rPr>
          <w:u w:val="single"/>
        </w:rPr>
        <w:t xml:space="preserve"> that </w:t>
      </w:r>
      <w:r w:rsidRPr="00741C53">
        <w:rPr>
          <w:highlight w:val="cyan"/>
          <w:u w:val="single"/>
        </w:rPr>
        <w:t xml:space="preserve">hackers can’t use electronic means to gain </w:t>
      </w:r>
      <w:r w:rsidRPr="00741C53">
        <w:rPr>
          <w:rStyle w:val="Emphasis"/>
          <w:highlight w:val="cyan"/>
        </w:rPr>
        <w:t>improper access</w:t>
      </w:r>
      <w:r w:rsidRPr="00741C53">
        <w:rPr>
          <w:highlight w:val="cyan"/>
          <w:u w:val="single"/>
        </w:rPr>
        <w:t xml:space="preserve"> to </w:t>
      </w:r>
      <w:r w:rsidRPr="00741C53">
        <w:rPr>
          <w:rStyle w:val="Emphasis"/>
          <w:highlight w:val="cyan"/>
        </w:rPr>
        <w:t>data and information.</w:t>
      </w:r>
    </w:p>
    <w:p w14:paraId="3CF3FE60" w14:textId="77777777" w:rsidR="00393E55" w:rsidRPr="002D3DF3" w:rsidRDefault="00393E55" w:rsidP="00393E55">
      <w:pPr>
        <w:rPr>
          <w:rStyle w:val="Emphasis"/>
        </w:rPr>
      </w:pPr>
    </w:p>
    <w:p w14:paraId="7772808A" w14:textId="77777777" w:rsidR="00393E55" w:rsidRPr="002D3DF3" w:rsidRDefault="00393E55" w:rsidP="00393E55">
      <w:pPr>
        <w:pStyle w:val="Heading4"/>
      </w:pPr>
      <w:r w:rsidRPr="002D3DF3">
        <w:t xml:space="preserve">Cybersecurity only means protection. </w:t>
      </w:r>
    </w:p>
    <w:p w14:paraId="7EBA275D" w14:textId="77777777" w:rsidR="00393E55" w:rsidRPr="002D3DF3" w:rsidRDefault="00393E55" w:rsidP="00393E55">
      <w:r w:rsidRPr="002D3DF3">
        <w:t xml:space="preserve">Dan </w:t>
      </w:r>
      <w:proofErr w:type="spellStart"/>
      <w:r w:rsidRPr="002D3DF3">
        <w:rPr>
          <w:rStyle w:val="Style13ptBold"/>
        </w:rPr>
        <w:t>Craigen</w:t>
      </w:r>
      <w:proofErr w:type="spellEnd"/>
      <w:r w:rsidRPr="002D3DF3">
        <w:rPr>
          <w:rStyle w:val="Style13ptBold"/>
        </w:rPr>
        <w:t xml:space="preserve"> et al. 14</w:t>
      </w:r>
      <w:r w:rsidRPr="002D3DF3">
        <w:t xml:space="preserve">, Director of Carleton University's Global Cybersecurity Resource, former science advisor for the Government of Canada and former President of ORA Canada, October 2014, “Defining cybersecurity”, </w:t>
      </w:r>
      <w:r w:rsidRPr="009C5BB7">
        <w:t>https://www.timreview.ca/article/835</w:t>
      </w:r>
      <w:r w:rsidRPr="002D3DF3">
        <w:t>, Technology Innovation Management Review \\</w:t>
      </w:r>
      <w:proofErr w:type="spellStart"/>
      <w:r w:rsidRPr="002D3DF3">
        <w:t>SYang</w:t>
      </w:r>
      <w:proofErr w:type="spellEnd"/>
    </w:p>
    <w:p w14:paraId="46851717" w14:textId="77777777" w:rsidR="00393E55" w:rsidRPr="002D3DF3" w:rsidRDefault="00393E55" w:rsidP="00393E55">
      <w:pPr>
        <w:rPr>
          <w:u w:val="single"/>
        </w:rPr>
      </w:pPr>
      <w:r w:rsidRPr="00741C53">
        <w:rPr>
          <w:highlight w:val="cyan"/>
          <w:u w:val="single"/>
        </w:rPr>
        <w:t>A New Definition of Cybersecurity</w:t>
      </w:r>
    </w:p>
    <w:p w14:paraId="7AD3B461" w14:textId="77777777" w:rsidR="00393E55" w:rsidRPr="002D3DF3" w:rsidRDefault="00393E55" w:rsidP="00393E55">
      <w:pPr>
        <w:rPr>
          <w:u w:val="single"/>
        </w:rPr>
      </w:pPr>
      <w:r w:rsidRPr="002D3DF3">
        <w:rPr>
          <w:u w:val="single"/>
        </w:rPr>
        <w:t xml:space="preserve">We propose the following definition, which </w:t>
      </w:r>
      <w:r w:rsidRPr="00741C53">
        <w:rPr>
          <w:highlight w:val="cyan"/>
          <w:u w:val="single"/>
        </w:rPr>
        <w:t>integrates key concepts</w:t>
      </w:r>
      <w:r w:rsidRPr="002D3DF3">
        <w:rPr>
          <w:u w:val="single"/>
        </w:rPr>
        <w:t xml:space="preserve"> drawn from the literature and engagement with the multidisciplinary group:</w:t>
      </w:r>
    </w:p>
    <w:p w14:paraId="26BBE414" w14:textId="77777777" w:rsidR="00393E55" w:rsidRPr="002D3DF3" w:rsidRDefault="00393E55" w:rsidP="00393E55">
      <w:pPr>
        <w:rPr>
          <w:rStyle w:val="Emphasis"/>
          <w:szCs w:val="26"/>
        </w:rPr>
      </w:pPr>
      <w:r w:rsidRPr="00741C53">
        <w:rPr>
          <w:rStyle w:val="Emphasis"/>
          <w:szCs w:val="26"/>
          <w:highlight w:val="cyan"/>
        </w:rPr>
        <w:lastRenderedPageBreak/>
        <w:t xml:space="preserve">Cybersecurity is the organization </w:t>
      </w:r>
      <w:r w:rsidRPr="002D3DF3">
        <w:rPr>
          <w:rStyle w:val="Emphasis"/>
          <w:szCs w:val="26"/>
        </w:rPr>
        <w:t xml:space="preserve">and collection </w:t>
      </w:r>
      <w:r w:rsidRPr="00741C53">
        <w:rPr>
          <w:rStyle w:val="Emphasis"/>
          <w:szCs w:val="26"/>
          <w:highlight w:val="cyan"/>
        </w:rPr>
        <w:t xml:space="preserve">of resources, </w:t>
      </w:r>
      <w:r w:rsidRPr="002D3DF3">
        <w:rPr>
          <w:rStyle w:val="Emphasis"/>
          <w:szCs w:val="26"/>
        </w:rPr>
        <w:t>processes, and structures </w:t>
      </w:r>
      <w:r w:rsidRPr="00741C53">
        <w:rPr>
          <w:rStyle w:val="Emphasis"/>
          <w:szCs w:val="26"/>
          <w:highlight w:val="cyan"/>
        </w:rPr>
        <w:t xml:space="preserve">used to protect cyberspace </w:t>
      </w:r>
      <w:r w:rsidRPr="002D3DF3">
        <w:rPr>
          <w:rStyle w:val="Emphasis"/>
          <w:szCs w:val="26"/>
        </w:rPr>
        <w:t xml:space="preserve">and cyberspace-enabled systems </w:t>
      </w:r>
      <w:r w:rsidRPr="00741C53">
        <w:rPr>
          <w:rStyle w:val="Emphasis"/>
          <w:szCs w:val="26"/>
          <w:highlight w:val="cyan"/>
        </w:rPr>
        <w:t>from occurrences that misalign de jure from de facto property rights.</w:t>
      </w:r>
    </w:p>
    <w:p w14:paraId="11298A0B" w14:textId="77777777" w:rsidR="00393E55" w:rsidRPr="002D3DF3" w:rsidRDefault="00393E55" w:rsidP="00393E55">
      <w:pPr>
        <w:rPr>
          <w:sz w:val="16"/>
        </w:rPr>
      </w:pPr>
      <w:r w:rsidRPr="002D3DF3">
        <w:rPr>
          <w:sz w:val="16"/>
        </w:rPr>
        <w:t>We deconstruct this definition as follows:</w:t>
      </w:r>
    </w:p>
    <w:p w14:paraId="01A17302" w14:textId="77777777" w:rsidR="00393E55" w:rsidRPr="002D3DF3" w:rsidRDefault="00393E55" w:rsidP="00393E55">
      <w:pPr>
        <w:rPr>
          <w:sz w:val="16"/>
        </w:rPr>
      </w:pPr>
      <w:r w:rsidRPr="002D3DF3">
        <w:rPr>
          <w:sz w:val="16"/>
        </w:rPr>
        <w:t>...</w:t>
      </w:r>
      <w:r w:rsidRPr="002D3DF3">
        <w:rPr>
          <w:rStyle w:val="Emphasis"/>
        </w:rPr>
        <w:t>the organization and collection of resources, processes, and structures</w:t>
      </w:r>
      <w:r w:rsidRPr="002D3DF3">
        <w:rPr>
          <w:u w:val="single"/>
        </w:rPr>
        <w:t xml:space="preserve">…: This aspect </w:t>
      </w:r>
      <w:r w:rsidRPr="00741C53">
        <w:rPr>
          <w:highlight w:val="cyan"/>
          <w:u w:val="single"/>
        </w:rPr>
        <w:t>captures the multiple</w:t>
      </w:r>
      <w:r w:rsidRPr="002D3DF3">
        <w:rPr>
          <w:u w:val="single"/>
        </w:rPr>
        <w:t xml:space="preserve">, interwoven </w:t>
      </w:r>
      <w:r w:rsidRPr="00741C53">
        <w:rPr>
          <w:highlight w:val="cyan"/>
          <w:u w:val="single"/>
        </w:rPr>
        <w:t>dimensions</w:t>
      </w:r>
      <w:r w:rsidRPr="002D3DF3">
        <w:rPr>
          <w:u w:val="single"/>
        </w:rPr>
        <w:t xml:space="preserve"> and inherent complexity </w:t>
      </w:r>
      <w:r w:rsidRPr="00741C53">
        <w:rPr>
          <w:highlight w:val="cyan"/>
          <w:u w:val="single"/>
        </w:rPr>
        <w:t>of cybersecurity</w:t>
      </w:r>
      <w:r w:rsidRPr="002D3DF3">
        <w:rPr>
          <w:u w:val="single"/>
        </w:rPr>
        <w:t>, which ostensibly involve interactions between humans, between systems, and between humans and systems.</w:t>
      </w:r>
      <w:r w:rsidRPr="002D3DF3">
        <w:rPr>
          <w:sz w:val="16"/>
        </w:rPr>
        <w:t xml:space="preserve"> By avoiding discussion of which resources, processes, or structures, the definition becomes non-prescriptive and recognizes the dynamic nature of cybersecurity.</w:t>
      </w:r>
    </w:p>
    <w:p w14:paraId="29C5D13F" w14:textId="77777777" w:rsidR="00393E55" w:rsidRPr="002D3DF3" w:rsidRDefault="00393E55" w:rsidP="00393E55">
      <w:pPr>
        <w:rPr>
          <w:sz w:val="16"/>
        </w:rPr>
      </w:pPr>
      <w:r w:rsidRPr="002D3DF3">
        <w:rPr>
          <w:sz w:val="16"/>
        </w:rPr>
        <w:t>…</w:t>
      </w:r>
      <w:r w:rsidRPr="002D3DF3">
        <w:rPr>
          <w:rStyle w:val="Emphasis"/>
        </w:rPr>
        <w:t>used to protect cyberspace and cyberspace-enabled systems</w:t>
      </w:r>
      <w:r w:rsidRPr="002D3DF3">
        <w:rPr>
          <w:u w:val="single"/>
        </w:rPr>
        <w:t xml:space="preserve">…: This aspect </w:t>
      </w:r>
      <w:r w:rsidRPr="00741C53">
        <w:rPr>
          <w:highlight w:val="cyan"/>
          <w:u w:val="single"/>
        </w:rPr>
        <w:t>includes protection</w:t>
      </w:r>
      <w:r w:rsidRPr="002D3DF3">
        <w:rPr>
          <w:u w:val="single"/>
        </w:rPr>
        <w:t xml:space="preserve">, in the broadest sense, </w:t>
      </w:r>
      <w:r w:rsidRPr="00741C53">
        <w:rPr>
          <w:highlight w:val="cyan"/>
          <w:u w:val="single"/>
        </w:rPr>
        <w:t>from all threats</w:t>
      </w:r>
      <w:r w:rsidRPr="002D3DF3">
        <w:rPr>
          <w:u w:val="single"/>
        </w:rPr>
        <w:t xml:space="preserve">, including intentional, accidental, and natural hazards. </w:t>
      </w:r>
      <w:r w:rsidRPr="002D3DF3">
        <w:rPr>
          <w:sz w:val="16"/>
        </w:rPr>
        <w:t>This aspect also incorporates the traditional view of cyberspace but includes those systems that are not traditionally viewed as part of cyberspace, such as computer control systems and cyber-physical systems. By extension, the protection applies to assets and information of concern within cyberspace and connected systems.</w:t>
      </w:r>
    </w:p>
    <w:p w14:paraId="24F9163C" w14:textId="77777777" w:rsidR="00393E55" w:rsidRPr="002D3DF3" w:rsidRDefault="00393E55" w:rsidP="00393E55">
      <w:pPr>
        <w:rPr>
          <w:sz w:val="16"/>
        </w:rPr>
      </w:pPr>
      <w:r w:rsidRPr="002D3DF3">
        <w:rPr>
          <w:u w:val="single"/>
        </w:rPr>
        <w:t>…</w:t>
      </w:r>
      <w:r w:rsidRPr="002D3DF3">
        <w:rPr>
          <w:rStyle w:val="Emphasis"/>
        </w:rPr>
        <w:t>from occurrences</w:t>
      </w:r>
      <w:r w:rsidRPr="002D3DF3">
        <w:rPr>
          <w:u w:val="single"/>
        </w:rPr>
        <w:t xml:space="preserve">…: This aspect recognizes that "protections" are intended to address the full range of </w:t>
      </w:r>
      <w:r w:rsidRPr="002D3DF3">
        <w:rPr>
          <w:rStyle w:val="Emphasis"/>
        </w:rPr>
        <w:t>intentional events</w:t>
      </w:r>
      <w:r w:rsidRPr="002D3DF3">
        <w:rPr>
          <w:u w:val="single"/>
        </w:rPr>
        <w:t xml:space="preserve">, </w:t>
      </w:r>
      <w:r w:rsidRPr="002D3DF3">
        <w:rPr>
          <w:rStyle w:val="Emphasis"/>
        </w:rPr>
        <w:t>accidental events</w:t>
      </w:r>
      <w:r w:rsidRPr="002D3DF3">
        <w:rPr>
          <w:u w:val="single"/>
        </w:rPr>
        <w:t xml:space="preserve">, and </w:t>
      </w:r>
      <w:r w:rsidRPr="002D3DF3">
        <w:rPr>
          <w:rStyle w:val="Emphasis"/>
        </w:rPr>
        <w:t>natural hazards</w:t>
      </w:r>
      <w:r w:rsidRPr="002D3DF3">
        <w:rPr>
          <w:u w:val="single"/>
        </w:rPr>
        <w:t xml:space="preserve">. </w:t>
      </w:r>
      <w:r w:rsidRPr="002D3DF3">
        <w:rPr>
          <w:sz w:val="16"/>
        </w:rPr>
        <w:t>It also suggests that some of the occurrences are unpredictable.</w:t>
      </w:r>
    </w:p>
    <w:p w14:paraId="0631F6F0" w14:textId="70AC9B8D" w:rsidR="00393E55" w:rsidRPr="00D22B2F" w:rsidRDefault="00393E55" w:rsidP="00393E55">
      <w:pPr>
        <w:rPr>
          <w:rStyle w:val="Emphasis"/>
          <w:b w:val="0"/>
          <w:iCs w:val="0"/>
          <w:sz w:val="16"/>
          <w:u w:val="none"/>
          <w:bdr w:val="none" w:sz="0" w:space="0" w:color="auto"/>
        </w:rPr>
      </w:pPr>
      <w:r w:rsidRPr="002D3DF3">
        <w:rPr>
          <w:sz w:val="16"/>
        </w:rPr>
        <w:t>…that misalign de jure from de facto property rights…: This aspect incorporates the two separate notions of ownership and control that dominate discussion of cybersecurity and digital assets introduced in the property rights framework of Ostrom and Hess (2007), which include access, extraction, contribution, removal, management, exclusion, and alienation. Any event or activity that misaligns actual (de facto) property rights from perceived (de jure) property rights, whether by intention or accident, whether known or unknown, is a cybersecurity incident.</w:t>
      </w:r>
    </w:p>
    <w:p w14:paraId="45DB15D1" w14:textId="77777777" w:rsidR="00393E55" w:rsidRPr="003C1FDB" w:rsidRDefault="00393E55" w:rsidP="00393E55">
      <w:pPr>
        <w:pStyle w:val="Heading4"/>
        <w:rPr>
          <w:u w:val="single"/>
        </w:rPr>
      </w:pPr>
      <w:r w:rsidRPr="003C1FDB">
        <w:rPr>
          <w:u w:val="single"/>
        </w:rPr>
        <w:t>Protect</w:t>
      </w:r>
      <w:r w:rsidRPr="002D3DF3">
        <w:t xml:space="preserve"> means to </w:t>
      </w:r>
      <w:r w:rsidRPr="003C1FDB">
        <w:rPr>
          <w:u w:val="single"/>
        </w:rPr>
        <w:t>keep safe</w:t>
      </w:r>
      <w:r w:rsidRPr="002D3DF3">
        <w:t xml:space="preserve"> from injury, damage, or loss</w:t>
      </w:r>
      <w:r>
        <w:t>---</w:t>
      </w:r>
      <w:r w:rsidRPr="003C1FDB">
        <w:rPr>
          <w:u w:val="single"/>
        </w:rPr>
        <w:t xml:space="preserve">that’s not the </w:t>
      </w:r>
      <w:proofErr w:type="spellStart"/>
      <w:r w:rsidRPr="003C1FDB">
        <w:rPr>
          <w:u w:val="single"/>
        </w:rPr>
        <w:t>aff</w:t>
      </w:r>
      <w:proofErr w:type="spellEnd"/>
      <w:r w:rsidRPr="003C1FDB">
        <w:rPr>
          <w:u w:val="single"/>
        </w:rPr>
        <w:t>.</w:t>
      </w:r>
    </w:p>
    <w:p w14:paraId="00E0C3BB" w14:textId="77777777" w:rsidR="00393E55" w:rsidRPr="002D3DF3" w:rsidRDefault="00393E55" w:rsidP="00393E55">
      <w:r w:rsidRPr="002D3DF3">
        <w:rPr>
          <w:rStyle w:val="Style13ptBold"/>
        </w:rPr>
        <w:t>C</w:t>
      </w:r>
      <w:r w:rsidRPr="002D3DF3">
        <w:t xml:space="preserve">ambridge </w:t>
      </w:r>
      <w:r w:rsidRPr="002D3DF3">
        <w:rPr>
          <w:rStyle w:val="Style13ptBold"/>
        </w:rPr>
        <w:t>D</w:t>
      </w:r>
      <w:r w:rsidRPr="002D3DF3">
        <w:t xml:space="preserve">ictionary </w:t>
      </w:r>
      <w:r w:rsidRPr="002D3DF3">
        <w:rPr>
          <w:rStyle w:val="Style13ptBold"/>
        </w:rPr>
        <w:t>22</w:t>
      </w:r>
      <w:r w:rsidRPr="002D3DF3">
        <w:t xml:space="preserve">, Accessed July 5, 2022, “protect”, </w:t>
      </w:r>
      <w:r w:rsidRPr="009C5BB7">
        <w:t>https://dictionary.cambridge.org/us/dictionary/english/protect</w:t>
      </w:r>
      <w:r w:rsidRPr="002D3DF3">
        <w:t xml:space="preserve"> \\</w:t>
      </w:r>
      <w:proofErr w:type="spellStart"/>
      <w:r w:rsidRPr="002D3DF3">
        <w:t>SYang</w:t>
      </w:r>
      <w:proofErr w:type="spellEnd"/>
    </w:p>
    <w:p w14:paraId="49C1907C" w14:textId="28D86B1B" w:rsidR="00393E55" w:rsidRDefault="00393E55" w:rsidP="00393E55">
      <w:pPr>
        <w:rPr>
          <w:rStyle w:val="StyleUnderline"/>
        </w:rPr>
      </w:pPr>
      <w:r w:rsidRPr="00741C53">
        <w:rPr>
          <w:rStyle w:val="Emphasis"/>
          <w:highlight w:val="cyan"/>
        </w:rPr>
        <w:t>to keep</w:t>
      </w:r>
      <w:r w:rsidRPr="00741C53">
        <w:rPr>
          <w:rStyle w:val="StyleUnderline"/>
          <w:highlight w:val="cyan"/>
        </w:rPr>
        <w:t> </w:t>
      </w:r>
      <w:r w:rsidRPr="003C1FDB">
        <w:rPr>
          <w:rStyle w:val="StyleUnderline"/>
        </w:rPr>
        <w:t>someone</w:t>
      </w:r>
      <w:r w:rsidRPr="002D3DF3">
        <w:rPr>
          <w:rStyle w:val="StyleUnderline"/>
        </w:rPr>
        <w:t xml:space="preserve"> or </w:t>
      </w:r>
      <w:r w:rsidRPr="00741C53">
        <w:rPr>
          <w:rStyle w:val="StyleUnderline"/>
          <w:highlight w:val="cyan"/>
        </w:rPr>
        <w:t>something </w:t>
      </w:r>
      <w:r w:rsidRPr="00741C53">
        <w:rPr>
          <w:rStyle w:val="Emphasis"/>
          <w:highlight w:val="cyan"/>
        </w:rPr>
        <w:t>safe</w:t>
      </w:r>
      <w:r w:rsidRPr="00741C53">
        <w:rPr>
          <w:rStyle w:val="StyleUnderline"/>
          <w:highlight w:val="cyan"/>
        </w:rPr>
        <w:t> from </w:t>
      </w:r>
      <w:r w:rsidRPr="00741C53">
        <w:rPr>
          <w:rStyle w:val="Emphasis"/>
          <w:highlight w:val="cyan"/>
        </w:rPr>
        <w:t>injury</w:t>
      </w:r>
      <w:r w:rsidRPr="00741C53">
        <w:rPr>
          <w:rStyle w:val="StyleUnderline"/>
          <w:highlight w:val="cyan"/>
        </w:rPr>
        <w:t>, </w:t>
      </w:r>
      <w:r w:rsidRPr="00741C53">
        <w:rPr>
          <w:rStyle w:val="Emphasis"/>
          <w:highlight w:val="cyan"/>
        </w:rPr>
        <w:t>damage</w:t>
      </w:r>
      <w:r w:rsidRPr="00741C53">
        <w:rPr>
          <w:rStyle w:val="StyleUnderline"/>
          <w:highlight w:val="cyan"/>
        </w:rPr>
        <w:t>, or </w:t>
      </w:r>
      <w:r w:rsidRPr="00741C53">
        <w:rPr>
          <w:rStyle w:val="Emphasis"/>
          <w:highlight w:val="cyan"/>
        </w:rPr>
        <w:t>loss</w:t>
      </w:r>
      <w:r w:rsidRPr="00741C53">
        <w:rPr>
          <w:rStyle w:val="StyleUnderline"/>
          <w:highlight w:val="cyan"/>
        </w:rPr>
        <w:t>:</w:t>
      </w:r>
    </w:p>
    <w:p w14:paraId="2B94E9EB" w14:textId="41E77393" w:rsidR="00D22B2F" w:rsidRPr="00B278A9" w:rsidRDefault="00D22B2F" w:rsidP="00D22B2F">
      <w:pPr>
        <w:pStyle w:val="Heading2"/>
      </w:pPr>
      <w:r>
        <w:lastRenderedPageBreak/>
        <w:t>1NC---Cybersecurity---Electronic Digital Media</w:t>
      </w:r>
    </w:p>
    <w:p w14:paraId="1B129D89" w14:textId="77777777" w:rsidR="00D22B2F" w:rsidRDefault="00D22B2F" w:rsidP="00D22B2F">
      <w:pPr>
        <w:pStyle w:val="Heading4"/>
      </w:pPr>
      <w:r>
        <w:t>Cybersecurity necessitates the use of electronic digital media</w:t>
      </w:r>
    </w:p>
    <w:p w14:paraId="34325614" w14:textId="77777777" w:rsidR="00D22B2F" w:rsidRPr="00E22F0B" w:rsidRDefault="00D22B2F" w:rsidP="00D22B2F">
      <w:r w:rsidRPr="00E22F0B">
        <w:t xml:space="preserve">Nicholas </w:t>
      </w:r>
      <w:r w:rsidRPr="00E22F0B">
        <w:rPr>
          <w:rStyle w:val="Style13ptBold"/>
        </w:rPr>
        <w:t xml:space="preserve">Bartlett </w:t>
      </w:r>
      <w:r>
        <w:rPr>
          <w:rStyle w:val="Style13ptBold"/>
        </w:rPr>
        <w:t>21</w:t>
      </w:r>
      <w:r w:rsidRPr="00E22F0B">
        <w:t xml:space="preserve">, </w:t>
      </w:r>
      <w:r>
        <w:t>law degree from University of Toledo, “</w:t>
      </w:r>
      <w:r w:rsidRPr="00BF0F8A">
        <w:t>HONING IN ON HARDWARE: DATA SECURITY CONCERNS OF LARGE COMPANIES</w:t>
      </w:r>
      <w:r>
        <w:t>”, Winter 2021, University of Toledo Law Review, Vol. 52, p. 545 /lg</w:t>
      </w:r>
    </w:p>
    <w:p w14:paraId="0A1D17C8" w14:textId="77777777" w:rsidR="00D22B2F" w:rsidRDefault="00D22B2F" w:rsidP="00D22B2F">
      <w:r>
        <w:t xml:space="preserve">I </w:t>
      </w:r>
      <w:proofErr w:type="spellStart"/>
      <w:r>
        <w:t>magine</w:t>
      </w:r>
      <w:proofErr w:type="spellEnd"/>
      <w:r>
        <w:t xml:space="preserve"> for a moment that you are interested in computers, and you purchase a couple of old used servers from a company. Once you get home and access the servers, you notice that one of them is completely full of sensitive consumer information. This includes names, addresses, contact information, etc. A few questions should circle your mind at that point. "What do I do now? How did this happen?" Well, in 2006, this actually occurred. Mark Morris, self-described used computer dealer, claimed to have found sensitive data on servers from Ernst &amp; Young. Morris wanted to be paid to remove the data which should have been wiped before he came into possession of the servers, but Ernst &amp; Young simply wanted the servers returned to them. This conflict unsurprisingly resulted in legal proceedings. </w:t>
      </w:r>
    </w:p>
    <w:p w14:paraId="19261752" w14:textId="77777777" w:rsidR="00D22B2F" w:rsidRDefault="00D22B2F" w:rsidP="00D22B2F">
      <w:r>
        <w:t xml:space="preserve">This event raises a significant issue: hardware security. Much of the news today revolves around data breaches that occur from hackers or people intruding networks remotely. The general public does not hear much about events like the scenario described above, where someone discovers a server that was not properly disposed of by the company. There are a few possibilities for why this is rarely known, but it is still an important aspect of data security that should be handled with competence. </w:t>
      </w:r>
      <w:r w:rsidRPr="002C5741">
        <w:rPr>
          <w:rStyle w:val="StyleUnderline"/>
        </w:rPr>
        <w:t>Failure to competently secure company data on hard drives may result in liability either from federal or state securities laws or common law fiduciary duties. The aftereffects of incompetence can be just as destructive as a remote security breach.</w:t>
      </w:r>
      <w:r>
        <w:t xml:space="preserve"> Hefty fines can be issued if the information was required by law or industry standard to have been retained by the company. Further, the information may end up in the wrong hands. Morris was allegedly receiving offers to purchase the information on the purchased servers for up to $ 1.2 million. It [*546] would not be at all shocking for a court to be harsher on a company who negligently handles their hardware when the entity has complete, direct control over the process as opposed to a data hack by an outsider.</w:t>
      </w:r>
    </w:p>
    <w:p w14:paraId="65595916" w14:textId="77777777" w:rsidR="00D22B2F" w:rsidRDefault="00D22B2F" w:rsidP="00D22B2F">
      <w:r w:rsidRPr="002B19EF">
        <w:rPr>
          <w:rStyle w:val="StyleUnderline"/>
        </w:rPr>
        <w:t>While most of the focus in the cybersecurity context today revolves around protecting the intangible data, directors need to pay equal attention to the physical devices this data is stored on</w:t>
      </w:r>
      <w:r>
        <w:t>. The Securities Exchange Commission (SEC) should be issuing further guidance specifying this need. This guidance should look similar to state statutes that require companies to develop comprehensive data security practices and procedures.</w:t>
      </w:r>
    </w:p>
    <w:p w14:paraId="2FBB98F4" w14:textId="77777777" w:rsidR="00D22B2F" w:rsidRDefault="00D22B2F" w:rsidP="00D22B2F">
      <w:r>
        <w:t>While many legal scholars have recently focused on liability resulting from data breaches, this note focuses exclusively on hardware and what the SEC should be doing to guide corporations. Specifically, this note will provide a more nuanced look at how large companies should be treating their physical hardware, i.e., servers, hard drives, and the like.</w:t>
      </w:r>
    </w:p>
    <w:p w14:paraId="4AE79B10" w14:textId="77777777" w:rsidR="00D22B2F" w:rsidRDefault="00D22B2F" w:rsidP="00D22B2F">
      <w:r w:rsidRPr="002B19EF">
        <w:rPr>
          <w:rStyle w:val="StyleUnderline"/>
        </w:rPr>
        <w:lastRenderedPageBreak/>
        <w:t>This note will examine what cybersecurity is and the related issues facing companies today</w:t>
      </w:r>
      <w:r>
        <w:t xml:space="preserve">. It will then transition to an elaboration on fiduciary duties and their relation to cybersecurity incidents and hardware concerns. A discussion of current federal and state laws will follow, along with examples of guidance from other organizations. Finally, the conclusion will provide a recommendation of how hardware security should be emphasized and what may be missing from federal guidance from the SEC. Specifically, the SEC should issue further guidance and potentially adopt a statute that is designed to meet the concerns related to physical data breaches. </w:t>
      </w:r>
    </w:p>
    <w:p w14:paraId="32348729" w14:textId="77777777" w:rsidR="00D22B2F" w:rsidRDefault="00D22B2F" w:rsidP="00D22B2F">
      <w:r>
        <w:t>I. BACKGROUND</w:t>
      </w:r>
    </w:p>
    <w:p w14:paraId="2431FB46" w14:textId="77777777" w:rsidR="00D22B2F" w:rsidRDefault="00D22B2F" w:rsidP="00D22B2F">
      <w:r>
        <w:t>a. Cybersecurity and Potential Liability</w:t>
      </w:r>
    </w:p>
    <w:p w14:paraId="2C817BEE" w14:textId="77777777" w:rsidR="00D22B2F" w:rsidRDefault="00D22B2F" w:rsidP="00D22B2F">
      <w:r>
        <w:t xml:space="preserve">A </w:t>
      </w:r>
      <w:r w:rsidRPr="003E64D7">
        <w:rPr>
          <w:rStyle w:val="StyleUnderline"/>
        </w:rPr>
        <w:t>cyberattack is a willful breach of a company's computer systems and networks</w:t>
      </w:r>
      <w:r>
        <w:t xml:space="preserve">. Code is often used to disrupt the normal operations that can compromise sensitive data and result in consequences such as identity and information theft. </w:t>
      </w:r>
      <w:r w:rsidRPr="003E64D7">
        <w:rPr>
          <w:rStyle w:val="StyleUnderline"/>
        </w:rPr>
        <w:t>Cyber threats are constantly changing and require an expenditure of resources</w:t>
      </w:r>
      <w:r>
        <w:t xml:space="preserve"> to continually update data security departments within corporations. </w:t>
      </w:r>
      <w:r w:rsidRPr="003E64D7">
        <w:rPr>
          <w:rStyle w:val="StyleUnderline"/>
        </w:rPr>
        <w:t xml:space="preserve">Cybersecurity can be defined as "the protection of investor and firm information from compromise through the use -- in whole or in part -- of </w:t>
      </w:r>
      <w:proofErr w:type="gramStart"/>
      <w:r w:rsidRPr="009462EA">
        <w:rPr>
          <w:rStyle w:val="Emphasis"/>
        </w:rPr>
        <w:t>electronic</w:t>
      </w:r>
      <w:r w:rsidRPr="003E64D7">
        <w:rPr>
          <w:rStyle w:val="StyleUnderline"/>
        </w:rPr>
        <w:t xml:space="preserve">  </w:t>
      </w:r>
      <w:r w:rsidRPr="009462EA">
        <w:t>[</w:t>
      </w:r>
      <w:proofErr w:type="gramEnd"/>
      <w:r w:rsidRPr="009462EA">
        <w:t>*547]</w:t>
      </w:r>
      <w:r w:rsidRPr="003E64D7">
        <w:rPr>
          <w:rStyle w:val="StyleUnderline"/>
        </w:rPr>
        <w:t xml:space="preserve"> </w:t>
      </w:r>
      <w:r w:rsidRPr="009462EA">
        <w:rPr>
          <w:rStyle w:val="Emphasis"/>
        </w:rPr>
        <w:t>digital media</w:t>
      </w:r>
      <w:r w:rsidRPr="003E64D7">
        <w:rPr>
          <w:rStyle w:val="StyleUnderline"/>
        </w:rPr>
        <w:t>."</w:t>
      </w:r>
      <w:r>
        <w:t xml:space="preserve"> The phrase "data has been compromised" refers to loss of confidentiality, integrity, or availability of that data. Specifically, a loss of confidentiality indicates disclosure of information, a loss of integrity means the destruction of information, and a loss of availability is the interruption of access to information. </w:t>
      </w:r>
    </w:p>
    <w:p w14:paraId="7E7C2895" w14:textId="77777777" w:rsidR="00D22B2F" w:rsidRDefault="00D22B2F" w:rsidP="00D22B2F">
      <w:r>
        <w:t xml:space="preserve">The probability of cyber incidents occurring combined with their impact is referred to as Cyber Risk. </w:t>
      </w:r>
      <w:r w:rsidRPr="003E64D7">
        <w:rPr>
          <w:rStyle w:val="StyleUnderline"/>
        </w:rPr>
        <w:t>Cyberattacks may be carried out in a variety of ways, such as by third parties or company insiders using complex techniques or through traditional social engineering. Attacks can come remotely in a more stereotypical sense similar to what is seen on television or they can come through more personal means</w:t>
      </w:r>
      <w:r>
        <w:t xml:space="preserve"> by directly interacting with people and gaining information needed to conduct the cyber-attack. There can be many costs and negative consequences associated with a data breach:</w:t>
      </w:r>
    </w:p>
    <w:p w14:paraId="7C2DD522" w14:textId="77777777" w:rsidR="00D22B2F" w:rsidRDefault="00D22B2F" w:rsidP="00D22B2F">
      <w:pPr>
        <w:pStyle w:val="Heading4"/>
      </w:pPr>
      <w:r>
        <w:t>Violation: the affirmative does not require or involve electronic digital media</w:t>
      </w:r>
    </w:p>
    <w:p w14:paraId="0556870B" w14:textId="77777777" w:rsidR="00D22B2F" w:rsidRDefault="00D22B2F" w:rsidP="00D22B2F">
      <w:pPr>
        <w:pStyle w:val="Heading4"/>
      </w:pPr>
      <w:r>
        <w:t>Prefer our interpretation:</w:t>
      </w:r>
    </w:p>
    <w:p w14:paraId="6387770D" w14:textId="77777777" w:rsidR="00D22B2F" w:rsidRDefault="00D22B2F" w:rsidP="00D22B2F">
      <w:pPr>
        <w:pStyle w:val="Heading4"/>
        <w:numPr>
          <w:ilvl w:val="0"/>
          <w:numId w:val="34"/>
        </w:numPr>
        <w:tabs>
          <w:tab w:val="num" w:pos="720"/>
        </w:tabs>
      </w:pPr>
      <w:r>
        <w:t xml:space="preserve">Neg ground – failing to specify the technologies used to achieve cybersecurity crushes the potential for </w:t>
      </w:r>
      <w:proofErr w:type="spellStart"/>
      <w:r>
        <w:t>disad</w:t>
      </w:r>
      <w:proofErr w:type="spellEnd"/>
      <w:r>
        <w:t xml:space="preserve"> links</w:t>
      </w:r>
    </w:p>
    <w:p w14:paraId="5EEF278E" w14:textId="77777777" w:rsidR="00D22B2F" w:rsidRDefault="00D22B2F" w:rsidP="00D22B2F">
      <w:pPr>
        <w:pStyle w:val="Heading4"/>
        <w:numPr>
          <w:ilvl w:val="0"/>
          <w:numId w:val="34"/>
        </w:numPr>
        <w:tabs>
          <w:tab w:val="num" w:pos="720"/>
        </w:tabs>
      </w:pPr>
      <w:proofErr w:type="spellStart"/>
      <w:r>
        <w:t>Aff</w:t>
      </w:r>
      <w:proofErr w:type="spellEnd"/>
      <w:r>
        <w:t xml:space="preserve"> ground – our interpretation allows for protection of physical technological devices, which is usually disregarded</w:t>
      </w:r>
    </w:p>
    <w:p w14:paraId="17CD59C4" w14:textId="053D3206" w:rsidR="00D22B2F" w:rsidRDefault="00D22B2F" w:rsidP="00D22B2F">
      <w:pPr>
        <w:pStyle w:val="Heading4"/>
        <w:numPr>
          <w:ilvl w:val="0"/>
          <w:numId w:val="34"/>
        </w:numPr>
        <w:tabs>
          <w:tab w:val="num" w:pos="720"/>
        </w:tabs>
      </w:pPr>
      <w:r>
        <w:t>Education – Bartlett uses relevant cybersecurity issues as the basis for his definition</w:t>
      </w:r>
    </w:p>
    <w:p w14:paraId="17B4BF50" w14:textId="77777777" w:rsidR="00D22B2F" w:rsidRPr="00D22B2F" w:rsidRDefault="00D22B2F" w:rsidP="00D22B2F"/>
    <w:p w14:paraId="3BF96C40" w14:textId="482D19A2" w:rsidR="00D22B2F" w:rsidRDefault="00D22B2F" w:rsidP="00D22B2F">
      <w:pPr>
        <w:pStyle w:val="Heading2"/>
      </w:pPr>
      <w:r>
        <w:lastRenderedPageBreak/>
        <w:t>1NC---Cybersecurity---Cyberattacks</w:t>
      </w:r>
    </w:p>
    <w:p w14:paraId="6ABAA7FE" w14:textId="77777777" w:rsidR="00D22B2F" w:rsidRDefault="00D22B2F" w:rsidP="00D22B2F">
      <w:pPr>
        <w:pStyle w:val="Heading4"/>
      </w:pPr>
      <w:r>
        <w:t>Cybersecurity means preventing, detecting, and responding to cyberattacks</w:t>
      </w:r>
    </w:p>
    <w:p w14:paraId="15CBA5D3" w14:textId="77777777" w:rsidR="00D22B2F" w:rsidRPr="005B3DD8" w:rsidRDefault="00D22B2F" w:rsidP="00D22B2F">
      <w:r w:rsidRPr="00EB7089">
        <w:t xml:space="preserve">Allison </w:t>
      </w:r>
      <w:proofErr w:type="spellStart"/>
      <w:r w:rsidRPr="00EB7089">
        <w:rPr>
          <w:rStyle w:val="Style13ptBold"/>
        </w:rPr>
        <w:t>Shuren</w:t>
      </w:r>
      <w:proofErr w:type="spellEnd"/>
      <w:r>
        <w:rPr>
          <w:rStyle w:val="Style13ptBold"/>
        </w:rPr>
        <w:t xml:space="preserve"> 20</w:t>
      </w:r>
      <w:r w:rsidRPr="005B3DD8">
        <w:t xml:space="preserve">, </w:t>
      </w:r>
      <w:r>
        <w:t>c</w:t>
      </w:r>
      <w:r w:rsidRPr="005B3DD8">
        <w:t>o-</w:t>
      </w:r>
      <w:r>
        <w:t>chair of a</w:t>
      </w:r>
      <w:r w:rsidRPr="005B3DD8">
        <w:t xml:space="preserve"> practice </w:t>
      </w:r>
      <w:r>
        <w:t>at Arnold &amp; Porter who</w:t>
      </w:r>
      <w:r w:rsidRPr="005B3DD8">
        <w:t xml:space="preserve"> advises on regulatory, compliance, enforcement, and legislative matters</w:t>
      </w:r>
      <w:r>
        <w:t>, “</w:t>
      </w:r>
      <w:r w:rsidRPr="00613C8B">
        <w:t xml:space="preserve">HHS Finalizes New Protections Under </w:t>
      </w:r>
      <w:proofErr w:type="gramStart"/>
      <w:r w:rsidRPr="00613C8B">
        <w:t>The</w:t>
      </w:r>
      <w:proofErr w:type="gramEnd"/>
      <w:r w:rsidRPr="00613C8B">
        <w:t xml:space="preserve"> Stark Law For Value-Based Arrangements And Makes Other Critical Revisions And Clarifications To The Regulations That Physicians And Designated Health Service Entities Must Understand</w:t>
      </w:r>
      <w:r>
        <w:t xml:space="preserve">”, 11/27/2020, </w:t>
      </w:r>
      <w:proofErr w:type="spellStart"/>
      <w:r w:rsidRPr="00290DA2">
        <w:t>Mondaq</w:t>
      </w:r>
      <w:proofErr w:type="spellEnd"/>
      <w:r w:rsidRPr="00290DA2">
        <w:t xml:space="preserve"> Business Briefing</w:t>
      </w:r>
      <w:r>
        <w:t xml:space="preserve"> /lg</w:t>
      </w:r>
    </w:p>
    <w:p w14:paraId="40A54E5E" w14:textId="0C082838" w:rsidR="00D22B2F" w:rsidRPr="00411329" w:rsidRDefault="00D22B2F" w:rsidP="00D22B2F">
      <w:r>
        <w:t xml:space="preserve">"Necessary and used predominantly" standard: To meet the Stark Law exception, the donated technology (both software and hardware) must be "necessary and used predominantly" for cybersecurity purposes. </w:t>
      </w:r>
      <w:r w:rsidRPr="000545AE">
        <w:rPr>
          <w:rStyle w:val="StyleUnderline"/>
        </w:rPr>
        <w:t xml:space="preserve">Definition of Cybersecurity: CMS finalizes the definition of cybersecurity to be: "the process of protecting information by preventing, detecting, and </w:t>
      </w:r>
      <w:r w:rsidRPr="000545AE">
        <w:rPr>
          <w:rStyle w:val="Emphasis"/>
        </w:rPr>
        <w:t xml:space="preserve">responding to </w:t>
      </w:r>
      <w:proofErr w:type="spellStart"/>
      <w:r w:rsidRPr="000545AE">
        <w:rPr>
          <w:rStyle w:val="Emphasis"/>
        </w:rPr>
        <w:t>cyberattacks</w:t>
      </w:r>
      <w:r>
        <w:t>."Definition</w:t>
      </w:r>
      <w:proofErr w:type="spellEnd"/>
      <w:r>
        <w:t xml:space="preserve"> of Technology: CMS finalizes the definition of technology to be: "any software or other types of information </w:t>
      </w:r>
      <w:proofErr w:type="spellStart"/>
      <w:r>
        <w:t>technology."Donors</w:t>
      </w:r>
      <w:proofErr w:type="spellEnd"/>
      <w:r>
        <w:t xml:space="preserve">: In the proposed rule, CMS solicited comments on the types of donors who should be protected under this exception. In the Final Rule, CMS declines to finalize limits on the types of donors protected under this exception; instead, the Final Rule protects all donors. However, neither the eligibility of a physician for the technology or services, nor the amount or nature of the technology or services, should be determined in any manner that directly takes into account the volume or value of referrals or other business generated between the parties. CMS declined to include a list of selection criteria that, if met, would mean a donation would be deemed to meet this </w:t>
      </w:r>
      <w:proofErr w:type="spellStart"/>
      <w:r>
        <w:t>requirement.Recipients</w:t>
      </w:r>
      <w:proofErr w:type="spellEnd"/>
      <w:r>
        <w:t xml:space="preserve">: CMS finalizes the proposed requirement that neither the physician nor the physician's practice can make the receipt of cybersecurity technology or services, or the amount or nature of the technology or services, a condition of doing business with the </w:t>
      </w:r>
      <w:proofErr w:type="spellStart"/>
      <w:r>
        <w:t>donor.Written</w:t>
      </w:r>
      <w:proofErr w:type="spellEnd"/>
      <w:r>
        <w:t xml:space="preserve"> requirement: CMS finalizes the requirement that an arrangement for the provision of cybersecurity technology and related services be documented in </w:t>
      </w:r>
      <w:proofErr w:type="spellStart"/>
      <w:r>
        <w:t>writing.This</w:t>
      </w:r>
      <w:proofErr w:type="spellEnd"/>
      <w:r>
        <w:t xml:space="preserve"> requirement is fulfilled if contemporaneous documents would permit a reasonable person to verify compliance with the exception at the time that a referral is </w:t>
      </w:r>
      <w:proofErr w:type="spellStart"/>
      <w:r>
        <w:t>made.No</w:t>
      </w:r>
      <w:proofErr w:type="spellEnd"/>
      <w:r>
        <w:t xml:space="preserve"> Monetary Cap: CMS declines to finalize a monetary cap in the Final Rule.</w:t>
      </w:r>
    </w:p>
    <w:p w14:paraId="20BC4743" w14:textId="77777777" w:rsidR="00D22B2F" w:rsidRDefault="00D22B2F" w:rsidP="00D22B2F">
      <w:pPr>
        <w:pStyle w:val="Heading4"/>
      </w:pPr>
      <w:r>
        <w:t>Violation: the affirmative is extra topical – the plan addresses more than cyberattacks</w:t>
      </w:r>
    </w:p>
    <w:p w14:paraId="7206AA61" w14:textId="77777777" w:rsidR="00D22B2F" w:rsidRPr="00BD5224" w:rsidRDefault="00D22B2F" w:rsidP="00D22B2F"/>
    <w:p w14:paraId="04C351AA" w14:textId="77777777" w:rsidR="00D22B2F" w:rsidRDefault="00D22B2F" w:rsidP="00D22B2F">
      <w:pPr>
        <w:pStyle w:val="Heading4"/>
      </w:pPr>
      <w:r>
        <w:lastRenderedPageBreak/>
        <w:t>Extra topicality is a voter:</w:t>
      </w:r>
    </w:p>
    <w:p w14:paraId="54209523" w14:textId="77777777" w:rsidR="00D22B2F" w:rsidRDefault="00D22B2F" w:rsidP="00D22B2F">
      <w:pPr>
        <w:pStyle w:val="Heading4"/>
        <w:numPr>
          <w:ilvl w:val="0"/>
          <w:numId w:val="36"/>
        </w:numPr>
      </w:pPr>
      <w:r>
        <w:t xml:space="preserve">Fairness – allowing affirmatives to take </w:t>
      </w:r>
      <w:proofErr w:type="spellStart"/>
      <w:r>
        <w:t>untopical</w:t>
      </w:r>
      <w:proofErr w:type="spellEnd"/>
      <w:r>
        <w:t xml:space="preserve"> actions denies the neg an opportunity to negate the resolution </w:t>
      </w:r>
    </w:p>
    <w:p w14:paraId="01064A44" w14:textId="77777777" w:rsidR="00D22B2F" w:rsidRDefault="00D22B2F" w:rsidP="00D22B2F">
      <w:pPr>
        <w:pStyle w:val="Heading4"/>
        <w:numPr>
          <w:ilvl w:val="0"/>
          <w:numId w:val="36"/>
        </w:numPr>
      </w:pPr>
      <w:r>
        <w:t>Topic education – debates should be confined to the topic of the resolution – we switch topics for a reason</w:t>
      </w:r>
    </w:p>
    <w:p w14:paraId="695BD16A" w14:textId="77777777" w:rsidR="00D22B2F" w:rsidRDefault="00D22B2F" w:rsidP="00D22B2F">
      <w:pPr>
        <w:pStyle w:val="Heading4"/>
        <w:numPr>
          <w:ilvl w:val="0"/>
          <w:numId w:val="36"/>
        </w:numPr>
      </w:pPr>
      <w:r>
        <w:t xml:space="preserve">Predictability – neg teams can’t imagine the multitude of </w:t>
      </w:r>
      <w:proofErr w:type="spellStart"/>
      <w:r>
        <w:t>affs</w:t>
      </w:r>
      <w:proofErr w:type="spellEnd"/>
      <w:r>
        <w:t xml:space="preserve"> that aren’t a core part of the topic</w:t>
      </w:r>
    </w:p>
    <w:p w14:paraId="027DD0FD" w14:textId="77777777" w:rsidR="00D22B2F" w:rsidRPr="009C01F2" w:rsidRDefault="00D22B2F" w:rsidP="00D22B2F"/>
    <w:p w14:paraId="2FC7340E" w14:textId="77777777" w:rsidR="00D22B2F" w:rsidRDefault="00D22B2F" w:rsidP="00D22B2F">
      <w:pPr>
        <w:pStyle w:val="Heading4"/>
      </w:pPr>
      <w:r>
        <w:t>Prefer our interpretation:</w:t>
      </w:r>
    </w:p>
    <w:p w14:paraId="0824D522" w14:textId="77777777" w:rsidR="00D22B2F" w:rsidRDefault="00D22B2F" w:rsidP="00D22B2F">
      <w:pPr>
        <w:pStyle w:val="Heading4"/>
        <w:numPr>
          <w:ilvl w:val="0"/>
          <w:numId w:val="35"/>
        </w:numPr>
      </w:pPr>
      <w:r>
        <w:t xml:space="preserve">Limits – any other interpretation allows for </w:t>
      </w:r>
      <w:proofErr w:type="spellStart"/>
      <w:r>
        <w:t>affs</w:t>
      </w:r>
      <w:proofErr w:type="spellEnd"/>
      <w:r>
        <w:t xml:space="preserve"> that address tangentially related concerns</w:t>
      </w:r>
    </w:p>
    <w:p w14:paraId="08112DE1" w14:textId="77777777" w:rsidR="00D22B2F" w:rsidRPr="00DA1EA6" w:rsidRDefault="00D22B2F" w:rsidP="00D22B2F">
      <w:pPr>
        <w:pStyle w:val="Heading4"/>
        <w:numPr>
          <w:ilvl w:val="0"/>
          <w:numId w:val="35"/>
        </w:numPr>
      </w:pPr>
      <w:r>
        <w:t xml:space="preserve">Ground – the </w:t>
      </w:r>
      <w:proofErr w:type="spellStart"/>
      <w:r>
        <w:t>aff</w:t>
      </w:r>
      <w:proofErr w:type="spellEnd"/>
      <w:r>
        <w:t>-skewed nature of the resolution means that neg teams need the chance to generate links to a core topic area</w:t>
      </w:r>
    </w:p>
    <w:p w14:paraId="1191C074" w14:textId="77777777" w:rsidR="00D22B2F" w:rsidRPr="002D3DF3" w:rsidRDefault="00D22B2F" w:rsidP="00393E55">
      <w:pPr>
        <w:rPr>
          <w:rStyle w:val="StyleUnderline"/>
        </w:rPr>
      </w:pPr>
    </w:p>
    <w:p w14:paraId="6B240FB9" w14:textId="77777777" w:rsidR="00393E55" w:rsidRDefault="00393E55" w:rsidP="00393E55">
      <w:pPr>
        <w:pStyle w:val="Heading2"/>
      </w:pPr>
      <w:r>
        <w:lastRenderedPageBreak/>
        <w:t>Affirmative</w:t>
      </w:r>
    </w:p>
    <w:p w14:paraId="617C0BAA" w14:textId="77777777" w:rsidR="00393E55" w:rsidRPr="002D3DF3" w:rsidRDefault="00393E55" w:rsidP="00393E55">
      <w:pPr>
        <w:pStyle w:val="Heading3"/>
      </w:pPr>
      <w:r w:rsidRPr="002D3DF3">
        <w:lastRenderedPageBreak/>
        <w:t>2AC---C/I---Cybersecurity = 5 Mechs</w:t>
      </w:r>
    </w:p>
    <w:p w14:paraId="6ED8627B" w14:textId="77777777" w:rsidR="00393E55" w:rsidRPr="003C1FDB" w:rsidRDefault="00393E55" w:rsidP="00393E55">
      <w:pPr>
        <w:pStyle w:val="Heading4"/>
        <w:rPr>
          <w:b w:val="0"/>
          <w:bCs w:val="0"/>
          <w:u w:val="single"/>
        </w:rPr>
      </w:pPr>
      <w:r w:rsidRPr="003C1FDB">
        <w:rPr>
          <w:u w:val="single"/>
        </w:rPr>
        <w:t>C/I</w:t>
      </w:r>
      <w:r w:rsidRPr="002D3DF3">
        <w:t>---</w:t>
      </w:r>
      <w:r w:rsidRPr="003C1FDB">
        <w:rPr>
          <w:u w:val="single"/>
        </w:rPr>
        <w:t>Cybersecurity</w:t>
      </w:r>
      <w:r w:rsidRPr="002D3DF3">
        <w:t xml:space="preserve"> includes these </w:t>
      </w:r>
      <w:r w:rsidRPr="003C1FDB">
        <w:rPr>
          <w:u w:val="single"/>
        </w:rPr>
        <w:t>5 mechanisms</w:t>
      </w:r>
      <w:r w:rsidRPr="002D3DF3">
        <w:t>---</w:t>
      </w:r>
      <w:r w:rsidRPr="003C1FDB">
        <w:rPr>
          <w:u w:val="single"/>
        </w:rPr>
        <w:t xml:space="preserve">that’s the </w:t>
      </w:r>
      <w:proofErr w:type="spellStart"/>
      <w:r w:rsidRPr="003C1FDB">
        <w:rPr>
          <w:u w:val="single"/>
        </w:rPr>
        <w:t>aff</w:t>
      </w:r>
      <w:proofErr w:type="spellEnd"/>
      <w:r w:rsidRPr="003C1FDB">
        <w:rPr>
          <w:b w:val="0"/>
          <w:u w:val="single"/>
        </w:rPr>
        <w:t>.</w:t>
      </w:r>
    </w:p>
    <w:p w14:paraId="7E46EDD5" w14:textId="77777777" w:rsidR="00393E55" w:rsidRPr="002D3DF3" w:rsidRDefault="00393E55" w:rsidP="00393E55">
      <w:r w:rsidRPr="002D3DF3">
        <w:rPr>
          <w:rStyle w:val="Style13ptBold"/>
        </w:rPr>
        <w:t>CompTIA 22</w:t>
      </w:r>
      <w:r w:rsidRPr="002D3DF3">
        <w:t>, leading provider of vendor-neutral IT certifications in the world, Accessed July 4, 2022, “What Is Cybersecurity?”, https://www.comptia.org/content/articles/what-is-cybersecurity \\</w:t>
      </w:r>
      <w:proofErr w:type="spellStart"/>
      <w:r w:rsidRPr="002D3DF3">
        <w:t>SYang</w:t>
      </w:r>
      <w:proofErr w:type="spellEnd"/>
    </w:p>
    <w:p w14:paraId="021F0CFA" w14:textId="77777777" w:rsidR="00393E55" w:rsidRPr="002D3DF3" w:rsidRDefault="00393E55" w:rsidP="00393E55">
      <w:pPr>
        <w:rPr>
          <w:u w:val="single"/>
        </w:rPr>
      </w:pPr>
      <w:r w:rsidRPr="00741C53">
        <w:rPr>
          <w:rStyle w:val="Emphasis"/>
          <w:highlight w:val="cyan"/>
        </w:rPr>
        <w:t>Cybersecurity</w:t>
      </w:r>
      <w:r w:rsidRPr="00741C53">
        <w:rPr>
          <w:highlight w:val="cyan"/>
          <w:u w:val="single"/>
        </w:rPr>
        <w:t xml:space="preserve"> can be categorized into </w:t>
      </w:r>
      <w:r w:rsidRPr="00741C53">
        <w:rPr>
          <w:rStyle w:val="Emphasis"/>
          <w:highlight w:val="cyan"/>
        </w:rPr>
        <w:t>five</w:t>
      </w:r>
      <w:r w:rsidRPr="00F93055">
        <w:rPr>
          <w:rStyle w:val="Emphasis"/>
        </w:rPr>
        <w:t xml:space="preserve"> distinct </w:t>
      </w:r>
      <w:r w:rsidRPr="00741C53">
        <w:rPr>
          <w:rStyle w:val="Emphasis"/>
          <w:highlight w:val="cyan"/>
        </w:rPr>
        <w:t>types</w:t>
      </w:r>
      <w:r w:rsidRPr="002D3DF3">
        <w:rPr>
          <w:u w:val="single"/>
        </w:rPr>
        <w:t>:</w:t>
      </w:r>
    </w:p>
    <w:p w14:paraId="7C418B63" w14:textId="77777777" w:rsidR="00393E55" w:rsidRPr="00741C53" w:rsidRDefault="00393E55" w:rsidP="00393E55">
      <w:pPr>
        <w:rPr>
          <w:highlight w:val="cyan"/>
          <w:u w:val="single"/>
        </w:rPr>
      </w:pPr>
      <w:r w:rsidRPr="00741C53">
        <w:rPr>
          <w:rStyle w:val="Emphasis"/>
          <w:highlight w:val="cyan"/>
        </w:rPr>
        <w:t>C</w:t>
      </w:r>
      <w:r w:rsidRPr="002D3DF3">
        <w:rPr>
          <w:u w:val="single"/>
        </w:rPr>
        <w:t xml:space="preserve">ritical </w:t>
      </w:r>
      <w:r w:rsidRPr="00741C53">
        <w:rPr>
          <w:rStyle w:val="Emphasis"/>
          <w:highlight w:val="cyan"/>
        </w:rPr>
        <w:t>i</w:t>
      </w:r>
      <w:r w:rsidRPr="002D3DF3">
        <w:rPr>
          <w:u w:val="single"/>
        </w:rPr>
        <w:t xml:space="preserve">nfrastructure </w:t>
      </w:r>
      <w:r w:rsidRPr="00741C53">
        <w:rPr>
          <w:rStyle w:val="Emphasis"/>
          <w:highlight w:val="cyan"/>
        </w:rPr>
        <w:t>security</w:t>
      </w:r>
    </w:p>
    <w:p w14:paraId="798D5A7C" w14:textId="77777777" w:rsidR="00393E55" w:rsidRPr="00741C53" w:rsidRDefault="00393E55" w:rsidP="00393E55">
      <w:pPr>
        <w:rPr>
          <w:rStyle w:val="Emphasis"/>
          <w:highlight w:val="cyan"/>
        </w:rPr>
      </w:pPr>
      <w:r w:rsidRPr="00741C53">
        <w:rPr>
          <w:rStyle w:val="Emphasis"/>
          <w:highlight w:val="cyan"/>
        </w:rPr>
        <w:t>Application security</w:t>
      </w:r>
    </w:p>
    <w:p w14:paraId="3ED55230" w14:textId="77777777" w:rsidR="00393E55" w:rsidRPr="00741C53" w:rsidRDefault="00393E55" w:rsidP="00393E55">
      <w:pPr>
        <w:rPr>
          <w:rStyle w:val="Emphasis"/>
          <w:highlight w:val="cyan"/>
        </w:rPr>
      </w:pPr>
      <w:r w:rsidRPr="00741C53">
        <w:rPr>
          <w:rStyle w:val="Emphasis"/>
          <w:highlight w:val="cyan"/>
        </w:rPr>
        <w:t>Network security</w:t>
      </w:r>
    </w:p>
    <w:p w14:paraId="18BEE11E" w14:textId="77777777" w:rsidR="00393E55" w:rsidRPr="00741C53" w:rsidRDefault="00393E55" w:rsidP="00393E55">
      <w:pPr>
        <w:rPr>
          <w:rStyle w:val="Emphasis"/>
          <w:highlight w:val="cyan"/>
        </w:rPr>
      </w:pPr>
      <w:r w:rsidRPr="00741C53">
        <w:rPr>
          <w:rStyle w:val="Emphasis"/>
          <w:highlight w:val="cyan"/>
        </w:rPr>
        <w:t>Cloud security</w:t>
      </w:r>
    </w:p>
    <w:p w14:paraId="6DCF0207" w14:textId="77777777" w:rsidR="00393E55" w:rsidRPr="002D3DF3" w:rsidRDefault="00393E55" w:rsidP="00393E55">
      <w:pPr>
        <w:rPr>
          <w:u w:val="single"/>
        </w:rPr>
      </w:pPr>
      <w:r w:rsidRPr="00F93055">
        <w:rPr>
          <w:rStyle w:val="Emphasis"/>
        </w:rPr>
        <w:t>Internet of Things</w:t>
      </w:r>
      <w:r w:rsidRPr="002D3DF3">
        <w:rPr>
          <w:u w:val="single"/>
        </w:rPr>
        <w:t xml:space="preserve"> </w:t>
      </w:r>
      <w:r w:rsidRPr="00741C53">
        <w:rPr>
          <w:highlight w:val="cyan"/>
          <w:u w:val="single"/>
        </w:rPr>
        <w:t xml:space="preserve">(IoT) </w:t>
      </w:r>
      <w:r w:rsidRPr="00741C53">
        <w:rPr>
          <w:rStyle w:val="Emphasis"/>
          <w:highlight w:val="cyan"/>
        </w:rPr>
        <w:t>security</w:t>
      </w:r>
    </w:p>
    <w:p w14:paraId="398DC758" w14:textId="77777777" w:rsidR="00393E55" w:rsidRPr="002D3DF3" w:rsidRDefault="00393E55" w:rsidP="00393E55">
      <w:pPr>
        <w:pStyle w:val="Heading3"/>
      </w:pPr>
      <w:r w:rsidRPr="002D3DF3">
        <w:lastRenderedPageBreak/>
        <w:t>2AC---C/I---NIST Framework</w:t>
      </w:r>
    </w:p>
    <w:p w14:paraId="0F255E1A" w14:textId="77777777" w:rsidR="00393E55" w:rsidRPr="002D3DF3" w:rsidRDefault="00393E55" w:rsidP="00393E55">
      <w:pPr>
        <w:pStyle w:val="Heading4"/>
      </w:pPr>
      <w:r w:rsidRPr="00F93055">
        <w:t>C/I</w:t>
      </w:r>
      <w:r w:rsidRPr="002D3DF3">
        <w:t>---</w:t>
      </w:r>
      <w:r w:rsidRPr="002D3DF3">
        <w:rPr>
          <w:u w:val="single"/>
        </w:rPr>
        <w:t>Cybersecurity</w:t>
      </w:r>
      <w:r w:rsidRPr="002D3DF3">
        <w:t xml:space="preserve"> is defined as according to </w:t>
      </w:r>
      <w:r w:rsidRPr="002D3DF3">
        <w:rPr>
          <w:u w:val="single"/>
        </w:rPr>
        <w:t>the NIST framework</w:t>
      </w:r>
      <w:r w:rsidRPr="002D3DF3">
        <w:t>---IPDRR (</w:t>
      </w:r>
      <w:r w:rsidRPr="002D3DF3">
        <w:rPr>
          <w:b w:val="0"/>
        </w:rPr>
        <w:t xml:space="preserve">Identify, Protect, Detect, Respond, </w:t>
      </w:r>
      <w:proofErr w:type="gramStart"/>
      <w:r w:rsidRPr="002D3DF3">
        <w:rPr>
          <w:b w:val="0"/>
        </w:rPr>
        <w:t>Recover</w:t>
      </w:r>
      <w:r w:rsidRPr="002D3DF3">
        <w:t>)---</w:t>
      </w:r>
      <w:proofErr w:type="gramEnd"/>
      <w:r w:rsidRPr="002D3DF3">
        <w:t xml:space="preserve">it’s the most </w:t>
      </w:r>
      <w:r w:rsidRPr="002D3DF3">
        <w:rPr>
          <w:u w:val="single"/>
        </w:rPr>
        <w:t>contextually accurate</w:t>
      </w:r>
      <w:r w:rsidRPr="002D3DF3">
        <w:t>.</w:t>
      </w:r>
    </w:p>
    <w:p w14:paraId="2797CAD6" w14:textId="77777777" w:rsidR="00393E55" w:rsidRPr="002D3DF3" w:rsidRDefault="00393E55" w:rsidP="00393E55">
      <w:pPr>
        <w:pStyle w:val="ListParagraph"/>
        <w:numPr>
          <w:ilvl w:val="0"/>
          <w:numId w:val="18"/>
        </w:numPr>
      </w:pPr>
      <w:r w:rsidRPr="002D3DF3">
        <w:t xml:space="preserve">Probably includes </w:t>
      </w:r>
      <w:proofErr w:type="spellStart"/>
      <w:r w:rsidRPr="002D3DF3">
        <w:t>affs</w:t>
      </w:r>
      <w:proofErr w:type="spellEnd"/>
      <w:r w:rsidRPr="002D3DF3">
        <w:t xml:space="preserve"> like OCOs (MOU= “Respond”) and </w:t>
      </w:r>
      <w:proofErr w:type="spellStart"/>
      <w:r w:rsidRPr="002D3DF3">
        <w:t>affs</w:t>
      </w:r>
      <w:proofErr w:type="spellEnd"/>
      <w:r w:rsidRPr="002D3DF3">
        <w:t xml:space="preserve"> that clarify article V responses</w:t>
      </w:r>
      <w:r>
        <w:t>---</w:t>
      </w:r>
      <w:r w:rsidRPr="002D3DF3">
        <w:t>“Respond”</w:t>
      </w:r>
    </w:p>
    <w:p w14:paraId="054D40D9" w14:textId="77777777" w:rsidR="00393E55" w:rsidRPr="002D3DF3" w:rsidRDefault="00393E55" w:rsidP="00393E55">
      <w:pPr>
        <w:pStyle w:val="ListParagraph"/>
        <w:numPr>
          <w:ilvl w:val="0"/>
          <w:numId w:val="18"/>
        </w:numPr>
      </w:pPr>
      <w:r w:rsidRPr="002D3DF3">
        <w:t xml:space="preserve">Probably does not include </w:t>
      </w:r>
      <w:proofErr w:type="spellStart"/>
      <w:r w:rsidRPr="002D3DF3">
        <w:t>affs</w:t>
      </w:r>
      <w:proofErr w:type="spellEnd"/>
      <w:r w:rsidRPr="002D3DF3">
        <w:t xml:space="preserve"> that directly engage in offensive operations</w:t>
      </w:r>
    </w:p>
    <w:p w14:paraId="7FBD74C8" w14:textId="77777777" w:rsidR="00393E55" w:rsidRPr="002D3DF3" w:rsidRDefault="00393E55" w:rsidP="00393E55">
      <w:r w:rsidRPr="002D3DF3">
        <w:t xml:space="preserve">Jeroen </w:t>
      </w:r>
      <w:r w:rsidRPr="002D3DF3">
        <w:rPr>
          <w:rStyle w:val="Style13ptBold"/>
        </w:rPr>
        <w:t xml:space="preserve">Van Der Ham 21, </w:t>
      </w:r>
      <w:r w:rsidRPr="002D3DF3">
        <w:t>associate professor of Cyber Security Incident Response in the Design and Analysis of Communication Systems (DACS) group at the University of Twente, June 2021, “Toward a Better Understanding of Cybersecurity”, https://dl.acm.org/doi/fullHtml/10.1145/3442445 \\</w:t>
      </w:r>
      <w:proofErr w:type="spellStart"/>
      <w:r w:rsidRPr="002D3DF3">
        <w:t>SYang</w:t>
      </w:r>
      <w:proofErr w:type="spellEnd"/>
    </w:p>
    <w:p w14:paraId="22362674" w14:textId="77777777" w:rsidR="00393E55" w:rsidRPr="002D3DF3" w:rsidRDefault="00393E55" w:rsidP="00393E55">
      <w:pPr>
        <w:rPr>
          <w:sz w:val="16"/>
        </w:rPr>
      </w:pPr>
      <w:r w:rsidRPr="00741C53">
        <w:rPr>
          <w:rStyle w:val="StyleUnderline"/>
          <w:highlight w:val="cyan"/>
        </w:rPr>
        <w:t>With</w:t>
      </w:r>
      <w:r w:rsidRPr="002D3DF3">
        <w:rPr>
          <w:rStyle w:val="StyleUnderline"/>
        </w:rPr>
        <w:t xml:space="preserve"> over </w:t>
      </w:r>
      <w:r w:rsidRPr="00741C53">
        <w:rPr>
          <w:rStyle w:val="Emphasis"/>
          <w:highlight w:val="cyan"/>
        </w:rPr>
        <w:t>40 years</w:t>
      </w:r>
      <w:r w:rsidRPr="002D3DF3">
        <w:rPr>
          <w:rStyle w:val="StyleUnderline"/>
        </w:rPr>
        <w:t xml:space="preserve"> of practice, </w:t>
      </w:r>
      <w:r w:rsidRPr="00741C53">
        <w:rPr>
          <w:rStyle w:val="StyleUnderline"/>
          <w:highlight w:val="cyan"/>
        </w:rPr>
        <w:t>we</w:t>
      </w:r>
      <w:r w:rsidRPr="002D3DF3">
        <w:rPr>
          <w:rStyle w:val="StyleUnderline"/>
        </w:rPr>
        <w:t xml:space="preserve"> now </w:t>
      </w:r>
      <w:r w:rsidRPr="00741C53">
        <w:rPr>
          <w:rStyle w:val="StyleUnderline"/>
          <w:highlight w:val="cyan"/>
        </w:rPr>
        <w:t xml:space="preserve">have a </w:t>
      </w:r>
      <w:r w:rsidRPr="00741C53">
        <w:rPr>
          <w:rStyle w:val="Emphasis"/>
          <w:highlight w:val="cyan"/>
        </w:rPr>
        <w:t>better understanding</w:t>
      </w:r>
      <w:r w:rsidRPr="00741C53">
        <w:rPr>
          <w:rStyle w:val="StyleUnderline"/>
          <w:highlight w:val="cyan"/>
        </w:rPr>
        <w:t xml:space="preserve"> of</w:t>
      </w:r>
      <w:r w:rsidRPr="002D3DF3">
        <w:rPr>
          <w:rStyle w:val="StyleUnderline"/>
        </w:rPr>
        <w:t xml:space="preserve"> the </w:t>
      </w:r>
      <w:r w:rsidRPr="002D3DF3">
        <w:rPr>
          <w:rStyle w:val="Emphasis"/>
        </w:rPr>
        <w:t xml:space="preserve">risks for </w:t>
      </w:r>
      <w:r w:rsidRPr="00741C53">
        <w:rPr>
          <w:rStyle w:val="Emphasis"/>
          <w:highlight w:val="cyan"/>
        </w:rPr>
        <w:t>cybersecurity</w:t>
      </w:r>
      <w:r w:rsidRPr="002D3DF3">
        <w:rPr>
          <w:sz w:val="16"/>
        </w:rPr>
        <w:t xml:space="preserve">. We have been able to learn from many different kinds of incidents and attacks. </w:t>
      </w:r>
      <w:proofErr w:type="gramStart"/>
      <w:r w:rsidRPr="002D3DF3">
        <w:rPr>
          <w:sz w:val="16"/>
        </w:rPr>
        <w:t>So</w:t>
      </w:r>
      <w:proofErr w:type="gramEnd"/>
      <w:r w:rsidRPr="002D3DF3">
        <w:rPr>
          <w:sz w:val="16"/>
        </w:rPr>
        <w:t xml:space="preserve"> the risk models that we can create now are grounded in both theory and practice.</w:t>
      </w:r>
    </w:p>
    <w:p w14:paraId="126DE51E" w14:textId="77777777" w:rsidR="00393E55" w:rsidRPr="002D3DF3" w:rsidRDefault="00393E55" w:rsidP="00393E55">
      <w:pPr>
        <w:rPr>
          <w:sz w:val="16"/>
        </w:rPr>
      </w:pPr>
      <w:r w:rsidRPr="002D3DF3">
        <w:rPr>
          <w:sz w:val="16"/>
        </w:rPr>
        <w:t>Yet, many practical and academic reports today still use the CIA triad as the definition of cybersecurity, while many newer approaches exist. As an example, consider the NIST cybersecurity framework [3].</w:t>
      </w:r>
    </w:p>
    <w:p w14:paraId="1CFB737C" w14:textId="77777777" w:rsidR="00393E55" w:rsidRPr="002D3DF3" w:rsidRDefault="00393E55" w:rsidP="00393E55">
      <w:pPr>
        <w:rPr>
          <w:sz w:val="16"/>
        </w:rPr>
      </w:pPr>
      <w:r w:rsidRPr="002D3DF3">
        <w:rPr>
          <w:sz w:val="16"/>
        </w:rPr>
        <w:t>3.1 The NIST Cybersecurity Framework</w:t>
      </w:r>
    </w:p>
    <w:p w14:paraId="758A2FBD" w14:textId="77777777" w:rsidR="00393E55" w:rsidRPr="002D3DF3" w:rsidRDefault="00393E55" w:rsidP="00393E55">
      <w:pPr>
        <w:rPr>
          <w:rStyle w:val="StyleUnderline"/>
          <w:sz w:val="16"/>
          <w:szCs w:val="16"/>
          <w:u w:val="none"/>
        </w:rPr>
      </w:pPr>
      <w:r w:rsidRPr="00741C53">
        <w:rPr>
          <w:rStyle w:val="StyleUnderline"/>
          <w:highlight w:val="cyan"/>
        </w:rPr>
        <w:t xml:space="preserve">The </w:t>
      </w:r>
      <w:r w:rsidRPr="00741C53">
        <w:rPr>
          <w:rStyle w:val="Emphasis"/>
          <w:highlight w:val="cyan"/>
        </w:rPr>
        <w:t>NIST cybersecurity</w:t>
      </w:r>
      <w:r w:rsidRPr="002D3DF3">
        <w:rPr>
          <w:rStyle w:val="Emphasis"/>
        </w:rPr>
        <w:t xml:space="preserve"> framework</w:t>
      </w:r>
      <w:r w:rsidRPr="002D3DF3">
        <w:rPr>
          <w:rStyle w:val="StyleUnderline"/>
        </w:rPr>
        <w:t xml:space="preserve"> </w:t>
      </w:r>
      <w:r w:rsidRPr="00741C53">
        <w:rPr>
          <w:rStyle w:val="StyleUnderline"/>
          <w:highlight w:val="cyan"/>
        </w:rPr>
        <w:t>is defined as</w:t>
      </w:r>
      <w:r w:rsidRPr="002D3DF3">
        <w:rPr>
          <w:rStyle w:val="StyleUnderline"/>
        </w:rPr>
        <w:t xml:space="preserve"> a set of </w:t>
      </w:r>
      <w:r w:rsidRPr="00741C53">
        <w:rPr>
          <w:rStyle w:val="Emphasis"/>
          <w:highlight w:val="cyan"/>
        </w:rPr>
        <w:t>five</w:t>
      </w:r>
      <w:r w:rsidRPr="002D3DF3">
        <w:rPr>
          <w:rStyle w:val="Emphasis"/>
        </w:rPr>
        <w:t xml:space="preserve"> different </w:t>
      </w:r>
      <w:r w:rsidRPr="00741C53">
        <w:rPr>
          <w:rStyle w:val="Emphasis"/>
          <w:highlight w:val="cyan"/>
        </w:rPr>
        <w:t>activities</w:t>
      </w:r>
      <w:r w:rsidRPr="002D3DF3">
        <w:rPr>
          <w:rStyle w:val="StyleUnderline"/>
        </w:rPr>
        <w:t xml:space="preserve">. </w:t>
      </w:r>
      <w:r w:rsidRPr="002D3DF3">
        <w:rPr>
          <w:rStyle w:val="StyleUnderline"/>
          <w:sz w:val="16"/>
          <w:szCs w:val="16"/>
          <w:u w:val="none"/>
        </w:rPr>
        <w:t xml:space="preserve">These activities are continuous, and the level to which these are performed depend on the </w:t>
      </w:r>
      <w:proofErr w:type="spellStart"/>
      <w:r w:rsidRPr="002D3DF3">
        <w:rPr>
          <w:rStyle w:val="StyleUnderline"/>
          <w:sz w:val="16"/>
          <w:szCs w:val="16"/>
          <w:u w:val="none"/>
        </w:rPr>
        <w:t>organisation</w:t>
      </w:r>
      <w:proofErr w:type="spellEnd"/>
      <w:r w:rsidRPr="002D3DF3">
        <w:rPr>
          <w:rStyle w:val="StyleUnderline"/>
          <w:sz w:val="16"/>
          <w:szCs w:val="16"/>
          <w:u w:val="none"/>
        </w:rPr>
        <w:t xml:space="preserve"> and its context. They are as follows:</w:t>
      </w:r>
    </w:p>
    <w:p w14:paraId="515661BE" w14:textId="77777777" w:rsidR="00393E55" w:rsidRPr="002D3DF3" w:rsidRDefault="00393E55" w:rsidP="00393E55">
      <w:pPr>
        <w:rPr>
          <w:rStyle w:val="StyleUnderline"/>
        </w:rPr>
      </w:pPr>
      <w:r w:rsidRPr="002D3DF3">
        <w:rPr>
          <w:sz w:val="16"/>
        </w:rPr>
        <w:t> </w:t>
      </w:r>
      <w:r w:rsidRPr="00741C53">
        <w:rPr>
          <w:rStyle w:val="Emphasis"/>
          <w:highlight w:val="cyan"/>
        </w:rPr>
        <w:t>Identify</w:t>
      </w:r>
      <w:r w:rsidRPr="002D3DF3">
        <w:rPr>
          <w:rStyle w:val="StyleUnderline"/>
        </w:rPr>
        <w:t xml:space="preserve">: </w:t>
      </w:r>
      <w:r w:rsidRPr="00F93055">
        <w:rPr>
          <w:rStyle w:val="Emphasis"/>
        </w:rPr>
        <w:t>identify</w:t>
      </w:r>
      <w:r w:rsidRPr="002D3DF3">
        <w:rPr>
          <w:rStyle w:val="StyleUnderline"/>
        </w:rPr>
        <w:t xml:space="preserve"> the </w:t>
      </w:r>
      <w:r w:rsidRPr="00F93055">
        <w:rPr>
          <w:rStyle w:val="Emphasis"/>
        </w:rPr>
        <w:t>assets that must be secured</w:t>
      </w:r>
      <w:r w:rsidRPr="002D3DF3">
        <w:rPr>
          <w:rStyle w:val="StyleUnderline"/>
        </w:rPr>
        <w:t xml:space="preserve"> and the context that they are in</w:t>
      </w:r>
    </w:p>
    <w:p w14:paraId="79F08811" w14:textId="77777777" w:rsidR="00393E55" w:rsidRPr="002D3DF3" w:rsidRDefault="00393E55" w:rsidP="00393E55">
      <w:pPr>
        <w:rPr>
          <w:rStyle w:val="StyleUnderline"/>
        </w:rPr>
      </w:pPr>
      <w:r w:rsidRPr="002D3DF3">
        <w:rPr>
          <w:rStyle w:val="StyleUnderline"/>
        </w:rPr>
        <w:t> </w:t>
      </w:r>
      <w:r w:rsidRPr="00741C53">
        <w:rPr>
          <w:rStyle w:val="Emphasis"/>
          <w:highlight w:val="cyan"/>
        </w:rPr>
        <w:t>Protect</w:t>
      </w:r>
      <w:r w:rsidRPr="002D3DF3">
        <w:rPr>
          <w:rStyle w:val="StyleUnderline"/>
        </w:rPr>
        <w:t xml:space="preserve">: </w:t>
      </w:r>
      <w:r w:rsidRPr="00F93055">
        <w:rPr>
          <w:rStyle w:val="Emphasis"/>
        </w:rPr>
        <w:t>define</w:t>
      </w:r>
      <w:r w:rsidRPr="002D3DF3">
        <w:rPr>
          <w:rStyle w:val="StyleUnderline"/>
        </w:rPr>
        <w:t xml:space="preserve"> and implement </w:t>
      </w:r>
      <w:r w:rsidRPr="00F93055">
        <w:rPr>
          <w:rStyle w:val="Emphasis"/>
        </w:rPr>
        <w:t>protective measures for</w:t>
      </w:r>
      <w:r w:rsidRPr="002D3DF3">
        <w:rPr>
          <w:rStyle w:val="StyleUnderline"/>
        </w:rPr>
        <w:t xml:space="preserve"> the </w:t>
      </w:r>
      <w:r w:rsidRPr="00F93055">
        <w:rPr>
          <w:rStyle w:val="Emphasis"/>
        </w:rPr>
        <w:t>assets</w:t>
      </w:r>
    </w:p>
    <w:p w14:paraId="1BA0F069" w14:textId="77777777" w:rsidR="00393E55" w:rsidRPr="002D3DF3" w:rsidRDefault="00393E55" w:rsidP="00393E55">
      <w:pPr>
        <w:rPr>
          <w:rStyle w:val="StyleUnderline"/>
        </w:rPr>
      </w:pPr>
      <w:r w:rsidRPr="002D3DF3">
        <w:rPr>
          <w:rStyle w:val="StyleUnderline"/>
        </w:rPr>
        <w:t> </w:t>
      </w:r>
      <w:r w:rsidRPr="00741C53">
        <w:rPr>
          <w:rStyle w:val="Emphasis"/>
          <w:highlight w:val="cyan"/>
        </w:rPr>
        <w:t>Detect</w:t>
      </w:r>
      <w:r w:rsidRPr="002D3DF3">
        <w:rPr>
          <w:rStyle w:val="StyleUnderline"/>
        </w:rPr>
        <w:t xml:space="preserve">: </w:t>
      </w:r>
      <w:r w:rsidRPr="00F93055">
        <w:rPr>
          <w:rStyle w:val="Emphasis"/>
        </w:rPr>
        <w:t>put</w:t>
      </w:r>
      <w:r w:rsidRPr="00F93055">
        <w:rPr>
          <w:rStyle w:val="StyleUnderline"/>
        </w:rPr>
        <w:t xml:space="preserve"> sensors and </w:t>
      </w:r>
      <w:r w:rsidRPr="00F93055">
        <w:rPr>
          <w:rStyle w:val="Emphasis"/>
        </w:rPr>
        <w:t>processes in place to detect when protection has been breached</w:t>
      </w:r>
    </w:p>
    <w:p w14:paraId="0833A5EB" w14:textId="77777777" w:rsidR="00393E55" w:rsidRPr="002D3DF3" w:rsidRDefault="00393E55" w:rsidP="00393E55">
      <w:pPr>
        <w:rPr>
          <w:rStyle w:val="StyleUnderline"/>
        </w:rPr>
      </w:pPr>
      <w:r w:rsidRPr="002D3DF3">
        <w:rPr>
          <w:rStyle w:val="StyleUnderline"/>
        </w:rPr>
        <w:t> </w:t>
      </w:r>
      <w:r w:rsidRPr="00741C53">
        <w:rPr>
          <w:rStyle w:val="Emphasis"/>
          <w:highlight w:val="cyan"/>
        </w:rPr>
        <w:t>Respond</w:t>
      </w:r>
      <w:r w:rsidRPr="002D3DF3">
        <w:rPr>
          <w:rStyle w:val="StyleUnderline"/>
        </w:rPr>
        <w:t xml:space="preserve">: </w:t>
      </w:r>
      <w:r w:rsidRPr="00F93055">
        <w:rPr>
          <w:rStyle w:val="Emphasis"/>
        </w:rPr>
        <w:t>define response processes for</w:t>
      </w:r>
      <w:r w:rsidRPr="002D3DF3">
        <w:rPr>
          <w:rStyle w:val="StyleUnderline"/>
        </w:rPr>
        <w:t xml:space="preserve"> when </w:t>
      </w:r>
      <w:r w:rsidRPr="00F93055">
        <w:rPr>
          <w:rStyle w:val="Emphasis"/>
        </w:rPr>
        <w:t>an incident</w:t>
      </w:r>
      <w:r w:rsidRPr="002D3DF3">
        <w:rPr>
          <w:rStyle w:val="StyleUnderline"/>
        </w:rPr>
        <w:t xml:space="preserve"> has been detected</w:t>
      </w:r>
    </w:p>
    <w:p w14:paraId="4070DD92" w14:textId="77777777" w:rsidR="00393E55" w:rsidRPr="002D3DF3" w:rsidRDefault="00393E55" w:rsidP="00393E55">
      <w:pPr>
        <w:rPr>
          <w:rStyle w:val="StyleUnderline"/>
        </w:rPr>
      </w:pPr>
      <w:r w:rsidRPr="002D3DF3">
        <w:rPr>
          <w:rStyle w:val="StyleUnderline"/>
        </w:rPr>
        <w:t> </w:t>
      </w:r>
      <w:r w:rsidRPr="00741C53">
        <w:rPr>
          <w:rStyle w:val="Emphasis"/>
          <w:highlight w:val="cyan"/>
        </w:rPr>
        <w:t>Recover</w:t>
      </w:r>
      <w:r w:rsidRPr="002D3DF3">
        <w:rPr>
          <w:rStyle w:val="StyleUnderline"/>
        </w:rPr>
        <w:t xml:space="preserve">: </w:t>
      </w:r>
      <w:r w:rsidRPr="00F93055">
        <w:rPr>
          <w:rStyle w:val="Emphasis"/>
        </w:rPr>
        <w:t>develop plans for resilience</w:t>
      </w:r>
      <w:r w:rsidRPr="002D3DF3">
        <w:rPr>
          <w:rStyle w:val="StyleUnderline"/>
        </w:rPr>
        <w:t xml:space="preserve"> in the </w:t>
      </w:r>
      <w:proofErr w:type="spellStart"/>
      <w:r w:rsidRPr="002D3DF3">
        <w:rPr>
          <w:rStyle w:val="StyleUnderline"/>
        </w:rPr>
        <w:t>organisation</w:t>
      </w:r>
      <w:proofErr w:type="spellEnd"/>
      <w:r w:rsidRPr="002D3DF3">
        <w:rPr>
          <w:rStyle w:val="StyleUnderline"/>
        </w:rPr>
        <w:t xml:space="preserve">, as well as </w:t>
      </w:r>
      <w:r w:rsidRPr="00F93055">
        <w:rPr>
          <w:rStyle w:val="Emphasis"/>
        </w:rPr>
        <w:t>recovery mechanisms</w:t>
      </w:r>
    </w:p>
    <w:p w14:paraId="44F10288" w14:textId="77777777" w:rsidR="00393E55" w:rsidRPr="002D3DF3" w:rsidRDefault="00393E55" w:rsidP="00393E55">
      <w:pPr>
        <w:rPr>
          <w:sz w:val="16"/>
        </w:rPr>
      </w:pPr>
      <w:r w:rsidRPr="002D3DF3">
        <w:rPr>
          <w:sz w:val="16"/>
        </w:rPr>
        <w:t xml:space="preserve">With the identify activity all assets of an </w:t>
      </w:r>
      <w:proofErr w:type="spellStart"/>
      <w:r w:rsidRPr="002D3DF3">
        <w:rPr>
          <w:sz w:val="16"/>
        </w:rPr>
        <w:t>organisation</w:t>
      </w:r>
      <w:proofErr w:type="spellEnd"/>
      <w:r w:rsidRPr="002D3DF3">
        <w:rPr>
          <w:sz w:val="16"/>
        </w:rPr>
        <w:t xml:space="preserve"> that must be secured are identified. Creating this overview of all assets facilitates taking a more generic approach to security when assets are to be protected. Another important part of the identify activity is to examine the context of the assets, to consider what the assets must be protected, but also how the protective measures may impact existing processes.</w:t>
      </w:r>
    </w:p>
    <w:p w14:paraId="6CFAE2BC" w14:textId="77777777" w:rsidR="00393E55" w:rsidRPr="002D3DF3" w:rsidRDefault="00393E55" w:rsidP="00393E55">
      <w:pPr>
        <w:rPr>
          <w:rStyle w:val="StyleUnderline"/>
        </w:rPr>
      </w:pPr>
      <w:r w:rsidRPr="00741C53">
        <w:rPr>
          <w:rStyle w:val="Emphasis"/>
          <w:highlight w:val="cyan"/>
        </w:rPr>
        <w:t>Protect</w:t>
      </w:r>
      <w:r w:rsidRPr="002D3DF3">
        <w:rPr>
          <w:rStyle w:val="StyleUnderline"/>
        </w:rPr>
        <w:t xml:space="preserve"> in the framework </w:t>
      </w:r>
      <w:r w:rsidRPr="00741C53">
        <w:rPr>
          <w:rStyle w:val="StyleUnderline"/>
          <w:highlight w:val="cyan"/>
        </w:rPr>
        <w:t xml:space="preserve">is only </w:t>
      </w:r>
      <w:r w:rsidRPr="00741C53">
        <w:rPr>
          <w:rStyle w:val="Emphasis"/>
          <w:highlight w:val="cyan"/>
        </w:rPr>
        <w:t>one of the activities</w:t>
      </w:r>
      <w:r w:rsidRPr="002D3DF3">
        <w:rPr>
          <w:rStyle w:val="StyleUnderline"/>
        </w:rPr>
        <w:t xml:space="preserve"> instead of the main focus. This process puts the protective measures more into perspective and makes them part of an </w:t>
      </w:r>
      <w:r w:rsidRPr="002D3DF3">
        <w:rPr>
          <w:rStyle w:val="Emphasis"/>
        </w:rPr>
        <w:t>overall solution</w:t>
      </w:r>
      <w:r w:rsidRPr="002D3DF3">
        <w:rPr>
          <w:rStyle w:val="StyleUnderline"/>
        </w:rPr>
        <w:t>.</w:t>
      </w:r>
    </w:p>
    <w:p w14:paraId="6FD94380" w14:textId="77777777" w:rsidR="00393E55" w:rsidRPr="002D3DF3" w:rsidRDefault="00393E55" w:rsidP="00393E55">
      <w:pPr>
        <w:rPr>
          <w:sz w:val="16"/>
        </w:rPr>
      </w:pPr>
      <w:r w:rsidRPr="002D3DF3">
        <w:rPr>
          <w:sz w:val="16"/>
        </w:rPr>
        <w:t>The Detect, Respond, and Recover activities force one to consider that security is never absolute. Some risks are just too costly to protect against and instead should be addressed by detection, incident response, and recovery activities. It also forces one to consider that security is never perfect, so other measures should be put in place to mitigate negative consequences of other protective measures that may fail.</w:t>
      </w:r>
    </w:p>
    <w:p w14:paraId="7CFF736B" w14:textId="77777777" w:rsidR="00393E55" w:rsidRPr="002D3DF3" w:rsidRDefault="00393E55" w:rsidP="00393E55">
      <w:pPr>
        <w:rPr>
          <w:sz w:val="16"/>
        </w:rPr>
      </w:pPr>
      <w:r w:rsidRPr="002D3DF3">
        <w:rPr>
          <w:sz w:val="16"/>
        </w:rPr>
        <w:t>3.2 More Appropriate Cybersecurity</w:t>
      </w:r>
    </w:p>
    <w:p w14:paraId="6EFBBBB1" w14:textId="77777777" w:rsidR="00393E55" w:rsidRPr="002D3DF3" w:rsidRDefault="00393E55" w:rsidP="00393E55">
      <w:pPr>
        <w:rPr>
          <w:rStyle w:val="StyleUnderline"/>
        </w:rPr>
      </w:pPr>
      <w:r w:rsidRPr="00741C53">
        <w:rPr>
          <w:rStyle w:val="StyleUnderline"/>
          <w:highlight w:val="cyan"/>
        </w:rPr>
        <w:lastRenderedPageBreak/>
        <w:t>Addressing cybersecurity as</w:t>
      </w:r>
      <w:r w:rsidRPr="002D3DF3">
        <w:rPr>
          <w:rStyle w:val="StyleUnderline"/>
        </w:rPr>
        <w:t xml:space="preserve"> </w:t>
      </w:r>
      <w:proofErr w:type="gramStart"/>
      <w:r w:rsidRPr="002D3DF3">
        <w:rPr>
          <w:rStyle w:val="StyleUnderline"/>
        </w:rPr>
        <w:t xml:space="preserve">a </w:t>
      </w:r>
      <w:r w:rsidRPr="00741C53">
        <w:rPr>
          <w:rStyle w:val="StyleUnderline"/>
          <w:highlight w:val="cyan"/>
        </w:rPr>
        <w:t>an</w:t>
      </w:r>
      <w:proofErr w:type="gramEnd"/>
      <w:r w:rsidRPr="00741C53">
        <w:rPr>
          <w:rStyle w:val="StyleUnderline"/>
          <w:highlight w:val="cyan"/>
        </w:rPr>
        <w:t xml:space="preserve"> </w:t>
      </w:r>
      <w:r w:rsidRPr="00741C53">
        <w:rPr>
          <w:rStyle w:val="Emphasis"/>
          <w:highlight w:val="cyan"/>
        </w:rPr>
        <w:t>overarching activity</w:t>
      </w:r>
      <w:r w:rsidRPr="002D3DF3">
        <w:rPr>
          <w:rStyle w:val="StyleUnderline"/>
        </w:rPr>
        <w:t xml:space="preserve"> instead of a </w:t>
      </w:r>
      <w:r w:rsidRPr="002D3DF3">
        <w:rPr>
          <w:rStyle w:val="Emphasis"/>
        </w:rPr>
        <w:t>binary measure</w:t>
      </w:r>
      <w:r w:rsidRPr="002D3DF3">
        <w:rPr>
          <w:rStyle w:val="StyleUnderline"/>
        </w:rPr>
        <w:t xml:space="preserve"> </w:t>
      </w:r>
      <w:r w:rsidRPr="00741C53">
        <w:rPr>
          <w:rStyle w:val="StyleUnderline"/>
          <w:highlight w:val="cyan"/>
        </w:rPr>
        <w:t xml:space="preserve">creates more </w:t>
      </w:r>
      <w:r w:rsidRPr="00741C53">
        <w:rPr>
          <w:rStyle w:val="Emphasis"/>
          <w:highlight w:val="cyan"/>
        </w:rPr>
        <w:t>appropriate response</w:t>
      </w:r>
      <w:r w:rsidRPr="002D3DF3">
        <w:rPr>
          <w:rStyle w:val="Emphasis"/>
        </w:rPr>
        <w:t>s on cybersecurity</w:t>
      </w:r>
      <w:r w:rsidRPr="002D3DF3">
        <w:rPr>
          <w:rStyle w:val="StyleUnderline"/>
        </w:rPr>
        <w:t xml:space="preserve">. Appropriate in the sense that the </w:t>
      </w:r>
      <w:proofErr w:type="spellStart"/>
      <w:r w:rsidRPr="002D3DF3">
        <w:rPr>
          <w:rStyle w:val="StyleUnderline"/>
        </w:rPr>
        <w:t>defence</w:t>
      </w:r>
      <w:proofErr w:type="spellEnd"/>
      <w:r w:rsidRPr="002D3DF3">
        <w:rPr>
          <w:rStyle w:val="StyleUnderline"/>
        </w:rPr>
        <w:t xml:space="preserve"> fits the context and the actual risks identified </w:t>
      </w:r>
      <w:r w:rsidRPr="002D3DF3">
        <w:rPr>
          <w:rStyle w:val="Emphasis"/>
        </w:rPr>
        <w:t xml:space="preserve">instead of aiming for an absolute </w:t>
      </w:r>
      <w:proofErr w:type="spellStart"/>
      <w:r w:rsidRPr="002D3DF3">
        <w:rPr>
          <w:rStyle w:val="Emphasis"/>
        </w:rPr>
        <w:t>defence</w:t>
      </w:r>
      <w:proofErr w:type="spellEnd"/>
      <w:r w:rsidRPr="002D3DF3">
        <w:rPr>
          <w:rStyle w:val="StyleUnderline"/>
        </w:rPr>
        <w:t xml:space="preserve"> for each individual asset. Approaching cybersecurity as a general activity </w:t>
      </w:r>
      <w:r w:rsidRPr="00741C53">
        <w:rPr>
          <w:rStyle w:val="StyleUnderline"/>
          <w:highlight w:val="cyan"/>
        </w:rPr>
        <w:t xml:space="preserve">creates a </w:t>
      </w:r>
      <w:r w:rsidRPr="00741C53">
        <w:rPr>
          <w:rStyle w:val="Emphasis"/>
          <w:highlight w:val="cyan"/>
        </w:rPr>
        <w:t>better overview</w:t>
      </w:r>
      <w:r w:rsidRPr="002D3DF3">
        <w:rPr>
          <w:rStyle w:val="StyleUnderline"/>
        </w:rPr>
        <w:t xml:space="preserve"> and facilitates a </w:t>
      </w:r>
      <w:r w:rsidRPr="002D3DF3">
        <w:rPr>
          <w:rStyle w:val="Emphasis"/>
        </w:rPr>
        <w:t>more concerted effort</w:t>
      </w:r>
      <w:r w:rsidRPr="002D3DF3">
        <w:rPr>
          <w:rStyle w:val="StyleUnderline"/>
        </w:rPr>
        <w:t xml:space="preserve"> with different protectional measures.</w:t>
      </w:r>
    </w:p>
    <w:p w14:paraId="4A5C5DD3" w14:textId="108BAD77" w:rsidR="00393E55" w:rsidRDefault="00393E55" w:rsidP="00393E55">
      <w:pPr>
        <w:rPr>
          <w:sz w:val="16"/>
          <w:szCs w:val="16"/>
        </w:rPr>
      </w:pPr>
      <w:r w:rsidRPr="002D3DF3">
        <w:rPr>
          <w:rStyle w:val="StyleUnderline"/>
        </w:rPr>
        <w:t xml:space="preserve">Finally, viewing cybersecurity as a continuous activity </w:t>
      </w:r>
      <w:r w:rsidRPr="00741C53">
        <w:rPr>
          <w:rStyle w:val="StyleUnderline"/>
          <w:highlight w:val="cyan"/>
        </w:rPr>
        <w:t>allows</w:t>
      </w:r>
      <w:r w:rsidRPr="002D3DF3">
        <w:rPr>
          <w:rStyle w:val="StyleUnderline"/>
        </w:rPr>
        <w:t xml:space="preserve"> </w:t>
      </w:r>
      <w:proofErr w:type="spellStart"/>
      <w:r w:rsidRPr="002D3DF3">
        <w:rPr>
          <w:rStyle w:val="StyleUnderline"/>
        </w:rPr>
        <w:t>organisations</w:t>
      </w:r>
      <w:proofErr w:type="spellEnd"/>
      <w:r w:rsidRPr="002D3DF3">
        <w:rPr>
          <w:rStyle w:val="StyleUnderline"/>
        </w:rPr>
        <w:t xml:space="preserve"> to </w:t>
      </w:r>
      <w:r w:rsidRPr="00741C53">
        <w:rPr>
          <w:rStyle w:val="Emphasis"/>
          <w:highlight w:val="cyan"/>
        </w:rPr>
        <w:t>better move with developments</w:t>
      </w:r>
      <w:r w:rsidRPr="002D3DF3">
        <w:rPr>
          <w:rStyle w:val="StyleUnderline"/>
        </w:rPr>
        <w:t xml:space="preserve">. </w:t>
      </w:r>
      <w:r w:rsidRPr="002D3DF3">
        <w:rPr>
          <w:sz w:val="16"/>
          <w:szCs w:val="16"/>
        </w:rPr>
        <w:t>Having identified each of the assets and having already done risk-assessments makes it easier to re-evaluate these in light of upcoming changes.</w:t>
      </w:r>
    </w:p>
    <w:p w14:paraId="2DF2A17F" w14:textId="42A0097B" w:rsidR="009417D8" w:rsidRDefault="009417D8" w:rsidP="009417D8">
      <w:pPr>
        <w:pStyle w:val="Heading3"/>
      </w:pPr>
      <w:r>
        <w:lastRenderedPageBreak/>
        <w:t>2AC---C/I---Includes Satellites</w:t>
      </w:r>
    </w:p>
    <w:p w14:paraId="502A420E" w14:textId="77777777" w:rsidR="009417D8" w:rsidRDefault="009417D8" w:rsidP="009417D8">
      <w:pPr>
        <w:pStyle w:val="Heading4"/>
      </w:pPr>
      <w:r>
        <w:t xml:space="preserve">Cybersecurity is the prevention of damage to, unauthorized use of, or exploitation of </w:t>
      </w:r>
      <w:r w:rsidRPr="00804401">
        <w:rPr>
          <w:u w:val="single"/>
        </w:rPr>
        <w:t>information systems</w:t>
      </w:r>
      <w:r>
        <w:t xml:space="preserve"> --- includes protection and restoration of </w:t>
      </w:r>
      <w:r w:rsidRPr="00616C82">
        <w:rPr>
          <w:u w:val="single"/>
        </w:rPr>
        <w:t>satellites</w:t>
      </w:r>
      <w:r>
        <w:t xml:space="preserve"> </w:t>
      </w:r>
    </w:p>
    <w:p w14:paraId="0034E06B" w14:textId="77777777" w:rsidR="009417D8" w:rsidRPr="00073C4D" w:rsidRDefault="009417D8" w:rsidP="009417D8">
      <w:r>
        <w:t xml:space="preserve">Christopher </w:t>
      </w:r>
      <w:r w:rsidRPr="007B3F2C">
        <w:rPr>
          <w:rStyle w:val="Style13ptBold"/>
        </w:rPr>
        <w:t>Hannan 16</w:t>
      </w:r>
      <w:r w:rsidRPr="00073C4D">
        <w:t xml:space="preserve">, </w:t>
      </w:r>
      <w:r>
        <w:t>lawyer who b</w:t>
      </w:r>
      <w:r w:rsidRPr="006660A9">
        <w:t>riefed and argued multiple issues on consolidated appeals in the United States Fifth Circuit Court of Appeals</w:t>
      </w:r>
      <w:r>
        <w:t xml:space="preserve"> and graduated from the </w:t>
      </w:r>
      <w:r w:rsidRPr="00EB6560">
        <w:t>Loyola School of Law, J.D., magna cum laude</w:t>
      </w:r>
      <w:r>
        <w:t xml:space="preserve"> with </w:t>
      </w:r>
      <w:r w:rsidRPr="00EB6560">
        <w:t>Law Excellence Awards in Civil Procedure I, Legal Research &amp; Writing, Civil Law Property II, Maritime Personal Injury, Evidence, Law of the European Union I, Courts in a Federal System and Community Property</w:t>
      </w:r>
      <w:r>
        <w:t>, “</w:t>
      </w:r>
      <w:r w:rsidRPr="00BE3DCB">
        <w:t xml:space="preserve">Maritime Cybersecurity Inland and Offshore – Avoiding </w:t>
      </w:r>
      <w:r>
        <w:t>‘</w:t>
      </w:r>
      <w:r w:rsidRPr="00BE3DCB">
        <w:t>Paid Spies and Secret Confidential Agents on the Water of the Devil</w:t>
      </w:r>
      <w:r>
        <w:t>’</w:t>
      </w:r>
      <w:r w:rsidRPr="00BE3DCB">
        <w:t xml:space="preserve"> and </w:t>
      </w:r>
      <w:r>
        <w:t>‘</w:t>
      </w:r>
      <w:r w:rsidRPr="00BE3DCB">
        <w:t>Mere Dead Reckoning of the Error-Abounding Log</w:t>
      </w:r>
      <w:r>
        <w:t xml:space="preserve">’”, 12/14/2016, JDSUPRA, </w:t>
      </w:r>
      <w:r w:rsidRPr="00C01A53">
        <w:t>https://www.jdsupra.com/legalnews/maritime-cybersecurity-inland-and-51369/</w:t>
      </w:r>
      <w:r>
        <w:t xml:space="preserve"> /lg</w:t>
      </w:r>
    </w:p>
    <w:p w14:paraId="0792075F" w14:textId="77777777" w:rsidR="009417D8" w:rsidRDefault="009417D8" w:rsidP="009417D8">
      <w:r w:rsidRPr="0004203B">
        <w:rPr>
          <w:rStyle w:val="StyleUnderline"/>
        </w:rPr>
        <w:t>The past eighteen to twenty-four months have seen a tectonic shift of focus</w:t>
      </w:r>
      <w:r>
        <w:t xml:space="preserve"> (as well as a plethora of industry-generated white papers) </w:t>
      </w:r>
      <w:r w:rsidRPr="0004203B">
        <w:rPr>
          <w:rStyle w:val="StyleUnderline"/>
        </w:rPr>
        <w:t>by virtually every governmental regulatory entity, NGO, and industry group</w:t>
      </w:r>
      <w:r>
        <w:t xml:space="preserve"> in the maritime world (up to and </w:t>
      </w:r>
      <w:r w:rsidRPr="0004203B">
        <w:rPr>
          <w:rStyle w:val="StyleUnderline"/>
        </w:rPr>
        <w:t>including the President of the United States</w:t>
      </w:r>
      <w:r>
        <w:t>) to the amorphous and dynamic issue of maritime “cybersecurity,” a term that covers a large waterfront of potential threats. The United States Coast Guard (</w:t>
      </w:r>
      <w:r w:rsidRPr="0004203B">
        <w:rPr>
          <w:rStyle w:val="StyleUnderline"/>
        </w:rPr>
        <w:t>USCG) has adopted the following broad definition of “cybersecurity” from the U.S. Department of Homeland Security</w:t>
      </w:r>
      <w:r>
        <w:t>. National Infrastructure Protection Plan, 2013:</w:t>
      </w:r>
    </w:p>
    <w:p w14:paraId="08317838" w14:textId="77777777" w:rsidR="009417D8" w:rsidRDefault="009417D8" w:rsidP="009417D8">
      <w:r w:rsidRPr="0004203B">
        <w:rPr>
          <w:rStyle w:val="StyleUnderline"/>
        </w:rPr>
        <w:t>Cybersecurity – The prevention of damage to, unauthorized use of, or exploitation of, and</w:t>
      </w:r>
      <w:r>
        <w:t xml:space="preserve">, if needed, </w:t>
      </w:r>
      <w:r w:rsidRPr="0004203B">
        <w:rPr>
          <w:rStyle w:val="StyleUnderline"/>
        </w:rPr>
        <w:t xml:space="preserve">the restoration of electronic information and communications systems and the information contained therein to ensure confidentiality, integrity, and availability; </w:t>
      </w:r>
      <w:r w:rsidRPr="00FD5E81">
        <w:rPr>
          <w:rStyle w:val="Emphasis"/>
        </w:rPr>
        <w:t>includes</w:t>
      </w:r>
      <w:r w:rsidRPr="0004203B">
        <w:rPr>
          <w:rStyle w:val="StyleUnderline"/>
        </w:rPr>
        <w:t xml:space="preserve"> protection and restoration</w:t>
      </w:r>
      <w:r>
        <w:t xml:space="preserve">, when needed, </w:t>
      </w:r>
      <w:r w:rsidRPr="0004203B">
        <w:rPr>
          <w:rStyle w:val="StyleUnderline"/>
        </w:rPr>
        <w:t>of</w:t>
      </w:r>
      <w:r>
        <w:t xml:space="preserve"> information networks and wireline, wireless, </w:t>
      </w:r>
      <w:r w:rsidRPr="0023643A">
        <w:rPr>
          <w:rStyle w:val="Emphasis"/>
        </w:rPr>
        <w:t>satellite</w:t>
      </w:r>
      <w:r>
        <w:t>, public safety answering points, and 911 communications systems and control systems.</w:t>
      </w:r>
    </w:p>
    <w:p w14:paraId="6CDDC0BE" w14:textId="77777777" w:rsidR="009417D8" w:rsidRDefault="009417D8" w:rsidP="009417D8">
      <w:r>
        <w:t>USCG Cyber Strategy: The U.S. Coast Guard’s Vision for Operating in the Cyber Domain (June 2015).</w:t>
      </w:r>
    </w:p>
    <w:p w14:paraId="123823C1" w14:textId="77777777" w:rsidR="009417D8" w:rsidRDefault="009417D8" w:rsidP="009417D8">
      <w:r>
        <w:t>And with the recent September 2016 roll-out of what has been billed as the maritime industry’s first “cybersecurity” certification program by the American Bureau of Shipping (ABS) – the USCG’s foremost third-party delegated enforcement entity – vessel owners and operators would be well-advised to stay ahead of the ever-sharpening “cybersecurity” curve.</w:t>
      </w:r>
    </w:p>
    <w:p w14:paraId="0EC050E6" w14:textId="77777777" w:rsidR="009417D8" w:rsidRDefault="009417D8" w:rsidP="009417D8">
      <w:r>
        <w:t>All of the competing (sometimes conflicting) and overlapping aspects of this ever-and-rapidly changing issue are far beyond the scope of this blog post. Given that the majority of the focus in this area has tended toward the traditional blue-water shipping industry (viz. vessels and ports/terminals), this post will focus on ways that the inescapable brave new world of maritime cybersecurity is affecting, and will continue to effect, inland and offshore vessel operators.</w:t>
      </w:r>
    </w:p>
    <w:p w14:paraId="02EC3A5C" w14:textId="01C082B1" w:rsidR="009417D8" w:rsidRDefault="009417D8" w:rsidP="009417D8">
      <w:pPr>
        <w:pStyle w:val="Heading3"/>
      </w:pPr>
      <w:r>
        <w:lastRenderedPageBreak/>
        <w:t>2AC---C/I---Includes Cybercrime</w:t>
      </w:r>
    </w:p>
    <w:p w14:paraId="3B8794BE" w14:textId="77777777" w:rsidR="009417D8" w:rsidRDefault="009417D8" w:rsidP="009417D8">
      <w:pPr>
        <w:pStyle w:val="Heading4"/>
      </w:pPr>
      <w:r>
        <w:t xml:space="preserve">Cybersecurity includes network and information security, the </w:t>
      </w:r>
      <w:r w:rsidRPr="006509A7">
        <w:rPr>
          <w:u w:val="single"/>
        </w:rPr>
        <w:t>fight against cybercrime</w:t>
      </w:r>
      <w:r>
        <w:t>, and cyber defense</w:t>
      </w:r>
    </w:p>
    <w:p w14:paraId="5B621524" w14:textId="77777777" w:rsidR="009417D8" w:rsidRPr="00591AFD" w:rsidRDefault="009417D8" w:rsidP="009417D8">
      <w:r w:rsidRPr="00E86ED4">
        <w:t xml:space="preserve">Christian </w:t>
      </w:r>
      <w:proofErr w:type="spellStart"/>
      <w:r w:rsidRPr="00E86ED4">
        <w:rPr>
          <w:rStyle w:val="Style13ptBold"/>
        </w:rPr>
        <w:t>Calliess</w:t>
      </w:r>
      <w:proofErr w:type="spellEnd"/>
      <w:r w:rsidRPr="00E86ED4">
        <w:rPr>
          <w:rStyle w:val="Style13ptBold"/>
        </w:rPr>
        <w:t xml:space="preserve"> </w:t>
      </w:r>
      <w:r>
        <w:rPr>
          <w:rStyle w:val="Style13ptBold"/>
        </w:rPr>
        <w:t>&amp;</w:t>
      </w:r>
      <w:r w:rsidRPr="00E86ED4">
        <w:rPr>
          <w:rStyle w:val="Style13ptBold"/>
        </w:rPr>
        <w:t xml:space="preserve"> </w:t>
      </w:r>
      <w:r w:rsidRPr="00E86ED4">
        <w:t xml:space="preserve">Ansgar </w:t>
      </w:r>
      <w:r w:rsidRPr="00E86ED4">
        <w:rPr>
          <w:rStyle w:val="Style13ptBold"/>
        </w:rPr>
        <w:t>Baumgarten</w:t>
      </w:r>
      <w:r>
        <w:rPr>
          <w:rStyle w:val="Style13ptBold"/>
        </w:rPr>
        <w:t xml:space="preserve"> 20</w:t>
      </w:r>
      <w:r w:rsidRPr="00591AFD">
        <w:t xml:space="preserve">, Professor for Public and European Law at </w:t>
      </w:r>
      <w:proofErr w:type="spellStart"/>
      <w:r w:rsidRPr="00591AFD">
        <w:t>Freie</w:t>
      </w:r>
      <w:proofErr w:type="spellEnd"/>
      <w:r w:rsidRPr="00591AFD">
        <w:t xml:space="preserve"> Universität Berlin, holder of an Ad </w:t>
      </w:r>
      <w:proofErr w:type="spellStart"/>
      <w:r w:rsidRPr="00591AFD">
        <w:t>Personam</w:t>
      </w:r>
      <w:proofErr w:type="spellEnd"/>
      <w:r w:rsidRPr="00591AFD">
        <w:t xml:space="preserve"> Jean-Monnet-Chair</w:t>
      </w:r>
      <w:r>
        <w:t xml:space="preserve">, and previous </w:t>
      </w:r>
      <w:r w:rsidRPr="00591AFD">
        <w:t xml:space="preserve">Legal Adviser to the European Political Strategy Center (EPSC), </w:t>
      </w:r>
      <w:r>
        <w:t xml:space="preserve">advising and </w:t>
      </w:r>
      <w:r w:rsidRPr="00591AFD">
        <w:t>working under the authority of its President Jean-Claude Juncker</w:t>
      </w:r>
      <w:r>
        <w:t xml:space="preserve"> &amp; </w:t>
      </w:r>
      <w:r w:rsidRPr="0030720D">
        <w:t xml:space="preserve">PhD candidate and scientific assistant for Dr. </w:t>
      </w:r>
      <w:proofErr w:type="spellStart"/>
      <w:r w:rsidRPr="0030720D">
        <w:t>Calliess</w:t>
      </w:r>
      <w:proofErr w:type="spellEnd"/>
      <w:r w:rsidRPr="0030720D">
        <w:t xml:space="preserve"> at </w:t>
      </w:r>
      <w:proofErr w:type="spellStart"/>
      <w:r w:rsidRPr="0030720D">
        <w:t>Freie</w:t>
      </w:r>
      <w:proofErr w:type="spellEnd"/>
      <w:r w:rsidRPr="0030720D">
        <w:t xml:space="preserve"> Universität Berlin</w:t>
      </w:r>
      <w:r>
        <w:t>, “</w:t>
      </w:r>
      <w:r w:rsidRPr="004B637E">
        <w:t>Cybersecurity in the EU The Example of the Financial Sector: A Legal Perspective</w:t>
      </w:r>
      <w:r>
        <w:t>”, 2020, German Law Journal, Vol. 21, p. 1149 /lg</w:t>
      </w:r>
    </w:p>
    <w:p w14:paraId="5CD1E7EF" w14:textId="77777777" w:rsidR="009417D8" w:rsidRDefault="009417D8" w:rsidP="009417D8">
      <w:r w:rsidRPr="00BB033A">
        <w:rPr>
          <w:rStyle w:val="StyleUnderline"/>
        </w:rPr>
        <w:t>Alongside space, air, land, and sea, cyber is the fifth dimension</w:t>
      </w:r>
      <w:r>
        <w:t xml:space="preserve">. It opens a global virtual world, radically changing societies and shaking classical borders. But </w:t>
      </w:r>
      <w:r w:rsidRPr="00BB033A">
        <w:rPr>
          <w:rStyle w:val="StyleUnderline"/>
        </w:rPr>
        <w:t xml:space="preserve">a </w:t>
      </w:r>
      <w:r w:rsidRPr="00BB033A">
        <w:t>digital world also comes with new types of micro threats on businesses and citizens, and macro threats on public policies and state security, which are asymmetrical, unpredictable, and unaffected by classical state responses.</w:t>
      </w:r>
      <w:r>
        <w:t xml:space="preserve"> They occur at [*1150] the level of tricksters and range up to state espionage and, potentially, offensive cyber-attacks against states. Cyber is as such a new global world, where there is no dividing line between external and internal security. There is an attacker in one country, aiming for a target in another, causing damage in yet a third. There are as well large-scale attacks targeting and affecting several Member States at once--with the actual attack being carried out in cyberspace, which does not even adhere to one spot, country, or continent, but is a dimension for itself. This raises the question of the adequacy, or inadequacy, of the classical regulatory tools to reply to these challenges.</w:t>
      </w:r>
    </w:p>
    <w:p w14:paraId="7BBB9E34" w14:textId="77777777" w:rsidR="009417D8" w:rsidRDefault="009417D8" w:rsidP="009417D8">
      <w:r w:rsidRPr="00BB033A">
        <w:rPr>
          <w:rStyle w:val="StyleUnderline"/>
        </w:rPr>
        <w:t>In this new environment, the EU and its Member States need to anticipate and plan for hitherto unimaginable scenarios in which they would be put if under a severe cyber-attack</w:t>
      </w:r>
      <w:r>
        <w:t>. This is particularly true for the implementation of the European Commission's EU Digital Single Market agenda. With the financial industry at its very center, a digital single market for the free movement of persons, services, and capital is highly dependent on a reliable and robust IT infrastructure. Comparable to the field of "industry 4.0," innovation in the financial sector--for example, the idea of a "Digital City," a financial platform of Europe that coordinates a network of financial centers in the EU --and the success of new business models depend on trust in a safe digital environment.</w:t>
      </w:r>
    </w:p>
    <w:p w14:paraId="67B11DAF" w14:textId="77777777" w:rsidR="009417D8" w:rsidRDefault="009417D8" w:rsidP="009417D8">
      <w:r w:rsidRPr="00493F41">
        <w:rPr>
          <w:rStyle w:val="StyleUnderline"/>
        </w:rPr>
        <w:t>Cybersecurity is a term that covers a wide range of activities</w:t>
      </w:r>
      <w:r>
        <w:t xml:space="preserve">. Broadly speaking, </w:t>
      </w:r>
      <w:r w:rsidRPr="00493F41">
        <w:rPr>
          <w:rStyle w:val="StyleUnderline"/>
        </w:rPr>
        <w:t xml:space="preserve">it can be divided into three different categories: Network and information security, </w:t>
      </w:r>
      <w:r w:rsidRPr="00B03F86">
        <w:rPr>
          <w:rStyle w:val="Emphasis"/>
        </w:rPr>
        <w:t>fight against cybercrime</w:t>
      </w:r>
      <w:r w:rsidRPr="00493F41">
        <w:rPr>
          <w:rStyle w:val="StyleUnderline"/>
        </w:rPr>
        <w:t>, and cyber defense</w:t>
      </w:r>
      <w:r>
        <w:t>. With regard to network and information security</w:t>
      </w:r>
      <w:r w:rsidRPr="00053A9C">
        <w:t>, cybersecurity can be defined as the ability of network and information systems to resist action that compromises the availability, authenticity, integrity, or confidentiality of digital data or the services those systems provide. This Article will focus on cybersecurity in the financial sector in its dimension of network and information security. Still, it will also refer to t</w:t>
      </w:r>
      <w:r>
        <w:t>he other two areas of cybersecurity where necessary and appropriate. The financial sector is understood as the entirety of payment systems, credit institutions, payment institutions, stock exchanges, trade repositories, central securities depositories, central counterparty clearing houses, securities settlement platforms, credit rating agencies, insurance companies, and asset management companies.</w:t>
      </w:r>
    </w:p>
    <w:p w14:paraId="10CCB8E4" w14:textId="39D20473" w:rsidR="009417D8" w:rsidRDefault="009417D8" w:rsidP="009417D8">
      <w:pPr>
        <w:pStyle w:val="Heading3"/>
      </w:pPr>
      <w:r>
        <w:lastRenderedPageBreak/>
        <w:t>2AC---C/I---Broad + Predictable</w:t>
      </w:r>
    </w:p>
    <w:p w14:paraId="18DDAF0A" w14:textId="77777777" w:rsidR="009417D8" w:rsidRPr="004D539E" w:rsidRDefault="009417D8" w:rsidP="009417D8">
      <w:pPr>
        <w:pStyle w:val="Heading4"/>
      </w:pPr>
      <w:r>
        <w:t xml:space="preserve">Cybersecurity can be in the realm of </w:t>
      </w:r>
      <w:r w:rsidRPr="0035123D">
        <w:rPr>
          <w:u w:val="single"/>
        </w:rPr>
        <w:t>research domains</w:t>
      </w:r>
      <w:r>
        <w:t xml:space="preserve">, </w:t>
      </w:r>
      <w:r w:rsidRPr="0035123D">
        <w:rPr>
          <w:u w:val="single"/>
        </w:rPr>
        <w:t>sectors</w:t>
      </w:r>
      <w:r>
        <w:t xml:space="preserve">, or </w:t>
      </w:r>
      <w:r w:rsidRPr="0035123D">
        <w:rPr>
          <w:u w:val="single"/>
        </w:rPr>
        <w:t>technologies and use cases</w:t>
      </w:r>
      <w:r>
        <w:t xml:space="preserve"> --- specific to European law</w:t>
      </w:r>
    </w:p>
    <w:p w14:paraId="0B90CC8E" w14:textId="77777777" w:rsidR="009417D8" w:rsidRPr="003F1897" w:rsidRDefault="009417D8" w:rsidP="009417D8">
      <w:r w:rsidRPr="003F1897">
        <w:t xml:space="preserve">Igor </w:t>
      </w:r>
      <w:proofErr w:type="spellStart"/>
      <w:r w:rsidRPr="003F1897">
        <w:rPr>
          <w:rStyle w:val="Style13ptBold"/>
        </w:rPr>
        <w:t>Nai-Fovino</w:t>
      </w:r>
      <w:proofErr w:type="spellEnd"/>
      <w:r w:rsidRPr="003F1897">
        <w:rPr>
          <w:rStyle w:val="Style13ptBold"/>
        </w:rPr>
        <w:t xml:space="preserve"> et al. 19</w:t>
      </w:r>
      <w:r w:rsidRPr="003F1897">
        <w:t xml:space="preserve">, Scientific Project Manager with the Joint Research Centre in </w:t>
      </w:r>
      <w:proofErr w:type="spellStart"/>
      <w:r w:rsidRPr="003F1897">
        <w:t>Ispra</w:t>
      </w:r>
      <w:proofErr w:type="spellEnd"/>
      <w:r w:rsidRPr="003F1897">
        <w:t>, Italy who was a Contractual Researcher with the University of Milano</w:t>
      </w:r>
      <w:r>
        <w:t xml:space="preserve"> and </w:t>
      </w:r>
      <w:r w:rsidRPr="003F1897">
        <w:t xml:space="preserve">received Ph.D. in computer security from the </w:t>
      </w:r>
      <w:proofErr w:type="spellStart"/>
      <w:r w:rsidRPr="003F1897">
        <w:t>Università</w:t>
      </w:r>
      <w:proofErr w:type="spellEnd"/>
      <w:r w:rsidRPr="003F1897">
        <w:t xml:space="preserve"> </w:t>
      </w:r>
      <w:proofErr w:type="spellStart"/>
      <w:r w:rsidRPr="003F1897">
        <w:t>degli</w:t>
      </w:r>
      <w:proofErr w:type="spellEnd"/>
      <w:r w:rsidRPr="003F1897">
        <w:t xml:space="preserve"> </w:t>
      </w:r>
      <w:proofErr w:type="spellStart"/>
      <w:r w:rsidRPr="003F1897">
        <w:t>Studi</w:t>
      </w:r>
      <w:proofErr w:type="spellEnd"/>
      <w:r w:rsidRPr="003F1897">
        <w:t xml:space="preserve"> di Milano</w:t>
      </w:r>
      <w:r>
        <w:t xml:space="preserve">, “A Proposal for a European Cybersecurity Taxonomy”, 2019, European </w:t>
      </w:r>
      <w:proofErr w:type="spellStart"/>
      <w:r>
        <w:t>Comission</w:t>
      </w:r>
      <w:proofErr w:type="spellEnd"/>
      <w:r>
        <w:t xml:space="preserve"> (executive body of the EU) /lg</w:t>
      </w:r>
    </w:p>
    <w:p w14:paraId="4D0426B9" w14:textId="77777777" w:rsidR="009417D8" w:rsidRPr="00EE5A24" w:rsidRDefault="009417D8" w:rsidP="009417D8">
      <w:pPr>
        <w:rPr>
          <w:sz w:val="16"/>
          <w:szCs w:val="16"/>
        </w:rPr>
      </w:pPr>
      <w:r w:rsidRPr="00EE5A24">
        <w:rPr>
          <w:sz w:val="16"/>
          <w:szCs w:val="16"/>
        </w:rPr>
        <w:t xml:space="preserve">2.3 General Considerations on the </w:t>
      </w:r>
      <w:proofErr w:type="spellStart"/>
      <w:r w:rsidRPr="00EE5A24">
        <w:rPr>
          <w:sz w:val="16"/>
          <w:szCs w:val="16"/>
        </w:rPr>
        <w:t>analysed</w:t>
      </w:r>
      <w:proofErr w:type="spellEnd"/>
      <w:r w:rsidRPr="00EE5A24">
        <w:rPr>
          <w:sz w:val="16"/>
          <w:szCs w:val="16"/>
        </w:rPr>
        <w:t xml:space="preserve"> sources </w:t>
      </w:r>
    </w:p>
    <w:p w14:paraId="334E5775" w14:textId="77777777" w:rsidR="009417D8" w:rsidRPr="00EE5A24" w:rsidRDefault="009417D8" w:rsidP="009417D8">
      <w:pPr>
        <w:rPr>
          <w:sz w:val="16"/>
          <w:szCs w:val="16"/>
        </w:rPr>
      </w:pPr>
      <w:r w:rsidRPr="00EE5A24">
        <w:rPr>
          <w:sz w:val="16"/>
          <w:szCs w:val="16"/>
        </w:rPr>
        <w:t xml:space="preserve">The sources presented in the previous section have been used to identify: </w:t>
      </w:r>
    </w:p>
    <w:p w14:paraId="5F7DEB95" w14:textId="77777777" w:rsidR="009417D8" w:rsidRPr="00EE5A24" w:rsidRDefault="009417D8" w:rsidP="009417D8">
      <w:pPr>
        <w:rPr>
          <w:sz w:val="16"/>
          <w:szCs w:val="16"/>
        </w:rPr>
      </w:pPr>
      <w:r w:rsidRPr="00EE5A24">
        <w:rPr>
          <w:sz w:val="16"/>
          <w:szCs w:val="16"/>
        </w:rPr>
        <w:t xml:space="preserve">A common set of vocabularies and terms; </w:t>
      </w:r>
    </w:p>
    <w:p w14:paraId="7CC3A94A" w14:textId="77777777" w:rsidR="009417D8" w:rsidRPr="00EE5A24" w:rsidRDefault="009417D8" w:rsidP="009417D8">
      <w:pPr>
        <w:rPr>
          <w:sz w:val="16"/>
          <w:szCs w:val="16"/>
        </w:rPr>
      </w:pPr>
      <w:r w:rsidRPr="00EE5A24">
        <w:rPr>
          <w:sz w:val="16"/>
          <w:szCs w:val="16"/>
        </w:rPr>
        <w:t xml:space="preserve">A set of specific sub-domains; </w:t>
      </w:r>
    </w:p>
    <w:p w14:paraId="794266E1" w14:textId="77777777" w:rsidR="009417D8" w:rsidRPr="00EE5A24" w:rsidRDefault="009417D8" w:rsidP="009417D8">
      <w:pPr>
        <w:rPr>
          <w:sz w:val="16"/>
          <w:szCs w:val="16"/>
        </w:rPr>
      </w:pPr>
      <w:r w:rsidRPr="00EE5A24">
        <w:rPr>
          <w:sz w:val="16"/>
          <w:szCs w:val="16"/>
        </w:rPr>
        <w:t xml:space="preserve">A set of applicable sectors. </w:t>
      </w:r>
    </w:p>
    <w:p w14:paraId="0371AE44" w14:textId="77777777" w:rsidR="009417D8" w:rsidRPr="00EE5A24" w:rsidRDefault="009417D8" w:rsidP="009417D8">
      <w:pPr>
        <w:rPr>
          <w:sz w:val="16"/>
          <w:szCs w:val="16"/>
        </w:rPr>
      </w:pPr>
      <w:r w:rsidRPr="00EE5A24">
        <w:rPr>
          <w:sz w:val="16"/>
          <w:szCs w:val="16"/>
        </w:rPr>
        <w:t xml:space="preserve">Ad-hoc desktop research activities have been conducted to identify relationships among domains, synonyms and to discriminate between cybersecurity peculiarities and generic items. Table 7 </w:t>
      </w:r>
      <w:proofErr w:type="spellStart"/>
      <w:r w:rsidRPr="00EE5A24">
        <w:rPr>
          <w:sz w:val="16"/>
          <w:szCs w:val="16"/>
        </w:rPr>
        <w:t>summarises</w:t>
      </w:r>
      <w:proofErr w:type="spellEnd"/>
      <w:r w:rsidRPr="00EE5A24">
        <w:rPr>
          <w:sz w:val="16"/>
          <w:szCs w:val="16"/>
        </w:rPr>
        <w:t xml:space="preserve"> the contribution provided by all the identified sources to the definition of the taxonomy presented in section 3. </w:t>
      </w:r>
    </w:p>
    <w:p w14:paraId="3B37292A" w14:textId="77777777" w:rsidR="009417D8" w:rsidRPr="00EE5A24" w:rsidRDefault="009417D8" w:rsidP="009417D8">
      <w:pPr>
        <w:rPr>
          <w:sz w:val="16"/>
          <w:szCs w:val="16"/>
        </w:rPr>
      </w:pPr>
      <w:r w:rsidRPr="00EE5A24">
        <w:rPr>
          <w:sz w:val="16"/>
          <w:szCs w:val="16"/>
        </w:rPr>
        <w:t xml:space="preserve">On the basis of the analysis conducted, it is possible to draw some general considerations: </w:t>
      </w:r>
    </w:p>
    <w:p w14:paraId="4E330E84" w14:textId="77777777" w:rsidR="009417D8" w:rsidRPr="00EE5A24" w:rsidRDefault="009417D8" w:rsidP="009417D8">
      <w:pPr>
        <w:rPr>
          <w:sz w:val="16"/>
          <w:szCs w:val="16"/>
        </w:rPr>
      </w:pPr>
      <w:r w:rsidRPr="00EE5A24">
        <w:rPr>
          <w:sz w:val="16"/>
          <w:szCs w:val="16"/>
        </w:rPr>
        <w:t xml:space="preserve">The </w:t>
      </w:r>
      <w:proofErr w:type="spellStart"/>
      <w:r w:rsidRPr="00EE5A24">
        <w:rPr>
          <w:sz w:val="16"/>
          <w:szCs w:val="16"/>
        </w:rPr>
        <w:t>analysed</w:t>
      </w:r>
      <w:proofErr w:type="spellEnd"/>
      <w:r w:rsidRPr="00EE5A24">
        <w:rPr>
          <w:sz w:val="16"/>
          <w:szCs w:val="16"/>
        </w:rPr>
        <w:t xml:space="preserve"> standards provided a good source reference for the definition of terms, and for the identification of some domain areas linked to the risk-assessment domain. The same risk-assessment elements can be found in the resilience function areas defined by NIST and well as in the NIST CSRC </w:t>
      </w:r>
      <w:proofErr w:type="spellStart"/>
      <w:r w:rsidRPr="00EE5A24">
        <w:rPr>
          <w:sz w:val="16"/>
          <w:szCs w:val="16"/>
        </w:rPr>
        <w:t>categorisation</w:t>
      </w:r>
      <w:proofErr w:type="spellEnd"/>
      <w:r w:rsidRPr="00EE5A24">
        <w:rPr>
          <w:sz w:val="16"/>
          <w:szCs w:val="16"/>
        </w:rPr>
        <w:t xml:space="preserve">. When instead coming to the identification of research domains, the </w:t>
      </w:r>
      <w:proofErr w:type="spellStart"/>
      <w:r w:rsidRPr="00EE5A24">
        <w:rPr>
          <w:sz w:val="16"/>
          <w:szCs w:val="16"/>
        </w:rPr>
        <w:t>analysed</w:t>
      </w:r>
      <w:proofErr w:type="spellEnd"/>
      <w:r w:rsidRPr="00EE5A24">
        <w:rPr>
          <w:sz w:val="16"/>
          <w:szCs w:val="16"/>
        </w:rPr>
        <w:t xml:space="preserve"> standards can be considered negligible as conceived to drive a technical </w:t>
      </w:r>
      <w:proofErr w:type="spellStart"/>
      <w:r w:rsidRPr="00EE5A24">
        <w:rPr>
          <w:sz w:val="16"/>
          <w:szCs w:val="16"/>
        </w:rPr>
        <w:t>standardisation</w:t>
      </w:r>
      <w:proofErr w:type="spellEnd"/>
      <w:r w:rsidRPr="00EE5A24">
        <w:rPr>
          <w:sz w:val="16"/>
          <w:szCs w:val="16"/>
        </w:rPr>
        <w:t xml:space="preserve"> process in very specific domains and not to classify knowledge and scientific activities </w:t>
      </w:r>
    </w:p>
    <w:p w14:paraId="17C0CB20" w14:textId="77777777" w:rsidR="009417D8" w:rsidRPr="00EE5A24" w:rsidRDefault="009417D8" w:rsidP="009417D8">
      <w:pPr>
        <w:rPr>
          <w:sz w:val="16"/>
          <w:szCs w:val="16"/>
        </w:rPr>
      </w:pPr>
      <w:r w:rsidRPr="00EE5A24">
        <w:rPr>
          <w:sz w:val="16"/>
          <w:szCs w:val="16"/>
        </w:rPr>
        <w:t xml:space="preserve">The NIS directive and the NIST CRSC share, with some variations, a common understanding of the sectors where cybersecurity must be considered paramount, hence by merging these two sectorial views it is possible to identify a relevant element of the taxonomy which will be presented in Section 3 </w:t>
      </w:r>
    </w:p>
    <w:p w14:paraId="5A3D570D" w14:textId="77777777" w:rsidR="009417D8" w:rsidRPr="00EE5A24" w:rsidRDefault="009417D8" w:rsidP="009417D8">
      <w:pPr>
        <w:rPr>
          <w:sz w:val="16"/>
          <w:szCs w:val="16"/>
        </w:rPr>
      </w:pPr>
      <w:r w:rsidRPr="00EE5A24">
        <w:rPr>
          <w:sz w:val="16"/>
          <w:szCs w:val="16"/>
        </w:rPr>
        <w:t xml:space="preserve">The taxonomies of IEEE, IFIP, ECSO, ETSI and Cyberwatch.eu often overlap with the NIST CRSC resulting the better detailed and logically structured. The merging of these three sources could provide a good starting point for what concerns the technological and scientific domains. </w:t>
      </w:r>
    </w:p>
    <w:p w14:paraId="7E41720C" w14:textId="77777777" w:rsidR="009417D8" w:rsidRPr="002E4874" w:rsidRDefault="009417D8" w:rsidP="009417D8">
      <w:pPr>
        <w:rPr>
          <w:rStyle w:val="StyleUnderline"/>
        </w:rPr>
      </w:pPr>
      <w:r w:rsidRPr="002E4874">
        <w:rPr>
          <w:rStyle w:val="StyleUnderline"/>
        </w:rPr>
        <w:t xml:space="preserve">NIST CRSC considers into its </w:t>
      </w:r>
      <w:proofErr w:type="spellStart"/>
      <w:r w:rsidRPr="002E4874">
        <w:rPr>
          <w:rStyle w:val="StyleUnderline"/>
        </w:rPr>
        <w:t>categorisation</w:t>
      </w:r>
      <w:proofErr w:type="spellEnd"/>
      <w:r w:rsidRPr="002E4874">
        <w:rPr>
          <w:rStyle w:val="StyleUnderline"/>
        </w:rPr>
        <w:t xml:space="preserve"> also </w:t>
      </w:r>
      <w:r w:rsidRPr="00583684">
        <w:rPr>
          <w:rStyle w:val="Emphasis"/>
        </w:rPr>
        <w:t>law and regulation aspects</w:t>
      </w:r>
      <w:r>
        <w:t xml:space="preserve">; this is perfectly in line with the scope of the taxonomy subject of this study, however the </w:t>
      </w:r>
      <w:r w:rsidRPr="002E4874">
        <w:rPr>
          <w:rStyle w:val="StyleUnderline"/>
        </w:rPr>
        <w:t xml:space="preserve">subdomains listed are obviously </w:t>
      </w:r>
      <w:r w:rsidRPr="00583684">
        <w:rPr>
          <w:rStyle w:val="Emphasis"/>
        </w:rPr>
        <w:t>related to the US regulation landscape</w:t>
      </w:r>
      <w:r w:rsidRPr="002E4874">
        <w:rPr>
          <w:rStyle w:val="StyleUnderline"/>
        </w:rPr>
        <w:t xml:space="preserve">, and cannot be considered as useful to map the EU law and regulation cybersecurity expertise. However, the NIS directive and the GDPR can be used there to close the gap </w:t>
      </w:r>
    </w:p>
    <w:p w14:paraId="2FC13EE1" w14:textId="77777777" w:rsidR="009417D8" w:rsidRDefault="009417D8" w:rsidP="009417D8">
      <w:r>
        <w:t xml:space="preserve">As it is possible to see the identified sources well complement each other allowing to cover almost all the cybersecurity spectrum. </w:t>
      </w:r>
      <w:r w:rsidRPr="002E4874">
        <w:rPr>
          <w:rStyle w:val="StyleUnderline"/>
        </w:rPr>
        <w:t xml:space="preserve">By using the identified concepts and leveraging on standards for what concerns definitions and vocabulary, a more general and </w:t>
      </w:r>
      <w:r w:rsidRPr="00583684">
        <w:rPr>
          <w:rStyle w:val="Emphasis"/>
        </w:rPr>
        <w:t>EU oriented</w:t>
      </w:r>
      <w:r w:rsidRPr="002E4874">
        <w:rPr>
          <w:rStyle w:val="StyleUnderline"/>
        </w:rPr>
        <w:t xml:space="preserve"> taxonomy of the cybersecurity and privacy domain is presented in Section 3</w:t>
      </w:r>
      <w:r>
        <w:t>.</w:t>
      </w:r>
    </w:p>
    <w:p w14:paraId="239615C8" w14:textId="77777777" w:rsidR="009417D8" w:rsidRDefault="009417D8" w:rsidP="009417D8">
      <w:r>
        <w:t xml:space="preserve">3 Holistic Taxonomy for Cybersecurity Research Domains </w:t>
      </w:r>
    </w:p>
    <w:p w14:paraId="4FCE5D8A" w14:textId="77777777" w:rsidR="009417D8" w:rsidRPr="00DE6090" w:rsidRDefault="009417D8" w:rsidP="009417D8">
      <w:pPr>
        <w:rPr>
          <w:rStyle w:val="StyleUnderline"/>
        </w:rPr>
      </w:pPr>
      <w:r>
        <w:t>The analysis of the reference sources described in the previous section highlights the complexity and heterogeneity of the cybersecurity discipline. In a similar situation, in order to ensure capturing every aspect of this domain, the taxonomy proposed in this document might risk to become super-</w:t>
      </w:r>
      <w:proofErr w:type="spellStart"/>
      <w:r>
        <w:t>specialised</w:t>
      </w:r>
      <w:proofErr w:type="spellEnd"/>
      <w:r>
        <w:t xml:space="preserve">, with a multitude of nested domains. </w:t>
      </w:r>
      <w:r w:rsidRPr="00DE6090">
        <w:rPr>
          <w:rStyle w:val="StyleUnderline"/>
        </w:rPr>
        <w:lastRenderedPageBreak/>
        <w:t xml:space="preserve">The goal of the taxonomy proposed in this report is that of supporting the mapping of the </w:t>
      </w:r>
      <w:r w:rsidRPr="00583684">
        <w:rPr>
          <w:rStyle w:val="Emphasis"/>
        </w:rPr>
        <w:t>European cybersecurity</w:t>
      </w:r>
      <w:r w:rsidRPr="00DE6090">
        <w:rPr>
          <w:rStyle w:val="StyleUnderline"/>
        </w:rPr>
        <w:t xml:space="preserve"> competencies available</w:t>
      </w:r>
      <w:r>
        <w:t xml:space="preserve">. </w:t>
      </w:r>
      <w:r w:rsidRPr="00DE6090">
        <w:rPr>
          <w:rStyle w:val="StyleUnderline"/>
        </w:rPr>
        <w:t>The goal of the taxonomy is not to support the mapping of cybersecurity products, services, or processes including operational activities</w:t>
      </w:r>
      <w:r>
        <w:t xml:space="preserve">. The analysis conducted so far however suggests adopting a different, more agile approach. </w:t>
      </w:r>
      <w:r w:rsidRPr="00DE6090">
        <w:rPr>
          <w:rStyle w:val="StyleUnderline"/>
        </w:rPr>
        <w:t>The analysis of the scientific/technological working groups activities (</w:t>
      </w:r>
      <w:proofErr w:type="gramStart"/>
      <w:r w:rsidRPr="00DE6090">
        <w:rPr>
          <w:rStyle w:val="StyleUnderline"/>
        </w:rPr>
        <w:t>e.g.</w:t>
      </w:r>
      <w:proofErr w:type="gramEnd"/>
      <w:r w:rsidRPr="00DE6090">
        <w:rPr>
          <w:rStyle w:val="StyleUnderline"/>
        </w:rPr>
        <w:t xml:space="preserve"> IFIP, ETSI etc.) and of the “knowledge management entities” (e.g. ACM, IEEE etc.) gives a </w:t>
      </w:r>
      <w:r w:rsidRPr="00583684">
        <w:rPr>
          <w:rStyle w:val="Emphasis"/>
        </w:rPr>
        <w:t>clear and precise</w:t>
      </w:r>
      <w:r w:rsidRPr="00DE6090">
        <w:rPr>
          <w:rStyle w:val="StyleUnderline"/>
        </w:rPr>
        <w:t xml:space="preserve"> indication of the </w:t>
      </w:r>
      <w:r w:rsidRPr="00583684">
        <w:rPr>
          <w:rStyle w:val="Emphasis"/>
        </w:rPr>
        <w:t xml:space="preserve">areas of fundamental research </w:t>
      </w:r>
      <w:r w:rsidRPr="00DE6090">
        <w:rPr>
          <w:rStyle w:val="StyleUnderline"/>
        </w:rPr>
        <w:t xml:space="preserve">within the cybersecurity domain. </w:t>
      </w:r>
    </w:p>
    <w:p w14:paraId="3AE766B4" w14:textId="77777777" w:rsidR="009417D8" w:rsidRDefault="009417D8" w:rsidP="009417D8">
      <w:r>
        <w:t xml:space="preserve">On the other side, </w:t>
      </w:r>
      <w:r w:rsidRPr="00375443">
        <w:rPr>
          <w:rStyle w:val="StyleUnderline"/>
        </w:rPr>
        <w:t>the analysis of policy documents and regulations allowed to magnify which sectorial domains are perceived as the most relevant for the wellbeing of the European Society</w:t>
      </w:r>
      <w:r>
        <w:t xml:space="preserve"> (the assumption here is that regulations and policy packages answer to a precise European citizen and industry regulatory needs). </w:t>
      </w:r>
    </w:p>
    <w:p w14:paraId="5A5BCCA0" w14:textId="77777777" w:rsidR="009417D8" w:rsidRDefault="009417D8" w:rsidP="009417D8">
      <w:r>
        <w:t xml:space="preserve">Finally, </w:t>
      </w:r>
      <w:r w:rsidRPr="00375443">
        <w:rPr>
          <w:rStyle w:val="StyleUnderline"/>
        </w:rPr>
        <w:t>the analysis of the market studies, of the observatory initiatives and of the R&amp;D programs (H2020), provides an indication of the field of technologies and use cases where the cybersecurity foundational research results are applied</w:t>
      </w:r>
      <w:r>
        <w:t xml:space="preserve">. Technologies and uses cases typically involve multiple sectors. </w:t>
      </w:r>
    </w:p>
    <w:p w14:paraId="0EC5E9AC" w14:textId="77777777" w:rsidR="009417D8" w:rsidRPr="00375443" w:rsidRDefault="009417D8" w:rsidP="009417D8">
      <w:pPr>
        <w:rPr>
          <w:rStyle w:val="StyleUnderline"/>
        </w:rPr>
      </w:pPr>
      <w:r w:rsidRPr="00375443">
        <w:rPr>
          <w:rStyle w:val="StyleUnderline"/>
        </w:rPr>
        <w:t xml:space="preserve">This reasoning reached the conclusion that a taxonomy trying to cluster a complex and multifaceted discipline as cybersecurity needs to be structured on multiple dimensions, capturing not only the </w:t>
      </w:r>
      <w:r w:rsidRPr="00583684">
        <w:rPr>
          <w:rStyle w:val="Emphasis"/>
        </w:rPr>
        <w:t>core and traditional research domains</w:t>
      </w:r>
      <w:r w:rsidRPr="00375443">
        <w:rPr>
          <w:rStyle w:val="StyleUnderline"/>
        </w:rPr>
        <w:t xml:space="preserve">, but also impacted sectors and applications. </w:t>
      </w:r>
    </w:p>
    <w:p w14:paraId="59A23344" w14:textId="77777777" w:rsidR="009417D8" w:rsidRDefault="009417D8" w:rsidP="009417D8">
      <w:r>
        <w:t xml:space="preserve">Figure 5, depicts, in a graphical way, the </w:t>
      </w:r>
      <w:r w:rsidRPr="00375443">
        <w:rPr>
          <w:rStyle w:val="StyleUnderline"/>
        </w:rPr>
        <w:t>proposed three-dimensional taxonomy</w:t>
      </w:r>
      <w:r>
        <w:t>, based on the following dimensions:</w:t>
      </w:r>
    </w:p>
    <w:p w14:paraId="3E9591FE" w14:textId="77777777" w:rsidR="009417D8" w:rsidRDefault="009417D8" w:rsidP="009417D8">
      <w:r w:rsidRPr="00583684">
        <w:rPr>
          <w:rStyle w:val="Emphasis"/>
        </w:rPr>
        <w:t>Research domains</w:t>
      </w:r>
      <w:r>
        <w:t xml:space="preserve"> represent areas of knowledge related to different cybersecurity aspects. Given the multidisciplinary nature of cybersecurity, such domains are intended to cover different areas, </w:t>
      </w:r>
      <w:r w:rsidRPr="00375443">
        <w:rPr>
          <w:rStyle w:val="StyleUnderline"/>
        </w:rPr>
        <w:t>including human, legal, ethical and technological aspects</w:t>
      </w:r>
      <w:r>
        <w:t xml:space="preserve">. </w:t>
      </w:r>
    </w:p>
    <w:p w14:paraId="0B0E9265" w14:textId="77777777" w:rsidR="009417D8" w:rsidRDefault="009417D8" w:rsidP="009417D8">
      <w:r w:rsidRPr="00583684">
        <w:rPr>
          <w:rStyle w:val="Emphasis"/>
        </w:rPr>
        <w:t>Sectors</w:t>
      </w:r>
      <w:r>
        <w:t xml:space="preserve"> are proposed to highlight the need for considering different cybersecurity requirements and challenges (from a human, legal and ethical perspective) in scenarios, such as </w:t>
      </w:r>
      <w:r w:rsidRPr="00375443">
        <w:rPr>
          <w:rStyle w:val="StyleUnderline"/>
        </w:rPr>
        <w:t>energy, transport or financial sector</w:t>
      </w:r>
      <w:r>
        <w:t xml:space="preserve">. </w:t>
      </w:r>
    </w:p>
    <w:p w14:paraId="4912ED5B" w14:textId="77777777" w:rsidR="009417D8" w:rsidRDefault="009417D8" w:rsidP="009417D8">
      <w:r w:rsidRPr="00583684">
        <w:rPr>
          <w:rStyle w:val="Emphasis"/>
        </w:rPr>
        <w:t>Technologies and Use Cases</w:t>
      </w:r>
      <w:r>
        <w:t xml:space="preserve"> represent the technological enablers to enhance the </w:t>
      </w:r>
      <w:r w:rsidRPr="00375443">
        <w:rPr>
          <w:rStyle w:val="StyleUnderline"/>
        </w:rPr>
        <w:t xml:space="preserve">development </w:t>
      </w:r>
      <w:r>
        <w:t xml:space="preserve">of the different sectors. They are related to cybersecurity domains covering technological aspects. </w:t>
      </w:r>
    </w:p>
    <w:p w14:paraId="76288C87" w14:textId="77777777" w:rsidR="009417D8" w:rsidRDefault="009417D8" w:rsidP="009417D8">
      <w:r>
        <w:t xml:space="preserve">The three-dimensional taxonomy </w:t>
      </w:r>
      <w:r w:rsidRPr="00375443">
        <w:rPr>
          <w:rStyle w:val="StyleUnderline"/>
        </w:rPr>
        <w:t>can be used as a reference to map cybersecurity competencies</w:t>
      </w:r>
      <w:r>
        <w:t xml:space="preserve">, for example, in Figure 5 an entity working on Cryptology in the Energy sector considering Embedded Systems is mapped. </w:t>
      </w:r>
    </w:p>
    <w:p w14:paraId="0CA41A65" w14:textId="77777777" w:rsidR="009417D8" w:rsidRPr="00EE5A24" w:rsidRDefault="009417D8" w:rsidP="009417D8">
      <w:pPr>
        <w:rPr>
          <w:sz w:val="16"/>
          <w:szCs w:val="16"/>
        </w:rPr>
      </w:pPr>
      <w:r w:rsidRPr="00EE5A24">
        <w:rPr>
          <w:sz w:val="16"/>
          <w:szCs w:val="16"/>
        </w:rPr>
        <w:t xml:space="preserve">Each dimension has been fine-tuned and detailed on the basis of the analysis presented in the previous section to: </w:t>
      </w:r>
    </w:p>
    <w:p w14:paraId="0E955835" w14:textId="77777777" w:rsidR="009417D8" w:rsidRPr="00EE5A24" w:rsidRDefault="009417D8" w:rsidP="009417D8">
      <w:pPr>
        <w:rPr>
          <w:sz w:val="16"/>
          <w:szCs w:val="16"/>
        </w:rPr>
      </w:pPr>
      <w:r w:rsidRPr="00EE5A24">
        <w:rPr>
          <w:sz w:val="16"/>
          <w:szCs w:val="16"/>
        </w:rPr>
        <w:t xml:space="preserve">a) ensure its alignment with the European Regulatory landscape; </w:t>
      </w:r>
    </w:p>
    <w:p w14:paraId="12658F9F" w14:textId="77777777" w:rsidR="009417D8" w:rsidRPr="00EE5A24" w:rsidRDefault="009417D8" w:rsidP="009417D8">
      <w:pPr>
        <w:rPr>
          <w:sz w:val="16"/>
          <w:szCs w:val="16"/>
        </w:rPr>
      </w:pPr>
      <w:r w:rsidRPr="00EE5A24">
        <w:rPr>
          <w:sz w:val="16"/>
          <w:szCs w:val="16"/>
        </w:rPr>
        <w:t xml:space="preserve">b) ensure its comprehensiveness (merging together where needed sub-domains highlighted in different classifications and standards); </w:t>
      </w:r>
    </w:p>
    <w:p w14:paraId="5D437A3C" w14:textId="77777777" w:rsidR="009417D8" w:rsidRPr="00EE5A24" w:rsidRDefault="009417D8" w:rsidP="009417D8">
      <w:pPr>
        <w:rPr>
          <w:sz w:val="16"/>
          <w:szCs w:val="16"/>
        </w:rPr>
      </w:pPr>
      <w:r w:rsidRPr="00EE5A24">
        <w:rPr>
          <w:sz w:val="16"/>
          <w:szCs w:val="16"/>
        </w:rPr>
        <w:t>c) avoid redundancy of terms and definitions.</w:t>
      </w:r>
    </w:p>
    <w:p w14:paraId="00B547D6" w14:textId="77777777" w:rsidR="009417D8" w:rsidRPr="00B35923" w:rsidRDefault="009417D8" w:rsidP="009417D8">
      <w:pPr>
        <w:rPr>
          <w:sz w:val="16"/>
          <w:szCs w:val="16"/>
        </w:rPr>
      </w:pPr>
      <w:r w:rsidRPr="00EE5A24">
        <w:rPr>
          <w:sz w:val="16"/>
          <w:szCs w:val="16"/>
        </w:rPr>
        <w:t xml:space="preserve">In what follows, definitions for each dimension of the proposed taxonomy are presented. More in details, Subsection 3.1 lists for each of cybersecurity domains the relevant sub-domains. Subsection 3.2 details the sectorial sub-domains, and </w:t>
      </w:r>
      <w:r w:rsidRPr="00EE5A24">
        <w:rPr>
          <w:sz w:val="16"/>
          <w:szCs w:val="16"/>
        </w:rPr>
        <w:lastRenderedPageBreak/>
        <w:t xml:space="preserve">Subsection 3.3 illustrates the list of technologies and use cases. The taxonomy is completed with the glossary of concepts and vocabulary included in Annex 1. The cybersecurity subdomains defined for each domain, sectors and technologies/use cases are by no means an exhaustive list, these elements will be complemented in the future based on the input from cybersecurity </w:t>
      </w:r>
      <w:proofErr w:type="spellStart"/>
      <w:r w:rsidRPr="00EE5A24">
        <w:rPr>
          <w:sz w:val="16"/>
          <w:szCs w:val="16"/>
        </w:rPr>
        <w:t>centre</w:t>
      </w:r>
      <w:proofErr w:type="spellEnd"/>
      <w:r w:rsidRPr="00EE5A24">
        <w:rPr>
          <w:sz w:val="16"/>
          <w:szCs w:val="16"/>
        </w:rPr>
        <w:t xml:space="preserve"> of excellences surveyed.</w:t>
      </w:r>
    </w:p>
    <w:p w14:paraId="45918FC5" w14:textId="73591258" w:rsidR="009417D8" w:rsidRDefault="009417D8" w:rsidP="009417D8">
      <w:pPr>
        <w:pStyle w:val="Heading3"/>
      </w:pPr>
      <w:r>
        <w:lastRenderedPageBreak/>
        <w:t>2AC---C/I---Military/Domestic/Econ</w:t>
      </w:r>
    </w:p>
    <w:p w14:paraId="7C4546CA" w14:textId="77777777" w:rsidR="009417D8" w:rsidRPr="00B970FB" w:rsidRDefault="009417D8" w:rsidP="009417D8">
      <w:pPr>
        <w:pStyle w:val="Heading4"/>
        <w:rPr>
          <w:u w:val="single"/>
        </w:rPr>
      </w:pPr>
      <w:r>
        <w:t xml:space="preserve">“Cybersecurity” means protecting military security, domestic peace and order, or economic stability from </w:t>
      </w:r>
      <w:r w:rsidRPr="00B970FB">
        <w:rPr>
          <w:u w:val="single"/>
        </w:rPr>
        <w:t>cyber threats</w:t>
      </w:r>
    </w:p>
    <w:p w14:paraId="08B9B0F7" w14:textId="77777777" w:rsidR="009417D8" w:rsidRPr="00B044D6" w:rsidRDefault="009417D8" w:rsidP="009417D8">
      <w:r>
        <w:rPr>
          <w:rStyle w:val="Style13ptBold"/>
        </w:rPr>
        <w:t xml:space="preserve">National Cybersecurity Bill </w:t>
      </w:r>
      <w:r w:rsidRPr="00862D1A">
        <w:t>(Thai)</w:t>
      </w:r>
      <w:r>
        <w:t xml:space="preserve"> </w:t>
      </w:r>
      <w:r w:rsidRPr="00862D1A">
        <w:rPr>
          <w:rStyle w:val="Style13ptBold"/>
        </w:rPr>
        <w:t>15</w:t>
      </w:r>
      <w:r w:rsidRPr="00B044D6">
        <w:t xml:space="preserve">, </w:t>
      </w:r>
      <w:r>
        <w:t xml:space="preserve">“Memorandum of Principle and Rationale of [Draft] National Cybersecurity Act B.E”, draft was approved by the cabinet on 01/06/2015, translated by the </w:t>
      </w:r>
      <w:r w:rsidRPr="00B555BC">
        <w:t>Thai Netizen Network</w:t>
      </w:r>
      <w:r>
        <w:t xml:space="preserve">, </w:t>
      </w:r>
      <w:hyperlink r:id="rId73" w:history="1">
        <w:r w:rsidRPr="004173CF">
          <w:rPr>
            <w:rStyle w:val="Hyperlink"/>
          </w:rPr>
          <w:t>https://thainetizen.org/wp content/uploads/2015/03/cybersecurity-bill-20150106-en.pdf</w:t>
        </w:r>
      </w:hyperlink>
      <w:r>
        <w:t xml:space="preserve"> /lg</w:t>
      </w:r>
    </w:p>
    <w:p w14:paraId="56C6B7B0" w14:textId="77777777" w:rsidR="009417D8" w:rsidRDefault="009417D8" w:rsidP="009417D8">
      <w:pPr>
        <w:rPr>
          <w:rStyle w:val="Emphasis"/>
        </w:rPr>
      </w:pPr>
      <w:r w:rsidRPr="00C908FC">
        <w:rPr>
          <w:rStyle w:val="StyleUnderline"/>
        </w:rPr>
        <w:t>“Cybersecurity” means measures and operations that are conceived in order to maintain national Cybersecurity</w:t>
      </w:r>
      <w:r w:rsidRPr="00AE1535">
        <w:t xml:space="preserve">, enabling it </w:t>
      </w:r>
      <w:r w:rsidRPr="00C908FC">
        <w:rPr>
          <w:rStyle w:val="StyleUnderline"/>
        </w:rPr>
        <w:t>to</w:t>
      </w:r>
      <w:r w:rsidRPr="00AE1535">
        <w:t xml:space="preserve"> protect, prevent or </w:t>
      </w:r>
      <w:r w:rsidRPr="00C908FC">
        <w:rPr>
          <w:rStyle w:val="StyleUnderline"/>
        </w:rPr>
        <w:t xml:space="preserve">tackle circumstances of cyber threats which may affect or pose risks to the service or application of computer network, internet, telecommunications network, or the regular service of satellites in ways that affect national security, which includes </w:t>
      </w:r>
      <w:r w:rsidRPr="00430330">
        <w:rPr>
          <w:rStyle w:val="Emphasis"/>
        </w:rPr>
        <w:t xml:space="preserve">military security, domestic peace and order, </w:t>
      </w:r>
      <w:r w:rsidRPr="00CF04FC">
        <w:rPr>
          <w:rStyle w:val="StyleUnderline"/>
        </w:rPr>
        <w:t>and</w:t>
      </w:r>
      <w:r w:rsidRPr="00430330">
        <w:rPr>
          <w:rStyle w:val="Emphasis"/>
        </w:rPr>
        <w:t xml:space="preserve"> economic stability.</w:t>
      </w:r>
    </w:p>
    <w:p w14:paraId="598A6933" w14:textId="77777777" w:rsidR="009417D8" w:rsidRPr="002D3DF3" w:rsidRDefault="009417D8" w:rsidP="00393E55">
      <w:pPr>
        <w:rPr>
          <w:sz w:val="16"/>
          <w:szCs w:val="16"/>
        </w:rPr>
      </w:pPr>
    </w:p>
    <w:p w14:paraId="5488507A" w14:textId="77777777" w:rsidR="00393E55" w:rsidRPr="002D3DF3" w:rsidRDefault="00393E55" w:rsidP="00393E55">
      <w:pPr>
        <w:pStyle w:val="Heading3"/>
      </w:pPr>
      <w:r w:rsidRPr="002D3DF3">
        <w:lastRenderedPageBreak/>
        <w:t>2AC---C/I---Includes Offensive Operations</w:t>
      </w:r>
    </w:p>
    <w:p w14:paraId="0C843695" w14:textId="77777777" w:rsidR="00393E55" w:rsidRPr="002D3DF3" w:rsidRDefault="00393E55" w:rsidP="00393E55">
      <w:pPr>
        <w:pStyle w:val="Heading4"/>
      </w:pPr>
      <w:r w:rsidRPr="00F93055">
        <w:rPr>
          <w:u w:val="single"/>
        </w:rPr>
        <w:t>C/I</w:t>
      </w:r>
      <w:r w:rsidRPr="002D3DF3">
        <w:t>---</w:t>
      </w:r>
      <w:r w:rsidRPr="00F93055">
        <w:rPr>
          <w:u w:val="single"/>
        </w:rPr>
        <w:t>Cybersecurity</w:t>
      </w:r>
      <w:r w:rsidRPr="002D3DF3">
        <w:t xml:space="preserve"> can be </w:t>
      </w:r>
      <w:r w:rsidRPr="00F93055">
        <w:rPr>
          <w:u w:val="single"/>
        </w:rPr>
        <w:t>both offensive</w:t>
      </w:r>
      <w:r w:rsidRPr="002D3DF3">
        <w:t xml:space="preserve"> and </w:t>
      </w:r>
      <w:r w:rsidRPr="00F93055">
        <w:rPr>
          <w:u w:val="single"/>
        </w:rPr>
        <w:t>defensive</w:t>
      </w:r>
      <w:r w:rsidRPr="002D3DF3">
        <w:t xml:space="preserve">---their </w:t>
      </w:r>
      <w:r w:rsidRPr="00F93055">
        <w:rPr>
          <w:u w:val="single"/>
        </w:rPr>
        <w:t>evidence</w:t>
      </w:r>
      <w:r w:rsidRPr="002D3DF3">
        <w:t xml:space="preserve"> doesn’t have </w:t>
      </w:r>
      <w:r w:rsidRPr="00F93055">
        <w:rPr>
          <w:u w:val="single"/>
        </w:rPr>
        <w:t>intent to exclude</w:t>
      </w:r>
      <w:r w:rsidRPr="002D3DF3">
        <w:t>.</w:t>
      </w:r>
    </w:p>
    <w:p w14:paraId="472EB8F0" w14:textId="77777777" w:rsidR="00393E55" w:rsidRPr="002D3DF3" w:rsidRDefault="00393E55" w:rsidP="00393E55">
      <w:r w:rsidRPr="002D3DF3">
        <w:t xml:space="preserve">Lily </w:t>
      </w:r>
      <w:proofErr w:type="spellStart"/>
      <w:r w:rsidRPr="002D3DF3">
        <w:rPr>
          <w:rStyle w:val="Style13ptBold"/>
        </w:rPr>
        <w:t>Teplow</w:t>
      </w:r>
      <w:proofErr w:type="spellEnd"/>
      <w:r w:rsidRPr="002D3DF3">
        <w:rPr>
          <w:rStyle w:val="Style13ptBold"/>
        </w:rPr>
        <w:t xml:space="preserve"> 21</w:t>
      </w:r>
      <w:r w:rsidRPr="002D3DF3">
        <w:t>, Content Marketing Manager at Huntress, September 14, 2021, “Should We Be Playing Offense or Defense in Cybersecurity?”, https://www.huntress.com/blog/should-we-be-playing-offense-or-defense-in-cybersecurity \\</w:t>
      </w:r>
      <w:proofErr w:type="spellStart"/>
      <w:r w:rsidRPr="002D3DF3">
        <w:t>SYang</w:t>
      </w:r>
      <w:proofErr w:type="spellEnd"/>
    </w:p>
    <w:p w14:paraId="66799B9D" w14:textId="77777777" w:rsidR="00393E55" w:rsidRPr="0019541F" w:rsidRDefault="00393E55" w:rsidP="00393E55">
      <w:pPr>
        <w:rPr>
          <w:sz w:val="16"/>
        </w:rPr>
      </w:pPr>
      <w:r w:rsidRPr="00741C53">
        <w:rPr>
          <w:rStyle w:val="Emphasis"/>
          <w:highlight w:val="cyan"/>
        </w:rPr>
        <w:t>Defensive cybersecurity</w:t>
      </w:r>
      <w:r w:rsidRPr="00741C53">
        <w:rPr>
          <w:highlight w:val="cyan"/>
          <w:u w:val="single"/>
        </w:rPr>
        <w:t> is</w:t>
      </w:r>
      <w:r w:rsidRPr="002D3DF3">
        <w:rPr>
          <w:u w:val="single"/>
        </w:rPr>
        <w:t xml:space="preserve"> all about </w:t>
      </w:r>
      <w:r w:rsidRPr="00741C53">
        <w:rPr>
          <w:rStyle w:val="Emphasis"/>
          <w:highlight w:val="cyan"/>
        </w:rPr>
        <w:t>blocking</w:t>
      </w:r>
      <w:r w:rsidRPr="002D3DF3">
        <w:rPr>
          <w:u w:val="single"/>
        </w:rPr>
        <w:t>.</w:t>
      </w:r>
      <w:r w:rsidRPr="0019541F">
        <w:rPr>
          <w:sz w:val="16"/>
        </w:rPr>
        <w:t xml:space="preserve"> This could come in the form of both tools and actions. You have your defensive tools that are designed to prevent or mitigate the effects of a cyberattack—such as antivirus software, firewalls, etc. And then you have your defensive actions, which include things like patching software and fixing system vulnerabilities. </w:t>
      </w:r>
    </w:p>
    <w:p w14:paraId="6253BA5D" w14:textId="77777777" w:rsidR="00393E55" w:rsidRPr="002D3DF3" w:rsidRDefault="00393E55" w:rsidP="00393E55">
      <w:pPr>
        <w:rPr>
          <w:u w:val="single"/>
        </w:rPr>
      </w:pPr>
      <w:r w:rsidRPr="00741C53">
        <w:rPr>
          <w:rStyle w:val="Emphasis"/>
          <w:highlight w:val="cyan"/>
        </w:rPr>
        <w:t>Offensive cybersecurity</w:t>
      </w:r>
      <w:r w:rsidRPr="00741C53">
        <w:rPr>
          <w:highlight w:val="cyan"/>
          <w:u w:val="single"/>
        </w:rPr>
        <w:t>,</w:t>
      </w:r>
      <w:r w:rsidRPr="002D3DF3">
        <w:rPr>
          <w:u w:val="single"/>
        </w:rPr>
        <w:t xml:space="preserve"> on the other hand, </w:t>
      </w:r>
      <w:r w:rsidRPr="00741C53">
        <w:rPr>
          <w:highlight w:val="cyan"/>
          <w:u w:val="single"/>
        </w:rPr>
        <w:t>is</w:t>
      </w:r>
      <w:r w:rsidRPr="002D3DF3">
        <w:rPr>
          <w:u w:val="single"/>
        </w:rPr>
        <w:t xml:space="preserve"> all </w:t>
      </w:r>
      <w:r w:rsidRPr="00741C53">
        <w:rPr>
          <w:highlight w:val="cyan"/>
          <w:u w:val="single"/>
        </w:rPr>
        <w:t>about</w:t>
      </w:r>
      <w:r w:rsidRPr="002D3DF3">
        <w:rPr>
          <w:u w:val="single"/>
        </w:rPr>
        <w:t xml:space="preserve"> </w:t>
      </w:r>
      <w:r w:rsidRPr="00F93055">
        <w:rPr>
          <w:rStyle w:val="Emphasis"/>
        </w:rPr>
        <w:t xml:space="preserve">tackling and </w:t>
      </w:r>
      <w:r w:rsidRPr="00741C53">
        <w:rPr>
          <w:rStyle w:val="Emphasis"/>
          <w:highlight w:val="cyan"/>
        </w:rPr>
        <w:t>outmaneuvering</w:t>
      </w:r>
      <w:r w:rsidRPr="00741C53">
        <w:rPr>
          <w:highlight w:val="cyan"/>
          <w:u w:val="single"/>
        </w:rPr>
        <w:t>. The focus</w:t>
      </w:r>
      <w:r w:rsidRPr="002D3DF3">
        <w:rPr>
          <w:u w:val="single"/>
        </w:rPr>
        <w:t xml:space="preserve"> here is </w:t>
      </w:r>
      <w:r w:rsidRPr="00741C53">
        <w:rPr>
          <w:highlight w:val="cyan"/>
          <w:u w:val="single"/>
        </w:rPr>
        <w:t>on</w:t>
      </w:r>
      <w:r w:rsidRPr="002D3DF3">
        <w:rPr>
          <w:u w:val="single"/>
        </w:rPr>
        <w:t xml:space="preserve"> seeking out the hackers, and in some cases, attempting to </w:t>
      </w:r>
      <w:r w:rsidRPr="00741C53">
        <w:rPr>
          <w:rStyle w:val="Emphasis"/>
          <w:highlight w:val="cyan"/>
        </w:rPr>
        <w:t>disable or “hack back</w:t>
      </w:r>
      <w:r w:rsidRPr="00741C53">
        <w:rPr>
          <w:highlight w:val="cyan"/>
          <w:u w:val="single"/>
        </w:rPr>
        <w:t>”</w:t>
      </w:r>
      <w:r w:rsidRPr="002D3DF3">
        <w:rPr>
          <w:u w:val="single"/>
        </w:rPr>
        <w:t xml:space="preserve"> to </w:t>
      </w:r>
      <w:r w:rsidRPr="00F93055">
        <w:rPr>
          <w:rStyle w:val="Emphasis"/>
        </w:rPr>
        <w:t xml:space="preserve">disrupt </w:t>
      </w:r>
      <w:r w:rsidRPr="00741C53">
        <w:rPr>
          <w:rStyle w:val="Emphasis"/>
          <w:highlight w:val="cyan"/>
        </w:rPr>
        <w:t>their operations</w:t>
      </w:r>
      <w:r w:rsidRPr="002D3DF3">
        <w:rPr>
          <w:u w:val="single"/>
        </w:rPr>
        <w:t xml:space="preserve">. </w:t>
      </w:r>
      <w:r w:rsidRPr="00F93055">
        <w:rPr>
          <w:rStyle w:val="Emphasis"/>
        </w:rPr>
        <w:t>Offensive cybersecurity</w:t>
      </w:r>
      <w:r w:rsidRPr="002D3DF3">
        <w:rPr>
          <w:u w:val="single"/>
        </w:rPr>
        <w:t xml:space="preserve"> can also </w:t>
      </w:r>
      <w:r w:rsidRPr="00741C53">
        <w:rPr>
          <w:highlight w:val="cyan"/>
          <w:u w:val="single"/>
        </w:rPr>
        <w:t xml:space="preserve">help </w:t>
      </w:r>
      <w:r w:rsidRPr="00741C53">
        <w:rPr>
          <w:rStyle w:val="Emphasis"/>
          <w:highlight w:val="cyan"/>
        </w:rPr>
        <w:t>identify vulnerabilities</w:t>
      </w:r>
      <w:r w:rsidRPr="002D3DF3">
        <w:rPr>
          <w:u w:val="single"/>
        </w:rPr>
        <w:t xml:space="preserve"> or </w:t>
      </w:r>
      <w:r w:rsidRPr="00F93055">
        <w:rPr>
          <w:rStyle w:val="Emphasis"/>
        </w:rPr>
        <w:t>weaknesses</w:t>
      </w:r>
      <w:r w:rsidRPr="002D3DF3">
        <w:rPr>
          <w:u w:val="single"/>
        </w:rPr>
        <w:t xml:space="preserve"> in your defense. It’s a slightly </w:t>
      </w:r>
      <w:r w:rsidRPr="00741C53">
        <w:rPr>
          <w:rStyle w:val="Emphasis"/>
          <w:highlight w:val="cyan"/>
        </w:rPr>
        <w:t>more proactive approach</w:t>
      </w:r>
      <w:r w:rsidRPr="00741C53">
        <w:rPr>
          <w:highlight w:val="cyan"/>
          <w:u w:val="single"/>
        </w:rPr>
        <w:t xml:space="preserve"> to security</w:t>
      </w:r>
      <w:r w:rsidRPr="002D3DF3">
        <w:rPr>
          <w:u w:val="single"/>
        </w:rPr>
        <w:t xml:space="preserve"> and can </w:t>
      </w:r>
      <w:r w:rsidRPr="00F93055">
        <w:rPr>
          <w:rStyle w:val="Emphasis"/>
        </w:rPr>
        <w:t>include</w:t>
      </w:r>
      <w:r w:rsidRPr="002D3DF3">
        <w:rPr>
          <w:u w:val="single"/>
        </w:rPr>
        <w:t xml:space="preserve"> practices like </w:t>
      </w:r>
      <w:r w:rsidRPr="00F93055">
        <w:rPr>
          <w:rStyle w:val="Emphasis"/>
        </w:rPr>
        <w:t>penetration</w:t>
      </w:r>
      <w:r w:rsidRPr="002D3DF3">
        <w:rPr>
          <w:u w:val="single"/>
        </w:rPr>
        <w:t xml:space="preserve"> </w:t>
      </w:r>
      <w:r w:rsidRPr="00F93055">
        <w:rPr>
          <w:rStyle w:val="Emphasis"/>
        </w:rPr>
        <w:t>testing</w:t>
      </w:r>
      <w:r w:rsidRPr="002D3DF3">
        <w:rPr>
          <w:u w:val="single"/>
        </w:rPr>
        <w:t xml:space="preserve"> and </w:t>
      </w:r>
      <w:r w:rsidRPr="00F93055">
        <w:rPr>
          <w:rStyle w:val="Emphasis"/>
        </w:rPr>
        <w:t>threat hunting</w:t>
      </w:r>
      <w:r w:rsidRPr="002D3DF3">
        <w:rPr>
          <w:u w:val="single"/>
        </w:rPr>
        <w:t>. </w:t>
      </w:r>
    </w:p>
    <w:p w14:paraId="412163F1" w14:textId="77777777" w:rsidR="00393E55" w:rsidRPr="002D3DF3" w:rsidRDefault="00393E55" w:rsidP="00393E55">
      <w:pPr>
        <w:rPr>
          <w:u w:val="single"/>
        </w:rPr>
      </w:pPr>
      <w:r w:rsidRPr="0019541F">
        <w:rPr>
          <w:sz w:val="16"/>
        </w:rPr>
        <w:t xml:space="preserve">No matter which side of the field you’re on, the goal of any cybersecurity strategy should always be preventing the hackers (a.k.a. the opponent) from winning. </w:t>
      </w:r>
      <w:r w:rsidRPr="002D3DF3">
        <w:rPr>
          <w:u w:val="single"/>
        </w:rPr>
        <w:t>But that brings us back to our original question: </w:t>
      </w:r>
      <w:r w:rsidRPr="00741C53">
        <w:rPr>
          <w:highlight w:val="cyan"/>
          <w:u w:val="single"/>
        </w:rPr>
        <w:t>should we be playing offense or defense</w:t>
      </w:r>
      <w:r w:rsidRPr="002D3DF3">
        <w:rPr>
          <w:u w:val="single"/>
        </w:rPr>
        <w:t xml:space="preserve"> </w:t>
      </w:r>
      <w:r w:rsidRPr="0019541F">
        <w:rPr>
          <w:rStyle w:val="Emphasis"/>
        </w:rPr>
        <w:t>in cybersecurity</w:t>
      </w:r>
      <w:r w:rsidRPr="002D3DF3">
        <w:rPr>
          <w:u w:val="single"/>
        </w:rPr>
        <w:t>?</w:t>
      </w:r>
    </w:p>
    <w:p w14:paraId="3903EC71" w14:textId="77777777" w:rsidR="00393E55" w:rsidRPr="0019541F" w:rsidRDefault="00393E55" w:rsidP="00393E55">
      <w:pPr>
        <w:rPr>
          <w:rStyle w:val="Emphasis"/>
        </w:rPr>
      </w:pPr>
      <w:r w:rsidRPr="00741C53">
        <w:rPr>
          <w:rStyle w:val="Emphasis"/>
          <w:highlight w:val="cyan"/>
        </w:rPr>
        <w:t>The answer is both.</w:t>
      </w:r>
      <w:r w:rsidRPr="0019541F">
        <w:rPr>
          <w:rStyle w:val="Emphasis"/>
        </w:rPr>
        <w:t> </w:t>
      </w:r>
    </w:p>
    <w:p w14:paraId="6692875C" w14:textId="77777777" w:rsidR="00393E55" w:rsidRPr="0019541F" w:rsidRDefault="00393E55" w:rsidP="00393E55">
      <w:pPr>
        <w:rPr>
          <w:sz w:val="16"/>
        </w:rPr>
      </w:pPr>
      <w:r w:rsidRPr="0019541F">
        <w:rPr>
          <w:sz w:val="16"/>
        </w:rPr>
        <w:t xml:space="preserve">The best teams know how to block and tackle. </w:t>
      </w:r>
      <w:r w:rsidRPr="002D3DF3">
        <w:rPr>
          <w:u w:val="single"/>
        </w:rPr>
        <w:t xml:space="preserve">In cybersecurity, </w:t>
      </w:r>
      <w:r w:rsidRPr="00741C53">
        <w:rPr>
          <w:highlight w:val="cyan"/>
          <w:u w:val="single"/>
        </w:rPr>
        <w:t xml:space="preserve">building </w:t>
      </w:r>
      <w:r w:rsidRPr="00741C53">
        <w:rPr>
          <w:rStyle w:val="Emphasis"/>
          <w:highlight w:val="cyan"/>
        </w:rPr>
        <w:t>the best possible defense</w:t>
      </w:r>
      <w:r w:rsidRPr="00741C53">
        <w:rPr>
          <w:highlight w:val="cyan"/>
          <w:u w:val="single"/>
        </w:rPr>
        <w:t xml:space="preserve"> means folding in</w:t>
      </w:r>
      <w:r w:rsidRPr="002D3DF3">
        <w:rPr>
          <w:u w:val="single"/>
        </w:rPr>
        <w:t xml:space="preserve"> some </w:t>
      </w:r>
      <w:r w:rsidRPr="00741C53">
        <w:rPr>
          <w:rStyle w:val="Emphasis"/>
          <w:highlight w:val="cyan"/>
        </w:rPr>
        <w:t>offensive strategies</w:t>
      </w:r>
      <w:r w:rsidRPr="0019541F">
        <w:rPr>
          <w:sz w:val="16"/>
        </w:rPr>
        <w:t xml:space="preserve"> to gain intel on attackers and how they’re trying to penetrate your systems.</w:t>
      </w:r>
    </w:p>
    <w:p w14:paraId="1E5FCC3C" w14:textId="77777777" w:rsidR="00393E55" w:rsidRPr="002D3DF3" w:rsidRDefault="00393E55" w:rsidP="00393E55"/>
    <w:p w14:paraId="5C2ADE48" w14:textId="77777777" w:rsidR="00393E55" w:rsidRPr="002D3DF3" w:rsidRDefault="00393E55" w:rsidP="00393E55">
      <w:pPr>
        <w:pStyle w:val="Heading3"/>
      </w:pPr>
      <w:r w:rsidRPr="002D3DF3">
        <w:lastRenderedPageBreak/>
        <w:t>1AR---C/I---Includes Offensive Operations</w:t>
      </w:r>
    </w:p>
    <w:p w14:paraId="739E4ABE" w14:textId="77777777" w:rsidR="00393E55" w:rsidRPr="002D3DF3" w:rsidRDefault="00393E55" w:rsidP="00393E55">
      <w:pPr>
        <w:pStyle w:val="Heading4"/>
      </w:pPr>
      <w:r w:rsidRPr="002D3DF3">
        <w:t xml:space="preserve">The </w:t>
      </w:r>
      <w:proofErr w:type="spellStart"/>
      <w:r w:rsidRPr="0019541F">
        <w:rPr>
          <w:u w:val="single"/>
        </w:rPr>
        <w:t>USfg</w:t>
      </w:r>
      <w:proofErr w:type="spellEnd"/>
      <w:r w:rsidRPr="002D3DF3">
        <w:t xml:space="preserve"> says it includes </w:t>
      </w:r>
      <w:r w:rsidRPr="0019541F">
        <w:rPr>
          <w:u w:val="single"/>
        </w:rPr>
        <w:t>military missions</w:t>
      </w:r>
      <w:r>
        <w:t>---</w:t>
      </w:r>
      <w:r w:rsidRPr="002D3DF3">
        <w:t xml:space="preserve">that’s the </w:t>
      </w:r>
      <w:proofErr w:type="spellStart"/>
      <w:r w:rsidRPr="0019541F">
        <w:rPr>
          <w:u w:val="single"/>
        </w:rPr>
        <w:t>aff</w:t>
      </w:r>
      <w:proofErr w:type="spellEnd"/>
      <w:r w:rsidRPr="002D3DF3">
        <w:t>.</w:t>
      </w:r>
    </w:p>
    <w:p w14:paraId="1AA64C05" w14:textId="77777777" w:rsidR="00393E55" w:rsidRPr="002D3DF3" w:rsidRDefault="00393E55" w:rsidP="00393E55">
      <w:pPr>
        <w:rPr>
          <w:b/>
          <w:bCs/>
          <w:sz w:val="26"/>
        </w:rPr>
      </w:pPr>
      <w:r w:rsidRPr="002D3DF3">
        <w:rPr>
          <w:rStyle w:val="Style13ptBold"/>
        </w:rPr>
        <w:t>N</w:t>
      </w:r>
      <w:r w:rsidRPr="002D3DF3">
        <w:t xml:space="preserve">ATIONAL </w:t>
      </w:r>
      <w:r w:rsidRPr="002D3DF3">
        <w:rPr>
          <w:rStyle w:val="Style13ptBold"/>
        </w:rPr>
        <w:t>I</w:t>
      </w:r>
      <w:r w:rsidRPr="002D3DF3">
        <w:t xml:space="preserve">NITIATIVE FOR </w:t>
      </w:r>
      <w:r w:rsidRPr="002D3DF3">
        <w:rPr>
          <w:rStyle w:val="Style13ptBold"/>
        </w:rPr>
        <w:t>C</w:t>
      </w:r>
      <w:r w:rsidRPr="002D3DF3">
        <w:t xml:space="preserve">YBERSECURITY </w:t>
      </w:r>
      <w:r w:rsidRPr="002D3DF3">
        <w:rPr>
          <w:rStyle w:val="Style13ptBold"/>
        </w:rPr>
        <w:t>C</w:t>
      </w:r>
      <w:r w:rsidRPr="002D3DF3">
        <w:t xml:space="preserve">AREERS AND </w:t>
      </w:r>
      <w:r w:rsidRPr="002D3DF3">
        <w:rPr>
          <w:rStyle w:val="Style13ptBold"/>
        </w:rPr>
        <w:t>S</w:t>
      </w:r>
      <w:r w:rsidRPr="002D3DF3">
        <w:t xml:space="preserve">TUDIES </w:t>
      </w:r>
      <w:r w:rsidRPr="002D3DF3">
        <w:rPr>
          <w:rStyle w:val="Style13ptBold"/>
        </w:rPr>
        <w:t>22</w:t>
      </w:r>
      <w:r w:rsidRPr="002D3DF3">
        <w:t>, online training initiative and portal built as per the National Initiative for Cybersecurity Education framework operated and maintained by the Cybersecurity and Infrastructure Security Agency, June 30, 2022, “Glossary”, https://niccs.cisa.gov/cybersecurity-career-resources/glossary \\</w:t>
      </w:r>
      <w:proofErr w:type="spellStart"/>
      <w:r w:rsidRPr="002D3DF3">
        <w:t>SYang</w:t>
      </w:r>
      <w:proofErr w:type="spellEnd"/>
    </w:p>
    <w:p w14:paraId="78BF0BFE" w14:textId="77777777" w:rsidR="00393E55" w:rsidRPr="0019541F" w:rsidRDefault="00393E55" w:rsidP="00393E55">
      <w:pPr>
        <w:rPr>
          <w:rStyle w:val="Emphasis"/>
        </w:rPr>
      </w:pPr>
      <w:r w:rsidRPr="00741C53">
        <w:rPr>
          <w:rStyle w:val="Emphasis"/>
          <w:highlight w:val="cyan"/>
        </w:rPr>
        <w:t>cybersecurity</w:t>
      </w:r>
    </w:p>
    <w:p w14:paraId="543C079B" w14:textId="77777777" w:rsidR="00393E55" w:rsidRPr="002D3DF3" w:rsidRDefault="00393E55" w:rsidP="00393E55">
      <w:pPr>
        <w:rPr>
          <w:sz w:val="16"/>
        </w:rPr>
      </w:pPr>
      <w:r w:rsidRPr="002D3DF3">
        <w:rPr>
          <w:sz w:val="16"/>
        </w:rPr>
        <w:t>Definition: The activity or process, ability or capability, or state whereby information and communications systems and the information contained therein are protected from and/or defended against damage, unauthorized use or modification, or exploitation.</w:t>
      </w:r>
    </w:p>
    <w:p w14:paraId="1DFCBAB9" w14:textId="77777777" w:rsidR="00393E55" w:rsidRPr="002D3DF3" w:rsidRDefault="00393E55" w:rsidP="00393E55">
      <w:pPr>
        <w:rPr>
          <w:u w:val="single"/>
        </w:rPr>
      </w:pPr>
      <w:r w:rsidRPr="002D3DF3">
        <w:rPr>
          <w:u w:val="single"/>
        </w:rPr>
        <w:t>Extended Definition: </w:t>
      </w:r>
      <w:r w:rsidRPr="0019541F">
        <w:rPr>
          <w:rStyle w:val="Emphasis"/>
        </w:rPr>
        <w:t>Strategy</w:t>
      </w:r>
      <w:r w:rsidRPr="002D3DF3">
        <w:rPr>
          <w:u w:val="single"/>
        </w:rPr>
        <w:t xml:space="preserve">, </w:t>
      </w:r>
      <w:r w:rsidRPr="00741C53">
        <w:rPr>
          <w:rStyle w:val="Emphasis"/>
          <w:highlight w:val="cyan"/>
        </w:rPr>
        <w:t>policy</w:t>
      </w:r>
      <w:r w:rsidRPr="002D3DF3">
        <w:rPr>
          <w:u w:val="single"/>
        </w:rPr>
        <w:t xml:space="preserve">, and </w:t>
      </w:r>
      <w:r w:rsidRPr="0019541F">
        <w:rPr>
          <w:rStyle w:val="Emphasis"/>
        </w:rPr>
        <w:t xml:space="preserve">standards </w:t>
      </w:r>
      <w:r w:rsidRPr="00741C53">
        <w:rPr>
          <w:rStyle w:val="Emphasis"/>
          <w:highlight w:val="cyan"/>
        </w:rPr>
        <w:t>regarding</w:t>
      </w:r>
      <w:r w:rsidRPr="002D3DF3">
        <w:rPr>
          <w:u w:val="single"/>
        </w:rPr>
        <w:t xml:space="preserve"> the </w:t>
      </w:r>
      <w:r w:rsidRPr="0019541F">
        <w:rPr>
          <w:rStyle w:val="Emphasis"/>
        </w:rPr>
        <w:t xml:space="preserve">security of </w:t>
      </w:r>
      <w:r w:rsidRPr="002D3DF3">
        <w:rPr>
          <w:u w:val="single"/>
        </w:rPr>
        <w:t xml:space="preserve">and </w:t>
      </w:r>
      <w:r w:rsidRPr="00741C53">
        <w:rPr>
          <w:rStyle w:val="Emphasis"/>
          <w:highlight w:val="cyan"/>
        </w:rPr>
        <w:t>operations in cyberspace</w:t>
      </w:r>
      <w:r w:rsidRPr="002D3DF3">
        <w:rPr>
          <w:u w:val="single"/>
        </w:rPr>
        <w:t xml:space="preserve">, and </w:t>
      </w:r>
      <w:r w:rsidRPr="00741C53">
        <w:rPr>
          <w:highlight w:val="cyan"/>
          <w:u w:val="single"/>
        </w:rPr>
        <w:t>encompass</w:t>
      </w:r>
      <w:r w:rsidRPr="002D3DF3">
        <w:rPr>
          <w:u w:val="single"/>
        </w:rPr>
        <w:t>[</w:t>
      </w:r>
      <w:proofErr w:type="spellStart"/>
      <w:r w:rsidRPr="002D3DF3">
        <w:rPr>
          <w:u w:val="single"/>
        </w:rPr>
        <w:t>ing</w:t>
      </w:r>
      <w:proofErr w:type="spellEnd"/>
      <w:r w:rsidRPr="002D3DF3">
        <w:rPr>
          <w:u w:val="single"/>
        </w:rPr>
        <w:t xml:space="preserve">] the </w:t>
      </w:r>
      <w:r w:rsidRPr="0019541F">
        <w:rPr>
          <w:rStyle w:val="Emphasis"/>
        </w:rPr>
        <w:t>full range</w:t>
      </w:r>
      <w:r w:rsidRPr="002D3DF3">
        <w:rPr>
          <w:u w:val="single"/>
        </w:rPr>
        <w:t xml:space="preserve"> of </w:t>
      </w:r>
      <w:r w:rsidRPr="0019541F">
        <w:rPr>
          <w:rStyle w:val="Emphasis"/>
        </w:rPr>
        <w:t>threat reduction</w:t>
      </w:r>
      <w:r w:rsidRPr="002D3DF3">
        <w:rPr>
          <w:u w:val="single"/>
        </w:rPr>
        <w:t xml:space="preserve">, </w:t>
      </w:r>
      <w:r w:rsidRPr="0019541F">
        <w:rPr>
          <w:rStyle w:val="Emphasis"/>
        </w:rPr>
        <w:t>vulnerability reduction</w:t>
      </w:r>
      <w:r w:rsidRPr="002D3DF3">
        <w:rPr>
          <w:u w:val="single"/>
        </w:rPr>
        <w:t xml:space="preserve">, </w:t>
      </w:r>
      <w:r w:rsidRPr="00741C53">
        <w:rPr>
          <w:rStyle w:val="Emphasis"/>
          <w:highlight w:val="cyan"/>
        </w:rPr>
        <w:t>deterrence</w:t>
      </w:r>
      <w:r w:rsidRPr="002D3DF3">
        <w:rPr>
          <w:u w:val="single"/>
        </w:rPr>
        <w:t xml:space="preserve">, </w:t>
      </w:r>
      <w:r w:rsidRPr="0019541F">
        <w:rPr>
          <w:rStyle w:val="Emphasis"/>
        </w:rPr>
        <w:t>international engagement</w:t>
      </w:r>
      <w:r w:rsidRPr="002D3DF3">
        <w:rPr>
          <w:u w:val="single"/>
        </w:rPr>
        <w:t xml:space="preserve">, </w:t>
      </w:r>
      <w:r w:rsidRPr="00741C53">
        <w:rPr>
          <w:rStyle w:val="Emphasis"/>
          <w:highlight w:val="cyan"/>
        </w:rPr>
        <w:t>incident response</w:t>
      </w:r>
      <w:r w:rsidRPr="002D3DF3">
        <w:rPr>
          <w:u w:val="single"/>
        </w:rPr>
        <w:t xml:space="preserve">, </w:t>
      </w:r>
      <w:r w:rsidRPr="0019541F">
        <w:rPr>
          <w:rStyle w:val="Emphasis"/>
        </w:rPr>
        <w:t>resiliency</w:t>
      </w:r>
      <w:r w:rsidRPr="002D3DF3">
        <w:rPr>
          <w:u w:val="single"/>
        </w:rPr>
        <w:t xml:space="preserve">, and </w:t>
      </w:r>
      <w:r w:rsidRPr="0019541F">
        <w:rPr>
          <w:rStyle w:val="Emphasis"/>
        </w:rPr>
        <w:t>recovery policies</w:t>
      </w:r>
      <w:r w:rsidRPr="002D3DF3">
        <w:rPr>
          <w:u w:val="single"/>
        </w:rPr>
        <w:t xml:space="preserve"> </w:t>
      </w:r>
      <w:r w:rsidRPr="00741C53">
        <w:rPr>
          <w:highlight w:val="cyan"/>
          <w:u w:val="single"/>
        </w:rPr>
        <w:t xml:space="preserve">and </w:t>
      </w:r>
      <w:r w:rsidRPr="00741C53">
        <w:rPr>
          <w:rStyle w:val="Emphasis"/>
          <w:highlight w:val="cyan"/>
        </w:rPr>
        <w:t>activities</w:t>
      </w:r>
      <w:r w:rsidRPr="00741C53">
        <w:rPr>
          <w:highlight w:val="cyan"/>
          <w:u w:val="single"/>
        </w:rPr>
        <w:t>, including</w:t>
      </w:r>
      <w:r w:rsidRPr="002D3DF3">
        <w:rPr>
          <w:u w:val="single"/>
        </w:rPr>
        <w:t xml:space="preserve"> </w:t>
      </w:r>
      <w:r w:rsidRPr="0019541F">
        <w:rPr>
          <w:rStyle w:val="Emphasis"/>
        </w:rPr>
        <w:t>computer network operations</w:t>
      </w:r>
      <w:r w:rsidRPr="002D3DF3">
        <w:rPr>
          <w:u w:val="single"/>
        </w:rPr>
        <w:t xml:space="preserve">, </w:t>
      </w:r>
      <w:r w:rsidRPr="0019541F">
        <w:rPr>
          <w:rStyle w:val="Emphasis"/>
        </w:rPr>
        <w:t>information assurance</w:t>
      </w:r>
      <w:r w:rsidRPr="002D3DF3">
        <w:rPr>
          <w:u w:val="single"/>
        </w:rPr>
        <w:t xml:space="preserve">, </w:t>
      </w:r>
      <w:r w:rsidRPr="0019541F">
        <w:rPr>
          <w:rStyle w:val="Emphasis"/>
        </w:rPr>
        <w:t>law enforcement</w:t>
      </w:r>
      <w:r w:rsidRPr="002D3DF3">
        <w:rPr>
          <w:u w:val="single"/>
        </w:rPr>
        <w:t xml:space="preserve">, </w:t>
      </w:r>
      <w:r w:rsidRPr="0019541F">
        <w:rPr>
          <w:rStyle w:val="Emphasis"/>
        </w:rPr>
        <w:t>diplomacy</w:t>
      </w:r>
      <w:r w:rsidRPr="002D3DF3">
        <w:rPr>
          <w:u w:val="single"/>
        </w:rPr>
        <w:t xml:space="preserve">, </w:t>
      </w:r>
      <w:r w:rsidRPr="00741C53">
        <w:rPr>
          <w:rStyle w:val="Emphasis"/>
          <w:highlight w:val="cyan"/>
        </w:rPr>
        <w:t>military, and intelligence missions</w:t>
      </w:r>
      <w:r w:rsidRPr="002D3DF3">
        <w:rPr>
          <w:u w:val="single"/>
        </w:rPr>
        <w:t xml:space="preserve"> as they relate to the </w:t>
      </w:r>
      <w:r w:rsidRPr="0019541F">
        <w:rPr>
          <w:rStyle w:val="Emphasis"/>
        </w:rPr>
        <w:t>security and stability</w:t>
      </w:r>
      <w:r w:rsidRPr="002D3DF3">
        <w:rPr>
          <w:u w:val="single"/>
        </w:rPr>
        <w:t xml:space="preserve"> of the global </w:t>
      </w:r>
      <w:r w:rsidRPr="0019541F">
        <w:rPr>
          <w:rStyle w:val="Emphasis"/>
        </w:rPr>
        <w:t>information and communications infrastructure</w:t>
      </w:r>
      <w:r w:rsidRPr="002D3DF3">
        <w:rPr>
          <w:u w:val="single"/>
        </w:rPr>
        <w:t>.</w:t>
      </w:r>
    </w:p>
    <w:p w14:paraId="039416E3" w14:textId="77777777" w:rsidR="00393E55" w:rsidRPr="002D3DF3" w:rsidRDefault="00393E55" w:rsidP="00393E55">
      <w:pPr>
        <w:pStyle w:val="Heading3"/>
      </w:pPr>
      <w:r w:rsidRPr="002D3DF3">
        <w:lastRenderedPageBreak/>
        <w:t>2AC---AT: Defensive Only</w:t>
      </w:r>
    </w:p>
    <w:p w14:paraId="633EC779" w14:textId="77777777" w:rsidR="00393E55" w:rsidRPr="002D3DF3" w:rsidRDefault="00393E55" w:rsidP="00393E55">
      <w:pPr>
        <w:pStyle w:val="Heading4"/>
      </w:pPr>
      <w:r w:rsidRPr="002D3DF3">
        <w:rPr>
          <w:u w:val="single"/>
        </w:rPr>
        <w:t>Precision DA</w:t>
      </w:r>
      <w:r w:rsidRPr="002D3DF3">
        <w:t>---</w:t>
      </w:r>
      <w:r w:rsidRPr="0019541F">
        <w:rPr>
          <w:u w:val="single"/>
        </w:rPr>
        <w:t>contemporary cybersecurity</w:t>
      </w:r>
      <w:r w:rsidRPr="002D3DF3">
        <w:t xml:space="preserve"> includes </w:t>
      </w:r>
      <w:r w:rsidRPr="0019541F">
        <w:rPr>
          <w:u w:val="single"/>
        </w:rPr>
        <w:t>offensive</w:t>
      </w:r>
      <w:r w:rsidRPr="002D3DF3">
        <w:t xml:space="preserve"> techniques.</w:t>
      </w:r>
    </w:p>
    <w:p w14:paraId="7A7751F5" w14:textId="77777777" w:rsidR="00393E55" w:rsidRPr="002D3DF3" w:rsidRDefault="00393E55" w:rsidP="00393E55">
      <w:pPr>
        <w:rPr>
          <w:rStyle w:val="Style13ptBold"/>
          <w:sz w:val="16"/>
        </w:rPr>
      </w:pPr>
      <w:r w:rsidRPr="002D3DF3">
        <w:t>Bred</w:t>
      </w:r>
      <w:r w:rsidRPr="002D3DF3">
        <w:rPr>
          <w:rStyle w:val="Style13ptBold"/>
        </w:rPr>
        <w:t xml:space="preserve"> </w:t>
      </w:r>
      <w:proofErr w:type="spellStart"/>
      <w:r w:rsidRPr="002D3DF3">
        <w:rPr>
          <w:rStyle w:val="Style13ptBold"/>
        </w:rPr>
        <w:t>Medairy</w:t>
      </w:r>
      <w:proofErr w:type="spellEnd"/>
      <w:r w:rsidRPr="002D3DF3">
        <w:rPr>
          <w:rStyle w:val="Style13ptBold"/>
        </w:rPr>
        <w:t xml:space="preserve"> 22, </w:t>
      </w:r>
      <w:r w:rsidRPr="002D3DF3">
        <w:t xml:space="preserve">2021 Federal 100 Award Winner, Top 50 Cyber Leader for 2021, 2020 Cyber Executive of the Year by the Northern Virginia Technology Council, and a Finalist for </w:t>
      </w:r>
      <w:proofErr w:type="spellStart"/>
      <w:r w:rsidRPr="002D3DF3">
        <w:t>WashingtonExec’s</w:t>
      </w:r>
      <w:proofErr w:type="spellEnd"/>
      <w:r w:rsidRPr="002D3DF3">
        <w:t xml:space="preserve"> 2020 Cybersecurity Industry Executive of the Year, accessed July 5, 2022, “The future of cybersecurity: the best defense is a good offense”, https://www.boozallen.com/s/insight/blog/future-of-cybersecurity.html \\</w:t>
      </w:r>
      <w:proofErr w:type="spellStart"/>
      <w:r w:rsidRPr="002D3DF3">
        <w:t>SYang</w:t>
      </w:r>
      <w:proofErr w:type="spellEnd"/>
    </w:p>
    <w:p w14:paraId="4E901E83" w14:textId="77777777" w:rsidR="00393E55" w:rsidRPr="002D3DF3" w:rsidRDefault="00393E55" w:rsidP="00393E55">
      <w:pPr>
        <w:rPr>
          <w:sz w:val="16"/>
        </w:rPr>
      </w:pPr>
      <w:r w:rsidRPr="00741C53">
        <w:rPr>
          <w:highlight w:val="cyan"/>
          <w:u w:val="single"/>
        </w:rPr>
        <w:t xml:space="preserve">In </w:t>
      </w:r>
      <w:r w:rsidRPr="00741C53">
        <w:rPr>
          <w:rStyle w:val="Emphasis"/>
          <w:highlight w:val="cyan"/>
        </w:rPr>
        <w:t>today’s</w:t>
      </w:r>
      <w:r w:rsidRPr="0019541F">
        <w:rPr>
          <w:rStyle w:val="Emphasis"/>
        </w:rPr>
        <w:t xml:space="preserve"> unpredictable </w:t>
      </w:r>
      <w:r w:rsidRPr="00741C53">
        <w:rPr>
          <w:rStyle w:val="Emphasis"/>
          <w:highlight w:val="cyan"/>
        </w:rPr>
        <w:t>environment</w:t>
      </w:r>
      <w:r w:rsidRPr="00741C53">
        <w:rPr>
          <w:highlight w:val="cyan"/>
          <w:u w:val="single"/>
        </w:rPr>
        <w:t>, filled with</w:t>
      </w:r>
      <w:r w:rsidRPr="002D3DF3">
        <w:rPr>
          <w:u w:val="single"/>
        </w:rPr>
        <w:t xml:space="preserve"> rapidly </w:t>
      </w:r>
      <w:r w:rsidRPr="0019541F">
        <w:rPr>
          <w:rStyle w:val="Emphasis"/>
        </w:rPr>
        <w:t>evolving threat actors</w:t>
      </w:r>
      <w:r w:rsidRPr="002D3DF3">
        <w:rPr>
          <w:u w:val="single"/>
        </w:rPr>
        <w:t xml:space="preserve"> and </w:t>
      </w:r>
      <w:r w:rsidRPr="00741C53">
        <w:rPr>
          <w:rStyle w:val="Emphasis"/>
          <w:highlight w:val="cyan"/>
        </w:rPr>
        <w:t>emerging technologies, the only way</w:t>
      </w:r>
      <w:r w:rsidRPr="00741C53">
        <w:rPr>
          <w:highlight w:val="cyan"/>
          <w:u w:val="single"/>
        </w:rPr>
        <w:t xml:space="preserve"> organizations can protect themselves is by</w:t>
      </w:r>
      <w:r w:rsidRPr="002D3DF3">
        <w:rPr>
          <w:u w:val="single"/>
        </w:rPr>
        <w:t xml:space="preserve"> unleashing </w:t>
      </w:r>
      <w:r w:rsidRPr="00741C53">
        <w:rPr>
          <w:rStyle w:val="Emphasis"/>
          <w:highlight w:val="cyan"/>
        </w:rPr>
        <w:t>offensive cyber techniques</w:t>
      </w:r>
      <w:r w:rsidRPr="002D3DF3">
        <w:rPr>
          <w:u w:val="single"/>
        </w:rPr>
        <w:t xml:space="preserve"> to uncover </w:t>
      </w:r>
      <w:r w:rsidRPr="0019541F">
        <w:rPr>
          <w:rStyle w:val="Emphasis"/>
        </w:rPr>
        <w:t xml:space="preserve">advanced </w:t>
      </w:r>
      <w:r w:rsidRPr="00741C53">
        <w:rPr>
          <w:rStyle w:val="Emphasis"/>
          <w:highlight w:val="cyan"/>
        </w:rPr>
        <w:t>adversaries</w:t>
      </w:r>
      <w:r w:rsidRPr="002D3DF3">
        <w:rPr>
          <w:u w:val="single"/>
        </w:rPr>
        <w:t xml:space="preserve"> on their networks. The most effective approach—</w:t>
      </w:r>
      <w:r w:rsidRPr="00741C53">
        <w:rPr>
          <w:highlight w:val="cyan"/>
          <w:u w:val="single"/>
        </w:rPr>
        <w:t>Thre</w:t>
      </w:r>
      <w:r w:rsidRPr="00741C53">
        <w:rPr>
          <w:rStyle w:val="Emphasis"/>
          <w:highlight w:val="cyan"/>
        </w:rPr>
        <w:t>at hunting</w:t>
      </w:r>
      <w:r w:rsidRPr="00741C53">
        <w:rPr>
          <w:highlight w:val="cyan"/>
          <w:u w:val="single"/>
        </w:rPr>
        <w:t>—is essential</w:t>
      </w:r>
      <w:r w:rsidRPr="002D3DF3">
        <w:rPr>
          <w:u w:val="single"/>
        </w:rPr>
        <w:t xml:space="preserve"> </w:t>
      </w:r>
      <w:r w:rsidRPr="002D3DF3">
        <w:rPr>
          <w:sz w:val="16"/>
        </w:rPr>
        <w:t>to any organization that wants to stop and prevent attacks in its networks.</w:t>
      </w:r>
    </w:p>
    <w:p w14:paraId="09EF60D5" w14:textId="77777777" w:rsidR="00393E55" w:rsidRPr="002D3DF3" w:rsidRDefault="00393E55" w:rsidP="00393E55">
      <w:pPr>
        <w:rPr>
          <w:sz w:val="16"/>
        </w:rPr>
      </w:pPr>
      <w:r w:rsidRPr="002D3DF3">
        <w:rPr>
          <w:sz w:val="16"/>
        </w:rPr>
        <w:t>“In working with clients on hunt engagements, Booz Allen has found an average dwell time—that is, the time an advanced adversary lies undetected in a victim’s network—of 200-250 days before discovery</w:t>
      </w:r>
      <w:proofErr w:type="gramStart"/>
      <w:r w:rsidRPr="002D3DF3">
        <w:rPr>
          <w:sz w:val="16"/>
        </w:rPr>
        <w:t>. ”</w:t>
      </w:r>
      <w:proofErr w:type="gramEnd"/>
    </w:p>
    <w:p w14:paraId="3F628BAB" w14:textId="77777777" w:rsidR="00393E55" w:rsidRPr="002D3DF3" w:rsidRDefault="00393E55" w:rsidP="00393E55">
      <w:pPr>
        <w:rPr>
          <w:u w:val="single"/>
        </w:rPr>
      </w:pPr>
      <w:r w:rsidRPr="00741C53">
        <w:rPr>
          <w:rStyle w:val="Emphasis"/>
          <w:highlight w:val="cyan"/>
        </w:rPr>
        <w:t>Advanced adversaries</w:t>
      </w:r>
      <w:r w:rsidRPr="002D3DF3">
        <w:rPr>
          <w:u w:val="single"/>
        </w:rPr>
        <w:t xml:space="preserve"> </w:t>
      </w:r>
      <w:r w:rsidRPr="002D3DF3">
        <w:rPr>
          <w:sz w:val="16"/>
        </w:rPr>
        <w:t xml:space="preserve">live in the noise of networks and defeat reactive, rule-based cybersecurity defenses by constantly developing malicious tactics, techniques, and procedures (TTPs). These developments—such as polymorphic and obfuscated malware, dynamic infrastructure, file-less malware, and hijacking legitimate operating system functions—all </w:t>
      </w:r>
      <w:r w:rsidRPr="00741C53">
        <w:rPr>
          <w:rStyle w:val="Emphasis"/>
          <w:highlight w:val="cyan"/>
        </w:rPr>
        <w:t>evade traditional defenses</w:t>
      </w:r>
      <w:r w:rsidRPr="00741C53">
        <w:rPr>
          <w:highlight w:val="cyan"/>
          <w:u w:val="single"/>
        </w:rPr>
        <w:t>.</w:t>
      </w:r>
      <w:r w:rsidRPr="002D3DF3">
        <w:rPr>
          <w:u w:val="single"/>
        </w:rPr>
        <w:t> </w:t>
      </w:r>
    </w:p>
    <w:p w14:paraId="687ABE03" w14:textId="6D355649" w:rsidR="00740185" w:rsidRDefault="00740185" w:rsidP="00740185">
      <w:pPr>
        <w:pStyle w:val="Heading3"/>
      </w:pPr>
      <w:r>
        <w:lastRenderedPageBreak/>
        <w:t>2AC---AT: Excludes Property Rights</w:t>
      </w:r>
    </w:p>
    <w:p w14:paraId="47D8759F" w14:textId="77777777" w:rsidR="00740185" w:rsidRDefault="00740185" w:rsidP="00740185">
      <w:pPr>
        <w:pStyle w:val="Heading4"/>
      </w:pPr>
      <w:r>
        <w:t xml:space="preserve">The property rights </w:t>
      </w:r>
      <w:proofErr w:type="spellStart"/>
      <w:r>
        <w:t>interp</w:t>
      </w:r>
      <w:proofErr w:type="spellEnd"/>
      <w:r>
        <w:t xml:space="preserve"> is too vague, unnecessarily broad, and impedes the success of cybersecurity operations</w:t>
      </w:r>
    </w:p>
    <w:p w14:paraId="56252A41" w14:textId="77777777" w:rsidR="00740185" w:rsidRDefault="00740185" w:rsidP="00740185">
      <w:r w:rsidRPr="00B83242">
        <w:t>Derek E.</w:t>
      </w:r>
      <w:r w:rsidRPr="00631C86">
        <w:rPr>
          <w:rStyle w:val="Style13ptBold"/>
        </w:rPr>
        <w:t xml:space="preserve"> </w:t>
      </w:r>
      <w:proofErr w:type="spellStart"/>
      <w:r w:rsidRPr="00631C86">
        <w:rPr>
          <w:rStyle w:val="Style13ptBold"/>
        </w:rPr>
        <w:t>Bambauer</w:t>
      </w:r>
      <w:proofErr w:type="spellEnd"/>
      <w:r>
        <w:rPr>
          <w:rStyle w:val="Style13ptBold"/>
        </w:rPr>
        <w:t xml:space="preserve"> 15</w:t>
      </w:r>
      <w:r w:rsidRPr="005F020F">
        <w:t xml:space="preserve">, </w:t>
      </w:r>
      <w:r w:rsidRPr="006D4F3E">
        <w:t>Professor of Law at the University of Arizona, where he teaches Internet law and intellectual property</w:t>
      </w:r>
      <w:r>
        <w:t xml:space="preserve"> (covers </w:t>
      </w:r>
      <w:r w:rsidRPr="006D4F3E">
        <w:t>Internet censorship, cybersecurity, and intellectual property</w:t>
      </w:r>
      <w:r>
        <w:t>) + was a Re</w:t>
      </w:r>
      <w:r w:rsidRPr="006D4F3E">
        <w:t>search Fellow at the Berkman Center for Internet &amp; Society at Harvard Law School</w:t>
      </w:r>
      <w:r>
        <w:t xml:space="preserve">, “Conundrum”, 04/11/2015 revision date (originally published </w:t>
      </w:r>
      <w:r w:rsidRPr="00710061">
        <w:t>4/11/2011</w:t>
      </w:r>
      <w:r>
        <w:t>), Minnesota Law Review, Vol. 96, p. 584 /lg</w:t>
      </w:r>
    </w:p>
    <w:p w14:paraId="6AD2E31E" w14:textId="77777777" w:rsidR="00740185" w:rsidRDefault="00740185" w:rsidP="00740185">
      <w:r w:rsidRPr="000D75AF">
        <w:rPr>
          <w:rStyle w:val="StyleUnderline"/>
        </w:rPr>
        <w:t>Conceptualizing cybersecurity challenges policymakers and academics</w:t>
      </w:r>
      <w:r>
        <w:t xml:space="preserve">. 32 </w:t>
      </w:r>
      <w:r w:rsidRPr="000D75AF">
        <w:rPr>
          <w:rStyle w:val="StyleUnderline"/>
        </w:rPr>
        <w:t>The current theoretical approaches to cybersecurity</w:t>
      </w:r>
      <w:r>
        <w:t xml:space="preserve">, though, </w:t>
      </w:r>
      <w:r w:rsidRPr="000D75AF">
        <w:rPr>
          <w:rStyle w:val="StyleUnderline"/>
        </w:rPr>
        <w:t>have proved to be significantly flawed</w:t>
      </w:r>
      <w:r>
        <w:t xml:space="preserve">. They employ </w:t>
      </w:r>
      <w:r w:rsidRPr="000D75AF">
        <w:rPr>
          <w:rStyle w:val="StyleUnderline"/>
        </w:rPr>
        <w:t>definitions that are vague and overbroad</w:t>
      </w:r>
      <w:r>
        <w:t xml:space="preserve">; </w:t>
      </w:r>
      <w:r w:rsidRPr="000D75AF">
        <w:rPr>
          <w:rStyle w:val="StyleUnderline"/>
        </w:rPr>
        <w:t xml:space="preserve">they seek to force cybersecurity's issues into the </w:t>
      </w:r>
      <w:r w:rsidRPr="006845D3">
        <w:rPr>
          <w:rStyle w:val="Emphasis"/>
        </w:rPr>
        <w:t>straitjackets</w:t>
      </w:r>
      <w:r w:rsidRPr="000D75AF">
        <w:rPr>
          <w:rStyle w:val="StyleUnderline"/>
        </w:rPr>
        <w:t xml:space="preserve"> of existing doctrines </w:t>
      </w:r>
      <w:r w:rsidRPr="006845D3">
        <w:rPr>
          <w:rStyle w:val="Emphasis"/>
        </w:rPr>
        <w:t>poorly suited to cybersecurity's problems</w:t>
      </w:r>
      <w:r w:rsidRPr="000D75AF">
        <w:rPr>
          <w:rStyle w:val="StyleUnderline"/>
        </w:rPr>
        <w:t xml:space="preserve">; and they produce concomitant policy recommendations that not only fail to mitigate, but actually </w:t>
      </w:r>
      <w:r w:rsidRPr="009B1256">
        <w:rPr>
          <w:rStyle w:val="Emphasis"/>
        </w:rPr>
        <w:t>worsen, the Internet's security challenges</w:t>
      </w:r>
      <w:r>
        <w:t>.</w:t>
      </w:r>
    </w:p>
    <w:p w14:paraId="375FD821" w14:textId="77777777" w:rsidR="00740185" w:rsidRDefault="00740185" w:rsidP="00740185">
      <w:r w:rsidRPr="00F72A99">
        <w:rPr>
          <w:rStyle w:val="StyleUnderline"/>
        </w:rPr>
        <w:t>Conventional wisdom on cybersecurity identifies the problem as all-encompassing</w:t>
      </w:r>
      <w:r>
        <w:t xml:space="preserve">. 33 </w:t>
      </w:r>
      <w:r w:rsidRPr="00F72A99">
        <w:rPr>
          <w:rStyle w:val="StyleUnderline"/>
        </w:rPr>
        <w:t>Scholars, government officials, and journalists tend to view cybersecurity as the "protection of all things Internet"</w:t>
      </w:r>
      <w:r>
        <w:t xml:space="preserve"> 34 - an approach that impedes practical progress by failing to set priorities. </w:t>
      </w:r>
      <w:r w:rsidRPr="00F72A99">
        <w:rPr>
          <w:rStyle w:val="StyleUnderline"/>
        </w:rPr>
        <w:t>Government efforts at capturing cybersecurity's scope have been particularly overbroad</w:t>
      </w:r>
      <w:r>
        <w:t>. [*592] President Barack H. Obama's Cyberspace Policy Review offers a representative definition, where cybersecurity is:</w:t>
      </w:r>
    </w:p>
    <w:p w14:paraId="72F348EB" w14:textId="77777777" w:rsidR="00740185" w:rsidRDefault="00740185" w:rsidP="00740185">
      <w:r>
        <w:t>strategy, policy, and standards regarding the security of and operations in cyberspace, and encompasses the full range of threat reduction, vulnerability reduction, deterrence, international engagement, incident response, resiliency, and recovery policies and activities, including computer network operations, information assurance, law enforcement, diplomacy, military, and intelligence missions as they relate to the security and stability of the global information and communications infrastructure. 35</w:t>
      </w:r>
    </w:p>
    <w:p w14:paraId="7A4164E4" w14:textId="77777777" w:rsidR="00740185" w:rsidRDefault="00740185" w:rsidP="00740185">
      <w:r>
        <w:t xml:space="preserve">Presidential policies have been strikingly consistent. President Barack Obama's approach to cybersecurity is almost identical to the Comprehensive National Cybersecurity Initiative (CNCI), the strategy employed by Obama's Republican predecessor, President George W. Bush. 36 Their cybersecurity definitions and programs are closely aligned; indeed, Richard Clarke and Robert </w:t>
      </w:r>
      <w:proofErr w:type="spellStart"/>
      <w:r>
        <w:t>Knake</w:t>
      </w:r>
      <w:proofErr w:type="spellEnd"/>
      <w:r>
        <w:t xml:space="preserve"> call Obama's plan "CNCI redux." 37 Both policies build on the recommendations and definitions (in particular, of critical infrastructure) of President William J. Clinton's Commission on Critical Infrastructure Protection. 38 Regardless of political affiliation, American Presidents have taken an expansive view of cybersecurity.</w:t>
      </w:r>
    </w:p>
    <w:p w14:paraId="39C8730B" w14:textId="77777777" w:rsidR="00740185" w:rsidRDefault="00740185" w:rsidP="00740185">
      <w:r>
        <w:t>Proposed federal legislation is equally capacious in approach. The National Cyber Infrastructure Protection Act of 2010 defines "cyber security activities" as:</w:t>
      </w:r>
    </w:p>
    <w:p w14:paraId="59F23C58" w14:textId="77777777" w:rsidR="00740185" w:rsidRDefault="00740185" w:rsidP="00740185">
      <w:r>
        <w:t xml:space="preserve">[*593] </w:t>
      </w:r>
    </w:p>
    <w:p w14:paraId="3D01E385" w14:textId="77777777" w:rsidR="00740185" w:rsidRDefault="00740185" w:rsidP="00740185">
      <w:r>
        <w:t xml:space="preserve">a class or collection of similar cyber security activities by a </w:t>
      </w:r>
      <w:proofErr w:type="gramStart"/>
      <w:r>
        <w:t>Federal</w:t>
      </w:r>
      <w:proofErr w:type="gramEnd"/>
      <w:r>
        <w:t xml:space="preserve"> agency that involves personally identifiable data that is -</w:t>
      </w:r>
    </w:p>
    <w:p w14:paraId="0C824035" w14:textId="77777777" w:rsidR="00740185" w:rsidRDefault="00740185" w:rsidP="00740185">
      <w:r>
        <w:t>(A) screened by a cyber security system outside of the Federal agency …</w:t>
      </w:r>
    </w:p>
    <w:p w14:paraId="7BE5F164" w14:textId="77777777" w:rsidR="00740185" w:rsidRDefault="00740185" w:rsidP="00740185">
      <w:r>
        <w:lastRenderedPageBreak/>
        <w:t>(B) transferred, for the purpose of cyber security, outside such Federal Agency; or</w:t>
      </w:r>
    </w:p>
    <w:p w14:paraId="3F6A75C0" w14:textId="77777777" w:rsidR="00740185" w:rsidRDefault="00740185" w:rsidP="00740185">
      <w:r>
        <w:t>(C) transferred, for the purpose of cyber security, to an element of the intelligence community. 39</w:t>
      </w:r>
    </w:p>
    <w:p w14:paraId="72341A4B" w14:textId="77777777" w:rsidR="00740185" w:rsidRDefault="00740185" w:rsidP="00740185">
      <w:r>
        <w:t xml:space="preserve">The Act conceives of cybersecurity not only broadly - it could include the Federal Trade Commission's anti-spam efforts, for example - but recursively. 40 </w:t>
      </w:r>
      <w:r w:rsidRPr="007D63D0">
        <w:t>The Protecting Cyberspace as a National Asset Act of 2010 defines "information security" as "protecting information and information systems from disruption or unauthorized access, use, disclosure, modification, or destruction in order to provide" integrity, confidentiality, and availability.</w:t>
      </w:r>
      <w:r>
        <w:t xml:space="preserve"> 41 The Homeland Security Cyber and Physical Infrastructure Protection Act of 2011 proposes cybersecurity requirements that cover "an occurrence that jeopardizes the security of data or the physical security of a computer network owned or operated by a </w:t>
      </w:r>
      <w:proofErr w:type="gramStart"/>
      <w:r>
        <w:t>Federal</w:t>
      </w:r>
      <w:proofErr w:type="gramEnd"/>
      <w:r>
        <w:t xml:space="preserve"> agency or covered critical infrastructure," 42 where critical infrastructure includes private sector computer systems identified by the Department of Homeland Security. 43 In short, </w:t>
      </w:r>
      <w:r w:rsidRPr="00F72A99">
        <w:rPr>
          <w:rStyle w:val="StyleUnderline"/>
        </w:rPr>
        <w:t>for government policymakers, there is little that cybersecurity does not cover.</w:t>
      </w:r>
    </w:p>
    <w:p w14:paraId="53E19D64" w14:textId="77777777" w:rsidR="00740185" w:rsidRDefault="00740185" w:rsidP="00740185">
      <w:r w:rsidRPr="00F72A99">
        <w:rPr>
          <w:rStyle w:val="StyleUnderline"/>
        </w:rPr>
        <w:t>Similarly, legal scholars define the concept expansively</w:t>
      </w:r>
      <w:r>
        <w:t xml:space="preserve">. Gus P. </w:t>
      </w:r>
      <w:proofErr w:type="spellStart"/>
      <w:r>
        <w:t>Coldebella</w:t>
      </w:r>
      <w:proofErr w:type="spellEnd"/>
      <w:r>
        <w:t xml:space="preserve"> and Brian M. White see cybersecurity as encompassing "criminality of all stripes, nation state and corporate espionage, and attacks," even while they decry term-creep in the concept. 44 Sean M. Condron, of the U.S. Army's Judge Advocate General's Legal Center and School, 45 defines [*594] the problem as attacks on critical infrastructure by "terrorists, nation-states, terrorist sympathizers, and thrill seekers," 46 where critical infrastructure comprises networked computer systems "so vital to the United States that the incapacity or destruction of such systems and assets would have a debilitating impact on security, national economic security, national public health or safety, or any combination of those matters." 47 Susan Brenner, in her Article classifying cybersecurity risks based on the actor's intent, defines cyberthreats as those "using computer technology to engage in activity that undermines a society's ability to maintain internal or external order." 48 Milton L. Mueller decries the fact that "the term security now encompasses a host of problems, perhaps too many to fit properly under one word." 49 However, he then proposes a governance-based approach to cybersecurity without offering a coherent definition of the term, and includes spam, phishing, and surveillance as representative threats. 50</w:t>
      </w:r>
    </w:p>
    <w:p w14:paraId="115FDFC5" w14:textId="77777777" w:rsidR="00740185" w:rsidRPr="000907B1" w:rsidRDefault="00740185" w:rsidP="00740185">
      <w:pPr>
        <w:rPr>
          <w:rStyle w:val="StyleUnderline"/>
        </w:rPr>
      </w:pPr>
      <w:r w:rsidRPr="001B5421">
        <w:rPr>
          <w:rStyle w:val="StyleUnderline"/>
        </w:rPr>
        <w:t xml:space="preserve">Even scholars who purportedly focus on narrower aspects of cybersecurity </w:t>
      </w:r>
      <w:r w:rsidRPr="00155D65">
        <w:rPr>
          <w:rStyle w:val="Emphasis"/>
        </w:rPr>
        <w:t>employ commodious definitions</w:t>
      </w:r>
      <w:r>
        <w:t xml:space="preserve">. Kelly Gable, who concentrates on cyberterrorism, defines it as "efforts by terrorists to use the Internet to hijack computer systems, bring down the international finance system, or commit analogous terrorist actions in cyberspace." 51 A 2001 report by Steven A. Hildreth of the Congressional Research Service describes cyberwarfare as "various aspects of defending and attacking information and computer networks in cyberspace, as well as denying an adversary's ability to do the same." 52 Brenner defines cybercrime as "the use of computer technology to commit crime; to engage in activity that threatens a society's ability to maintain internal order." 53 </w:t>
      </w:r>
      <w:r w:rsidRPr="001B5421">
        <w:rPr>
          <w:rStyle w:val="StyleUnderline"/>
        </w:rPr>
        <w:t xml:space="preserve">Richard Clarke, former Special Advisor on Cybersecurity to President George W. Bush, and co-author Robert </w:t>
      </w:r>
      <w:proofErr w:type="spellStart"/>
      <w:r w:rsidRPr="001B5421">
        <w:rPr>
          <w:rStyle w:val="StyleUnderline"/>
        </w:rPr>
        <w:t>Knake</w:t>
      </w:r>
      <w:proofErr w:type="spellEnd"/>
      <w:r w:rsidRPr="001B5421">
        <w:rPr>
          <w:rStyle w:val="StyleUnderline"/>
        </w:rPr>
        <w:t xml:space="preserve"> even conceive of cybersecurity as </w:t>
      </w:r>
      <w:r w:rsidRPr="007D63D0">
        <w:rPr>
          <w:rStyle w:val="Emphasis"/>
        </w:rPr>
        <w:t>encompassing</w:t>
      </w:r>
      <w:r w:rsidRPr="001B5421">
        <w:rPr>
          <w:rStyle w:val="StyleUnderline"/>
        </w:rPr>
        <w:t xml:space="preserve"> [*595] </w:t>
      </w:r>
      <w:r w:rsidRPr="007D63D0">
        <w:rPr>
          <w:rStyle w:val="Emphasis"/>
          <w:sz w:val="26"/>
        </w:rPr>
        <w:t>intellectual property theft</w:t>
      </w:r>
      <w:r w:rsidRPr="007D63D0">
        <w:rPr>
          <w:rStyle w:val="StyleUnderline"/>
          <w:sz w:val="26"/>
        </w:rPr>
        <w:t>.</w:t>
      </w:r>
      <w:r w:rsidRPr="001B5421">
        <w:rPr>
          <w:rStyle w:val="StyleUnderline"/>
        </w:rPr>
        <w:t xml:space="preserve"> 54 These definitions of cybersecurity are </w:t>
      </w:r>
      <w:r w:rsidRPr="007D4FD1">
        <w:rPr>
          <w:rStyle w:val="Emphasis"/>
        </w:rPr>
        <w:t xml:space="preserve">vague, </w:t>
      </w:r>
      <w:r w:rsidRPr="007D4FD1">
        <w:rPr>
          <w:rStyle w:val="Emphasis"/>
        </w:rPr>
        <w:lastRenderedPageBreak/>
        <w:t>overbroad, and not helpful</w:t>
      </w:r>
      <w:r w:rsidRPr="001B5421">
        <w:rPr>
          <w:rStyle w:val="StyleUnderline"/>
        </w:rPr>
        <w:t>.</w:t>
      </w:r>
      <w:r>
        <w:t xml:space="preserve"> Each attempt at framing the </w:t>
      </w:r>
      <w:r w:rsidRPr="001A4787">
        <w:rPr>
          <w:rStyle w:val="StyleUnderline"/>
        </w:rPr>
        <w:t xml:space="preserve">cybersecurity problem implicitly sets a standard for addressing the problem, for prioritizing it relative to competing concerns, and for measuring progress. </w:t>
      </w:r>
      <w:r w:rsidRPr="00C07FE4">
        <w:rPr>
          <w:rStyle w:val="Emphasis"/>
        </w:rPr>
        <w:t xml:space="preserve">Inaccurate cybersecurity definitions impede </w:t>
      </w:r>
      <w:r w:rsidRPr="000907B1">
        <w:rPr>
          <w:rStyle w:val="StyleUnderline"/>
        </w:rPr>
        <w:t>these efforts.</w:t>
      </w:r>
    </w:p>
    <w:p w14:paraId="26184543" w14:textId="77777777" w:rsidR="00740185" w:rsidRDefault="00740185" w:rsidP="00740185">
      <w:r w:rsidRPr="001A4787">
        <w:rPr>
          <w:rStyle w:val="StyleUnderline"/>
        </w:rPr>
        <w:t>Conceptual failures - shortcomings in theoretical orientation - are largely to blame for what all commentators agree is an utter lack of success in improving cybersecurity.</w:t>
      </w:r>
      <w:r>
        <w:t xml:space="preserve"> 55 Legal </w:t>
      </w:r>
      <w:proofErr w:type="gramStart"/>
      <w:r>
        <w:t>scholarship</w:t>
      </w:r>
      <w:proofErr w:type="gramEnd"/>
      <w:r>
        <w:t xml:space="preserve"> has thus far approached cybersecurity questions from within well-established, comfortable, yet poorly fitting models from criminal law, national security law, and military law. These doctrinal frameworks push scholars to concentrate upon the identity of actors behind a cyberthreat, and to determine their intent. 56 The problem is that the Internet's design makes attribution extremely difficult. 57 Tracing an attack to a given computer is challenging; deciphering who operated that computer during the attack is harder yet; and discerning motive can be nearly impossible. 58 The chief culprit, for most [*596] scholars, is the lack of an authentication mechanism in the Internet's core TCP/IP protocols. 59 The Internet routes data in best-efforts fashion, regardless of who sent it. 60 Indeed, there is simply no way to verify a sender's identity under TCP/IP; functions such as authentication and error-checking are left to higher-level network layers and applications. 61 This default setting, which permits unattributed communication, is frequently exploited by malefactors - Internet traffic can be generated by botnets of suborned computers available for rent, or from computers specifically compromised for purposes of an attack. 62</w:t>
      </w:r>
    </w:p>
    <w:p w14:paraId="0C25D3C4" w14:textId="77777777" w:rsidR="00740185" w:rsidRDefault="00740185" w:rsidP="00740185">
      <w:r>
        <w:t xml:space="preserve">Recent cybersecurity incidents illustrate the problem. The </w:t>
      </w:r>
      <w:proofErr w:type="spellStart"/>
      <w:r>
        <w:t>cyberassault</w:t>
      </w:r>
      <w:proofErr w:type="spellEnd"/>
      <w:r>
        <w:t xml:space="preserve"> on Estonia during that country's conflict with Russia in May 2007 originated in part from computers located in Brazil and Vietnam. 63 The July 2009 denial of service attack against South Korea and the U.S., widely attributed to North [*597] Korea, 64 was launched from computers in Austria, Georgia, Germany, and even South Korea and America. 65 In both cases, initial judgments that a State (Russia or North Korea) was responsible dissolved into uncertainty in the face of mixed evidence. </w:t>
      </w:r>
      <w:r w:rsidRPr="002067CA">
        <w:rPr>
          <w:rStyle w:val="StyleUnderline"/>
        </w:rPr>
        <w:t xml:space="preserve">Attribution is thus an intolerably hard problem for conventional legal approaches. </w:t>
      </w:r>
      <w:r>
        <w:t>Worse, it is one that flows directly from the architecture of the Internet. 66</w:t>
      </w:r>
    </w:p>
    <w:p w14:paraId="2239B110" w14:textId="77777777" w:rsidR="00740185" w:rsidRPr="008B7E36" w:rsidRDefault="00740185" w:rsidP="00740185">
      <w:r>
        <w:t xml:space="preserve">Unsurprisingly, </w:t>
      </w:r>
      <w:r w:rsidRPr="002067CA">
        <w:rPr>
          <w:rStyle w:val="StyleUnderline"/>
        </w:rPr>
        <w:t>the predominant answer to this perceived shortcoming is to retrofit attribution capabilities into the core of the Internet</w:t>
      </w:r>
      <w:r>
        <w:t xml:space="preserve">. Clarke and </w:t>
      </w:r>
      <w:proofErr w:type="spellStart"/>
      <w:r>
        <w:t>Knake</w:t>
      </w:r>
      <w:proofErr w:type="spellEnd"/>
      <w:r>
        <w:t xml:space="preserve"> want to move to new networks where "the user's authenticated identity could be embedded in each packet." 67 Jeffrey A. Hunker too believes that the "existing Internet architecture is fundamentally insecure." 68 He seeks to replace the Internet with a network that allows "different governments to have different rules," where governments "protect their citizens on the Internet the same way they protect them" in other media. 69 Former Director of National Intelligence Mike McConnell argues "we need to reengineer the Internet to make attribution, geolocation, intelligence analysis and impact assessment … more manageable." 70 Former CIA Director Michael V. Hayden proposes creating a new, "hardened enterprise structure" for the Internet that [*598] would embed identification capabilities into its architecture. 71 Stuart </w:t>
      </w:r>
      <w:proofErr w:type="spellStart"/>
      <w:r>
        <w:t>Biegel</w:t>
      </w:r>
      <w:proofErr w:type="spellEnd"/>
      <w:r>
        <w:t xml:space="preserve"> states that "code-based adjustments in Internet architecture … can go a long way toward countering cyberterrorism." 72 Greater attribution enables the traditional practice of deterrence, along with traditional distinctions among criminals, terrorists, soldiers, and spies. 73 By building strong </w:t>
      </w:r>
      <w:r>
        <w:lastRenderedPageBreak/>
        <w:t>attribution into networking protocols, lawyers (and their governments) can apply time-tested ways of thinking and reacting to threats online. However, trying to redesign the architecture of the Internet as a solution has at least three critical shortcomings: difficult implementation, unintended consequences, and loss of generativity.</w:t>
      </w:r>
    </w:p>
    <w:p w14:paraId="4294F31E" w14:textId="77777777" w:rsidR="00393E55" w:rsidRPr="002D3DF3" w:rsidRDefault="00393E55" w:rsidP="00393E55"/>
    <w:p w14:paraId="673F9120" w14:textId="77777777" w:rsidR="00393E55" w:rsidRPr="002D3DF3" w:rsidRDefault="00393E55" w:rsidP="00393E55">
      <w:pPr>
        <w:pStyle w:val="Heading3"/>
      </w:pPr>
      <w:r w:rsidRPr="002D3DF3">
        <w:lastRenderedPageBreak/>
        <w:t>2AC---AT: CIA Triad</w:t>
      </w:r>
    </w:p>
    <w:p w14:paraId="0CAF608E" w14:textId="77777777" w:rsidR="00393E55" w:rsidRPr="002D3DF3" w:rsidRDefault="00393E55" w:rsidP="00393E55">
      <w:pPr>
        <w:pStyle w:val="Heading4"/>
      </w:pPr>
      <w:r w:rsidRPr="002D3DF3">
        <w:rPr>
          <w:u w:val="single"/>
        </w:rPr>
        <w:t>Precision</w:t>
      </w:r>
      <w:r w:rsidRPr="002D3DF3">
        <w:t xml:space="preserve"> and </w:t>
      </w:r>
      <w:r w:rsidRPr="002D3DF3">
        <w:rPr>
          <w:u w:val="single"/>
        </w:rPr>
        <w:t>Topic Education DA</w:t>
      </w:r>
      <w:r w:rsidRPr="002D3DF3">
        <w:t xml:space="preserve">---the </w:t>
      </w:r>
      <w:r w:rsidRPr="002D3DF3">
        <w:rPr>
          <w:u w:val="single"/>
        </w:rPr>
        <w:t>CIA definition sucks</w:t>
      </w:r>
      <w:r w:rsidRPr="002D3DF3">
        <w:t xml:space="preserve">---it was relevant </w:t>
      </w:r>
      <w:r w:rsidRPr="0019541F">
        <w:rPr>
          <w:u w:val="single"/>
        </w:rPr>
        <w:t>in the 80s</w:t>
      </w:r>
      <w:r w:rsidRPr="002D3DF3">
        <w:t xml:space="preserve">---the field has </w:t>
      </w:r>
      <w:r w:rsidRPr="0019541F">
        <w:rPr>
          <w:u w:val="single"/>
        </w:rPr>
        <w:t>shifted</w:t>
      </w:r>
      <w:r w:rsidRPr="002D3DF3">
        <w:t xml:space="preserve"> since then and </w:t>
      </w:r>
      <w:r w:rsidRPr="0019541F">
        <w:rPr>
          <w:u w:val="single"/>
        </w:rPr>
        <w:t>continued use of the definition</w:t>
      </w:r>
      <w:r w:rsidRPr="002D3DF3">
        <w:t xml:space="preserve"> is </w:t>
      </w:r>
      <w:r w:rsidRPr="0019541F">
        <w:rPr>
          <w:u w:val="single"/>
        </w:rPr>
        <w:t>archaic</w:t>
      </w:r>
      <w:r w:rsidRPr="002D3DF3">
        <w:t xml:space="preserve"> and </w:t>
      </w:r>
      <w:r w:rsidRPr="0019541F">
        <w:rPr>
          <w:u w:val="single"/>
        </w:rPr>
        <w:t>impedes effective cybersecurity</w:t>
      </w:r>
      <w:r w:rsidRPr="002D3DF3">
        <w:t>.</w:t>
      </w:r>
    </w:p>
    <w:p w14:paraId="3F17D897" w14:textId="77777777" w:rsidR="00393E55" w:rsidRPr="002D3DF3" w:rsidRDefault="00393E55" w:rsidP="00393E55">
      <w:r w:rsidRPr="002D3DF3">
        <w:t xml:space="preserve">Jeroen </w:t>
      </w:r>
      <w:r w:rsidRPr="002D3DF3">
        <w:rPr>
          <w:rStyle w:val="Style13ptBold"/>
        </w:rPr>
        <w:t xml:space="preserve">Van Der Ham 21, </w:t>
      </w:r>
      <w:r w:rsidRPr="002D3DF3">
        <w:t>associate professor of Cyber Security Incident Response in the Design and Analysis of Communication Systems (DACS) group at the University of Twente, June 2021, “Toward a Better Understanding of Cybersecurity”, https://dl.acm.org/doi/fullHtml/10.1145/3442445 \\</w:t>
      </w:r>
      <w:proofErr w:type="spellStart"/>
      <w:r w:rsidRPr="002D3DF3">
        <w:t>SYang</w:t>
      </w:r>
      <w:proofErr w:type="spellEnd"/>
    </w:p>
    <w:p w14:paraId="10DCEAC1" w14:textId="77777777" w:rsidR="00393E55" w:rsidRPr="002D3DF3" w:rsidRDefault="00393E55" w:rsidP="00393E55">
      <w:pPr>
        <w:rPr>
          <w:sz w:val="16"/>
        </w:rPr>
      </w:pPr>
      <w:r w:rsidRPr="002D3DF3">
        <w:rPr>
          <w:sz w:val="16"/>
        </w:rPr>
        <w:t>1 INTRODUCTION</w:t>
      </w:r>
    </w:p>
    <w:p w14:paraId="0626B60C" w14:textId="77777777" w:rsidR="00393E55" w:rsidRPr="002D3DF3" w:rsidRDefault="00393E55" w:rsidP="00393E55">
      <w:pPr>
        <w:rPr>
          <w:u w:val="single"/>
        </w:rPr>
      </w:pPr>
      <w:r w:rsidRPr="002D3DF3">
        <w:rPr>
          <w:u w:val="single"/>
        </w:rPr>
        <w:t xml:space="preserve">For many years </w:t>
      </w:r>
      <w:r w:rsidRPr="00741C53">
        <w:rPr>
          <w:highlight w:val="cyan"/>
          <w:u w:val="single"/>
        </w:rPr>
        <w:t>a popular definition of cybersecurity has been the </w:t>
      </w:r>
      <w:r w:rsidRPr="00741C53">
        <w:rPr>
          <w:rStyle w:val="Emphasis"/>
          <w:highlight w:val="cyan"/>
        </w:rPr>
        <w:t>CIA triad</w:t>
      </w:r>
      <w:r w:rsidRPr="002D3DF3">
        <w:rPr>
          <w:u w:val="single"/>
        </w:rPr>
        <w:t xml:space="preserve">: </w:t>
      </w:r>
      <w:r w:rsidRPr="002D3DF3">
        <w:rPr>
          <w:rStyle w:val="Emphasis"/>
        </w:rPr>
        <w:t>Confidentiality, Integrity, and Availability</w:t>
      </w:r>
      <w:r w:rsidRPr="002D3DF3">
        <w:rPr>
          <w:u w:val="single"/>
        </w:rPr>
        <w:t xml:space="preserve">. In this column I argue that </w:t>
      </w:r>
      <w:r w:rsidRPr="00741C53">
        <w:rPr>
          <w:highlight w:val="cyan"/>
          <w:u w:val="single"/>
        </w:rPr>
        <w:t>this definition</w:t>
      </w:r>
      <w:r w:rsidRPr="002D3DF3">
        <w:rPr>
          <w:u w:val="single"/>
        </w:rPr>
        <w:t xml:space="preserve"> can </w:t>
      </w:r>
      <w:r w:rsidRPr="00741C53">
        <w:rPr>
          <w:highlight w:val="cyan"/>
          <w:u w:val="single"/>
        </w:rPr>
        <w:t xml:space="preserve">lead to a </w:t>
      </w:r>
      <w:r w:rsidRPr="00741C53">
        <w:rPr>
          <w:rStyle w:val="Emphasis"/>
          <w:highlight w:val="cyan"/>
        </w:rPr>
        <w:t xml:space="preserve">narrow view </w:t>
      </w:r>
      <w:r w:rsidRPr="00741C53">
        <w:rPr>
          <w:highlight w:val="cyan"/>
          <w:u w:val="single"/>
        </w:rPr>
        <w:t>of cybersecurity</w:t>
      </w:r>
      <w:r w:rsidRPr="002D3DF3">
        <w:rPr>
          <w:u w:val="single"/>
        </w:rPr>
        <w:t xml:space="preserve">. Instead, we should focus more on the </w:t>
      </w:r>
      <w:r w:rsidRPr="002D3DF3">
        <w:rPr>
          <w:rStyle w:val="Emphasis"/>
        </w:rPr>
        <w:t>activity and associated risks</w:t>
      </w:r>
      <w:r w:rsidRPr="002D3DF3">
        <w:rPr>
          <w:u w:val="single"/>
        </w:rPr>
        <w:t xml:space="preserve"> for cybersecurity. </w:t>
      </w:r>
      <w:r w:rsidRPr="00741C53">
        <w:rPr>
          <w:highlight w:val="cyan"/>
          <w:u w:val="single"/>
        </w:rPr>
        <w:t>It is</w:t>
      </w:r>
      <w:r w:rsidRPr="002D3DF3">
        <w:rPr>
          <w:u w:val="single"/>
        </w:rPr>
        <w:t xml:space="preserve"> now </w:t>
      </w:r>
      <w:r w:rsidRPr="00741C53">
        <w:rPr>
          <w:highlight w:val="cyan"/>
          <w:u w:val="single"/>
        </w:rPr>
        <w:t xml:space="preserve">time to </w:t>
      </w:r>
      <w:r w:rsidRPr="00741C53">
        <w:rPr>
          <w:rStyle w:val="Emphasis"/>
          <w:highlight w:val="cyan"/>
        </w:rPr>
        <w:t>let go of this ancient definition</w:t>
      </w:r>
      <w:r w:rsidRPr="00741C53">
        <w:rPr>
          <w:highlight w:val="cyan"/>
          <w:u w:val="single"/>
        </w:rPr>
        <w:t xml:space="preserve"> and seek </w:t>
      </w:r>
      <w:r w:rsidRPr="00741C53">
        <w:rPr>
          <w:rStyle w:val="Emphasis"/>
          <w:highlight w:val="cyan"/>
        </w:rPr>
        <w:t>better ways</w:t>
      </w:r>
      <w:r w:rsidRPr="00741C53">
        <w:rPr>
          <w:highlight w:val="cyan"/>
          <w:u w:val="single"/>
        </w:rPr>
        <w:t xml:space="preserve"> to </w:t>
      </w:r>
      <w:r w:rsidRPr="00741C53">
        <w:rPr>
          <w:rStyle w:val="Emphasis"/>
          <w:highlight w:val="cyan"/>
        </w:rPr>
        <w:t>define cybersecurity</w:t>
      </w:r>
      <w:r w:rsidRPr="002D3DF3">
        <w:rPr>
          <w:u w:val="single"/>
        </w:rPr>
        <w:t>.</w:t>
      </w:r>
    </w:p>
    <w:p w14:paraId="1622AC39" w14:textId="77777777" w:rsidR="00393E55" w:rsidRPr="002D3DF3" w:rsidRDefault="00393E55" w:rsidP="00393E55">
      <w:pPr>
        <w:rPr>
          <w:sz w:val="16"/>
        </w:rPr>
      </w:pPr>
      <w:r w:rsidRPr="002D3DF3">
        <w:rPr>
          <w:sz w:val="16"/>
        </w:rPr>
        <w:t>2 THE CIA TRIAD</w:t>
      </w:r>
    </w:p>
    <w:p w14:paraId="4B35D395" w14:textId="77777777" w:rsidR="00393E55" w:rsidRPr="002D3DF3" w:rsidRDefault="00393E55" w:rsidP="00393E55">
      <w:pPr>
        <w:rPr>
          <w:sz w:val="16"/>
        </w:rPr>
      </w:pPr>
      <w:r w:rsidRPr="002D3DF3">
        <w:rPr>
          <w:sz w:val="16"/>
        </w:rPr>
        <w:t>The CIA triad, Confidentiality, Integrity and Availability, has been used as the practical definition of information security, and later cybersecurity, since the beginning of the field of cybersecurity. The tenet of the CIA triad is that cybersecurity of assets is defined by three different aspects:</w:t>
      </w:r>
    </w:p>
    <w:p w14:paraId="6B02E2E7" w14:textId="77777777" w:rsidR="00393E55" w:rsidRPr="002D3DF3" w:rsidRDefault="00393E55" w:rsidP="00393E55">
      <w:pPr>
        <w:rPr>
          <w:sz w:val="16"/>
        </w:rPr>
      </w:pPr>
      <w:r w:rsidRPr="002D3DF3">
        <w:rPr>
          <w:sz w:val="16"/>
        </w:rPr>
        <w:t> Confidentiality: information is only available to the intended consumers,</w:t>
      </w:r>
    </w:p>
    <w:p w14:paraId="68C7A7B5" w14:textId="77777777" w:rsidR="00393E55" w:rsidRPr="002D3DF3" w:rsidRDefault="00393E55" w:rsidP="00393E55">
      <w:pPr>
        <w:rPr>
          <w:sz w:val="16"/>
        </w:rPr>
      </w:pPr>
      <w:r w:rsidRPr="002D3DF3">
        <w:rPr>
          <w:sz w:val="16"/>
        </w:rPr>
        <w:t> Integrity: it is possible to prove that the information has not been changed,</w:t>
      </w:r>
    </w:p>
    <w:p w14:paraId="4E79CB41" w14:textId="77777777" w:rsidR="00393E55" w:rsidRPr="002D3DF3" w:rsidRDefault="00393E55" w:rsidP="00393E55">
      <w:pPr>
        <w:rPr>
          <w:sz w:val="16"/>
        </w:rPr>
      </w:pPr>
      <w:r w:rsidRPr="002D3DF3">
        <w:rPr>
          <w:sz w:val="16"/>
        </w:rPr>
        <w:t> Availability: information should be available to the intended consumers.</w:t>
      </w:r>
    </w:p>
    <w:p w14:paraId="31776A29" w14:textId="77777777" w:rsidR="00393E55" w:rsidRPr="002D3DF3" w:rsidRDefault="00393E55" w:rsidP="00393E55">
      <w:pPr>
        <w:rPr>
          <w:sz w:val="16"/>
        </w:rPr>
      </w:pPr>
      <w:r w:rsidRPr="002D3DF3">
        <w:rPr>
          <w:sz w:val="16"/>
        </w:rPr>
        <w:t xml:space="preserve">The triad itself was introduced in the Anderson Report [1], which discussed security exposure, and repeated in </w:t>
      </w:r>
      <w:proofErr w:type="spellStart"/>
      <w:r w:rsidRPr="002D3DF3">
        <w:rPr>
          <w:sz w:val="16"/>
        </w:rPr>
        <w:t>Saltzer</w:t>
      </w:r>
      <w:proofErr w:type="spellEnd"/>
      <w:r w:rsidRPr="002D3DF3">
        <w:rPr>
          <w:sz w:val="16"/>
        </w:rPr>
        <w:t xml:space="preserve"> and Schroeder [5]. The CIA abbreviation was coined later by Steve </w:t>
      </w:r>
      <w:proofErr w:type="spellStart"/>
      <w:r w:rsidRPr="002D3DF3">
        <w:rPr>
          <w:sz w:val="16"/>
        </w:rPr>
        <w:t>Lipner</w:t>
      </w:r>
      <w:proofErr w:type="spellEnd"/>
      <w:r w:rsidRPr="002D3DF3">
        <w:rPr>
          <w:sz w:val="16"/>
        </w:rPr>
        <w:t xml:space="preserve"> around 1986 [2]. Since then, the term has been used widely in reports, standards, and other publications on cybersecurity.</w:t>
      </w:r>
    </w:p>
    <w:p w14:paraId="4D306FCD" w14:textId="77777777" w:rsidR="00393E55" w:rsidRPr="002D3DF3" w:rsidRDefault="00393E55" w:rsidP="00393E55">
      <w:pPr>
        <w:rPr>
          <w:sz w:val="16"/>
        </w:rPr>
      </w:pPr>
      <w:r w:rsidRPr="002D3DF3">
        <w:rPr>
          <w:sz w:val="16"/>
        </w:rPr>
        <w:t>2.1 Focus on the CIA Triad Aspects</w:t>
      </w:r>
    </w:p>
    <w:p w14:paraId="563DDB32" w14:textId="77777777" w:rsidR="00393E55" w:rsidRPr="002D3DF3" w:rsidRDefault="00393E55" w:rsidP="00393E55">
      <w:pPr>
        <w:rPr>
          <w:u w:val="single"/>
        </w:rPr>
      </w:pPr>
      <w:r w:rsidRPr="00741C53">
        <w:rPr>
          <w:highlight w:val="cyan"/>
          <w:u w:val="single"/>
        </w:rPr>
        <w:t>The focus on</w:t>
      </w:r>
      <w:r w:rsidRPr="002D3DF3">
        <w:rPr>
          <w:u w:val="single"/>
        </w:rPr>
        <w:t xml:space="preserve"> the aspects defined in </w:t>
      </w:r>
      <w:r w:rsidRPr="00741C53">
        <w:rPr>
          <w:highlight w:val="cyan"/>
          <w:u w:val="single"/>
        </w:rPr>
        <w:t xml:space="preserve">the </w:t>
      </w:r>
      <w:r w:rsidRPr="00741C53">
        <w:rPr>
          <w:rStyle w:val="Emphasis"/>
          <w:highlight w:val="cyan"/>
        </w:rPr>
        <w:t>CIA triad is problematic</w:t>
      </w:r>
      <w:r w:rsidRPr="002D3DF3">
        <w:rPr>
          <w:u w:val="single"/>
        </w:rPr>
        <w:t xml:space="preserve"> for several different reasons. </w:t>
      </w:r>
      <w:r w:rsidRPr="00741C53">
        <w:rPr>
          <w:highlight w:val="cyan"/>
          <w:u w:val="single"/>
        </w:rPr>
        <w:t xml:space="preserve">The aspects are </w:t>
      </w:r>
      <w:r w:rsidRPr="00741C53">
        <w:rPr>
          <w:rStyle w:val="Emphasis"/>
          <w:highlight w:val="cyan"/>
        </w:rPr>
        <w:t>binary measures</w:t>
      </w:r>
      <w:r w:rsidRPr="002D3DF3">
        <w:rPr>
          <w:u w:val="single"/>
        </w:rPr>
        <w:t xml:space="preserve">; at a given time they are either </w:t>
      </w:r>
      <w:r w:rsidRPr="002D3DF3">
        <w:rPr>
          <w:rStyle w:val="Emphasis"/>
        </w:rPr>
        <w:t>true or false</w:t>
      </w:r>
      <w:r w:rsidRPr="002D3DF3">
        <w:rPr>
          <w:u w:val="single"/>
        </w:rPr>
        <w:t xml:space="preserve">. </w:t>
      </w:r>
      <w:r w:rsidRPr="002D3DF3">
        <w:rPr>
          <w:sz w:val="16"/>
        </w:rPr>
        <w:t>This sense of measurement gives a false sense of accomplishment, as the current status gives no guarantees about the future (or even the past).</w:t>
      </w:r>
    </w:p>
    <w:p w14:paraId="1E0EF132" w14:textId="77777777" w:rsidR="00393E55" w:rsidRPr="002D3DF3" w:rsidRDefault="00393E55" w:rsidP="00393E55">
      <w:pPr>
        <w:rPr>
          <w:sz w:val="16"/>
        </w:rPr>
      </w:pPr>
      <w:r w:rsidRPr="002D3DF3">
        <w:rPr>
          <w:u w:val="single"/>
        </w:rPr>
        <w:t xml:space="preserve">The binary nature of these aspects is </w:t>
      </w:r>
      <w:r w:rsidRPr="00741C53">
        <w:rPr>
          <w:rStyle w:val="Emphasis"/>
          <w:highlight w:val="cyan"/>
        </w:rPr>
        <w:t>counterintuitive to risk assessment</w:t>
      </w:r>
      <w:r w:rsidRPr="002D3DF3">
        <w:rPr>
          <w:u w:val="single"/>
        </w:rPr>
        <w:t xml:space="preserve">. </w:t>
      </w:r>
      <w:r w:rsidRPr="002D3DF3">
        <w:rPr>
          <w:sz w:val="16"/>
        </w:rPr>
        <w:t>Each aspect is taken as an absolute value that must be upheld, instead of performing a risk assessment that may impact the security of an asset.</w:t>
      </w:r>
    </w:p>
    <w:p w14:paraId="3E47D172" w14:textId="77777777" w:rsidR="00393E55" w:rsidRPr="002D3DF3" w:rsidRDefault="00393E55" w:rsidP="00393E55">
      <w:pPr>
        <w:rPr>
          <w:u w:val="single"/>
        </w:rPr>
      </w:pPr>
      <w:r w:rsidRPr="002D3DF3">
        <w:rPr>
          <w:u w:val="single"/>
        </w:rPr>
        <w:t xml:space="preserve">The </w:t>
      </w:r>
      <w:r w:rsidRPr="002D3DF3">
        <w:rPr>
          <w:rStyle w:val="Emphasis"/>
        </w:rPr>
        <w:t>triad</w:t>
      </w:r>
      <w:r w:rsidRPr="002D3DF3">
        <w:rPr>
          <w:u w:val="single"/>
        </w:rPr>
        <w:t xml:space="preserve"> </w:t>
      </w:r>
      <w:r w:rsidRPr="00741C53">
        <w:rPr>
          <w:highlight w:val="cyan"/>
          <w:u w:val="single"/>
        </w:rPr>
        <w:t xml:space="preserve">leads to a </w:t>
      </w:r>
      <w:r w:rsidRPr="00741C53">
        <w:rPr>
          <w:rStyle w:val="Emphasis"/>
          <w:highlight w:val="cyan"/>
        </w:rPr>
        <w:t>narrow focus</w:t>
      </w:r>
      <w:r w:rsidRPr="00741C53">
        <w:rPr>
          <w:highlight w:val="cyan"/>
          <w:u w:val="single"/>
        </w:rPr>
        <w:t xml:space="preserve"> on</w:t>
      </w:r>
      <w:r w:rsidRPr="002D3DF3">
        <w:rPr>
          <w:u w:val="single"/>
        </w:rPr>
        <w:t xml:space="preserve"> the </w:t>
      </w:r>
      <w:r w:rsidRPr="002D3DF3">
        <w:rPr>
          <w:rStyle w:val="Emphasis"/>
        </w:rPr>
        <w:t xml:space="preserve">security of </w:t>
      </w:r>
      <w:r w:rsidRPr="00741C53">
        <w:rPr>
          <w:rStyle w:val="Emphasis"/>
          <w:highlight w:val="cyan"/>
        </w:rPr>
        <w:t>individual assets</w:t>
      </w:r>
      <w:r w:rsidRPr="002D3DF3">
        <w:rPr>
          <w:u w:val="single"/>
        </w:rPr>
        <w:t xml:space="preserve">. </w:t>
      </w:r>
      <w:r w:rsidRPr="002D3DF3">
        <w:rPr>
          <w:rStyle w:val="Emphasis"/>
        </w:rPr>
        <w:t>Confidentiality is a property of an individual asset,</w:t>
      </w:r>
      <w:r w:rsidRPr="002D3DF3">
        <w:rPr>
          <w:u w:val="single"/>
        </w:rPr>
        <w:t xml:space="preserve"> </w:t>
      </w:r>
      <w:r w:rsidRPr="002D3DF3">
        <w:rPr>
          <w:sz w:val="16"/>
        </w:rPr>
        <w:t>and usually not a property of a context, such as a computer network or office environment.</w:t>
      </w:r>
      <w:r w:rsidRPr="002D3DF3">
        <w:rPr>
          <w:u w:val="single"/>
        </w:rPr>
        <w:t xml:space="preserve"> This then </w:t>
      </w:r>
      <w:r w:rsidRPr="00741C53">
        <w:rPr>
          <w:highlight w:val="cyan"/>
          <w:u w:val="single"/>
        </w:rPr>
        <w:t xml:space="preserve">leads to </w:t>
      </w:r>
      <w:r w:rsidRPr="00741C53">
        <w:rPr>
          <w:rStyle w:val="Emphasis"/>
          <w:highlight w:val="cyan"/>
        </w:rPr>
        <w:t>individual measures</w:t>
      </w:r>
      <w:r w:rsidRPr="002D3DF3">
        <w:rPr>
          <w:u w:val="single"/>
        </w:rPr>
        <w:t xml:space="preserve"> on objects </w:t>
      </w:r>
      <w:r w:rsidRPr="00741C53">
        <w:rPr>
          <w:highlight w:val="cyan"/>
          <w:u w:val="single"/>
        </w:rPr>
        <w:t xml:space="preserve">instead of a </w:t>
      </w:r>
      <w:r w:rsidRPr="00741C53">
        <w:rPr>
          <w:rStyle w:val="Emphasis"/>
          <w:highlight w:val="cyan"/>
        </w:rPr>
        <w:t>general approach</w:t>
      </w:r>
      <w:r w:rsidRPr="002D3DF3">
        <w:rPr>
          <w:rStyle w:val="Emphasis"/>
        </w:rPr>
        <w:t xml:space="preserve"> to cybersecurity</w:t>
      </w:r>
      <w:r w:rsidRPr="002D3DF3">
        <w:rPr>
          <w:u w:val="single"/>
        </w:rPr>
        <w:t>.</w:t>
      </w:r>
    </w:p>
    <w:p w14:paraId="643AEACA" w14:textId="77777777" w:rsidR="00393E55" w:rsidRPr="002D3DF3" w:rsidRDefault="00393E55" w:rsidP="00393E55">
      <w:pPr>
        <w:rPr>
          <w:sz w:val="16"/>
        </w:rPr>
      </w:pPr>
      <w:r w:rsidRPr="002D3DF3">
        <w:rPr>
          <w:sz w:val="16"/>
        </w:rPr>
        <w:t>The individual, binary measures and narrow focus in turn often</w:t>
      </w:r>
      <w:r w:rsidRPr="002D3DF3">
        <w:rPr>
          <w:u w:val="single"/>
        </w:rPr>
        <w:t xml:space="preserve"> </w:t>
      </w:r>
      <w:r w:rsidRPr="00741C53">
        <w:rPr>
          <w:highlight w:val="cyan"/>
          <w:u w:val="single"/>
        </w:rPr>
        <w:t xml:space="preserve">lead to </w:t>
      </w:r>
      <w:r w:rsidRPr="00741C53">
        <w:rPr>
          <w:rStyle w:val="Emphasis"/>
          <w:highlight w:val="cyan"/>
        </w:rPr>
        <w:t>stop-gap solutions</w:t>
      </w:r>
      <w:r w:rsidRPr="002D3DF3">
        <w:rPr>
          <w:u w:val="single"/>
        </w:rPr>
        <w:t xml:space="preserve">. Once a </w:t>
      </w:r>
      <w:r w:rsidRPr="002D3DF3">
        <w:rPr>
          <w:rStyle w:val="Emphasis"/>
        </w:rPr>
        <w:t>vulnerability</w:t>
      </w:r>
      <w:r w:rsidRPr="002D3DF3">
        <w:rPr>
          <w:u w:val="single"/>
        </w:rPr>
        <w:t xml:space="preserve"> threatens to break confidentiality, </w:t>
      </w:r>
      <w:r w:rsidRPr="00741C53">
        <w:rPr>
          <w:highlight w:val="cyan"/>
          <w:u w:val="single"/>
        </w:rPr>
        <w:t xml:space="preserve">a measure is put in place to </w:t>
      </w:r>
      <w:r w:rsidRPr="00741C53">
        <w:rPr>
          <w:rStyle w:val="Emphasis"/>
          <w:highlight w:val="cyan"/>
        </w:rPr>
        <w:t>ensure confidentiality</w:t>
      </w:r>
      <w:r w:rsidRPr="002D3DF3">
        <w:rPr>
          <w:u w:val="single"/>
        </w:rPr>
        <w:t xml:space="preserve"> again. The </w:t>
      </w:r>
      <w:r w:rsidRPr="00741C53">
        <w:rPr>
          <w:rStyle w:val="Emphasis"/>
          <w:highlight w:val="cyan"/>
        </w:rPr>
        <w:t>actual risk</w:t>
      </w:r>
      <w:r w:rsidRPr="002D3DF3">
        <w:rPr>
          <w:u w:val="single"/>
        </w:rPr>
        <w:t xml:space="preserve"> associated with that </w:t>
      </w:r>
      <w:r w:rsidRPr="002D3DF3">
        <w:rPr>
          <w:rStyle w:val="Emphasis"/>
        </w:rPr>
        <w:t xml:space="preserve">vulnerability is then </w:t>
      </w:r>
      <w:r w:rsidRPr="002D3DF3">
        <w:rPr>
          <w:rStyle w:val="Emphasis"/>
        </w:rPr>
        <w:lastRenderedPageBreak/>
        <w:t xml:space="preserve">usually </w:t>
      </w:r>
      <w:r w:rsidRPr="00741C53">
        <w:rPr>
          <w:rStyle w:val="Emphasis"/>
          <w:highlight w:val="cyan"/>
        </w:rPr>
        <w:t>not taken into account</w:t>
      </w:r>
      <w:r w:rsidRPr="002D3DF3">
        <w:rPr>
          <w:u w:val="single"/>
        </w:rPr>
        <w:t xml:space="preserve">. </w:t>
      </w:r>
      <w:r w:rsidRPr="002D3DF3">
        <w:rPr>
          <w:sz w:val="16"/>
        </w:rPr>
        <w:t>Due to the mitigation, confidentiality is now guaranteed again, so the problem appears to be solved. This is then often repeated many times for every new vulnerability.</w:t>
      </w:r>
    </w:p>
    <w:p w14:paraId="434E2232" w14:textId="77777777" w:rsidR="00393E55" w:rsidRPr="002D3DF3" w:rsidRDefault="00393E55" w:rsidP="00393E55">
      <w:pPr>
        <w:rPr>
          <w:sz w:val="16"/>
        </w:rPr>
      </w:pPr>
      <w:r w:rsidRPr="002D3DF3">
        <w:rPr>
          <w:sz w:val="16"/>
        </w:rPr>
        <w:t xml:space="preserve">Over the years, the CIA triad has been extended but has always retained a focus on aspects of assets. One of the first extensions has been to add “non-repudiation.” A later extension is the </w:t>
      </w:r>
      <w:proofErr w:type="spellStart"/>
      <w:r w:rsidRPr="002D3DF3">
        <w:rPr>
          <w:sz w:val="16"/>
        </w:rPr>
        <w:t>Parkerian</w:t>
      </w:r>
      <w:proofErr w:type="spellEnd"/>
      <w:r w:rsidRPr="002D3DF3">
        <w:rPr>
          <w:sz w:val="16"/>
        </w:rPr>
        <w:t xml:space="preserve"> hexad [4], with two other additional aspects, “possession” and “utility.” The fundamental problem of the focus on (binary) aspects of individual objects remains, however.</w:t>
      </w:r>
    </w:p>
    <w:p w14:paraId="2782B7B3" w14:textId="77777777" w:rsidR="00393E55" w:rsidRPr="002D3DF3" w:rsidRDefault="00393E55" w:rsidP="00393E55">
      <w:pPr>
        <w:rPr>
          <w:sz w:val="16"/>
        </w:rPr>
      </w:pPr>
      <w:r w:rsidRPr="002D3DF3">
        <w:rPr>
          <w:sz w:val="16"/>
        </w:rPr>
        <w:t>2.2 The Context has Evolved, the Approach to Security Has Only Minimally Adapted</w:t>
      </w:r>
    </w:p>
    <w:p w14:paraId="5CCE1834" w14:textId="77777777" w:rsidR="00393E55" w:rsidRPr="002D3DF3" w:rsidRDefault="00393E55" w:rsidP="00393E55">
      <w:pPr>
        <w:rPr>
          <w:u w:val="single"/>
        </w:rPr>
      </w:pPr>
      <w:r w:rsidRPr="002D3DF3">
        <w:rPr>
          <w:sz w:val="16"/>
        </w:rPr>
        <w:t>In the advent of the cybersecurity field, risks associated with cybersecurity were poorly understood.</w:t>
      </w:r>
      <w:r w:rsidRPr="002D3DF3">
        <w:rPr>
          <w:u w:val="single"/>
        </w:rPr>
        <w:t xml:space="preserve"> </w:t>
      </w:r>
      <w:r w:rsidRPr="00741C53">
        <w:rPr>
          <w:highlight w:val="cyan"/>
          <w:u w:val="single"/>
        </w:rPr>
        <w:t>When the CIA triad was proposed, computers were not connected to a</w:t>
      </w:r>
      <w:r w:rsidRPr="002D3DF3">
        <w:rPr>
          <w:u w:val="single"/>
        </w:rPr>
        <w:t xml:space="preserve"> (local) </w:t>
      </w:r>
      <w:r w:rsidRPr="00741C53">
        <w:rPr>
          <w:highlight w:val="cyan"/>
          <w:u w:val="single"/>
        </w:rPr>
        <w:t>network</w:t>
      </w:r>
      <w:r w:rsidRPr="002D3DF3">
        <w:rPr>
          <w:u w:val="single"/>
        </w:rPr>
        <w:t xml:space="preserve">, and the </w:t>
      </w:r>
      <w:r w:rsidRPr="002D3DF3">
        <w:rPr>
          <w:rStyle w:val="Emphasis"/>
        </w:rPr>
        <w:t>Internet did not even exist</w:t>
      </w:r>
      <w:r w:rsidRPr="002D3DF3">
        <w:rPr>
          <w:u w:val="single"/>
        </w:rPr>
        <w:t xml:space="preserve">. Ware [6], Anderson, and </w:t>
      </w:r>
      <w:proofErr w:type="spellStart"/>
      <w:r w:rsidRPr="002D3DF3">
        <w:rPr>
          <w:u w:val="single"/>
        </w:rPr>
        <w:t>Saltzer</w:t>
      </w:r>
      <w:proofErr w:type="spellEnd"/>
      <w:r w:rsidRPr="002D3DF3">
        <w:rPr>
          <w:u w:val="single"/>
        </w:rPr>
        <w:t xml:space="preserve"> and Schroeder have done great theoretical work regarding computer security, since there were little to no practical attacks on computers.</w:t>
      </w:r>
    </w:p>
    <w:p w14:paraId="69837C59" w14:textId="6F3C5EC8" w:rsidR="00393E55" w:rsidRDefault="00393E55" w:rsidP="00393E55">
      <w:pPr>
        <w:rPr>
          <w:sz w:val="16"/>
        </w:rPr>
      </w:pPr>
      <w:r w:rsidRPr="00741C53">
        <w:rPr>
          <w:highlight w:val="cyan"/>
          <w:u w:val="single"/>
        </w:rPr>
        <w:t xml:space="preserve">The </w:t>
      </w:r>
      <w:r w:rsidRPr="00741C53">
        <w:rPr>
          <w:rStyle w:val="Emphasis"/>
          <w:highlight w:val="cyan"/>
        </w:rPr>
        <w:t>context</w:t>
      </w:r>
      <w:r w:rsidRPr="00741C53">
        <w:rPr>
          <w:highlight w:val="cyan"/>
          <w:u w:val="single"/>
        </w:rPr>
        <w:t xml:space="preserve"> in which we use computers has </w:t>
      </w:r>
      <w:r w:rsidRPr="00741C53">
        <w:rPr>
          <w:rStyle w:val="Emphasis"/>
          <w:highlight w:val="cyan"/>
        </w:rPr>
        <w:t>evolved significantly</w:t>
      </w:r>
      <w:r w:rsidRPr="002D3DF3">
        <w:rPr>
          <w:u w:val="single"/>
        </w:rPr>
        <w:t xml:space="preserve">. </w:t>
      </w:r>
      <w:r w:rsidRPr="002D3DF3">
        <w:rPr>
          <w:sz w:val="16"/>
        </w:rPr>
        <w:t xml:space="preserve">From single, offline, room-filling computers, we now have multiple computers in our pockets that are constantly connected. Most processes in the physical world are now affected in some way or another by computers. The nature of adversaries </w:t>
      </w:r>
      <w:proofErr w:type="gramStart"/>
      <w:r w:rsidRPr="002D3DF3">
        <w:rPr>
          <w:sz w:val="16"/>
        </w:rPr>
        <w:t>have</w:t>
      </w:r>
      <w:proofErr w:type="gramEnd"/>
      <w:r w:rsidRPr="002D3DF3">
        <w:rPr>
          <w:sz w:val="16"/>
        </w:rPr>
        <w:t xml:space="preserve"> changed significantly.</w:t>
      </w:r>
    </w:p>
    <w:p w14:paraId="636E7ACA" w14:textId="28951143" w:rsidR="001E6375" w:rsidRPr="001E6375" w:rsidRDefault="001E6375" w:rsidP="001E6375">
      <w:pPr>
        <w:pStyle w:val="Heading3"/>
        <w:rPr>
          <w:rStyle w:val="Emphasis"/>
          <w:b/>
          <w:iCs w:val="0"/>
          <w:sz w:val="32"/>
          <w:bdr w:val="none" w:sz="0" w:space="0" w:color="auto"/>
        </w:rPr>
      </w:pPr>
      <w:r>
        <w:rPr>
          <w:rStyle w:val="Emphasis"/>
          <w:b/>
          <w:iCs w:val="0"/>
          <w:sz w:val="32"/>
          <w:bdr w:val="none" w:sz="0" w:space="0" w:color="auto"/>
        </w:rPr>
        <w:lastRenderedPageBreak/>
        <w:t>2AC---</w:t>
      </w:r>
      <w:r w:rsidRPr="001E6375">
        <w:rPr>
          <w:rStyle w:val="Emphasis"/>
          <w:b/>
          <w:iCs w:val="0"/>
          <w:sz w:val="32"/>
          <w:bdr w:val="none" w:sz="0" w:space="0" w:color="auto"/>
        </w:rPr>
        <w:t xml:space="preserve">C/I – </w:t>
      </w:r>
      <w:r>
        <w:rPr>
          <w:rStyle w:val="Emphasis"/>
          <w:b/>
          <w:iCs w:val="0"/>
          <w:sz w:val="32"/>
          <w:bdr w:val="none" w:sz="0" w:space="0" w:color="auto"/>
        </w:rPr>
        <w:t>D</w:t>
      </w:r>
      <w:r w:rsidRPr="001E6375">
        <w:rPr>
          <w:rStyle w:val="Emphasis"/>
          <w:b/>
          <w:iCs w:val="0"/>
          <w:sz w:val="32"/>
          <w:bdr w:val="none" w:sz="0" w:space="0" w:color="auto"/>
        </w:rPr>
        <w:t xml:space="preserve">efend systems &amp; info – </w:t>
      </w:r>
      <w:r>
        <w:rPr>
          <w:rStyle w:val="Emphasis"/>
          <w:b/>
          <w:iCs w:val="0"/>
          <w:sz w:val="32"/>
          <w:bdr w:val="none" w:sz="0" w:space="0" w:color="auto"/>
        </w:rPr>
        <w:t>AT</w:t>
      </w:r>
      <w:r w:rsidRPr="001E6375">
        <w:rPr>
          <w:rStyle w:val="Emphasis"/>
          <w:b/>
          <w:iCs w:val="0"/>
          <w:sz w:val="32"/>
          <w:bdr w:val="none" w:sz="0" w:space="0" w:color="auto"/>
        </w:rPr>
        <w:t>: CIA triad</w:t>
      </w:r>
    </w:p>
    <w:p w14:paraId="206980F6" w14:textId="77777777" w:rsidR="001E6375" w:rsidRPr="00486D98" w:rsidRDefault="001E6375" w:rsidP="001E6375">
      <w:pPr>
        <w:pStyle w:val="Heading4"/>
        <w:rPr>
          <w:u w:val="single"/>
        </w:rPr>
      </w:pPr>
      <w:r>
        <w:t xml:space="preserve">Cybersecurity is a state whereby systems and information are defended against damage, unauthorized use, or exploitation --- </w:t>
      </w:r>
      <w:r w:rsidRPr="00486D98">
        <w:rPr>
          <w:u w:val="single"/>
        </w:rPr>
        <w:t>Kosseff</w:t>
      </w:r>
      <w:r>
        <w:t xml:space="preserve"> bases this definition on </w:t>
      </w:r>
      <w:r w:rsidRPr="00486D98">
        <w:rPr>
          <w:u w:val="single"/>
        </w:rPr>
        <w:t>legal documents and policy</w:t>
      </w:r>
    </w:p>
    <w:p w14:paraId="0A850E39" w14:textId="77777777" w:rsidR="001E6375" w:rsidRPr="0094220E" w:rsidRDefault="001E6375" w:rsidP="001E6375">
      <w:r w:rsidRPr="0094220E">
        <w:t xml:space="preserve">Jeff </w:t>
      </w:r>
      <w:proofErr w:type="spellStart"/>
      <w:r>
        <w:rPr>
          <w:rStyle w:val="Style13ptBold"/>
        </w:rPr>
        <w:t>Kossef</w:t>
      </w:r>
      <w:proofErr w:type="spellEnd"/>
      <w:r>
        <w:rPr>
          <w:rStyle w:val="Style13ptBold"/>
        </w:rPr>
        <w:t xml:space="preserve"> 16</w:t>
      </w:r>
      <w:r w:rsidRPr="0094220E">
        <w:t xml:space="preserve">, </w:t>
      </w:r>
      <w:r w:rsidRPr="00A661A2">
        <w:t>Assistant Professor of Cybersecurity Law, United States Naval Academy. B.A., M.P.P., University of Michigan; J.D., Georgetown University Law Center</w:t>
      </w:r>
      <w:r>
        <w:t>, “</w:t>
      </w:r>
      <w:r w:rsidRPr="001C46DF">
        <w:t>The Cybersecurity Privilege</w:t>
      </w:r>
      <w:r>
        <w:t>”, Spring 2016, Ohio State Technology Law Journal, Vol. 12, p. 261 /lg</w:t>
      </w:r>
    </w:p>
    <w:p w14:paraId="2D7F64AB" w14:textId="77777777" w:rsidR="001E6375" w:rsidRPr="004F7799" w:rsidRDefault="001E6375" w:rsidP="001E6375">
      <w:r w:rsidRPr="00546ED2">
        <w:rPr>
          <w:rStyle w:val="StyleUnderline"/>
        </w:rPr>
        <w:t>Cybersecurity is a relatively new concept for courts.</w:t>
      </w:r>
      <w:r w:rsidRPr="00F4036B">
        <w:t xml:space="preserve"> Indeed, few U.S. courts have used the term, and </w:t>
      </w:r>
      <w:r w:rsidRPr="00546ED2">
        <w:rPr>
          <w:rStyle w:val="StyleUnderline"/>
        </w:rPr>
        <w:t>none have articulated a common definition for cybersecurity</w:t>
      </w:r>
      <w:r w:rsidRPr="00F4036B">
        <w:t xml:space="preserve">. </w:t>
      </w:r>
      <w:r w:rsidRPr="009545DB">
        <w:rPr>
          <w:rStyle w:val="StyleUnderline"/>
        </w:rPr>
        <w:t xml:space="preserve">The Department of Homeland Security's National Initiative for Cybersecurity Careers and Studies (NICCS) offers a fairly comprehensive definition of cybersecurity: "[t]he activity or process, ability or capability, or state whereby information and communications systems and the information contained therein are protected from and/or </w:t>
      </w:r>
      <w:r w:rsidRPr="003C065C">
        <w:rPr>
          <w:rStyle w:val="Emphasis"/>
        </w:rPr>
        <w:t>defended against damage</w:t>
      </w:r>
      <w:r w:rsidRPr="009545DB">
        <w:rPr>
          <w:rStyle w:val="StyleUnderline"/>
        </w:rPr>
        <w:t>, unauthorized use or modification, or exploitation.</w:t>
      </w:r>
      <w:r w:rsidRPr="00F4036B">
        <w:t xml:space="preserve">" </w:t>
      </w:r>
      <w:r w:rsidRPr="00947583">
        <w:rPr>
          <w:rStyle w:val="StyleUnderline"/>
        </w:rPr>
        <w:t xml:space="preserve">That definition, which is based on various documents and policies issued by </w:t>
      </w:r>
      <w:r w:rsidRPr="009F5D86">
        <w:rPr>
          <w:rStyle w:val="Emphasis"/>
        </w:rPr>
        <w:t>D</w:t>
      </w:r>
      <w:r w:rsidRPr="00947583">
        <w:rPr>
          <w:rStyle w:val="StyleUnderline"/>
        </w:rPr>
        <w:t xml:space="preserve">epartment of </w:t>
      </w:r>
      <w:r w:rsidRPr="009F5D86">
        <w:rPr>
          <w:rStyle w:val="Emphasis"/>
        </w:rPr>
        <w:t>H</w:t>
      </w:r>
      <w:r w:rsidRPr="00947583">
        <w:rPr>
          <w:rStyle w:val="StyleUnderline"/>
        </w:rPr>
        <w:t xml:space="preserve">omeland </w:t>
      </w:r>
      <w:r w:rsidRPr="009F5D86">
        <w:rPr>
          <w:rStyle w:val="Emphasis"/>
        </w:rPr>
        <w:t>S</w:t>
      </w:r>
      <w:r w:rsidRPr="00947583">
        <w:rPr>
          <w:rStyle w:val="StyleUnderline"/>
        </w:rPr>
        <w:t xml:space="preserve">ecurity, National Institutes of Standards and Technology, and the White House, makes clear that cybersecurity includes the </w:t>
      </w:r>
      <w:r w:rsidRPr="000D0513">
        <w:rPr>
          <w:rStyle w:val="Emphasis"/>
        </w:rPr>
        <w:t>protection of both systems and information</w:t>
      </w:r>
      <w:r w:rsidRPr="00947583">
        <w:rPr>
          <w:rStyle w:val="StyleUnderline"/>
        </w:rPr>
        <w:t xml:space="preserve">. This definition also correctly makes clear that </w:t>
      </w:r>
      <w:r w:rsidRPr="00F05AF2">
        <w:rPr>
          <w:rStyle w:val="Emphasis"/>
        </w:rPr>
        <w:t>cybersecurity is different from privacy</w:t>
      </w:r>
      <w:r w:rsidRPr="00947583">
        <w:rPr>
          <w:rStyle w:val="StyleUnderline"/>
        </w:rPr>
        <w:t>, which NICCS defines as the "assurance that the confidentiality of, and access to, certain information about an entity is protected."</w:t>
      </w:r>
      <w:r w:rsidRPr="00F4036B">
        <w:t xml:space="preserve"> Although cybersecurity can help to protect individuals' privacy, </w:t>
      </w:r>
      <w:r w:rsidRPr="00947583">
        <w:rPr>
          <w:rStyle w:val="StyleUnderline"/>
        </w:rPr>
        <w:t>the terms are not interchangeable</w:t>
      </w:r>
      <w:r w:rsidRPr="00F4036B">
        <w:t xml:space="preserve">. </w:t>
      </w:r>
      <w:r w:rsidRPr="00947583">
        <w:rPr>
          <w:rStyle w:val="StyleUnderline"/>
        </w:rPr>
        <w:t>Privacy involves assuring individuals that their personal data is protected, while cybersecurity more broadly encompasses the steps that a company takes to protect its systems and the information that is stored on those systems.</w:t>
      </w:r>
      <w:r w:rsidRPr="00F4036B">
        <w:t xml:space="preserve"> If a company does not enact the necessary cybersecurity safeguards, then its consumers' and employees' privacy may be more likely to be at risk. Accordingly, companies are increasingly focusing on cybersecurity.</w:t>
      </w:r>
    </w:p>
    <w:p w14:paraId="6236CF79" w14:textId="471A4A6F" w:rsidR="001E6375" w:rsidRDefault="001E6375" w:rsidP="001E6375">
      <w:pPr>
        <w:pStyle w:val="Heading3"/>
      </w:pPr>
      <w:r>
        <w:lastRenderedPageBreak/>
        <w:t>1AR---AT: CIA triad</w:t>
      </w:r>
    </w:p>
    <w:p w14:paraId="6BC23889" w14:textId="77777777" w:rsidR="001E6375" w:rsidRDefault="001E6375" w:rsidP="001E6375">
      <w:pPr>
        <w:pStyle w:val="Heading4"/>
      </w:pPr>
      <w:r>
        <w:t>We meet --- _</w:t>
      </w:r>
      <w:proofErr w:type="gramStart"/>
      <w:r>
        <w:t>_{</w:t>
      </w:r>
      <w:proofErr w:type="gramEnd"/>
      <w:r w:rsidRPr="00741C53">
        <w:rPr>
          <w:highlight w:val="cyan"/>
        </w:rPr>
        <w:t xml:space="preserve">area of </w:t>
      </w:r>
      <w:proofErr w:type="spellStart"/>
      <w:r w:rsidRPr="00741C53">
        <w:rPr>
          <w:highlight w:val="cyan"/>
        </w:rPr>
        <w:t>aff</w:t>
      </w:r>
      <w:proofErr w:type="spellEnd"/>
      <w:r w:rsidRPr="00741C53">
        <w:rPr>
          <w:highlight w:val="cyan"/>
        </w:rPr>
        <w:t xml:space="preserve"> found in card</w:t>
      </w:r>
      <w:r>
        <w:t>}___ is specifically included within the CIA triad</w:t>
      </w:r>
    </w:p>
    <w:p w14:paraId="14FFC8F9" w14:textId="77777777" w:rsidR="001E6375" w:rsidRPr="003F1897" w:rsidRDefault="001E6375" w:rsidP="001E6375">
      <w:r w:rsidRPr="003F1897">
        <w:t xml:space="preserve">Igor </w:t>
      </w:r>
      <w:proofErr w:type="spellStart"/>
      <w:r w:rsidRPr="003F1897">
        <w:rPr>
          <w:rStyle w:val="Style13ptBold"/>
        </w:rPr>
        <w:t>Nai-Fovino</w:t>
      </w:r>
      <w:proofErr w:type="spellEnd"/>
      <w:r w:rsidRPr="003F1897">
        <w:rPr>
          <w:rStyle w:val="Style13ptBold"/>
        </w:rPr>
        <w:t xml:space="preserve"> et al. 19</w:t>
      </w:r>
      <w:r w:rsidRPr="003F1897">
        <w:t xml:space="preserve">, Scientific Project Manager with the Joint Research Centre in </w:t>
      </w:r>
      <w:proofErr w:type="spellStart"/>
      <w:r w:rsidRPr="003F1897">
        <w:t>Ispra</w:t>
      </w:r>
      <w:proofErr w:type="spellEnd"/>
      <w:r w:rsidRPr="003F1897">
        <w:t>, Italy who was a Contractual Researcher with the University of Milano</w:t>
      </w:r>
      <w:r>
        <w:t xml:space="preserve"> and </w:t>
      </w:r>
      <w:r w:rsidRPr="003F1897">
        <w:t xml:space="preserve">received Ph.D. in computer security from the </w:t>
      </w:r>
      <w:proofErr w:type="spellStart"/>
      <w:r w:rsidRPr="003F1897">
        <w:t>Università</w:t>
      </w:r>
      <w:proofErr w:type="spellEnd"/>
      <w:r w:rsidRPr="003F1897">
        <w:t xml:space="preserve"> </w:t>
      </w:r>
      <w:proofErr w:type="spellStart"/>
      <w:r w:rsidRPr="003F1897">
        <w:t>degli</w:t>
      </w:r>
      <w:proofErr w:type="spellEnd"/>
      <w:r w:rsidRPr="003F1897">
        <w:t xml:space="preserve"> </w:t>
      </w:r>
      <w:proofErr w:type="spellStart"/>
      <w:r w:rsidRPr="003F1897">
        <w:t>Studi</w:t>
      </w:r>
      <w:proofErr w:type="spellEnd"/>
      <w:r w:rsidRPr="003F1897">
        <w:t xml:space="preserve"> di Milano</w:t>
      </w:r>
      <w:r>
        <w:t xml:space="preserve">, “A Proposal for a European Cybersecurity Taxonomy”, 2019, European </w:t>
      </w:r>
      <w:proofErr w:type="spellStart"/>
      <w:r>
        <w:t>Comission</w:t>
      </w:r>
      <w:proofErr w:type="spellEnd"/>
      <w:r>
        <w:t xml:space="preserve"> (executive body of the EU) /lg</w:t>
      </w:r>
    </w:p>
    <w:p w14:paraId="33CDACD5" w14:textId="77777777" w:rsidR="001E6375" w:rsidRDefault="001E6375" w:rsidP="001E6375">
      <w:r>
        <w:t xml:space="preserve">Network security is concerned with hardware, software, basic communication protocols, network frame structure, and communication mechanisms factors of the network [SOURCE ISO/IEC TR 29181-5]. Information Security in the network context deals with data integrity, confidentiality, availability and non-repudiation while is sent across the network. A distributed system is a model in which components located on networked computers communicate and coordinate their actions by passing messages. </w:t>
      </w:r>
      <w:r w:rsidRPr="00FE564E">
        <w:rPr>
          <w:rStyle w:val="StyleUnderline"/>
        </w:rPr>
        <w:t xml:space="preserve">In this context cybersecurity deals with all the aspects of computation, coordination, message </w:t>
      </w:r>
      <w:r w:rsidRPr="00C62ABC">
        <w:rPr>
          <w:rStyle w:val="Emphasis"/>
        </w:rPr>
        <w:t>integrity, availability and</w:t>
      </w:r>
      <w:r w:rsidRPr="00FE564E">
        <w:rPr>
          <w:rStyle w:val="StyleUnderline"/>
        </w:rPr>
        <w:t xml:space="preserve"> (if required) </w:t>
      </w:r>
      <w:r w:rsidRPr="00C62ABC">
        <w:rPr>
          <w:rStyle w:val="Emphasis"/>
        </w:rPr>
        <w:t>confidentiality</w:t>
      </w:r>
      <w:r>
        <w:t>. Message authentication is also in the scope.</w:t>
      </w:r>
    </w:p>
    <w:p w14:paraId="746C3FF1" w14:textId="77777777" w:rsidR="001E6375" w:rsidRDefault="001E6375" w:rsidP="001E6375">
      <w:r w:rsidRPr="009043EE">
        <w:rPr>
          <w:rStyle w:val="StyleUnderline"/>
        </w:rPr>
        <w:t>Network security (principles, methods, protocols, algorithms and technologies)</w:t>
      </w:r>
      <w:r>
        <w:t>;</w:t>
      </w:r>
    </w:p>
    <w:p w14:paraId="77DDF536" w14:textId="77777777" w:rsidR="001E6375" w:rsidRPr="009043EE" w:rsidRDefault="001E6375" w:rsidP="001E6375">
      <w:pPr>
        <w:rPr>
          <w:rStyle w:val="StyleUnderline"/>
        </w:rPr>
      </w:pPr>
      <w:r w:rsidRPr="009043EE">
        <w:rPr>
          <w:rStyle w:val="StyleUnderline"/>
        </w:rPr>
        <w:t>Distributed systems security;</w:t>
      </w:r>
    </w:p>
    <w:p w14:paraId="191511C7" w14:textId="77777777" w:rsidR="001E6375" w:rsidRPr="009043EE" w:rsidRDefault="001E6375" w:rsidP="001E6375">
      <w:pPr>
        <w:rPr>
          <w:rStyle w:val="StyleUnderline"/>
        </w:rPr>
      </w:pPr>
      <w:r w:rsidRPr="009043EE">
        <w:rPr>
          <w:rStyle w:val="StyleUnderline"/>
        </w:rPr>
        <w:t>Managerial, procedural and technical aspects of network security;</w:t>
      </w:r>
    </w:p>
    <w:p w14:paraId="5857CE31" w14:textId="77777777" w:rsidR="001E6375" w:rsidRPr="009043EE" w:rsidRDefault="001E6375" w:rsidP="001E6375">
      <w:pPr>
        <w:rPr>
          <w:rStyle w:val="StyleUnderline"/>
        </w:rPr>
      </w:pPr>
      <w:r w:rsidRPr="009043EE">
        <w:rPr>
          <w:rStyle w:val="StyleUnderline"/>
        </w:rPr>
        <w:t>Requirements for network security;</w:t>
      </w:r>
    </w:p>
    <w:p w14:paraId="3B8E11E8" w14:textId="77777777" w:rsidR="001E6375" w:rsidRDefault="001E6375" w:rsidP="001E6375">
      <w:r>
        <w:t>Protocols and frameworks for secure distributed computing;</w:t>
      </w:r>
    </w:p>
    <w:p w14:paraId="5451BE88" w14:textId="77777777" w:rsidR="001E6375" w:rsidRDefault="001E6375" w:rsidP="001E6375">
      <w:r>
        <w:t>Network layer attacks and mitigation techniques;</w:t>
      </w:r>
    </w:p>
    <w:p w14:paraId="5F074BA9" w14:textId="77777777" w:rsidR="001E6375" w:rsidRDefault="001E6375" w:rsidP="001E6375">
      <w:r>
        <w:t>Network attack propagation analysis;</w:t>
      </w:r>
    </w:p>
    <w:p w14:paraId="35EE6D95" w14:textId="77777777" w:rsidR="001E6375" w:rsidRDefault="001E6375" w:rsidP="001E6375">
      <w:r>
        <w:t>Distributed systems security analysis and simulation;</w:t>
      </w:r>
    </w:p>
    <w:p w14:paraId="16EEC925" w14:textId="77777777" w:rsidR="001E6375" w:rsidRPr="009043EE" w:rsidRDefault="001E6375" w:rsidP="001E6375">
      <w:pPr>
        <w:rPr>
          <w:rStyle w:val="StyleUnderline"/>
        </w:rPr>
      </w:pPr>
      <w:r w:rsidRPr="008261CD">
        <w:rPr>
          <w:rStyle w:val="Emphasis"/>
        </w:rPr>
        <w:t>Distributed consensus techniques</w:t>
      </w:r>
      <w:r w:rsidRPr="009043EE">
        <w:rPr>
          <w:rStyle w:val="StyleUnderline"/>
        </w:rPr>
        <w:t>;</w:t>
      </w:r>
    </w:p>
    <w:p w14:paraId="61A74603" w14:textId="77777777" w:rsidR="001E6375" w:rsidRDefault="001E6375" w:rsidP="001E6375">
      <w:r>
        <w:t>Fault tolerant models;</w:t>
      </w:r>
    </w:p>
    <w:p w14:paraId="6935DC6B" w14:textId="77777777" w:rsidR="001E6375" w:rsidRDefault="001E6375" w:rsidP="001E6375">
      <w:r>
        <w:t>Secure distributed computations;</w:t>
      </w:r>
    </w:p>
    <w:p w14:paraId="5255F453" w14:textId="77777777" w:rsidR="001E6375" w:rsidRPr="009043EE" w:rsidRDefault="001E6375" w:rsidP="001E6375">
      <w:pPr>
        <w:rPr>
          <w:rStyle w:val="StyleUnderline"/>
        </w:rPr>
      </w:pPr>
      <w:r w:rsidRPr="008261CD">
        <w:rPr>
          <w:rStyle w:val="Emphasis"/>
        </w:rPr>
        <w:t>Network interoperability</w:t>
      </w:r>
      <w:r w:rsidRPr="009043EE">
        <w:rPr>
          <w:rStyle w:val="StyleUnderline"/>
        </w:rPr>
        <w:t>;</w:t>
      </w:r>
    </w:p>
    <w:p w14:paraId="468AECDE" w14:textId="77777777" w:rsidR="001E6375" w:rsidRPr="009043EE" w:rsidRDefault="001E6375" w:rsidP="001E6375">
      <w:pPr>
        <w:rPr>
          <w:rStyle w:val="StyleUnderline"/>
        </w:rPr>
      </w:pPr>
      <w:r w:rsidRPr="009043EE">
        <w:rPr>
          <w:rStyle w:val="StyleUnderline"/>
        </w:rPr>
        <w:t>Secure system interconnection;</w:t>
      </w:r>
    </w:p>
    <w:p w14:paraId="5AADDCE2" w14:textId="77777777" w:rsidR="001E6375" w:rsidRDefault="001E6375" w:rsidP="001E6375">
      <w:r>
        <w:t>Privacy-friendly communication architectures and services (</w:t>
      </w:r>
      <w:proofErr w:type="gramStart"/>
      <w:r>
        <w:t>e.g.</w:t>
      </w:r>
      <w:proofErr w:type="gramEnd"/>
      <w:r>
        <w:t xml:space="preserve"> Mix-networks, broadcast protocols, and anonymous communication);</w:t>
      </w:r>
    </w:p>
    <w:p w14:paraId="5AFFBAF1" w14:textId="77777777" w:rsidR="001E6375" w:rsidRDefault="001E6375" w:rsidP="001E6375">
      <w:r>
        <w:t>Network steganography.</w:t>
      </w:r>
    </w:p>
    <w:p w14:paraId="1FB39E86" w14:textId="77777777" w:rsidR="001E6375" w:rsidRDefault="001E6375" w:rsidP="001E6375">
      <w:pPr>
        <w:pStyle w:val="Heading4"/>
      </w:pPr>
      <w:r>
        <w:lastRenderedPageBreak/>
        <w:t xml:space="preserve">The CIA triad </w:t>
      </w:r>
      <w:proofErr w:type="spellStart"/>
      <w:r>
        <w:t>interp</w:t>
      </w:r>
      <w:proofErr w:type="spellEnd"/>
      <w:r>
        <w:t xml:space="preserve"> is too vague, unnecessarily </w:t>
      </w:r>
      <w:r w:rsidRPr="00F71E8E">
        <w:rPr>
          <w:u w:val="single"/>
        </w:rPr>
        <w:t>broad</w:t>
      </w:r>
      <w:r>
        <w:t xml:space="preserve">, and </w:t>
      </w:r>
      <w:r w:rsidRPr="00F71E8E">
        <w:rPr>
          <w:u w:val="single"/>
        </w:rPr>
        <w:t>impedes the success</w:t>
      </w:r>
      <w:r>
        <w:t xml:space="preserve"> of cybersecurity operations</w:t>
      </w:r>
    </w:p>
    <w:p w14:paraId="48D52E88" w14:textId="77777777" w:rsidR="001E6375" w:rsidRDefault="001E6375" w:rsidP="001E6375">
      <w:r w:rsidRPr="00B83242">
        <w:t>Derek E.</w:t>
      </w:r>
      <w:r w:rsidRPr="00631C86">
        <w:rPr>
          <w:rStyle w:val="Style13ptBold"/>
        </w:rPr>
        <w:t xml:space="preserve"> </w:t>
      </w:r>
      <w:proofErr w:type="spellStart"/>
      <w:r w:rsidRPr="00631C86">
        <w:rPr>
          <w:rStyle w:val="Style13ptBold"/>
        </w:rPr>
        <w:t>Bambauer</w:t>
      </w:r>
      <w:proofErr w:type="spellEnd"/>
      <w:r>
        <w:rPr>
          <w:rStyle w:val="Style13ptBold"/>
        </w:rPr>
        <w:t xml:space="preserve"> 15</w:t>
      </w:r>
      <w:r w:rsidRPr="005F020F">
        <w:t xml:space="preserve">, </w:t>
      </w:r>
      <w:r w:rsidRPr="006D4F3E">
        <w:t>Professor of Law at the University of Arizona, where he teaches Internet law and intellectual property</w:t>
      </w:r>
      <w:r>
        <w:t xml:space="preserve"> (covers </w:t>
      </w:r>
      <w:r w:rsidRPr="006D4F3E">
        <w:t>Internet censorship, cybersecurity, and intellectual property</w:t>
      </w:r>
      <w:r>
        <w:t>) + was a Re</w:t>
      </w:r>
      <w:r w:rsidRPr="006D4F3E">
        <w:t>search Fellow at the Berkman Center for Internet &amp; Society at Harvard Law School</w:t>
      </w:r>
      <w:r>
        <w:t xml:space="preserve">, “Conundrum”, 04/11/2015 revision date (originally published </w:t>
      </w:r>
      <w:r w:rsidRPr="00710061">
        <w:t>4/11/2011</w:t>
      </w:r>
      <w:r>
        <w:t>), Minnesota Law Review, Vol. 96, p. 584 /lg</w:t>
      </w:r>
    </w:p>
    <w:p w14:paraId="3566E58F" w14:textId="77777777" w:rsidR="001E6375" w:rsidRDefault="001E6375" w:rsidP="001E6375">
      <w:r w:rsidRPr="000D75AF">
        <w:rPr>
          <w:rStyle w:val="StyleUnderline"/>
        </w:rPr>
        <w:t>Conceptualizing cybersecurity challenges policymakers and academics</w:t>
      </w:r>
      <w:r>
        <w:t xml:space="preserve">. 32 </w:t>
      </w:r>
      <w:r w:rsidRPr="000D75AF">
        <w:rPr>
          <w:rStyle w:val="StyleUnderline"/>
        </w:rPr>
        <w:t>The current theoretical approaches to cybersecurity</w:t>
      </w:r>
      <w:r>
        <w:t xml:space="preserve">, though, </w:t>
      </w:r>
      <w:r w:rsidRPr="000D75AF">
        <w:rPr>
          <w:rStyle w:val="StyleUnderline"/>
        </w:rPr>
        <w:t>have proved to be significantly flawed</w:t>
      </w:r>
      <w:r>
        <w:t xml:space="preserve">. They employ </w:t>
      </w:r>
      <w:r w:rsidRPr="000D75AF">
        <w:rPr>
          <w:rStyle w:val="StyleUnderline"/>
        </w:rPr>
        <w:t>definitions that are vague and overbroad</w:t>
      </w:r>
      <w:r>
        <w:t xml:space="preserve">; </w:t>
      </w:r>
      <w:r w:rsidRPr="000D75AF">
        <w:rPr>
          <w:rStyle w:val="StyleUnderline"/>
        </w:rPr>
        <w:t xml:space="preserve">they seek to force cybersecurity's issues into the </w:t>
      </w:r>
      <w:r w:rsidRPr="006845D3">
        <w:rPr>
          <w:rStyle w:val="Emphasis"/>
        </w:rPr>
        <w:t>straitjackets</w:t>
      </w:r>
      <w:r w:rsidRPr="000D75AF">
        <w:rPr>
          <w:rStyle w:val="StyleUnderline"/>
        </w:rPr>
        <w:t xml:space="preserve"> of existing doctrines </w:t>
      </w:r>
      <w:r w:rsidRPr="006845D3">
        <w:rPr>
          <w:rStyle w:val="Emphasis"/>
        </w:rPr>
        <w:t>poorly suited to cybersecurity's problems</w:t>
      </w:r>
      <w:r w:rsidRPr="000D75AF">
        <w:rPr>
          <w:rStyle w:val="StyleUnderline"/>
        </w:rPr>
        <w:t xml:space="preserve">; and they produce concomitant policy recommendations that not only fail to mitigate, but actually </w:t>
      </w:r>
      <w:r w:rsidRPr="009B1256">
        <w:rPr>
          <w:rStyle w:val="Emphasis"/>
        </w:rPr>
        <w:t>worsen, the Internet's security challenges</w:t>
      </w:r>
      <w:r>
        <w:t>.</w:t>
      </w:r>
    </w:p>
    <w:p w14:paraId="478163BC" w14:textId="77777777" w:rsidR="001E6375" w:rsidRDefault="001E6375" w:rsidP="001E6375">
      <w:r w:rsidRPr="00F72A99">
        <w:rPr>
          <w:rStyle w:val="StyleUnderline"/>
        </w:rPr>
        <w:t>Conventional wisdom on cybersecurity identifies the problem as all-encompassing</w:t>
      </w:r>
      <w:r>
        <w:t xml:space="preserve">. 33 </w:t>
      </w:r>
      <w:r w:rsidRPr="00F72A99">
        <w:rPr>
          <w:rStyle w:val="StyleUnderline"/>
        </w:rPr>
        <w:t>Scholars, government officials, and journalists tend to view cybersecurity as the "protection of all things Internet"</w:t>
      </w:r>
      <w:r>
        <w:t xml:space="preserve"> 34 - an approach that impedes practical progress by failing to set priorities. </w:t>
      </w:r>
      <w:r w:rsidRPr="00F72A99">
        <w:rPr>
          <w:rStyle w:val="StyleUnderline"/>
        </w:rPr>
        <w:t>Government efforts at capturing cybersecurity's scope have been particularly overbroad</w:t>
      </w:r>
      <w:r>
        <w:t>. [*592] President Barack H. Obama's Cyberspace Policy Review offers a representative definition, where cybersecurity is:</w:t>
      </w:r>
    </w:p>
    <w:p w14:paraId="49DBF365" w14:textId="77777777" w:rsidR="001E6375" w:rsidRDefault="001E6375" w:rsidP="001E6375">
      <w:r>
        <w:t>strategy, policy, and standards regarding the security of and operations in cyberspace, and encompasses the full range of threat reduction, vulnerability reduction, deterrence, international engagement, incident response, resiliency, and recovery policies and activities, including computer network operations, information assurance, law enforcement, diplomacy, military, and intelligence missions as they relate to the security and stability of the global information and communications infrastructure. 35</w:t>
      </w:r>
    </w:p>
    <w:p w14:paraId="16154A34" w14:textId="77777777" w:rsidR="001E6375" w:rsidRDefault="001E6375" w:rsidP="001E6375">
      <w:r>
        <w:t xml:space="preserve">Presidential policies have been strikingly consistent. President Barack Obama's approach to cybersecurity is almost identical to the Comprehensive National Cybersecurity Initiative (CNCI), the strategy employed by Obama's Republican predecessor, President George W. Bush. 36 Their cybersecurity definitions and programs are closely aligned; indeed, Richard Clarke and Robert </w:t>
      </w:r>
      <w:proofErr w:type="spellStart"/>
      <w:r>
        <w:t>Knake</w:t>
      </w:r>
      <w:proofErr w:type="spellEnd"/>
      <w:r>
        <w:t xml:space="preserve"> call Obama's plan "CNCI redux." 37 Both policies build on the recommendations and definitions (in particular, of critical infrastructure) of President William J. Clinton's Commission on Critical Infrastructure Protection. 38 Regardless of political affiliation, American Presidents have taken an expansive view of cybersecurity.</w:t>
      </w:r>
    </w:p>
    <w:p w14:paraId="49CC5E91" w14:textId="77777777" w:rsidR="001E6375" w:rsidRDefault="001E6375" w:rsidP="001E6375">
      <w:r>
        <w:t>Proposed federal legislation is equally capacious in approach. The National Cyber Infrastructure Protection Act of 2010 defines "cyber security activities" as:</w:t>
      </w:r>
    </w:p>
    <w:p w14:paraId="4054CAED" w14:textId="77777777" w:rsidR="001E6375" w:rsidRDefault="001E6375" w:rsidP="001E6375">
      <w:r>
        <w:t xml:space="preserve">[*593] </w:t>
      </w:r>
    </w:p>
    <w:p w14:paraId="0FF9AF4E" w14:textId="77777777" w:rsidR="001E6375" w:rsidRDefault="001E6375" w:rsidP="001E6375">
      <w:r>
        <w:t xml:space="preserve">a class or collection of similar cyber security activities by a </w:t>
      </w:r>
      <w:proofErr w:type="gramStart"/>
      <w:r>
        <w:t>Federal</w:t>
      </w:r>
      <w:proofErr w:type="gramEnd"/>
      <w:r>
        <w:t xml:space="preserve"> agency that involves personally identifiable data that is -</w:t>
      </w:r>
    </w:p>
    <w:p w14:paraId="78C70891" w14:textId="77777777" w:rsidR="001E6375" w:rsidRDefault="001E6375" w:rsidP="001E6375">
      <w:r>
        <w:t>(A) screened by a cyber security system outside of the Federal agency …</w:t>
      </w:r>
    </w:p>
    <w:p w14:paraId="06A09C97" w14:textId="77777777" w:rsidR="001E6375" w:rsidRDefault="001E6375" w:rsidP="001E6375">
      <w:r>
        <w:t>(B) transferred, for the purpose of cyber security, outside such Federal Agency; or</w:t>
      </w:r>
    </w:p>
    <w:p w14:paraId="5AA3EE59" w14:textId="77777777" w:rsidR="001E6375" w:rsidRDefault="001E6375" w:rsidP="001E6375">
      <w:r>
        <w:lastRenderedPageBreak/>
        <w:t>(C) transferred, for the purpose of cyber security, to an element of the intelligence community. 39</w:t>
      </w:r>
    </w:p>
    <w:p w14:paraId="5DFBAD96" w14:textId="77777777" w:rsidR="001E6375" w:rsidRDefault="001E6375" w:rsidP="001E6375">
      <w:r>
        <w:t xml:space="preserve">The Act conceives of cybersecurity not only broadly - it could include the Federal Trade Commission's anti-spam efforts, for example - but recursively. 40 </w:t>
      </w:r>
      <w:r w:rsidRPr="00F72A99">
        <w:rPr>
          <w:rStyle w:val="StyleUnderline"/>
        </w:rPr>
        <w:t xml:space="preserve">The Protecting Cyberspace as a National Asset Act of 2010 defines "information security" as "protecting information and information systems from disruption or unauthorized access, use, disclosure, modification, or destruction in order to provide" </w:t>
      </w:r>
      <w:r w:rsidRPr="003E2E71">
        <w:rPr>
          <w:rStyle w:val="Emphasis"/>
          <w:sz w:val="26"/>
        </w:rPr>
        <w:t>integrity, confidentiality, and availability</w:t>
      </w:r>
      <w:r>
        <w:t xml:space="preserve">. 41 The Homeland Security Cyber and Physical Infrastructure Protection Act of 2011 proposes cybersecurity requirements that cover "an occurrence that jeopardizes the security of data or the physical security of a computer network owned or operated by a </w:t>
      </w:r>
      <w:proofErr w:type="gramStart"/>
      <w:r>
        <w:t>Federal</w:t>
      </w:r>
      <w:proofErr w:type="gramEnd"/>
      <w:r>
        <w:t xml:space="preserve"> agency or covered critical infrastructure," 42 where critical infrastructure includes private sector computer systems identified by the Department of Homeland Security. 43 In short, </w:t>
      </w:r>
      <w:r w:rsidRPr="00F72A99">
        <w:rPr>
          <w:rStyle w:val="StyleUnderline"/>
        </w:rPr>
        <w:t>for government policymakers, there is little that cybersecurity does not cover.</w:t>
      </w:r>
    </w:p>
    <w:p w14:paraId="1B3F4ADB" w14:textId="77777777" w:rsidR="001E6375" w:rsidRDefault="001E6375" w:rsidP="001E6375">
      <w:r w:rsidRPr="00F72A99">
        <w:rPr>
          <w:rStyle w:val="StyleUnderline"/>
        </w:rPr>
        <w:t>Similarly, legal scholars define the concept expansively</w:t>
      </w:r>
      <w:r>
        <w:t xml:space="preserve">. Gus P. </w:t>
      </w:r>
      <w:proofErr w:type="spellStart"/>
      <w:r>
        <w:t>Coldebella</w:t>
      </w:r>
      <w:proofErr w:type="spellEnd"/>
      <w:r>
        <w:t xml:space="preserve"> and Brian M. White see cybersecurity as encompassing "criminality of all stripes, nation state and corporate espionage, and attacks," even while they decry term-creep in the concept. 44 Sean M. Condron, of the U.S. Army's Judge Advocate General's Legal Center and School, 45 defines [*594] the problem as attacks on critical infrastructure by "terrorists, nation-states, terrorist sympathizers, and thrill seekers," 46 where critical infrastructure comprises networked computer systems "so vital to the United States that the incapacity or destruction of such systems and assets would have a debilitating impact on security, national economic security, national public health or safety, or any combination of those matters." 47 Susan Brenner, in her Article classifying cybersecurity risks based on the actor's intent, defines cyberthreats as those "using computer technology to engage in activity that undermines a society's ability to maintain internal or external order." 48 Milton L. Mueller decries the fact that "the term security now encompasses a host of problems, perhaps too many to fit properly under one word." 49 However, he then proposes a governance-based approach to cybersecurity without offering a coherent definition of the term, and includes spam, phishing, and surveillance as representative threats. 50</w:t>
      </w:r>
    </w:p>
    <w:p w14:paraId="66277498" w14:textId="77777777" w:rsidR="001E6375" w:rsidRPr="000907B1" w:rsidRDefault="001E6375" w:rsidP="001E6375">
      <w:pPr>
        <w:rPr>
          <w:rStyle w:val="StyleUnderline"/>
        </w:rPr>
      </w:pPr>
      <w:r w:rsidRPr="001B5421">
        <w:rPr>
          <w:rStyle w:val="StyleUnderline"/>
        </w:rPr>
        <w:t xml:space="preserve">Even scholars who purportedly focus on narrower aspects of cybersecurity </w:t>
      </w:r>
      <w:r w:rsidRPr="00155D65">
        <w:rPr>
          <w:rStyle w:val="Emphasis"/>
        </w:rPr>
        <w:t>employ commodious definitions</w:t>
      </w:r>
      <w:r>
        <w:t xml:space="preserve">. Kelly Gable, who concentrates on cyberterrorism, defines it as "efforts by terrorists to use the Internet to hijack computer systems, bring down the international finance system, or commit analogous terrorist actions in cyberspace." 51 A 2001 report by Steven A. Hildreth of the Congressional Research Service describes cyberwarfare as "various aspects of defending and attacking information and computer networks in cyberspace, as well as denying an adversary's ability to do the same." 52 Brenner defines cybercrime as "the use of computer technology to commit crime; to engage in activity that threatens a society's ability to maintain internal order." 53 </w:t>
      </w:r>
      <w:r w:rsidRPr="002630D4">
        <w:t xml:space="preserve">Richard Clarke, former Special Advisor on Cybersecurity to President George W. Bush, and co-author Robert </w:t>
      </w:r>
      <w:proofErr w:type="spellStart"/>
      <w:r w:rsidRPr="002630D4">
        <w:t>Knake</w:t>
      </w:r>
      <w:proofErr w:type="spellEnd"/>
      <w:r w:rsidRPr="002630D4">
        <w:t xml:space="preserve"> even conceive of cybersecurity as encompassing [*595] intellectual property theft</w:t>
      </w:r>
      <w:r w:rsidRPr="001B5421">
        <w:rPr>
          <w:rStyle w:val="StyleUnderline"/>
        </w:rPr>
        <w:t xml:space="preserve">. 54 These definitions of cybersecurity are </w:t>
      </w:r>
      <w:r w:rsidRPr="007D4FD1">
        <w:rPr>
          <w:rStyle w:val="Emphasis"/>
        </w:rPr>
        <w:t>vague, overbroad, and not helpful</w:t>
      </w:r>
      <w:r w:rsidRPr="001B5421">
        <w:rPr>
          <w:rStyle w:val="StyleUnderline"/>
        </w:rPr>
        <w:t>.</w:t>
      </w:r>
      <w:r>
        <w:t xml:space="preserve"> Each attempt at framing the </w:t>
      </w:r>
      <w:r w:rsidRPr="001A4787">
        <w:rPr>
          <w:rStyle w:val="StyleUnderline"/>
        </w:rPr>
        <w:t xml:space="preserve">cybersecurity problem implicitly sets a standard for addressing the problem, for prioritizing it relative to </w:t>
      </w:r>
      <w:r w:rsidRPr="001A4787">
        <w:rPr>
          <w:rStyle w:val="StyleUnderline"/>
        </w:rPr>
        <w:lastRenderedPageBreak/>
        <w:t xml:space="preserve">competing concerns, and for measuring progress. </w:t>
      </w:r>
      <w:r w:rsidRPr="00C07FE4">
        <w:rPr>
          <w:rStyle w:val="Emphasis"/>
        </w:rPr>
        <w:t xml:space="preserve">Inaccurate cybersecurity definitions impede </w:t>
      </w:r>
      <w:r w:rsidRPr="000907B1">
        <w:rPr>
          <w:rStyle w:val="StyleUnderline"/>
        </w:rPr>
        <w:t>these efforts.</w:t>
      </w:r>
    </w:p>
    <w:p w14:paraId="12B0DE89" w14:textId="77777777" w:rsidR="001E6375" w:rsidRDefault="001E6375" w:rsidP="001E6375">
      <w:r w:rsidRPr="001A4787">
        <w:rPr>
          <w:rStyle w:val="StyleUnderline"/>
        </w:rPr>
        <w:t>Conceptual failures - shortcomings in theoretical orientation - are largely to blame for what all commentators agree is an utter lack of success in improving cybersecurity.</w:t>
      </w:r>
      <w:r>
        <w:t xml:space="preserve"> 55 Legal </w:t>
      </w:r>
      <w:proofErr w:type="gramStart"/>
      <w:r>
        <w:t>scholarship</w:t>
      </w:r>
      <w:proofErr w:type="gramEnd"/>
      <w:r>
        <w:t xml:space="preserve"> has thus far approached cybersecurity questions from within well-established, comfortable, yet poorly fitting models from criminal law, national security law, and military law. These doctrinal frameworks push scholars to concentrate upon the identity of actors behind a cyberthreat, and to determine their intent. 56 The problem is that the Internet's design makes attribution extremely difficult. 57 Tracing an attack to a given computer is challenging; deciphering who operated that computer during the attack is harder yet; and discerning motive can be nearly impossible. 58 The chief culprit, for most [*596] scholars, is the lack of an authentication mechanism in the Internet's core TCP/IP protocols. 59 The Internet routes data in best-efforts fashion, regardless of who sent it. 60 Indeed, there is simply no way to verify a sender's identity under TCP/IP; functions such as authentication and error-checking are left to higher-level network layers and applications. 61 This default setting, which permits unattributed communication, is frequently exploited by malefactors - Internet traffic can be generated by botnets of suborned computers available for rent, or from computers specifically compromised for purposes of an attack. 62</w:t>
      </w:r>
    </w:p>
    <w:p w14:paraId="2655F627" w14:textId="77777777" w:rsidR="001E6375" w:rsidRDefault="001E6375" w:rsidP="001E6375">
      <w:r>
        <w:t xml:space="preserve">Recent cybersecurity incidents illustrate the problem. The </w:t>
      </w:r>
      <w:proofErr w:type="spellStart"/>
      <w:r>
        <w:t>cyberassault</w:t>
      </w:r>
      <w:proofErr w:type="spellEnd"/>
      <w:r>
        <w:t xml:space="preserve"> on Estonia during that country's conflict with Russia in May 2007 originated in part from computers located in Brazil and Vietnam. 63 The July 2009 denial of service attack against South Korea and the U.S., widely attributed to North [*597] Korea, 64 was launched from computers in Austria, Georgia, Germany, and even South Korea and America. 65 In both cases, initial judgments that a State (Russia or North Korea) was responsible dissolved into uncertainty in the face of mixed evidence. </w:t>
      </w:r>
      <w:r w:rsidRPr="002067CA">
        <w:rPr>
          <w:rStyle w:val="StyleUnderline"/>
        </w:rPr>
        <w:t xml:space="preserve">Attribution is thus an intolerably hard problem for conventional legal approaches. </w:t>
      </w:r>
      <w:r>
        <w:t>Worse, it is one that flows directly from the architecture of the Internet. 66</w:t>
      </w:r>
    </w:p>
    <w:p w14:paraId="4E4C51D5" w14:textId="56A64D01" w:rsidR="001E6375" w:rsidRPr="00C81945" w:rsidRDefault="001E6375" w:rsidP="001E6375">
      <w:r>
        <w:t xml:space="preserve">Unsurprisingly, </w:t>
      </w:r>
      <w:r w:rsidRPr="002067CA">
        <w:rPr>
          <w:rStyle w:val="StyleUnderline"/>
        </w:rPr>
        <w:t>the predominant answer to this perceived shortcoming is to retrofit attribution capabilities into the core of the Internet</w:t>
      </w:r>
      <w:r>
        <w:t xml:space="preserve">. Clarke and </w:t>
      </w:r>
      <w:proofErr w:type="spellStart"/>
      <w:r>
        <w:t>Knake</w:t>
      </w:r>
      <w:proofErr w:type="spellEnd"/>
      <w:r>
        <w:t xml:space="preserve"> want to move to new networks where "the user's authenticated identity could be embedded in each packet." 67 Jeffrey A. Hunker too believes that the "existing Internet architecture is fundamentally insecure." 68 He seeks to replace the Internet with a network that allows "different governments to have different rules," where governments "protect their citizens on the Internet the same way they protect them" in other media. 69 Former Director of National Intelligence Mike McConnell argues "we need to reengineer the Internet to make attribution, geolocation, intelligence analysis and impact assessment … more manageable." 70 Former CIA Director Michael V. Hayden proposes creating a new, "hardened enterprise structure" for the Internet that [*598] would embed identification capabilities into its architecture. 71 Stuart </w:t>
      </w:r>
      <w:proofErr w:type="spellStart"/>
      <w:r>
        <w:t>Biegel</w:t>
      </w:r>
      <w:proofErr w:type="spellEnd"/>
      <w:r>
        <w:t xml:space="preserve"> states that "code-based adjustments in Internet architecture … can go a long way toward countering cyberterrorism." 72 Greater attribution enables the traditional practice of deterrence, along with traditional distinctions among criminals, terrorists, soldiers, and spies. 73 By building strong attribution into networking protocols, lawyers (and their governments) can apply time-tested ways of thinking and reacting to threats online. However, trying to redesign the </w:t>
      </w:r>
      <w:r>
        <w:lastRenderedPageBreak/>
        <w:t>architecture of the Internet as a solution has at least three critical shortcomings: difficult implementation, unintended consequences, and loss of generativity.</w:t>
      </w:r>
    </w:p>
    <w:p w14:paraId="60EC4267" w14:textId="77777777" w:rsidR="001E6375" w:rsidRDefault="001E6375" w:rsidP="001E6375">
      <w:pPr>
        <w:pStyle w:val="Heading4"/>
      </w:pPr>
      <w:r>
        <w:t xml:space="preserve">Cybersecurity only requires </w:t>
      </w:r>
      <w:r w:rsidRPr="003F6B43">
        <w:rPr>
          <w:u w:val="single"/>
        </w:rPr>
        <w:t>one tenet</w:t>
      </w:r>
      <w:r>
        <w:t xml:space="preserve"> of the CIA triad</w:t>
      </w:r>
    </w:p>
    <w:p w14:paraId="62BC4414" w14:textId="77777777" w:rsidR="001E6375" w:rsidRPr="00591AFD" w:rsidRDefault="001E6375" w:rsidP="001E6375">
      <w:r w:rsidRPr="00E86ED4">
        <w:t xml:space="preserve">Christian </w:t>
      </w:r>
      <w:proofErr w:type="spellStart"/>
      <w:r w:rsidRPr="00E86ED4">
        <w:rPr>
          <w:rStyle w:val="Style13ptBold"/>
        </w:rPr>
        <w:t>Calliess</w:t>
      </w:r>
      <w:proofErr w:type="spellEnd"/>
      <w:r w:rsidRPr="00E86ED4">
        <w:rPr>
          <w:rStyle w:val="Style13ptBold"/>
        </w:rPr>
        <w:t xml:space="preserve"> </w:t>
      </w:r>
      <w:r>
        <w:rPr>
          <w:rStyle w:val="Style13ptBold"/>
        </w:rPr>
        <w:t>&amp;</w:t>
      </w:r>
      <w:r w:rsidRPr="00E86ED4">
        <w:rPr>
          <w:rStyle w:val="Style13ptBold"/>
        </w:rPr>
        <w:t xml:space="preserve"> </w:t>
      </w:r>
      <w:r w:rsidRPr="00E86ED4">
        <w:t xml:space="preserve">Ansgar </w:t>
      </w:r>
      <w:r w:rsidRPr="00E86ED4">
        <w:rPr>
          <w:rStyle w:val="Style13ptBold"/>
        </w:rPr>
        <w:t>Baumgarten</w:t>
      </w:r>
      <w:r>
        <w:rPr>
          <w:rStyle w:val="Style13ptBold"/>
        </w:rPr>
        <w:t xml:space="preserve"> 20</w:t>
      </w:r>
      <w:r w:rsidRPr="00591AFD">
        <w:t xml:space="preserve">, Professor for Public and European Law at </w:t>
      </w:r>
      <w:proofErr w:type="spellStart"/>
      <w:r w:rsidRPr="00591AFD">
        <w:t>Freie</w:t>
      </w:r>
      <w:proofErr w:type="spellEnd"/>
      <w:r w:rsidRPr="00591AFD">
        <w:t xml:space="preserve"> Universität Berlin, holder of an Ad </w:t>
      </w:r>
      <w:proofErr w:type="spellStart"/>
      <w:r w:rsidRPr="00591AFD">
        <w:t>Personam</w:t>
      </w:r>
      <w:proofErr w:type="spellEnd"/>
      <w:r w:rsidRPr="00591AFD">
        <w:t xml:space="preserve"> Jean-Monnet-Chair</w:t>
      </w:r>
      <w:r>
        <w:t xml:space="preserve">, and previous </w:t>
      </w:r>
      <w:r w:rsidRPr="00591AFD">
        <w:t xml:space="preserve">Legal Adviser to the European Political Strategy Center (EPSC), </w:t>
      </w:r>
      <w:r>
        <w:t xml:space="preserve">advising and </w:t>
      </w:r>
      <w:r w:rsidRPr="00591AFD">
        <w:t>working under the authority of its President Jean-Claude Juncker</w:t>
      </w:r>
      <w:r>
        <w:t xml:space="preserve"> &amp; </w:t>
      </w:r>
      <w:r w:rsidRPr="0030720D">
        <w:t xml:space="preserve">PhD candidate and scientific assistant for Dr. </w:t>
      </w:r>
      <w:proofErr w:type="spellStart"/>
      <w:r w:rsidRPr="0030720D">
        <w:t>Calliess</w:t>
      </w:r>
      <w:proofErr w:type="spellEnd"/>
      <w:r w:rsidRPr="0030720D">
        <w:t xml:space="preserve"> at </w:t>
      </w:r>
      <w:proofErr w:type="spellStart"/>
      <w:r w:rsidRPr="0030720D">
        <w:t>Freie</w:t>
      </w:r>
      <w:proofErr w:type="spellEnd"/>
      <w:r w:rsidRPr="0030720D">
        <w:t xml:space="preserve"> Universität Berlin</w:t>
      </w:r>
      <w:r>
        <w:t>, “</w:t>
      </w:r>
      <w:r w:rsidRPr="004B637E">
        <w:t>Cybersecurity in the EU The Example of the Financial Sector: A Legal Perspective</w:t>
      </w:r>
      <w:r>
        <w:t>”, 2020, German Law Journal, Vol. 21, p. 1149 /lg</w:t>
      </w:r>
    </w:p>
    <w:p w14:paraId="6B8CAB39" w14:textId="77777777" w:rsidR="001E6375" w:rsidRDefault="001E6375" w:rsidP="001E6375">
      <w:r w:rsidRPr="00BB033A">
        <w:rPr>
          <w:rStyle w:val="StyleUnderline"/>
        </w:rPr>
        <w:t>Alongside space, air, land, and sea, cyber is the fifth dimension</w:t>
      </w:r>
      <w:r>
        <w:t xml:space="preserve">. It opens a global virtual world, radically changing societies and shaking classical borders. But </w:t>
      </w:r>
      <w:r w:rsidRPr="00BB033A">
        <w:rPr>
          <w:rStyle w:val="StyleUnderline"/>
        </w:rPr>
        <w:t xml:space="preserve">a </w:t>
      </w:r>
      <w:r w:rsidRPr="00BB033A">
        <w:t>digital world also comes with new types of micro threats on businesses and citizens, and macro threats on public policies and state security, which are asymmetrical, unpredictable, and unaffected by classical state responses.</w:t>
      </w:r>
      <w:r>
        <w:t xml:space="preserve"> They occur at [*1150] the level of tricksters and range up to state espionage and, potentially, offensive cyber-attacks against states. Cyber is as such a new global world, where there is no dividing line between external and internal security. There is an attacker in one country, aiming for a target in another, causing damage in yet a third. There are as well large-scale attacks targeting and affecting several Member States at once--with the actual attack being carried out in cyberspace, which does not even adhere to one spot, country, or continent, but is a dimension for itself. This raises the question of the adequacy, or inadequacy, of the classical regulatory tools to reply to these challenges.</w:t>
      </w:r>
    </w:p>
    <w:p w14:paraId="0E91A27F" w14:textId="77777777" w:rsidR="001E6375" w:rsidRDefault="001E6375" w:rsidP="001E6375">
      <w:r w:rsidRPr="00BB033A">
        <w:rPr>
          <w:rStyle w:val="StyleUnderline"/>
        </w:rPr>
        <w:t>In this new environment, the EU and its Member States need to anticipate and plan for hitherto unimaginable scenarios in which they would be put if under a severe cyber-attack</w:t>
      </w:r>
      <w:r>
        <w:t>. This is particularly true for the implementation of the European Commission's EU Digital Single Market agenda. With the financial industry at its very center, a digital single market for the free movement of persons, services, and capital is highly dependent on a reliable and robust IT infrastructure. Comparable to the field of "industry 4.0," innovation in the financial sector--for example, the idea of a "Digital City," a financial platform of Europe that coordinates a network of financial centers in the EU --and the success of new business models depend on trust in a safe digital environment.</w:t>
      </w:r>
    </w:p>
    <w:p w14:paraId="04138E20" w14:textId="77777777" w:rsidR="001E6375" w:rsidRPr="007303BA" w:rsidRDefault="001E6375" w:rsidP="001E6375">
      <w:r w:rsidRPr="00493F41">
        <w:rPr>
          <w:rStyle w:val="StyleUnderline"/>
        </w:rPr>
        <w:t>Cybersecurity is a term that covers a wide range of activities</w:t>
      </w:r>
      <w:r>
        <w:t>. Broadly sp</w:t>
      </w:r>
      <w:r w:rsidRPr="00053A9C">
        <w:t xml:space="preserve">eaking, it can be divided into three different categories: Network and information security, fight against cybercrime, and cyber defense. With regard to </w:t>
      </w:r>
      <w:r>
        <w:t xml:space="preserve">network and information security, </w:t>
      </w:r>
      <w:r w:rsidRPr="00493F41">
        <w:rPr>
          <w:rStyle w:val="StyleUnderline"/>
        </w:rPr>
        <w:t xml:space="preserve">cybersecurity can be defined as the ability of network and information systems to resist action that compromises the </w:t>
      </w:r>
      <w:r w:rsidRPr="00DB362B">
        <w:rPr>
          <w:rStyle w:val="Emphasis"/>
        </w:rPr>
        <w:t xml:space="preserve">availability, authenticity, integrity, </w:t>
      </w:r>
      <w:r w:rsidRPr="00DB362B">
        <w:rPr>
          <w:rStyle w:val="Emphasis"/>
          <w:sz w:val="26"/>
        </w:rPr>
        <w:t xml:space="preserve">or </w:t>
      </w:r>
      <w:r w:rsidRPr="00DB362B">
        <w:rPr>
          <w:rStyle w:val="Emphasis"/>
        </w:rPr>
        <w:t>confidentiality</w:t>
      </w:r>
      <w:r w:rsidRPr="00493F41">
        <w:rPr>
          <w:rStyle w:val="StyleUnderline"/>
        </w:rPr>
        <w:t xml:space="preserve"> of digital data or the services those systems provide</w:t>
      </w:r>
      <w:r>
        <w:t xml:space="preserve">. This Article will focus on cybersecurity in the financial sector in its dimension of network and information security. Still, it will also refer to the other two areas of cybersecurity where necessary and appropriate. The financial sector is understood as the entirety of payment systems, credit institutions, payment institutions, stock exchanges, trade repositories, central securities depositories, central counterparty clearing houses, securities </w:t>
      </w:r>
      <w:r>
        <w:lastRenderedPageBreak/>
        <w:t>settlement platforms, credit rating agencies, insurance companies, and asset management companies.</w:t>
      </w:r>
    </w:p>
    <w:p w14:paraId="7D4006A3" w14:textId="77777777" w:rsidR="001E6375" w:rsidRDefault="001E6375" w:rsidP="001E6375">
      <w:pPr>
        <w:pStyle w:val="Heading4"/>
      </w:pPr>
      <w:r w:rsidRPr="003B7E28">
        <w:rPr>
          <w:u w:val="single"/>
        </w:rPr>
        <w:t xml:space="preserve">Only </w:t>
      </w:r>
      <w:r>
        <w:rPr>
          <w:u w:val="single"/>
        </w:rPr>
        <w:t>one</w:t>
      </w:r>
      <w:r w:rsidRPr="005D0BBF">
        <w:t xml:space="preserve"> part</w:t>
      </w:r>
      <w:r>
        <w:t xml:space="preserve"> of the CIA triad is necessary to constitute a cyberattack --- and, it’s not a triad at all --- the fourth category is </w:t>
      </w:r>
      <w:r w:rsidRPr="003B7E28">
        <w:rPr>
          <w:u w:val="single"/>
        </w:rPr>
        <w:t>authentication</w:t>
      </w:r>
    </w:p>
    <w:p w14:paraId="1C4B9114" w14:textId="77777777" w:rsidR="001E6375" w:rsidRPr="005F0662" w:rsidRDefault="001E6375" w:rsidP="001E6375">
      <w:r w:rsidRPr="001D1866">
        <w:t>William L.</w:t>
      </w:r>
      <w:r w:rsidRPr="001D1866">
        <w:rPr>
          <w:rStyle w:val="Style13ptBold"/>
        </w:rPr>
        <w:t xml:space="preserve"> Painter</w:t>
      </w:r>
      <w:r>
        <w:rPr>
          <w:rStyle w:val="Style13ptBold"/>
        </w:rPr>
        <w:t xml:space="preserve"> 17</w:t>
      </w:r>
      <w:r w:rsidRPr="005F0662">
        <w:t>, Specialist in Homeland Security and Appropriations</w:t>
      </w:r>
      <w:r>
        <w:t>, “</w:t>
      </w:r>
      <w:r w:rsidRPr="00CF4795">
        <w:t>Selected Homeland Security Issues in the 115th Congress</w:t>
      </w:r>
      <w:r>
        <w:t xml:space="preserve">”, 05/11/2017, Congressional Research Service, </w:t>
      </w:r>
      <w:hyperlink r:id="rId74" w:history="1">
        <w:r w:rsidRPr="004173CF">
          <w:rPr>
            <w:rStyle w:val="Hyperlink"/>
          </w:rPr>
          <w:t>https://crsreports.congress.gov/product/pdf/R/R44847</w:t>
        </w:r>
      </w:hyperlink>
      <w:r>
        <w:t xml:space="preserve"> /lg</w:t>
      </w:r>
    </w:p>
    <w:p w14:paraId="1A097B78" w14:textId="77777777" w:rsidR="001E6375" w:rsidRPr="007F6D82" w:rsidRDefault="001E6375" w:rsidP="001E6375">
      <w:pPr>
        <w:rPr>
          <w:rStyle w:val="StyleUnderline"/>
        </w:rPr>
      </w:pPr>
      <w:r w:rsidRPr="007F6D82">
        <w:rPr>
          <w:rStyle w:val="StyleUnderline"/>
        </w:rPr>
        <w:t>Defining Cybersecurity</w:t>
      </w:r>
    </w:p>
    <w:p w14:paraId="78D25DD7" w14:textId="77777777" w:rsidR="001E6375" w:rsidRPr="00695AA2" w:rsidRDefault="001E6375" w:rsidP="001E6375">
      <w:pPr>
        <w:rPr>
          <w:rStyle w:val="StyleUnderline"/>
        </w:rPr>
      </w:pPr>
      <w:r>
        <w:t xml:space="preserve">Chris </w:t>
      </w:r>
      <w:proofErr w:type="spellStart"/>
      <w:r>
        <w:t>Jaikaran</w:t>
      </w:r>
      <w:proofErr w:type="spellEnd"/>
      <w:r>
        <w:t xml:space="preserve">, Analyst in Cybersecurity Policy (cjaikaran@crs.loc.gov, 7-0750) </w:t>
      </w:r>
      <w:r w:rsidRPr="00695AA2">
        <w:rPr>
          <w:rStyle w:val="StyleUnderline"/>
        </w:rPr>
        <w:t xml:space="preserve">The United States government does not have a single definition describing cybersecurity. </w:t>
      </w:r>
      <w:r w:rsidRPr="006B6EC4">
        <w:t>However, the Commission on Enhancing National Cybersecurity’s “Report on Securing and Growing the Digital Economy” offers the following:</w:t>
      </w:r>
    </w:p>
    <w:p w14:paraId="39670A9A" w14:textId="77777777" w:rsidR="001E6375" w:rsidRDefault="001E6375" w:rsidP="001E6375">
      <w:r w:rsidRPr="006B6EC4">
        <w:t>The process of protecting information and information systems by preventing, detecting, and responding to unauthorized access, use, disclosure, disruption, modification, or destruction in order to provide confidentiality, integrity, and availability.</w:t>
      </w:r>
      <w:r>
        <w:t>277</w:t>
      </w:r>
    </w:p>
    <w:p w14:paraId="410E7569" w14:textId="77777777" w:rsidR="001E6375" w:rsidRPr="00FF0DAD" w:rsidRDefault="001E6375" w:rsidP="001E6375">
      <w:pPr>
        <w:rPr>
          <w:rStyle w:val="StyleUnderline"/>
        </w:rPr>
      </w:pPr>
      <w:r w:rsidRPr="0033474E">
        <w:t>The concepts of “confidentiality,” “integrity,” and “availability” are defined in U.S. Code as part of the “information security” triad. “Confidentiality” means that data is known only to authorized parties, “integrity” means that data is known to those parties in the manner they intend and not altered by another, and “availability” means that the data is available for access by those parties when they choose</w:t>
      </w:r>
      <w:r>
        <w:t xml:space="preserve">. These terms apply to the data stored, processed and transmitted by information technology (IT) systems, but also to the IT systems themselves. </w:t>
      </w:r>
      <w:r w:rsidRPr="00FF0DAD">
        <w:rPr>
          <w:rStyle w:val="StyleUnderline"/>
        </w:rPr>
        <w:t xml:space="preserve">Growing in importance is a </w:t>
      </w:r>
      <w:r w:rsidRPr="003A4FDB">
        <w:rPr>
          <w:rStyle w:val="Emphasis"/>
        </w:rPr>
        <w:t xml:space="preserve">fourth term </w:t>
      </w:r>
      <w:r w:rsidRPr="00FF0DAD">
        <w:rPr>
          <w:rStyle w:val="StyleUnderline"/>
        </w:rPr>
        <w:t>for information security</w:t>
      </w:r>
      <w:proofErr w:type="gramStart"/>
      <w:r w:rsidRPr="00FF0DAD">
        <w:rPr>
          <w:rStyle w:val="StyleUnderline"/>
        </w:rPr>
        <w:t>—“</w:t>
      </w:r>
      <w:proofErr w:type="gramEnd"/>
      <w:r w:rsidRPr="003A4FDB">
        <w:rPr>
          <w:rStyle w:val="Emphasis"/>
        </w:rPr>
        <w:t>authentication</w:t>
      </w:r>
      <w:r w:rsidRPr="00FF0DAD">
        <w:rPr>
          <w:rStyle w:val="StyleUnderline"/>
        </w:rPr>
        <w:t>”—or the ability to confirm that parties using a system and accessing data are who they claim to be and have legitimate access to that data and system.</w:t>
      </w:r>
    </w:p>
    <w:p w14:paraId="62BB1136" w14:textId="77777777" w:rsidR="001E6375" w:rsidRPr="00913CFF" w:rsidRDefault="001E6375" w:rsidP="001E6375">
      <w:r>
        <w:t xml:space="preserve">With the information security framework, </w:t>
      </w:r>
      <w:r w:rsidRPr="00E23896">
        <w:rPr>
          <w:rStyle w:val="Emphasis"/>
        </w:rPr>
        <w:t>cyberattacks can be categorized by what the attack compromises.</w:t>
      </w:r>
      <w:r>
        <w:t xml:space="preserve"> For example</w:t>
      </w:r>
      <w:r w:rsidRPr="009C72BA">
        <w:rPr>
          <w:rStyle w:val="StyleUnderline"/>
        </w:rPr>
        <w:t xml:space="preserve">, a data breach compromises confidentiality of information, malware that instructs a system to take an action the user did not authorize compromises integrity, and a </w:t>
      </w:r>
      <w:proofErr w:type="gramStart"/>
      <w:r w:rsidRPr="009C72BA">
        <w:rPr>
          <w:rStyle w:val="StyleUnderline"/>
        </w:rPr>
        <w:t>denial of service</w:t>
      </w:r>
      <w:proofErr w:type="gramEnd"/>
      <w:r w:rsidRPr="009C72BA">
        <w:rPr>
          <w:rStyle w:val="StyleUnderline"/>
        </w:rPr>
        <w:t xml:space="preserve"> attack compromises the availability of information.</w:t>
      </w:r>
    </w:p>
    <w:p w14:paraId="7A0D1869" w14:textId="77777777" w:rsidR="001E6375" w:rsidRPr="002D3DF3" w:rsidRDefault="001E6375" w:rsidP="00393E55">
      <w:pPr>
        <w:rPr>
          <w:sz w:val="16"/>
        </w:rPr>
      </w:pPr>
    </w:p>
    <w:p w14:paraId="74464D07" w14:textId="77777777" w:rsidR="00393E55" w:rsidRPr="002D3DF3" w:rsidRDefault="00393E55" w:rsidP="00393E55">
      <w:pPr>
        <w:pStyle w:val="Heading3"/>
      </w:pPr>
      <w:r w:rsidRPr="002D3DF3">
        <w:lastRenderedPageBreak/>
        <w:t>2AC---AT: A lot</w:t>
      </w:r>
    </w:p>
    <w:p w14:paraId="4805F88F" w14:textId="77777777" w:rsidR="00393E55" w:rsidRPr="002D3DF3" w:rsidRDefault="00393E55" w:rsidP="00393E55">
      <w:pPr>
        <w:pStyle w:val="Heading4"/>
      </w:pPr>
      <w:r w:rsidRPr="002D3DF3">
        <w:t>[</w:t>
      </w:r>
      <w:r w:rsidRPr="002D3DF3">
        <w:rPr>
          <w:color w:val="FF0000"/>
        </w:rPr>
        <w:t>x</w:t>
      </w:r>
      <w:r w:rsidRPr="002D3DF3">
        <w:t>] DA---[</w:t>
      </w:r>
      <w:r w:rsidRPr="002D3DF3">
        <w:rPr>
          <w:color w:val="FF0000"/>
        </w:rPr>
        <w:t>x</w:t>
      </w:r>
      <w:r w:rsidRPr="002D3DF3">
        <w:t>]. (</w:t>
      </w:r>
      <w:proofErr w:type="gramStart"/>
      <w:r w:rsidRPr="002D3DF3">
        <w:t>highlight</w:t>
      </w:r>
      <w:proofErr w:type="gramEnd"/>
      <w:r w:rsidRPr="002D3DF3">
        <w:t xml:space="preserve"> it for whatever definition they’re reading)</w:t>
      </w:r>
    </w:p>
    <w:p w14:paraId="281D58E6" w14:textId="77777777" w:rsidR="00393E55" w:rsidRPr="002D3DF3" w:rsidRDefault="00393E55" w:rsidP="00393E55">
      <w:pPr>
        <w:rPr>
          <w:rStyle w:val="Style13ptBold"/>
        </w:rPr>
      </w:pPr>
      <w:r w:rsidRPr="002D3DF3">
        <w:t xml:space="preserve">Dan </w:t>
      </w:r>
      <w:proofErr w:type="spellStart"/>
      <w:r w:rsidRPr="002D3DF3">
        <w:rPr>
          <w:rStyle w:val="Style13ptBold"/>
        </w:rPr>
        <w:t>Craigen</w:t>
      </w:r>
      <w:proofErr w:type="spellEnd"/>
      <w:r w:rsidRPr="002D3DF3">
        <w:rPr>
          <w:rStyle w:val="Style13ptBold"/>
        </w:rPr>
        <w:t xml:space="preserve"> et al. 14</w:t>
      </w:r>
      <w:r w:rsidRPr="002D3DF3">
        <w:t xml:space="preserve">, Director of Carleton University's Global Cybersecurity Resource, former science advisor for the Government of Canada and former President of ORA Canada, October 2014, “Defining cybersecurity”, </w:t>
      </w:r>
      <w:r w:rsidRPr="009C5BB7">
        <w:t>https://www.timreview.ca/article/835</w:t>
      </w:r>
      <w:r w:rsidRPr="002D3DF3">
        <w:t>, Technology Innovation Management Review \\</w:t>
      </w:r>
      <w:proofErr w:type="spellStart"/>
      <w:r w:rsidRPr="002D3DF3">
        <w:t>SYang</w:t>
      </w:r>
      <w:proofErr w:type="spellEnd"/>
    </w:p>
    <w:tbl>
      <w:tblPr>
        <w:tblW w:w="0" w:type="auto"/>
        <w:tblBorders>
          <w:top w:val="outset" w:sz="6" w:space="0" w:color="auto"/>
          <w:left w:val="outset" w:sz="6" w:space="0" w:color="auto"/>
          <w:bottom w:val="outset" w:sz="6" w:space="0" w:color="auto"/>
          <w:right w:val="outset" w:sz="6" w:space="0" w:color="auto"/>
        </w:tblBorders>
        <w:shd w:val="clear" w:color="auto" w:fill="FCFCFC"/>
        <w:tblCellMar>
          <w:left w:w="0" w:type="dxa"/>
          <w:right w:w="0" w:type="dxa"/>
        </w:tblCellMar>
        <w:tblLook w:val="04A0" w:firstRow="1" w:lastRow="0" w:firstColumn="1" w:lastColumn="0" w:noHBand="0" w:noVBand="1"/>
      </w:tblPr>
      <w:tblGrid>
        <w:gridCol w:w="351"/>
        <w:gridCol w:w="3888"/>
        <w:gridCol w:w="4385"/>
      </w:tblGrid>
      <w:tr w:rsidR="00393E55" w:rsidRPr="002D3DF3" w14:paraId="1E4C62AB" w14:textId="77777777" w:rsidTr="00F4214F">
        <w:tc>
          <w:tcPr>
            <w:tcW w:w="390" w:type="dxa"/>
            <w:tcBorders>
              <w:top w:val="outset" w:sz="6" w:space="0" w:color="auto"/>
              <w:left w:val="outset" w:sz="6" w:space="0" w:color="auto"/>
              <w:bottom w:val="outset" w:sz="6" w:space="0" w:color="auto"/>
              <w:right w:val="outset" w:sz="6" w:space="0" w:color="auto"/>
            </w:tcBorders>
            <w:shd w:val="clear" w:color="auto" w:fill="FCFCFC"/>
            <w:vAlign w:val="center"/>
            <w:hideMark/>
          </w:tcPr>
          <w:p w14:paraId="08E825F5" w14:textId="77777777" w:rsidR="00393E55" w:rsidRPr="002D3DF3" w:rsidRDefault="00393E55" w:rsidP="00F4214F">
            <w:pPr>
              <w:spacing w:after="0" w:line="240" w:lineRule="auto"/>
              <w:jc w:val="center"/>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 </w:t>
            </w:r>
          </w:p>
        </w:tc>
        <w:tc>
          <w:tcPr>
            <w:tcW w:w="4245" w:type="dxa"/>
            <w:tcBorders>
              <w:top w:val="outset" w:sz="6" w:space="0" w:color="auto"/>
              <w:left w:val="outset" w:sz="6" w:space="0" w:color="auto"/>
              <w:bottom w:val="outset" w:sz="6" w:space="0" w:color="auto"/>
              <w:right w:val="outset" w:sz="6" w:space="0" w:color="auto"/>
            </w:tcBorders>
            <w:shd w:val="clear" w:color="auto" w:fill="FCFCFC"/>
            <w:vAlign w:val="center"/>
            <w:hideMark/>
          </w:tcPr>
          <w:p w14:paraId="4D04D689" w14:textId="77777777" w:rsidR="00393E55" w:rsidRPr="002D3DF3" w:rsidRDefault="00393E55" w:rsidP="00F4214F">
            <w:pPr>
              <w:spacing w:after="0" w:line="240" w:lineRule="auto"/>
              <w:rPr>
                <w:rFonts w:ascii="Open Sans" w:eastAsia="Times New Roman" w:hAnsi="Open Sans" w:cs="Open Sans"/>
                <w:color w:val="777777"/>
                <w:sz w:val="20"/>
                <w:szCs w:val="20"/>
              </w:rPr>
            </w:pPr>
            <w:r w:rsidRPr="002D3DF3">
              <w:rPr>
                <w:rFonts w:ascii="Open Sans" w:eastAsia="Times New Roman" w:hAnsi="Open Sans" w:cs="Open Sans"/>
                <w:b/>
                <w:bCs/>
                <w:color w:val="777777"/>
                <w:sz w:val="20"/>
                <w:szCs w:val="20"/>
              </w:rPr>
              <w:t>Participant Working Definitions</w:t>
            </w:r>
          </w:p>
        </w:tc>
        <w:tc>
          <w:tcPr>
            <w:tcW w:w="4935" w:type="dxa"/>
            <w:tcBorders>
              <w:top w:val="outset" w:sz="6" w:space="0" w:color="auto"/>
              <w:left w:val="outset" w:sz="6" w:space="0" w:color="auto"/>
              <w:bottom w:val="outset" w:sz="6" w:space="0" w:color="auto"/>
              <w:right w:val="outset" w:sz="6" w:space="0" w:color="auto"/>
            </w:tcBorders>
            <w:shd w:val="clear" w:color="auto" w:fill="FCFCFC"/>
            <w:vAlign w:val="center"/>
            <w:hideMark/>
          </w:tcPr>
          <w:p w14:paraId="4DA717E4" w14:textId="77777777" w:rsidR="00393E55" w:rsidRPr="002D3DF3" w:rsidRDefault="00393E55" w:rsidP="00F4214F">
            <w:pPr>
              <w:spacing w:after="0" w:line="240" w:lineRule="auto"/>
              <w:rPr>
                <w:rFonts w:ascii="Open Sans" w:eastAsia="Times New Roman" w:hAnsi="Open Sans" w:cs="Open Sans"/>
                <w:color w:val="777777"/>
                <w:sz w:val="20"/>
                <w:szCs w:val="20"/>
              </w:rPr>
            </w:pPr>
            <w:r w:rsidRPr="002D3DF3">
              <w:rPr>
                <w:rFonts w:ascii="Open Sans" w:eastAsia="Times New Roman" w:hAnsi="Open Sans" w:cs="Open Sans"/>
                <w:b/>
                <w:bCs/>
                <w:color w:val="777777"/>
                <w:sz w:val="20"/>
                <w:szCs w:val="20"/>
              </w:rPr>
              <w:t>Critique(s)</w:t>
            </w:r>
          </w:p>
        </w:tc>
      </w:tr>
      <w:tr w:rsidR="00393E55" w:rsidRPr="002D3DF3" w14:paraId="7330BD02" w14:textId="77777777" w:rsidTr="00F4214F">
        <w:tc>
          <w:tcPr>
            <w:tcW w:w="390" w:type="dxa"/>
            <w:tcBorders>
              <w:top w:val="outset" w:sz="6" w:space="0" w:color="auto"/>
              <w:left w:val="outset" w:sz="6" w:space="0" w:color="auto"/>
              <w:bottom w:val="outset" w:sz="6" w:space="0" w:color="auto"/>
              <w:right w:val="outset" w:sz="6" w:space="0" w:color="auto"/>
            </w:tcBorders>
            <w:shd w:val="clear" w:color="auto" w:fill="FCFCFC"/>
            <w:vAlign w:val="center"/>
            <w:hideMark/>
          </w:tcPr>
          <w:p w14:paraId="7371EF9E" w14:textId="77777777" w:rsidR="00393E55" w:rsidRPr="002D3DF3" w:rsidRDefault="00393E55" w:rsidP="00F4214F">
            <w:pPr>
              <w:spacing w:after="0" w:line="240" w:lineRule="auto"/>
              <w:jc w:val="center"/>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1</w:t>
            </w:r>
          </w:p>
        </w:tc>
        <w:tc>
          <w:tcPr>
            <w:tcW w:w="4245" w:type="dxa"/>
            <w:tcBorders>
              <w:top w:val="outset" w:sz="6" w:space="0" w:color="auto"/>
              <w:left w:val="outset" w:sz="6" w:space="0" w:color="auto"/>
              <w:bottom w:val="outset" w:sz="6" w:space="0" w:color="auto"/>
              <w:right w:val="outset" w:sz="6" w:space="0" w:color="auto"/>
            </w:tcBorders>
            <w:shd w:val="clear" w:color="auto" w:fill="FCFCFC"/>
            <w:vAlign w:val="center"/>
            <w:hideMark/>
          </w:tcPr>
          <w:p w14:paraId="750274C2" w14:textId="77777777" w:rsidR="00393E55" w:rsidRPr="002D3DF3" w:rsidRDefault="00393E55" w:rsidP="00F4214F">
            <w:pPr>
              <w:spacing w:after="0" w:line="240" w:lineRule="auto"/>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“Cybersecurity is the protection of information/data, assets, services, and systems of value to reduce the probability of loss, damage/corruption, compromise, or misuse to a level commensurate with the value assigned.”</w:t>
            </w:r>
          </w:p>
        </w:tc>
        <w:tc>
          <w:tcPr>
            <w:tcW w:w="4935" w:type="dxa"/>
            <w:tcBorders>
              <w:top w:val="outset" w:sz="6" w:space="0" w:color="auto"/>
              <w:left w:val="outset" w:sz="6" w:space="0" w:color="auto"/>
              <w:bottom w:val="outset" w:sz="6" w:space="0" w:color="auto"/>
              <w:right w:val="outset" w:sz="6" w:space="0" w:color="auto"/>
            </w:tcBorders>
            <w:shd w:val="clear" w:color="auto" w:fill="FCFCFC"/>
            <w:vAlign w:val="center"/>
            <w:hideMark/>
          </w:tcPr>
          <w:p w14:paraId="7A463A1F" w14:textId="77777777" w:rsidR="00393E55" w:rsidRPr="002D3DF3" w:rsidRDefault="00393E55" w:rsidP="00F4214F">
            <w:pPr>
              <w:spacing w:after="0" w:line="240" w:lineRule="auto"/>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In the main, the feedback suggested that the inclusion of value introduced the human concepts related to security, but that the definition was too prescriptive and suffered the problem of a restrictive "listing" of what is being protected.</w:t>
            </w:r>
          </w:p>
        </w:tc>
      </w:tr>
      <w:tr w:rsidR="00393E55" w:rsidRPr="002D3DF3" w14:paraId="298FB0D3" w14:textId="77777777" w:rsidTr="00F4214F">
        <w:tc>
          <w:tcPr>
            <w:tcW w:w="390" w:type="dxa"/>
            <w:tcBorders>
              <w:top w:val="outset" w:sz="6" w:space="0" w:color="auto"/>
              <w:left w:val="outset" w:sz="6" w:space="0" w:color="auto"/>
              <w:bottom w:val="outset" w:sz="6" w:space="0" w:color="auto"/>
              <w:right w:val="outset" w:sz="6" w:space="0" w:color="auto"/>
            </w:tcBorders>
            <w:shd w:val="clear" w:color="auto" w:fill="FCFCFC"/>
            <w:vAlign w:val="center"/>
            <w:hideMark/>
          </w:tcPr>
          <w:p w14:paraId="2FCFD869" w14:textId="77777777" w:rsidR="00393E55" w:rsidRPr="002D3DF3" w:rsidRDefault="00393E55" w:rsidP="00F4214F">
            <w:pPr>
              <w:spacing w:after="0" w:line="240" w:lineRule="auto"/>
              <w:jc w:val="center"/>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2</w:t>
            </w:r>
          </w:p>
        </w:tc>
        <w:tc>
          <w:tcPr>
            <w:tcW w:w="4245" w:type="dxa"/>
            <w:tcBorders>
              <w:top w:val="outset" w:sz="6" w:space="0" w:color="auto"/>
              <w:left w:val="outset" w:sz="6" w:space="0" w:color="auto"/>
              <w:bottom w:val="outset" w:sz="6" w:space="0" w:color="auto"/>
              <w:right w:val="outset" w:sz="6" w:space="0" w:color="auto"/>
            </w:tcBorders>
            <w:shd w:val="clear" w:color="auto" w:fill="FCFCFC"/>
            <w:vAlign w:val="center"/>
            <w:hideMark/>
          </w:tcPr>
          <w:p w14:paraId="53ADF029" w14:textId="77777777" w:rsidR="00393E55" w:rsidRPr="002D3DF3" w:rsidRDefault="00393E55" w:rsidP="00F4214F">
            <w:pPr>
              <w:spacing w:after="0" w:line="240" w:lineRule="auto"/>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“Cybersecurity is a collection of interacting processes intended to protect cyberspace and cyberspace-enabled systems (collectively resources) from intentional actions designed to misalign actual resource property rights from the resource owner perceived property rights.”</w:t>
            </w:r>
          </w:p>
        </w:tc>
        <w:tc>
          <w:tcPr>
            <w:tcW w:w="4935" w:type="dxa"/>
            <w:tcBorders>
              <w:top w:val="outset" w:sz="6" w:space="0" w:color="auto"/>
              <w:left w:val="outset" w:sz="6" w:space="0" w:color="auto"/>
              <w:bottom w:val="outset" w:sz="6" w:space="0" w:color="auto"/>
              <w:right w:val="outset" w:sz="6" w:space="0" w:color="auto"/>
            </w:tcBorders>
            <w:shd w:val="clear" w:color="auto" w:fill="FCFCFC"/>
            <w:vAlign w:val="center"/>
            <w:hideMark/>
          </w:tcPr>
          <w:p w14:paraId="52E341B1" w14:textId="77777777" w:rsidR="00393E55" w:rsidRPr="002D3DF3" w:rsidRDefault="00393E55" w:rsidP="00F4214F">
            <w:pPr>
              <w:spacing w:after="225" w:line="240" w:lineRule="auto"/>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This definition introduced the emerging cyber-physical environment and included the important concept of control over property rights. However, the definition’s focus on "human intentional actions" was viewed as being overly restrictive.</w:t>
            </w:r>
          </w:p>
          <w:p w14:paraId="735BF33F" w14:textId="77777777" w:rsidR="00393E55" w:rsidRPr="002D3DF3" w:rsidRDefault="00393E55" w:rsidP="00F4214F">
            <w:pPr>
              <w:spacing w:after="0" w:line="240" w:lineRule="auto"/>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 </w:t>
            </w:r>
          </w:p>
        </w:tc>
      </w:tr>
      <w:tr w:rsidR="00393E55" w:rsidRPr="002D3DF3" w14:paraId="77BE9B1C" w14:textId="77777777" w:rsidTr="00F4214F">
        <w:tc>
          <w:tcPr>
            <w:tcW w:w="390" w:type="dxa"/>
            <w:tcBorders>
              <w:top w:val="outset" w:sz="6" w:space="0" w:color="auto"/>
              <w:left w:val="outset" w:sz="6" w:space="0" w:color="auto"/>
              <w:bottom w:val="outset" w:sz="6" w:space="0" w:color="auto"/>
              <w:right w:val="outset" w:sz="6" w:space="0" w:color="auto"/>
            </w:tcBorders>
            <w:shd w:val="clear" w:color="auto" w:fill="FCFCFC"/>
            <w:vAlign w:val="center"/>
            <w:hideMark/>
          </w:tcPr>
          <w:p w14:paraId="087F48BA" w14:textId="77777777" w:rsidR="00393E55" w:rsidRPr="002D3DF3" w:rsidRDefault="00393E55" w:rsidP="00F4214F">
            <w:pPr>
              <w:spacing w:after="0" w:line="240" w:lineRule="auto"/>
              <w:jc w:val="center"/>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3</w:t>
            </w:r>
          </w:p>
        </w:tc>
        <w:tc>
          <w:tcPr>
            <w:tcW w:w="4245" w:type="dxa"/>
            <w:tcBorders>
              <w:top w:val="outset" w:sz="6" w:space="0" w:color="auto"/>
              <w:left w:val="outset" w:sz="6" w:space="0" w:color="auto"/>
              <w:bottom w:val="outset" w:sz="6" w:space="0" w:color="auto"/>
              <w:right w:val="outset" w:sz="6" w:space="0" w:color="auto"/>
            </w:tcBorders>
            <w:shd w:val="clear" w:color="auto" w:fill="FCFCFC"/>
            <w:vAlign w:val="center"/>
            <w:hideMark/>
          </w:tcPr>
          <w:p w14:paraId="1615B248" w14:textId="77777777" w:rsidR="00393E55" w:rsidRPr="002D3DF3" w:rsidRDefault="00393E55" w:rsidP="00F4214F">
            <w:pPr>
              <w:spacing w:after="225" w:line="240" w:lineRule="auto"/>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“Cybersecurity is a collection of interacting processes intended to make cyberspace safe and secure.”</w:t>
            </w:r>
          </w:p>
          <w:p w14:paraId="59653C29" w14:textId="77777777" w:rsidR="00393E55" w:rsidRPr="002D3DF3" w:rsidRDefault="00393E55" w:rsidP="00F4214F">
            <w:pPr>
              <w:spacing w:after="0" w:line="240" w:lineRule="auto"/>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 </w:t>
            </w:r>
          </w:p>
        </w:tc>
        <w:tc>
          <w:tcPr>
            <w:tcW w:w="4935" w:type="dxa"/>
            <w:tcBorders>
              <w:top w:val="outset" w:sz="6" w:space="0" w:color="auto"/>
              <w:left w:val="outset" w:sz="6" w:space="0" w:color="auto"/>
              <w:bottom w:val="outset" w:sz="6" w:space="0" w:color="auto"/>
              <w:right w:val="outset" w:sz="6" w:space="0" w:color="auto"/>
            </w:tcBorders>
            <w:shd w:val="clear" w:color="auto" w:fill="FCFCFC"/>
            <w:vAlign w:val="center"/>
            <w:hideMark/>
          </w:tcPr>
          <w:p w14:paraId="1BC1E017" w14:textId="77777777" w:rsidR="00393E55" w:rsidRPr="002D3DF3" w:rsidRDefault="00393E55" w:rsidP="00F4214F">
            <w:pPr>
              <w:spacing w:after="0" w:line="240" w:lineRule="auto"/>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Specifically intended to be broader than the seed definition, this definition introduced more problems than it solved because it was unnecessarily broad and introduced the contested notion of safety with security.</w:t>
            </w:r>
          </w:p>
        </w:tc>
      </w:tr>
      <w:tr w:rsidR="00393E55" w:rsidRPr="002D3DF3" w14:paraId="5ED4052B" w14:textId="77777777" w:rsidTr="00F4214F">
        <w:tc>
          <w:tcPr>
            <w:tcW w:w="390" w:type="dxa"/>
            <w:tcBorders>
              <w:top w:val="outset" w:sz="6" w:space="0" w:color="auto"/>
              <w:left w:val="outset" w:sz="6" w:space="0" w:color="auto"/>
              <w:bottom w:val="outset" w:sz="6" w:space="0" w:color="auto"/>
              <w:right w:val="outset" w:sz="6" w:space="0" w:color="auto"/>
            </w:tcBorders>
            <w:shd w:val="clear" w:color="auto" w:fill="FCFCFC"/>
            <w:vAlign w:val="center"/>
            <w:hideMark/>
          </w:tcPr>
          <w:p w14:paraId="66516952" w14:textId="77777777" w:rsidR="00393E55" w:rsidRPr="002D3DF3" w:rsidRDefault="00393E55" w:rsidP="00F4214F">
            <w:pPr>
              <w:spacing w:after="0" w:line="240" w:lineRule="auto"/>
              <w:jc w:val="center"/>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4</w:t>
            </w:r>
          </w:p>
        </w:tc>
        <w:tc>
          <w:tcPr>
            <w:tcW w:w="4245" w:type="dxa"/>
            <w:tcBorders>
              <w:top w:val="outset" w:sz="6" w:space="0" w:color="auto"/>
              <w:left w:val="outset" w:sz="6" w:space="0" w:color="auto"/>
              <w:bottom w:val="outset" w:sz="6" w:space="0" w:color="auto"/>
              <w:right w:val="outset" w:sz="6" w:space="0" w:color="auto"/>
            </w:tcBorders>
            <w:shd w:val="clear" w:color="auto" w:fill="FCFCFC"/>
            <w:vAlign w:val="center"/>
            <w:hideMark/>
          </w:tcPr>
          <w:p w14:paraId="5C425B35" w14:textId="77777777" w:rsidR="00393E55" w:rsidRPr="002D3DF3" w:rsidRDefault="00393E55" w:rsidP="00F4214F">
            <w:pPr>
              <w:spacing w:after="0" w:line="240" w:lineRule="auto"/>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“Cybersecurity is a domain dedicated to the study and practice of the protection of systems or digital assets from any action taken to impose authorization on those systems or digital assets that do not align with the property rights of the resource facility as understood by its owner.”</w:t>
            </w:r>
          </w:p>
        </w:tc>
        <w:tc>
          <w:tcPr>
            <w:tcW w:w="4935" w:type="dxa"/>
            <w:tcBorders>
              <w:top w:val="outset" w:sz="6" w:space="0" w:color="auto"/>
              <w:left w:val="outset" w:sz="6" w:space="0" w:color="auto"/>
              <w:bottom w:val="outset" w:sz="6" w:space="0" w:color="auto"/>
              <w:right w:val="outset" w:sz="6" w:space="0" w:color="auto"/>
            </w:tcBorders>
            <w:shd w:val="clear" w:color="auto" w:fill="FCFCFC"/>
            <w:vAlign w:val="center"/>
            <w:hideMark/>
          </w:tcPr>
          <w:p w14:paraId="78B1FA16" w14:textId="77777777" w:rsidR="00393E55" w:rsidRPr="002D3DF3" w:rsidRDefault="00393E55" w:rsidP="00F4214F">
            <w:pPr>
              <w:spacing w:after="0" w:line="240" w:lineRule="auto"/>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 xml:space="preserve">In this definition, the concepts of property rights and control were introduced. However, there were concerns about the potential implications of "action taken" to mean limiting cybersecurity to human actors. </w:t>
            </w:r>
            <w:proofErr w:type="gramStart"/>
            <w:r w:rsidRPr="002D3DF3">
              <w:rPr>
                <w:rFonts w:ascii="Open Sans" w:eastAsia="Times New Roman" w:hAnsi="Open Sans" w:cs="Open Sans"/>
                <w:color w:val="777777"/>
                <w:sz w:val="20"/>
                <w:szCs w:val="20"/>
              </w:rPr>
              <w:t>Also</w:t>
            </w:r>
            <w:proofErr w:type="gramEnd"/>
            <w:r w:rsidRPr="002D3DF3">
              <w:rPr>
                <w:rFonts w:ascii="Open Sans" w:eastAsia="Times New Roman" w:hAnsi="Open Sans" w:cs="Open Sans"/>
                <w:color w:val="777777"/>
                <w:sz w:val="20"/>
                <w:szCs w:val="20"/>
              </w:rPr>
              <w:t xml:space="preserve"> there were concerns regarding the terms, which imposed limits on the scope of the definition such as "study" and "practice", thereby situating the issues largely within the academic domain.</w:t>
            </w:r>
          </w:p>
        </w:tc>
      </w:tr>
      <w:tr w:rsidR="00393E55" w:rsidRPr="002D3DF3" w14:paraId="371A2DEA" w14:textId="77777777" w:rsidTr="00F4214F">
        <w:tc>
          <w:tcPr>
            <w:tcW w:w="390" w:type="dxa"/>
            <w:tcBorders>
              <w:top w:val="outset" w:sz="6" w:space="0" w:color="auto"/>
              <w:left w:val="outset" w:sz="6" w:space="0" w:color="auto"/>
              <w:bottom w:val="outset" w:sz="6" w:space="0" w:color="auto"/>
              <w:right w:val="outset" w:sz="6" w:space="0" w:color="auto"/>
            </w:tcBorders>
            <w:shd w:val="clear" w:color="auto" w:fill="FCFCFC"/>
            <w:vAlign w:val="center"/>
            <w:hideMark/>
          </w:tcPr>
          <w:p w14:paraId="06D7211C" w14:textId="77777777" w:rsidR="00393E55" w:rsidRPr="002D3DF3" w:rsidRDefault="00393E55" w:rsidP="00F4214F">
            <w:pPr>
              <w:spacing w:after="0" w:line="240" w:lineRule="auto"/>
              <w:jc w:val="center"/>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5</w:t>
            </w:r>
          </w:p>
        </w:tc>
        <w:tc>
          <w:tcPr>
            <w:tcW w:w="4245" w:type="dxa"/>
            <w:tcBorders>
              <w:top w:val="outset" w:sz="6" w:space="0" w:color="auto"/>
              <w:left w:val="outset" w:sz="6" w:space="0" w:color="auto"/>
              <w:bottom w:val="outset" w:sz="6" w:space="0" w:color="auto"/>
              <w:right w:val="outset" w:sz="6" w:space="0" w:color="auto"/>
            </w:tcBorders>
            <w:shd w:val="clear" w:color="auto" w:fill="FCFCFC"/>
            <w:vAlign w:val="center"/>
            <w:hideMark/>
          </w:tcPr>
          <w:p w14:paraId="061DE486" w14:textId="77777777" w:rsidR="00393E55" w:rsidRPr="002D3DF3" w:rsidRDefault="00393E55" w:rsidP="00F4214F">
            <w:pPr>
              <w:spacing w:after="0" w:line="240" w:lineRule="auto"/>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“Cybersecurity is the state in which power over the execution of computers (</w:t>
            </w:r>
            <w:proofErr w:type="spellStart"/>
            <w:r w:rsidRPr="002D3DF3">
              <w:rPr>
                <w:rFonts w:ascii="Open Sans" w:eastAsia="Times New Roman" w:hAnsi="Open Sans" w:cs="Open Sans"/>
                <w:color w:val="777777"/>
                <w:sz w:val="20"/>
                <w:szCs w:val="20"/>
              </w:rPr>
              <w:t>sensu</w:t>
            </w:r>
            <w:proofErr w:type="spellEnd"/>
            <w:r w:rsidRPr="002D3DF3">
              <w:rPr>
                <w:rFonts w:ascii="Open Sans" w:eastAsia="Times New Roman" w:hAnsi="Open Sans" w:cs="Open Sans"/>
                <w:color w:val="777777"/>
                <w:sz w:val="20"/>
                <w:szCs w:val="20"/>
              </w:rPr>
              <w:t xml:space="preserve"> </w:t>
            </w:r>
            <w:proofErr w:type="spellStart"/>
            <w:r w:rsidRPr="002D3DF3">
              <w:rPr>
                <w:rFonts w:ascii="Open Sans" w:eastAsia="Times New Roman" w:hAnsi="Open Sans" w:cs="Open Sans"/>
                <w:color w:val="777777"/>
                <w:sz w:val="20"/>
                <w:szCs w:val="20"/>
              </w:rPr>
              <w:t>lato</w:t>
            </w:r>
            <w:proofErr w:type="spellEnd"/>
            <w:r w:rsidRPr="002D3DF3">
              <w:rPr>
                <w:rFonts w:ascii="Open Sans" w:eastAsia="Times New Roman" w:hAnsi="Open Sans" w:cs="Open Sans"/>
                <w:color w:val="777777"/>
                <w:sz w:val="20"/>
                <w:szCs w:val="20"/>
              </w:rPr>
              <w:t>) and over information in the control of computers is where it should be.”</w:t>
            </w:r>
          </w:p>
        </w:tc>
        <w:tc>
          <w:tcPr>
            <w:tcW w:w="4935" w:type="dxa"/>
            <w:tcBorders>
              <w:top w:val="outset" w:sz="6" w:space="0" w:color="auto"/>
              <w:left w:val="outset" w:sz="6" w:space="0" w:color="auto"/>
              <w:bottom w:val="outset" w:sz="6" w:space="0" w:color="auto"/>
              <w:right w:val="outset" w:sz="6" w:space="0" w:color="auto"/>
            </w:tcBorders>
            <w:shd w:val="clear" w:color="auto" w:fill="FCFCFC"/>
            <w:vAlign w:val="center"/>
            <w:hideMark/>
          </w:tcPr>
          <w:p w14:paraId="43D4A8BE" w14:textId="77777777" w:rsidR="00393E55" w:rsidRPr="002D3DF3" w:rsidRDefault="00393E55" w:rsidP="00F4214F">
            <w:pPr>
              <w:spacing w:after="225" w:line="240" w:lineRule="auto"/>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This definition reinforced the notions of control over information and systems. The main criticism was defining cybersecurity as a state.</w:t>
            </w:r>
          </w:p>
          <w:p w14:paraId="505A667A" w14:textId="77777777" w:rsidR="00393E55" w:rsidRPr="002D3DF3" w:rsidRDefault="00393E55" w:rsidP="00F4214F">
            <w:pPr>
              <w:spacing w:after="0" w:line="240" w:lineRule="auto"/>
              <w:rPr>
                <w:rFonts w:ascii="Open Sans" w:eastAsia="Times New Roman" w:hAnsi="Open Sans" w:cs="Open Sans"/>
                <w:color w:val="777777"/>
                <w:sz w:val="20"/>
                <w:szCs w:val="20"/>
              </w:rPr>
            </w:pPr>
            <w:r w:rsidRPr="002D3DF3">
              <w:rPr>
                <w:rFonts w:ascii="Open Sans" w:eastAsia="Times New Roman" w:hAnsi="Open Sans" w:cs="Open Sans"/>
                <w:color w:val="777777"/>
                <w:sz w:val="20"/>
                <w:szCs w:val="20"/>
              </w:rPr>
              <w:t> </w:t>
            </w:r>
          </w:p>
        </w:tc>
      </w:tr>
    </w:tbl>
    <w:p w14:paraId="02602A73" w14:textId="77777777" w:rsidR="00393E55" w:rsidRPr="002D3DF3" w:rsidRDefault="00393E55" w:rsidP="00393E55"/>
    <w:p w14:paraId="50DCF91A" w14:textId="77777777" w:rsidR="00393E55" w:rsidRPr="00B55AD5" w:rsidRDefault="00393E55" w:rsidP="00393E55"/>
    <w:p w14:paraId="484D4811" w14:textId="77777777" w:rsidR="00393E55" w:rsidRDefault="00393E55" w:rsidP="00393E55">
      <w:pPr>
        <w:pStyle w:val="Heading3"/>
      </w:pPr>
      <w:r>
        <w:lastRenderedPageBreak/>
        <w:t>1AR---Cybersecurity---Reasonability</w:t>
      </w:r>
    </w:p>
    <w:p w14:paraId="57D2840C" w14:textId="77777777" w:rsidR="00393E55" w:rsidRDefault="00393E55" w:rsidP="00393E55">
      <w:pPr>
        <w:pStyle w:val="Heading4"/>
      </w:pPr>
      <w:r w:rsidRPr="0019541F">
        <w:rPr>
          <w:u w:val="single"/>
        </w:rPr>
        <w:t>SPECIFICALLY</w:t>
      </w:r>
      <w:r>
        <w:t xml:space="preserve"> in the </w:t>
      </w:r>
      <w:r w:rsidRPr="0019541F">
        <w:rPr>
          <w:u w:val="single"/>
        </w:rPr>
        <w:t>field of cybersecurity</w:t>
      </w:r>
      <w:r>
        <w:t xml:space="preserve"> our </w:t>
      </w:r>
      <w:r w:rsidRPr="0019541F">
        <w:rPr>
          <w:u w:val="single"/>
        </w:rPr>
        <w:t>arguments</w:t>
      </w:r>
      <w:r>
        <w:t xml:space="preserve"> about </w:t>
      </w:r>
      <w:r w:rsidRPr="0019541F">
        <w:rPr>
          <w:u w:val="single"/>
        </w:rPr>
        <w:t>substance crowd-out</w:t>
      </w:r>
      <w:r>
        <w:t xml:space="preserve"> are </w:t>
      </w:r>
      <w:r w:rsidRPr="0019541F">
        <w:rPr>
          <w:u w:val="single"/>
        </w:rPr>
        <w:t>true</w:t>
      </w:r>
      <w:r>
        <w:t>.</w:t>
      </w:r>
    </w:p>
    <w:p w14:paraId="4220B253" w14:textId="77777777" w:rsidR="00393E55" w:rsidRPr="00655409" w:rsidRDefault="00393E55" w:rsidP="00393E55">
      <w:r w:rsidRPr="00655409">
        <w:t xml:space="preserve">Robert </w:t>
      </w:r>
      <w:r w:rsidRPr="0015048A">
        <w:rPr>
          <w:rStyle w:val="Style13ptBold"/>
        </w:rPr>
        <w:t>Dewar 14</w:t>
      </w:r>
      <w:r w:rsidRPr="00655409">
        <w:t xml:space="preserve">, </w:t>
      </w:r>
      <w:r w:rsidRPr="0015048A">
        <w:t>Senior Researcher on the Cyber Defense Project at the CSS</w:t>
      </w:r>
      <w:r>
        <w:t>, 2014</w:t>
      </w:r>
      <w:r w:rsidRPr="00655409">
        <w:t xml:space="preserve">, "The "Triptych" of Cyber Security", https://www.academia.edu/9034642/The_Triptych_of_Cyber_Security?email_work_card=thumbnail, </w:t>
      </w:r>
      <w:r>
        <w:t>6</w:t>
      </w:r>
      <w:r w:rsidRPr="0015048A">
        <w:rPr>
          <w:vertAlign w:val="superscript"/>
        </w:rPr>
        <w:t>th</w:t>
      </w:r>
      <w:r>
        <w:t xml:space="preserve"> International Conference on Cyber Conflict</w:t>
      </w:r>
      <w:r w:rsidRPr="00655409">
        <w:t>, accessed 7-7-2022 \\</w:t>
      </w:r>
      <w:proofErr w:type="spellStart"/>
      <w:r w:rsidRPr="00655409">
        <w:t>SYang</w:t>
      </w:r>
      <w:proofErr w:type="spellEnd"/>
    </w:p>
    <w:p w14:paraId="7B65FE8E" w14:textId="77777777" w:rsidR="00393E55" w:rsidRPr="00774516" w:rsidRDefault="00393E55" w:rsidP="00393E55">
      <w:pPr>
        <w:rPr>
          <w:sz w:val="16"/>
        </w:rPr>
      </w:pPr>
      <w:r w:rsidRPr="00741C53">
        <w:rPr>
          <w:highlight w:val="cyan"/>
          <w:u w:val="single"/>
        </w:rPr>
        <w:t>In</w:t>
      </w:r>
      <w:r w:rsidRPr="00774516">
        <w:rPr>
          <w:u w:val="single"/>
        </w:rPr>
        <w:t xml:space="preserve"> the ﬁeld of </w:t>
      </w:r>
      <w:r w:rsidRPr="00741C53">
        <w:rPr>
          <w:highlight w:val="cyan"/>
          <w:u w:val="single"/>
        </w:rPr>
        <w:t xml:space="preserve">cyber security, ill-deﬁned concepts and </w:t>
      </w:r>
      <w:r w:rsidRPr="00741C53">
        <w:rPr>
          <w:rStyle w:val="Emphasis"/>
          <w:highlight w:val="cyan"/>
        </w:rPr>
        <w:t>inconsistent</w:t>
      </w:r>
      <w:r w:rsidRPr="00774516">
        <w:rPr>
          <w:u w:val="single"/>
        </w:rPr>
        <w:t xml:space="preserve">ly applied </w:t>
      </w:r>
      <w:r w:rsidRPr="00741C53">
        <w:rPr>
          <w:highlight w:val="cyan"/>
          <w:u w:val="single"/>
        </w:rPr>
        <w:t>terminology are</w:t>
      </w:r>
      <w:r w:rsidRPr="00774516">
        <w:rPr>
          <w:u w:val="single"/>
        </w:rPr>
        <w:t xml:space="preserve"> further </w:t>
      </w:r>
      <w:r w:rsidRPr="00741C53">
        <w:rPr>
          <w:highlight w:val="cyan"/>
          <w:u w:val="single"/>
        </w:rPr>
        <w:t xml:space="preserve">complicating </w:t>
      </w:r>
      <w:r w:rsidRPr="00741C53">
        <w:rPr>
          <w:rStyle w:val="Emphasis"/>
          <w:highlight w:val="cyan"/>
        </w:rPr>
        <w:t>a</w:t>
      </w:r>
      <w:r w:rsidRPr="00774516">
        <w:rPr>
          <w:u w:val="single"/>
        </w:rPr>
        <w:t xml:space="preserve">n already </w:t>
      </w:r>
      <w:r w:rsidRPr="00741C53">
        <w:rPr>
          <w:highlight w:val="cyan"/>
          <w:u w:val="single"/>
        </w:rPr>
        <w:t>complex issue</w:t>
      </w:r>
      <w:r w:rsidRPr="00774516">
        <w:rPr>
          <w:u w:val="single"/>
        </w:rPr>
        <w:t xml:space="preserve">. This </w:t>
      </w:r>
      <w:r w:rsidRPr="00741C53">
        <w:rPr>
          <w:highlight w:val="cyan"/>
          <w:u w:val="single"/>
        </w:rPr>
        <w:t xml:space="preserve">causes difﬁculties for </w:t>
      </w:r>
      <w:r w:rsidRPr="00741C53">
        <w:rPr>
          <w:rStyle w:val="Emphasis"/>
          <w:highlight w:val="cyan"/>
        </w:rPr>
        <w:t>policy-makers</w:t>
      </w:r>
      <w:r w:rsidRPr="00774516">
        <w:rPr>
          <w:u w:val="single"/>
        </w:rPr>
        <w:t xml:space="preserve">, </w:t>
      </w:r>
      <w:r w:rsidRPr="00774516">
        <w:rPr>
          <w:rStyle w:val="Emphasis"/>
        </w:rPr>
        <w:t>strategists</w:t>
      </w:r>
      <w:r w:rsidRPr="00774516">
        <w:rPr>
          <w:u w:val="single"/>
        </w:rPr>
        <w:t xml:space="preserve"> and </w:t>
      </w:r>
      <w:r w:rsidRPr="00774516">
        <w:rPr>
          <w:rStyle w:val="Emphasis"/>
        </w:rPr>
        <w:t>academics</w:t>
      </w:r>
      <w:r w:rsidRPr="00774516">
        <w:rPr>
          <w:u w:val="single"/>
        </w:rPr>
        <w:t>.</w:t>
      </w:r>
      <w:r w:rsidRPr="00774516">
        <w:rPr>
          <w:sz w:val="16"/>
        </w:rPr>
        <w:t xml:space="preserve"> Using national cyber security strategies to support current literature, this paper undertakes three tasks with the goal of classifying and deﬁning terms to begin the development of a lexicon of cyber security terminology. The ﬁrst task is to offer for consideration a deﬁnition of “active cyber </w:t>
      </w:r>
      <w:proofErr w:type="spellStart"/>
      <w:r w:rsidRPr="00774516">
        <w:rPr>
          <w:sz w:val="16"/>
        </w:rPr>
        <w:t>defence</w:t>
      </w:r>
      <w:proofErr w:type="spellEnd"/>
      <w:r w:rsidRPr="00774516">
        <w:rPr>
          <w:sz w:val="16"/>
        </w:rPr>
        <w:t xml:space="preserve">” (ACD). This deﬁnition is based upon a number of characteristics identiﬁed in current academic and policy literature. ACD is deﬁned here as the proactive detection, analysis and mitigation of network security breaches in real-time combined with the use of aggressive countermeasures deployed outside the victim network. Once deﬁned, ACD is </w:t>
      </w:r>
      <w:proofErr w:type="spellStart"/>
      <w:r w:rsidRPr="00774516">
        <w:rPr>
          <w:sz w:val="16"/>
        </w:rPr>
        <w:t>contextualised</w:t>
      </w:r>
      <w:proofErr w:type="spellEnd"/>
      <w:r w:rsidRPr="00774516">
        <w:rPr>
          <w:sz w:val="16"/>
        </w:rPr>
        <w:t xml:space="preserve"> alongside two further approaches to cyber </w:t>
      </w:r>
      <w:proofErr w:type="spellStart"/>
      <w:r w:rsidRPr="00774516">
        <w:rPr>
          <w:sz w:val="16"/>
        </w:rPr>
        <w:t>defence</w:t>
      </w:r>
      <w:proofErr w:type="spellEnd"/>
      <w:r w:rsidRPr="00774516">
        <w:rPr>
          <w:sz w:val="16"/>
        </w:rPr>
        <w:t xml:space="preserve"> and security. These are fortiﬁed and resilient cyber </w:t>
      </w:r>
      <w:proofErr w:type="spellStart"/>
      <w:r w:rsidRPr="00774516">
        <w:rPr>
          <w:sz w:val="16"/>
        </w:rPr>
        <w:t>defence</w:t>
      </w:r>
      <w:proofErr w:type="spellEnd"/>
      <w:r w:rsidRPr="00774516">
        <w:rPr>
          <w:sz w:val="16"/>
        </w:rPr>
        <w:t xml:space="preserve">, predicated upon defensive perimeters and ensuring continuity of services respectively. This </w:t>
      </w:r>
      <w:proofErr w:type="spellStart"/>
      <w:r w:rsidRPr="00774516">
        <w:rPr>
          <w:sz w:val="16"/>
        </w:rPr>
        <w:t>contextualisation</w:t>
      </w:r>
      <w:proofErr w:type="spellEnd"/>
      <w:r w:rsidRPr="00774516">
        <w:rPr>
          <w:sz w:val="16"/>
        </w:rPr>
        <w:t xml:space="preserve"> is postulated in order to provide more clarity to non-active cyber </w:t>
      </w:r>
      <w:proofErr w:type="spellStart"/>
      <w:r w:rsidRPr="00774516">
        <w:rPr>
          <w:sz w:val="16"/>
        </w:rPr>
        <w:t>defence</w:t>
      </w:r>
      <w:proofErr w:type="spellEnd"/>
      <w:r w:rsidRPr="00774516">
        <w:rPr>
          <w:sz w:val="16"/>
        </w:rPr>
        <w:t xml:space="preserve"> measures than is offered by the commonly used term “passive cyber </w:t>
      </w:r>
      <w:proofErr w:type="spellStart"/>
      <w:r w:rsidRPr="00774516">
        <w:rPr>
          <w:sz w:val="16"/>
        </w:rPr>
        <w:t>defence</w:t>
      </w:r>
      <w:proofErr w:type="spellEnd"/>
      <w:r w:rsidRPr="00774516">
        <w:rPr>
          <w:sz w:val="16"/>
        </w:rPr>
        <w:t xml:space="preserve">”. Finally, it is shown that these three approaches to cyber </w:t>
      </w:r>
      <w:proofErr w:type="spellStart"/>
      <w:r w:rsidRPr="00774516">
        <w:rPr>
          <w:sz w:val="16"/>
        </w:rPr>
        <w:t>defence</w:t>
      </w:r>
      <w:proofErr w:type="spellEnd"/>
      <w:r w:rsidRPr="00774516">
        <w:rPr>
          <w:sz w:val="16"/>
        </w:rPr>
        <w:t xml:space="preserve"> and security are neither mutually exclusive nor applied independently of one another. Rather they operate in a complementary triptych of policy approaches to achieving cyber security.</w:t>
      </w:r>
    </w:p>
    <w:p w14:paraId="513748B4" w14:textId="77777777" w:rsidR="00393E55" w:rsidRDefault="00393E55" w:rsidP="00393E55"/>
    <w:p w14:paraId="58FEA7E5" w14:textId="7D055914" w:rsidR="005F6593" w:rsidRDefault="0085214B" w:rsidP="005F6593">
      <w:pPr>
        <w:pStyle w:val="Heading2"/>
      </w:pPr>
      <w:r>
        <w:lastRenderedPageBreak/>
        <w:t>1NC---</w:t>
      </w:r>
      <w:r w:rsidR="005F6593">
        <w:t>Info Warfare Not Cybersecurity</w:t>
      </w:r>
    </w:p>
    <w:p w14:paraId="7A0357FA" w14:textId="1474E688" w:rsidR="005F6593" w:rsidRDefault="005F6593" w:rsidP="0085214B"/>
    <w:p w14:paraId="6D5314B8" w14:textId="77777777" w:rsidR="005F6593" w:rsidRDefault="005F6593" w:rsidP="005F6593">
      <w:pPr>
        <w:pStyle w:val="Heading4"/>
      </w:pPr>
      <w:r>
        <w:t>The DOD defines “cybersecurity” and “information warfare” as distinct activities</w:t>
      </w:r>
    </w:p>
    <w:p w14:paraId="274EBD46" w14:textId="77777777" w:rsidR="005F6593" w:rsidRDefault="005F6593" w:rsidP="005F6593">
      <w:r>
        <w:t xml:space="preserve">Catherine A. </w:t>
      </w:r>
      <w:proofErr w:type="spellStart"/>
      <w:r w:rsidRPr="00221038">
        <w:rPr>
          <w:rStyle w:val="Style13ptBold"/>
        </w:rPr>
        <w:t>Theohary</w:t>
      </w:r>
      <w:proofErr w:type="spellEnd"/>
      <w:r w:rsidRPr="00221038">
        <w:rPr>
          <w:rStyle w:val="Style13ptBold"/>
        </w:rPr>
        <w:t xml:space="preserve"> 18</w:t>
      </w:r>
      <w:r>
        <w:t xml:space="preserve">, </w:t>
      </w:r>
      <w:r w:rsidRPr="00221038">
        <w:t>Information Operations and National Security Specialist at Congressional Research Service</w:t>
      </w:r>
      <w:r>
        <w:t xml:space="preserve">, “Information Operations, Cyberwarfare, and Cybersecurity: Capabilities and Related Policy Issues,” Congressional Research Service (CRS) </w:t>
      </w:r>
      <w:hyperlink r:id="rId75" w:history="1">
        <w:r w:rsidRPr="003104D7">
          <w:rPr>
            <w:rStyle w:val="Hyperlink"/>
          </w:rPr>
          <w:t>https://crsreports.congress.gov/product/pdf/RL/RL31787</w:t>
        </w:r>
      </w:hyperlink>
      <w:r>
        <w:t xml:space="preserve"> //chico </w:t>
      </w:r>
    </w:p>
    <w:p w14:paraId="12BFE599" w14:textId="77777777" w:rsidR="005F6593" w:rsidRDefault="005F6593" w:rsidP="005F6593">
      <w:r>
        <w:t xml:space="preserve">IO = Information Operations </w:t>
      </w:r>
    </w:p>
    <w:p w14:paraId="66D7D6C7" w14:textId="77777777" w:rsidR="005F6593" w:rsidRPr="00AA651C" w:rsidRDefault="005F6593" w:rsidP="005F6593">
      <w:r>
        <w:t xml:space="preserve">IW = Information warfare </w:t>
      </w:r>
    </w:p>
    <w:p w14:paraId="015772FA" w14:textId="77777777" w:rsidR="005F6593" w:rsidRPr="00C54DDF" w:rsidRDefault="005F6593" w:rsidP="005F6593">
      <w:pPr>
        <w:rPr>
          <w:sz w:val="16"/>
        </w:rPr>
      </w:pPr>
      <w:r w:rsidRPr="00C54DDF">
        <w:rPr>
          <w:sz w:val="16"/>
        </w:rPr>
        <w:t xml:space="preserve">Cyberspace presents a force multiplier for IW activities. Social media and botnets can amplify a message or narrative, using all three elements of information to foment discord and confusion in a target audience.19 Much </w:t>
      </w:r>
      <w:r w:rsidRPr="00AA651C">
        <w:rPr>
          <w:rStyle w:val="StyleUnderline"/>
        </w:rPr>
        <w:t xml:space="preserve">of today’s IW is conducted in cyberspace, </w:t>
      </w:r>
      <w:r w:rsidRPr="007C6C9C">
        <w:rPr>
          <w:rStyle w:val="Emphasis"/>
        </w:rPr>
        <w:t>leading many to associate IO with cybersecurity</w:t>
      </w:r>
      <w:r w:rsidRPr="00AA651C">
        <w:rPr>
          <w:rStyle w:val="StyleUnderline"/>
        </w:rPr>
        <w:t xml:space="preserve">. Within </w:t>
      </w:r>
      <w:r w:rsidRPr="007C6C9C">
        <w:rPr>
          <w:rStyle w:val="Emphasis"/>
        </w:rPr>
        <w:t>DOD, however</w:t>
      </w:r>
      <w:r w:rsidRPr="00C54DDF">
        <w:rPr>
          <w:sz w:val="16"/>
        </w:rPr>
        <w:t xml:space="preserve">, </w:t>
      </w:r>
      <w:r w:rsidRPr="00AA651C">
        <w:rPr>
          <w:rStyle w:val="StyleUnderline"/>
        </w:rPr>
        <w:t xml:space="preserve">IO and cyberspace operations </w:t>
      </w:r>
      <w:r w:rsidRPr="00AA651C">
        <w:rPr>
          <w:rStyle w:val="Emphasis"/>
        </w:rPr>
        <w:t>are distinct</w:t>
      </w:r>
      <w:r w:rsidRPr="00AA651C">
        <w:rPr>
          <w:rStyle w:val="StyleUnderline"/>
        </w:rPr>
        <w:t xml:space="preserve"> doctrinal</w:t>
      </w:r>
      <w:r>
        <w:rPr>
          <w:rStyle w:val="StyleUnderline"/>
        </w:rPr>
        <w:t xml:space="preserve"> </w:t>
      </w:r>
      <w:r w:rsidRPr="00AA651C">
        <w:rPr>
          <w:rStyle w:val="StyleUnderline"/>
        </w:rPr>
        <w:t>activities.</w:t>
      </w:r>
      <w:r w:rsidRPr="00C54DDF">
        <w:rPr>
          <w:sz w:val="16"/>
        </w:rPr>
        <w:t xml:space="preserve"> Cyberspace operations can be used to achieve strategic information warfare goals; an offensive cyberattack, for example, may be used to create psychological effects in a target population. A foreign country may use cyberattacks to influence </w:t>
      </w:r>
      <w:proofErr w:type="spellStart"/>
      <w:r w:rsidRPr="00C54DDF">
        <w:rPr>
          <w:sz w:val="16"/>
        </w:rPr>
        <w:t>decisionmaking</w:t>
      </w:r>
      <w:proofErr w:type="spellEnd"/>
      <w:r w:rsidRPr="00C54DDF">
        <w:rPr>
          <w:sz w:val="16"/>
        </w:rPr>
        <w:t xml:space="preserve"> and change behaviors, for example the Democratic People’s Republic of Korea (DPRK)-attributed cyberattacks on Sony in late 2014. </w:t>
      </w:r>
      <w:r w:rsidRPr="007A1437">
        <w:rPr>
          <w:rStyle w:val="StyleUnderline"/>
        </w:rPr>
        <w:t>Cyber operations</w:t>
      </w:r>
      <w:r w:rsidRPr="0024453C">
        <w:rPr>
          <w:rStyle w:val="StyleUnderline"/>
        </w:rPr>
        <w:t xml:space="preserve"> may be conducted</w:t>
      </w:r>
      <w:r w:rsidRPr="00C54DDF">
        <w:rPr>
          <w:sz w:val="16"/>
        </w:rPr>
        <w:t xml:space="preserve"> for other purposes, such as </w:t>
      </w:r>
      <w:r w:rsidRPr="0024453C">
        <w:rPr>
          <w:rStyle w:val="StyleUnderline"/>
        </w:rPr>
        <w:t>to disable or deny access to an adversary’s lines of communication, or</w:t>
      </w:r>
      <w:r w:rsidRPr="00C54DDF">
        <w:rPr>
          <w:sz w:val="16"/>
        </w:rPr>
        <w:t xml:space="preserve"> to</w:t>
      </w:r>
      <w:r w:rsidRPr="0024453C">
        <w:rPr>
          <w:rStyle w:val="StyleUnderline"/>
        </w:rPr>
        <w:t xml:space="preserve"> degrade</w:t>
      </w:r>
      <w:r w:rsidRPr="00C54DDF">
        <w:rPr>
          <w:sz w:val="16"/>
        </w:rPr>
        <w:t xml:space="preserve"> components of </w:t>
      </w:r>
      <w:r w:rsidRPr="0024453C">
        <w:rPr>
          <w:rStyle w:val="StyleUnderline"/>
        </w:rPr>
        <w:t>c</w:t>
      </w:r>
      <w:r w:rsidRPr="00C54DDF">
        <w:rPr>
          <w:sz w:val="16"/>
        </w:rPr>
        <w:t xml:space="preserve">ritical </w:t>
      </w:r>
      <w:r w:rsidRPr="0024453C">
        <w:rPr>
          <w:rStyle w:val="StyleUnderline"/>
        </w:rPr>
        <w:t>i</w:t>
      </w:r>
      <w:r w:rsidRPr="00C54DDF">
        <w:rPr>
          <w:sz w:val="16"/>
        </w:rPr>
        <w:t>nfrastructure that may be used for nefarious purposes.20</w:t>
      </w:r>
    </w:p>
    <w:p w14:paraId="12E29CC4" w14:textId="77777777" w:rsidR="005F6593" w:rsidRPr="0024453C" w:rsidRDefault="005F6593" w:rsidP="005F6593">
      <w:pPr>
        <w:rPr>
          <w:rStyle w:val="StyleUnderline"/>
        </w:rPr>
      </w:pPr>
      <w:r w:rsidRPr="0024453C">
        <w:rPr>
          <w:rStyle w:val="StyleUnderline"/>
        </w:rPr>
        <w:t>IO may be overt</w:t>
      </w:r>
      <w:r w:rsidRPr="00FF5AA9">
        <w:rPr>
          <w:sz w:val="16"/>
        </w:rPr>
        <w:t xml:space="preserve">, such as a government’s production and dissemination of materials intended to convey democratic values. In this case, the government sponsorship of such activity is known. Covert operations are those in which government sponsorship is denied if exposed. The anonymity afforded by cyberspace can present an ideal battle space to conduct covert information operations. In addition, </w:t>
      </w:r>
      <w:r w:rsidRPr="0024453C">
        <w:rPr>
          <w:rStyle w:val="StyleUnderline"/>
        </w:rPr>
        <w:t>IO may take place outside of cyberspace.</w:t>
      </w:r>
    </w:p>
    <w:p w14:paraId="1AA4CAAC" w14:textId="77777777" w:rsidR="005F6593" w:rsidRPr="00FF5AA9" w:rsidRDefault="005F6593" w:rsidP="005F6593">
      <w:pPr>
        <w:rPr>
          <w:sz w:val="16"/>
        </w:rPr>
      </w:pPr>
      <w:r w:rsidRPr="00FF5AA9">
        <w:rPr>
          <w:sz w:val="16"/>
        </w:rPr>
        <w:t xml:space="preserve">Although </w:t>
      </w:r>
      <w:r w:rsidRPr="0024453C">
        <w:rPr>
          <w:rStyle w:val="StyleUnderline"/>
        </w:rPr>
        <w:t>several official documents</w:t>
      </w:r>
      <w:r w:rsidRPr="00FF5AA9">
        <w:rPr>
          <w:sz w:val="16"/>
        </w:rPr>
        <w:t xml:space="preserve"> now </w:t>
      </w:r>
      <w:r w:rsidRPr="0024453C">
        <w:rPr>
          <w:rStyle w:val="StyleUnderline"/>
        </w:rPr>
        <w:t>refer to “information warfare”</w:t>
      </w:r>
      <w:r w:rsidRPr="00FF5AA9">
        <w:rPr>
          <w:sz w:val="16"/>
        </w:rPr>
        <w:t xml:space="preserve"> in other countries, </w:t>
      </w:r>
      <w:r w:rsidRPr="0024453C">
        <w:rPr>
          <w:rStyle w:val="StyleUnderline"/>
        </w:rPr>
        <w:t>the</w:t>
      </w:r>
      <w:r w:rsidRPr="00FF5AA9">
        <w:rPr>
          <w:sz w:val="16"/>
        </w:rPr>
        <w:t xml:space="preserve"> </w:t>
      </w:r>
      <w:r w:rsidRPr="0024453C">
        <w:rPr>
          <w:rStyle w:val="StyleUnderline"/>
        </w:rPr>
        <w:t>U</w:t>
      </w:r>
      <w:r w:rsidRPr="00FF5AA9">
        <w:rPr>
          <w:sz w:val="16"/>
        </w:rPr>
        <w:t xml:space="preserve">nited </w:t>
      </w:r>
      <w:r w:rsidRPr="0024453C">
        <w:rPr>
          <w:rStyle w:val="StyleUnderline"/>
        </w:rPr>
        <w:t>S</w:t>
      </w:r>
      <w:r w:rsidRPr="00FF5AA9">
        <w:rPr>
          <w:sz w:val="16"/>
        </w:rPr>
        <w:t xml:space="preserve">tates </w:t>
      </w:r>
      <w:r w:rsidRPr="0024453C">
        <w:rPr>
          <w:rStyle w:val="StyleUnderline"/>
        </w:rPr>
        <w:t>has no formal government definition of IW</w:t>
      </w:r>
      <w:r w:rsidRPr="00FF5AA9">
        <w:rPr>
          <w:sz w:val="16"/>
        </w:rPr>
        <w:t xml:space="preserve">. </w:t>
      </w:r>
      <w:r w:rsidRPr="0024453C">
        <w:rPr>
          <w:rStyle w:val="StyleUnderline"/>
        </w:rPr>
        <w:t>The DOD definition of information operations refers only to military operations</w:t>
      </w:r>
      <w:r w:rsidRPr="00FF5AA9">
        <w:rPr>
          <w:sz w:val="16"/>
        </w:rPr>
        <w:t xml:space="preserve"> and </w:t>
      </w:r>
      <w:r w:rsidRPr="0024453C">
        <w:rPr>
          <w:rStyle w:val="StyleUnderline"/>
        </w:rPr>
        <w:t>does not emphasize the use of cyberspace to achieve nonmilitary strategic objectives</w:t>
      </w:r>
      <w:r w:rsidRPr="00FF5AA9">
        <w:rPr>
          <w:sz w:val="16"/>
        </w:rPr>
        <w:t>. Similarly, there is no commonly accepted definition of “cyberwarfare”; rather, the military refers to offensive and defensive cyberspace operations, with cyberspace as a warfighting domain or operating environment.</w:t>
      </w:r>
    </w:p>
    <w:p w14:paraId="3EFFE1B1" w14:textId="77777777" w:rsidR="005F6593" w:rsidRDefault="005F6593" w:rsidP="005F6593">
      <w:pPr>
        <w:rPr>
          <w:sz w:val="16"/>
        </w:rPr>
      </w:pPr>
      <w:r w:rsidRPr="0024453C">
        <w:rPr>
          <w:rStyle w:val="StyleUnderline"/>
        </w:rPr>
        <w:t>Cyberspace o</w:t>
      </w:r>
      <w:r w:rsidRPr="00FF5AA9">
        <w:rPr>
          <w:sz w:val="16"/>
        </w:rPr>
        <w:t>peration</w:t>
      </w:r>
      <w:r w:rsidRPr="0024453C">
        <w:rPr>
          <w:rStyle w:val="StyleUnderline"/>
        </w:rPr>
        <w:t xml:space="preserve">s differ </w:t>
      </w:r>
      <w:r w:rsidRPr="00FF5AA9">
        <w:rPr>
          <w:sz w:val="16"/>
        </w:rPr>
        <w:t xml:space="preserve">from </w:t>
      </w:r>
      <w:r w:rsidRPr="0024453C">
        <w:rPr>
          <w:rStyle w:val="StyleUnderline"/>
        </w:rPr>
        <w:t>info</w:t>
      </w:r>
      <w:r w:rsidRPr="00FF5AA9">
        <w:rPr>
          <w:sz w:val="16"/>
        </w:rPr>
        <w:t xml:space="preserve">rmation </w:t>
      </w:r>
      <w:r w:rsidRPr="0024453C">
        <w:rPr>
          <w:rStyle w:val="StyleUnderline"/>
        </w:rPr>
        <w:t>op</w:t>
      </w:r>
      <w:r w:rsidRPr="00FF5AA9">
        <w:rPr>
          <w:sz w:val="16"/>
        </w:rPr>
        <w:t>eration</w:t>
      </w:r>
      <w:r w:rsidRPr="0024453C">
        <w:rPr>
          <w:rStyle w:val="StyleUnderline"/>
        </w:rPr>
        <w:t>s</w:t>
      </w:r>
      <w:r w:rsidRPr="00FF5AA9">
        <w:rPr>
          <w:sz w:val="16"/>
        </w:rPr>
        <w:t xml:space="preserve">, </w:t>
      </w:r>
      <w:r w:rsidRPr="0024453C">
        <w:rPr>
          <w:rStyle w:val="StyleUnderline"/>
        </w:rPr>
        <w:t>which are specifically concerned</w:t>
      </w:r>
      <w:r w:rsidRPr="00FF5AA9">
        <w:rPr>
          <w:sz w:val="16"/>
        </w:rPr>
        <w:t xml:space="preserve"> </w:t>
      </w:r>
      <w:r w:rsidRPr="0024453C">
        <w:rPr>
          <w:rStyle w:val="StyleUnderline"/>
        </w:rPr>
        <w:t>with the use of info</w:t>
      </w:r>
      <w:r w:rsidRPr="00FF5AA9">
        <w:rPr>
          <w:sz w:val="16"/>
        </w:rPr>
        <w:t xml:space="preserve">rmation-related </w:t>
      </w:r>
      <w:r w:rsidRPr="0024453C">
        <w:rPr>
          <w:rStyle w:val="StyleUnderline"/>
        </w:rPr>
        <w:t>capabilitie</w:t>
      </w:r>
      <w:r w:rsidRPr="00FF5AA9">
        <w:rPr>
          <w:sz w:val="16"/>
        </w:rPr>
        <w:t xml:space="preserve">s, such as military information support operations or military deception. Cyber-enabled information operations can be characterized as IO conducted in cyberspace. Just as </w:t>
      </w:r>
      <w:r w:rsidRPr="0024453C">
        <w:rPr>
          <w:rStyle w:val="StyleUnderline"/>
        </w:rPr>
        <w:t>IO carries its own doctrine and associated organizational structures, so do cyberspace operations</w:t>
      </w:r>
      <w:r w:rsidRPr="00FF5AA9">
        <w:rPr>
          <w:sz w:val="16"/>
        </w:rPr>
        <w:t>, which are generally considered the purview of the United States Cyber Command.</w:t>
      </w:r>
    </w:p>
    <w:p w14:paraId="79822424" w14:textId="77777777" w:rsidR="005F6593" w:rsidRDefault="005F6593" w:rsidP="005F6593"/>
    <w:p w14:paraId="10B183B3" w14:textId="77777777" w:rsidR="005F6593" w:rsidRDefault="005F6593" w:rsidP="005F6593">
      <w:pPr>
        <w:pStyle w:val="Heading4"/>
      </w:pPr>
      <w:r>
        <w:lastRenderedPageBreak/>
        <w:t xml:space="preserve">Violation: The AFF is in the area of information operations NOT cybersecurity </w:t>
      </w:r>
    </w:p>
    <w:p w14:paraId="05161F01" w14:textId="77777777" w:rsidR="005F6593" w:rsidRDefault="005F6593" w:rsidP="005F6593">
      <w:pPr>
        <w:pStyle w:val="Heading4"/>
      </w:pPr>
      <w:r>
        <w:br/>
        <w:t xml:space="preserve">Voting issue for limits and ground---any other </w:t>
      </w:r>
      <w:proofErr w:type="spellStart"/>
      <w:r>
        <w:t>interp</w:t>
      </w:r>
      <w:proofErr w:type="spellEnd"/>
      <w:r>
        <w:t xml:space="preserve"> justifies an infinite number tiny mechanisms that modify the information ecosystem and allows AFFs to spike out of core NEG generics. </w:t>
      </w:r>
    </w:p>
    <w:p w14:paraId="3CB02CF3" w14:textId="77777777" w:rsidR="005F6593" w:rsidRPr="00EB088E" w:rsidRDefault="005F6593" w:rsidP="005F6593">
      <w:pPr>
        <w:pStyle w:val="Heading2"/>
      </w:pPr>
      <w:r>
        <w:lastRenderedPageBreak/>
        <w:t>2NC</w:t>
      </w:r>
    </w:p>
    <w:p w14:paraId="55F1DB2D" w14:textId="204B1F88" w:rsidR="005F6593" w:rsidRPr="00393E55" w:rsidRDefault="005F6593" w:rsidP="00393E55">
      <w:pPr>
        <w:pStyle w:val="Heading3"/>
      </w:pPr>
      <w:r>
        <w:lastRenderedPageBreak/>
        <w:t>2NC---OV</w:t>
      </w:r>
    </w:p>
    <w:p w14:paraId="3A721F65" w14:textId="77777777" w:rsidR="005F6593" w:rsidRDefault="005F6593" w:rsidP="005F6593">
      <w:pPr>
        <w:pStyle w:val="Heading4"/>
      </w:pPr>
      <w:r>
        <w:t xml:space="preserve">Our interpretation is that topical AFFs in the area of cybersecurity exclude information operations---info ops are distinct under the DOD and carries its own doctrine and organizational structures. That’s </w:t>
      </w:r>
      <w:proofErr w:type="spellStart"/>
      <w:r>
        <w:t>Theohary</w:t>
      </w:r>
      <w:proofErr w:type="spellEnd"/>
      <w:r>
        <w:t xml:space="preserve">.  </w:t>
      </w:r>
    </w:p>
    <w:p w14:paraId="472B3B8F" w14:textId="77777777" w:rsidR="005F6593" w:rsidRDefault="005F6593" w:rsidP="005F6593"/>
    <w:p w14:paraId="6098BCEE" w14:textId="77777777" w:rsidR="005F6593" w:rsidRDefault="005F6593" w:rsidP="005F6593">
      <w:pPr>
        <w:pStyle w:val="Heading4"/>
      </w:pPr>
      <w:r>
        <w:t xml:space="preserve">Prefer it: </w:t>
      </w:r>
    </w:p>
    <w:p w14:paraId="5E94EA73" w14:textId="77777777" w:rsidR="005F6593" w:rsidRDefault="005F6593" w:rsidP="005F6593"/>
    <w:p w14:paraId="11F31E83" w14:textId="77777777" w:rsidR="005F6593" w:rsidRDefault="005F6593" w:rsidP="005F6593">
      <w:pPr>
        <w:pStyle w:val="Heading4"/>
      </w:pPr>
      <w:r w:rsidRPr="00A15751">
        <w:t>1---Limits---</w:t>
      </w:r>
    </w:p>
    <w:p w14:paraId="36E64E2C" w14:textId="77777777" w:rsidR="005F6593" w:rsidRDefault="005F6593" w:rsidP="005F6593"/>
    <w:p w14:paraId="3C51CBDF" w14:textId="77777777" w:rsidR="005F6593" w:rsidRDefault="005F6593" w:rsidP="005F6593"/>
    <w:p w14:paraId="2906F458" w14:textId="77777777" w:rsidR="005F6593" w:rsidRPr="00A15751" w:rsidRDefault="005F6593" w:rsidP="005F6593">
      <w:pPr>
        <w:pStyle w:val="Heading4"/>
      </w:pPr>
      <w:r>
        <w:t>2---Ground---</w:t>
      </w:r>
    </w:p>
    <w:p w14:paraId="0AD88EA4" w14:textId="77777777" w:rsidR="005F6593" w:rsidRDefault="005F6593" w:rsidP="005F6593">
      <w:pPr>
        <w:pStyle w:val="Heading3"/>
      </w:pPr>
      <w:r>
        <w:lastRenderedPageBreak/>
        <w:t xml:space="preserve">2NC---AT: W/M </w:t>
      </w:r>
    </w:p>
    <w:p w14:paraId="30E4E5AC" w14:textId="77777777" w:rsidR="005F6593" w:rsidRPr="00CD41A3" w:rsidRDefault="005F6593" w:rsidP="005F6593">
      <w:pPr>
        <w:pStyle w:val="Heading4"/>
      </w:pPr>
      <w:r>
        <w:t>Information Warfare is not “cyberwar”</w:t>
      </w:r>
    </w:p>
    <w:p w14:paraId="584BC4E2" w14:textId="77777777" w:rsidR="005F6593" w:rsidRPr="00221038" w:rsidRDefault="005F6593" w:rsidP="005F6593">
      <w:r>
        <w:t xml:space="preserve">Catherine A. </w:t>
      </w:r>
      <w:proofErr w:type="spellStart"/>
      <w:r w:rsidRPr="00221038">
        <w:rPr>
          <w:rStyle w:val="Style13ptBold"/>
        </w:rPr>
        <w:t>Theohary</w:t>
      </w:r>
      <w:proofErr w:type="spellEnd"/>
      <w:r w:rsidRPr="00221038">
        <w:rPr>
          <w:rStyle w:val="Style13ptBold"/>
        </w:rPr>
        <w:t xml:space="preserve"> 18</w:t>
      </w:r>
      <w:r>
        <w:t xml:space="preserve">, </w:t>
      </w:r>
      <w:r w:rsidRPr="00221038">
        <w:t>Information Operations and National Security Specialist at Congressional Research Service</w:t>
      </w:r>
      <w:r>
        <w:t>, “</w:t>
      </w:r>
      <w:r w:rsidRPr="008451AE">
        <w:t>Information Warfare: Issues for Congress</w:t>
      </w:r>
      <w:r>
        <w:t xml:space="preserve">,” Congressional Research Service (CRS) </w:t>
      </w:r>
      <w:hyperlink r:id="rId76" w:history="1">
        <w:r w:rsidRPr="00DD555B">
          <w:rPr>
            <w:rStyle w:val="Hyperlink"/>
          </w:rPr>
          <w:t>https://crsreports.congress.gov/product/pdf/R/R45142</w:t>
        </w:r>
      </w:hyperlink>
      <w:r>
        <w:t xml:space="preserve"> //chico </w:t>
      </w:r>
    </w:p>
    <w:p w14:paraId="6DCD044A" w14:textId="77777777" w:rsidR="005F6593" w:rsidRPr="0048177C" w:rsidRDefault="005F6593" w:rsidP="005F6593">
      <w:r>
        <w:t>IW = Information Warfare</w:t>
      </w:r>
    </w:p>
    <w:p w14:paraId="6D2A8430" w14:textId="77777777" w:rsidR="005F6593" w:rsidRPr="003269A2" w:rsidRDefault="005F6593" w:rsidP="005F6593">
      <w:pPr>
        <w:rPr>
          <w:rStyle w:val="StyleUnderline"/>
        </w:rPr>
      </w:pPr>
      <w:r w:rsidRPr="0048177C">
        <w:rPr>
          <w:sz w:val="16"/>
        </w:rPr>
        <w:t>Information warfare is hardly a new endeavor. In the Battle of Thermopylae in 480 BC, Persian ruler Xerxes used intimidation tactics to break the will of Greek city-states. Alexander the Great used cultural assimilation to subdue dissent and maintain conquered lands. Military scholars trace the modern use of information as a tool in guerilla warfare to fifth-century BC Chinese military strategist Sun Tzu’s book The Art of War and its emphasis on accurate intelligence for decision superiority over a mightier foe. These ancient strategists helped to lay the foundation for information warfare strategy in modern times. Taking place below the level of armed conflict, information warfare (</w:t>
      </w:r>
      <w:r w:rsidRPr="003269A2">
        <w:rPr>
          <w:rStyle w:val="StyleUnderline"/>
        </w:rPr>
        <w:t>IW</w:t>
      </w:r>
      <w:r w:rsidRPr="0048177C">
        <w:rPr>
          <w:sz w:val="16"/>
        </w:rPr>
        <w:t>) i</w:t>
      </w:r>
      <w:r w:rsidRPr="003269A2">
        <w:rPr>
          <w:rStyle w:val="StyleUnderline"/>
        </w:rPr>
        <w:t>s the range of military</w:t>
      </w:r>
      <w:r>
        <w:rPr>
          <w:rStyle w:val="StyleUnderline"/>
        </w:rPr>
        <w:t xml:space="preserve"> </w:t>
      </w:r>
      <w:r w:rsidRPr="003269A2">
        <w:rPr>
          <w:rStyle w:val="StyleUnderline"/>
        </w:rPr>
        <w:t>and government operations to protect and exploit the information environme</w:t>
      </w:r>
      <w:r w:rsidRPr="0048177C">
        <w:rPr>
          <w:rStyle w:val="StyleUnderline"/>
        </w:rPr>
        <w:t>nt</w:t>
      </w:r>
      <w:r w:rsidRPr="0048177C">
        <w:rPr>
          <w:sz w:val="16"/>
        </w:rPr>
        <w:t>. Although information is recognized as an element of national power,</w:t>
      </w:r>
      <w:r w:rsidRPr="0048177C">
        <w:rPr>
          <w:rStyle w:val="StyleUnderline"/>
        </w:rPr>
        <w:t xml:space="preserve"> I</w:t>
      </w:r>
      <w:r w:rsidRPr="003269A2">
        <w:rPr>
          <w:rStyle w:val="StyleUnderline"/>
        </w:rPr>
        <w:t xml:space="preserve">W is a relatively </w:t>
      </w:r>
      <w:r w:rsidRPr="00A549AD">
        <w:rPr>
          <w:rStyle w:val="Emphasis"/>
        </w:rPr>
        <w:t>poorly understood</w:t>
      </w:r>
      <w:r>
        <w:rPr>
          <w:rStyle w:val="StyleUnderline"/>
        </w:rPr>
        <w:t xml:space="preserve"> </w:t>
      </w:r>
      <w:r w:rsidRPr="003269A2">
        <w:rPr>
          <w:rStyle w:val="StyleUnderline"/>
        </w:rPr>
        <w:t>conc</w:t>
      </w:r>
      <w:r w:rsidRPr="00A549AD">
        <w:rPr>
          <w:rStyle w:val="StyleUnderline"/>
        </w:rPr>
        <w:t>ept</w:t>
      </w:r>
      <w:r w:rsidRPr="0048177C">
        <w:rPr>
          <w:sz w:val="16"/>
        </w:rPr>
        <w:t xml:space="preserve"> in the United States, with </w:t>
      </w:r>
      <w:r w:rsidRPr="003269A2">
        <w:rPr>
          <w:rStyle w:val="StyleUnderline"/>
        </w:rPr>
        <w:t>several other terms being used to describe the same or similar</w:t>
      </w:r>
      <w:r>
        <w:rPr>
          <w:rStyle w:val="StyleUnderline"/>
        </w:rPr>
        <w:t xml:space="preserve"> </w:t>
      </w:r>
      <w:r w:rsidRPr="003269A2">
        <w:rPr>
          <w:rStyle w:val="StyleUnderline"/>
        </w:rPr>
        <w:t>sets of activity</w:t>
      </w:r>
      <w:r w:rsidRPr="0048177C">
        <w:rPr>
          <w:sz w:val="16"/>
        </w:rPr>
        <w:t xml:space="preserve">. </w:t>
      </w:r>
      <w:r w:rsidRPr="003269A2">
        <w:rPr>
          <w:rStyle w:val="StyleUnderline"/>
        </w:rPr>
        <w:t>IW is a strategy for using information to pursue a competitive advantage,</w:t>
      </w:r>
      <w:r>
        <w:rPr>
          <w:rStyle w:val="StyleUnderline"/>
        </w:rPr>
        <w:t xml:space="preserve"> </w:t>
      </w:r>
      <w:r w:rsidRPr="003269A2">
        <w:rPr>
          <w:rStyle w:val="StyleUnderline"/>
        </w:rPr>
        <w:t>including offensive and defensive efforts.</w:t>
      </w:r>
      <w:r w:rsidRPr="0048177C">
        <w:rPr>
          <w:sz w:val="16"/>
        </w:rPr>
        <w:t xml:space="preserve"> </w:t>
      </w:r>
      <w:r w:rsidRPr="003269A2">
        <w:rPr>
          <w:rStyle w:val="StyleUnderline"/>
        </w:rPr>
        <w:t xml:space="preserve">A form of </w:t>
      </w:r>
      <w:r w:rsidRPr="0048177C">
        <w:rPr>
          <w:rStyle w:val="Emphasis"/>
        </w:rPr>
        <w:t>political warfare</w:t>
      </w:r>
      <w:r w:rsidRPr="0048177C">
        <w:rPr>
          <w:sz w:val="16"/>
        </w:rPr>
        <w:t xml:space="preserve">, IW is a means through which nations achieve strategic objectives and advance foreign policy goals. Defensive efforts include information assurance/information security, while offensive efforts include information operations. </w:t>
      </w:r>
      <w:r w:rsidRPr="003269A2">
        <w:rPr>
          <w:rStyle w:val="StyleUnderline"/>
        </w:rPr>
        <w:t>Similar terms sometimes used to characterize information warfare include active</w:t>
      </w:r>
    </w:p>
    <w:p w14:paraId="131E28A4" w14:textId="77777777" w:rsidR="005F6593" w:rsidRPr="003269A2" w:rsidRDefault="005F6593" w:rsidP="005F6593">
      <w:pPr>
        <w:rPr>
          <w:rStyle w:val="StyleUnderline"/>
        </w:rPr>
      </w:pPr>
      <w:r w:rsidRPr="003269A2">
        <w:rPr>
          <w:rStyle w:val="StyleUnderline"/>
        </w:rPr>
        <w:t>measures, hybrid warfare, and gray zone warfare.</w:t>
      </w:r>
    </w:p>
    <w:p w14:paraId="0709D128" w14:textId="77777777" w:rsidR="005F6593" w:rsidRPr="003269A2" w:rsidRDefault="005F6593" w:rsidP="005F6593">
      <w:pPr>
        <w:rPr>
          <w:sz w:val="16"/>
          <w:szCs w:val="16"/>
        </w:rPr>
      </w:pPr>
      <w:r w:rsidRPr="003269A2">
        <w:rPr>
          <w:sz w:val="16"/>
          <w:szCs w:val="16"/>
        </w:rPr>
        <w:t>IW is sometimes referred to as a “disinformation campaign,” yet disinformation is only one of the tactics used in information operations (IO). The types of information used in IO include propaganda, misinformation, and disinformation.</w:t>
      </w:r>
    </w:p>
    <w:p w14:paraId="1EA99A24" w14:textId="68B83BB9" w:rsidR="005F6593" w:rsidRDefault="005F6593" w:rsidP="005F6593">
      <w:pPr>
        <w:rPr>
          <w:sz w:val="16"/>
        </w:rPr>
      </w:pPr>
      <w:r w:rsidRPr="003269A2">
        <w:rPr>
          <w:sz w:val="16"/>
        </w:rPr>
        <w:t xml:space="preserve">As </w:t>
      </w:r>
      <w:r w:rsidRPr="003269A2">
        <w:rPr>
          <w:rStyle w:val="StyleUnderline"/>
        </w:rPr>
        <w:t>cyberspace presents an easy, cost-effective method to communicate a message</w:t>
      </w:r>
      <w:r w:rsidRPr="003269A2">
        <w:rPr>
          <w:sz w:val="16"/>
        </w:rPr>
        <w:t xml:space="preserve"> to large swaths of populations, much of </w:t>
      </w:r>
      <w:proofErr w:type="gramStart"/>
      <w:r w:rsidRPr="003269A2">
        <w:rPr>
          <w:sz w:val="16"/>
        </w:rPr>
        <w:t>present day</w:t>
      </w:r>
      <w:proofErr w:type="gramEnd"/>
      <w:r w:rsidRPr="003269A2">
        <w:rPr>
          <w:sz w:val="16"/>
        </w:rPr>
        <w:t xml:space="preserve"> information warfare takes place on the internet, leading </w:t>
      </w:r>
      <w:r w:rsidRPr="003269A2">
        <w:rPr>
          <w:rStyle w:val="StyleUnderline"/>
        </w:rPr>
        <w:t>some</w:t>
      </w:r>
      <w:r w:rsidRPr="003269A2">
        <w:rPr>
          <w:sz w:val="16"/>
        </w:rPr>
        <w:t xml:space="preserve"> to </w:t>
      </w:r>
      <w:r w:rsidRPr="003269A2">
        <w:rPr>
          <w:rStyle w:val="Emphasis"/>
        </w:rPr>
        <w:t>conflate “cyberwarfare” with information warfare</w:t>
      </w:r>
      <w:r w:rsidRPr="003269A2">
        <w:rPr>
          <w:sz w:val="16"/>
        </w:rPr>
        <w:t>. While</w:t>
      </w:r>
      <w:r w:rsidRPr="003269A2">
        <w:rPr>
          <w:rStyle w:val="StyleUnderline"/>
        </w:rPr>
        <w:t xml:space="preserve"> IO</w:t>
      </w:r>
      <w:r w:rsidRPr="003269A2">
        <w:rPr>
          <w:sz w:val="16"/>
        </w:rPr>
        <w:t xml:space="preserve"> in the United States </w:t>
      </w:r>
      <w:r w:rsidRPr="003269A2">
        <w:rPr>
          <w:rStyle w:val="StyleUnderline"/>
        </w:rPr>
        <w:t>tends to be</w:t>
      </w:r>
      <w:r>
        <w:rPr>
          <w:rStyle w:val="StyleUnderline"/>
        </w:rPr>
        <w:t xml:space="preserve"> </w:t>
      </w:r>
      <w:r w:rsidRPr="003269A2">
        <w:rPr>
          <w:rStyle w:val="StyleUnderline"/>
        </w:rPr>
        <w:t xml:space="preserve">seen as a </w:t>
      </w:r>
      <w:r w:rsidRPr="003269A2">
        <w:rPr>
          <w:rStyle w:val="Emphasis"/>
        </w:rPr>
        <w:t>purely military activity</w:t>
      </w:r>
      <w:r w:rsidRPr="003269A2">
        <w:rPr>
          <w:sz w:val="16"/>
        </w:rPr>
        <w:t>, other countries and terrorist organizations have robust information warfare strategies and use a whole-of-government or whole-of-society approach to information operations.</w:t>
      </w:r>
    </w:p>
    <w:p w14:paraId="42E6F499" w14:textId="3DB17998" w:rsidR="007E1D1B" w:rsidRDefault="007E1D1B" w:rsidP="007E1D1B">
      <w:pPr>
        <w:pStyle w:val="Heading3"/>
        <w:rPr>
          <w:rStyle w:val="StyleUnderline"/>
          <w:sz w:val="32"/>
        </w:rPr>
      </w:pPr>
      <w:r>
        <w:rPr>
          <w:rStyle w:val="StyleUnderline"/>
          <w:sz w:val="32"/>
        </w:rPr>
        <w:lastRenderedPageBreak/>
        <w:t>C</w:t>
      </w:r>
      <w:r w:rsidRPr="00B040B1">
        <w:rPr>
          <w:rStyle w:val="StyleUnderline"/>
          <w:sz w:val="32"/>
        </w:rPr>
        <w:t xml:space="preserve">ybersecurity – </w:t>
      </w:r>
      <w:r>
        <w:rPr>
          <w:rStyle w:val="StyleUnderline"/>
          <w:sz w:val="32"/>
        </w:rPr>
        <w:t>E</w:t>
      </w:r>
      <w:r w:rsidRPr="00B040B1">
        <w:rPr>
          <w:rStyle w:val="StyleUnderline"/>
          <w:sz w:val="32"/>
        </w:rPr>
        <w:t xml:space="preserve">xcludes </w:t>
      </w:r>
      <w:r>
        <w:rPr>
          <w:rStyle w:val="StyleUnderline"/>
          <w:sz w:val="32"/>
        </w:rPr>
        <w:t>I</w:t>
      </w:r>
      <w:r w:rsidRPr="00B040B1">
        <w:rPr>
          <w:rStyle w:val="StyleUnderline"/>
          <w:sz w:val="32"/>
        </w:rPr>
        <w:t xml:space="preserve">nfo </w:t>
      </w:r>
      <w:r>
        <w:rPr>
          <w:rStyle w:val="StyleUnderline"/>
          <w:sz w:val="32"/>
        </w:rPr>
        <w:t>S</w:t>
      </w:r>
      <w:r w:rsidRPr="00B040B1">
        <w:rPr>
          <w:rStyle w:val="StyleUnderline"/>
          <w:sz w:val="32"/>
        </w:rPr>
        <w:t>haring</w:t>
      </w:r>
    </w:p>
    <w:p w14:paraId="31425A57" w14:textId="77777777" w:rsidR="007E1D1B" w:rsidRDefault="007E1D1B" w:rsidP="007E1D1B">
      <w:pPr>
        <w:pStyle w:val="Heading4"/>
      </w:pPr>
      <w:r>
        <w:t>Information sharing often weakens cybersecurity</w:t>
      </w:r>
    </w:p>
    <w:p w14:paraId="59907D64" w14:textId="77777777" w:rsidR="007E1D1B" w:rsidRPr="00067BD7" w:rsidRDefault="007E1D1B" w:rsidP="007E1D1B">
      <w:r w:rsidRPr="00067BD7">
        <w:t xml:space="preserve">Eli </w:t>
      </w:r>
      <w:proofErr w:type="spellStart"/>
      <w:r>
        <w:rPr>
          <w:rStyle w:val="Style13ptBold"/>
        </w:rPr>
        <w:t>Dourado</w:t>
      </w:r>
      <w:proofErr w:type="spellEnd"/>
      <w:r>
        <w:rPr>
          <w:rStyle w:val="Style13ptBold"/>
        </w:rPr>
        <w:t xml:space="preserve"> &amp; </w:t>
      </w:r>
      <w:r w:rsidRPr="00067BD7">
        <w:t xml:space="preserve">Andrea </w:t>
      </w:r>
      <w:r>
        <w:rPr>
          <w:rStyle w:val="Style13ptBold"/>
        </w:rPr>
        <w:t>O’Sullivan 15</w:t>
      </w:r>
      <w:r w:rsidRPr="00067BD7">
        <w:t xml:space="preserve">, Senior Research Fellow at the </w:t>
      </w:r>
      <w:proofErr w:type="spellStart"/>
      <w:r w:rsidRPr="00067BD7">
        <w:t>Mercatus</w:t>
      </w:r>
      <w:proofErr w:type="spellEnd"/>
      <w:r w:rsidRPr="00067BD7">
        <w:t xml:space="preserve"> Center at George Mason University</w:t>
      </w:r>
      <w:r w:rsidRPr="002900EA">
        <w:t xml:space="preserve"> </w:t>
      </w:r>
      <w:r>
        <w:t xml:space="preserve">and </w:t>
      </w:r>
      <w:r w:rsidRPr="002900EA">
        <w:t xml:space="preserve">advisor to the State Department on international telecommunication matters </w:t>
      </w:r>
      <w:r>
        <w:t>who</w:t>
      </w:r>
      <w:r w:rsidRPr="002900EA">
        <w:t xml:space="preserve"> has served on several U.S. delegations to UN treaty and policy conferences</w:t>
      </w:r>
      <w:r>
        <w:t xml:space="preserve"> &amp; f</w:t>
      </w:r>
      <w:r w:rsidRPr="00E34CE9">
        <w:t xml:space="preserve">eature writer at the </w:t>
      </w:r>
      <w:proofErr w:type="spellStart"/>
      <w:r w:rsidRPr="00E34CE9">
        <w:t>Mercatus</w:t>
      </w:r>
      <w:proofErr w:type="spellEnd"/>
      <w:r w:rsidRPr="00E34CE9">
        <w:t xml:space="preserve"> Center at George Mason University</w:t>
      </w:r>
      <w:r>
        <w:t xml:space="preserve">, </w:t>
      </w:r>
      <w:r w:rsidRPr="00BF2DA2">
        <w:t>“</w:t>
      </w:r>
      <w:r>
        <w:t>’</w:t>
      </w:r>
      <w:r w:rsidRPr="00BF2DA2">
        <w:t>Information Sharing</w:t>
      </w:r>
      <w:r>
        <w:t>’</w:t>
      </w:r>
      <w:r w:rsidRPr="00BF2DA2">
        <w:t>: No Panacea for American Cybersecurity Challenges</w:t>
      </w:r>
      <w:r>
        <w:t xml:space="preserve">”, 06/22/2015, </w:t>
      </w:r>
      <w:proofErr w:type="spellStart"/>
      <w:r>
        <w:t>Mercatus</w:t>
      </w:r>
      <w:proofErr w:type="spellEnd"/>
      <w:r>
        <w:t xml:space="preserve"> Center at George Mason University, </w:t>
      </w:r>
      <w:hyperlink r:id="rId77" w:history="1">
        <w:r w:rsidRPr="001C191B">
          <w:rPr>
            <w:rStyle w:val="Hyperlink"/>
          </w:rPr>
          <w:t>https://www.mercatus.org/publications/technology-and-innovation/%E2%80%9Cinformation-sharing%E2%80%9D-no-panacea-american-cybersecurity</w:t>
        </w:r>
      </w:hyperlink>
      <w:r>
        <w:t xml:space="preserve"> /lg</w:t>
      </w:r>
    </w:p>
    <w:p w14:paraId="1727519A" w14:textId="77777777" w:rsidR="007E1D1B" w:rsidRPr="00AF49BD" w:rsidRDefault="007E1D1B" w:rsidP="007E1D1B">
      <w:pPr>
        <w:rPr>
          <w:sz w:val="16"/>
          <w:szCs w:val="16"/>
        </w:rPr>
      </w:pPr>
      <w:r w:rsidRPr="00AF49BD">
        <w:rPr>
          <w:sz w:val="16"/>
          <w:szCs w:val="16"/>
        </w:rPr>
        <w:t>Information sharing initiatives are not novel. A 1998 presidential order authorized the formation of public-private partnerships to share threat information within critical infrastructure industries. Dozens of such Information Sharing and Analysis Centers (ISACs) have coordinated cyberthreat information flows among public and private entities since that time. Additionally, at least 20 federal offices already carry out missions that prioritize information sharing and public-private cybersecurity coordination. The National Cybersecurity and Communications Center (NCCIC), a DHS cyberthreat coordination center, houses the US Computer Emergency Response Team (US-CERT), which has served as the primary cyberthreat collection, assistance, and notification center since it was founded in 2003. President Obama created the CTIIC in February 2015 to advance information sharing goals along with the NCCIC, the Federal Bureau of Intelligence’s National Cyber Investigative Task Force, DOD’s US Cyber Command, and “other relevant United States Government entities”—which could amount to several dozen offices. Such overlapping roles and unclear lines of communication results in waste, inefficiency, and poorer security outcomes.</w:t>
      </w:r>
    </w:p>
    <w:p w14:paraId="5A72467A" w14:textId="77777777" w:rsidR="007E1D1B" w:rsidRPr="00AF49BD" w:rsidRDefault="007E1D1B" w:rsidP="007E1D1B">
      <w:r w:rsidRPr="00AF49BD">
        <w:rPr>
          <w:sz w:val="16"/>
          <w:szCs w:val="16"/>
        </w:rPr>
        <w:t>Despite the ample resources devoted to this task, the federal government has struggled to effectively collect and share incident information internally and with the private sector. ISACs can cease to operate if members do not actually share valuable information. A DHS Inspector General Report finds that the NCCIC faces large challenges in effectively sharing information among the appropriate parties. As of October 2014, the NCCIC had not even developed a common incident management system to coordinate information sharing—five years after being formed to do so. US-CERT has yet to develop performance metrics to gauge and improve effectiveness, despite serving as the main federal cybersecurity consultant for over a decade. Additionally, private sector threat analysis efforts often outpace US-CERT in breach notification. Indeed, DHS has at times been unable to even adequately share threat information within its own offices. In March 2013, DHS’s own US-CERT issued a warning about Windows XP vulnerabilities to government and private sector partners. But by November of that year, DHS’ Inspector General reported that several DHS computers were still running a vulnerable version of Windows XP, even after other DHS representatives ensured they had stopped running that version.</w:t>
      </w:r>
    </w:p>
    <w:p w14:paraId="6D06A5BC" w14:textId="77777777" w:rsidR="007E1D1B" w:rsidRDefault="007E1D1B" w:rsidP="007E1D1B">
      <w:pPr>
        <w:rPr>
          <w:sz w:val="16"/>
        </w:rPr>
      </w:pPr>
      <w:r w:rsidRPr="00F56B98">
        <w:rPr>
          <w:rStyle w:val="StyleUnderline"/>
        </w:rPr>
        <w:t xml:space="preserve">The Congressional Research Service notes “greater information sharing may, in some instances, effectively </w:t>
      </w:r>
      <w:r w:rsidRPr="00860BD5">
        <w:rPr>
          <w:rStyle w:val="Emphasis"/>
        </w:rPr>
        <w:t>weaken cybersecurity</w:t>
      </w:r>
      <w:r w:rsidRPr="00F56B98">
        <w:rPr>
          <w:rStyle w:val="StyleUnderline"/>
        </w:rPr>
        <w:t xml:space="preserve"> by creating an overwhelming amount of information, eliminating the capacity to pay attention to truly important alerts</w:t>
      </w:r>
      <w:r w:rsidRPr="00AF49BD">
        <w:rPr>
          <w:sz w:val="16"/>
        </w:rPr>
        <w:t>.” The federal government sought to overcome this challenge by developing technological tools to surveil network activity, called the “EINSTEIN” projects, yet these projects often run over cost and perform worse than anticipated. Indeed, the EINSTEIN projects failed to identify the recent OPM hack. However ambitious their design, these programs have so far proven too technologically crude to handle the complex central identification and communication efforts intended to protect federal systems. There may never be enough EINSTEINs in the world for DHS, DOD, and DOJ to adequately coordinate and respond to the massive amounts of private data that would be collected under CISA.</w:t>
      </w:r>
    </w:p>
    <w:p w14:paraId="7ED81693" w14:textId="77777777" w:rsidR="007E1D1B" w:rsidRDefault="007E1D1B" w:rsidP="005F6593">
      <w:pPr>
        <w:rPr>
          <w:sz w:val="16"/>
        </w:rPr>
      </w:pPr>
    </w:p>
    <w:p w14:paraId="6B8B09CD" w14:textId="77777777" w:rsidR="005F6593" w:rsidRPr="00794B5F" w:rsidRDefault="005F6593" w:rsidP="005F6593">
      <w:pPr>
        <w:pStyle w:val="Heading4"/>
      </w:pPr>
      <w:r>
        <w:t>Cybersecurity solely refers to technical features</w:t>
      </w:r>
    </w:p>
    <w:p w14:paraId="5003FC8D" w14:textId="77777777" w:rsidR="005F6593" w:rsidRDefault="005F6593" w:rsidP="005F6593">
      <w:r>
        <w:t xml:space="preserve">Rand </w:t>
      </w:r>
      <w:proofErr w:type="spellStart"/>
      <w:r w:rsidRPr="00BF1B94">
        <w:rPr>
          <w:rStyle w:val="Style13ptBold"/>
        </w:rPr>
        <w:t>Waltzman</w:t>
      </w:r>
      <w:proofErr w:type="spellEnd"/>
      <w:r w:rsidRPr="00BF1B94">
        <w:rPr>
          <w:rStyle w:val="Style13ptBold"/>
        </w:rPr>
        <w:t xml:space="preserve"> 17</w:t>
      </w:r>
      <w:r>
        <w:t xml:space="preserve">, </w:t>
      </w:r>
      <w:r w:rsidRPr="00BF1B94">
        <w:t>Senior Information Scientist</w:t>
      </w:r>
      <w:r>
        <w:t xml:space="preserve"> for the </w:t>
      </w:r>
      <w:r w:rsidRPr="00BF1B94">
        <w:t>RAND Corporation</w:t>
      </w:r>
      <w:r>
        <w:t xml:space="preserve">, Testimony from </w:t>
      </w:r>
      <w:r w:rsidRPr="00BF1B94">
        <w:t>Senate Armed Services Subcommittee on Cybersecurity Hearing; "Cyber-Enabled Information Operations.";</w:t>
      </w:r>
      <w:r>
        <w:t xml:space="preserve"> </w:t>
      </w:r>
      <w:r w:rsidRPr="00BF1B94">
        <w:t>Congressional Documents and Publications</w:t>
      </w:r>
      <w:r>
        <w:t xml:space="preserve"> //chico </w:t>
      </w:r>
    </w:p>
    <w:p w14:paraId="43FC8976" w14:textId="77777777" w:rsidR="005F6593" w:rsidRPr="00BF1B94" w:rsidRDefault="005F6593" w:rsidP="005F6593">
      <w:pPr>
        <w:rPr>
          <w:sz w:val="16"/>
        </w:rPr>
      </w:pPr>
      <w:r w:rsidRPr="00BF1B94">
        <w:rPr>
          <w:sz w:val="16"/>
        </w:rPr>
        <w:t>The General Threat</w:t>
      </w:r>
    </w:p>
    <w:p w14:paraId="4A323E58" w14:textId="77777777" w:rsidR="005F6593" w:rsidRPr="00BF1B94" w:rsidRDefault="005F6593" w:rsidP="005F6593">
      <w:pPr>
        <w:rPr>
          <w:sz w:val="16"/>
        </w:rPr>
      </w:pPr>
      <w:r w:rsidRPr="00BF1B94">
        <w:rPr>
          <w:sz w:val="16"/>
        </w:rPr>
        <w:lastRenderedPageBreak/>
        <w:t>Traditionally, "</w:t>
      </w:r>
      <w:r w:rsidRPr="00BF1B94">
        <w:rPr>
          <w:rStyle w:val="StyleUnderline"/>
        </w:rPr>
        <w:t>information operations and warfare</w:t>
      </w:r>
      <w:r w:rsidRPr="00BF1B94">
        <w:rPr>
          <w:sz w:val="16"/>
        </w:rPr>
        <w:t>, also known as influence operations, includes the collection of tactical information about an adversary as well as the dissemination of propaganda in pursuit of a competitive advantage over an opponent." n4 This definition is applicable in military as well as civilian contexts. Traditional techniques (</w:t>
      </w:r>
      <w:proofErr w:type="gramStart"/>
      <w:r w:rsidRPr="00BF1B94">
        <w:rPr>
          <w:sz w:val="16"/>
        </w:rPr>
        <w:t>e.g.</w:t>
      </w:r>
      <w:proofErr w:type="gramEnd"/>
      <w:r w:rsidRPr="00BF1B94">
        <w:rPr>
          <w:sz w:val="16"/>
        </w:rPr>
        <w:t xml:space="preserve"> print media, radio, movies, and television) </w:t>
      </w:r>
      <w:r w:rsidRPr="00BF1B94">
        <w:rPr>
          <w:rStyle w:val="StyleUnderline"/>
        </w:rPr>
        <w:t xml:space="preserve">have been extended to the </w:t>
      </w:r>
      <w:r w:rsidRPr="00BF1B94">
        <w:rPr>
          <w:rStyle w:val="Emphasis"/>
        </w:rPr>
        <w:t>cyber domain</w:t>
      </w:r>
      <w:r w:rsidRPr="00BF1B94">
        <w:rPr>
          <w:sz w:val="16"/>
        </w:rPr>
        <w:t xml:space="preserve"> through the creation of the Internet and social media.</w:t>
      </w:r>
    </w:p>
    <w:p w14:paraId="048EA4F1" w14:textId="77777777" w:rsidR="005F6593" w:rsidRPr="00BF1B94" w:rsidRDefault="005F6593" w:rsidP="005F6593">
      <w:pPr>
        <w:rPr>
          <w:sz w:val="16"/>
          <w:szCs w:val="16"/>
        </w:rPr>
      </w:pPr>
      <w:r w:rsidRPr="00BF1B94">
        <w:rPr>
          <w:sz w:val="16"/>
          <w:szCs w:val="16"/>
        </w:rPr>
        <w:t>These technologies have resulted in a qualitatively new landscape of influence operations, persuasion, and, more generally, mass manipulation. The ability to influence is now effectively "democratized," since any individual or group can communicate and influence large numbers of others online. Second, this landscape is now significantly more quantifiable. Data can be used to measure the response of individuals as well as crowds to influence efforts. Finally, influence is also far more concealable. Users may be influenced by information provided to them by anonymous strangers, or even by the design of an interface. In general, the Internet and social media provide new ways of constructing realities for actors, audiences, and media. It fundamentally challenges the traditional news media's function as gatekeepers and agenda-setters. n5</w:t>
      </w:r>
    </w:p>
    <w:p w14:paraId="6F5A6566" w14:textId="77777777" w:rsidR="005F6593" w:rsidRPr="00BF1B94" w:rsidRDefault="005F6593" w:rsidP="005F6593">
      <w:pPr>
        <w:rPr>
          <w:sz w:val="16"/>
          <w:szCs w:val="16"/>
        </w:rPr>
      </w:pPr>
      <w:r w:rsidRPr="00BF1B94">
        <w:rPr>
          <w:sz w:val="16"/>
          <w:szCs w:val="16"/>
        </w:rPr>
        <w:t>Interaction within the information environment is rapidly evolving, and old models are becoming irrelevant faster than we can develop new ones. The result is uncertainty that leaves us exposed to dangerous influences without proper defenses.</w:t>
      </w:r>
    </w:p>
    <w:p w14:paraId="79F0EE91" w14:textId="77777777" w:rsidR="005F6593" w:rsidRPr="00BF1B94" w:rsidRDefault="005F6593" w:rsidP="005F6593">
      <w:pPr>
        <w:rPr>
          <w:sz w:val="16"/>
        </w:rPr>
      </w:pPr>
      <w:r w:rsidRPr="00BF1B94">
        <w:rPr>
          <w:sz w:val="16"/>
        </w:rPr>
        <w:t xml:space="preserve">The </w:t>
      </w:r>
      <w:r w:rsidRPr="00BF1B94">
        <w:rPr>
          <w:rStyle w:val="StyleUnderline"/>
        </w:rPr>
        <w:t xml:space="preserve">information environment can be broadly characterized along </w:t>
      </w:r>
      <w:r w:rsidRPr="005E2DDE">
        <w:rPr>
          <w:rStyle w:val="Emphasis"/>
        </w:rPr>
        <w:t>both technical and psychosocial dimensions</w:t>
      </w:r>
      <w:r w:rsidRPr="00BF1B94">
        <w:rPr>
          <w:sz w:val="16"/>
        </w:rPr>
        <w:t xml:space="preserve">. </w:t>
      </w:r>
      <w:r w:rsidRPr="00BF1B94">
        <w:rPr>
          <w:rStyle w:val="StyleUnderline"/>
        </w:rPr>
        <w:t>Information environment security today</w:t>
      </w:r>
      <w:r w:rsidRPr="00BF1B94">
        <w:rPr>
          <w:sz w:val="16"/>
        </w:rPr>
        <w:t xml:space="preserve"> (often </w:t>
      </w:r>
      <w:r w:rsidRPr="00BF1B94">
        <w:rPr>
          <w:rStyle w:val="StyleUnderline"/>
        </w:rPr>
        <w:t xml:space="preserve">referred to as </w:t>
      </w:r>
      <w:r w:rsidRPr="00BF1B94">
        <w:rPr>
          <w:rStyle w:val="Emphasis"/>
        </w:rPr>
        <w:t>cybersecurity)</w:t>
      </w:r>
      <w:r w:rsidRPr="00BF1B94">
        <w:rPr>
          <w:sz w:val="16"/>
        </w:rPr>
        <w:t xml:space="preserve"> </w:t>
      </w:r>
      <w:r w:rsidRPr="00BF1B94">
        <w:rPr>
          <w:rStyle w:val="StyleUnderline"/>
        </w:rPr>
        <w:t xml:space="preserve">is primarily concerned with </w:t>
      </w:r>
      <w:r w:rsidRPr="00BF1B94">
        <w:rPr>
          <w:rStyle w:val="Emphasis"/>
        </w:rPr>
        <w:t>purely technical features</w:t>
      </w:r>
      <w:r w:rsidRPr="00BF1B94">
        <w:rPr>
          <w:sz w:val="16"/>
        </w:rPr>
        <w:t>--</w:t>
      </w:r>
      <w:r w:rsidRPr="00BF1B94">
        <w:rPr>
          <w:rStyle w:val="StyleUnderline"/>
        </w:rPr>
        <w:t>defenses against denial-of-service attacks, botnets, massive Intellectual Property thefts, and other attacks that typically take advantage of security vulnerabilities.</w:t>
      </w:r>
      <w:r w:rsidRPr="00BF1B94">
        <w:rPr>
          <w:sz w:val="16"/>
        </w:rPr>
        <w:t xml:space="preserve"> This view is too narrow, however. For example, little attention has been paid to defending against incidents like the April 2013 Associated Press Twitter n6 hack in which a group hijacked the news agency's account to put out a message reading "Two explosions in the White House and Barack Obama is injured." This message, with the weight of the Associated Press behind it, caused a drop and recovery of roughly $136 billion in equity market value over a period of about five minutes. This attack exploited both technical (hijacking the account) and psychosocial (understanding market reaction) features of the information environment.</w:t>
      </w:r>
    </w:p>
    <w:p w14:paraId="58DB536F" w14:textId="0309900E" w:rsidR="005F6593" w:rsidRDefault="00C92BE9" w:rsidP="00C92BE9">
      <w:pPr>
        <w:pStyle w:val="Heading2"/>
      </w:pPr>
      <w:r>
        <w:lastRenderedPageBreak/>
        <w:t>A</w:t>
      </w:r>
      <w:r w:rsidR="0085214B">
        <w:t>ffirmative</w:t>
      </w:r>
    </w:p>
    <w:p w14:paraId="76D35DCA" w14:textId="77777777" w:rsidR="00C92BE9" w:rsidRDefault="00C92BE9" w:rsidP="00C92BE9">
      <w:pPr>
        <w:pStyle w:val="Heading4"/>
      </w:pPr>
      <w:r>
        <w:t xml:space="preserve">They’re not mutually exclusive </w:t>
      </w:r>
    </w:p>
    <w:p w14:paraId="25C20C90" w14:textId="77777777" w:rsidR="00C92BE9" w:rsidRDefault="00C92BE9" w:rsidP="00C92BE9">
      <w:pPr>
        <w:rPr>
          <w:sz w:val="16"/>
        </w:rPr>
      </w:pPr>
      <w:r w:rsidRPr="00794B5F">
        <w:t>Laura B.</w:t>
      </w:r>
      <w:r w:rsidRPr="00794B5F">
        <w:rPr>
          <w:sz w:val="16"/>
        </w:rPr>
        <w:t xml:space="preserve"> </w:t>
      </w:r>
      <w:r w:rsidRPr="00794B5F">
        <w:rPr>
          <w:rStyle w:val="Style13ptBold"/>
        </w:rPr>
        <w:t>West 21</w:t>
      </w:r>
      <w:r w:rsidRPr="00794B5F">
        <w:t xml:space="preserve">, Judge Advocate in the U.S. Army and currently serves as the Deputy Chief of National Security Law at U.S. Cyber Command, “ARTICLE: BEYOND FIGHTING WORDS: RECONCEPTUALIZING INFORMATION WARFARE AND ITS LEGAL BARRIERS,” National Security Law Journal, 8, 162. //chico </w:t>
      </w:r>
    </w:p>
    <w:p w14:paraId="2068C5A8" w14:textId="77777777" w:rsidR="00C92BE9" w:rsidRDefault="00C92BE9" w:rsidP="00C92BE9">
      <w:pPr>
        <w:rPr>
          <w:sz w:val="16"/>
        </w:rPr>
      </w:pPr>
      <w:r w:rsidRPr="00794B5F">
        <w:rPr>
          <w:sz w:val="16"/>
        </w:rPr>
        <w:t xml:space="preserve">This article's focus on a data-centric solution to information warfare by no means suggests neglecting network-centric efforts. On the contrary, </w:t>
      </w:r>
      <w:r w:rsidRPr="00794B5F">
        <w:rPr>
          <w:rStyle w:val="StyleUnderline"/>
        </w:rPr>
        <w:t xml:space="preserve">cybersecurity </w:t>
      </w:r>
      <w:r w:rsidRPr="00794B5F">
        <w:rPr>
          <w:sz w:val="16"/>
        </w:rPr>
        <w:t>and data security need to be viewed as</w:t>
      </w:r>
      <w:r w:rsidRPr="00794B5F">
        <w:rPr>
          <w:rStyle w:val="StyleUnderline"/>
        </w:rPr>
        <w:t xml:space="preserve"> </w:t>
      </w:r>
      <w:r w:rsidRPr="00794B5F">
        <w:rPr>
          <w:rStyle w:val="Emphasis"/>
        </w:rPr>
        <w:t>mutually reinforcing mechanisms</w:t>
      </w:r>
      <w:r w:rsidRPr="00794B5F">
        <w:rPr>
          <w:rStyle w:val="StyleUnderline"/>
        </w:rPr>
        <w:t xml:space="preserve"> to solving the info</w:t>
      </w:r>
      <w:r w:rsidRPr="00794B5F">
        <w:rPr>
          <w:sz w:val="16"/>
        </w:rPr>
        <w:t xml:space="preserve">rmation </w:t>
      </w:r>
      <w:r w:rsidRPr="00794B5F">
        <w:rPr>
          <w:rStyle w:val="StyleUnderline"/>
        </w:rPr>
        <w:t>war</w:t>
      </w:r>
      <w:r w:rsidRPr="00794B5F">
        <w:rPr>
          <w:sz w:val="16"/>
        </w:rPr>
        <w:t>fare problem. Discussing the needed reform and issues revolving around cybersecurity is, however, outside the scope of this article.</w:t>
      </w:r>
    </w:p>
    <w:p w14:paraId="6E739399" w14:textId="287C87A2" w:rsidR="00C92BE9" w:rsidRDefault="00C92BE9" w:rsidP="00C92BE9">
      <w:pPr>
        <w:pStyle w:val="Heading4"/>
      </w:pPr>
      <w:proofErr w:type="spellStart"/>
      <w:r>
        <w:t>Cybesecurity</w:t>
      </w:r>
      <w:proofErr w:type="spellEnd"/>
      <w:r>
        <w:t xml:space="preserve"> goes beyond technical vulnerabilities---includes </w:t>
      </w:r>
      <w:proofErr w:type="spellStart"/>
      <w:r>
        <w:t>disinfo</w:t>
      </w:r>
      <w:proofErr w:type="spellEnd"/>
      <w:r>
        <w:t xml:space="preserve"> </w:t>
      </w:r>
    </w:p>
    <w:p w14:paraId="62F23F0E" w14:textId="77777777" w:rsidR="00C92BE9" w:rsidRDefault="00C92BE9" w:rsidP="00C92BE9">
      <w:r>
        <w:t xml:space="preserve">Scott J. </w:t>
      </w:r>
      <w:r w:rsidRPr="00782105">
        <w:rPr>
          <w:rStyle w:val="Style13ptBold"/>
        </w:rPr>
        <w:t>Shackelford 13</w:t>
      </w:r>
      <w:r>
        <w:t xml:space="preserve"> </w:t>
      </w:r>
      <w:r w:rsidRPr="00782105">
        <w:t>Assistant Professor of Business Law and Ethics, Indiana University, Kelley School of Business.</w:t>
      </w:r>
      <w:r>
        <w:t xml:space="preserve"> </w:t>
      </w:r>
      <w:r w:rsidRPr="00782105">
        <w:t>INTEROPERABILITY IN AN INTERCONNECTED WORLD: ARTICLE: TOWARD CYBERPEACE: MANAGING CYBERATTACKS THROUGH POLYCENTRIC GOVERNANCE, 62 Am. U.L. Rev. 1273</w:t>
      </w:r>
      <w:r>
        <w:t xml:space="preserve"> //chico </w:t>
      </w:r>
    </w:p>
    <w:p w14:paraId="0269DA46" w14:textId="77777777" w:rsidR="00C92BE9" w:rsidRPr="00B77680" w:rsidRDefault="00C92BE9" w:rsidP="00C92BE9">
      <w:pPr>
        <w:rPr>
          <w:sz w:val="16"/>
          <w:szCs w:val="16"/>
        </w:rPr>
      </w:pPr>
      <w:r w:rsidRPr="00B77680">
        <w:rPr>
          <w:sz w:val="16"/>
          <w:szCs w:val="16"/>
        </w:rPr>
        <w:t>E. The Cyberthreat in Internet Governance</w:t>
      </w:r>
    </w:p>
    <w:p w14:paraId="31E76F45" w14:textId="77777777" w:rsidR="00C92BE9" w:rsidRPr="00B77680" w:rsidRDefault="00C92BE9" w:rsidP="00C92BE9">
      <w:pPr>
        <w:rPr>
          <w:sz w:val="16"/>
        </w:rPr>
      </w:pPr>
      <w:r w:rsidRPr="00B77680">
        <w:rPr>
          <w:sz w:val="16"/>
        </w:rPr>
        <w:t xml:space="preserve">On February 2, 2012, FBI Director Robert Mueller told a U.S. House Committee, "the cyberthreat will equal or surpass the threat from counter terrorism in the foreseeable future." 120 The elements comprising the cyberthreat are complex. No system is secure in an absolute sense. It is possible to covertly raid and damage even the most protected computer networks for those with the will, resources, and patience to commit such acts - </w:t>
      </w:r>
      <w:r w:rsidRPr="000B02AC">
        <w:rPr>
          <w:rStyle w:val="StyleUnderline"/>
        </w:rPr>
        <w:t xml:space="preserve">cybersecurity is a </w:t>
      </w:r>
      <w:r w:rsidRPr="000B02AC">
        <w:rPr>
          <w:rStyle w:val="Emphasis"/>
        </w:rPr>
        <w:t>continuum</w:t>
      </w:r>
      <w:r w:rsidRPr="00B77680">
        <w:rPr>
          <w:sz w:val="16"/>
        </w:rPr>
        <w:t xml:space="preserve"> in which all users are at some degree of risk. </w:t>
      </w:r>
      <w:r w:rsidRPr="003A136D">
        <w:rPr>
          <w:rStyle w:val="StyleUnderline"/>
        </w:rPr>
        <w:t>Technical vulnerabilities</w:t>
      </w:r>
      <w:r w:rsidRPr="00B77680">
        <w:rPr>
          <w:sz w:val="16"/>
        </w:rPr>
        <w:t xml:space="preserve">, though, </w:t>
      </w:r>
      <w:r w:rsidRPr="003A136D">
        <w:rPr>
          <w:rStyle w:val="StyleUnderline"/>
        </w:rPr>
        <w:t xml:space="preserve">are only </w:t>
      </w:r>
      <w:r w:rsidRPr="00782105">
        <w:rPr>
          <w:rStyle w:val="Emphasis"/>
        </w:rPr>
        <w:t>part of the story</w:t>
      </w:r>
      <w:r w:rsidRPr="003A136D">
        <w:rPr>
          <w:rStyle w:val="StyleUnderline"/>
        </w:rPr>
        <w:t xml:space="preserve"> of the cyberthreat.</w:t>
      </w:r>
      <w:r w:rsidRPr="00B77680">
        <w:rPr>
          <w:sz w:val="16"/>
        </w:rPr>
        <w:t xml:space="preserve"> </w:t>
      </w:r>
      <w:r w:rsidRPr="003A136D">
        <w:rPr>
          <w:rStyle w:val="StyleUnderline"/>
        </w:rPr>
        <w:t>Other confounding variables include the fact that the applicable international law is often ambiguous or non-bindin</w:t>
      </w:r>
      <w:r w:rsidRPr="00B77680">
        <w:rPr>
          <w:sz w:val="16"/>
        </w:rPr>
        <w:t>g, while regulators must keep pace with advancing technology that is continually changing the threat matrix. 121 Developments in cybersecurity and data monitoring are also allowing for increased national regulation and censorship of the Internet. 122 This trend toward Internet sovereignty discussed in Part II is pitted against a history of a more hands-off approach to Internet governance and complicates efforts to address cybersecurity challenges. 123 To meet the diverse elements of the cyberthreat, some commentators have moved from a one-size-fits-all approach to a tiered model, parsing out cyberattacks based on the attacker's motive and means into the categories of cyberwar, cybercrime, cyberespionage, and cyberterrorism. 124 These categories help define policy and legal responses to cyber-related incidents, but problems of overlap, attribution, and other challenges curtail their utility. 125 The following subsections briefly unpack the cyberthreat and underscore the extent to which these collective action problems thwart attempts at management.</w:t>
      </w:r>
    </w:p>
    <w:p w14:paraId="16A47A9F" w14:textId="77777777" w:rsidR="00C92BE9" w:rsidRPr="00B77680" w:rsidRDefault="00C92BE9" w:rsidP="00C92BE9">
      <w:pPr>
        <w:rPr>
          <w:sz w:val="16"/>
          <w:szCs w:val="16"/>
        </w:rPr>
      </w:pPr>
      <w:r w:rsidRPr="00B77680">
        <w:rPr>
          <w:sz w:val="16"/>
          <w:szCs w:val="16"/>
        </w:rPr>
        <w:t>1. Cyberwar</w:t>
      </w:r>
    </w:p>
    <w:p w14:paraId="3F00D3FE" w14:textId="77777777" w:rsidR="00C92BE9" w:rsidRPr="00B77680" w:rsidRDefault="00C92BE9" w:rsidP="00C92BE9">
      <w:pPr>
        <w:rPr>
          <w:sz w:val="16"/>
        </w:rPr>
      </w:pPr>
      <w:r w:rsidRPr="00B77680">
        <w:rPr>
          <w:sz w:val="16"/>
        </w:rPr>
        <w:t>Definitions vary, but cyberwarfare generally refers to an attack by one hostile nation against the computers or networks of another in order to cause disruption or damage, as compared to a criminal or terrorist attack, which involves a private actor. 126 Such attacks are known as "</w:t>
      </w:r>
      <w:proofErr w:type="spellStart"/>
      <w:r w:rsidRPr="00B77680">
        <w:rPr>
          <w:sz w:val="16"/>
        </w:rPr>
        <w:t>informationalized</w:t>
      </w:r>
      <w:proofErr w:type="spellEnd"/>
      <w:r w:rsidRPr="00B77680">
        <w:rPr>
          <w:sz w:val="16"/>
        </w:rPr>
        <w:t xml:space="preserve"> warfare" in China. 127 </w:t>
      </w:r>
      <w:r w:rsidRPr="000B02AC">
        <w:rPr>
          <w:rStyle w:val="StyleUnderline"/>
        </w:rPr>
        <w:t>From a U.S. military perspective, cyberwar falls under "information operations,"</w:t>
      </w:r>
      <w:r w:rsidRPr="00B77680">
        <w:rPr>
          <w:sz w:val="16"/>
        </w:rPr>
        <w:t xml:space="preserve"> 128 which includes computer network defense and exploitation involving the offensive and defensive use of IT to protect critical national infrastructure and eliminate cyberthreats to Department of Defense (DoD) computers or networks. 129 </w:t>
      </w:r>
      <w:r w:rsidRPr="00B77680">
        <w:rPr>
          <w:rStyle w:val="StyleUnderline"/>
        </w:rPr>
        <w:t xml:space="preserve">The specific doctrine of cyberwar is a classified and </w:t>
      </w:r>
      <w:r w:rsidRPr="00B77680">
        <w:rPr>
          <w:rStyle w:val="Emphasis"/>
        </w:rPr>
        <w:t xml:space="preserve">evolving topic in </w:t>
      </w:r>
      <w:r w:rsidRPr="00B77680">
        <w:rPr>
          <w:rStyle w:val="StyleUnderline"/>
        </w:rPr>
        <w:t>U.S. defense circles</w:t>
      </w:r>
      <w:r w:rsidRPr="00B77680">
        <w:rPr>
          <w:sz w:val="16"/>
        </w:rPr>
        <w:t xml:space="preserve">, but the prevailing military doctrine calls for "U.S. dominance" across all "domains of warfare," including cyberspace. 130 This entails the U.S. military </w:t>
      </w:r>
      <w:r w:rsidRPr="000B02AC">
        <w:rPr>
          <w:rStyle w:val="StyleUnderline"/>
        </w:rPr>
        <w:t xml:space="preserve">having "freedom of access to and use of" cyberspace while </w:t>
      </w:r>
      <w:r w:rsidRPr="00B77680">
        <w:rPr>
          <w:rStyle w:val="Emphasis"/>
        </w:rPr>
        <w:t>denying that freedom</w:t>
      </w:r>
      <w:r w:rsidRPr="000B02AC">
        <w:rPr>
          <w:rStyle w:val="StyleUnderline"/>
        </w:rPr>
        <w:t xml:space="preserve"> to adversaries</w:t>
      </w:r>
      <w:r w:rsidRPr="00B77680">
        <w:rPr>
          <w:sz w:val="16"/>
        </w:rPr>
        <w:t xml:space="preserve">. 131 Both the UK Ministry of Defense and the U.S. Joint Forces Command are working to preserve access to cyberspace. 132 Still, a genuine cyberwar has yet to take place, even though cyberweapons are being developed worldwide without transparent discussions about the circumstances in which they may be used. Thus, "cyberwarfare" has become a catchall term that does not explain cyberattacks in general. Similarly, the term "cyberattack," </w:t>
      </w:r>
      <w:r w:rsidRPr="00B77680">
        <w:rPr>
          <w:sz w:val="16"/>
        </w:rPr>
        <w:lastRenderedPageBreak/>
        <w:t>used throughout this Article, is commonly invoked by the media, but should not be confused with an "armed attack," which activates the law of armed conflict. 133 Indeed, a traditional war framework is inappropriate for managing most cyber-related incidents. This makes defining the line between cyberwar, cyberespionage, cybercrime, and cyberterrorism all the more important.</w:t>
      </w:r>
    </w:p>
    <w:p w14:paraId="0BCB5345" w14:textId="49376EBE" w:rsidR="002B5692" w:rsidRPr="003B5C17" w:rsidRDefault="002B5692" w:rsidP="002B5692">
      <w:pPr>
        <w:pStyle w:val="Heading2"/>
      </w:pPr>
      <w:r>
        <w:lastRenderedPageBreak/>
        <w:t>1NC---Cybersecurity – Strengthen Systems</w:t>
      </w:r>
    </w:p>
    <w:p w14:paraId="17112112" w14:textId="77777777" w:rsidR="002B5692" w:rsidRDefault="002B5692" w:rsidP="002B5692">
      <w:pPr>
        <w:pStyle w:val="Heading4"/>
      </w:pPr>
      <w:r>
        <w:t xml:space="preserve">‘Cybersecurity’ is </w:t>
      </w:r>
      <w:r w:rsidRPr="00F5098D">
        <w:rPr>
          <w:u w:val="single"/>
        </w:rPr>
        <w:t>defined</w:t>
      </w:r>
      <w:r>
        <w:t xml:space="preserve"> as </w:t>
      </w:r>
      <w:r w:rsidRPr="00F5098D">
        <w:rPr>
          <w:u w:val="single"/>
        </w:rPr>
        <w:t>strengthening</w:t>
      </w:r>
      <w:r>
        <w:t xml:space="preserve"> systems</w:t>
      </w:r>
    </w:p>
    <w:p w14:paraId="072E74B4" w14:textId="77777777" w:rsidR="002B5692" w:rsidRPr="0065213E" w:rsidRDefault="002B5692" w:rsidP="002B5692">
      <w:pPr>
        <w:rPr>
          <w:rStyle w:val="StyleUnderline"/>
          <w:u w:val="none"/>
        </w:rPr>
      </w:pPr>
      <w:r>
        <w:rPr>
          <w:rStyle w:val="Style13ptBold"/>
        </w:rPr>
        <w:t xml:space="preserve">Newton and Hogan ’15 </w:t>
      </w:r>
      <w:r>
        <w:rPr>
          <w:rStyle w:val="StyleUnderline"/>
          <w:u w:val="none"/>
        </w:rPr>
        <w:t xml:space="preserve">[Elaine; Michael; December 2015; Newton, PhD in Engineering and Public Policy at Carnegie Mellon University; Hogan, Distinguished Graduate of the Infantry Officer Candidate School, electronics engineer at NIST; “Supplemental Information for the Interagency Report on Strategic U.S. Government Engagement in International Standardization to Achieve U.S. Objectives for Cybersecurity,” National Institute of Standards and Technology, U.S. Department of Commerce, </w:t>
      </w:r>
      <w:hyperlink r:id="rId78" w:history="1">
        <w:r w:rsidRPr="001E6B7F">
          <w:rPr>
            <w:rStyle w:val="Hyperlink"/>
          </w:rPr>
          <w:t>https://nvlpubs.nist.gov/nistpubs/ir/2015/NIST.IR.8074v2.pdf</w:t>
        </w:r>
      </w:hyperlink>
      <w:r>
        <w:rPr>
          <w:rStyle w:val="StyleUnderline"/>
          <w:u w:val="none"/>
        </w:rPr>
        <w:t xml:space="preserve"> //</w:t>
      </w:r>
      <w:proofErr w:type="spellStart"/>
      <w:r>
        <w:rPr>
          <w:rStyle w:val="StyleUnderline"/>
          <w:u w:val="none"/>
        </w:rPr>
        <w:t>smarx</w:t>
      </w:r>
      <w:proofErr w:type="spellEnd"/>
      <w:r>
        <w:rPr>
          <w:rStyle w:val="StyleUnderline"/>
          <w:u w:val="none"/>
        </w:rPr>
        <w:t>, AZG]</w:t>
      </w:r>
    </w:p>
    <w:p w14:paraId="1C3FC39B" w14:textId="77777777" w:rsidR="002B5692" w:rsidRDefault="002B5692" w:rsidP="002B5692">
      <w:pPr>
        <w:rPr>
          <w:rStyle w:val="StyleUnderline"/>
        </w:rPr>
      </w:pPr>
      <w:r w:rsidRPr="00741C53">
        <w:rPr>
          <w:rStyle w:val="StyleUnderline"/>
          <w:highlight w:val="cyan"/>
        </w:rPr>
        <w:t xml:space="preserve">Cybersecurity is </w:t>
      </w:r>
      <w:r w:rsidRPr="00741C53">
        <w:rPr>
          <w:rStyle w:val="Emphasis"/>
          <w:highlight w:val="cyan"/>
        </w:rPr>
        <w:t>defined</w:t>
      </w:r>
      <w:r w:rsidRPr="00741C53">
        <w:rPr>
          <w:rStyle w:val="StyleUnderline"/>
          <w:highlight w:val="cyan"/>
        </w:rPr>
        <w:t xml:space="preserve"> as the prevention of damage</w:t>
      </w:r>
      <w:r w:rsidRPr="00F94D31">
        <w:rPr>
          <w:rStyle w:val="StyleUnderline"/>
        </w:rPr>
        <w:t xml:space="preserve"> to, unauthorized use of, exploitation of, </w:t>
      </w:r>
      <w:r w:rsidRPr="00741C53">
        <w:rPr>
          <w:rStyle w:val="StyleUnderline"/>
          <w:highlight w:val="cyan"/>
        </w:rPr>
        <w:t>and</w:t>
      </w:r>
      <w:r w:rsidRPr="00F94D31">
        <w:rPr>
          <w:sz w:val="16"/>
        </w:rPr>
        <w:t xml:space="preserve">—if needed—the </w:t>
      </w:r>
      <w:r w:rsidRPr="00741C53">
        <w:rPr>
          <w:rStyle w:val="Emphasis"/>
          <w:highlight w:val="cyan"/>
        </w:rPr>
        <w:t>restoration</w:t>
      </w:r>
      <w:r w:rsidRPr="00741C53">
        <w:rPr>
          <w:rStyle w:val="StyleUnderline"/>
          <w:highlight w:val="cyan"/>
        </w:rPr>
        <w:t xml:space="preserve"> of electronic info</w:t>
      </w:r>
      <w:r w:rsidRPr="00F94D31">
        <w:rPr>
          <w:rStyle w:val="StyleUnderline"/>
        </w:rPr>
        <w:t xml:space="preserve">rmation </w:t>
      </w:r>
      <w:r w:rsidRPr="00741C53">
        <w:rPr>
          <w:rStyle w:val="StyleUnderline"/>
          <w:highlight w:val="cyan"/>
        </w:rPr>
        <w:t>and communications systems, and the info</w:t>
      </w:r>
      <w:r w:rsidRPr="00F94D31">
        <w:rPr>
          <w:rStyle w:val="StyleUnderline"/>
        </w:rPr>
        <w:t>rmation</w:t>
      </w:r>
      <w:r w:rsidRPr="00F94D31">
        <w:rPr>
          <w:sz w:val="16"/>
        </w:rPr>
        <w:t xml:space="preserve"> they contain, in order </w:t>
      </w:r>
      <w:r w:rsidRPr="00741C53">
        <w:rPr>
          <w:rStyle w:val="Emphasis"/>
          <w:highlight w:val="cyan"/>
        </w:rPr>
        <w:t>to strengthen</w:t>
      </w:r>
      <w:r w:rsidRPr="00741C53">
        <w:rPr>
          <w:rStyle w:val="StyleUnderline"/>
          <w:highlight w:val="cyan"/>
        </w:rPr>
        <w:t xml:space="preserve"> the confidentiality, integrity and availability of these systems.</w:t>
      </w:r>
    </w:p>
    <w:p w14:paraId="553FDD36" w14:textId="77777777" w:rsidR="002B5692" w:rsidRDefault="002B5692" w:rsidP="002B5692">
      <w:pPr>
        <w:pStyle w:val="Heading4"/>
      </w:pPr>
      <w:r>
        <w:t>Violation – The AFF aligns capabilities, that’s not strengthening systems</w:t>
      </w:r>
    </w:p>
    <w:p w14:paraId="0E163A89" w14:textId="77777777" w:rsidR="002B5692" w:rsidRDefault="002B5692" w:rsidP="002B5692">
      <w:pPr>
        <w:pStyle w:val="Heading4"/>
      </w:pPr>
      <w:r>
        <w:t xml:space="preserve">Voting issue for </w:t>
      </w:r>
    </w:p>
    <w:p w14:paraId="05D04C0D" w14:textId="77777777" w:rsidR="002B5692" w:rsidRDefault="002B5692" w:rsidP="002B5692">
      <w:pPr>
        <w:pStyle w:val="Heading4"/>
      </w:pPr>
      <w:r>
        <w:t>1 – Limits – endless mechanisms explode the topic</w:t>
      </w:r>
    </w:p>
    <w:p w14:paraId="23023DA1" w14:textId="77777777" w:rsidR="002B5692" w:rsidRDefault="002B5692" w:rsidP="002B5692">
      <w:pPr>
        <w:pStyle w:val="Heading4"/>
      </w:pPr>
      <w:r>
        <w:t>2 – Ground – Miniscule AFF’s that align ‘capabilities’ skirt already weak neg ground based off tradeoff and enforcement</w:t>
      </w:r>
    </w:p>
    <w:p w14:paraId="28031817" w14:textId="77777777" w:rsidR="002B5692" w:rsidRDefault="002B5692" w:rsidP="002B5692">
      <w:pPr>
        <w:pStyle w:val="Heading2"/>
      </w:pPr>
      <w:r>
        <w:lastRenderedPageBreak/>
        <w:t>2NC – OV</w:t>
      </w:r>
    </w:p>
    <w:p w14:paraId="19BFF297" w14:textId="77777777" w:rsidR="002B5692" w:rsidRDefault="002B5692" w:rsidP="002B5692">
      <w:pPr>
        <w:pStyle w:val="Heading4"/>
      </w:pPr>
      <w:r>
        <w:t xml:space="preserve">Topical AFF’s must strengthen cyberspace systems. They violate by </w:t>
      </w:r>
      <w:r w:rsidRPr="00741C53">
        <w:rPr>
          <w:highlight w:val="cyan"/>
        </w:rPr>
        <w:t>[</w:t>
      </w:r>
      <w:proofErr w:type="spellStart"/>
      <w:r w:rsidRPr="00741C53">
        <w:rPr>
          <w:highlight w:val="cyan"/>
        </w:rPr>
        <w:t>xyz</w:t>
      </w:r>
      <w:proofErr w:type="spellEnd"/>
      <w:r w:rsidRPr="00741C53">
        <w:rPr>
          <w:highlight w:val="cyan"/>
        </w:rPr>
        <w:t>]</w:t>
      </w:r>
    </w:p>
    <w:p w14:paraId="73CA423A" w14:textId="77777777" w:rsidR="002B5692" w:rsidRDefault="002B5692" w:rsidP="002B5692">
      <w:pPr>
        <w:pStyle w:val="Heading4"/>
      </w:pPr>
      <w:r>
        <w:t xml:space="preserve">They justify AFF’s that could reduce the </w:t>
      </w:r>
      <w:proofErr w:type="gramStart"/>
      <w:r>
        <w:t>amount</w:t>
      </w:r>
      <w:proofErr w:type="gramEnd"/>
      <w:r>
        <w:t xml:space="preserve"> of resources we spent on EDT or cooperated to change military authorization and solve miniscule ambiguity problems with some random NATO article – the possibilities are endless. We ensure stable, big AFF’s that actually link to DA’s like PGM’s and Space Asset AFF’s, that’s best for</w:t>
      </w:r>
    </w:p>
    <w:p w14:paraId="315B8DD4" w14:textId="77777777" w:rsidR="002B5692" w:rsidRDefault="002B5692" w:rsidP="002B5692">
      <w:pPr>
        <w:pStyle w:val="Heading4"/>
      </w:pPr>
      <w:r>
        <w:t>1 – Limits – Endless mechanisms explode the NEG research burden. Confining the topic into one stable mechanism makes debate playable on an already miserable topic without any real uniqueness – AFF teams can leverage the strategic concept and Ukraine situation to get out of most situations</w:t>
      </w:r>
    </w:p>
    <w:p w14:paraId="205CC114" w14:textId="77777777" w:rsidR="002B5692" w:rsidRPr="00921B09" w:rsidRDefault="002B5692" w:rsidP="002B5692">
      <w:pPr>
        <w:pStyle w:val="Heading4"/>
      </w:pPr>
      <w:r>
        <w:t>2 – Ground – The AFF’s described above prove that they WILL skirt every DA link – strengthening systems means you must spend time and money, so we get tradeoff and enforcement DA’s</w:t>
      </w:r>
    </w:p>
    <w:p w14:paraId="2167E58C" w14:textId="77777777" w:rsidR="002B5692" w:rsidRDefault="002B5692" w:rsidP="002B5692">
      <w:pPr>
        <w:pStyle w:val="Heading3"/>
      </w:pPr>
      <w:r>
        <w:lastRenderedPageBreak/>
        <w:t>2NC – Cybersecurity – Strengthen Systems</w:t>
      </w:r>
    </w:p>
    <w:p w14:paraId="29DDF810" w14:textId="77777777" w:rsidR="002B5692" w:rsidRDefault="002B5692" w:rsidP="002B5692">
      <w:pPr>
        <w:pStyle w:val="Heading4"/>
      </w:pPr>
      <w:r>
        <w:t xml:space="preserve">Cybersecurity is </w:t>
      </w:r>
      <w:r w:rsidRPr="006F64D7">
        <w:rPr>
          <w:u w:val="single"/>
        </w:rPr>
        <w:t>strengthening</w:t>
      </w:r>
      <w:r>
        <w:t xml:space="preserve"> the security and resilience of cyberspace</w:t>
      </w:r>
    </w:p>
    <w:p w14:paraId="43824D3D" w14:textId="77777777" w:rsidR="002B5692" w:rsidRPr="000965DD" w:rsidRDefault="002B5692" w:rsidP="002B5692">
      <w:r w:rsidRPr="006F64D7">
        <w:rPr>
          <w:rStyle w:val="Style13ptBold"/>
        </w:rPr>
        <w:t>Wallace ’No Date</w:t>
      </w:r>
      <w:r>
        <w:t xml:space="preserve"> [Matthew; Certification in Cybersecurity: Technology, Application, and Policy from Massachusetts Institute of Technology Professional Education, Professional Member Association of Computing Machinery; “Glossary of Terms,” Internet Salmagundi, </w:t>
      </w:r>
      <w:hyperlink r:id="rId79" w:history="1">
        <w:r w:rsidRPr="001E6B7F">
          <w:rPr>
            <w:rStyle w:val="Hyperlink"/>
          </w:rPr>
          <w:t>https://internet-salmagundi.com/glossary-of-terms-tag-terms/</w:t>
        </w:r>
      </w:hyperlink>
      <w:r>
        <w:t xml:space="preserve"> </w:t>
      </w:r>
      <w:proofErr w:type="spellStart"/>
      <w:r>
        <w:t>smarx</w:t>
      </w:r>
      <w:proofErr w:type="spellEnd"/>
      <w:r>
        <w:t>, AZG]</w:t>
      </w:r>
    </w:p>
    <w:p w14:paraId="78D9E550" w14:textId="77777777" w:rsidR="002B5692" w:rsidRDefault="002B5692" w:rsidP="002B5692">
      <w:pPr>
        <w:rPr>
          <w:rStyle w:val="StyleUnderline"/>
        </w:rPr>
      </w:pPr>
      <w:proofErr w:type="spellStart"/>
      <w:r w:rsidRPr="00741C53">
        <w:rPr>
          <w:rStyle w:val="StyleUnderline"/>
          <w:highlight w:val="cyan"/>
        </w:rPr>
        <w:t>CyberSecurity</w:t>
      </w:r>
      <w:proofErr w:type="spellEnd"/>
      <w:r w:rsidRPr="00741C53">
        <w:rPr>
          <w:rStyle w:val="StyleUnderline"/>
          <w:highlight w:val="cyan"/>
        </w:rPr>
        <w:t xml:space="preserve"> is </w:t>
      </w:r>
      <w:r w:rsidRPr="00741C53">
        <w:rPr>
          <w:rStyle w:val="Emphasis"/>
          <w:highlight w:val="cyan"/>
        </w:rPr>
        <w:t>strengthening the security and resilience</w:t>
      </w:r>
      <w:r w:rsidRPr="00741C53">
        <w:rPr>
          <w:sz w:val="16"/>
          <w:highlight w:val="cyan"/>
        </w:rPr>
        <w:t xml:space="preserve"> </w:t>
      </w:r>
      <w:r w:rsidRPr="00741C53">
        <w:rPr>
          <w:rStyle w:val="StyleUnderline"/>
          <w:highlight w:val="cyan"/>
        </w:rPr>
        <w:t>of cyberspace:</w:t>
      </w:r>
    </w:p>
    <w:p w14:paraId="5A3F2B31" w14:textId="77777777" w:rsidR="002B5692" w:rsidRPr="000965DD" w:rsidRDefault="002B5692" w:rsidP="002B5692">
      <w:pPr>
        <w:rPr>
          <w:rStyle w:val="Emphasis"/>
        </w:rPr>
      </w:pPr>
      <w:proofErr w:type="spellStart"/>
      <w:r w:rsidRPr="00741C53">
        <w:rPr>
          <w:rStyle w:val="StyleUnderline"/>
          <w:highlight w:val="cyan"/>
        </w:rPr>
        <w:t>CyberSecurity</w:t>
      </w:r>
      <w:proofErr w:type="spellEnd"/>
      <w:r w:rsidRPr="00741C53">
        <w:rPr>
          <w:rStyle w:val="StyleUnderline"/>
          <w:highlight w:val="cyan"/>
        </w:rPr>
        <w:t xml:space="preserve"> </w:t>
      </w:r>
      <w:r w:rsidRPr="00741C53">
        <w:rPr>
          <w:rStyle w:val="Emphasis"/>
          <w:highlight w:val="cyan"/>
        </w:rPr>
        <w:t>at the federal level</w:t>
      </w:r>
      <w:r w:rsidRPr="00741C53">
        <w:rPr>
          <w:rStyle w:val="StyleUnderline"/>
          <w:highlight w:val="cyan"/>
        </w:rPr>
        <w:t xml:space="preserve"> includes</w:t>
      </w:r>
      <w:r w:rsidRPr="000965DD">
        <w:rPr>
          <w:sz w:val="16"/>
        </w:rPr>
        <w:t xml:space="preserve">: </w:t>
      </w:r>
      <w:r w:rsidRPr="000965DD">
        <w:rPr>
          <w:rStyle w:val="StyleUnderline"/>
        </w:rPr>
        <w:t xml:space="preserve">Combating Cyber Crime, </w:t>
      </w:r>
      <w:r w:rsidRPr="00741C53">
        <w:rPr>
          <w:rStyle w:val="Emphasis"/>
          <w:highlight w:val="cyan"/>
        </w:rPr>
        <w:t xml:space="preserve">Securing </w:t>
      </w:r>
      <w:r w:rsidRPr="00741C53">
        <w:rPr>
          <w:rStyle w:val="StyleUnderline"/>
          <w:highlight w:val="cyan"/>
        </w:rPr>
        <w:t xml:space="preserve">Federal Networks, </w:t>
      </w:r>
      <w:r w:rsidRPr="00741C53">
        <w:rPr>
          <w:rStyle w:val="Emphasis"/>
          <w:highlight w:val="cyan"/>
        </w:rPr>
        <w:t>Protecting</w:t>
      </w:r>
      <w:r w:rsidRPr="00741C53">
        <w:rPr>
          <w:rStyle w:val="StyleUnderline"/>
          <w:highlight w:val="cyan"/>
        </w:rPr>
        <w:t xml:space="preserve"> Critical Infra</w:t>
      </w:r>
      <w:r w:rsidRPr="000965DD">
        <w:rPr>
          <w:rStyle w:val="StyleUnderline"/>
        </w:rPr>
        <w:t>structure</w:t>
      </w:r>
      <w:r w:rsidRPr="000965DD">
        <w:rPr>
          <w:sz w:val="16"/>
        </w:rPr>
        <w:t xml:space="preserve">, Cyber Incident Response, Cyber Safety, Cybersecurity Governance, Cybersecurity Insurance, Cybersecurity Jobs, Cybersecurity Training &amp; Exercises, </w:t>
      </w:r>
      <w:r w:rsidRPr="00741C53">
        <w:rPr>
          <w:rStyle w:val="StyleUnderline"/>
          <w:highlight w:val="cyan"/>
        </w:rPr>
        <w:t>Info</w:t>
      </w:r>
      <w:r w:rsidRPr="000965DD">
        <w:rPr>
          <w:rStyle w:val="StyleUnderline"/>
        </w:rPr>
        <w:t xml:space="preserve">rmation </w:t>
      </w:r>
      <w:r w:rsidRPr="00741C53">
        <w:rPr>
          <w:rStyle w:val="StyleUnderline"/>
          <w:highlight w:val="cyan"/>
        </w:rPr>
        <w:t>Sharing,</w:t>
      </w:r>
      <w:r w:rsidRPr="000965DD">
        <w:rPr>
          <w:sz w:val="16"/>
        </w:rPr>
        <w:t xml:space="preserve"> Stakeholder Engagement </w:t>
      </w:r>
      <w:r w:rsidRPr="00741C53">
        <w:rPr>
          <w:rStyle w:val="StyleUnderline"/>
          <w:highlight w:val="cyan"/>
        </w:rPr>
        <w:t>and Cyber Infra</w:t>
      </w:r>
      <w:r w:rsidRPr="000965DD">
        <w:rPr>
          <w:rStyle w:val="StyleUnderline"/>
        </w:rPr>
        <w:t xml:space="preserve">structure </w:t>
      </w:r>
      <w:r w:rsidRPr="00741C53">
        <w:rPr>
          <w:rStyle w:val="Emphasis"/>
          <w:highlight w:val="cyan"/>
        </w:rPr>
        <w:t>Resilience.</w:t>
      </w:r>
    </w:p>
    <w:p w14:paraId="4468DDD4" w14:textId="77777777" w:rsidR="002B5692" w:rsidRPr="000965DD" w:rsidRDefault="002B5692" w:rsidP="002B5692">
      <w:pPr>
        <w:rPr>
          <w:sz w:val="16"/>
        </w:rPr>
      </w:pPr>
      <w:r w:rsidRPr="000965DD">
        <w:rPr>
          <w:sz w:val="16"/>
        </w:rPr>
        <w:t xml:space="preserve">—U.S. Dept. of Homeland Security – </w:t>
      </w:r>
      <w:proofErr w:type="spellStart"/>
      <w:r w:rsidRPr="000965DD">
        <w:rPr>
          <w:sz w:val="16"/>
        </w:rPr>
        <w:t>CyberSecurity</w:t>
      </w:r>
      <w:proofErr w:type="spellEnd"/>
      <w:r w:rsidRPr="000965DD">
        <w:rPr>
          <w:sz w:val="16"/>
        </w:rPr>
        <w:t xml:space="preserve"> overview, “</w:t>
      </w:r>
      <w:proofErr w:type="gramStart"/>
      <w:r w:rsidRPr="000965DD">
        <w:rPr>
          <w:sz w:val="16"/>
        </w:rPr>
        <w:t>Cybersecurity“</w:t>
      </w:r>
      <w:proofErr w:type="gramEnd"/>
    </w:p>
    <w:p w14:paraId="0612DE7E" w14:textId="77777777" w:rsidR="002B5692" w:rsidRPr="000965DD" w:rsidRDefault="002B5692" w:rsidP="002B5692">
      <w:pPr>
        <w:rPr>
          <w:sz w:val="16"/>
        </w:rPr>
      </w:pPr>
      <w:r w:rsidRPr="000965DD">
        <w:rPr>
          <w:sz w:val="16"/>
        </w:rPr>
        <w:t>Cyberspace and its underlying infrastructure are vulnerable to a wide range of risk stemming from both physical and cyber threats and hazards. Sophisticated cyber actors and nation-states exploit vulnerabilities to steal information and money and are developing capabilities to disrupt, destroy, or threaten the delivery of essential services. A range of traditional crimes are now being perpetrated through cyberspace. This includes the production and distribution of child pornography and child exploitation conspiracies, banking and financial fraud, intellectual property violations, and other crimes, all of which have substantial human and economic consequences.</w:t>
      </w:r>
    </w:p>
    <w:p w14:paraId="1CEE3E66" w14:textId="77777777" w:rsidR="002B5692" w:rsidRPr="000965DD" w:rsidRDefault="002B5692" w:rsidP="002B5692">
      <w:pPr>
        <w:rPr>
          <w:sz w:val="16"/>
        </w:rPr>
      </w:pPr>
      <w:r w:rsidRPr="000965DD">
        <w:rPr>
          <w:sz w:val="16"/>
        </w:rPr>
        <w:t>Cyberspace is particularly difficult to secure due to a number of factors: the ability of malicious actors to operate from anywhere in the world, the linkages between cyberspace and physical systems, and the difficulty of reducing vulnerabilities and consequences in complex cyber networks. Of growing concern is the cyber threat to critical infrastructure, which is increasingly subject to sophisticated cyber intrusions that pose new risks. As information technology becomes increasingly integrated with physical infrastructure operations, there is increased risk for wide scale or high-consequence events that could cause harm or disrupt services upon which our economy and the daily lives of millions of Americans depend. In light of the risk and potential consequences of cyber events, strengthening the security and resilience of cyberspace has become an important homeland security mission.</w:t>
      </w:r>
    </w:p>
    <w:p w14:paraId="7ADC927D" w14:textId="77777777" w:rsidR="002B5692" w:rsidRPr="000965DD" w:rsidRDefault="002B5692" w:rsidP="002B5692">
      <w:pPr>
        <w:rPr>
          <w:sz w:val="16"/>
        </w:rPr>
      </w:pPr>
      <w:r w:rsidRPr="000965DD">
        <w:rPr>
          <w:sz w:val="16"/>
        </w:rPr>
        <w:t xml:space="preserve">—U.S. Dept. of Homeland Security – Cybersecurity and Infrastructure Security Agency (CISA), “Cybersecurity, </w:t>
      </w:r>
      <w:proofErr w:type="gramStart"/>
      <w:r w:rsidRPr="000965DD">
        <w:rPr>
          <w:sz w:val="16"/>
        </w:rPr>
        <w:t>Overview“</w:t>
      </w:r>
      <w:proofErr w:type="gramEnd"/>
    </w:p>
    <w:p w14:paraId="7AECB187" w14:textId="77777777" w:rsidR="002B5692" w:rsidRDefault="002B5692" w:rsidP="002B5692">
      <w:pPr>
        <w:rPr>
          <w:rStyle w:val="Emphasis"/>
        </w:rPr>
      </w:pPr>
      <w:r w:rsidRPr="00741C53">
        <w:rPr>
          <w:rStyle w:val="StyleUnderline"/>
          <w:highlight w:val="cyan"/>
        </w:rPr>
        <w:t>Internet Security</w:t>
      </w:r>
      <w:r w:rsidRPr="000965DD">
        <w:rPr>
          <w:rStyle w:val="StyleUnderline"/>
        </w:rPr>
        <w:t xml:space="preserve"> deals specifically with networks and </w:t>
      </w:r>
      <w:r w:rsidRPr="00741C53">
        <w:rPr>
          <w:rStyle w:val="StyleUnderline"/>
          <w:highlight w:val="cyan"/>
        </w:rPr>
        <w:t xml:space="preserve">so is a </w:t>
      </w:r>
      <w:r w:rsidRPr="00741C53">
        <w:rPr>
          <w:rStyle w:val="Emphasis"/>
          <w:highlight w:val="cyan"/>
        </w:rPr>
        <w:t>subset of Cybersecurity.</w:t>
      </w:r>
    </w:p>
    <w:p w14:paraId="65638C70" w14:textId="77777777" w:rsidR="002B5692" w:rsidRDefault="002B5692" w:rsidP="002B5692">
      <w:pPr>
        <w:rPr>
          <w:rStyle w:val="StyleUnderline"/>
        </w:rPr>
      </w:pPr>
      <w:r w:rsidRPr="00741C53">
        <w:rPr>
          <w:rStyle w:val="StyleUnderline"/>
          <w:highlight w:val="cyan"/>
        </w:rPr>
        <w:t xml:space="preserve">Three elements are key </w:t>
      </w:r>
      <w:r w:rsidRPr="00741C53">
        <w:rPr>
          <w:rStyle w:val="Emphasis"/>
          <w:highlight w:val="cyan"/>
        </w:rPr>
        <w:t>to any definition of security</w:t>
      </w:r>
      <w:r w:rsidRPr="000965DD">
        <w:rPr>
          <w:rStyle w:val="StyleUnderline"/>
        </w:rPr>
        <w:t xml:space="preserve">: 1) </w:t>
      </w:r>
      <w:r w:rsidRPr="00741C53">
        <w:rPr>
          <w:rStyle w:val="StyleUnderline"/>
          <w:highlight w:val="cyan"/>
        </w:rPr>
        <w:t>Confidentiality</w:t>
      </w:r>
      <w:r w:rsidRPr="000965DD">
        <w:rPr>
          <w:rStyle w:val="StyleUnderline"/>
        </w:rPr>
        <w:t xml:space="preserve">, 2) </w:t>
      </w:r>
      <w:r w:rsidRPr="00741C53">
        <w:rPr>
          <w:rStyle w:val="StyleUnderline"/>
          <w:highlight w:val="cyan"/>
        </w:rPr>
        <w:t>Integrity, and</w:t>
      </w:r>
      <w:r w:rsidRPr="000965DD">
        <w:rPr>
          <w:rStyle w:val="StyleUnderline"/>
        </w:rPr>
        <w:t xml:space="preserve"> 3) </w:t>
      </w:r>
      <w:r w:rsidRPr="00741C53">
        <w:rPr>
          <w:rStyle w:val="StyleUnderline"/>
          <w:highlight w:val="cyan"/>
        </w:rPr>
        <w:t>Availability.</w:t>
      </w:r>
    </w:p>
    <w:p w14:paraId="370FA364" w14:textId="77777777" w:rsidR="002B5692" w:rsidRDefault="002B5692" w:rsidP="002B5692">
      <w:pPr>
        <w:pStyle w:val="Heading3"/>
      </w:pPr>
      <w:r>
        <w:lastRenderedPageBreak/>
        <w:t>Violation – Interoperability</w:t>
      </w:r>
    </w:p>
    <w:p w14:paraId="6DFC1316" w14:textId="77777777" w:rsidR="002B5692" w:rsidRDefault="002B5692" w:rsidP="002B5692">
      <w:pPr>
        <w:pStyle w:val="Heading4"/>
      </w:pPr>
      <w:r>
        <w:t xml:space="preserve">Interoperability is for exchanging info, </w:t>
      </w:r>
      <w:r w:rsidRPr="00F309E0">
        <w:rPr>
          <w:u w:val="single"/>
        </w:rPr>
        <w:t>NOT</w:t>
      </w:r>
      <w:r>
        <w:t xml:space="preserve"> strengthening systems – they are at best effects T</w:t>
      </w:r>
    </w:p>
    <w:p w14:paraId="7A751213" w14:textId="77777777" w:rsidR="002B5692" w:rsidRPr="00F309E0" w:rsidRDefault="002B5692" w:rsidP="002B5692">
      <w:r w:rsidRPr="00F309E0">
        <w:rPr>
          <w:rStyle w:val="Style13ptBold"/>
        </w:rPr>
        <w:t>O</w:t>
      </w:r>
      <w:r>
        <w:t xml:space="preserve">xford </w:t>
      </w:r>
      <w:r w:rsidRPr="00F309E0">
        <w:rPr>
          <w:rStyle w:val="Style13ptBold"/>
        </w:rPr>
        <w:t>L</w:t>
      </w:r>
      <w:r>
        <w:t xml:space="preserve">earner’s </w:t>
      </w:r>
      <w:r w:rsidRPr="00F309E0">
        <w:rPr>
          <w:rStyle w:val="Style13ptBold"/>
        </w:rPr>
        <w:t>D</w:t>
      </w:r>
      <w:r>
        <w:t xml:space="preserve">ictionaries </w:t>
      </w:r>
      <w:r w:rsidRPr="00F309E0">
        <w:rPr>
          <w:rStyle w:val="Style13ptBold"/>
        </w:rPr>
        <w:t>’No Date</w:t>
      </w:r>
      <w:r>
        <w:rPr>
          <w:rStyle w:val="Style13ptBold"/>
        </w:rPr>
        <w:t xml:space="preserve"> </w:t>
      </w:r>
      <w:r>
        <w:rPr>
          <w:rStyle w:val="StyleUnderline"/>
          <w:u w:val="none"/>
        </w:rPr>
        <w:t xml:space="preserve">[“Interoperability noun,” </w:t>
      </w:r>
      <w:hyperlink r:id="rId80" w:history="1">
        <w:r w:rsidRPr="00966F78">
          <w:rPr>
            <w:rStyle w:val="Hyperlink"/>
          </w:rPr>
          <w:t>https://www.oxfordlearnersdictionaries.com/us/definition/english/interoperability</w:t>
        </w:r>
      </w:hyperlink>
      <w:r>
        <w:rPr>
          <w:rStyle w:val="StyleUnderline"/>
          <w:u w:val="none"/>
        </w:rPr>
        <w:t xml:space="preserve"> //</w:t>
      </w:r>
      <w:proofErr w:type="spellStart"/>
      <w:r>
        <w:rPr>
          <w:rStyle w:val="StyleUnderline"/>
          <w:u w:val="none"/>
        </w:rPr>
        <w:t>smarx</w:t>
      </w:r>
      <w:proofErr w:type="spellEnd"/>
      <w:r>
        <w:rPr>
          <w:rStyle w:val="StyleUnderline"/>
          <w:u w:val="none"/>
        </w:rPr>
        <w:t>, AZG]</w:t>
      </w:r>
    </w:p>
    <w:p w14:paraId="78435012" w14:textId="77777777" w:rsidR="002B5692" w:rsidRDefault="002B5692" w:rsidP="002B5692">
      <w:pPr>
        <w:rPr>
          <w:rStyle w:val="Emphasis"/>
        </w:rPr>
      </w:pPr>
      <w:r w:rsidRPr="00F309E0">
        <w:rPr>
          <w:rFonts w:ascii="Times New Roman" w:hAnsi="Times New Roman" w:cs="Times New Roman"/>
        </w:rPr>
        <w:t>​</w:t>
      </w:r>
      <w:r w:rsidRPr="00741C53">
        <w:rPr>
          <w:rStyle w:val="StyleUnderline"/>
          <w:highlight w:val="cyan"/>
        </w:rPr>
        <w:t>interoperability</w:t>
      </w:r>
      <w:r w:rsidRPr="005B1EAE">
        <w:rPr>
          <w:sz w:val="16"/>
        </w:rPr>
        <w:t xml:space="preserve"> (between/with something</w:t>
      </w:r>
      <w:r w:rsidRPr="00F309E0">
        <w:rPr>
          <w:rStyle w:val="StyleUnderline"/>
        </w:rPr>
        <w:t xml:space="preserve">) </w:t>
      </w:r>
      <w:r w:rsidRPr="00741C53">
        <w:rPr>
          <w:rStyle w:val="StyleUnderline"/>
          <w:highlight w:val="cyan"/>
        </w:rPr>
        <w:t>the ability of computer systems</w:t>
      </w:r>
      <w:r w:rsidRPr="00F309E0">
        <w:rPr>
          <w:rStyle w:val="StyleUnderline"/>
        </w:rPr>
        <w:t xml:space="preserve"> or programs </w:t>
      </w:r>
      <w:r w:rsidRPr="00741C53">
        <w:rPr>
          <w:rStyle w:val="Emphasis"/>
          <w:highlight w:val="cyan"/>
        </w:rPr>
        <w:t>to exchange info</w:t>
      </w:r>
      <w:r w:rsidRPr="00F309E0">
        <w:rPr>
          <w:rStyle w:val="Emphasis"/>
        </w:rPr>
        <w:t>rmation</w:t>
      </w:r>
    </w:p>
    <w:p w14:paraId="4963B567" w14:textId="77777777" w:rsidR="002B5692" w:rsidRPr="005B1EAE" w:rsidRDefault="002B5692" w:rsidP="002B5692">
      <w:pPr>
        <w:pStyle w:val="Heading4"/>
      </w:pPr>
      <w:r w:rsidRPr="005B1EAE">
        <w:t>Interoperability</w:t>
      </w:r>
      <w:r>
        <w:t xml:space="preserve"> </w:t>
      </w:r>
      <w:r w:rsidRPr="005B1EAE">
        <w:rPr>
          <w:u w:val="single"/>
        </w:rPr>
        <w:t>refers to</w:t>
      </w:r>
      <w:r>
        <w:t xml:space="preserve"> how</w:t>
      </w:r>
      <w:r w:rsidRPr="005B1EAE">
        <w:t xml:space="preserve"> things can be used together</w:t>
      </w:r>
    </w:p>
    <w:p w14:paraId="11331BCB" w14:textId="77777777" w:rsidR="002B5692" w:rsidRPr="00F309E0" w:rsidRDefault="002B5692" w:rsidP="002B5692">
      <w:pPr>
        <w:rPr>
          <w:rStyle w:val="StyleUnderline"/>
          <w:u w:val="none"/>
        </w:rPr>
      </w:pPr>
      <w:r>
        <w:rPr>
          <w:rStyle w:val="Style13ptBold"/>
        </w:rPr>
        <w:t xml:space="preserve">Cambridge Dictionary ’No Date </w:t>
      </w:r>
      <w:r w:rsidRPr="00741C53">
        <w:rPr>
          <w:rStyle w:val="StyleUnderline"/>
          <w:highlight w:val="cyan"/>
          <w:u w:val="none"/>
        </w:rPr>
        <w:t>[</w:t>
      </w:r>
      <w:r w:rsidRPr="00741C53">
        <w:rPr>
          <w:rStyle w:val="Emphasis"/>
          <w:highlight w:val="cyan"/>
        </w:rPr>
        <w:t>“Interoperability,”</w:t>
      </w:r>
      <w:r w:rsidRPr="005B1EAE">
        <w:t xml:space="preserve"> </w:t>
      </w:r>
      <w:hyperlink r:id="rId81" w:history="1">
        <w:r w:rsidRPr="00966F78">
          <w:rPr>
            <w:rStyle w:val="Hyperlink"/>
          </w:rPr>
          <w:t>https://dictionary.cambridge.org/us/dictionary/english/interoperability</w:t>
        </w:r>
      </w:hyperlink>
      <w:r>
        <w:rPr>
          <w:rStyle w:val="StyleUnderline"/>
          <w:u w:val="none"/>
        </w:rPr>
        <w:t xml:space="preserve"> //</w:t>
      </w:r>
      <w:proofErr w:type="spellStart"/>
      <w:r>
        <w:rPr>
          <w:rStyle w:val="StyleUnderline"/>
          <w:u w:val="none"/>
        </w:rPr>
        <w:t>smarx</w:t>
      </w:r>
      <w:proofErr w:type="spellEnd"/>
      <w:r>
        <w:rPr>
          <w:rStyle w:val="StyleUnderline"/>
          <w:u w:val="none"/>
        </w:rPr>
        <w:t>, AZG]</w:t>
      </w:r>
    </w:p>
    <w:p w14:paraId="70BDF962" w14:textId="28334549" w:rsidR="002B5692" w:rsidRDefault="002B5692" w:rsidP="002B5692">
      <w:pPr>
        <w:rPr>
          <w:rStyle w:val="StyleUnderline"/>
        </w:rPr>
      </w:pPr>
      <w:r w:rsidRPr="00F309E0">
        <w:rPr>
          <w:rStyle w:val="StyleUnderline"/>
        </w:rPr>
        <w:t xml:space="preserve">the degree to which two </w:t>
      </w:r>
      <w:r w:rsidRPr="005B1EAE">
        <w:rPr>
          <w:sz w:val="16"/>
        </w:rPr>
        <w:t xml:space="preserve">products, </w:t>
      </w:r>
      <w:r w:rsidRPr="00F309E0">
        <w:rPr>
          <w:rStyle w:val="StyleUnderline"/>
        </w:rPr>
        <w:t>programs, etc. can be used together</w:t>
      </w:r>
      <w:r w:rsidRPr="005B1EAE">
        <w:rPr>
          <w:sz w:val="16"/>
        </w:rPr>
        <w:t xml:space="preserve">, or </w:t>
      </w:r>
      <w:r w:rsidRPr="00741C53">
        <w:rPr>
          <w:rStyle w:val="StyleUnderline"/>
          <w:highlight w:val="cyan"/>
        </w:rPr>
        <w:t>the quality of being able to be used together:</w:t>
      </w:r>
    </w:p>
    <w:p w14:paraId="2A9B68E9" w14:textId="77777777" w:rsidR="005745FF" w:rsidRPr="005745FF" w:rsidRDefault="005745FF" w:rsidP="005745FF">
      <w:pPr>
        <w:pStyle w:val="Heading3"/>
      </w:pPr>
      <w:r w:rsidRPr="005745FF">
        <w:rPr>
          <w:rStyle w:val="Style13ptBold"/>
          <w:b/>
          <w:sz w:val="32"/>
          <w:u w:val="single"/>
        </w:rPr>
        <w:lastRenderedPageBreak/>
        <w:t>Violation – Cohesion – Strengthen Systems</w:t>
      </w:r>
    </w:p>
    <w:p w14:paraId="2714836B" w14:textId="77777777" w:rsidR="005745FF" w:rsidRPr="00317EC9" w:rsidRDefault="005745FF" w:rsidP="005745FF">
      <w:pPr>
        <w:pStyle w:val="Heading4"/>
        <w:rPr>
          <w:rStyle w:val="Style13ptBold"/>
          <w:b/>
          <w:bCs w:val="0"/>
        </w:rPr>
      </w:pPr>
      <w:r w:rsidRPr="00317EC9">
        <w:rPr>
          <w:rStyle w:val="Style13ptBold"/>
          <w:bCs w:val="0"/>
        </w:rPr>
        <w:t>Extensive findings prove that cohesion is about synergy, NOT strengthening systems</w:t>
      </w:r>
    </w:p>
    <w:p w14:paraId="5902725E" w14:textId="77777777" w:rsidR="005745FF" w:rsidRDefault="005745FF" w:rsidP="005745FF">
      <w:proofErr w:type="spellStart"/>
      <w:r w:rsidRPr="0082663E">
        <w:rPr>
          <w:rStyle w:val="Style13ptBold"/>
        </w:rPr>
        <w:t>Bazin</w:t>
      </w:r>
      <w:proofErr w:type="spellEnd"/>
      <w:r w:rsidRPr="0082663E">
        <w:rPr>
          <w:rStyle w:val="Style13ptBold"/>
        </w:rPr>
        <w:t xml:space="preserve"> ’17</w:t>
      </w:r>
      <w:r>
        <w:t xml:space="preserve"> [Aaron; 09/27/17; Graduate Certificate in Blockchain Strategy from the University of Oxford, PsyD from the University of Rockies; and Dominika </w:t>
      </w:r>
      <w:proofErr w:type="spellStart"/>
      <w:r>
        <w:t>Kunertova</w:t>
      </w:r>
      <w:proofErr w:type="spellEnd"/>
      <w:r>
        <w:t xml:space="preserve">, </w:t>
      </w:r>
      <w:r w:rsidRPr="0082663E">
        <w:t>PhD in Political Science from Université de Montréal with specialization in Security Studies</w:t>
      </w:r>
      <w:r>
        <w:t xml:space="preserve">, </w:t>
      </w:r>
      <w:r w:rsidRPr="0082663E">
        <w:t xml:space="preserve">Senior Researcher at the Center for Security Studies in fields like security cooperation; </w:t>
      </w:r>
      <w:r>
        <w:t xml:space="preserve">"An Alliance Divided? Five Factors That Could Fracture NATO," Army University Press, </w:t>
      </w:r>
      <w:hyperlink r:id="rId82" w:history="1">
        <w:r w:rsidRPr="005D67BB">
          <w:rPr>
            <w:rStyle w:val="Hyperlink"/>
          </w:rPr>
          <w:t>https://www.armyupress.army.mil/Journals/Military-Review/English-Edition-Archives/January-February-2018/An-Alliance-Divided-Five-Factors-That-Could Fracture-NATO/</w:t>
        </w:r>
      </w:hyperlink>
      <w:r>
        <w:t xml:space="preserve"> </w:t>
      </w:r>
      <w:proofErr w:type="spellStart"/>
      <w:r>
        <w:t>smarx</w:t>
      </w:r>
      <w:proofErr w:type="spellEnd"/>
      <w:r>
        <w:t>, AZG]</w:t>
      </w:r>
    </w:p>
    <w:p w14:paraId="4DEA5976" w14:textId="77777777" w:rsidR="005745FF" w:rsidRDefault="005745FF" w:rsidP="005745FF">
      <w:pPr>
        <w:rPr>
          <w:sz w:val="16"/>
        </w:rPr>
      </w:pPr>
      <w:r w:rsidRPr="0082663E">
        <w:rPr>
          <w:rStyle w:val="StyleUnderline"/>
        </w:rPr>
        <w:t>In making sense of Alliance cohesion</w:t>
      </w:r>
      <w:r w:rsidRPr="00317EC9">
        <w:rPr>
          <w:sz w:val="16"/>
        </w:rPr>
        <w:t xml:space="preserve"> in the future, </w:t>
      </w:r>
      <w:r w:rsidRPr="00317EC9">
        <w:rPr>
          <w:rStyle w:val="StyleUnderline"/>
          <w:highlight w:val="cyan"/>
        </w:rPr>
        <w:t>this study</w:t>
      </w:r>
      <w:r w:rsidRPr="00317EC9">
        <w:rPr>
          <w:sz w:val="16"/>
        </w:rPr>
        <w:t xml:space="preserve"> first </w:t>
      </w:r>
      <w:r w:rsidRPr="00317EC9">
        <w:rPr>
          <w:rStyle w:val="Emphasis"/>
          <w:highlight w:val="cyan"/>
        </w:rPr>
        <w:t>refined the understanding of cohesion itself.</w:t>
      </w:r>
      <w:r w:rsidRPr="00317EC9">
        <w:rPr>
          <w:sz w:val="16"/>
        </w:rPr>
        <w:t xml:space="preserve"> </w:t>
      </w:r>
      <w:r w:rsidRPr="00317EC9">
        <w:rPr>
          <w:rStyle w:val="StyleUnderline"/>
        </w:rPr>
        <w:t xml:space="preserve">The </w:t>
      </w:r>
      <w:r w:rsidRPr="00317EC9">
        <w:rPr>
          <w:rStyle w:val="StyleUnderline"/>
          <w:highlight w:val="cyan"/>
        </w:rPr>
        <w:t>findings indicate</w:t>
      </w:r>
      <w:r w:rsidRPr="00317EC9">
        <w:rPr>
          <w:rStyle w:val="StyleUnderline"/>
        </w:rPr>
        <w:t xml:space="preserve"> that </w:t>
      </w:r>
      <w:r w:rsidRPr="00317EC9">
        <w:rPr>
          <w:rStyle w:val="Emphasis"/>
          <w:highlight w:val="cyan"/>
        </w:rPr>
        <w:t>NATO’s cohesion means synergy</w:t>
      </w:r>
      <w:r w:rsidRPr="00317EC9">
        <w:rPr>
          <w:sz w:val="16"/>
          <w:highlight w:val="cyan"/>
        </w:rPr>
        <w:t xml:space="preserve"> </w:t>
      </w:r>
      <w:r w:rsidRPr="00317EC9">
        <w:rPr>
          <w:rStyle w:val="StyleUnderline"/>
          <w:highlight w:val="cyan"/>
        </w:rPr>
        <w:t>and the ability of NATO</w:t>
      </w:r>
      <w:r w:rsidRPr="00317EC9">
        <w:rPr>
          <w:rStyle w:val="StyleUnderline"/>
        </w:rPr>
        <w:t xml:space="preserve"> nations </w:t>
      </w:r>
      <w:r w:rsidRPr="00317EC9">
        <w:rPr>
          <w:rStyle w:val="StyleUnderline"/>
          <w:highlight w:val="cyan"/>
        </w:rPr>
        <w:t>to think</w:t>
      </w:r>
      <w:r w:rsidRPr="00317EC9">
        <w:rPr>
          <w:rStyle w:val="StyleUnderline"/>
        </w:rPr>
        <w:t xml:space="preserve"> and act </w:t>
      </w:r>
      <w:r w:rsidRPr="00317EC9">
        <w:rPr>
          <w:rStyle w:val="StyleUnderline"/>
          <w:highlight w:val="cyan"/>
        </w:rPr>
        <w:t>together</w:t>
      </w:r>
      <w:r w:rsidRPr="00317EC9">
        <w:rPr>
          <w:sz w:val="16"/>
        </w:rPr>
        <w:t xml:space="preserve">. That is, </w:t>
      </w:r>
      <w:r w:rsidRPr="00317EC9">
        <w:rPr>
          <w:rStyle w:val="StyleUnderline"/>
          <w:highlight w:val="cyan"/>
        </w:rPr>
        <w:t>to develop shared</w:t>
      </w:r>
      <w:r w:rsidRPr="00317EC9">
        <w:rPr>
          <w:rStyle w:val="StyleUnderline"/>
        </w:rPr>
        <w:t xml:space="preserve"> interests, </w:t>
      </w:r>
      <w:r w:rsidRPr="00317EC9">
        <w:rPr>
          <w:rStyle w:val="StyleUnderline"/>
          <w:highlight w:val="cyan"/>
        </w:rPr>
        <w:t>values</w:t>
      </w:r>
      <w:r w:rsidRPr="00317EC9">
        <w:rPr>
          <w:rStyle w:val="StyleUnderline"/>
        </w:rPr>
        <w:t>, and common standards and rules</w:t>
      </w:r>
      <w:r w:rsidRPr="00317EC9">
        <w:rPr>
          <w:sz w:val="16"/>
        </w:rPr>
        <w:t xml:space="preserve">, and to respond to problems as a united group. </w:t>
      </w:r>
      <w:r w:rsidRPr="00317EC9">
        <w:rPr>
          <w:rStyle w:val="StyleUnderline"/>
        </w:rPr>
        <w:t xml:space="preserve">Relying on mutual trust, </w:t>
      </w:r>
      <w:r w:rsidRPr="00317EC9">
        <w:rPr>
          <w:rStyle w:val="StyleUnderline"/>
          <w:highlight w:val="cyan"/>
        </w:rPr>
        <w:t>cohesion is</w:t>
      </w:r>
      <w:r w:rsidRPr="00317EC9">
        <w:rPr>
          <w:sz w:val="16"/>
        </w:rPr>
        <w:t xml:space="preserve"> “doing what is best for the community” and </w:t>
      </w:r>
      <w:r w:rsidRPr="00317EC9">
        <w:rPr>
          <w:rStyle w:val="Emphasis"/>
          <w:highlight w:val="cyan"/>
        </w:rPr>
        <w:t>looking beyond self-interests</w:t>
      </w:r>
      <w:r w:rsidRPr="00317EC9">
        <w:rPr>
          <w:sz w:val="16"/>
        </w:rPr>
        <w:t xml:space="preserve">. Building on the analogy of ties between family members, the participants stated that </w:t>
      </w:r>
      <w:r w:rsidRPr="00317EC9">
        <w:rPr>
          <w:rStyle w:val="StyleUnderline"/>
        </w:rPr>
        <w:t xml:space="preserve">cohesion is an expression of </w:t>
      </w:r>
      <w:r w:rsidRPr="00317EC9">
        <w:rPr>
          <w:rStyle w:val="StyleUnderline"/>
          <w:highlight w:val="cyan"/>
        </w:rPr>
        <w:t>staying together despite differences</w:t>
      </w:r>
      <w:r w:rsidRPr="00317EC9">
        <w:rPr>
          <w:sz w:val="16"/>
        </w:rPr>
        <w:t>, of “something bigger than ourselves.” One participant believed that “without cohesion, the Alliance would implode.”</w:t>
      </w:r>
    </w:p>
    <w:p w14:paraId="3276F17D" w14:textId="77777777" w:rsidR="005745FF" w:rsidRDefault="005745FF" w:rsidP="005745FF">
      <w:pPr>
        <w:pStyle w:val="Heading4"/>
      </w:pPr>
      <w:r>
        <w:t xml:space="preserve">NATO’s cohesion </w:t>
      </w:r>
      <w:r w:rsidRPr="00E3237F">
        <w:rPr>
          <w:u w:val="single"/>
        </w:rPr>
        <w:t>means</w:t>
      </w:r>
      <w:r>
        <w:t xml:space="preserve"> unity</w:t>
      </w:r>
    </w:p>
    <w:p w14:paraId="181B1849" w14:textId="77777777" w:rsidR="005745FF" w:rsidRPr="002568FD" w:rsidRDefault="005745FF" w:rsidP="005745FF">
      <w:proofErr w:type="spellStart"/>
      <w:r w:rsidRPr="00AE5D3F">
        <w:rPr>
          <w:rStyle w:val="Style13ptBold"/>
        </w:rPr>
        <w:t>Mierzwa</w:t>
      </w:r>
      <w:proofErr w:type="spellEnd"/>
      <w:r w:rsidRPr="00AE5D3F">
        <w:rPr>
          <w:rStyle w:val="Style13ptBold"/>
        </w:rPr>
        <w:t xml:space="preserve"> ’21</w:t>
      </w:r>
      <w:r>
        <w:t xml:space="preserve"> [Danuta; 09/30/21; </w:t>
      </w:r>
      <w:r w:rsidRPr="00E3237F">
        <w:t xml:space="preserve">General Tadeusz </w:t>
      </w:r>
      <w:proofErr w:type="spellStart"/>
      <w:r w:rsidRPr="00E3237F">
        <w:t>Kościuszko</w:t>
      </w:r>
      <w:proofErr w:type="spellEnd"/>
      <w:r w:rsidRPr="00E3237F">
        <w:t xml:space="preserve"> Military University of Land Forces; and Marek </w:t>
      </w:r>
      <w:proofErr w:type="spellStart"/>
      <w:r w:rsidRPr="00E3237F">
        <w:t>Tomaszycki</w:t>
      </w:r>
      <w:proofErr w:type="spellEnd"/>
      <w:r w:rsidRPr="00E3237F">
        <w:t xml:space="preserve">, General Tadeusz </w:t>
      </w:r>
      <w:proofErr w:type="spellStart"/>
      <w:r w:rsidRPr="00E3237F">
        <w:t>Kościuszko</w:t>
      </w:r>
      <w:proofErr w:type="spellEnd"/>
      <w:r w:rsidRPr="00E3237F">
        <w:t xml:space="preserve"> Military University of Land Forces; "Imperial </w:t>
      </w:r>
      <w:r>
        <w:t xml:space="preserve">policy of the Russian Federation versus cohesion and coherence of NATO’s new strategic concept," SpringerLink, </w:t>
      </w:r>
      <w:hyperlink r:id="rId83" w:history="1">
        <w:r w:rsidRPr="005D67BB">
          <w:rPr>
            <w:rStyle w:val="Hyperlink"/>
          </w:rPr>
          <w:t>https://link.springer.com/article/10.1057/s41311-021-00332-1</w:t>
        </w:r>
      </w:hyperlink>
      <w:r>
        <w:t xml:space="preserve"> //</w:t>
      </w:r>
      <w:proofErr w:type="spellStart"/>
      <w:r>
        <w:t>smarx</w:t>
      </w:r>
      <w:proofErr w:type="spellEnd"/>
      <w:r>
        <w:t>, AZG]</w:t>
      </w:r>
    </w:p>
    <w:p w14:paraId="627F741F" w14:textId="77777777" w:rsidR="005745FF" w:rsidRPr="00AE5D3F" w:rsidRDefault="005745FF" w:rsidP="005745FF">
      <w:pPr>
        <w:rPr>
          <w:sz w:val="16"/>
        </w:rPr>
      </w:pPr>
      <w:r w:rsidRPr="00AE5D3F">
        <w:rPr>
          <w:rStyle w:val="Emphasis"/>
          <w:highlight w:val="cyan"/>
        </w:rPr>
        <w:t>NATO’s cohesion means</w:t>
      </w:r>
      <w:r w:rsidRPr="00AE5D3F">
        <w:rPr>
          <w:sz w:val="16"/>
        </w:rPr>
        <w:t xml:space="preserve"> a level of </w:t>
      </w:r>
      <w:r w:rsidRPr="00AE5D3F">
        <w:rPr>
          <w:rStyle w:val="StyleUnderline"/>
          <w:highlight w:val="cyan"/>
        </w:rPr>
        <w:t>political and ideological unity as well as solidarity</w:t>
      </w:r>
      <w:r w:rsidRPr="00AE5D3F">
        <w:rPr>
          <w:sz w:val="16"/>
        </w:rPr>
        <w:t xml:space="preserve"> between the members of the Pact. It mainly refers to the principles on which the Alliance is based. This is particularly true of the Member States’ commitment to collective </w:t>
      </w:r>
      <w:proofErr w:type="spellStart"/>
      <w:r w:rsidRPr="00AE5D3F">
        <w:rPr>
          <w:sz w:val="16"/>
        </w:rPr>
        <w:t>defence</w:t>
      </w:r>
      <w:proofErr w:type="spellEnd"/>
      <w:r w:rsidRPr="00AE5D3F">
        <w:rPr>
          <w:sz w:val="16"/>
        </w:rPr>
        <w:t>, threats and challenges facing the Alliance.</w:t>
      </w:r>
    </w:p>
    <w:p w14:paraId="51F5CCAC" w14:textId="77777777" w:rsidR="005745FF" w:rsidRDefault="005745FF" w:rsidP="002B5692">
      <w:pPr>
        <w:rPr>
          <w:rStyle w:val="StyleUnderline"/>
        </w:rPr>
      </w:pPr>
    </w:p>
    <w:p w14:paraId="43151F1C" w14:textId="77777777" w:rsidR="002B5692" w:rsidRDefault="002B5692" w:rsidP="002B5692">
      <w:pPr>
        <w:pStyle w:val="Heading3"/>
      </w:pPr>
      <w:r>
        <w:lastRenderedPageBreak/>
        <w:t>Violation – OCO’s</w:t>
      </w:r>
    </w:p>
    <w:p w14:paraId="1C574E6A" w14:textId="77777777" w:rsidR="002B5692" w:rsidRPr="00E74CBB" w:rsidRDefault="002B5692" w:rsidP="002B5692">
      <w:pPr>
        <w:pStyle w:val="Heading4"/>
        <w:rPr>
          <w:rFonts w:cs="Calibri"/>
          <w:bCs w:val="0"/>
        </w:rPr>
      </w:pPr>
      <w:r>
        <w:rPr>
          <w:rFonts w:cs="Calibri"/>
        </w:rPr>
        <w:t xml:space="preserve">The AFF </w:t>
      </w:r>
      <w:r w:rsidRPr="00241287">
        <w:rPr>
          <w:rFonts w:cs="Calibri"/>
        </w:rPr>
        <w:t xml:space="preserve">is </w:t>
      </w:r>
      <w:r w:rsidRPr="00241287">
        <w:rPr>
          <w:rFonts w:cs="Calibri"/>
          <w:u w:val="single"/>
        </w:rPr>
        <w:t>NOT</w:t>
      </w:r>
      <w:r w:rsidRPr="00241287">
        <w:rPr>
          <w:rFonts w:cs="Calibri"/>
        </w:rPr>
        <w:t xml:space="preserve"> </w:t>
      </w:r>
      <w:r>
        <w:rPr>
          <w:rFonts w:cs="Calibri"/>
        </w:rPr>
        <w:t>strengthening systems – they are at most effects topical</w:t>
      </w:r>
      <w:r w:rsidRPr="00E74CBB">
        <w:rPr>
          <w:rFonts w:cs="Calibri"/>
        </w:rPr>
        <w:t xml:space="preserve"> </w:t>
      </w:r>
    </w:p>
    <w:p w14:paraId="5C67F8CB" w14:textId="77777777" w:rsidR="002B5692" w:rsidRPr="00E74CBB" w:rsidRDefault="002B5692" w:rsidP="002B5692">
      <w:r>
        <w:rPr>
          <w:rStyle w:val="Style13ptBold"/>
        </w:rPr>
        <w:t xml:space="preserve">1AC </w:t>
      </w:r>
      <w:r w:rsidRPr="00E74CBB">
        <w:rPr>
          <w:rStyle w:val="Style13ptBold"/>
        </w:rPr>
        <w:t>Lewis ’15</w:t>
      </w:r>
      <w:r>
        <w:rPr>
          <w:rStyle w:val="Style13ptBold"/>
        </w:rPr>
        <w:t xml:space="preserve"> </w:t>
      </w:r>
      <w:r w:rsidRPr="00741C53">
        <w:rPr>
          <w:rStyle w:val="Style13ptBold"/>
          <w:highlight w:val="cyan"/>
        </w:rPr>
        <w:t>[read yellow]</w:t>
      </w:r>
      <w:r w:rsidRPr="00E74CBB">
        <w:rPr>
          <w:rStyle w:val="Style13ptBold"/>
        </w:rPr>
        <w:t xml:space="preserve"> </w:t>
      </w:r>
      <w:r w:rsidRPr="00E74CBB">
        <w:t>[James; October; Director and Senior Fellow, Strategic Technologies Program, Center for Strategic and International Studies; "THE ROLE OF OFFENSIVE CYBER OPERATIONS IN NATO’S COLLECTIVE DEFENCE,” Tallin Paper No. 8, A NATO CCDCOE Publication on Strategic Cyber Security, https://www.ccdcoe.org/uploads/2018/10/TP_08_2015_0.pdf]</w:t>
      </w:r>
    </w:p>
    <w:p w14:paraId="1BC07E1B" w14:textId="77777777" w:rsidR="002B5692" w:rsidRPr="00241287" w:rsidRDefault="002B5692" w:rsidP="002B5692">
      <w:pPr>
        <w:rPr>
          <w:sz w:val="16"/>
        </w:rPr>
      </w:pPr>
      <w:r w:rsidRPr="00E74CBB">
        <w:rPr>
          <w:rStyle w:val="StyleUnderline"/>
        </w:rPr>
        <w:t xml:space="preserve">The central question for NATO’s cyber doctrine is how </w:t>
      </w:r>
      <w:r w:rsidRPr="00241287">
        <w:rPr>
          <w:rStyle w:val="StyleUnderline"/>
        </w:rPr>
        <w:t xml:space="preserve">the lack of an </w:t>
      </w:r>
      <w:r w:rsidRPr="00241287">
        <w:rPr>
          <w:rStyle w:val="Emphasis"/>
        </w:rPr>
        <w:t>articulated offensive cyber capability</w:t>
      </w:r>
      <w:r w:rsidRPr="00241287">
        <w:rPr>
          <w:rStyle w:val="StyleUnderline"/>
        </w:rPr>
        <w:t xml:space="preserve"> affects its </w:t>
      </w:r>
      <w:r w:rsidRPr="00241287">
        <w:rPr>
          <w:rStyle w:val="Emphasis"/>
        </w:rPr>
        <w:t>ability to deter</w:t>
      </w:r>
      <w:r w:rsidRPr="00241287">
        <w:rPr>
          <w:rStyle w:val="StyleUnderline"/>
        </w:rPr>
        <w:t xml:space="preserve"> or defend.</w:t>
      </w:r>
      <w:r w:rsidRPr="00241287">
        <w:rPr>
          <w:sz w:val="16"/>
        </w:rPr>
        <w:t xml:space="preserve"> Put another way, </w:t>
      </w:r>
      <w:r w:rsidRPr="00241287">
        <w:rPr>
          <w:rStyle w:val="StyleUnderline"/>
        </w:rPr>
        <w:t xml:space="preserve">can any military force credibly claim to have advanced capabilities if it does not include offensive cyber operations in its arsenal? </w:t>
      </w:r>
      <w:r w:rsidRPr="00741C53">
        <w:rPr>
          <w:rStyle w:val="StyleUnderline"/>
          <w:highlight w:val="cyan"/>
        </w:rPr>
        <w:t>Offensive capabilities,</w:t>
      </w:r>
      <w:r w:rsidRPr="00241287">
        <w:rPr>
          <w:rStyle w:val="StyleUnderline"/>
        </w:rPr>
        <w:t xml:space="preserve"> unlike NATO’s current defensive posture, </w:t>
      </w:r>
      <w:r w:rsidRPr="00741C53">
        <w:rPr>
          <w:rStyle w:val="StyleUnderline"/>
          <w:highlight w:val="cyan"/>
        </w:rPr>
        <w:t>involve deliberate intrusions into opponent networks</w:t>
      </w:r>
      <w:r w:rsidRPr="00241287">
        <w:rPr>
          <w:rStyle w:val="StyleUnderline"/>
        </w:rPr>
        <w:t xml:space="preserve"> or systems with the intention of causing disruption, damage or destruction.</w:t>
      </w:r>
      <w:r w:rsidRPr="00241287">
        <w:rPr>
          <w:sz w:val="16"/>
        </w:rPr>
        <w:t xml:space="preserve"> The question of NATO and offensive cyber capabilities touches on a range of sensitive political issues that militate against any change in policy in the near term.</w:t>
      </w:r>
    </w:p>
    <w:p w14:paraId="42B29D09" w14:textId="77777777" w:rsidR="002B5692" w:rsidRPr="00241287" w:rsidRDefault="002B5692" w:rsidP="002B5692">
      <w:pPr>
        <w:rPr>
          <w:rStyle w:val="StyleUnderline"/>
        </w:rPr>
      </w:pPr>
      <w:r w:rsidRPr="00241287">
        <w:rPr>
          <w:rStyle w:val="StyleUnderline"/>
        </w:rPr>
        <w:t xml:space="preserve">The US has always been </w:t>
      </w:r>
      <w:r w:rsidRPr="00241287">
        <w:rPr>
          <w:rStyle w:val="Emphasis"/>
        </w:rPr>
        <w:t>overly secretive</w:t>
      </w:r>
      <w:r w:rsidRPr="00241287">
        <w:rPr>
          <w:rStyle w:val="StyleUnderline"/>
        </w:rPr>
        <w:t xml:space="preserve"> about its offensive cyber capabilities, even after a flood of media leaks have made the most sensitive doctrine publicly available. This </w:t>
      </w:r>
      <w:r w:rsidRPr="00241287">
        <w:rPr>
          <w:rStyle w:val="Emphasis"/>
        </w:rPr>
        <w:t>secrecy</w:t>
      </w:r>
      <w:r w:rsidRPr="00241287">
        <w:rPr>
          <w:rStyle w:val="StyleUnderline"/>
        </w:rPr>
        <w:t xml:space="preserve"> has carried over into </w:t>
      </w:r>
      <w:r w:rsidRPr="00241287">
        <w:rPr>
          <w:rStyle w:val="Emphasis"/>
        </w:rPr>
        <w:t>NATO</w:t>
      </w:r>
      <w:r w:rsidRPr="00241287">
        <w:rPr>
          <w:rStyle w:val="StyleUnderline"/>
        </w:rPr>
        <w:t xml:space="preserve">, and is </w:t>
      </w:r>
      <w:r w:rsidRPr="00241287">
        <w:rPr>
          <w:rStyle w:val="Emphasis"/>
        </w:rPr>
        <w:t>unhelpful</w:t>
      </w:r>
      <w:r w:rsidRPr="00241287">
        <w:rPr>
          <w:rStyle w:val="StyleUnderline"/>
        </w:rPr>
        <w:t xml:space="preserve"> in that it </w:t>
      </w:r>
      <w:r w:rsidRPr="00241287">
        <w:rPr>
          <w:rStyle w:val="Emphasis"/>
        </w:rPr>
        <w:t>increases</w:t>
      </w:r>
      <w:r w:rsidRPr="00241287">
        <w:rPr>
          <w:rStyle w:val="StyleUnderline"/>
        </w:rPr>
        <w:t xml:space="preserve"> the likelihood of opponents </w:t>
      </w:r>
      <w:r w:rsidRPr="00241287">
        <w:rPr>
          <w:rStyle w:val="Emphasis"/>
        </w:rPr>
        <w:t>miscalc</w:t>
      </w:r>
      <w:r w:rsidRPr="00241287">
        <w:rPr>
          <w:rStyle w:val="StyleUnderline"/>
        </w:rPr>
        <w:t xml:space="preserve">ulating as they consider the risks of using force or coercion against NATO members or interests. </w:t>
      </w:r>
      <w:r w:rsidRPr="00741C53">
        <w:rPr>
          <w:rStyle w:val="StyleUnderline"/>
          <w:highlight w:val="cyan"/>
        </w:rPr>
        <w:t xml:space="preserve">A lack of public </w:t>
      </w:r>
      <w:r w:rsidRPr="00741C53">
        <w:rPr>
          <w:rStyle w:val="Emphasis"/>
          <w:highlight w:val="cyan"/>
        </w:rPr>
        <w:t>discourse</w:t>
      </w:r>
      <w:r w:rsidRPr="00241287">
        <w:rPr>
          <w:rStyle w:val="StyleUnderline"/>
        </w:rPr>
        <w:t xml:space="preserve"> on </w:t>
      </w:r>
      <w:r w:rsidRPr="00241287">
        <w:rPr>
          <w:rStyle w:val="Emphasis"/>
        </w:rPr>
        <w:t>o</w:t>
      </w:r>
      <w:r w:rsidRPr="00241287">
        <w:rPr>
          <w:rStyle w:val="StyleUnderline"/>
        </w:rPr>
        <w:t xml:space="preserve">ffensive </w:t>
      </w:r>
      <w:r w:rsidRPr="00241287">
        <w:rPr>
          <w:rStyle w:val="Emphasis"/>
        </w:rPr>
        <w:t>c</w:t>
      </w:r>
      <w:r w:rsidRPr="00241287">
        <w:rPr>
          <w:rStyle w:val="StyleUnderline"/>
        </w:rPr>
        <w:t xml:space="preserve">yber </w:t>
      </w:r>
      <w:r w:rsidRPr="00241287">
        <w:rPr>
          <w:rStyle w:val="Emphasis"/>
        </w:rPr>
        <w:t>o</w:t>
      </w:r>
      <w:r w:rsidRPr="00241287">
        <w:rPr>
          <w:rStyle w:val="StyleUnderline"/>
        </w:rPr>
        <w:t>peration</w:t>
      </w:r>
      <w:r w:rsidRPr="00241287">
        <w:rPr>
          <w:rStyle w:val="Emphasis"/>
        </w:rPr>
        <w:t>s</w:t>
      </w:r>
      <w:r w:rsidRPr="00241287">
        <w:rPr>
          <w:rStyle w:val="StyleUnderline"/>
        </w:rPr>
        <w:t xml:space="preserve"> </w:t>
      </w:r>
      <w:r w:rsidRPr="00741C53">
        <w:rPr>
          <w:rStyle w:val="Emphasis"/>
          <w:highlight w:val="cyan"/>
        </w:rPr>
        <w:t>undercuts</w:t>
      </w:r>
      <w:r w:rsidRPr="00741C53">
        <w:rPr>
          <w:rStyle w:val="StyleUnderline"/>
          <w:highlight w:val="cyan"/>
        </w:rPr>
        <w:t xml:space="preserve"> the </w:t>
      </w:r>
      <w:r w:rsidRPr="00741C53">
        <w:rPr>
          <w:rStyle w:val="Emphasis"/>
          <w:highlight w:val="cyan"/>
        </w:rPr>
        <w:t>legitimacy</w:t>
      </w:r>
      <w:r w:rsidRPr="00741C53">
        <w:rPr>
          <w:rStyle w:val="StyleUnderline"/>
          <w:highlight w:val="cyan"/>
        </w:rPr>
        <w:t xml:space="preserve"> of</w:t>
      </w:r>
      <w:r w:rsidRPr="00241287">
        <w:rPr>
          <w:rStyle w:val="StyleUnderline"/>
        </w:rPr>
        <w:t xml:space="preserve"> </w:t>
      </w:r>
      <w:r w:rsidRPr="00241287">
        <w:rPr>
          <w:rStyle w:val="Emphasis"/>
        </w:rPr>
        <w:t>NATO op</w:t>
      </w:r>
      <w:r w:rsidRPr="00241287">
        <w:rPr>
          <w:rStyle w:val="StyleUnderline"/>
        </w:rPr>
        <w:t>eration</w:t>
      </w:r>
      <w:r w:rsidRPr="00241287">
        <w:rPr>
          <w:rStyle w:val="Emphasis"/>
        </w:rPr>
        <w:t>s</w:t>
      </w:r>
      <w:r w:rsidRPr="00241287">
        <w:rPr>
          <w:rStyle w:val="StyleUnderline"/>
        </w:rPr>
        <w:t xml:space="preserve"> by failing to build public understanding, and leaves NATO open to charges of sinister plots, since denial of offensive capabilities is not credible when two NATO members are world leaders in cyber operations.</w:t>
      </w:r>
    </w:p>
    <w:p w14:paraId="593F4A32" w14:textId="77777777" w:rsidR="002B5692" w:rsidRPr="00241287" w:rsidRDefault="002B5692" w:rsidP="002B5692">
      <w:pPr>
        <w:rPr>
          <w:rStyle w:val="StyleUnderline"/>
        </w:rPr>
      </w:pPr>
      <w:r w:rsidRPr="00241287">
        <w:rPr>
          <w:sz w:val="16"/>
        </w:rPr>
        <w:t xml:space="preserve">Parallels between cyber operations and nuclear strategy are usually misleading, but cannot always be dismissed. The parallel for NATO is that </w:t>
      </w:r>
      <w:proofErr w:type="spellStart"/>
      <w:r w:rsidRPr="00241287">
        <w:rPr>
          <w:rStyle w:val="StyleUnderline"/>
        </w:rPr>
        <w:t>cyber attack</w:t>
      </w:r>
      <w:proofErr w:type="spellEnd"/>
      <w:r w:rsidRPr="00241287">
        <w:rPr>
          <w:rStyle w:val="StyleUnderline"/>
        </w:rPr>
        <w:t xml:space="preserve"> is a “weapon”</w:t>
      </w:r>
      <w:r w:rsidRPr="00241287">
        <w:rPr>
          <w:sz w:val="16"/>
        </w:rPr>
        <w:t xml:space="preserve"> with both strategic and tactical uses, </w:t>
      </w:r>
      <w:r w:rsidRPr="00241287">
        <w:rPr>
          <w:rStyle w:val="StyleUnderline"/>
        </w:rPr>
        <w:t>which only a few NATO members possess</w:t>
      </w:r>
      <w:r w:rsidRPr="00241287">
        <w:rPr>
          <w:sz w:val="16"/>
        </w:rPr>
        <w:t xml:space="preserve">. Unlike nuclear weapons, however, </w:t>
      </w:r>
      <w:r w:rsidRPr="00241287">
        <w:rPr>
          <w:rStyle w:val="StyleUnderline"/>
        </w:rPr>
        <w:t xml:space="preserve">the procedures for integrating </w:t>
      </w:r>
      <w:r w:rsidRPr="00241287">
        <w:rPr>
          <w:rStyle w:val="Emphasis"/>
        </w:rPr>
        <w:t>o</w:t>
      </w:r>
      <w:r w:rsidRPr="00241287">
        <w:rPr>
          <w:rStyle w:val="StyleUnderline"/>
        </w:rPr>
        <w:t xml:space="preserve">ffensive </w:t>
      </w:r>
      <w:r w:rsidRPr="00241287">
        <w:rPr>
          <w:rStyle w:val="Emphasis"/>
        </w:rPr>
        <w:t>c</w:t>
      </w:r>
      <w:r w:rsidRPr="00241287">
        <w:rPr>
          <w:rStyle w:val="StyleUnderline"/>
        </w:rPr>
        <w:t xml:space="preserve">yber </w:t>
      </w:r>
      <w:r w:rsidRPr="00241287">
        <w:rPr>
          <w:rStyle w:val="Emphasis"/>
        </w:rPr>
        <w:t>o</w:t>
      </w:r>
      <w:r w:rsidRPr="00241287">
        <w:rPr>
          <w:rStyle w:val="StyleUnderline"/>
        </w:rPr>
        <w:t>peration</w:t>
      </w:r>
      <w:r w:rsidRPr="00241287">
        <w:rPr>
          <w:rStyle w:val="Emphasis"/>
        </w:rPr>
        <w:t>s</w:t>
      </w:r>
      <w:r w:rsidRPr="00241287">
        <w:rPr>
          <w:rStyle w:val="StyleUnderline"/>
        </w:rPr>
        <w:t xml:space="preserve"> into </w:t>
      </w:r>
      <w:r w:rsidRPr="00241287">
        <w:rPr>
          <w:rStyle w:val="Emphasis"/>
        </w:rPr>
        <w:t>NATO’s defensive actions</w:t>
      </w:r>
      <w:r w:rsidRPr="00241287">
        <w:rPr>
          <w:rStyle w:val="StyleUnderline"/>
        </w:rPr>
        <w:t xml:space="preserve"> are </w:t>
      </w:r>
      <w:r w:rsidRPr="00241287">
        <w:rPr>
          <w:rStyle w:val="Emphasis"/>
        </w:rPr>
        <w:t>not</w:t>
      </w:r>
      <w:r w:rsidRPr="00241287">
        <w:rPr>
          <w:rStyle w:val="StyleUnderline"/>
        </w:rPr>
        <w:t xml:space="preserve"> at all </w:t>
      </w:r>
      <w:r w:rsidRPr="00241287">
        <w:rPr>
          <w:rStyle w:val="Emphasis"/>
        </w:rPr>
        <w:t>obvious</w:t>
      </w:r>
      <w:r w:rsidRPr="00241287">
        <w:rPr>
          <w:rStyle w:val="StyleUnderline"/>
        </w:rPr>
        <w:t xml:space="preserve">, if they exist. </w:t>
      </w:r>
      <w:r w:rsidRPr="00741C53">
        <w:rPr>
          <w:rStyle w:val="StyleUnderline"/>
          <w:highlight w:val="cyan"/>
        </w:rPr>
        <w:t xml:space="preserve">NATO will </w:t>
      </w:r>
      <w:r w:rsidRPr="00741C53">
        <w:rPr>
          <w:rStyle w:val="Emphasis"/>
          <w:highlight w:val="cyan"/>
        </w:rPr>
        <w:t>need to describe</w:t>
      </w:r>
      <w:r w:rsidRPr="00741C53">
        <w:rPr>
          <w:rStyle w:val="StyleUnderline"/>
          <w:highlight w:val="cyan"/>
        </w:rPr>
        <w:t xml:space="preserve"> how the </w:t>
      </w:r>
      <w:r w:rsidRPr="00741C53">
        <w:rPr>
          <w:rStyle w:val="Emphasis"/>
          <w:highlight w:val="cyan"/>
        </w:rPr>
        <w:t>cyber capabilities</w:t>
      </w:r>
      <w:r w:rsidRPr="00241287">
        <w:rPr>
          <w:rStyle w:val="StyleUnderline"/>
        </w:rPr>
        <w:t xml:space="preserve"> possessed by</w:t>
      </w:r>
      <w:r w:rsidRPr="00241287">
        <w:rPr>
          <w:sz w:val="16"/>
        </w:rPr>
        <w:t xml:space="preserve"> a few of </w:t>
      </w:r>
      <w:r w:rsidRPr="00241287">
        <w:rPr>
          <w:rStyle w:val="StyleUnderline"/>
        </w:rPr>
        <w:t xml:space="preserve">its members will </w:t>
      </w:r>
      <w:r w:rsidRPr="00741C53">
        <w:rPr>
          <w:rStyle w:val="Emphasis"/>
          <w:highlight w:val="cyan"/>
        </w:rPr>
        <w:t>support NATO’s defensive activities</w:t>
      </w:r>
      <w:r w:rsidRPr="00241287">
        <w:rPr>
          <w:sz w:val="16"/>
        </w:rPr>
        <w:t xml:space="preserve">, and </w:t>
      </w:r>
      <w:r w:rsidRPr="00241287">
        <w:rPr>
          <w:rStyle w:val="StyleUnderline"/>
        </w:rPr>
        <w:t xml:space="preserve">NATO’s credibility in </w:t>
      </w:r>
      <w:proofErr w:type="spellStart"/>
      <w:r w:rsidRPr="00241287">
        <w:rPr>
          <w:rStyle w:val="StyleUnderline"/>
        </w:rPr>
        <w:t>defence</w:t>
      </w:r>
      <w:proofErr w:type="spellEnd"/>
      <w:r w:rsidRPr="00241287">
        <w:rPr>
          <w:rStyle w:val="StyleUnderline"/>
        </w:rPr>
        <w:t xml:space="preserve"> </w:t>
      </w:r>
      <w:r w:rsidRPr="00741C53">
        <w:rPr>
          <w:rStyle w:val="Emphasis"/>
          <w:highlight w:val="cyan"/>
        </w:rPr>
        <w:t>requires some public discussion</w:t>
      </w:r>
      <w:r w:rsidRPr="00241287">
        <w:rPr>
          <w:rStyle w:val="StyleUnderline"/>
        </w:rPr>
        <w:t xml:space="preserve"> on the use of </w:t>
      </w:r>
      <w:r w:rsidRPr="00241287">
        <w:rPr>
          <w:rStyle w:val="Emphasis"/>
        </w:rPr>
        <w:t>o</w:t>
      </w:r>
      <w:r w:rsidRPr="00241287">
        <w:rPr>
          <w:rStyle w:val="StyleUnderline"/>
        </w:rPr>
        <w:t xml:space="preserve">ffensive </w:t>
      </w:r>
      <w:r w:rsidRPr="00241287">
        <w:rPr>
          <w:rStyle w:val="Emphasis"/>
        </w:rPr>
        <w:t>c</w:t>
      </w:r>
      <w:r w:rsidRPr="00241287">
        <w:rPr>
          <w:rStyle w:val="StyleUnderline"/>
        </w:rPr>
        <w:t xml:space="preserve">yber </w:t>
      </w:r>
      <w:r w:rsidRPr="00241287">
        <w:rPr>
          <w:rStyle w:val="Emphasis"/>
        </w:rPr>
        <w:t>o</w:t>
      </w:r>
      <w:r w:rsidRPr="00241287">
        <w:rPr>
          <w:rStyle w:val="StyleUnderline"/>
        </w:rPr>
        <w:t>peration</w:t>
      </w:r>
      <w:r w:rsidRPr="00241287">
        <w:rPr>
          <w:rStyle w:val="Emphasis"/>
        </w:rPr>
        <w:t>s</w:t>
      </w:r>
      <w:r w:rsidRPr="00241287">
        <w:rPr>
          <w:rStyle w:val="StyleUnderline"/>
        </w:rPr>
        <w:t xml:space="preserve">. </w:t>
      </w:r>
    </w:p>
    <w:p w14:paraId="6C0E3787" w14:textId="77777777" w:rsidR="002B5692" w:rsidRPr="00241287" w:rsidRDefault="002B5692" w:rsidP="002B5692">
      <w:pPr>
        <w:rPr>
          <w:sz w:val="16"/>
        </w:rPr>
      </w:pPr>
      <w:r w:rsidRPr="00241287">
        <w:rPr>
          <w:sz w:val="16"/>
        </w:rPr>
        <w:t xml:space="preserve">There has been a confusing debate over the merits of cyber deterrence, but one conclusion that we can draw from this discussion is that both </w:t>
      </w:r>
      <w:r w:rsidRPr="00241287">
        <w:rPr>
          <w:rStyle w:val="StyleUnderline"/>
        </w:rPr>
        <w:t xml:space="preserve">the contribution of </w:t>
      </w:r>
      <w:r w:rsidRPr="00241287">
        <w:rPr>
          <w:rStyle w:val="Emphasis"/>
        </w:rPr>
        <w:t>cyber op</w:t>
      </w:r>
      <w:r w:rsidRPr="00241287">
        <w:rPr>
          <w:rStyle w:val="StyleUnderline"/>
        </w:rPr>
        <w:t>eration</w:t>
      </w:r>
      <w:r w:rsidRPr="00241287">
        <w:rPr>
          <w:rStyle w:val="Emphasis"/>
        </w:rPr>
        <w:t>s</w:t>
      </w:r>
      <w:r w:rsidRPr="00241287">
        <w:rPr>
          <w:rStyle w:val="StyleUnderline"/>
        </w:rPr>
        <w:t xml:space="preserve"> to deterrence and the ability to deter </w:t>
      </w:r>
      <w:proofErr w:type="spellStart"/>
      <w:r w:rsidRPr="00241287">
        <w:rPr>
          <w:rStyle w:val="StyleUnderline"/>
        </w:rPr>
        <w:t>cyber attack</w:t>
      </w:r>
      <w:proofErr w:type="spellEnd"/>
      <w:r w:rsidRPr="00241287">
        <w:rPr>
          <w:rStyle w:val="StyleUnderline"/>
        </w:rPr>
        <w:t xml:space="preserve"> work </w:t>
      </w:r>
      <w:r w:rsidRPr="00241287">
        <w:rPr>
          <w:rStyle w:val="Emphasis"/>
        </w:rPr>
        <w:t>best</w:t>
      </w:r>
      <w:r w:rsidRPr="00241287">
        <w:rPr>
          <w:rStyle w:val="StyleUnderline"/>
        </w:rPr>
        <w:t xml:space="preserve"> when </w:t>
      </w:r>
      <w:r w:rsidRPr="00241287">
        <w:rPr>
          <w:rStyle w:val="Emphasis"/>
        </w:rPr>
        <w:t>embedded</w:t>
      </w:r>
      <w:r w:rsidRPr="00241287">
        <w:rPr>
          <w:rStyle w:val="StyleUnderline"/>
        </w:rPr>
        <w:t xml:space="preserve"> in a larger military force structure. Adding offensive cyber capabilities to NATO’s force structure and response doctrine will increase its deterrent capabilities</w:t>
      </w:r>
      <w:r w:rsidRPr="00241287">
        <w:rPr>
          <w:sz w:val="16"/>
        </w:rPr>
        <w:t xml:space="preserve"> – by how much is unclear, but what is clear is that </w:t>
      </w:r>
      <w:r w:rsidRPr="00241287">
        <w:rPr>
          <w:rStyle w:val="StyleUnderline"/>
        </w:rPr>
        <w:t>a failure to add cyber capabilities will erode a credible deterrent as cyber operations are increasingly embedded into military operations</w:t>
      </w:r>
      <w:r w:rsidRPr="00241287">
        <w:rPr>
          <w:sz w:val="16"/>
        </w:rPr>
        <w:t>.5</w:t>
      </w:r>
    </w:p>
    <w:p w14:paraId="78752E4D" w14:textId="77777777" w:rsidR="002B5692" w:rsidRPr="00241287" w:rsidRDefault="002B5692" w:rsidP="002B5692">
      <w:pPr>
        <w:rPr>
          <w:rStyle w:val="StyleUnderline"/>
        </w:rPr>
      </w:pPr>
      <w:r w:rsidRPr="00241287">
        <w:rPr>
          <w:sz w:val="16"/>
        </w:rPr>
        <w:t xml:space="preserve">Beyond deterrence, two other factors point to the need for additional consideration of NATO’s public posture on offensive cyber operations. The first is that </w:t>
      </w:r>
      <w:r w:rsidRPr="00241287">
        <w:rPr>
          <w:rStyle w:val="Emphasis"/>
        </w:rPr>
        <w:t>cyber</w:t>
      </w:r>
      <w:r w:rsidRPr="00241287">
        <w:rPr>
          <w:rStyle w:val="StyleUnderline"/>
        </w:rPr>
        <w:t xml:space="preserve"> technique</w:t>
      </w:r>
      <w:r w:rsidRPr="00241287">
        <w:rPr>
          <w:rStyle w:val="Emphasis"/>
        </w:rPr>
        <w:t>s</w:t>
      </w:r>
      <w:r w:rsidRPr="00241287">
        <w:rPr>
          <w:rStyle w:val="StyleUnderline"/>
        </w:rPr>
        <w:t xml:space="preserve"> are </w:t>
      </w:r>
      <w:r w:rsidRPr="00241287">
        <w:rPr>
          <w:rStyle w:val="Emphasis"/>
        </w:rPr>
        <w:t>essential</w:t>
      </w:r>
      <w:r w:rsidRPr="00241287">
        <w:rPr>
          <w:rStyle w:val="StyleUnderline"/>
        </w:rPr>
        <w:t xml:space="preserve"> for the kinds of combat </w:t>
      </w:r>
      <w:r w:rsidRPr="00241287">
        <w:rPr>
          <w:rStyle w:val="StyleUnderline"/>
        </w:rPr>
        <w:lastRenderedPageBreak/>
        <w:t xml:space="preserve">operations that NATO forces may carry out in the future. No modern </w:t>
      </w:r>
      <w:r w:rsidRPr="00241287">
        <w:rPr>
          <w:rStyle w:val="Emphasis"/>
        </w:rPr>
        <w:t>air force</w:t>
      </w:r>
      <w:r w:rsidRPr="00241287">
        <w:rPr>
          <w:rStyle w:val="StyleUnderline"/>
        </w:rPr>
        <w:t xml:space="preserve"> would enter into combat without electronic warfare (EW) capabilities</w:t>
      </w:r>
      <w:r w:rsidRPr="00241287">
        <w:rPr>
          <w:sz w:val="16"/>
        </w:rPr>
        <w:t xml:space="preserve">; as cyber and EW merge into a single activity, </w:t>
      </w:r>
      <w:r w:rsidRPr="00241287">
        <w:rPr>
          <w:rStyle w:val="StyleUnderline"/>
        </w:rPr>
        <w:t xml:space="preserve">air operations will require cyber support. The same is true for </w:t>
      </w:r>
      <w:r w:rsidRPr="00241287">
        <w:rPr>
          <w:rStyle w:val="Emphasis"/>
        </w:rPr>
        <w:t>special</w:t>
      </w:r>
      <w:r w:rsidRPr="00241287">
        <w:rPr>
          <w:rStyle w:val="StyleUnderline"/>
        </w:rPr>
        <w:t xml:space="preserve"> forces </w:t>
      </w:r>
      <w:r w:rsidRPr="00241287">
        <w:rPr>
          <w:rStyle w:val="Emphasis"/>
        </w:rPr>
        <w:t>op</w:t>
      </w:r>
      <w:r w:rsidRPr="00241287">
        <w:rPr>
          <w:rStyle w:val="StyleUnderline"/>
        </w:rPr>
        <w:t>eration</w:t>
      </w:r>
      <w:r w:rsidRPr="00241287">
        <w:rPr>
          <w:rStyle w:val="Emphasis"/>
        </w:rPr>
        <w:t>s</w:t>
      </w:r>
      <w:r w:rsidRPr="00241287">
        <w:rPr>
          <w:rStyle w:val="StyleUnderline"/>
        </w:rPr>
        <w:t xml:space="preserve">. </w:t>
      </w:r>
      <w:r w:rsidRPr="00241287">
        <w:rPr>
          <w:rStyle w:val="Emphasis"/>
        </w:rPr>
        <w:t>Of</w:t>
      </w:r>
      <w:r w:rsidRPr="00241287">
        <w:rPr>
          <w:rStyle w:val="StyleUnderline"/>
        </w:rPr>
        <w:t xml:space="preserve">fensive </w:t>
      </w:r>
      <w:r w:rsidRPr="00241287">
        <w:rPr>
          <w:rStyle w:val="Emphasis"/>
        </w:rPr>
        <w:t>c</w:t>
      </w:r>
      <w:r w:rsidRPr="00241287">
        <w:rPr>
          <w:rStyle w:val="StyleUnderline"/>
        </w:rPr>
        <w:t>yber capabilities will shape the battlefields of the future.</w:t>
      </w:r>
    </w:p>
    <w:p w14:paraId="427E2E58" w14:textId="77777777" w:rsidR="002B5692" w:rsidRPr="00241287" w:rsidRDefault="002B5692" w:rsidP="002B5692">
      <w:pPr>
        <w:rPr>
          <w:sz w:val="14"/>
        </w:rPr>
      </w:pPr>
      <w:r w:rsidRPr="00241287">
        <w:rPr>
          <w:sz w:val="16"/>
        </w:rPr>
        <w:t xml:space="preserve">Second, </w:t>
      </w:r>
      <w:r w:rsidRPr="00241287">
        <w:rPr>
          <w:rStyle w:val="StyleUnderline"/>
        </w:rPr>
        <w:t>NATO’s potential opponents will use cyber techniques in new ways, in what some have called “hybrid warfare”.</w:t>
      </w:r>
      <w:r w:rsidRPr="00241287">
        <w:rPr>
          <w:sz w:val="14"/>
        </w:rPr>
        <w:t xml:space="preserve">6 </w:t>
      </w:r>
      <w:r w:rsidRPr="00241287">
        <w:rPr>
          <w:rStyle w:val="StyleUnderline"/>
        </w:rPr>
        <w:t xml:space="preserve">These include </w:t>
      </w:r>
      <w:r w:rsidRPr="00241287">
        <w:rPr>
          <w:sz w:val="14"/>
        </w:rPr>
        <w:t xml:space="preserve">countries traditionally of concern to NATO, but </w:t>
      </w:r>
      <w:r w:rsidRPr="00241287">
        <w:rPr>
          <w:rStyle w:val="StyleUnderline"/>
        </w:rPr>
        <w:t xml:space="preserve">cyber threats could also come from new actors, such as </w:t>
      </w:r>
      <w:r w:rsidRPr="00241287">
        <w:rPr>
          <w:rStyle w:val="Emphasis"/>
        </w:rPr>
        <w:t>Iran</w:t>
      </w:r>
      <w:r w:rsidRPr="00241287">
        <w:rPr>
          <w:rStyle w:val="StyleUnderline"/>
        </w:rPr>
        <w:t xml:space="preserve"> or </w:t>
      </w:r>
      <w:r w:rsidRPr="00241287">
        <w:rPr>
          <w:rStyle w:val="Emphasis"/>
        </w:rPr>
        <w:t>North Korea</w:t>
      </w:r>
      <w:r w:rsidRPr="00241287">
        <w:rPr>
          <w:rStyle w:val="StyleUnderline"/>
        </w:rPr>
        <w:t xml:space="preserve">, and proxy or non-state actors such as the </w:t>
      </w:r>
      <w:r w:rsidRPr="00241287">
        <w:rPr>
          <w:rStyle w:val="Emphasis"/>
        </w:rPr>
        <w:t>Syrian Electronic Army</w:t>
      </w:r>
      <w:r w:rsidRPr="00241287">
        <w:rPr>
          <w:rStyle w:val="StyleUnderline"/>
        </w:rPr>
        <w:t>.</w:t>
      </w:r>
      <w:r w:rsidRPr="00241287">
        <w:rPr>
          <w:sz w:val="14"/>
        </w:rPr>
        <w:t xml:space="preserve"> These nations and groups, using cyber techniques, now have new ways to strike NATO countries.</w:t>
      </w:r>
    </w:p>
    <w:p w14:paraId="7DC4AEDF" w14:textId="77777777" w:rsidR="002B5692" w:rsidRPr="00E74CBB" w:rsidRDefault="002B5692" w:rsidP="002B5692">
      <w:r w:rsidRPr="00241287">
        <w:rPr>
          <w:rStyle w:val="StyleUnderline"/>
        </w:rPr>
        <w:t>Military doctrine is changing as opponents seek to circumvent US military power and use a blend of political action and “influence operations”, special forces, proxies and irregular units, unconventional tactics and cyber techniques to apply force to gain their ends.</w:t>
      </w:r>
      <w:r w:rsidRPr="00241287">
        <w:rPr>
          <w:sz w:val="14"/>
        </w:rPr>
        <w:t xml:space="preserve"> Cyber techniques for political action and “influence operations” are not intended to destroy or disrupt, but </w:t>
      </w:r>
      <w:r w:rsidRPr="00241287">
        <w:rPr>
          <w:rStyle w:val="StyleUnderline"/>
        </w:rPr>
        <w:t xml:space="preserve">rather to put coercive political pressure on targets. This new style of warfare will </w:t>
      </w:r>
      <w:r w:rsidRPr="00241287">
        <w:rPr>
          <w:rStyle w:val="Emphasis"/>
        </w:rPr>
        <w:t xml:space="preserve">challenge planning for mutual </w:t>
      </w:r>
      <w:proofErr w:type="spellStart"/>
      <w:r w:rsidRPr="00241287">
        <w:rPr>
          <w:rStyle w:val="Emphasis"/>
        </w:rPr>
        <w:t>defence</w:t>
      </w:r>
      <w:proofErr w:type="spellEnd"/>
      <w:r w:rsidRPr="00241287">
        <w:rPr>
          <w:rStyle w:val="StyleUnderline"/>
        </w:rPr>
        <w:t xml:space="preserve">. </w:t>
      </w:r>
      <w:r w:rsidRPr="00241287">
        <w:rPr>
          <w:sz w:val="14"/>
        </w:rPr>
        <w:t>For these reasons, the need for more than defensive or technical cyber capabilities will increase</w:t>
      </w:r>
      <w:r w:rsidRPr="00241287">
        <w:t>.7</w:t>
      </w:r>
    </w:p>
    <w:p w14:paraId="7D759718" w14:textId="77777777" w:rsidR="002B5692" w:rsidRPr="003823F7" w:rsidRDefault="002B5692" w:rsidP="002B5692">
      <w:pPr>
        <w:pStyle w:val="Heading4"/>
      </w:pPr>
      <w:r>
        <w:t xml:space="preserve">OCO’s are for disrupting </w:t>
      </w:r>
      <w:r w:rsidRPr="003823F7">
        <w:rPr>
          <w:u w:val="single"/>
        </w:rPr>
        <w:t>OTHER</w:t>
      </w:r>
      <w:r>
        <w:t xml:space="preserve"> countries’ networks, </w:t>
      </w:r>
      <w:r w:rsidRPr="003823F7">
        <w:rPr>
          <w:u w:val="single"/>
        </w:rPr>
        <w:t>NOT</w:t>
      </w:r>
      <w:r>
        <w:t xml:space="preserve"> strengthening our own – here’s </w:t>
      </w:r>
      <w:r w:rsidRPr="003823F7">
        <w:rPr>
          <w:u w:val="single"/>
        </w:rPr>
        <w:t>definitive</w:t>
      </w:r>
      <w:r>
        <w:t xml:space="preserve"> evidence</w:t>
      </w:r>
    </w:p>
    <w:p w14:paraId="23327E1D" w14:textId="77777777" w:rsidR="002B5692" w:rsidRPr="00874AE2" w:rsidRDefault="002B5692" w:rsidP="002B5692">
      <w:pPr>
        <w:rPr>
          <w:rStyle w:val="StyleUnderline"/>
          <w:u w:val="none"/>
        </w:rPr>
      </w:pPr>
      <w:r>
        <w:rPr>
          <w:rStyle w:val="Style13ptBold"/>
        </w:rPr>
        <w:t xml:space="preserve">Hanson ’18 </w:t>
      </w:r>
      <w:r>
        <w:rPr>
          <w:rStyle w:val="StyleUnderline"/>
          <w:u w:val="none"/>
        </w:rPr>
        <w:t xml:space="preserve">[Fergus; 2018; Professional Fulbright Scholar based at Georgetown University working on the uptake of new technologies by the US Government, Fellow at Cambridge University’s </w:t>
      </w:r>
      <w:proofErr w:type="spellStart"/>
      <w:r>
        <w:rPr>
          <w:rStyle w:val="StyleUnderline"/>
          <w:u w:val="none"/>
        </w:rPr>
        <w:t>Lauterpacht</w:t>
      </w:r>
      <w:proofErr w:type="spellEnd"/>
      <w:r>
        <w:rPr>
          <w:rStyle w:val="StyleUnderline"/>
          <w:u w:val="none"/>
        </w:rPr>
        <w:t xml:space="preserve"> Research Centre for International Law and the Centre for Strategic and International Studies; and Tom Uren, Senior Fellow at ASPI, formerly of the Department of </w:t>
      </w:r>
      <w:proofErr w:type="spellStart"/>
      <w:r>
        <w:rPr>
          <w:rStyle w:val="StyleUnderline"/>
          <w:u w:val="none"/>
        </w:rPr>
        <w:t>Defence</w:t>
      </w:r>
      <w:proofErr w:type="spellEnd"/>
      <w:r>
        <w:rPr>
          <w:rStyle w:val="StyleUnderline"/>
          <w:u w:val="none"/>
        </w:rPr>
        <w:t xml:space="preserve"> and CSIRO; “Organization, Command and Approvals,” Australian Strategic Policy Institute, </w:t>
      </w:r>
      <w:hyperlink r:id="rId84" w:history="1">
        <w:r w:rsidRPr="00966F78">
          <w:rPr>
            <w:rStyle w:val="Hyperlink"/>
          </w:rPr>
          <w:t>https://www.jstor.org/stable/pdf/resrep23053.8.pdf</w:t>
        </w:r>
      </w:hyperlink>
      <w:r>
        <w:rPr>
          <w:rStyle w:val="StyleUnderline"/>
          <w:u w:val="none"/>
        </w:rPr>
        <w:t xml:space="preserve"> //</w:t>
      </w:r>
      <w:proofErr w:type="spellStart"/>
      <w:r>
        <w:rPr>
          <w:rStyle w:val="StyleUnderline"/>
          <w:u w:val="none"/>
        </w:rPr>
        <w:t>smarx</w:t>
      </w:r>
      <w:proofErr w:type="spellEnd"/>
      <w:r>
        <w:rPr>
          <w:rStyle w:val="StyleUnderline"/>
          <w:u w:val="none"/>
        </w:rPr>
        <w:t>, AZG]</w:t>
      </w:r>
    </w:p>
    <w:p w14:paraId="631CE4E4" w14:textId="77777777" w:rsidR="002B5692" w:rsidRDefault="002B5692" w:rsidP="002B5692">
      <w:pPr>
        <w:rPr>
          <w:sz w:val="16"/>
        </w:rPr>
      </w:pPr>
      <w:r w:rsidRPr="003823F7">
        <w:rPr>
          <w:sz w:val="16"/>
        </w:rPr>
        <w:t xml:space="preserve">For the purposes of this policy brief, </w:t>
      </w:r>
      <w:r w:rsidRPr="00874AE2">
        <w:rPr>
          <w:rStyle w:val="StyleUnderline"/>
        </w:rPr>
        <w:t>we use a</w:t>
      </w:r>
      <w:r w:rsidRPr="003823F7">
        <w:rPr>
          <w:sz w:val="16"/>
        </w:rPr>
        <w:t xml:space="preserve"> draft </w:t>
      </w:r>
      <w:r w:rsidRPr="00874AE2">
        <w:rPr>
          <w:rStyle w:val="Emphasis"/>
        </w:rPr>
        <w:t xml:space="preserve">definition </w:t>
      </w:r>
      <w:r w:rsidRPr="003823F7">
        <w:rPr>
          <w:sz w:val="16"/>
        </w:rPr>
        <w:t>that’s being developed as part of the Department of the Prime Minister and Cabinet’s Cyber Lexicon project</w:t>
      </w:r>
      <w:r w:rsidRPr="00874AE2">
        <w:rPr>
          <w:rStyle w:val="StyleUnderline"/>
        </w:rPr>
        <w:t xml:space="preserve">. It </w:t>
      </w:r>
      <w:r w:rsidRPr="00741C53">
        <w:rPr>
          <w:rStyle w:val="Emphasis"/>
          <w:highlight w:val="cyan"/>
        </w:rPr>
        <w:t>define</w:t>
      </w:r>
      <w:r w:rsidRPr="00874AE2">
        <w:rPr>
          <w:rStyle w:val="Emphasis"/>
        </w:rPr>
        <w:t>s</w:t>
      </w:r>
      <w:r w:rsidRPr="003823F7">
        <w:t xml:space="preserve"> </w:t>
      </w:r>
      <w:r w:rsidRPr="00741C53">
        <w:rPr>
          <w:rStyle w:val="Emphasis"/>
          <w:highlight w:val="cyan"/>
        </w:rPr>
        <w:t>o</w:t>
      </w:r>
      <w:r w:rsidRPr="003823F7">
        <w:rPr>
          <w:rStyle w:val="StyleUnderline"/>
        </w:rPr>
        <w:t xml:space="preserve">ffensive </w:t>
      </w:r>
      <w:r w:rsidRPr="00741C53">
        <w:rPr>
          <w:rStyle w:val="Emphasis"/>
          <w:highlight w:val="cyan"/>
        </w:rPr>
        <w:t>c</w:t>
      </w:r>
      <w:r w:rsidRPr="003823F7">
        <w:rPr>
          <w:rStyle w:val="StyleUnderline"/>
        </w:rPr>
        <w:t xml:space="preserve">yber </w:t>
      </w:r>
      <w:r w:rsidRPr="00741C53">
        <w:rPr>
          <w:rStyle w:val="Emphasis"/>
          <w:highlight w:val="cyan"/>
        </w:rPr>
        <w:t>o</w:t>
      </w:r>
      <w:r w:rsidRPr="003823F7">
        <w:rPr>
          <w:rStyle w:val="StyleUnderline"/>
        </w:rPr>
        <w:t>perations</w:t>
      </w:r>
      <w:r w:rsidRPr="003823F7">
        <w:rPr>
          <w:sz w:val="16"/>
        </w:rPr>
        <w:t xml:space="preserve"> as </w:t>
      </w:r>
      <w:r w:rsidRPr="00874AE2">
        <w:rPr>
          <w:rStyle w:val="StyleUnderline"/>
        </w:rPr>
        <w:t>‘</w:t>
      </w:r>
      <w:r w:rsidRPr="00741C53">
        <w:rPr>
          <w:rStyle w:val="StyleUnderline"/>
          <w:highlight w:val="cyan"/>
        </w:rPr>
        <w:t>activities</w:t>
      </w:r>
      <w:r w:rsidRPr="00874AE2">
        <w:rPr>
          <w:rStyle w:val="StyleUnderline"/>
        </w:rPr>
        <w:t xml:space="preserve"> in cyberspace </w:t>
      </w:r>
      <w:r w:rsidRPr="00741C53">
        <w:rPr>
          <w:rStyle w:val="StyleUnderline"/>
          <w:highlight w:val="cyan"/>
        </w:rPr>
        <w:t>that manipulate</w:t>
      </w:r>
      <w:r w:rsidRPr="00874AE2">
        <w:rPr>
          <w:rStyle w:val="StyleUnderline"/>
        </w:rPr>
        <w:t xml:space="preserve">, deny, </w:t>
      </w:r>
      <w:r w:rsidRPr="00741C53">
        <w:rPr>
          <w:rStyle w:val="StyleUnderline"/>
          <w:highlight w:val="cyan"/>
        </w:rPr>
        <w:t>disrupt</w:t>
      </w:r>
      <w:r w:rsidRPr="00874AE2">
        <w:rPr>
          <w:rStyle w:val="StyleUnderline"/>
        </w:rPr>
        <w:t xml:space="preserve">, degrade </w:t>
      </w:r>
      <w:r w:rsidRPr="00741C53">
        <w:rPr>
          <w:rStyle w:val="StyleUnderline"/>
          <w:highlight w:val="cyan"/>
        </w:rPr>
        <w:t xml:space="preserve">or destroy </w:t>
      </w:r>
      <w:r w:rsidRPr="00741C53">
        <w:rPr>
          <w:rStyle w:val="Emphasis"/>
          <w:highlight w:val="cyan"/>
        </w:rPr>
        <w:t>targeted</w:t>
      </w:r>
      <w:r w:rsidRPr="00741C53">
        <w:rPr>
          <w:rStyle w:val="StyleUnderline"/>
          <w:highlight w:val="cyan"/>
        </w:rPr>
        <w:t xml:space="preserve"> computers, info</w:t>
      </w:r>
      <w:r w:rsidRPr="00874AE2">
        <w:rPr>
          <w:rStyle w:val="StyleUnderline"/>
        </w:rPr>
        <w:t xml:space="preserve">rmation </w:t>
      </w:r>
      <w:r w:rsidRPr="00741C53">
        <w:rPr>
          <w:rStyle w:val="StyleUnderline"/>
          <w:highlight w:val="cyan"/>
        </w:rPr>
        <w:t>systems, or networks</w:t>
      </w:r>
      <w:r w:rsidRPr="00874AE2">
        <w:rPr>
          <w:rStyle w:val="StyleUnderline"/>
        </w:rPr>
        <w:t>’.</w:t>
      </w:r>
      <w:r w:rsidRPr="003823F7">
        <w:rPr>
          <w:sz w:val="16"/>
        </w:rPr>
        <w:t xml:space="preserve">7 </w:t>
      </w:r>
      <w:r w:rsidRPr="00741C53">
        <w:rPr>
          <w:rStyle w:val="StyleUnderline"/>
          <w:highlight w:val="cyan"/>
        </w:rPr>
        <w:t>Given</w:t>
      </w:r>
      <w:r w:rsidRPr="00874AE2">
        <w:rPr>
          <w:rStyle w:val="StyleUnderline"/>
        </w:rPr>
        <w:t xml:space="preserve"> </w:t>
      </w:r>
      <w:r w:rsidRPr="00741C53">
        <w:rPr>
          <w:rStyle w:val="StyleUnderline"/>
          <w:highlight w:val="cyan"/>
        </w:rPr>
        <w:t>the</w:t>
      </w:r>
      <w:r w:rsidRPr="00874AE2">
        <w:rPr>
          <w:rStyle w:val="StyleUnderline"/>
        </w:rPr>
        <w:t xml:space="preserve"> range of </w:t>
      </w:r>
      <w:r w:rsidRPr="00741C53">
        <w:rPr>
          <w:rStyle w:val="StyleUnderline"/>
          <w:highlight w:val="cyan"/>
        </w:rPr>
        <w:t>countries</w:t>
      </w:r>
      <w:r w:rsidRPr="00874AE2">
        <w:rPr>
          <w:rStyle w:val="StyleUnderline"/>
        </w:rPr>
        <w:t xml:space="preserve"> with varying capabilities</w:t>
      </w:r>
      <w:r w:rsidRPr="003823F7">
        <w:rPr>
          <w:sz w:val="16"/>
        </w:rPr>
        <w:t xml:space="preserve"> and using examples from open sources, </w:t>
      </w:r>
      <w:r w:rsidRPr="00741C53">
        <w:rPr>
          <w:rStyle w:val="StyleUnderline"/>
          <w:highlight w:val="cyan"/>
        </w:rPr>
        <w:t>o</w:t>
      </w:r>
      <w:r w:rsidRPr="00874AE2">
        <w:rPr>
          <w:rStyle w:val="StyleUnderline"/>
        </w:rPr>
        <w:t xml:space="preserve">ffensive </w:t>
      </w:r>
      <w:r w:rsidRPr="00741C53">
        <w:rPr>
          <w:rStyle w:val="StyleUnderline"/>
          <w:highlight w:val="cyan"/>
        </w:rPr>
        <w:t>c</w:t>
      </w:r>
      <w:r w:rsidRPr="00874AE2">
        <w:rPr>
          <w:rStyle w:val="StyleUnderline"/>
        </w:rPr>
        <w:t xml:space="preserve">yber </w:t>
      </w:r>
      <w:r w:rsidRPr="00741C53">
        <w:rPr>
          <w:rStyle w:val="StyleUnderline"/>
          <w:highlight w:val="cyan"/>
        </w:rPr>
        <w:t>o</w:t>
      </w:r>
      <w:r w:rsidRPr="00874AE2">
        <w:rPr>
          <w:rStyle w:val="StyleUnderline"/>
        </w:rPr>
        <w:t xml:space="preserve">perations </w:t>
      </w:r>
      <w:r w:rsidRPr="00741C53">
        <w:rPr>
          <w:rStyle w:val="StyleUnderline"/>
          <w:highlight w:val="cyan"/>
        </w:rPr>
        <w:t>could</w:t>
      </w:r>
      <w:r w:rsidRPr="00874AE2">
        <w:rPr>
          <w:rStyle w:val="StyleUnderline"/>
        </w:rPr>
        <w:t xml:space="preserve"> range from the </w:t>
      </w:r>
      <w:r w:rsidRPr="00874AE2">
        <w:rPr>
          <w:rStyle w:val="Emphasis"/>
        </w:rPr>
        <w:t>subtle to the destructive</w:t>
      </w:r>
      <w:r w:rsidRPr="003823F7">
        <w:rPr>
          <w:sz w:val="16"/>
        </w:rPr>
        <w:t xml:space="preserve">: </w:t>
      </w:r>
      <w:r w:rsidRPr="00741C53">
        <w:rPr>
          <w:rStyle w:val="StyleUnderline"/>
          <w:highlight w:val="cyan"/>
        </w:rPr>
        <w:t>remov</w:t>
      </w:r>
      <w:r w:rsidRPr="00874AE2">
        <w:rPr>
          <w:rStyle w:val="StyleUnderline"/>
        </w:rPr>
        <w:t xml:space="preserve">ing </w:t>
      </w:r>
      <w:r w:rsidRPr="00741C53">
        <w:rPr>
          <w:rStyle w:val="StyleUnderline"/>
          <w:highlight w:val="cyan"/>
        </w:rPr>
        <w:t>computer accounts</w:t>
      </w:r>
      <w:r w:rsidRPr="003823F7">
        <w:rPr>
          <w:sz w:val="16"/>
        </w:rPr>
        <w:t xml:space="preserve"> or changing passwords; </w:t>
      </w:r>
      <w:r w:rsidRPr="00741C53">
        <w:rPr>
          <w:rStyle w:val="StyleUnderline"/>
          <w:highlight w:val="cyan"/>
        </w:rPr>
        <w:t>alter</w:t>
      </w:r>
      <w:r w:rsidRPr="00874AE2">
        <w:rPr>
          <w:rStyle w:val="StyleUnderline"/>
        </w:rPr>
        <w:t xml:space="preserve">ing </w:t>
      </w:r>
      <w:r w:rsidRPr="00741C53">
        <w:rPr>
          <w:rStyle w:val="StyleUnderline"/>
          <w:highlight w:val="cyan"/>
        </w:rPr>
        <w:t>database</w:t>
      </w:r>
      <w:r w:rsidRPr="00874AE2">
        <w:rPr>
          <w:rStyle w:val="StyleUnderline"/>
        </w:rPr>
        <w:t>s</w:t>
      </w:r>
      <w:r w:rsidRPr="003823F7">
        <w:rPr>
          <w:sz w:val="16"/>
        </w:rPr>
        <w:t xml:space="preserve"> either subtly or destructively; defacing web pages</w:t>
      </w:r>
      <w:r w:rsidRPr="00874AE2">
        <w:rPr>
          <w:rStyle w:val="StyleUnderline"/>
        </w:rPr>
        <w:t>; encrypting or deleting data</w:t>
      </w:r>
      <w:r w:rsidRPr="003823F7">
        <w:rPr>
          <w:sz w:val="16"/>
        </w:rPr>
        <w:t xml:space="preserve">; </w:t>
      </w:r>
      <w:r w:rsidRPr="00741C53">
        <w:rPr>
          <w:rStyle w:val="StyleUnderline"/>
          <w:highlight w:val="cyan"/>
        </w:rPr>
        <w:t xml:space="preserve">or even </w:t>
      </w:r>
      <w:r w:rsidRPr="00741C53">
        <w:rPr>
          <w:rStyle w:val="Emphasis"/>
          <w:highlight w:val="cyan"/>
        </w:rPr>
        <w:t>attack</w:t>
      </w:r>
      <w:r w:rsidRPr="003823F7">
        <w:rPr>
          <w:rStyle w:val="Emphasis"/>
        </w:rPr>
        <w:t>s</w:t>
      </w:r>
      <w:r w:rsidRPr="003823F7">
        <w:rPr>
          <w:sz w:val="16"/>
        </w:rPr>
        <w:t xml:space="preserve"> that affect </w:t>
      </w:r>
      <w:r w:rsidRPr="003823F7">
        <w:rPr>
          <w:rStyle w:val="StyleUnderline"/>
        </w:rPr>
        <w:t>critical infrastructure,</w:t>
      </w:r>
      <w:r w:rsidRPr="003823F7">
        <w:rPr>
          <w:sz w:val="16"/>
        </w:rPr>
        <w:t xml:space="preserve"> such as electricity networks. Even though it may use the same tools and techniques, cyber espionage, by contrast, is explicitly designed to gather intelligence without having an effect—ideally without detection. The Global Commission on the Stability of Cyberspace has commissioned ASPI’s International Cyber Policy Centre to do further work on defining offensive cyber capabilities.</w:t>
      </w:r>
    </w:p>
    <w:p w14:paraId="6685EE2B" w14:textId="77777777" w:rsidR="002B5692" w:rsidRPr="007D58CE" w:rsidRDefault="002B5692" w:rsidP="002B5692">
      <w:pPr>
        <w:pStyle w:val="Heading4"/>
        <w:rPr>
          <w:u w:val="single"/>
        </w:rPr>
      </w:pPr>
      <w:r>
        <w:t xml:space="preserve">Even offensive cyber </w:t>
      </w:r>
      <w:r w:rsidRPr="007D58CE">
        <w:rPr>
          <w:u w:val="single"/>
        </w:rPr>
        <w:t>capabilities</w:t>
      </w:r>
      <w:r w:rsidRPr="007D58CE">
        <w:t xml:space="preserve"> </w:t>
      </w:r>
      <w:r>
        <w:t xml:space="preserve">are about manipulating adversarial networks – </w:t>
      </w:r>
      <w:r w:rsidRPr="007D58CE">
        <w:rPr>
          <w:u w:val="single"/>
        </w:rPr>
        <w:t>NOT</w:t>
      </w:r>
      <w:r>
        <w:t xml:space="preserve"> strengthening </w:t>
      </w:r>
      <w:r w:rsidRPr="007D58CE">
        <w:rPr>
          <w:u w:val="single"/>
        </w:rPr>
        <w:t>our own</w:t>
      </w:r>
    </w:p>
    <w:p w14:paraId="3B0EE4AD" w14:textId="77777777" w:rsidR="002B5692" w:rsidRPr="003D2FA6" w:rsidRDefault="002B5692" w:rsidP="002B5692">
      <w:pPr>
        <w:rPr>
          <w:rStyle w:val="StyleUnderline"/>
          <w:u w:val="none"/>
        </w:rPr>
      </w:pPr>
      <w:proofErr w:type="spellStart"/>
      <w:r>
        <w:rPr>
          <w:rStyle w:val="Style13ptBold"/>
        </w:rPr>
        <w:t>Egloff</w:t>
      </w:r>
      <w:proofErr w:type="spellEnd"/>
      <w:r>
        <w:rPr>
          <w:rStyle w:val="Style13ptBold"/>
        </w:rPr>
        <w:t xml:space="preserve"> ’21 </w:t>
      </w:r>
      <w:r>
        <w:rPr>
          <w:rStyle w:val="StyleUnderline"/>
          <w:u w:val="none"/>
        </w:rPr>
        <w:t xml:space="preserve">[Florian J.; 10/26/21; DPhil in Cyber Security from the University of Oxford and Masters in International Relations from Geneva Graduate Institute; and James Shires, </w:t>
      </w:r>
    </w:p>
    <w:p w14:paraId="4567A0C2" w14:textId="77777777" w:rsidR="002B5692" w:rsidRDefault="002B5692" w:rsidP="002B5692">
      <w:pPr>
        <w:rPr>
          <w:sz w:val="16"/>
          <w:szCs w:val="16"/>
        </w:rPr>
      </w:pPr>
      <w:r w:rsidRPr="00741C53">
        <w:rPr>
          <w:rStyle w:val="StyleUnderline"/>
          <w:highlight w:val="cyan"/>
        </w:rPr>
        <w:lastRenderedPageBreak/>
        <w:t xml:space="preserve">Offensive cyber </w:t>
      </w:r>
      <w:r w:rsidRPr="00741C53">
        <w:rPr>
          <w:rStyle w:val="Emphasis"/>
          <w:highlight w:val="cyan"/>
        </w:rPr>
        <w:t>capabilities</w:t>
      </w:r>
      <w:r w:rsidRPr="003D2FA6">
        <w:rPr>
          <w:sz w:val="16"/>
          <w:szCs w:val="22"/>
        </w:rPr>
        <w:t xml:space="preserve"> (OCCs) are the combination of people, technologies, and organizational attributes that jointly </w:t>
      </w:r>
      <w:r w:rsidRPr="00741C53">
        <w:rPr>
          <w:rStyle w:val="StyleUnderline"/>
          <w:highlight w:val="cyan"/>
        </w:rPr>
        <w:t>enable</w:t>
      </w:r>
      <w:r w:rsidRPr="003D2FA6">
        <w:rPr>
          <w:rStyle w:val="StyleUnderline"/>
        </w:rPr>
        <w:t xml:space="preserve"> </w:t>
      </w:r>
      <w:r w:rsidRPr="00741C53">
        <w:rPr>
          <w:rStyle w:val="Emphasis"/>
          <w:highlight w:val="cyan"/>
        </w:rPr>
        <w:t>o</w:t>
      </w:r>
      <w:r w:rsidRPr="003D2FA6">
        <w:rPr>
          <w:rStyle w:val="StyleUnderline"/>
        </w:rPr>
        <w:t xml:space="preserve">ffensive </w:t>
      </w:r>
      <w:r w:rsidRPr="00741C53">
        <w:rPr>
          <w:rStyle w:val="Emphasis"/>
          <w:highlight w:val="cyan"/>
        </w:rPr>
        <w:t>c</w:t>
      </w:r>
      <w:r w:rsidRPr="003D2FA6">
        <w:rPr>
          <w:rStyle w:val="StyleUnderline"/>
        </w:rPr>
        <w:t xml:space="preserve">yber </w:t>
      </w:r>
      <w:r w:rsidRPr="007D58CE">
        <w:rPr>
          <w:rStyle w:val="Emphasis"/>
        </w:rPr>
        <w:t>o</w:t>
      </w:r>
      <w:r w:rsidRPr="003D2FA6">
        <w:rPr>
          <w:rStyle w:val="StyleUnderline"/>
        </w:rPr>
        <w:t>peration</w:t>
      </w:r>
      <w:r w:rsidRPr="00741C53">
        <w:rPr>
          <w:rStyle w:val="Emphasis"/>
          <w:highlight w:val="cyan"/>
        </w:rPr>
        <w:t>s</w:t>
      </w:r>
      <w:r w:rsidRPr="003D2FA6">
        <w:rPr>
          <w:sz w:val="16"/>
          <w:szCs w:val="22"/>
        </w:rPr>
        <w:t xml:space="preserve">: </w:t>
      </w:r>
      <w:r w:rsidRPr="00741C53">
        <w:rPr>
          <w:rStyle w:val="Emphasis"/>
          <w:highlight w:val="cyan"/>
        </w:rPr>
        <w:t>the adversarial manipulation</w:t>
      </w:r>
      <w:r w:rsidRPr="00741C53">
        <w:rPr>
          <w:sz w:val="16"/>
          <w:szCs w:val="22"/>
          <w:highlight w:val="cyan"/>
        </w:rPr>
        <w:t xml:space="preserve"> </w:t>
      </w:r>
      <w:r w:rsidRPr="00741C53">
        <w:rPr>
          <w:rStyle w:val="StyleUnderline"/>
          <w:highlight w:val="cyan"/>
        </w:rPr>
        <w:t>of</w:t>
      </w:r>
      <w:r w:rsidRPr="003D2FA6">
        <w:rPr>
          <w:rStyle w:val="StyleUnderline"/>
        </w:rPr>
        <w:t xml:space="preserve"> digital services or </w:t>
      </w:r>
      <w:r w:rsidRPr="00741C53">
        <w:rPr>
          <w:rStyle w:val="StyleUnderline"/>
          <w:highlight w:val="cyan"/>
        </w:rPr>
        <w:t>networks</w:t>
      </w:r>
      <w:r w:rsidRPr="00741C53">
        <w:rPr>
          <w:sz w:val="16"/>
          <w:szCs w:val="22"/>
          <w:highlight w:val="cyan"/>
        </w:rPr>
        <w:t>.</w:t>
      </w:r>
      <w:r w:rsidRPr="003D2FA6">
        <w:rPr>
          <w:sz w:val="16"/>
          <w:szCs w:val="22"/>
        </w:rPr>
        <w:t xml:space="preserve"> Most works on OCCs focus on their (de-)escalatory potential in terms of diplomatic tension, instability, or power. This article argues for a re-orientation toward the normatively prior question of their relative violence. It asks: how are OCCs integrated into violent state capacities and what are the consequences? The article proposes three logics of integration by which </w:t>
      </w:r>
      <w:r w:rsidRPr="00741C53">
        <w:rPr>
          <w:rStyle w:val="StyleUnderline"/>
          <w:highlight w:val="cyan"/>
        </w:rPr>
        <w:t xml:space="preserve">OCCs are </w:t>
      </w:r>
      <w:r w:rsidRPr="007D58CE">
        <w:rPr>
          <w:rStyle w:val="StyleUnderline"/>
        </w:rPr>
        <w:t xml:space="preserve">included </w:t>
      </w:r>
      <w:r w:rsidRPr="00741C53">
        <w:rPr>
          <w:rStyle w:val="StyleUnderline"/>
          <w:highlight w:val="cyan"/>
        </w:rPr>
        <w:t>in violent state actions</w:t>
      </w:r>
      <w:r w:rsidRPr="003D2FA6">
        <w:rPr>
          <w:rStyle w:val="StyleUnderline"/>
        </w:rPr>
        <w:t xml:space="preserve">, in both repressive and interstate situations. </w:t>
      </w:r>
      <w:r w:rsidRPr="003D2FA6">
        <w:rPr>
          <w:sz w:val="16"/>
          <w:szCs w:val="22"/>
        </w:rPr>
        <w:t>These logics—substitution, support, and complement—</w:t>
      </w:r>
      <w:r w:rsidRPr="007D58CE">
        <w:rPr>
          <w:sz w:val="16"/>
          <w:szCs w:val="22"/>
        </w:rPr>
        <w:t xml:space="preserve">weigh the benefits of using </w:t>
      </w:r>
      <w:r w:rsidRPr="00741C53">
        <w:rPr>
          <w:rStyle w:val="StyleUnderline"/>
          <w:highlight w:val="cyan"/>
        </w:rPr>
        <w:t>OCCs</w:t>
      </w:r>
      <w:r w:rsidRPr="00741C53">
        <w:rPr>
          <w:rStyle w:val="Emphasis"/>
          <w:highlight w:val="cyan"/>
        </w:rPr>
        <w:t xml:space="preserve"> against an adversary</w:t>
      </w:r>
      <w:r w:rsidRPr="003D2FA6">
        <w:rPr>
          <w:sz w:val="16"/>
          <w:szCs w:val="22"/>
        </w:rPr>
        <w:t xml:space="preserve"> instead of, as part of, and in addition to other means of violence, respectively. The article argues that the violence of OCCs depends on two things: first, whether one adopts a narrowly physical or a more expansive definition of violence and, second, which logic of integration governs their use. On a narrow definition of violence, substitutive and supportive uses of OCCs are less likely to be violent than conventional alternatives, and complementary uses of OCCs are not violent at all. On a wider definition, </w:t>
      </w:r>
      <w:r w:rsidRPr="003D2FA6">
        <w:rPr>
          <w:rStyle w:val="StyleUnderline"/>
        </w:rPr>
        <w:t>both substitutive and supportive uses of OCCs can lead to more violence than conventional alternatives</w:t>
      </w:r>
      <w:r w:rsidRPr="003D2FA6">
        <w:rPr>
          <w:sz w:val="16"/>
          <w:szCs w:val="22"/>
        </w:rPr>
        <w:t>, while complementary uses of OCCs are highly likely to increase violence</w:t>
      </w:r>
      <w:r w:rsidRPr="007D58CE">
        <w:rPr>
          <w:sz w:val="16"/>
          <w:szCs w:val="16"/>
        </w:rPr>
        <w:t xml:space="preserve"> overall. Acknowledging the different logics of integration for OCCs, and understanding their violent effects, has important analytical and policy benefits for global security studies.</w:t>
      </w:r>
    </w:p>
    <w:p w14:paraId="338EF923" w14:textId="77777777" w:rsidR="002B5692" w:rsidRPr="003D2FA6" w:rsidRDefault="002B5692" w:rsidP="002B5692">
      <w:pPr>
        <w:rPr>
          <w:rStyle w:val="StyleUnderline"/>
        </w:rPr>
      </w:pPr>
    </w:p>
    <w:p w14:paraId="0EF87235" w14:textId="77777777" w:rsidR="002B5692" w:rsidRDefault="002B5692" w:rsidP="002B5692">
      <w:pPr>
        <w:pStyle w:val="Heading3"/>
      </w:pPr>
      <w:r>
        <w:lastRenderedPageBreak/>
        <w:t>AT: CIA Triad = Arbitrary</w:t>
      </w:r>
    </w:p>
    <w:p w14:paraId="6C422176" w14:textId="77777777" w:rsidR="002B5692" w:rsidRDefault="002B5692" w:rsidP="002B5692">
      <w:pPr>
        <w:pStyle w:val="Heading4"/>
      </w:pPr>
      <w:r>
        <w:t xml:space="preserve">Confidentiality, integrity, and availability are </w:t>
      </w:r>
      <w:r w:rsidRPr="00CA5461">
        <w:rPr>
          <w:u w:val="single"/>
        </w:rPr>
        <w:t>NOT</w:t>
      </w:r>
      <w:r>
        <w:t xml:space="preserve"> arbitrary</w:t>
      </w:r>
    </w:p>
    <w:p w14:paraId="400A8D46" w14:textId="77777777" w:rsidR="002B5692" w:rsidRPr="00CA5461" w:rsidRDefault="002B5692" w:rsidP="002B5692">
      <w:pPr>
        <w:pStyle w:val="Heading4"/>
      </w:pPr>
      <w:r>
        <w:t xml:space="preserve">[A] – Integrity is </w:t>
      </w:r>
      <w:r w:rsidRPr="00CA5461">
        <w:rPr>
          <w:u w:val="single"/>
        </w:rPr>
        <w:t>protecting</w:t>
      </w:r>
      <w:r>
        <w:t xml:space="preserve"> the accuracy and completeness</w:t>
      </w:r>
    </w:p>
    <w:p w14:paraId="6FDA955C" w14:textId="77777777" w:rsidR="002B5692" w:rsidRPr="00903A46" w:rsidRDefault="002B5692" w:rsidP="002B5692">
      <w:r>
        <w:rPr>
          <w:rStyle w:val="Style13ptBold"/>
        </w:rPr>
        <w:t xml:space="preserve">Newton and Hogan ’15 </w:t>
      </w:r>
      <w:r>
        <w:rPr>
          <w:rStyle w:val="StyleUnderline"/>
          <w:u w:val="none"/>
        </w:rPr>
        <w:t xml:space="preserve">[Elaine; Michael; December 2015; Newton, PhD in Engineering and Public Policy at Carnegie Mellon University; Hogan, Distinguished Graduate of the Infantry Officer Candidate School, electronics engineer at NIST; “Supplemental Information for the Interagency Report on Strategic U.S. Government Engagement in International Standardization to Achieve U.S. Objectives for Cybersecurity,” National Institute of Standards and Technology, U.S. Department of Commerce, </w:t>
      </w:r>
      <w:hyperlink r:id="rId85" w:history="1">
        <w:r w:rsidRPr="001E6B7F">
          <w:rPr>
            <w:rStyle w:val="Hyperlink"/>
          </w:rPr>
          <w:t>https://nvlpubs.nist.gov/nistpubs/ir/2015/NIST.IR.8074v2.pdf</w:t>
        </w:r>
      </w:hyperlink>
      <w:r>
        <w:rPr>
          <w:rStyle w:val="StyleUnderline"/>
          <w:u w:val="none"/>
        </w:rPr>
        <w:t xml:space="preserve"> //</w:t>
      </w:r>
      <w:proofErr w:type="spellStart"/>
      <w:r>
        <w:rPr>
          <w:rStyle w:val="StyleUnderline"/>
          <w:u w:val="none"/>
        </w:rPr>
        <w:t>smarx</w:t>
      </w:r>
      <w:proofErr w:type="spellEnd"/>
      <w:r>
        <w:rPr>
          <w:rStyle w:val="StyleUnderline"/>
          <w:u w:val="none"/>
        </w:rPr>
        <w:t>, AZG]</w:t>
      </w:r>
    </w:p>
    <w:p w14:paraId="2FA0EFF2" w14:textId="77777777" w:rsidR="002B5692" w:rsidRPr="00903A46" w:rsidRDefault="002B5692" w:rsidP="002B5692">
      <w:pPr>
        <w:rPr>
          <w:sz w:val="16"/>
        </w:rPr>
      </w:pPr>
      <w:r w:rsidRPr="00741C53">
        <w:rPr>
          <w:rStyle w:val="Emphasis"/>
          <w:highlight w:val="cyan"/>
        </w:rPr>
        <w:t>Integrity</w:t>
      </w:r>
      <w:r w:rsidRPr="00903A46">
        <w:rPr>
          <w:sz w:val="16"/>
        </w:rPr>
        <w:t xml:space="preserve">, </w:t>
      </w:r>
      <w:r w:rsidRPr="00741C53">
        <w:rPr>
          <w:rStyle w:val="StyleUnderline"/>
          <w:highlight w:val="cyan"/>
        </w:rPr>
        <w:t>property of protecting the accuracy and completeness</w:t>
      </w:r>
      <w:r w:rsidRPr="00CA5461">
        <w:rPr>
          <w:rStyle w:val="StyleUnderline"/>
        </w:rPr>
        <w:t xml:space="preserve"> of assets</w:t>
      </w:r>
      <w:r w:rsidRPr="00CA5461">
        <w:rPr>
          <w:sz w:val="16"/>
        </w:rPr>
        <w:t>;</w:t>
      </w:r>
      <w:r w:rsidRPr="00903A46">
        <w:rPr>
          <w:sz w:val="16"/>
        </w:rPr>
        <w:t xml:space="preserve"> </w:t>
      </w:r>
    </w:p>
    <w:p w14:paraId="4C21E4C4" w14:textId="77777777" w:rsidR="002B5692" w:rsidRDefault="002B5692" w:rsidP="002B5692">
      <w:pPr>
        <w:pStyle w:val="Heading4"/>
      </w:pPr>
      <w:r>
        <w:t xml:space="preserve">[B] – Confidentiality is </w:t>
      </w:r>
      <w:r w:rsidRPr="00CA5461">
        <w:rPr>
          <w:u w:val="single"/>
        </w:rPr>
        <w:t>ensuring</w:t>
      </w:r>
      <w:r>
        <w:t xml:space="preserve"> info is not made available</w:t>
      </w:r>
    </w:p>
    <w:p w14:paraId="4B52027A" w14:textId="77777777" w:rsidR="002B5692" w:rsidRPr="0065213E" w:rsidRDefault="002B5692" w:rsidP="002B5692">
      <w:pPr>
        <w:rPr>
          <w:rStyle w:val="StyleUnderline"/>
          <w:u w:val="none"/>
        </w:rPr>
      </w:pPr>
      <w:r>
        <w:rPr>
          <w:rStyle w:val="Style13ptBold"/>
        </w:rPr>
        <w:t xml:space="preserve">Newton and Hogan ’15 </w:t>
      </w:r>
      <w:r>
        <w:rPr>
          <w:rStyle w:val="StyleUnderline"/>
          <w:u w:val="none"/>
        </w:rPr>
        <w:t xml:space="preserve">[Elaine; Michael; December 2015; Newton, PhD in Engineering and Public Policy at Carnegie Mellon University; Hogan, Distinguished Graduate of the Infantry Officer Candidate School, electronics engineer at NIST; “Supplemental Information for the Interagency Report on Strategic U.S. Government Engagement in International Standardization to Achieve U.S. Objectives for Cybersecurity,” National Institute of Standards and Technology, U.S. Department of Commerce, </w:t>
      </w:r>
      <w:hyperlink r:id="rId86" w:history="1">
        <w:r w:rsidRPr="001E6B7F">
          <w:rPr>
            <w:rStyle w:val="Hyperlink"/>
          </w:rPr>
          <w:t>https://nvlpubs.nist.gov/nistpubs/ir/2015/NIST.IR.8074v2.pdf</w:t>
        </w:r>
      </w:hyperlink>
      <w:r>
        <w:rPr>
          <w:rStyle w:val="StyleUnderline"/>
          <w:u w:val="none"/>
        </w:rPr>
        <w:t xml:space="preserve"> //</w:t>
      </w:r>
      <w:proofErr w:type="spellStart"/>
      <w:r>
        <w:rPr>
          <w:rStyle w:val="StyleUnderline"/>
          <w:u w:val="none"/>
        </w:rPr>
        <w:t>smarx</w:t>
      </w:r>
      <w:proofErr w:type="spellEnd"/>
      <w:r>
        <w:rPr>
          <w:rStyle w:val="StyleUnderline"/>
          <w:u w:val="none"/>
        </w:rPr>
        <w:t>, AZG]</w:t>
      </w:r>
    </w:p>
    <w:p w14:paraId="2435E2E8" w14:textId="77777777" w:rsidR="002B5692" w:rsidRPr="00903A46" w:rsidRDefault="002B5692" w:rsidP="002B5692">
      <w:pPr>
        <w:rPr>
          <w:sz w:val="16"/>
        </w:rPr>
      </w:pPr>
      <w:r w:rsidRPr="00741C53">
        <w:rPr>
          <w:rStyle w:val="Emphasis"/>
          <w:highlight w:val="cyan"/>
        </w:rPr>
        <w:t>Confidentiality</w:t>
      </w:r>
      <w:r w:rsidRPr="00741C53">
        <w:rPr>
          <w:rStyle w:val="StyleUnderline"/>
          <w:highlight w:val="cyan"/>
        </w:rPr>
        <w:t>, property that info</w:t>
      </w:r>
      <w:r w:rsidRPr="00CA5461">
        <w:rPr>
          <w:sz w:val="16"/>
        </w:rPr>
        <w:t>rmation</w:t>
      </w:r>
      <w:r w:rsidRPr="00903A46">
        <w:rPr>
          <w:sz w:val="16"/>
        </w:rPr>
        <w:t xml:space="preserve"> </w:t>
      </w:r>
      <w:r w:rsidRPr="00741C53">
        <w:rPr>
          <w:rStyle w:val="StyleUnderline"/>
          <w:highlight w:val="cyan"/>
        </w:rPr>
        <w:t>is not made available</w:t>
      </w:r>
      <w:r w:rsidRPr="00903A46">
        <w:rPr>
          <w:rStyle w:val="StyleUnderline"/>
        </w:rPr>
        <w:t xml:space="preserve"> or disclosed </w:t>
      </w:r>
      <w:r w:rsidRPr="00741C53">
        <w:rPr>
          <w:rStyle w:val="StyleUnderline"/>
          <w:highlight w:val="cyan"/>
        </w:rPr>
        <w:t>to unauthorized individuals, entities</w:t>
      </w:r>
      <w:r w:rsidRPr="00903A46">
        <w:rPr>
          <w:sz w:val="16"/>
        </w:rPr>
        <w:t>, or processes;</w:t>
      </w:r>
    </w:p>
    <w:p w14:paraId="424E96ED" w14:textId="77777777" w:rsidR="002B5692" w:rsidRDefault="002B5692" w:rsidP="002B5692">
      <w:pPr>
        <w:pStyle w:val="Heading4"/>
        <w:rPr>
          <w:rStyle w:val="Style13ptBold"/>
          <w:b/>
          <w:bCs w:val="0"/>
        </w:rPr>
      </w:pPr>
      <w:r w:rsidRPr="00CA5461">
        <w:rPr>
          <w:rStyle w:val="Style13ptBold"/>
          <w:b/>
          <w:bCs w:val="0"/>
        </w:rPr>
        <w:t xml:space="preserve">[C] – Availability is the property of being </w:t>
      </w:r>
      <w:r w:rsidRPr="00CA5461">
        <w:rPr>
          <w:rStyle w:val="Style13ptBold"/>
          <w:b/>
          <w:bCs w:val="0"/>
          <w:u w:val="single"/>
        </w:rPr>
        <w:t>accessible</w:t>
      </w:r>
      <w:r w:rsidRPr="00CA5461">
        <w:rPr>
          <w:rStyle w:val="Style13ptBold"/>
          <w:b/>
          <w:bCs w:val="0"/>
        </w:rPr>
        <w:t xml:space="preserve"> and usable</w:t>
      </w:r>
    </w:p>
    <w:p w14:paraId="5C00E839" w14:textId="77777777" w:rsidR="002B5692" w:rsidRPr="004C451E" w:rsidRDefault="002B5692" w:rsidP="002B5692">
      <w:r>
        <w:rPr>
          <w:rStyle w:val="Style13ptBold"/>
        </w:rPr>
        <w:t xml:space="preserve">Newton and Hogan ’15 </w:t>
      </w:r>
      <w:r>
        <w:rPr>
          <w:rStyle w:val="StyleUnderline"/>
          <w:u w:val="none"/>
        </w:rPr>
        <w:t xml:space="preserve">[Elaine; Michael; December 2015; Newton, PhD in Engineering and Public Policy at Carnegie Mellon University; Hogan, Distinguished Graduate of the Infantry Officer Candidate School, electronics engineer at NIST; “Supplemental Information for the Interagency Report on Strategic U.S. Government Engagement in International Standardization to Achieve U.S. Objectives for Cybersecurity,” National Institute of Standards and Technology, U.S. Department of Commerce, </w:t>
      </w:r>
      <w:hyperlink r:id="rId87" w:history="1">
        <w:r w:rsidRPr="001E6B7F">
          <w:rPr>
            <w:rStyle w:val="Hyperlink"/>
          </w:rPr>
          <w:t>https://nvlpubs.nist.gov/nistpubs/ir/2015/NIST.IR.8074v2.pdf</w:t>
        </w:r>
      </w:hyperlink>
      <w:r>
        <w:rPr>
          <w:rStyle w:val="StyleUnderline"/>
          <w:u w:val="none"/>
        </w:rPr>
        <w:t xml:space="preserve"> //</w:t>
      </w:r>
      <w:proofErr w:type="spellStart"/>
      <w:r>
        <w:rPr>
          <w:rStyle w:val="StyleUnderline"/>
          <w:u w:val="none"/>
        </w:rPr>
        <w:t>smarx</w:t>
      </w:r>
      <w:proofErr w:type="spellEnd"/>
      <w:r>
        <w:rPr>
          <w:rStyle w:val="StyleUnderline"/>
          <w:u w:val="none"/>
        </w:rPr>
        <w:t>, AZG]</w:t>
      </w:r>
    </w:p>
    <w:p w14:paraId="29D9C2A7" w14:textId="77777777" w:rsidR="002B5692" w:rsidRDefault="002B5692" w:rsidP="002B5692">
      <w:pPr>
        <w:rPr>
          <w:sz w:val="16"/>
        </w:rPr>
      </w:pPr>
      <w:r w:rsidRPr="00741C53">
        <w:rPr>
          <w:rStyle w:val="Emphasis"/>
          <w:highlight w:val="cyan"/>
        </w:rPr>
        <w:t>Availability</w:t>
      </w:r>
      <w:r w:rsidRPr="00741C53">
        <w:rPr>
          <w:sz w:val="16"/>
          <w:highlight w:val="cyan"/>
        </w:rPr>
        <w:t xml:space="preserve">, </w:t>
      </w:r>
      <w:r w:rsidRPr="00741C53">
        <w:rPr>
          <w:rStyle w:val="StyleUnderline"/>
          <w:highlight w:val="cyan"/>
        </w:rPr>
        <w:t>property of being accessible and usable</w:t>
      </w:r>
      <w:r w:rsidRPr="00903A46">
        <w:rPr>
          <w:sz w:val="16"/>
        </w:rPr>
        <w:t xml:space="preserve"> upon demand by an authorized entity.</w:t>
      </w:r>
    </w:p>
    <w:p w14:paraId="220D4262" w14:textId="77777777" w:rsidR="002B5692" w:rsidRDefault="002B5692" w:rsidP="002B5692">
      <w:pPr>
        <w:pStyle w:val="Heading3"/>
      </w:pPr>
      <w:r>
        <w:lastRenderedPageBreak/>
        <w:t>AT: Precision</w:t>
      </w:r>
    </w:p>
    <w:p w14:paraId="71B8688A" w14:textId="77777777" w:rsidR="002B5692" w:rsidRDefault="002B5692" w:rsidP="002B5692">
      <w:pPr>
        <w:pStyle w:val="Heading4"/>
      </w:pPr>
      <w:r>
        <w:t xml:space="preserve">1 – </w:t>
      </w:r>
      <w:proofErr w:type="spellStart"/>
      <w:r>
        <w:t>Debatability</w:t>
      </w:r>
      <w:proofErr w:type="spellEnd"/>
      <w:r>
        <w:t xml:space="preserve"> outweighs on a topic without a single DA – Ukraine and </w:t>
      </w:r>
      <w:proofErr w:type="spellStart"/>
      <w:r>
        <w:t>Stratcon</w:t>
      </w:r>
      <w:proofErr w:type="spellEnd"/>
      <w:r>
        <w:t xml:space="preserve"> should logically thump everything</w:t>
      </w:r>
    </w:p>
    <w:p w14:paraId="4A8F6626" w14:textId="77777777" w:rsidR="002B5692" w:rsidRDefault="002B5692" w:rsidP="002B5692">
      <w:pPr>
        <w:pStyle w:val="Heading4"/>
      </w:pPr>
      <w:r>
        <w:t>2 – We are precise:</w:t>
      </w:r>
    </w:p>
    <w:p w14:paraId="7A4EAEEC" w14:textId="77777777" w:rsidR="002B5692" w:rsidRDefault="002B5692" w:rsidP="002B5692">
      <w:pPr>
        <w:pStyle w:val="Heading4"/>
      </w:pPr>
      <w:r>
        <w:t>A – Newton has a PhD and Hogan is a distinguished graduate and electronics engineer</w:t>
      </w:r>
    </w:p>
    <w:p w14:paraId="37997BE3" w14:textId="77777777" w:rsidR="002B5692" w:rsidRDefault="002B5692" w:rsidP="002B5692">
      <w:pPr>
        <w:pStyle w:val="Heading4"/>
      </w:pPr>
      <w:r>
        <w:t>B – Newton and Hogan have an intent to define</w:t>
      </w:r>
    </w:p>
    <w:p w14:paraId="16327987" w14:textId="77777777" w:rsidR="002B5692" w:rsidRPr="00CF0FD5" w:rsidRDefault="002B5692" w:rsidP="002B5692">
      <w:pPr>
        <w:pStyle w:val="Heading4"/>
      </w:pPr>
      <w:r>
        <w:t xml:space="preserve">3 – Their </w:t>
      </w:r>
      <w:r w:rsidRPr="00741C53">
        <w:rPr>
          <w:highlight w:val="cyan"/>
        </w:rPr>
        <w:t>[x]</w:t>
      </w:r>
      <w:r>
        <w:t xml:space="preserve"> evidence isn’t precise because </w:t>
      </w:r>
      <w:r w:rsidRPr="00741C53">
        <w:rPr>
          <w:highlight w:val="cyan"/>
        </w:rPr>
        <w:t>[explain]</w:t>
      </w:r>
    </w:p>
    <w:p w14:paraId="7561586D" w14:textId="2A3EBC21" w:rsidR="00C92BE9" w:rsidRDefault="00C92BE9" w:rsidP="00C92BE9"/>
    <w:p w14:paraId="43C4173A" w14:textId="394915B0" w:rsidR="002B5692" w:rsidRDefault="002B5692" w:rsidP="002B5692">
      <w:pPr>
        <w:pStyle w:val="Heading2"/>
      </w:pPr>
      <w:r>
        <w:lastRenderedPageBreak/>
        <w:t>Aff</w:t>
      </w:r>
      <w:r w:rsidR="00B209E1">
        <w:t>irmative</w:t>
      </w:r>
    </w:p>
    <w:p w14:paraId="75FCE963" w14:textId="77777777" w:rsidR="005A2E52" w:rsidRDefault="005A2E52" w:rsidP="005A2E52">
      <w:pPr>
        <w:pStyle w:val="Heading3"/>
      </w:pPr>
      <w:r>
        <w:lastRenderedPageBreak/>
        <w:t>W/M – Interoperability – CI Strengthen Systems</w:t>
      </w:r>
    </w:p>
    <w:p w14:paraId="49CDFAD0" w14:textId="77777777" w:rsidR="005A2E52" w:rsidRPr="00C87F19" w:rsidRDefault="005A2E52" w:rsidP="005A2E52">
      <w:pPr>
        <w:pStyle w:val="Heading4"/>
      </w:pPr>
      <w:r>
        <w:t xml:space="preserve">W/M – Interoperability </w:t>
      </w:r>
      <w:r w:rsidRPr="00C87F19">
        <w:rPr>
          <w:u w:val="single"/>
        </w:rPr>
        <w:t>strengthens</w:t>
      </w:r>
      <w:r w:rsidRPr="00C87F19">
        <w:t xml:space="preserve"> </w:t>
      </w:r>
      <w:r>
        <w:t xml:space="preserve">interconnection and cohesive work </w:t>
      </w:r>
    </w:p>
    <w:p w14:paraId="7E1BCCB0" w14:textId="77777777" w:rsidR="005A2E52" w:rsidRPr="00C87F19" w:rsidRDefault="005A2E52" w:rsidP="005A2E52">
      <w:pPr>
        <w:pStyle w:val="Heading4"/>
        <w:rPr>
          <w:rStyle w:val="StyleUnderline"/>
          <w:b w:val="0"/>
          <w:bCs w:val="0"/>
          <w:u w:val="none"/>
        </w:rPr>
      </w:pPr>
      <w:r w:rsidRPr="00C87F19">
        <w:rPr>
          <w:rStyle w:val="Style13ptBold"/>
          <w:b/>
          <w:bCs w:val="0"/>
        </w:rPr>
        <w:t xml:space="preserve">CE </w:t>
      </w:r>
      <w:proofErr w:type="spellStart"/>
      <w:r w:rsidRPr="00C87F19">
        <w:rPr>
          <w:rStyle w:val="Style13ptBold"/>
          <w:b/>
          <w:bCs w:val="0"/>
        </w:rPr>
        <w:t>Noticias</w:t>
      </w:r>
      <w:proofErr w:type="spellEnd"/>
      <w:r w:rsidRPr="00C87F19">
        <w:rPr>
          <w:rStyle w:val="Style13ptBold"/>
          <w:b/>
          <w:bCs w:val="0"/>
        </w:rPr>
        <w:t xml:space="preserve"> </w:t>
      </w:r>
      <w:proofErr w:type="spellStart"/>
      <w:r w:rsidRPr="00C87F19">
        <w:rPr>
          <w:rStyle w:val="Style13ptBold"/>
          <w:b/>
          <w:bCs w:val="0"/>
        </w:rPr>
        <w:t>Financieras</w:t>
      </w:r>
      <w:proofErr w:type="spellEnd"/>
      <w:r w:rsidRPr="00C87F19">
        <w:rPr>
          <w:rStyle w:val="Style13ptBold"/>
          <w:b/>
          <w:bCs w:val="0"/>
        </w:rPr>
        <w:t xml:space="preserve"> ’21</w:t>
      </w:r>
      <w:r>
        <w:rPr>
          <w:rStyle w:val="Style13ptBold"/>
          <w:b/>
          <w:bCs w:val="0"/>
        </w:rPr>
        <w:t xml:space="preserve"> </w:t>
      </w:r>
      <w:r>
        <w:rPr>
          <w:rStyle w:val="StyleUnderline"/>
          <w:b w:val="0"/>
          <w:bCs w:val="0"/>
          <w:u w:val="none"/>
        </w:rPr>
        <w:t xml:space="preserve">[07/27/21; “They publish regulations that strengthen interoperability in the Specialized National Justice System,” </w:t>
      </w:r>
      <w:hyperlink r:id="rId88" w:history="1">
        <w:r w:rsidRPr="00966F78">
          <w:rPr>
            <w:rStyle w:val="Hyperlink"/>
            <w:b w:val="0"/>
            <w:bCs w:val="0"/>
            <w:sz w:val="22"/>
          </w:rPr>
          <w:t>https://advance-lexis-com.proxy.lib.umich.edu/document/?pdmfid=1516831&amp;crid=504c4553-9aa3-4d37-bac2-7e4b3ddcea32&amp;pddocfullpath=%2Fshared%2Fdocument%2Fnews%2Furn%3AcontentItem%3A637N-V4N1-DY1R-B1MG-00000-00&amp;pdcontentcomponentid=443607&amp;pdteaserkey=sr3&amp;pditab=allpods&amp;ecomp=rz2yk&amp;earg=sr3&amp;prid=dded7a6f-0446-49af-b709-4146c010cbd0</w:t>
        </w:r>
      </w:hyperlink>
      <w:r>
        <w:rPr>
          <w:rStyle w:val="StyleUnderline"/>
          <w:b w:val="0"/>
          <w:bCs w:val="0"/>
          <w:u w:val="none"/>
        </w:rPr>
        <w:t xml:space="preserve"> //</w:t>
      </w:r>
      <w:proofErr w:type="spellStart"/>
      <w:r>
        <w:rPr>
          <w:rStyle w:val="StyleUnderline"/>
          <w:b w:val="0"/>
          <w:bCs w:val="0"/>
          <w:u w:val="none"/>
        </w:rPr>
        <w:t>smarx</w:t>
      </w:r>
      <w:proofErr w:type="spellEnd"/>
      <w:r>
        <w:rPr>
          <w:rStyle w:val="StyleUnderline"/>
          <w:b w:val="0"/>
          <w:bCs w:val="0"/>
          <w:u w:val="none"/>
        </w:rPr>
        <w:t>, AZG]</w:t>
      </w:r>
    </w:p>
    <w:p w14:paraId="0B886597" w14:textId="77777777" w:rsidR="005A2E52" w:rsidRPr="00C87F19" w:rsidRDefault="005A2E52" w:rsidP="005A2E52">
      <w:pPr>
        <w:rPr>
          <w:sz w:val="16"/>
        </w:rPr>
      </w:pPr>
      <w:r w:rsidRPr="00C87F19">
        <w:rPr>
          <w:sz w:val="16"/>
        </w:rPr>
        <w:t xml:space="preserve">On Monday, the </w:t>
      </w:r>
      <w:r w:rsidRPr="00741C53">
        <w:rPr>
          <w:rStyle w:val="StyleUnderline"/>
          <w:highlight w:val="cyan"/>
        </w:rPr>
        <w:t xml:space="preserve">regulation that strengthens </w:t>
      </w:r>
      <w:r w:rsidRPr="00741C53">
        <w:rPr>
          <w:rStyle w:val="Emphasis"/>
          <w:highlight w:val="cyan"/>
        </w:rPr>
        <w:t>interoperability</w:t>
      </w:r>
      <w:r w:rsidRPr="00C87F19">
        <w:rPr>
          <w:sz w:val="16"/>
        </w:rPr>
        <w:t xml:space="preserve"> in the Specialized National Justice System (SNEJ) for the Protection and Punishment of Violence against Women and Members of the Family Group was published. The law includes a number of ombudsman's recommendations and will allow for more articulated work on the problem.</w:t>
      </w:r>
    </w:p>
    <w:p w14:paraId="0AAE09D5" w14:textId="77777777" w:rsidR="005A2E52" w:rsidRPr="00C87F19" w:rsidRDefault="005A2E52" w:rsidP="005A2E52">
      <w:pPr>
        <w:rPr>
          <w:sz w:val="16"/>
        </w:rPr>
      </w:pPr>
      <w:r w:rsidRPr="00C87F19">
        <w:rPr>
          <w:sz w:val="16"/>
        </w:rPr>
        <w:t xml:space="preserve">Supreme Decree 145-2021-PCM, which regulates Law No. 30926, </w:t>
      </w:r>
      <w:r w:rsidRPr="00741C53">
        <w:rPr>
          <w:rStyle w:val="StyleUnderline"/>
          <w:highlight w:val="cyan"/>
        </w:rPr>
        <w:t>seeks a harmonious and cohesive functioning</w:t>
      </w:r>
      <w:r w:rsidRPr="00C87F19">
        <w:rPr>
          <w:sz w:val="16"/>
        </w:rPr>
        <w:t xml:space="preserve"> of the existing processes and digital platforms of the SNEJ, composed of the Judiciary, the Public Ministry (MP), the National Police of Peru (PNP), the Ministry of Justice and Human Rights, and the Ministry of Women and Vulnerable Populations (MIMP).</w:t>
      </w:r>
    </w:p>
    <w:p w14:paraId="51BBD7CA" w14:textId="3C494A2B" w:rsidR="005A2E52" w:rsidRDefault="005A2E52" w:rsidP="005A2E52">
      <w:pPr>
        <w:rPr>
          <w:sz w:val="16"/>
        </w:rPr>
      </w:pPr>
      <w:r w:rsidRPr="00C87F19">
        <w:rPr>
          <w:sz w:val="16"/>
        </w:rPr>
        <w:t xml:space="preserve">The Ombudsman's Office highlighted </w:t>
      </w:r>
      <w:r w:rsidRPr="00C87F19">
        <w:rPr>
          <w:rStyle w:val="StyleUnderline"/>
        </w:rPr>
        <w:t>the actions of the regulation</w:t>
      </w:r>
      <w:r w:rsidRPr="00C87F19">
        <w:rPr>
          <w:sz w:val="16"/>
        </w:rPr>
        <w:t xml:space="preserve"> that aims to </w:t>
      </w:r>
      <w:r w:rsidRPr="00C87F19">
        <w:rPr>
          <w:rStyle w:val="StyleUnderline"/>
        </w:rPr>
        <w:t xml:space="preserve">establish measures </w:t>
      </w:r>
      <w:r w:rsidRPr="00741C53">
        <w:rPr>
          <w:rStyle w:val="StyleUnderline"/>
          <w:highlight w:val="cyan"/>
        </w:rPr>
        <w:t xml:space="preserve">to </w:t>
      </w:r>
      <w:r w:rsidRPr="00741C53">
        <w:rPr>
          <w:rStyle w:val="Emphasis"/>
          <w:sz w:val="28"/>
          <w:szCs w:val="28"/>
          <w:highlight w:val="cyan"/>
        </w:rPr>
        <w:t>strengthen interconnection and cohesive work</w:t>
      </w:r>
      <w:r w:rsidRPr="00741C53">
        <w:rPr>
          <w:rStyle w:val="StyleUnderline"/>
          <w:highlight w:val="cyan"/>
        </w:rPr>
        <w:t xml:space="preserve"> through digital platforms</w:t>
      </w:r>
      <w:r w:rsidRPr="00C87F19">
        <w:rPr>
          <w:rStyle w:val="StyleUnderline"/>
        </w:rPr>
        <w:t>. These actions are considered fundamental</w:t>
      </w:r>
      <w:r w:rsidRPr="00C87F19">
        <w:rPr>
          <w:sz w:val="16"/>
        </w:rPr>
        <w:t xml:space="preserve"> in the care and prevention of gender violence, </w:t>
      </w:r>
      <w:r w:rsidRPr="00C87F19">
        <w:rPr>
          <w:rStyle w:val="StyleUnderline"/>
        </w:rPr>
        <w:t>through an articulated reaction and with the speed that is required</w:t>
      </w:r>
      <w:r w:rsidRPr="00C87F19">
        <w:rPr>
          <w:sz w:val="16"/>
        </w:rPr>
        <w:t>.</w:t>
      </w:r>
    </w:p>
    <w:p w14:paraId="27C1FA07" w14:textId="6971CBE9" w:rsidR="005745FF" w:rsidRDefault="005745FF" w:rsidP="005745FF">
      <w:pPr>
        <w:pStyle w:val="Heading3"/>
      </w:pPr>
      <w:r>
        <w:lastRenderedPageBreak/>
        <w:t>W/M</w:t>
      </w:r>
      <w:r>
        <w:t xml:space="preserve"> – Cohesion</w:t>
      </w:r>
      <w:r>
        <w:t xml:space="preserve"> – Strengthen Systems</w:t>
      </w:r>
    </w:p>
    <w:p w14:paraId="57A1B4B6" w14:textId="77777777" w:rsidR="005745FF" w:rsidRDefault="005745FF" w:rsidP="005745FF">
      <w:pPr>
        <w:pStyle w:val="Heading4"/>
      </w:pPr>
      <w:r>
        <w:t xml:space="preserve">Cohesion can </w:t>
      </w:r>
      <w:r w:rsidRPr="00BA2115">
        <w:rPr>
          <w:u w:val="single"/>
        </w:rPr>
        <w:t>strengthen</w:t>
      </w:r>
      <w:r>
        <w:t xml:space="preserve"> coordination </w:t>
      </w:r>
    </w:p>
    <w:p w14:paraId="719E7F9C" w14:textId="77777777" w:rsidR="005745FF" w:rsidRDefault="005745FF" w:rsidP="005745FF">
      <w:r w:rsidRPr="00C412AF">
        <w:rPr>
          <w:rStyle w:val="Style13ptBold"/>
        </w:rPr>
        <w:t>Potter ’19</w:t>
      </w:r>
      <w:r>
        <w:t xml:space="preserve"> [Pitman B.; 12/22/19; professor of law at the University of B.C. and a distinguished fellow at APF Canada; and Stewart Beck, President and CEO of the Asia Pacific Foundation of Canada; "Stewart Beck and Pitman Potter: Canada’s future China strategy must consider national interests, global challenges," Vancouver Sun, </w:t>
      </w:r>
      <w:hyperlink r:id="rId89" w:history="1">
        <w:r w:rsidRPr="005D67BB">
          <w:rPr>
            <w:rStyle w:val="Hyperlink"/>
          </w:rPr>
          <w:t>https://vancouversun.com/opinion/op-ed/stewart-beck-and-pitman-potter-canadas-future-china-strategy-must-consider-national-interests-global-challenges</w:t>
        </w:r>
      </w:hyperlink>
      <w:r>
        <w:t xml:space="preserve"> //</w:t>
      </w:r>
      <w:proofErr w:type="spellStart"/>
      <w:r>
        <w:t>smarx</w:t>
      </w:r>
      <w:proofErr w:type="spellEnd"/>
      <w:r>
        <w:t>, AZG]</w:t>
      </w:r>
    </w:p>
    <w:p w14:paraId="6892672D" w14:textId="77777777" w:rsidR="005745FF" w:rsidRDefault="005745FF" w:rsidP="005745FF">
      <w:r w:rsidRPr="00C412AF">
        <w:rPr>
          <w:rStyle w:val="StyleUnderline"/>
          <w:highlight w:val="cyan"/>
        </w:rPr>
        <w:t>The West cannot turn back</w:t>
      </w:r>
      <w:r>
        <w:t xml:space="preserve"> the clock. For good or ill </w:t>
      </w:r>
      <w:r w:rsidRPr="00C412AF">
        <w:rPr>
          <w:rStyle w:val="StyleUnderline"/>
          <w:highlight w:val="cyan"/>
        </w:rPr>
        <w:t>China has arrived</w:t>
      </w:r>
      <w:r w:rsidRPr="00C412AF">
        <w:rPr>
          <w:rStyle w:val="StyleUnderline"/>
        </w:rPr>
        <w:t xml:space="preserve"> and we need to </w:t>
      </w:r>
      <w:r w:rsidRPr="00C412AF">
        <w:rPr>
          <w:rStyle w:val="StyleUnderline"/>
          <w:highlight w:val="cyan"/>
        </w:rPr>
        <w:t xml:space="preserve">be on the </w:t>
      </w:r>
      <w:r w:rsidRPr="00C412AF">
        <w:rPr>
          <w:rStyle w:val="Emphasis"/>
          <w:highlight w:val="cyan"/>
        </w:rPr>
        <w:t>front foot</w:t>
      </w:r>
      <w:r>
        <w:t xml:space="preserve"> as opposed to simply reacting to decisions taken in Beijing or Washington. Implemented together, the principles of autonomy, national interests, and integrated </w:t>
      </w:r>
      <w:r w:rsidRPr="00C412AF">
        <w:rPr>
          <w:rStyle w:val="Emphasis"/>
          <w:highlight w:val="cyan"/>
        </w:rPr>
        <w:t>cohesion can strengthen</w:t>
      </w:r>
      <w:r>
        <w:t xml:space="preserve"> Canada's </w:t>
      </w:r>
      <w:r w:rsidRPr="00C412AF">
        <w:rPr>
          <w:rStyle w:val="StyleUnderline"/>
          <w:highlight w:val="cyan"/>
        </w:rPr>
        <w:t>capacity to</w:t>
      </w:r>
      <w:r w:rsidRPr="00C412AF">
        <w:rPr>
          <w:rStyle w:val="StyleUnderline"/>
        </w:rPr>
        <w:t xml:space="preserve"> proactively </w:t>
      </w:r>
      <w:r w:rsidRPr="00C412AF">
        <w:rPr>
          <w:rStyle w:val="Emphasis"/>
          <w:highlight w:val="cyan"/>
        </w:rPr>
        <w:t>co-ordinate</w:t>
      </w:r>
      <w:r w:rsidRPr="00C412AF">
        <w:rPr>
          <w:rStyle w:val="StyleUnderline"/>
          <w:highlight w:val="cyan"/>
        </w:rPr>
        <w:t xml:space="preserve"> and effectively </w:t>
      </w:r>
      <w:r w:rsidRPr="00C412AF">
        <w:rPr>
          <w:rStyle w:val="Emphasis"/>
          <w:highlight w:val="cyan"/>
        </w:rPr>
        <w:t>manage relations</w:t>
      </w:r>
      <w:r w:rsidRPr="00C412AF">
        <w:rPr>
          <w:rStyle w:val="StyleUnderline"/>
        </w:rPr>
        <w:t xml:space="preserve"> with China. </w:t>
      </w:r>
      <w:r w:rsidRPr="00BA2115">
        <w:rPr>
          <w:rStyle w:val="StyleUnderline"/>
          <w:highlight w:val="cyan"/>
        </w:rPr>
        <w:t>China</w:t>
      </w:r>
      <w:r w:rsidRPr="00C412AF">
        <w:rPr>
          <w:rStyle w:val="StyleUnderline"/>
        </w:rPr>
        <w:t xml:space="preserve"> can no longer be viewed in isolation from </w:t>
      </w:r>
      <w:r w:rsidRPr="00BA2115">
        <w:rPr>
          <w:rStyle w:val="Emphasis"/>
          <w:highlight w:val="cyan"/>
        </w:rPr>
        <w:t>challenging global dynamics</w:t>
      </w:r>
      <w:r>
        <w:t>. Neither should Canada's China policies.</w:t>
      </w:r>
    </w:p>
    <w:p w14:paraId="62AF3327" w14:textId="77777777" w:rsidR="005745FF" w:rsidRDefault="005745FF" w:rsidP="005A2E52"/>
    <w:p w14:paraId="272AB0F7" w14:textId="77777777" w:rsidR="005A2E52" w:rsidRDefault="005A2E52" w:rsidP="005A2E52">
      <w:pPr>
        <w:pStyle w:val="Heading3"/>
      </w:pPr>
      <w:r>
        <w:lastRenderedPageBreak/>
        <w:t xml:space="preserve">W/M – OCOs – Strengthen Systems </w:t>
      </w:r>
    </w:p>
    <w:p w14:paraId="2BD3B54B" w14:textId="77777777" w:rsidR="005A2E52" w:rsidRPr="006E29EA" w:rsidRDefault="005A2E52" w:rsidP="005A2E52">
      <w:pPr>
        <w:pStyle w:val="Heading4"/>
      </w:pPr>
      <w:r>
        <w:t xml:space="preserve">W/M – OCO’s are </w:t>
      </w:r>
      <w:r w:rsidRPr="006E29EA">
        <w:rPr>
          <w:u w:val="single"/>
        </w:rPr>
        <w:t>defined</w:t>
      </w:r>
      <w:r>
        <w:t xml:space="preserve"> to project </w:t>
      </w:r>
      <w:r w:rsidRPr="006E29EA">
        <w:rPr>
          <w:u w:val="single"/>
        </w:rPr>
        <w:t>power</w:t>
      </w:r>
      <w:r>
        <w:t xml:space="preserve"> in or through cyberspace</w:t>
      </w:r>
    </w:p>
    <w:p w14:paraId="73DED59C" w14:textId="77777777" w:rsidR="005A2E52" w:rsidRPr="006E29EA" w:rsidRDefault="005A2E52" w:rsidP="005A2E52">
      <w:pPr>
        <w:rPr>
          <w:rStyle w:val="StyleUnderline"/>
          <w:u w:val="none"/>
        </w:rPr>
      </w:pPr>
      <w:r w:rsidRPr="006E29EA">
        <w:rPr>
          <w:rStyle w:val="Style13ptBold"/>
        </w:rPr>
        <w:t>NIST ’No Date</w:t>
      </w:r>
      <w:r>
        <w:rPr>
          <w:rStyle w:val="Style13ptBold"/>
        </w:rPr>
        <w:t xml:space="preserve"> </w:t>
      </w:r>
      <w:r>
        <w:rPr>
          <w:rStyle w:val="StyleUnderline"/>
          <w:u w:val="none"/>
        </w:rPr>
        <w:t xml:space="preserve">[National Institute of Standards and Technology; “offensive cyber operations </w:t>
      </w:r>
      <w:r w:rsidRPr="00741C53">
        <w:rPr>
          <w:rStyle w:val="Emphasis"/>
          <w:highlight w:val="cyan"/>
        </w:rPr>
        <w:t>(OCO)</w:t>
      </w:r>
      <w:r>
        <w:rPr>
          <w:rStyle w:val="StyleUnderline"/>
          <w:u w:val="none"/>
        </w:rPr>
        <w:t xml:space="preserve">,” Information Technology Laboratory, Computer Security Resource Center, </w:t>
      </w:r>
      <w:hyperlink r:id="rId90" w:history="1">
        <w:r w:rsidRPr="00966F78">
          <w:rPr>
            <w:rStyle w:val="Hyperlink"/>
          </w:rPr>
          <w:t>https://csrc.nist.gov/glossary/term/offensive_cyberspace_operations</w:t>
        </w:r>
      </w:hyperlink>
      <w:r>
        <w:rPr>
          <w:rStyle w:val="StyleUnderline"/>
          <w:u w:val="none"/>
        </w:rPr>
        <w:t xml:space="preserve"> //</w:t>
      </w:r>
      <w:proofErr w:type="spellStart"/>
      <w:r>
        <w:rPr>
          <w:rStyle w:val="StyleUnderline"/>
          <w:u w:val="none"/>
        </w:rPr>
        <w:t>smarx</w:t>
      </w:r>
      <w:proofErr w:type="spellEnd"/>
      <w:r>
        <w:rPr>
          <w:rStyle w:val="StyleUnderline"/>
          <w:u w:val="none"/>
        </w:rPr>
        <w:t>, AZG]</w:t>
      </w:r>
    </w:p>
    <w:p w14:paraId="46B5B9EF" w14:textId="77777777" w:rsidR="005A2E52" w:rsidRDefault="005A2E52" w:rsidP="005A2E52">
      <w:pPr>
        <w:rPr>
          <w:rStyle w:val="Emphasis"/>
        </w:rPr>
      </w:pPr>
      <w:r w:rsidRPr="00741C53">
        <w:rPr>
          <w:rStyle w:val="Emphasis"/>
          <w:highlight w:val="cyan"/>
        </w:rPr>
        <w:t>Definition</w:t>
      </w:r>
      <w:r>
        <w:t xml:space="preserve">(s): </w:t>
      </w:r>
      <w:r w:rsidRPr="006E29EA">
        <w:rPr>
          <w:rStyle w:val="StyleUnderline"/>
        </w:rPr>
        <w:t xml:space="preserve">Cyberspace </w:t>
      </w:r>
      <w:r w:rsidRPr="00741C53">
        <w:rPr>
          <w:rStyle w:val="StyleUnderline"/>
          <w:highlight w:val="cyan"/>
        </w:rPr>
        <w:t>operations</w:t>
      </w:r>
      <w:r>
        <w:t xml:space="preserve"> intended </w:t>
      </w:r>
      <w:r w:rsidRPr="00741C53">
        <w:rPr>
          <w:rStyle w:val="StyleUnderline"/>
          <w:highlight w:val="cyan"/>
        </w:rPr>
        <w:t xml:space="preserve">to project power by the application of </w:t>
      </w:r>
      <w:r w:rsidRPr="00741C53">
        <w:rPr>
          <w:rStyle w:val="Emphasis"/>
          <w:highlight w:val="cyan"/>
        </w:rPr>
        <w:t>force in or through cyberspace.</w:t>
      </w:r>
    </w:p>
    <w:p w14:paraId="2AA5F085" w14:textId="77777777" w:rsidR="002B5692" w:rsidRPr="002B5692" w:rsidRDefault="002B5692" w:rsidP="002B5692">
      <w:pPr>
        <w:rPr>
          <w:b/>
          <w:iCs/>
          <w:u w:val="single"/>
          <w:bdr w:val="single" w:sz="8" w:space="0" w:color="auto"/>
        </w:rPr>
      </w:pPr>
    </w:p>
    <w:p w14:paraId="5721F376" w14:textId="77777777" w:rsidR="002B5692" w:rsidRDefault="002B5692" w:rsidP="002B5692">
      <w:pPr>
        <w:pStyle w:val="Heading3"/>
      </w:pPr>
      <w:r>
        <w:lastRenderedPageBreak/>
        <w:t>2AC – Cybersecurity – Protection</w:t>
      </w:r>
    </w:p>
    <w:p w14:paraId="4C85D121" w14:textId="77777777" w:rsidR="002B5692" w:rsidRPr="008E53A6" w:rsidRDefault="002B5692" w:rsidP="002B5692">
      <w:pPr>
        <w:pStyle w:val="Heading4"/>
      </w:pPr>
      <w:r>
        <w:t xml:space="preserve">Cybersecurity is the </w:t>
      </w:r>
      <w:r w:rsidRPr="008E53A6">
        <w:rPr>
          <w:u w:val="single"/>
        </w:rPr>
        <w:t>protection</w:t>
      </w:r>
      <w:r>
        <w:t xml:space="preserve"> of digital systems – here’s </w:t>
      </w:r>
      <w:r w:rsidRPr="008E53A6">
        <w:rPr>
          <w:u w:val="single"/>
        </w:rPr>
        <w:t>qualified</w:t>
      </w:r>
      <w:r>
        <w:t xml:space="preserve"> and </w:t>
      </w:r>
      <w:r w:rsidRPr="008E53A6">
        <w:rPr>
          <w:u w:val="single"/>
        </w:rPr>
        <w:t>definitive</w:t>
      </w:r>
      <w:r>
        <w:t xml:space="preserve"> evidence</w:t>
      </w:r>
    </w:p>
    <w:p w14:paraId="44B4C1F8" w14:textId="77777777" w:rsidR="002B5692" w:rsidRPr="008E53A6" w:rsidRDefault="002B5692" w:rsidP="002B5692">
      <w:r w:rsidRPr="008E53A6">
        <w:rPr>
          <w:rStyle w:val="Style13ptBold"/>
        </w:rPr>
        <w:t>Treacy ’18</w:t>
      </w:r>
      <w:r>
        <w:rPr>
          <w:rStyle w:val="Style13ptBold"/>
        </w:rPr>
        <w:t xml:space="preserve"> </w:t>
      </w:r>
      <w:r w:rsidRPr="008E53A6">
        <w:rPr>
          <w:rStyle w:val="StyleUnderline"/>
          <w:u w:val="none"/>
        </w:rPr>
        <w:t>[Mike</w:t>
      </w:r>
      <w:r>
        <w:t>; 0</w:t>
      </w:r>
      <w:r w:rsidRPr="00997391">
        <w:t>3</w:t>
      </w:r>
      <w:r>
        <w:t>/</w:t>
      </w:r>
      <w:r w:rsidRPr="00997391">
        <w:t>30</w:t>
      </w:r>
      <w:r>
        <w:t>/</w:t>
      </w:r>
      <w:r w:rsidRPr="00997391">
        <w:t>18</w:t>
      </w:r>
      <w:r>
        <w:t xml:space="preserve">; Treacy, 20 years of </w:t>
      </w:r>
      <w:proofErr w:type="spellStart"/>
      <w:r>
        <w:t>cybsercurity</w:t>
      </w:r>
      <w:proofErr w:type="spellEnd"/>
      <w:r>
        <w:t xml:space="preserve"> expertise, CEO of Salt Cybersecurity; </w:t>
      </w:r>
      <w:r w:rsidRPr="00997391">
        <w:t xml:space="preserve">"E.M.M.A. International Consulting Group Inc. Welcomes Mike Treacy As Their Cybersecurity Practice Lead," </w:t>
      </w:r>
      <w:r>
        <w:t>E.M.M.A. International Consulting Group, Inc.</w:t>
      </w:r>
      <w:r w:rsidRPr="00997391">
        <w:t>,</w:t>
      </w:r>
      <w:r>
        <w:t xml:space="preserve"> a global leader in FDA compliance consulting, </w:t>
      </w:r>
      <w:r w:rsidRPr="00997391">
        <w:t xml:space="preserve"> </w:t>
      </w:r>
      <w:hyperlink r:id="rId91" w:history="1">
        <w:r w:rsidRPr="00034EC3">
          <w:rPr>
            <w:rStyle w:val="Hyperlink"/>
          </w:rPr>
          <w:t>https://www.benzinga.com/pressreleases/18/03/p11445925/e-m-m-a-international-consulting-group-inc-welcomes-mike-treacy-as-the</w:t>
        </w:r>
      </w:hyperlink>
      <w:r>
        <w:t xml:space="preserve"> //</w:t>
      </w:r>
      <w:proofErr w:type="spellStart"/>
      <w:r>
        <w:t>smarx</w:t>
      </w:r>
      <w:proofErr w:type="spellEnd"/>
      <w:r>
        <w:t>, AZG]</w:t>
      </w:r>
    </w:p>
    <w:p w14:paraId="65821EE8" w14:textId="77777777" w:rsidR="002B5692" w:rsidRPr="008E53A6" w:rsidRDefault="002B5692" w:rsidP="002B5692">
      <w:pPr>
        <w:rPr>
          <w:sz w:val="16"/>
        </w:rPr>
      </w:pPr>
      <w:r w:rsidRPr="008E53A6">
        <w:rPr>
          <w:sz w:val="16"/>
        </w:rPr>
        <w:t xml:space="preserve">"We are extremely pleased to have a seasoned </w:t>
      </w:r>
      <w:r w:rsidRPr="00997391">
        <w:rPr>
          <w:rStyle w:val="StyleUnderline"/>
        </w:rPr>
        <w:t xml:space="preserve">Cybersecurity subject matter expert like </w:t>
      </w:r>
      <w:r w:rsidRPr="00741C53">
        <w:rPr>
          <w:rStyle w:val="StyleUnderline"/>
          <w:highlight w:val="cyan"/>
        </w:rPr>
        <w:t>Mike</w:t>
      </w:r>
      <w:r w:rsidRPr="008E53A6">
        <w:rPr>
          <w:sz w:val="16"/>
        </w:rPr>
        <w:t xml:space="preserve"> join our team," said Dr. Carmine Jabri, CEO of E.M.M.A. International. "Mike </w:t>
      </w:r>
      <w:r w:rsidRPr="00741C53">
        <w:rPr>
          <w:rStyle w:val="StyleUnderline"/>
          <w:highlight w:val="cyan"/>
        </w:rPr>
        <w:t>brings</w:t>
      </w:r>
      <w:r w:rsidRPr="00741C53">
        <w:rPr>
          <w:rStyle w:val="Emphasis"/>
          <w:highlight w:val="cyan"/>
        </w:rPr>
        <w:t xml:space="preserve"> 20 years</w:t>
      </w:r>
      <w:r w:rsidRPr="00741C53">
        <w:rPr>
          <w:rStyle w:val="StyleUnderline"/>
          <w:highlight w:val="cyan"/>
        </w:rPr>
        <w:t xml:space="preserve"> of </w:t>
      </w:r>
      <w:r w:rsidRPr="00741C53">
        <w:rPr>
          <w:rStyle w:val="Emphasis"/>
          <w:highlight w:val="cyan"/>
        </w:rPr>
        <w:t>leading-edge cybersecurity expertise</w:t>
      </w:r>
      <w:r w:rsidRPr="008E53A6">
        <w:rPr>
          <w:sz w:val="16"/>
        </w:rPr>
        <w:t xml:space="preserve"> to our team. </w:t>
      </w:r>
      <w:r w:rsidRPr="00997391">
        <w:rPr>
          <w:rStyle w:val="StyleUnderline"/>
        </w:rPr>
        <w:t>He</w:t>
      </w:r>
      <w:r w:rsidRPr="008E53A6">
        <w:rPr>
          <w:sz w:val="16"/>
        </w:rPr>
        <w:t xml:space="preserve"> has </w:t>
      </w:r>
      <w:r w:rsidRPr="00741C53">
        <w:rPr>
          <w:rStyle w:val="StyleUnderline"/>
          <w:highlight w:val="cyan"/>
        </w:rPr>
        <w:t>spent years</w:t>
      </w:r>
      <w:r w:rsidRPr="00997391">
        <w:rPr>
          <w:rStyle w:val="StyleUnderline"/>
        </w:rPr>
        <w:t xml:space="preserve"> working </w:t>
      </w:r>
      <w:r w:rsidRPr="00741C53">
        <w:rPr>
          <w:rStyle w:val="StyleUnderline"/>
          <w:highlight w:val="cyan"/>
        </w:rPr>
        <w:t>as an expert to advance the state of the art in info</w:t>
      </w:r>
      <w:r w:rsidRPr="00997391">
        <w:rPr>
          <w:rStyle w:val="StyleUnderline"/>
        </w:rPr>
        <w:t xml:space="preserve">rmation systems' </w:t>
      </w:r>
      <w:r w:rsidRPr="00741C53">
        <w:rPr>
          <w:rStyle w:val="StyleUnderline"/>
          <w:highlight w:val="cyan"/>
        </w:rPr>
        <w:t>security</w:t>
      </w:r>
      <w:r w:rsidRPr="00741C53">
        <w:rPr>
          <w:sz w:val="16"/>
          <w:highlight w:val="cyan"/>
        </w:rPr>
        <w:t>.</w:t>
      </w:r>
      <w:r w:rsidRPr="008E53A6">
        <w:rPr>
          <w:sz w:val="16"/>
        </w:rPr>
        <w:t xml:space="preserve"> He understands the concerns and needs of large and small businesses alike after having worked for small tech start-ups and Monster.com."</w:t>
      </w:r>
    </w:p>
    <w:p w14:paraId="4BE8A5FD" w14:textId="77777777" w:rsidR="002B5692" w:rsidRDefault="002B5692" w:rsidP="002B5692">
      <w:pPr>
        <w:rPr>
          <w:sz w:val="16"/>
        </w:rPr>
      </w:pPr>
      <w:r w:rsidRPr="00741C53">
        <w:rPr>
          <w:rStyle w:val="StyleUnderline"/>
          <w:highlight w:val="cyan"/>
        </w:rPr>
        <w:t xml:space="preserve">Cybersecurity </w:t>
      </w:r>
      <w:r w:rsidRPr="00741C53">
        <w:rPr>
          <w:rStyle w:val="Emphasis"/>
          <w:highlight w:val="cyan"/>
        </w:rPr>
        <w:t>can be defined</w:t>
      </w:r>
      <w:r w:rsidRPr="00741C53">
        <w:rPr>
          <w:sz w:val="16"/>
          <w:highlight w:val="cyan"/>
        </w:rPr>
        <w:t xml:space="preserve"> </w:t>
      </w:r>
      <w:r w:rsidRPr="00741C53">
        <w:rPr>
          <w:rStyle w:val="StyleUnderline"/>
          <w:highlight w:val="cyan"/>
        </w:rPr>
        <w:t>as the</w:t>
      </w:r>
      <w:r w:rsidRPr="00741C53">
        <w:rPr>
          <w:sz w:val="16"/>
          <w:highlight w:val="cyan"/>
        </w:rPr>
        <w:t xml:space="preserve"> </w:t>
      </w:r>
      <w:r w:rsidRPr="00741C53">
        <w:rPr>
          <w:rStyle w:val="Emphasis"/>
          <w:highlight w:val="cyan"/>
        </w:rPr>
        <w:t>protection of digital systems</w:t>
      </w:r>
      <w:r w:rsidRPr="00741C53">
        <w:rPr>
          <w:sz w:val="16"/>
          <w:highlight w:val="cyan"/>
        </w:rPr>
        <w:t xml:space="preserve"> </w:t>
      </w:r>
      <w:r w:rsidRPr="00741C53">
        <w:rPr>
          <w:rStyle w:val="StyleUnderline"/>
          <w:highlight w:val="cyan"/>
        </w:rPr>
        <w:t>against theft and damage to hardware and software</w:t>
      </w:r>
      <w:r w:rsidRPr="00997391">
        <w:rPr>
          <w:rStyle w:val="StyleUnderline"/>
        </w:rPr>
        <w:t>.</w:t>
      </w:r>
      <w:r w:rsidRPr="008E53A6">
        <w:rPr>
          <w:sz w:val="16"/>
        </w:rPr>
        <w:t xml:space="preserve"> As medical device innovation grows, as well as the use of digital systems to track health progress, E.M.M.A. International sees the importance of providing cybersecurity services to its clients.</w:t>
      </w:r>
    </w:p>
    <w:p w14:paraId="3734B07B" w14:textId="77777777" w:rsidR="002B5692" w:rsidRDefault="002B5692" w:rsidP="002B5692">
      <w:pPr>
        <w:pStyle w:val="Heading3"/>
      </w:pPr>
      <w:r>
        <w:lastRenderedPageBreak/>
        <w:t>1AR – Cybersecurity – Protection</w:t>
      </w:r>
    </w:p>
    <w:p w14:paraId="7B6322CA" w14:textId="77777777" w:rsidR="002B5692" w:rsidRDefault="002B5692" w:rsidP="002B5692">
      <w:pPr>
        <w:rPr>
          <w:sz w:val="16"/>
        </w:rPr>
      </w:pPr>
    </w:p>
    <w:p w14:paraId="253AA3DC" w14:textId="77777777" w:rsidR="002B5692" w:rsidRDefault="002B5692" w:rsidP="002B5692">
      <w:pPr>
        <w:pStyle w:val="Heading4"/>
      </w:pPr>
      <w:r>
        <w:t>‘Cybersecurity’ means protection an info system from a threat</w:t>
      </w:r>
    </w:p>
    <w:p w14:paraId="55ACE7CB" w14:textId="77777777" w:rsidR="002B5692" w:rsidRPr="006F4D0D" w:rsidRDefault="002B5692" w:rsidP="002B5692">
      <w:pPr>
        <w:rPr>
          <w:rStyle w:val="StyleUnderline"/>
          <w:u w:val="none"/>
        </w:rPr>
      </w:pPr>
      <w:r>
        <w:rPr>
          <w:rStyle w:val="Style13ptBold"/>
        </w:rPr>
        <w:t xml:space="preserve">Johnson ’20 </w:t>
      </w:r>
      <w:r>
        <w:rPr>
          <w:rStyle w:val="StyleUnderline"/>
          <w:u w:val="none"/>
        </w:rPr>
        <w:t xml:space="preserve">[09/04/20; Johnson, Committee on Science, Space, and Technology; “Grid Security Research and Development Act,” House of Representatives Congressional Session, Authenticated U.S. Government Information, </w:t>
      </w:r>
      <w:hyperlink r:id="rId92" w:history="1">
        <w:r w:rsidRPr="001E6B7F">
          <w:rPr>
            <w:rStyle w:val="Hyperlink"/>
          </w:rPr>
          <w:t>http://libproxy.law.umich.edu:2048/login?url=https://heinonline.org/HOL/P?h=hein.congrecreports/crptxadhi0001&amp;i=1</w:t>
        </w:r>
      </w:hyperlink>
      <w:r>
        <w:rPr>
          <w:rStyle w:val="StyleUnderline"/>
          <w:u w:val="none"/>
        </w:rPr>
        <w:t xml:space="preserve"> //</w:t>
      </w:r>
      <w:proofErr w:type="spellStart"/>
      <w:r>
        <w:rPr>
          <w:rStyle w:val="StyleUnderline"/>
          <w:u w:val="none"/>
        </w:rPr>
        <w:t>smarx</w:t>
      </w:r>
      <w:proofErr w:type="spellEnd"/>
      <w:r>
        <w:rPr>
          <w:rStyle w:val="StyleUnderline"/>
          <w:u w:val="none"/>
        </w:rPr>
        <w:t>, AZG]</w:t>
      </w:r>
    </w:p>
    <w:p w14:paraId="65452B6A" w14:textId="77777777" w:rsidR="002B5692" w:rsidRPr="006F4D0D" w:rsidRDefault="002B5692" w:rsidP="002B5692">
      <w:pPr>
        <w:rPr>
          <w:rStyle w:val="Emphasis"/>
        </w:rPr>
      </w:pPr>
      <w:proofErr w:type="gramStart"/>
      <w:r w:rsidRPr="00FE6AFF">
        <w:rPr>
          <w:sz w:val="16"/>
        </w:rPr>
        <w:t>CYBERSECURITY.-</w:t>
      </w:r>
      <w:proofErr w:type="gramEnd"/>
      <w:r w:rsidRPr="00741C53">
        <w:rPr>
          <w:rStyle w:val="Emphasis"/>
          <w:highlight w:val="cyan"/>
        </w:rPr>
        <w:t xml:space="preserve">The term </w:t>
      </w:r>
      <w:r w:rsidRPr="00741C53">
        <w:rPr>
          <w:rStyle w:val="StyleUnderline"/>
          <w:highlight w:val="cyan"/>
        </w:rPr>
        <w:t xml:space="preserve">'cybersecurity' </w:t>
      </w:r>
      <w:r w:rsidRPr="00741C53">
        <w:rPr>
          <w:rStyle w:val="Emphasis"/>
          <w:highlight w:val="cyan"/>
        </w:rPr>
        <w:t>means protecting</w:t>
      </w:r>
      <w:r w:rsidRPr="00741C53">
        <w:rPr>
          <w:sz w:val="16"/>
          <w:highlight w:val="cyan"/>
        </w:rPr>
        <w:t xml:space="preserve"> </w:t>
      </w:r>
      <w:r w:rsidRPr="00741C53">
        <w:rPr>
          <w:rStyle w:val="StyleUnderline"/>
          <w:highlight w:val="cyan"/>
        </w:rPr>
        <w:t xml:space="preserve">an </w:t>
      </w:r>
      <w:proofErr w:type="spellStart"/>
      <w:r w:rsidRPr="00741C53">
        <w:rPr>
          <w:rStyle w:val="StyleUnderline"/>
          <w:highlight w:val="cyan"/>
        </w:rPr>
        <w:t>info</w:t>
      </w:r>
      <w:r w:rsidRPr="006F4D0D">
        <w:rPr>
          <w:rStyle w:val="StyleUnderline"/>
        </w:rPr>
        <w:t>rma</w:t>
      </w:r>
      <w:proofErr w:type="spellEnd"/>
      <w:r w:rsidRPr="006F4D0D">
        <w:rPr>
          <w:rStyle w:val="StyleUnderline"/>
        </w:rPr>
        <w:t xml:space="preserve">- </w:t>
      </w:r>
      <w:proofErr w:type="spellStart"/>
      <w:r w:rsidRPr="00741C53">
        <w:rPr>
          <w:rStyle w:val="StyleUnderline"/>
          <w:highlight w:val="cyan"/>
        </w:rPr>
        <w:t>tion</w:t>
      </w:r>
      <w:proofErr w:type="spellEnd"/>
      <w:r w:rsidRPr="00741C53">
        <w:rPr>
          <w:rStyle w:val="StyleUnderline"/>
          <w:highlight w:val="cyan"/>
        </w:rPr>
        <w:t xml:space="preserve"> system</w:t>
      </w:r>
      <w:r w:rsidRPr="00FE6AFF">
        <w:rPr>
          <w:sz w:val="16"/>
        </w:rPr>
        <w:t xml:space="preserve"> or information that is stored on, processed by, or transiting an in- formation system </w:t>
      </w:r>
      <w:r w:rsidRPr="00741C53">
        <w:rPr>
          <w:rStyle w:val="StyleUnderline"/>
          <w:highlight w:val="cyan"/>
        </w:rPr>
        <w:t xml:space="preserve">from a cybersecurity </w:t>
      </w:r>
      <w:r w:rsidRPr="00741C53">
        <w:rPr>
          <w:rStyle w:val="Emphasis"/>
          <w:highlight w:val="cyan"/>
        </w:rPr>
        <w:t>threat or security vulnerability.</w:t>
      </w:r>
    </w:p>
    <w:p w14:paraId="299F6517" w14:textId="77777777" w:rsidR="002B5692" w:rsidRPr="00837B55" w:rsidRDefault="002B5692" w:rsidP="002B5692"/>
    <w:p w14:paraId="62F5E631" w14:textId="77777777" w:rsidR="002B5692" w:rsidRPr="00C06C72" w:rsidRDefault="002B5692" w:rsidP="002B5692">
      <w:pPr>
        <w:pStyle w:val="Heading4"/>
      </w:pPr>
      <w:r>
        <w:t xml:space="preserve">More </w:t>
      </w:r>
      <w:r w:rsidRPr="00C06C72">
        <w:rPr>
          <w:u w:val="single"/>
        </w:rPr>
        <w:t xml:space="preserve">definitive </w:t>
      </w:r>
      <w:r>
        <w:t xml:space="preserve">evidence proves that cybersecurity </w:t>
      </w:r>
      <w:r w:rsidRPr="00C06C72">
        <w:rPr>
          <w:u w:val="single"/>
        </w:rPr>
        <w:t>includes</w:t>
      </w:r>
      <w:r>
        <w:t xml:space="preserve"> info-protection</w:t>
      </w:r>
    </w:p>
    <w:p w14:paraId="0E8CC08B" w14:textId="77777777" w:rsidR="002B5692" w:rsidRDefault="002B5692" w:rsidP="002B5692">
      <w:pPr>
        <w:rPr>
          <w:rStyle w:val="StyleUnderline"/>
          <w:u w:val="none"/>
        </w:rPr>
      </w:pPr>
      <w:r>
        <w:rPr>
          <w:rStyle w:val="Style13ptBold"/>
        </w:rPr>
        <w:t xml:space="preserve">Nawaz ’19 </w:t>
      </w:r>
      <w:r w:rsidRPr="00C06C72">
        <w:rPr>
          <w:rStyle w:val="StyleUnderline"/>
          <w:u w:val="none"/>
        </w:rPr>
        <w:t>[</w:t>
      </w:r>
      <w:r>
        <w:rPr>
          <w:rStyle w:val="StyleUnderline"/>
          <w:u w:val="none"/>
        </w:rPr>
        <w:t xml:space="preserve">Saba; 10/07/19; Nawaz, M.A. in Mass Communication and Media Studies; “Cyber-security and its objectives,” The Express Tribune, </w:t>
      </w:r>
      <w:hyperlink r:id="rId93" w:anchor="./!?&amp;_suid=165705185115204300742750491586" w:history="1">
        <w:r w:rsidRPr="00034EC3">
          <w:rPr>
            <w:rStyle w:val="Hyperlink"/>
          </w:rPr>
          <w:t>https://global-factiva-com.proxy.lib.umich.edu/ha/default.aspx#./!?&amp;_suid=165705185115204300742750491586</w:t>
        </w:r>
      </w:hyperlink>
      <w:r>
        <w:rPr>
          <w:rStyle w:val="StyleUnderline"/>
          <w:u w:val="none"/>
        </w:rPr>
        <w:t xml:space="preserve"> //</w:t>
      </w:r>
      <w:proofErr w:type="spellStart"/>
      <w:r>
        <w:rPr>
          <w:rStyle w:val="StyleUnderline"/>
          <w:u w:val="none"/>
        </w:rPr>
        <w:t>smarx</w:t>
      </w:r>
      <w:proofErr w:type="spellEnd"/>
      <w:r>
        <w:rPr>
          <w:rStyle w:val="StyleUnderline"/>
          <w:u w:val="none"/>
        </w:rPr>
        <w:t>, AZG]</w:t>
      </w:r>
    </w:p>
    <w:p w14:paraId="48C346B3" w14:textId="77777777" w:rsidR="002B5692" w:rsidRPr="00C06C72" w:rsidRDefault="002B5692" w:rsidP="002B5692">
      <w:pPr>
        <w:rPr>
          <w:rStyle w:val="StyleUnderline"/>
          <w:sz w:val="16"/>
          <w:u w:val="none"/>
        </w:rPr>
      </w:pPr>
      <w:r w:rsidRPr="00C06C72">
        <w:rPr>
          <w:rStyle w:val="StyleUnderline"/>
        </w:rPr>
        <w:t>Cyber security is one of the most fundamental security paradigms</w:t>
      </w:r>
      <w:r w:rsidRPr="00C06C72">
        <w:rPr>
          <w:rStyle w:val="StyleUnderline"/>
          <w:sz w:val="16"/>
          <w:u w:val="none"/>
        </w:rPr>
        <w:t xml:space="preserve"> in today's modern warfare era. </w:t>
      </w:r>
      <w:r w:rsidRPr="00C06C72">
        <w:rPr>
          <w:rStyle w:val="StyleUnderline"/>
        </w:rPr>
        <w:t>Countries should protect their own information assets</w:t>
      </w:r>
      <w:r w:rsidRPr="00C06C72">
        <w:rPr>
          <w:rStyle w:val="StyleUnderline"/>
          <w:sz w:val="16"/>
          <w:u w:val="none"/>
        </w:rPr>
        <w:t xml:space="preserve">, because in today's warfare everyone's rivalry tries and seeks to target their information system. This is an advanced strategy of states to overthrow their adversary by creating new cyber threats such as </w:t>
      </w:r>
      <w:proofErr w:type="spellStart"/>
      <w:r w:rsidRPr="00C06C72">
        <w:rPr>
          <w:rStyle w:val="StyleUnderline"/>
          <w:sz w:val="16"/>
          <w:u w:val="none"/>
        </w:rPr>
        <w:t>APTs.</w:t>
      </w:r>
      <w:proofErr w:type="spellEnd"/>
      <w:r w:rsidRPr="00C06C72">
        <w:rPr>
          <w:rStyle w:val="StyleUnderline"/>
          <w:sz w:val="16"/>
          <w:u w:val="none"/>
        </w:rPr>
        <w:t xml:space="preserve"> APTs are known as advanced persistent threats, which are highly complex threats and are very difficult to counter. </w:t>
      </w:r>
      <w:r w:rsidRPr="00741C53">
        <w:rPr>
          <w:rStyle w:val="StyleUnderline"/>
          <w:highlight w:val="cyan"/>
        </w:rPr>
        <w:t xml:space="preserve">Cybersecurity is a </w:t>
      </w:r>
      <w:r w:rsidRPr="00741C53">
        <w:rPr>
          <w:rStyle w:val="Emphasis"/>
          <w:highlight w:val="cyan"/>
        </w:rPr>
        <w:t>part of info</w:t>
      </w:r>
      <w:r w:rsidRPr="00C06C72">
        <w:rPr>
          <w:rStyle w:val="Emphasis"/>
        </w:rPr>
        <w:t xml:space="preserve">rmation </w:t>
      </w:r>
      <w:r w:rsidRPr="00741C53">
        <w:rPr>
          <w:rStyle w:val="Emphasis"/>
          <w:highlight w:val="cyan"/>
        </w:rPr>
        <w:t>security</w:t>
      </w:r>
      <w:r w:rsidRPr="00741C53">
        <w:rPr>
          <w:rStyle w:val="StyleUnderline"/>
          <w:sz w:val="16"/>
          <w:highlight w:val="cyan"/>
          <w:u w:val="none"/>
        </w:rPr>
        <w:t xml:space="preserve"> </w:t>
      </w:r>
      <w:r w:rsidRPr="00741C53">
        <w:rPr>
          <w:rStyle w:val="StyleUnderline"/>
          <w:highlight w:val="cyan"/>
        </w:rPr>
        <w:t xml:space="preserve">and can be defined as the </w:t>
      </w:r>
      <w:r w:rsidRPr="00741C53">
        <w:rPr>
          <w:rStyle w:val="Emphasis"/>
          <w:highlight w:val="cyan"/>
        </w:rPr>
        <w:t>protection of info</w:t>
      </w:r>
      <w:r w:rsidRPr="00C06C72">
        <w:rPr>
          <w:rStyle w:val="Emphasis"/>
        </w:rPr>
        <w:t>rmation assets</w:t>
      </w:r>
      <w:r w:rsidRPr="00C06C72">
        <w:rPr>
          <w:rStyle w:val="StyleUnderline"/>
        </w:rPr>
        <w:t xml:space="preserve"> </w:t>
      </w:r>
      <w:r w:rsidRPr="00741C53">
        <w:rPr>
          <w:rStyle w:val="StyleUnderline"/>
          <w:highlight w:val="cyan"/>
        </w:rPr>
        <w:t>by addressing threats</w:t>
      </w:r>
      <w:r w:rsidRPr="00C06C72">
        <w:rPr>
          <w:rStyle w:val="StyleUnderline"/>
        </w:rPr>
        <w:t xml:space="preserve"> to information processes, stored and transported by an internetworked information system. </w:t>
      </w:r>
      <w:r w:rsidRPr="00741C53">
        <w:rPr>
          <w:rStyle w:val="StyleUnderline"/>
          <w:highlight w:val="cyan"/>
        </w:rPr>
        <w:t>Cybersecurity</w:t>
      </w:r>
      <w:r w:rsidRPr="00C06C72">
        <w:rPr>
          <w:rStyle w:val="StyleUnderline"/>
          <w:sz w:val="16"/>
          <w:u w:val="none"/>
        </w:rPr>
        <w:t xml:space="preserve"> usually </w:t>
      </w:r>
      <w:r w:rsidRPr="00741C53">
        <w:rPr>
          <w:rStyle w:val="StyleUnderline"/>
          <w:highlight w:val="cyan"/>
        </w:rPr>
        <w:t>refers to an entity initiating threats due to the existence of</w:t>
      </w:r>
      <w:r w:rsidRPr="00C06C72">
        <w:rPr>
          <w:rStyle w:val="StyleUnderline"/>
        </w:rPr>
        <w:t xml:space="preserve"> global </w:t>
      </w:r>
      <w:r w:rsidRPr="00741C53">
        <w:rPr>
          <w:rStyle w:val="StyleUnderline"/>
          <w:highlight w:val="cyan"/>
        </w:rPr>
        <w:t>cyberspace</w:t>
      </w:r>
      <w:r w:rsidRPr="00C06C72">
        <w:rPr>
          <w:rStyle w:val="StyleUnderline"/>
          <w:sz w:val="16"/>
          <w:u w:val="none"/>
        </w:rPr>
        <w:t xml:space="preserve"> (</w:t>
      </w:r>
      <w:proofErr w:type="gramStart"/>
      <w:r w:rsidRPr="00C06C72">
        <w:rPr>
          <w:rStyle w:val="StyleUnderline"/>
          <w:sz w:val="16"/>
          <w:u w:val="none"/>
        </w:rPr>
        <w:t>i.e.</w:t>
      </w:r>
      <w:proofErr w:type="gramEnd"/>
      <w:r w:rsidRPr="00C06C72">
        <w:rPr>
          <w:rStyle w:val="StyleUnderline"/>
          <w:sz w:val="16"/>
          <w:u w:val="none"/>
        </w:rPr>
        <w:t xml:space="preserve"> internet). </w:t>
      </w:r>
      <w:r w:rsidRPr="00741C53">
        <w:rPr>
          <w:rStyle w:val="StyleUnderline"/>
          <w:highlight w:val="cyan"/>
        </w:rPr>
        <w:t>Cyber security requires stakeholders</w:t>
      </w:r>
      <w:r w:rsidRPr="00C06C72">
        <w:rPr>
          <w:rStyle w:val="StyleUnderline"/>
        </w:rPr>
        <w:t xml:space="preserve"> in the cyberspace area to be active in security</w:t>
      </w:r>
      <w:r w:rsidRPr="00C06C72">
        <w:rPr>
          <w:rStyle w:val="StyleUnderline"/>
          <w:sz w:val="16"/>
          <w:u w:val="none"/>
        </w:rPr>
        <w:t>, beyond the protection of their own assets.</w:t>
      </w:r>
    </w:p>
    <w:p w14:paraId="5DEE6DEC" w14:textId="77777777" w:rsidR="004C319E" w:rsidRPr="005D4E9A" w:rsidRDefault="004C319E" w:rsidP="004C319E">
      <w:pPr>
        <w:pStyle w:val="Heading1"/>
      </w:pPr>
      <w:r w:rsidRPr="005D4E9A">
        <w:lastRenderedPageBreak/>
        <w:t xml:space="preserve">T-Maritime </w:t>
      </w:r>
    </w:p>
    <w:p w14:paraId="1EFBDBAB" w14:textId="77777777" w:rsidR="004C319E" w:rsidRPr="006B09A1" w:rsidRDefault="004C319E" w:rsidP="004C319E">
      <w:pPr>
        <w:pStyle w:val="Heading1"/>
      </w:pPr>
      <w:r w:rsidRPr="006B09A1">
        <w:lastRenderedPageBreak/>
        <w:t>Neg</w:t>
      </w:r>
    </w:p>
    <w:p w14:paraId="3F26E166" w14:textId="77777777" w:rsidR="004C319E" w:rsidRPr="006B09A1" w:rsidRDefault="004C319E" w:rsidP="004C319E">
      <w:pPr>
        <w:pStyle w:val="Heading2"/>
      </w:pPr>
      <w:r>
        <w:lastRenderedPageBreak/>
        <w:t>1NC</w:t>
      </w:r>
    </w:p>
    <w:p w14:paraId="51A1DB53" w14:textId="77777777" w:rsidR="004C319E" w:rsidRPr="005D4E9A" w:rsidRDefault="004C319E" w:rsidP="004C319E">
      <w:pPr>
        <w:pStyle w:val="Heading4"/>
      </w:pPr>
      <w:proofErr w:type="spellStart"/>
      <w:r>
        <w:t>Interp</w:t>
      </w:r>
      <w:proofErr w:type="spellEnd"/>
      <w:r>
        <w:t>: NATO Maritime Security is limited to conventional military operations and cyberspace</w:t>
      </w:r>
    </w:p>
    <w:p w14:paraId="4967CDC0" w14:textId="77777777" w:rsidR="004C319E" w:rsidRPr="005D4E9A" w:rsidRDefault="004C319E" w:rsidP="004C319E">
      <w:r w:rsidRPr="006B09A1">
        <w:rPr>
          <w:rStyle w:val="Style13ptBold"/>
        </w:rPr>
        <w:t>N</w:t>
      </w:r>
      <w:r w:rsidRPr="006B09A1">
        <w:t>orth</w:t>
      </w:r>
      <w:r w:rsidRPr="006B09A1">
        <w:rPr>
          <w:rStyle w:val="Style13ptBold"/>
        </w:rPr>
        <w:t xml:space="preserve"> A</w:t>
      </w:r>
      <w:r w:rsidRPr="006B09A1">
        <w:t>tlantic</w:t>
      </w:r>
      <w:r w:rsidRPr="006B09A1">
        <w:rPr>
          <w:rStyle w:val="Style13ptBold"/>
        </w:rPr>
        <w:t xml:space="preserve"> T</w:t>
      </w:r>
      <w:r w:rsidRPr="006B09A1">
        <w:t xml:space="preserve">reaty </w:t>
      </w:r>
      <w:r w:rsidRPr="006B09A1">
        <w:rPr>
          <w:rStyle w:val="Style13ptBold"/>
        </w:rPr>
        <w:t>O</w:t>
      </w:r>
      <w:r w:rsidRPr="006B09A1">
        <w:t>rganization</w:t>
      </w:r>
      <w:r w:rsidRPr="006B09A1">
        <w:rPr>
          <w:rStyle w:val="Style13ptBold"/>
        </w:rPr>
        <w:t>, 22</w:t>
      </w:r>
      <w:r>
        <w:t xml:space="preserve"> (7/14/22; “NATO’s maritime activities” NATO </w:t>
      </w:r>
      <w:hyperlink r:id="rId94" w:history="1">
        <w:r w:rsidRPr="00DE18E4">
          <w:rPr>
            <w:rStyle w:val="Hyperlink"/>
          </w:rPr>
          <w:t>https://www.nato.int/cps/en/natohq/topics_70759.htm</w:t>
        </w:r>
      </w:hyperlink>
      <w:r>
        <w:t>; Accessed 7/16/22) //LVL</w:t>
      </w:r>
    </w:p>
    <w:p w14:paraId="2E4D2D58" w14:textId="77777777" w:rsidR="004C319E" w:rsidRDefault="004C319E" w:rsidP="004C319E">
      <w:pPr>
        <w:rPr>
          <w:rStyle w:val="StyleUnderline"/>
        </w:rPr>
      </w:pPr>
      <w:r w:rsidRPr="006B09A1">
        <w:rPr>
          <w:rStyle w:val="StyleUnderline"/>
        </w:rPr>
        <w:t xml:space="preserve">The 2011 Alliance </w:t>
      </w:r>
      <w:r>
        <w:rPr>
          <w:rStyle w:val="StyleUnderline"/>
          <w:highlight w:val="cyan"/>
        </w:rPr>
        <w:t>Maritime</w:t>
      </w:r>
      <w:r w:rsidRPr="006B09A1">
        <w:rPr>
          <w:rStyle w:val="StyleUnderline"/>
        </w:rPr>
        <w:t xml:space="preserve"> Strategy derives four maritime roles for the Alliance to contribute to: deterrence and collective </w:t>
      </w:r>
      <w:proofErr w:type="spellStart"/>
      <w:r w:rsidRPr="006B09A1">
        <w:rPr>
          <w:rStyle w:val="StyleUnderline"/>
        </w:rPr>
        <w:t>defence</w:t>
      </w:r>
      <w:proofErr w:type="spellEnd"/>
      <w:r w:rsidRPr="006B09A1">
        <w:rPr>
          <w:rStyle w:val="StyleUnderline"/>
        </w:rPr>
        <w:t xml:space="preserve">, crisis management, </w:t>
      </w:r>
      <w:r w:rsidRPr="006B09A1">
        <w:rPr>
          <w:rStyle w:val="StyleUnderline"/>
          <w:highlight w:val="cyan"/>
        </w:rPr>
        <w:t>cooperative security</w:t>
      </w:r>
      <w:r w:rsidRPr="006B09A1">
        <w:rPr>
          <w:rStyle w:val="StyleUnderline"/>
        </w:rPr>
        <w:t xml:space="preserve"> and maritime security.</w:t>
      </w:r>
      <w:r>
        <w:t xml:space="preserve"> </w:t>
      </w:r>
      <w:r>
        <w:rPr>
          <w:sz w:val="16"/>
          <w:szCs w:val="16"/>
        </w:rPr>
        <w:t xml:space="preserve">Since 2014, the Alliance’s adaptation to the changed security environment has been pursued along two essential tracks: strengthening the Alliance’s deterrence and </w:t>
      </w:r>
      <w:proofErr w:type="spellStart"/>
      <w:r>
        <w:rPr>
          <w:sz w:val="16"/>
          <w:szCs w:val="16"/>
        </w:rPr>
        <w:t>defence</w:t>
      </w:r>
      <w:proofErr w:type="spellEnd"/>
      <w:r>
        <w:rPr>
          <w:sz w:val="16"/>
          <w:szCs w:val="16"/>
        </w:rPr>
        <w:t xml:space="preserve"> posture and enhancing NATO’s contribution to projecting stability. Reinforcement of the Alliance Maritime Posture is an integral and cross-cutting part of the implementation of these two tracks and was reconfirmed in the 2022 Strategic Concept. The Alliance Maritime Strategy describes NATO’s four strategic roles or what it does in the maritime domain. The Alliance Maritime Posture describes NATO’s functions or how it uses the maritime domain and the Alliance’s naval forces. NATO is strengthening its deterrence and </w:t>
      </w:r>
      <w:proofErr w:type="spellStart"/>
      <w:r>
        <w:rPr>
          <w:sz w:val="16"/>
          <w:szCs w:val="16"/>
        </w:rPr>
        <w:t>defence</w:t>
      </w:r>
      <w:proofErr w:type="spellEnd"/>
      <w:r>
        <w:rPr>
          <w:sz w:val="16"/>
          <w:szCs w:val="16"/>
        </w:rPr>
        <w:t xml:space="preserve"> posture in all domains. The maritime domain encompasses oceans and seas, on, above and below the surface, in all directions. It is a continuum and it is fully connected to other domains and areas. The Alliance’s naval forces include those maritime forces, sensors and other capabilities under national or NATO command that contribute to Alliance security.</w:t>
      </w:r>
      <w:r>
        <w:t xml:space="preserve"> </w:t>
      </w:r>
      <w:r>
        <w:rPr>
          <w:rStyle w:val="StyleUnderline"/>
        </w:rPr>
        <w:t xml:space="preserve">The Alliance Maritime Posture </w:t>
      </w:r>
      <w:r>
        <w:rPr>
          <w:rStyle w:val="StyleUnderline"/>
          <w:highlight w:val="cyan"/>
        </w:rPr>
        <w:t>comprises the Alliance’s naval forces</w:t>
      </w:r>
      <w:r>
        <w:t xml:space="preserve">, their presence within the maritime domain and the operational </w:t>
      </w:r>
      <w:r>
        <w:rPr>
          <w:rStyle w:val="StyleUnderline"/>
        </w:rPr>
        <w:t xml:space="preserve">and cooperative </w:t>
      </w:r>
      <w:r>
        <w:rPr>
          <w:rStyle w:val="StyleUnderline"/>
          <w:highlight w:val="cyan"/>
        </w:rPr>
        <w:t>activities that they conduct</w:t>
      </w:r>
      <w:r>
        <w:rPr>
          <w:rStyle w:val="StyleUnderline"/>
        </w:rPr>
        <w:t xml:space="preserve"> in the performance of three functions, which contribute to Alliance security: Strategic function: the presence of maritime forces </w:t>
      </w:r>
      <w:r>
        <w:rPr>
          <w:rStyle w:val="StyleUnderline"/>
          <w:highlight w:val="cyan"/>
        </w:rPr>
        <w:t>creates strategic and deterrent effects</w:t>
      </w:r>
      <w:r>
        <w:rPr>
          <w:rStyle w:val="StyleUnderline"/>
        </w:rPr>
        <w:t>, including for assurance and messaging, and demonstrates NATO’s intent to operate without constraint and as required</w:t>
      </w:r>
      <w:r>
        <w:t xml:space="preserve">. The flexibility of maritime forces provides nearly instant availability of inherently tailorable force packages yielding a range of attractive, measured and viable political and military options. </w:t>
      </w:r>
      <w:r>
        <w:rPr>
          <w:rStyle w:val="StyleUnderline"/>
        </w:rPr>
        <w:t>Security function: maritime security has become a mainstay of NATO’s maritime activities. Allies have developed sophisticated skills, tactics, techniques and procedures associated with maritime security</w:t>
      </w:r>
      <w:r>
        <w:t xml:space="preserve">. The maintenance of a safe and secure maritime environment can be undertaken through a range of maritime security operations and/or activities. Maritime forces can provide a ready and flexible mechanism and significant versatility for a broad range and scale of missions and tasks. Warfighting function: during peacetime and in a crisis, </w:t>
      </w:r>
      <w:r>
        <w:rPr>
          <w:rStyle w:val="StyleUnderline"/>
          <w:highlight w:val="cyan"/>
        </w:rPr>
        <w:t>maritime forces are primarily deterrent</w:t>
      </w:r>
      <w:r>
        <w:rPr>
          <w:rStyle w:val="StyleUnderline"/>
        </w:rPr>
        <w:t xml:space="preserve"> in nature</w:t>
      </w:r>
      <w:r>
        <w:t xml:space="preserve">. </w:t>
      </w:r>
      <w:r>
        <w:rPr>
          <w:rStyle w:val="StyleUnderline"/>
          <w:highlight w:val="cyan"/>
        </w:rPr>
        <w:t>They</w:t>
      </w:r>
      <w:r>
        <w:rPr>
          <w:rStyle w:val="StyleUnderline"/>
        </w:rPr>
        <w:t xml:space="preserve"> can </w:t>
      </w:r>
      <w:r>
        <w:rPr>
          <w:rStyle w:val="Emphasis"/>
          <w:highlight w:val="cyan"/>
        </w:rPr>
        <w:t>contribute to conventional operations</w:t>
      </w:r>
      <w:r>
        <w:rPr>
          <w:rStyle w:val="StyleUnderline"/>
          <w:highlight w:val="cyan"/>
        </w:rPr>
        <w:t>, nuclear deterrence</w:t>
      </w:r>
      <w:r>
        <w:rPr>
          <w:rStyle w:val="StyleUnderline"/>
        </w:rPr>
        <w:t xml:space="preserve"> and </w:t>
      </w:r>
      <w:r>
        <w:rPr>
          <w:rStyle w:val="StyleUnderline"/>
          <w:highlight w:val="cyan"/>
        </w:rPr>
        <w:t xml:space="preserve">ballistic missile </w:t>
      </w:r>
      <w:proofErr w:type="spellStart"/>
      <w:r>
        <w:rPr>
          <w:rStyle w:val="StyleUnderline"/>
          <w:highlight w:val="cyan"/>
        </w:rPr>
        <w:t>defence</w:t>
      </w:r>
      <w:proofErr w:type="spellEnd"/>
      <w:r>
        <w:rPr>
          <w:rStyle w:val="StyleUnderline"/>
        </w:rPr>
        <w:t>, to advance Alliance security interests</w:t>
      </w:r>
      <w:r>
        <w:t xml:space="preserve">. Allies’ maritime forces provide deterrence and </w:t>
      </w:r>
      <w:proofErr w:type="spellStart"/>
      <w:r>
        <w:t>defence</w:t>
      </w:r>
      <w:proofErr w:type="spellEnd"/>
      <w:r>
        <w:t xml:space="preserve"> in their contiguous seas, extending the </w:t>
      </w:r>
      <w:proofErr w:type="spellStart"/>
      <w:r>
        <w:t>defence</w:t>
      </w:r>
      <w:proofErr w:type="spellEnd"/>
      <w:r>
        <w:t xml:space="preserve"> of their national territory and can project power at distance. Maritime forces can rapidly transition from low-intensity to high-intensity missions and tasks</w:t>
      </w:r>
      <w:r>
        <w:rPr>
          <w:rStyle w:val="StyleUnderline"/>
        </w:rPr>
        <w:t xml:space="preserve">. Surface, sub-surface and above-surface capabilities and forces work together to exercise sea denial or control, support reinforcement, protect assets, project power and support joint forces and joint effects. </w:t>
      </w:r>
      <w:r>
        <w:rPr>
          <w:rStyle w:val="StyleUnderline"/>
          <w:highlight w:val="cyan"/>
        </w:rPr>
        <w:t xml:space="preserve">Maritime </w:t>
      </w:r>
      <w:r>
        <w:rPr>
          <w:rStyle w:val="StyleUnderline"/>
        </w:rPr>
        <w:t xml:space="preserve">and joint </w:t>
      </w:r>
      <w:r>
        <w:rPr>
          <w:rStyle w:val="StyleUnderline"/>
          <w:highlight w:val="cyan"/>
        </w:rPr>
        <w:t xml:space="preserve">exercises are </w:t>
      </w:r>
      <w:r>
        <w:rPr>
          <w:rStyle w:val="StyleUnderline"/>
        </w:rPr>
        <w:t xml:space="preserve">key to maintaining and </w:t>
      </w:r>
      <w:r>
        <w:rPr>
          <w:rStyle w:val="StyleUnderline"/>
          <w:highlight w:val="cyan"/>
        </w:rPr>
        <w:t xml:space="preserve">developing warfighting </w:t>
      </w:r>
      <w:r>
        <w:rPr>
          <w:rStyle w:val="StyleUnderline"/>
        </w:rPr>
        <w:t xml:space="preserve">competencies and improving </w:t>
      </w:r>
      <w:proofErr w:type="gramStart"/>
      <w:r>
        <w:rPr>
          <w:rStyle w:val="StyleUnderline"/>
        </w:rPr>
        <w:t>Allies’</w:t>
      </w:r>
      <w:proofErr w:type="gramEnd"/>
      <w:r>
        <w:rPr>
          <w:rStyle w:val="StyleUnderline"/>
        </w:rPr>
        <w:t xml:space="preserve"> combined maritime skills and readiness for all operations. Some </w:t>
      </w:r>
      <w:r>
        <w:rPr>
          <w:rStyle w:val="StyleUnderline"/>
          <w:highlight w:val="cyan"/>
        </w:rPr>
        <w:t>areas</w:t>
      </w:r>
      <w:r>
        <w:rPr>
          <w:rStyle w:val="StyleUnderline"/>
        </w:rPr>
        <w:t xml:space="preserve"> and competencies </w:t>
      </w:r>
      <w:r>
        <w:rPr>
          <w:rStyle w:val="StyleUnderline"/>
          <w:highlight w:val="cyan"/>
        </w:rPr>
        <w:t>being incorporated into</w:t>
      </w:r>
      <w:r>
        <w:rPr>
          <w:rStyle w:val="StyleUnderline"/>
        </w:rPr>
        <w:t xml:space="preserve"> future </w:t>
      </w:r>
      <w:r>
        <w:rPr>
          <w:rStyle w:val="StyleUnderline"/>
          <w:highlight w:val="cyan"/>
        </w:rPr>
        <w:t xml:space="preserve">exercises include high-end </w:t>
      </w:r>
      <w:r>
        <w:rPr>
          <w:rStyle w:val="Emphasis"/>
          <w:highlight w:val="cyan"/>
        </w:rPr>
        <w:t>warfighting capacities</w:t>
      </w:r>
      <w:r>
        <w:rPr>
          <w:rStyle w:val="StyleUnderline"/>
          <w:highlight w:val="cyan"/>
        </w:rPr>
        <w:t xml:space="preserve">, such as </w:t>
      </w:r>
      <w:r>
        <w:rPr>
          <w:rStyle w:val="StyleUnderline"/>
        </w:rPr>
        <w:t xml:space="preserve">the protection of sea lines of communication and rapid reinforcement, </w:t>
      </w:r>
      <w:r>
        <w:rPr>
          <w:rStyle w:val="StyleUnderline"/>
          <w:highlight w:val="cyan"/>
        </w:rPr>
        <w:t xml:space="preserve">carrier strike, amphibious forces, anti-submarine warfare, land attack, deep-precision strike, and integrated air and missile </w:t>
      </w:r>
      <w:proofErr w:type="spellStart"/>
      <w:r>
        <w:rPr>
          <w:rStyle w:val="StyleUnderline"/>
          <w:highlight w:val="cyan"/>
        </w:rPr>
        <w:t>defence</w:t>
      </w:r>
      <w:proofErr w:type="spellEnd"/>
      <w:r>
        <w:rPr>
          <w:rStyle w:val="StyleUnderline"/>
          <w:highlight w:val="cyan"/>
        </w:rPr>
        <w:t>; countering hybrid threats in the maritime domain</w:t>
      </w:r>
      <w:r>
        <w:rPr>
          <w:rStyle w:val="StyleUnderline"/>
        </w:rPr>
        <w:t>; and countering threats in cyber space.</w:t>
      </w:r>
    </w:p>
    <w:p w14:paraId="61D166B4" w14:textId="77777777" w:rsidR="004C319E" w:rsidRDefault="004C319E" w:rsidP="004C319E">
      <w:pPr>
        <w:pStyle w:val="Heading4"/>
      </w:pPr>
      <w:r>
        <w:lastRenderedPageBreak/>
        <w:t>V</w:t>
      </w:r>
      <w:r w:rsidRPr="004F5DCC">
        <w:t>iolation</w:t>
      </w:r>
      <w:r>
        <w:t xml:space="preserve"> – the </w:t>
      </w:r>
      <w:proofErr w:type="spellStart"/>
      <w:r>
        <w:t>aff</w:t>
      </w:r>
      <w:proofErr w:type="spellEnd"/>
      <w:r>
        <w:t xml:space="preserve"> expands maritime domain awareness to Artificial intelligence and biotechnology – that’s not under current NATO maritime domain awareness guidelines/activities </w:t>
      </w:r>
    </w:p>
    <w:p w14:paraId="395DEA26" w14:textId="77777777" w:rsidR="004C319E" w:rsidRDefault="004C319E" w:rsidP="004C319E"/>
    <w:p w14:paraId="62EC76B7" w14:textId="77777777" w:rsidR="004C319E" w:rsidRDefault="004C319E" w:rsidP="004C319E">
      <w:pPr>
        <w:pStyle w:val="Heading4"/>
      </w:pPr>
      <w:r>
        <w:t xml:space="preserve">Voter for </w:t>
      </w:r>
    </w:p>
    <w:p w14:paraId="24932C30" w14:textId="77777777" w:rsidR="004C319E" w:rsidRDefault="004C319E" w:rsidP="004C319E">
      <w:pPr>
        <w:pStyle w:val="Heading4"/>
        <w:numPr>
          <w:ilvl w:val="0"/>
          <w:numId w:val="40"/>
        </w:numPr>
        <w:tabs>
          <w:tab w:val="num" w:pos="360"/>
        </w:tabs>
        <w:ind w:left="360"/>
      </w:pPr>
      <w:r>
        <w:t xml:space="preserve">Limits – they justify </w:t>
      </w:r>
      <w:proofErr w:type="spellStart"/>
      <w:r>
        <w:t>affs</w:t>
      </w:r>
      <w:proofErr w:type="spellEnd"/>
      <w:r>
        <w:t xml:space="preserve"> creating entirely new NATO guidelines and security objectives</w:t>
      </w:r>
    </w:p>
    <w:p w14:paraId="3D1301E2" w14:textId="77777777" w:rsidR="004C319E" w:rsidRDefault="004C319E" w:rsidP="004C319E">
      <w:pPr>
        <w:pStyle w:val="Heading4"/>
        <w:numPr>
          <w:ilvl w:val="0"/>
          <w:numId w:val="40"/>
        </w:numPr>
        <w:tabs>
          <w:tab w:val="num" w:pos="360"/>
        </w:tabs>
        <w:ind w:left="360"/>
      </w:pPr>
      <w:r>
        <w:t xml:space="preserve">Ground – avoids core neg generics that are based on existing NATO objectives </w:t>
      </w:r>
    </w:p>
    <w:p w14:paraId="1D3C09C7" w14:textId="77777777" w:rsidR="004C319E" w:rsidRDefault="004C319E" w:rsidP="004C319E"/>
    <w:p w14:paraId="234FE67F" w14:textId="77777777" w:rsidR="004C319E" w:rsidRDefault="004C319E" w:rsidP="004C319E">
      <w:pPr>
        <w:pStyle w:val="Heading2"/>
      </w:pPr>
      <w:r>
        <w:lastRenderedPageBreak/>
        <w:t>2NC</w:t>
      </w:r>
    </w:p>
    <w:p w14:paraId="4B4A4963" w14:textId="77777777" w:rsidR="004C319E" w:rsidRDefault="004C319E" w:rsidP="004C319E">
      <w:pPr>
        <w:pStyle w:val="Heading4"/>
      </w:pPr>
      <w:r>
        <w:t>Maritime security cooperation is an extension of conventional forces</w:t>
      </w:r>
    </w:p>
    <w:p w14:paraId="7BEE3E17" w14:textId="77777777" w:rsidR="004C319E" w:rsidRPr="00A45D9E" w:rsidRDefault="004C319E" w:rsidP="004C319E">
      <w:r w:rsidRPr="00A45D9E">
        <w:rPr>
          <w:rStyle w:val="Style13ptBold"/>
        </w:rPr>
        <w:t>CJCS, 18</w:t>
      </w:r>
      <w:r>
        <w:t xml:space="preserve"> (6/8/22; “Joint Maritime Operations”; JCS </w:t>
      </w:r>
      <w:hyperlink r:id="rId95" w:history="1">
        <w:r w:rsidRPr="00DE18E4">
          <w:rPr>
            <w:rStyle w:val="Hyperlink"/>
          </w:rPr>
          <w:t>https://irp.fas.org/doddir/dod/jp3_32.pdf</w:t>
        </w:r>
      </w:hyperlink>
      <w:r>
        <w:t>) //LVL</w:t>
      </w:r>
    </w:p>
    <w:p w14:paraId="7DD10478" w14:textId="77777777" w:rsidR="004C319E" w:rsidRPr="007C37E3" w:rsidRDefault="004C319E" w:rsidP="004C319E">
      <w:r w:rsidRPr="00A45D9E">
        <w:rPr>
          <w:rStyle w:val="StyleUnderline"/>
          <w:highlight w:val="cyan"/>
        </w:rPr>
        <w:t>Security cooperation</w:t>
      </w:r>
      <w:r w:rsidRPr="00A45D9E">
        <w:rPr>
          <w:rStyle w:val="StyleUnderline"/>
        </w:rPr>
        <w:t xml:space="preserve"> tasks</w:t>
      </w:r>
      <w:r>
        <w:t xml:space="preserve"> may include the use of coastal riverine, construction, EOD, mobile diving, intelligence, logistics, medical, and training resources. Maritime forces may also employ security cooperation MAGTFs to enhance civil-military operations or conduct security force assistance activities to build partner capability or capacity. The USCG’s Atlantic Area Command and Pacific Area Command have OPCON of the Coast Guard’s deployable specialized forces to </w:t>
      </w:r>
      <w:r w:rsidRPr="00A45D9E">
        <w:rPr>
          <w:rStyle w:val="StyleUnderline"/>
          <w:highlight w:val="cyan"/>
        </w:rPr>
        <w:t>provide specialized capabilities in incident response</w:t>
      </w:r>
      <w:r w:rsidRPr="00A45D9E">
        <w:rPr>
          <w:rStyle w:val="StyleUnderline"/>
        </w:rPr>
        <w:t xml:space="preserve">, maritime law enforcement, port security, and antiterrorism/counterterrorism and can be brought together for surge operations which can deploy in advance of a potential conflict to conduct prevention activities or, after a conflict has ensued, </w:t>
      </w:r>
      <w:r w:rsidRPr="00A45D9E">
        <w:rPr>
          <w:rStyle w:val="StyleUnderline"/>
          <w:highlight w:val="cyan"/>
        </w:rPr>
        <w:t xml:space="preserve">to </w:t>
      </w:r>
      <w:r w:rsidRPr="00A45D9E">
        <w:rPr>
          <w:rStyle w:val="Emphasis"/>
          <w:highlight w:val="cyan"/>
        </w:rPr>
        <w:t>compliment conventional forces</w:t>
      </w:r>
      <w:r w:rsidRPr="00A45D9E">
        <w:rPr>
          <w:rStyle w:val="StyleUnderline"/>
        </w:rPr>
        <w:t xml:space="preserve"> and contribute to establishing and sustaining stability.</w:t>
      </w:r>
      <w:r>
        <w:t xml:space="preserve"> </w:t>
      </w:r>
    </w:p>
    <w:p w14:paraId="56A56335" w14:textId="77777777" w:rsidR="004C319E" w:rsidRPr="006501F0" w:rsidRDefault="004C319E" w:rsidP="004C319E"/>
    <w:p w14:paraId="21DBCC96" w14:textId="77777777" w:rsidR="004C319E" w:rsidRPr="006501F0" w:rsidRDefault="004C319E" w:rsidP="004C319E">
      <w:pPr>
        <w:pStyle w:val="Heading1"/>
      </w:pPr>
      <w:proofErr w:type="spellStart"/>
      <w:r w:rsidRPr="006501F0">
        <w:lastRenderedPageBreak/>
        <w:t>Aff</w:t>
      </w:r>
      <w:proofErr w:type="spellEnd"/>
    </w:p>
    <w:p w14:paraId="0844524A" w14:textId="77777777" w:rsidR="004C319E" w:rsidRDefault="004C319E" w:rsidP="004C319E">
      <w:pPr>
        <w:pStyle w:val="Heading2"/>
      </w:pPr>
      <w:r>
        <w:lastRenderedPageBreak/>
        <w:t>2AC</w:t>
      </w:r>
    </w:p>
    <w:p w14:paraId="40159269" w14:textId="77777777" w:rsidR="004C319E" w:rsidRPr="006501F0" w:rsidRDefault="004C319E" w:rsidP="004C319E">
      <w:pPr>
        <w:pStyle w:val="Heading4"/>
      </w:pPr>
      <w:r w:rsidRPr="006501F0">
        <w:t>W/M – Maritime domain awareness includes disruptive tech like AI</w:t>
      </w:r>
    </w:p>
    <w:p w14:paraId="169EA276" w14:textId="77777777" w:rsidR="004C319E" w:rsidRDefault="004C319E" w:rsidP="004C319E">
      <w:proofErr w:type="spellStart"/>
      <w:r w:rsidRPr="00D934C8">
        <w:rPr>
          <w:rStyle w:val="Style13ptBold"/>
        </w:rPr>
        <w:t>Sakhuja</w:t>
      </w:r>
      <w:proofErr w:type="spellEnd"/>
      <w:r w:rsidRPr="00D934C8">
        <w:rPr>
          <w:rStyle w:val="Style13ptBold"/>
        </w:rPr>
        <w:t xml:space="preserve"> ’18</w:t>
      </w:r>
      <w:r>
        <w:t xml:space="preserve"> [Vijay; 06/11/</w:t>
      </w:r>
      <w:r w:rsidRPr="00D934C8">
        <w:t>18; MPhil and PhD degrees from the Jawaharlal Nehru University, Senior Fellow Gujarat National Law University,  "Artificial Intelligence and Maritime Domain Awareness,"</w:t>
      </w:r>
      <w:r>
        <w:t xml:space="preserve"> Society for the Study of Peace and Conflict, </w:t>
      </w:r>
      <w:hyperlink r:id="rId96" w:history="1">
        <w:r w:rsidRPr="00506D14">
          <w:rPr>
            <w:rStyle w:val="Hyperlink"/>
          </w:rPr>
          <w:t>https://sspconline.org/index.php/opinion/artificial-intelligence-maritime-domain-awareness-vijay-sakhuja-110618</w:t>
        </w:r>
      </w:hyperlink>
      <w:r>
        <w:t xml:space="preserve"> //</w:t>
      </w:r>
      <w:proofErr w:type="spellStart"/>
      <w:r>
        <w:t>smarx</w:t>
      </w:r>
      <w:proofErr w:type="spellEnd"/>
      <w:r>
        <w:t>, AZG]</w:t>
      </w:r>
    </w:p>
    <w:p w14:paraId="5ECB33F3" w14:textId="77777777" w:rsidR="004C319E" w:rsidRPr="00567E62" w:rsidRDefault="004C319E" w:rsidP="004C319E">
      <w:pPr>
        <w:rPr>
          <w:sz w:val="16"/>
        </w:rPr>
      </w:pPr>
      <w:r w:rsidRPr="00567E62">
        <w:rPr>
          <w:sz w:val="16"/>
        </w:rPr>
        <w:t xml:space="preserve">There are </w:t>
      </w:r>
      <w:r w:rsidRPr="00A63B85">
        <w:rPr>
          <w:rStyle w:val="StyleUnderline"/>
        </w:rPr>
        <w:t xml:space="preserve">several </w:t>
      </w:r>
      <w:r w:rsidRPr="00D934C8">
        <w:rPr>
          <w:rStyle w:val="StyleUnderline"/>
          <w:highlight w:val="cyan"/>
        </w:rPr>
        <w:t>disruptive technologies</w:t>
      </w:r>
      <w:r w:rsidRPr="00567E62">
        <w:rPr>
          <w:sz w:val="16"/>
        </w:rPr>
        <w:t xml:space="preserve"> that </w:t>
      </w:r>
      <w:r w:rsidRPr="00D934C8">
        <w:rPr>
          <w:rStyle w:val="StyleUnderline"/>
          <w:highlight w:val="cyan"/>
        </w:rPr>
        <w:t xml:space="preserve">find </w:t>
      </w:r>
      <w:r w:rsidRPr="00D934C8">
        <w:rPr>
          <w:rStyle w:val="Emphasis"/>
          <w:highlight w:val="cyan"/>
        </w:rPr>
        <w:t>application in the maritime</w:t>
      </w:r>
      <w:r w:rsidRPr="00D934C8">
        <w:rPr>
          <w:rStyle w:val="StyleUnderline"/>
          <w:highlight w:val="cyan"/>
        </w:rPr>
        <w:t xml:space="preserve"> domain beyond warfighting. </w:t>
      </w:r>
      <w:r w:rsidRPr="00D934C8">
        <w:rPr>
          <w:rStyle w:val="Emphasis"/>
          <w:highlight w:val="cyan"/>
        </w:rPr>
        <w:t>Among these</w:t>
      </w:r>
      <w:r w:rsidRPr="00A63B85">
        <w:rPr>
          <w:rStyle w:val="Emphasis"/>
        </w:rPr>
        <w:t xml:space="preserve"> </w:t>
      </w:r>
      <w:r w:rsidRPr="00A63B85">
        <w:rPr>
          <w:rStyle w:val="StyleUnderline"/>
        </w:rPr>
        <w:t>Artificial Intelligence (</w:t>
      </w:r>
      <w:r w:rsidRPr="00D934C8">
        <w:rPr>
          <w:rStyle w:val="StyleUnderline"/>
          <w:highlight w:val="cyan"/>
        </w:rPr>
        <w:t>AI</w:t>
      </w:r>
      <w:r w:rsidRPr="00A63B85">
        <w:rPr>
          <w:rStyle w:val="StyleUnderline"/>
        </w:rPr>
        <w:t>)</w:t>
      </w:r>
      <w:r w:rsidRPr="00567E62">
        <w:rPr>
          <w:sz w:val="16"/>
        </w:rPr>
        <w:t xml:space="preserve">, its </w:t>
      </w:r>
      <w:proofErr w:type="gramStart"/>
      <w:r w:rsidRPr="00567E62">
        <w:rPr>
          <w:sz w:val="16"/>
        </w:rPr>
        <w:t>cutting edge</w:t>
      </w:r>
      <w:proofErr w:type="gramEnd"/>
      <w:r w:rsidRPr="00567E62">
        <w:rPr>
          <w:sz w:val="16"/>
        </w:rPr>
        <w:t xml:space="preserve"> application in </w:t>
      </w:r>
      <w:r w:rsidRPr="00D934C8">
        <w:rPr>
          <w:rStyle w:val="StyleUnderline"/>
          <w:highlight w:val="cyan"/>
        </w:rPr>
        <w:t>machine learning</w:t>
      </w:r>
      <w:r w:rsidRPr="00567E62">
        <w:rPr>
          <w:sz w:val="16"/>
        </w:rPr>
        <w:t xml:space="preserve"> (ML), internet of things (IOT), big data, and blockchain </w:t>
      </w:r>
      <w:r w:rsidRPr="00D934C8">
        <w:rPr>
          <w:rStyle w:val="StyleUnderline"/>
          <w:highlight w:val="cyan"/>
        </w:rPr>
        <w:t>can</w:t>
      </w:r>
      <w:r w:rsidRPr="00A63B85">
        <w:rPr>
          <w:rStyle w:val="StyleUnderline"/>
        </w:rPr>
        <w:t xml:space="preserve"> profoundly </w:t>
      </w:r>
      <w:r w:rsidRPr="00D934C8">
        <w:rPr>
          <w:rStyle w:val="Emphasis"/>
          <w:highlight w:val="cyan"/>
        </w:rPr>
        <w:t>change the</w:t>
      </w:r>
      <w:r w:rsidRPr="00A63B85">
        <w:rPr>
          <w:rStyle w:val="Emphasis"/>
        </w:rPr>
        <w:t xml:space="preserve"> management of the </w:t>
      </w:r>
      <w:r w:rsidRPr="00D934C8">
        <w:rPr>
          <w:rStyle w:val="Emphasis"/>
          <w:highlight w:val="cyan"/>
        </w:rPr>
        <w:t xml:space="preserve">maritime </w:t>
      </w:r>
      <w:r w:rsidRPr="00D934C8">
        <w:rPr>
          <w:rStyle w:val="StyleUnderline"/>
          <w:highlight w:val="cyan"/>
        </w:rPr>
        <w:t>domain</w:t>
      </w:r>
      <w:r w:rsidRPr="00567E62">
        <w:rPr>
          <w:sz w:val="16"/>
        </w:rPr>
        <w:t xml:space="preserve">, </w:t>
      </w:r>
      <w:r w:rsidRPr="00A63B85">
        <w:rPr>
          <w:rStyle w:val="StyleUnderline"/>
        </w:rPr>
        <w:t>including search and rescue</w:t>
      </w:r>
      <w:r w:rsidRPr="00567E62">
        <w:rPr>
          <w:sz w:val="16"/>
        </w:rPr>
        <w:t>, humanitarian assistance and disaster relief, combating illegal, unregulated and unreported (IUU) fishing, counter piracy, counter trafficking, environment protection and illegal migration, to name a few.</w:t>
      </w:r>
    </w:p>
    <w:p w14:paraId="3494DC20" w14:textId="77777777" w:rsidR="004C319E" w:rsidRPr="00567E62" w:rsidRDefault="004C319E" w:rsidP="004C319E">
      <w:pPr>
        <w:rPr>
          <w:sz w:val="16"/>
        </w:rPr>
      </w:pPr>
      <w:r w:rsidRPr="00A63B85">
        <w:rPr>
          <w:rStyle w:val="StyleUnderline"/>
        </w:rPr>
        <w:t>A robust</w:t>
      </w:r>
      <w:r w:rsidRPr="00567E62">
        <w:rPr>
          <w:sz w:val="16"/>
        </w:rPr>
        <w:t xml:space="preserve"> </w:t>
      </w:r>
      <w:r w:rsidRPr="00D934C8">
        <w:rPr>
          <w:rStyle w:val="Emphasis"/>
          <w:highlight w:val="cyan"/>
        </w:rPr>
        <w:t>AI based maritime domain awareness</w:t>
      </w:r>
      <w:r w:rsidRPr="00567E62">
        <w:rPr>
          <w:sz w:val="16"/>
        </w:rPr>
        <w:t xml:space="preserve"> (MDA) </w:t>
      </w:r>
      <w:r w:rsidRPr="00D934C8">
        <w:rPr>
          <w:rStyle w:val="StyleUnderline"/>
          <w:highlight w:val="cyan"/>
        </w:rPr>
        <w:t>can</w:t>
      </w:r>
      <w:r w:rsidRPr="00567E62">
        <w:rPr>
          <w:sz w:val="16"/>
        </w:rPr>
        <w:t xml:space="preserve"> potentially </w:t>
      </w:r>
      <w:r w:rsidRPr="00D934C8">
        <w:rPr>
          <w:rStyle w:val="StyleUnderline"/>
          <w:highlight w:val="cyan"/>
        </w:rPr>
        <w:t xml:space="preserve">contribute to </w:t>
      </w:r>
      <w:r w:rsidRPr="00D934C8">
        <w:rPr>
          <w:rStyle w:val="Emphasis"/>
          <w:highlight w:val="cyan"/>
        </w:rPr>
        <w:t>transparency</w:t>
      </w:r>
      <w:r w:rsidRPr="00A63B85">
        <w:rPr>
          <w:rStyle w:val="StyleUnderline"/>
        </w:rPr>
        <w:t xml:space="preserve"> across the seas</w:t>
      </w:r>
      <w:r w:rsidRPr="00567E62">
        <w:rPr>
          <w:sz w:val="16"/>
        </w:rPr>
        <w:t xml:space="preserve"> and oceans </w:t>
      </w:r>
      <w:r w:rsidRPr="00D934C8">
        <w:rPr>
          <w:rStyle w:val="StyleUnderline"/>
          <w:highlight w:val="cyan"/>
        </w:rPr>
        <w:t>by integrating</w:t>
      </w:r>
      <w:r w:rsidRPr="00A63B85">
        <w:rPr>
          <w:rStyle w:val="StyleUnderline"/>
        </w:rPr>
        <w:t xml:space="preserve"> multi-source </w:t>
      </w:r>
      <w:r w:rsidRPr="00D934C8">
        <w:rPr>
          <w:rStyle w:val="StyleUnderline"/>
          <w:highlight w:val="cyan"/>
        </w:rPr>
        <w:t>data</w:t>
      </w:r>
      <w:r w:rsidRPr="00A63B85">
        <w:rPr>
          <w:rStyle w:val="StyleUnderline"/>
        </w:rPr>
        <w:t>,</w:t>
      </w:r>
      <w:r w:rsidRPr="00567E62">
        <w:rPr>
          <w:sz w:val="16"/>
        </w:rPr>
        <w:t xml:space="preserve"> analytics and advanced Cloud services </w:t>
      </w:r>
      <w:r w:rsidRPr="00D934C8">
        <w:rPr>
          <w:rStyle w:val="StyleUnderline"/>
          <w:highlight w:val="cyan"/>
        </w:rPr>
        <w:t>making data accessible</w:t>
      </w:r>
      <w:r w:rsidRPr="00A63B85">
        <w:rPr>
          <w:rStyle w:val="StyleUnderline"/>
        </w:rPr>
        <w:t xml:space="preserve"> much more easily.</w:t>
      </w:r>
      <w:r w:rsidRPr="00567E62">
        <w:rPr>
          <w:sz w:val="16"/>
        </w:rPr>
        <w:t xml:space="preserve"> It is possible </w:t>
      </w:r>
      <w:r w:rsidRPr="00D934C8">
        <w:rPr>
          <w:rStyle w:val="Emphasis"/>
          <w:highlight w:val="cyan"/>
        </w:rPr>
        <w:t>to track vessels</w:t>
      </w:r>
      <w:r w:rsidRPr="00567E62">
        <w:rPr>
          <w:sz w:val="16"/>
        </w:rPr>
        <w:t>, determine the type of cargo and even the business behavior of shipping companies, including freight forwarders.</w:t>
      </w:r>
    </w:p>
    <w:p w14:paraId="4DCD9236" w14:textId="77777777" w:rsidR="004C319E" w:rsidRPr="00567E62" w:rsidRDefault="004C319E" w:rsidP="004C319E">
      <w:pPr>
        <w:rPr>
          <w:sz w:val="16"/>
        </w:rPr>
      </w:pPr>
      <w:r w:rsidRPr="00567E62">
        <w:rPr>
          <w:sz w:val="16"/>
        </w:rPr>
        <w:t xml:space="preserve">An ideal </w:t>
      </w:r>
      <w:r w:rsidRPr="00D934C8">
        <w:rPr>
          <w:rStyle w:val="StyleUnderline"/>
          <w:highlight w:val="cyan"/>
        </w:rPr>
        <w:t>AI-based MDA</w:t>
      </w:r>
      <w:r w:rsidRPr="00567E62">
        <w:rPr>
          <w:sz w:val="16"/>
        </w:rPr>
        <w:t xml:space="preserve"> architecture </w:t>
      </w:r>
      <w:r w:rsidRPr="00D934C8">
        <w:rPr>
          <w:rStyle w:val="Emphasis"/>
          <w:highlight w:val="cyan"/>
        </w:rPr>
        <w:t>could be built</w:t>
      </w:r>
      <w:r w:rsidRPr="00D934C8">
        <w:rPr>
          <w:sz w:val="16"/>
          <w:highlight w:val="cyan"/>
        </w:rPr>
        <w:t xml:space="preserve"> </w:t>
      </w:r>
      <w:r w:rsidRPr="00D934C8">
        <w:rPr>
          <w:rStyle w:val="StyleUnderline"/>
          <w:highlight w:val="cyan"/>
        </w:rPr>
        <w:t>around</w:t>
      </w:r>
      <w:r w:rsidRPr="00567E62">
        <w:rPr>
          <w:rStyle w:val="StyleUnderline"/>
        </w:rPr>
        <w:t xml:space="preserve"> numerous diversified technical devices and systems such as radar</w:t>
      </w:r>
      <w:r w:rsidRPr="00567E62">
        <w:rPr>
          <w:sz w:val="16"/>
        </w:rPr>
        <w:t xml:space="preserve"> (ships, aircraft, shore), </w:t>
      </w:r>
      <w:r w:rsidRPr="00D934C8">
        <w:rPr>
          <w:rStyle w:val="StyleUnderline"/>
          <w:highlight w:val="cyan"/>
        </w:rPr>
        <w:t>vessel monitoring</w:t>
      </w:r>
      <w:r w:rsidRPr="00567E62">
        <w:rPr>
          <w:rStyle w:val="StyleUnderline"/>
        </w:rPr>
        <w:t xml:space="preserve"> systems</w:t>
      </w:r>
      <w:r w:rsidRPr="00567E62">
        <w:rPr>
          <w:sz w:val="16"/>
        </w:rPr>
        <w:t xml:space="preserve"> (VMS), satellite supported systems (AIS and LRIT), </w:t>
      </w:r>
      <w:r w:rsidRPr="00567E62">
        <w:rPr>
          <w:rStyle w:val="StyleUnderline"/>
        </w:rPr>
        <w:t>UAVs</w:t>
      </w:r>
      <w:r w:rsidRPr="00567E62">
        <w:rPr>
          <w:sz w:val="16"/>
        </w:rPr>
        <w:t xml:space="preserve">, drones, imagery, </w:t>
      </w:r>
      <w:proofErr w:type="gramStart"/>
      <w:r w:rsidRPr="00567E62">
        <w:rPr>
          <w:sz w:val="16"/>
        </w:rPr>
        <w:t>open source</w:t>
      </w:r>
      <w:proofErr w:type="gramEnd"/>
      <w:r w:rsidRPr="00567E62">
        <w:rPr>
          <w:sz w:val="16"/>
        </w:rPr>
        <w:t xml:space="preserve"> intelligence (OSINT), etc. to generate data. Thereafter, </w:t>
      </w:r>
      <w:r w:rsidRPr="00567E62">
        <w:rPr>
          <w:rStyle w:val="StyleUnderline"/>
        </w:rPr>
        <w:t>advanced algorithms fuse data</w:t>
      </w:r>
      <w:r w:rsidRPr="00567E62">
        <w:rPr>
          <w:sz w:val="16"/>
        </w:rPr>
        <w:t xml:space="preserve"> from different sources including data from vessel profile library developed from stored </w:t>
      </w:r>
      <w:r w:rsidRPr="00567E62">
        <w:rPr>
          <w:rStyle w:val="StyleUnderline"/>
        </w:rPr>
        <w:t xml:space="preserve">knowledge </w:t>
      </w:r>
      <w:r w:rsidRPr="00D934C8">
        <w:rPr>
          <w:rStyle w:val="StyleUnderline"/>
          <w:highlight w:val="cyan"/>
        </w:rPr>
        <w:t>and</w:t>
      </w:r>
      <w:r w:rsidRPr="00567E62">
        <w:rPr>
          <w:rStyle w:val="StyleUnderline"/>
        </w:rPr>
        <w:t xml:space="preserve"> provide automated </w:t>
      </w:r>
      <w:r w:rsidRPr="00D934C8">
        <w:rPr>
          <w:rStyle w:val="StyleUnderline"/>
          <w:highlight w:val="cyan"/>
        </w:rPr>
        <w:t>threat evaluation</w:t>
      </w:r>
      <w:r w:rsidRPr="00567E62">
        <w:rPr>
          <w:rStyle w:val="StyleUnderline"/>
        </w:rPr>
        <w:t xml:space="preserve"> or early warning on anomalous activities at sea</w:t>
      </w:r>
      <w:r w:rsidRPr="00567E62">
        <w:rPr>
          <w:sz w:val="16"/>
        </w:rPr>
        <w:t>, understand and quantify risks</w:t>
      </w:r>
      <w:r w:rsidRPr="00567E62">
        <w:rPr>
          <w:rStyle w:val="StyleUnderline"/>
        </w:rPr>
        <w:t xml:space="preserve">, </w:t>
      </w:r>
      <w:r w:rsidRPr="00D934C8">
        <w:rPr>
          <w:rStyle w:val="StyleUnderline"/>
          <w:highlight w:val="cyan"/>
        </w:rPr>
        <w:t>and</w:t>
      </w:r>
      <w:r w:rsidRPr="00567E62">
        <w:rPr>
          <w:rStyle w:val="StyleUnderline"/>
        </w:rPr>
        <w:t xml:space="preserve"> provide timely alerts of possible threats or </w:t>
      </w:r>
      <w:r w:rsidRPr="00D934C8">
        <w:rPr>
          <w:rStyle w:val="Emphasis"/>
          <w:highlight w:val="cyan"/>
        </w:rPr>
        <w:t>suspicious ships</w:t>
      </w:r>
      <w:r w:rsidRPr="00567E62">
        <w:rPr>
          <w:sz w:val="16"/>
        </w:rPr>
        <w:t xml:space="preserve"> before reaching their destinations. In essence, </w:t>
      </w:r>
      <w:r w:rsidRPr="00567E62">
        <w:rPr>
          <w:rStyle w:val="StyleUnderline"/>
        </w:rPr>
        <w:t xml:space="preserve">this helps </w:t>
      </w:r>
      <w:r w:rsidRPr="00D934C8">
        <w:rPr>
          <w:rStyle w:val="StyleUnderline"/>
          <w:highlight w:val="cyan"/>
        </w:rPr>
        <w:t xml:space="preserve">to </w:t>
      </w:r>
      <w:r w:rsidRPr="00D934C8">
        <w:rPr>
          <w:rStyle w:val="Emphasis"/>
          <w:highlight w:val="cyan"/>
        </w:rPr>
        <w:t>minimize info</w:t>
      </w:r>
      <w:r w:rsidRPr="00567E62">
        <w:rPr>
          <w:rStyle w:val="Emphasis"/>
        </w:rPr>
        <w:t xml:space="preserve">rmation </w:t>
      </w:r>
      <w:r w:rsidRPr="00D934C8">
        <w:rPr>
          <w:rStyle w:val="Emphasis"/>
          <w:highlight w:val="cyan"/>
        </w:rPr>
        <w:t>gap,</w:t>
      </w:r>
      <w:r w:rsidRPr="00567E62">
        <w:rPr>
          <w:sz w:val="16"/>
        </w:rPr>
        <w:t xml:space="preserve"> thus limiting the number of vessels that require investigation.</w:t>
      </w:r>
    </w:p>
    <w:p w14:paraId="626F129B" w14:textId="77777777" w:rsidR="004C319E" w:rsidRPr="00567E62" w:rsidRDefault="004C319E" w:rsidP="004C319E">
      <w:pPr>
        <w:rPr>
          <w:sz w:val="16"/>
        </w:rPr>
      </w:pPr>
      <w:r w:rsidRPr="00567E62">
        <w:rPr>
          <w:sz w:val="16"/>
        </w:rPr>
        <w:t xml:space="preserve">The fishing industry, which has in recent times been under suspicion for engaging in IUU activities, can be monitored and tracked. AI enabled drones can recognize the identification number of the fishing vessel, count people on board, determine if it is inside a protected area and verify its permit. Google is already using the image-recognition technology in conjunction with AI to locate vessels engaged in IUU activity. </w:t>
      </w:r>
    </w:p>
    <w:p w14:paraId="5A29C136" w14:textId="77777777" w:rsidR="004C319E" w:rsidRPr="00567E62" w:rsidRDefault="004C319E" w:rsidP="004C319E">
      <w:pPr>
        <w:rPr>
          <w:sz w:val="16"/>
        </w:rPr>
      </w:pPr>
      <w:r w:rsidRPr="00567E62">
        <w:rPr>
          <w:sz w:val="16"/>
        </w:rPr>
        <w:t>As far as search and rescue at sea is concerned, navies and coast guards are often pressed into operations to rescue fishermen during cyclones and hurricanes. It will be possible in the future for ships to launch autonomous vehicles to respond to emergencies to help locate and rescue victims that have been left stranded, immobile or are sinking.</w:t>
      </w:r>
    </w:p>
    <w:p w14:paraId="0EE62CF5" w14:textId="77777777" w:rsidR="004C319E" w:rsidRPr="00567E62" w:rsidRDefault="004C319E" w:rsidP="004C319E">
      <w:pPr>
        <w:rPr>
          <w:sz w:val="16"/>
        </w:rPr>
      </w:pPr>
      <w:r w:rsidRPr="00567E62">
        <w:rPr>
          <w:sz w:val="16"/>
        </w:rPr>
        <w:t>Another interesting application of AI enabled drones is their use in safety of beach goers against sharks. For instance, in Australia, shark detection system powered by artificial intelligence will be able to deliver “live-video feed to a drone operator who then uses the shark-spotting software to identify sharks in real time and with more accuracy than the human eye.”</w:t>
      </w:r>
    </w:p>
    <w:p w14:paraId="2F575B8B" w14:textId="77777777" w:rsidR="004C319E" w:rsidRDefault="004C319E" w:rsidP="004C319E">
      <w:pPr>
        <w:rPr>
          <w:rStyle w:val="StyleUnderline"/>
        </w:rPr>
      </w:pPr>
      <w:r w:rsidRPr="00B54A63">
        <w:rPr>
          <w:rStyle w:val="StyleUnderline"/>
          <w:highlight w:val="cyan"/>
        </w:rPr>
        <w:t>The maritime domain is in the cusp of</w:t>
      </w:r>
      <w:r w:rsidRPr="00567E62">
        <w:rPr>
          <w:rStyle w:val="StyleUnderline"/>
        </w:rPr>
        <w:t xml:space="preserve"> a </w:t>
      </w:r>
      <w:r w:rsidRPr="00567E62">
        <w:rPr>
          <w:rStyle w:val="Emphasis"/>
        </w:rPr>
        <w:t xml:space="preserve">major transformation and </w:t>
      </w:r>
      <w:r w:rsidRPr="00B54A63">
        <w:rPr>
          <w:rStyle w:val="Emphasis"/>
          <w:highlight w:val="cyan"/>
        </w:rPr>
        <w:t>disruptive tech</w:t>
      </w:r>
      <w:r w:rsidRPr="00567E62">
        <w:rPr>
          <w:rStyle w:val="Emphasis"/>
        </w:rPr>
        <w:t>nologies</w:t>
      </w:r>
      <w:r w:rsidRPr="00567E62">
        <w:rPr>
          <w:rStyle w:val="StyleUnderline"/>
        </w:rPr>
        <w:t xml:space="preserve"> will be advanced to overtake the skill, ability and judgment of humans.</w:t>
      </w:r>
      <w:r w:rsidRPr="00567E62">
        <w:rPr>
          <w:sz w:val="16"/>
        </w:rPr>
        <w:t xml:space="preserve"> The trends indicate that </w:t>
      </w:r>
      <w:r w:rsidRPr="00567E62">
        <w:rPr>
          <w:rStyle w:val="StyleUnderline"/>
        </w:rPr>
        <w:t>that day is not far when artificial intelligence would overtake human intelligence</w:t>
      </w:r>
      <w:r w:rsidRPr="00567E62">
        <w:rPr>
          <w:sz w:val="16"/>
        </w:rPr>
        <w:t xml:space="preserve"> and smart tools will enable technology-driven management of information and intelligence </w:t>
      </w:r>
      <w:r w:rsidRPr="00567E62">
        <w:rPr>
          <w:rStyle w:val="StyleUnderline"/>
        </w:rPr>
        <w:t>and provide a comprehensive and credible real-time MDA.</w:t>
      </w:r>
    </w:p>
    <w:p w14:paraId="455FA13D" w14:textId="77777777" w:rsidR="004C319E" w:rsidRPr="00567E62" w:rsidRDefault="004C319E" w:rsidP="004C319E">
      <w:pPr>
        <w:rPr>
          <w:rStyle w:val="StyleUnderline"/>
        </w:rPr>
      </w:pPr>
      <w:r w:rsidRPr="00567E62">
        <w:rPr>
          <w:sz w:val="16"/>
        </w:rPr>
        <w:t xml:space="preserve">So long as these transformations do not challenge the natural human values of empathy and compassion, they are welcome and must be harnessed to address and respond to illegal activities that challenge good order at sea. In this </w:t>
      </w:r>
      <w:r w:rsidRPr="00567E62">
        <w:rPr>
          <w:sz w:val="16"/>
        </w:rPr>
        <w:lastRenderedPageBreak/>
        <w:t xml:space="preserve">context, Google’s decision to abandon </w:t>
      </w:r>
      <w:r w:rsidRPr="00567E62">
        <w:rPr>
          <w:rStyle w:val="StyleUnderline"/>
        </w:rPr>
        <w:t>Project Maven is a welcome decision and is a trigger for exploiting disruptive technologies to deliver public goods and services at the seas.</w:t>
      </w:r>
    </w:p>
    <w:p w14:paraId="00B96E6A" w14:textId="77777777" w:rsidR="004C319E" w:rsidRPr="00C4358F" w:rsidRDefault="004C319E" w:rsidP="004C319E">
      <w:pPr>
        <w:pStyle w:val="Heading4"/>
        <w:rPr>
          <w:rStyle w:val="StyleUnderline"/>
          <w:sz w:val="26"/>
          <w:u w:val="none"/>
        </w:rPr>
      </w:pPr>
      <w:r>
        <w:rPr>
          <w:rStyle w:val="StyleUnderline"/>
          <w:sz w:val="26"/>
          <w:u w:val="none"/>
        </w:rPr>
        <w:t xml:space="preserve">CI: </w:t>
      </w:r>
      <w:r w:rsidRPr="00C4358F">
        <w:rPr>
          <w:rStyle w:val="StyleUnderline"/>
          <w:sz w:val="26"/>
          <w:u w:val="none"/>
        </w:rPr>
        <w:t xml:space="preserve">Maritime domain awareness is </w:t>
      </w:r>
      <w:r w:rsidRPr="00C4358F">
        <w:rPr>
          <w:rStyle w:val="StyleUnderline"/>
          <w:sz w:val="26"/>
        </w:rPr>
        <w:t>anything associated</w:t>
      </w:r>
      <w:r w:rsidRPr="00C4358F">
        <w:rPr>
          <w:rStyle w:val="StyleUnderline"/>
          <w:sz w:val="26"/>
          <w:u w:val="none"/>
        </w:rPr>
        <w:t xml:space="preserve"> with security – that </w:t>
      </w:r>
      <w:r w:rsidRPr="00C4358F">
        <w:rPr>
          <w:rStyle w:val="StyleUnderline"/>
          <w:sz w:val="26"/>
        </w:rPr>
        <w:t>includes</w:t>
      </w:r>
      <w:r w:rsidRPr="00C4358F">
        <w:rPr>
          <w:rStyle w:val="StyleUnderline"/>
          <w:sz w:val="26"/>
          <w:u w:val="none"/>
        </w:rPr>
        <w:t xml:space="preserve"> machine learning</w:t>
      </w:r>
    </w:p>
    <w:p w14:paraId="64CD9666" w14:textId="77777777" w:rsidR="004C319E" w:rsidRDefault="004C319E" w:rsidP="004C319E">
      <w:pPr>
        <w:rPr>
          <w:rStyle w:val="StyleUnderline"/>
          <w:u w:val="none"/>
        </w:rPr>
      </w:pPr>
      <w:proofErr w:type="spellStart"/>
      <w:r w:rsidRPr="00E461C6">
        <w:rPr>
          <w:rStyle w:val="Style13ptBold"/>
        </w:rPr>
        <w:t>Saildrone</w:t>
      </w:r>
      <w:proofErr w:type="spellEnd"/>
      <w:r w:rsidRPr="00E461C6">
        <w:rPr>
          <w:rStyle w:val="Style13ptBold"/>
        </w:rPr>
        <w:t xml:space="preserve"> ’20</w:t>
      </w:r>
      <w:r>
        <w:rPr>
          <w:rStyle w:val="StyleUnderline"/>
          <w:u w:val="none"/>
        </w:rPr>
        <w:t xml:space="preserve"> [</w:t>
      </w:r>
      <w:r w:rsidRPr="00E461C6">
        <w:rPr>
          <w:rStyle w:val="StyleUnderline"/>
          <w:u w:val="none"/>
        </w:rPr>
        <w:t>10</w:t>
      </w:r>
      <w:r>
        <w:rPr>
          <w:rStyle w:val="StyleUnderline"/>
          <w:u w:val="none"/>
        </w:rPr>
        <w:t>/</w:t>
      </w:r>
      <w:r w:rsidRPr="00E461C6">
        <w:rPr>
          <w:rStyle w:val="StyleUnderline"/>
          <w:u w:val="none"/>
        </w:rPr>
        <w:t>20</w:t>
      </w:r>
      <w:r>
        <w:rPr>
          <w:rStyle w:val="StyleUnderline"/>
          <w:u w:val="none"/>
        </w:rPr>
        <w:t>/</w:t>
      </w:r>
      <w:r w:rsidRPr="00E461C6">
        <w:rPr>
          <w:rStyle w:val="StyleUnderline"/>
          <w:u w:val="none"/>
        </w:rPr>
        <w:t>20</w:t>
      </w:r>
      <w:r>
        <w:rPr>
          <w:rStyle w:val="StyleUnderline"/>
          <w:u w:val="none"/>
        </w:rPr>
        <w:t xml:space="preserve">; </w:t>
      </w:r>
      <w:r w:rsidRPr="00E461C6">
        <w:rPr>
          <w:rStyle w:val="StyleUnderline"/>
          <w:u w:val="none"/>
        </w:rPr>
        <w:t>"Machine Learning Will Automate Maritime Domain Awareness,"</w:t>
      </w:r>
      <w:r>
        <w:rPr>
          <w:rStyle w:val="StyleUnderline"/>
          <w:u w:val="none"/>
        </w:rPr>
        <w:t xml:space="preserve"> </w:t>
      </w:r>
      <w:hyperlink r:id="rId97" w:history="1">
        <w:r w:rsidRPr="00506D14">
          <w:rPr>
            <w:rStyle w:val="Hyperlink"/>
          </w:rPr>
          <w:t>https://www.saildrone.com/news/ai-ml-maritime-domain-awareness-mda</w:t>
        </w:r>
      </w:hyperlink>
      <w:r>
        <w:rPr>
          <w:rStyle w:val="StyleUnderline"/>
          <w:u w:val="none"/>
        </w:rPr>
        <w:t xml:space="preserve"> //</w:t>
      </w:r>
      <w:proofErr w:type="spellStart"/>
      <w:r>
        <w:rPr>
          <w:rStyle w:val="StyleUnderline"/>
          <w:u w:val="none"/>
        </w:rPr>
        <w:t>smarx</w:t>
      </w:r>
      <w:proofErr w:type="spellEnd"/>
      <w:r>
        <w:rPr>
          <w:rStyle w:val="StyleUnderline"/>
          <w:u w:val="none"/>
        </w:rPr>
        <w:t>, AZG]</w:t>
      </w:r>
    </w:p>
    <w:p w14:paraId="3E0FA23E" w14:textId="77777777" w:rsidR="004C319E" w:rsidRPr="009F0EDA" w:rsidRDefault="004C319E" w:rsidP="004C319E">
      <w:pPr>
        <w:rPr>
          <w:rStyle w:val="StyleUnderline"/>
          <w:sz w:val="16"/>
          <w:u w:val="none"/>
        </w:rPr>
      </w:pPr>
      <w:proofErr w:type="spellStart"/>
      <w:r w:rsidRPr="009F0EDA">
        <w:rPr>
          <w:rStyle w:val="StyleUnderline"/>
          <w:sz w:val="16"/>
          <w:u w:val="none"/>
        </w:rPr>
        <w:t>Saildrone</w:t>
      </w:r>
      <w:proofErr w:type="spellEnd"/>
      <w:r w:rsidRPr="009F0EDA">
        <w:rPr>
          <w:rStyle w:val="StyleUnderline"/>
          <w:sz w:val="16"/>
          <w:u w:val="none"/>
        </w:rPr>
        <w:t xml:space="preserve"> uncrewed surface vehicles (USVs) have conducted extensive data collection missions around the world, continuously collecting meteorological and oceanographic variables above and below the sea surface and building an unprecedented at-sea image library of some four million images. This image library is the foundation of </w:t>
      </w:r>
      <w:proofErr w:type="spellStart"/>
      <w:r w:rsidRPr="009F0EDA">
        <w:rPr>
          <w:rStyle w:val="StyleUnderline"/>
          <w:highlight w:val="cyan"/>
        </w:rPr>
        <w:t>Saildrone’s</w:t>
      </w:r>
      <w:proofErr w:type="spellEnd"/>
      <w:r w:rsidRPr="009F0EDA">
        <w:rPr>
          <w:rStyle w:val="StyleUnderline"/>
          <w:sz w:val="16"/>
          <w:highlight w:val="cyan"/>
          <w:u w:val="none"/>
        </w:rPr>
        <w:t xml:space="preserve"> </w:t>
      </w:r>
      <w:r w:rsidRPr="009F0EDA">
        <w:rPr>
          <w:rStyle w:val="Emphasis"/>
          <w:highlight w:val="cyan"/>
        </w:rPr>
        <w:t>machine learning</w:t>
      </w:r>
      <w:r w:rsidRPr="00E461C6">
        <w:rPr>
          <w:rStyle w:val="StyleUnderline"/>
        </w:rPr>
        <w:t xml:space="preserve"> software, </w:t>
      </w:r>
      <w:r w:rsidRPr="009F0EDA">
        <w:rPr>
          <w:rStyle w:val="Emphasis"/>
          <w:highlight w:val="cyan"/>
        </w:rPr>
        <w:t>unlocking new maritime domain awareness</w:t>
      </w:r>
      <w:r w:rsidRPr="009F0EDA">
        <w:rPr>
          <w:rStyle w:val="StyleUnderline"/>
          <w:sz w:val="16"/>
          <w:u w:val="none"/>
        </w:rPr>
        <w:t xml:space="preserve"> (MDA) </w:t>
      </w:r>
      <w:r w:rsidRPr="009F0EDA">
        <w:rPr>
          <w:rStyle w:val="Emphasis"/>
          <w:highlight w:val="cyan"/>
        </w:rPr>
        <w:t>capabilities at sea</w:t>
      </w:r>
      <w:r w:rsidRPr="009F0EDA">
        <w:rPr>
          <w:rStyle w:val="StyleUnderline"/>
          <w:sz w:val="16"/>
          <w:u w:val="none"/>
        </w:rPr>
        <w:t>, a challenging environment where every pixel is moving across every frame.</w:t>
      </w:r>
    </w:p>
    <w:p w14:paraId="78D00BFF" w14:textId="77777777" w:rsidR="004C319E" w:rsidRPr="009F0EDA" w:rsidRDefault="004C319E" w:rsidP="004C319E">
      <w:pPr>
        <w:rPr>
          <w:rStyle w:val="StyleUnderline"/>
          <w:sz w:val="16"/>
          <w:u w:val="none"/>
        </w:rPr>
      </w:pPr>
      <w:r w:rsidRPr="009F0EDA">
        <w:rPr>
          <w:rStyle w:val="StyleUnderline"/>
          <w:highlight w:val="cyan"/>
        </w:rPr>
        <w:t>MDA is</w:t>
      </w:r>
      <w:r w:rsidRPr="00E461C6">
        <w:rPr>
          <w:rStyle w:val="StyleUnderline"/>
        </w:rPr>
        <w:t xml:space="preserve"> the effective understanding of </w:t>
      </w:r>
      <w:r w:rsidRPr="009F0EDA">
        <w:rPr>
          <w:rStyle w:val="Emphasis"/>
          <w:szCs w:val="26"/>
          <w:highlight w:val="cyan"/>
        </w:rPr>
        <w:t>anything associated</w:t>
      </w:r>
      <w:r w:rsidRPr="009F0EDA">
        <w:rPr>
          <w:highlight w:val="cyan"/>
        </w:rPr>
        <w:t xml:space="preserve"> </w:t>
      </w:r>
      <w:r w:rsidRPr="009F0EDA">
        <w:rPr>
          <w:rStyle w:val="StyleUnderline"/>
          <w:sz w:val="26"/>
          <w:szCs w:val="26"/>
          <w:highlight w:val="cyan"/>
        </w:rPr>
        <w:t>with the safety</w:t>
      </w:r>
      <w:r w:rsidRPr="009F0EDA">
        <w:rPr>
          <w:rStyle w:val="StyleUnderline"/>
          <w:sz w:val="26"/>
          <w:szCs w:val="26"/>
        </w:rPr>
        <w:t xml:space="preserve"> and security </w:t>
      </w:r>
      <w:r w:rsidRPr="009F0EDA">
        <w:rPr>
          <w:rStyle w:val="StyleUnderline"/>
          <w:sz w:val="26"/>
          <w:szCs w:val="26"/>
          <w:highlight w:val="cyan"/>
        </w:rPr>
        <w:t>of the</w:t>
      </w:r>
      <w:r w:rsidRPr="009F0EDA">
        <w:rPr>
          <w:rStyle w:val="StyleUnderline"/>
          <w:sz w:val="26"/>
          <w:szCs w:val="26"/>
        </w:rPr>
        <w:t xml:space="preserve"> </w:t>
      </w:r>
      <w:r w:rsidRPr="009F0EDA">
        <w:rPr>
          <w:rStyle w:val="Emphasis"/>
          <w:szCs w:val="26"/>
        </w:rPr>
        <w:t xml:space="preserve">global </w:t>
      </w:r>
      <w:r w:rsidRPr="009F0EDA">
        <w:rPr>
          <w:rStyle w:val="Emphasis"/>
          <w:szCs w:val="26"/>
          <w:highlight w:val="cyan"/>
        </w:rPr>
        <w:t>maritime domain</w:t>
      </w:r>
      <w:r w:rsidRPr="009F0EDA">
        <w:rPr>
          <w:rStyle w:val="StyleUnderline"/>
          <w:sz w:val="16"/>
          <w:u w:val="none"/>
        </w:rPr>
        <w:t xml:space="preserve">—illegal fishing, drug enforcement, and limiting intrusion into protected marine sanctuaries. </w:t>
      </w:r>
      <w:r w:rsidRPr="00C4358F">
        <w:rPr>
          <w:rStyle w:val="StyleUnderline"/>
          <w:highlight w:val="cyan"/>
        </w:rPr>
        <w:t>The</w:t>
      </w:r>
      <w:r w:rsidRPr="00E461C6">
        <w:rPr>
          <w:rStyle w:val="StyleUnderline"/>
        </w:rPr>
        <w:t xml:space="preserve"> United States </w:t>
      </w:r>
      <w:r w:rsidRPr="00C4358F">
        <w:rPr>
          <w:rStyle w:val="StyleUnderline"/>
          <w:highlight w:val="cyan"/>
        </w:rPr>
        <w:t>Coast Guard was tasked with exploring</w:t>
      </w:r>
      <w:r w:rsidRPr="00E461C6">
        <w:rPr>
          <w:rStyle w:val="StyleUnderline"/>
        </w:rPr>
        <w:t xml:space="preserve"> the feasibility, costs, and benefits of improving </w:t>
      </w:r>
      <w:r w:rsidRPr="00C4358F">
        <w:rPr>
          <w:rStyle w:val="StyleUnderline"/>
          <w:highlight w:val="cyan"/>
        </w:rPr>
        <w:t>m</w:t>
      </w:r>
      <w:r w:rsidRPr="00E461C6">
        <w:rPr>
          <w:rStyle w:val="StyleUnderline"/>
        </w:rPr>
        <w:t xml:space="preserve">aritime </w:t>
      </w:r>
      <w:r w:rsidRPr="00C4358F">
        <w:rPr>
          <w:rStyle w:val="StyleUnderline"/>
          <w:highlight w:val="cyan"/>
        </w:rPr>
        <w:t>d</w:t>
      </w:r>
      <w:r w:rsidRPr="00E461C6">
        <w:rPr>
          <w:rStyle w:val="StyleUnderline"/>
        </w:rPr>
        <w:t xml:space="preserve">omain </w:t>
      </w:r>
      <w:r w:rsidRPr="00C4358F">
        <w:rPr>
          <w:rStyle w:val="StyleUnderline"/>
          <w:highlight w:val="cyan"/>
        </w:rPr>
        <w:t>a</w:t>
      </w:r>
      <w:r w:rsidRPr="00E461C6">
        <w:rPr>
          <w:rStyle w:val="StyleUnderline"/>
        </w:rPr>
        <w:t xml:space="preserve">wareness </w:t>
      </w:r>
      <w:r w:rsidRPr="00C4358F">
        <w:rPr>
          <w:rStyle w:val="StyleUnderline"/>
          <w:highlight w:val="cyan"/>
        </w:rPr>
        <w:t>using a</w:t>
      </w:r>
      <w:r w:rsidRPr="00E461C6">
        <w:rPr>
          <w:rStyle w:val="StyleUnderline"/>
        </w:rPr>
        <w:t xml:space="preserve"> low-cost </w:t>
      </w:r>
      <w:r w:rsidRPr="00C4358F">
        <w:rPr>
          <w:rStyle w:val="Emphasis"/>
          <w:highlight w:val="cyan"/>
        </w:rPr>
        <w:t xml:space="preserve">autonomous system like the </w:t>
      </w:r>
      <w:proofErr w:type="spellStart"/>
      <w:r w:rsidRPr="00C4358F">
        <w:rPr>
          <w:rStyle w:val="Emphasis"/>
          <w:highlight w:val="cyan"/>
        </w:rPr>
        <w:t>saildrone</w:t>
      </w:r>
      <w:proofErr w:type="spellEnd"/>
      <w:r w:rsidRPr="00C4358F">
        <w:rPr>
          <w:rStyle w:val="Emphasis"/>
          <w:highlight w:val="cyan"/>
        </w:rPr>
        <w:t>.</w:t>
      </w:r>
      <w:r w:rsidRPr="009F0EDA">
        <w:rPr>
          <w:rStyle w:val="StyleUnderline"/>
          <w:sz w:val="16"/>
          <w:u w:val="none"/>
        </w:rPr>
        <w:t xml:space="preserve"> Throughout the month of October, </w:t>
      </w:r>
      <w:proofErr w:type="spellStart"/>
      <w:r w:rsidRPr="00C4358F">
        <w:rPr>
          <w:rStyle w:val="StyleUnderline"/>
          <w:highlight w:val="cyan"/>
        </w:rPr>
        <w:t>Saildrone</w:t>
      </w:r>
      <w:proofErr w:type="spellEnd"/>
      <w:r w:rsidRPr="009F0EDA">
        <w:rPr>
          <w:rStyle w:val="StyleUnderline"/>
        </w:rPr>
        <w:t xml:space="preserve"> is demonstrating how its platform </w:t>
      </w:r>
      <w:r w:rsidRPr="00C4358F">
        <w:rPr>
          <w:rStyle w:val="StyleUnderline"/>
          <w:highlight w:val="cyan"/>
        </w:rPr>
        <w:t>could be used to conduct MDA</w:t>
      </w:r>
      <w:r w:rsidRPr="009F0EDA">
        <w:rPr>
          <w:rStyle w:val="StyleUnderline"/>
        </w:rPr>
        <w:t xml:space="preserve"> missions</w:t>
      </w:r>
      <w:r w:rsidRPr="009F0EDA">
        <w:rPr>
          <w:rStyle w:val="StyleUnderline"/>
          <w:sz w:val="16"/>
          <w:u w:val="none"/>
        </w:rPr>
        <w:t xml:space="preserve"> offshore and in remote areas of the ocean.</w:t>
      </w:r>
    </w:p>
    <w:p w14:paraId="60692FEB" w14:textId="77777777" w:rsidR="004C319E" w:rsidRPr="009F0EDA" w:rsidRDefault="004C319E" w:rsidP="004C319E">
      <w:pPr>
        <w:rPr>
          <w:rStyle w:val="StyleUnderline"/>
          <w:sz w:val="16"/>
          <w:u w:val="none"/>
        </w:rPr>
      </w:pPr>
      <w:proofErr w:type="spellStart"/>
      <w:r w:rsidRPr="009F0EDA">
        <w:rPr>
          <w:rStyle w:val="StyleUnderline"/>
          <w:sz w:val="16"/>
          <w:u w:val="none"/>
        </w:rPr>
        <w:t>Saildrone</w:t>
      </w:r>
      <w:proofErr w:type="spellEnd"/>
      <w:r w:rsidRPr="009F0EDA">
        <w:rPr>
          <w:rStyle w:val="StyleUnderline"/>
          <w:sz w:val="16"/>
          <w:u w:val="none"/>
        </w:rPr>
        <w:t xml:space="preserve"> USVs are equipped with a specially built 360° camera system integrated with a GPU. Computer vision is based on deep neural networks; the patterns within the collected data set are represented by numbers, which in turn are mathematically mapped to define a model that a computer can be trained to recognize. </w:t>
      </w:r>
      <w:proofErr w:type="spellStart"/>
      <w:r w:rsidRPr="009F0EDA">
        <w:rPr>
          <w:rStyle w:val="StyleUnderline"/>
          <w:sz w:val="16"/>
          <w:u w:val="none"/>
        </w:rPr>
        <w:t>Saildrone</w:t>
      </w:r>
      <w:proofErr w:type="spellEnd"/>
      <w:r w:rsidRPr="009F0EDA">
        <w:rPr>
          <w:rStyle w:val="StyleUnderline"/>
          <w:sz w:val="16"/>
          <w:u w:val="none"/>
        </w:rPr>
        <w:t xml:space="preserve"> achieved this over several years, leveraging Amazon Web Services (AWS)’s industrial-strength large-scale cloud-based compute infrastructure.</w:t>
      </w:r>
    </w:p>
    <w:p w14:paraId="3E6034FF" w14:textId="77777777" w:rsidR="004C319E" w:rsidRPr="009F0EDA" w:rsidRDefault="004C319E" w:rsidP="004C319E">
      <w:pPr>
        <w:rPr>
          <w:rStyle w:val="StyleUnderline"/>
          <w:sz w:val="16"/>
          <w:u w:val="none"/>
        </w:rPr>
      </w:pPr>
      <w:r w:rsidRPr="009F0EDA">
        <w:rPr>
          <w:rStyle w:val="StyleUnderline"/>
          <w:sz w:val="16"/>
          <w:u w:val="none"/>
        </w:rPr>
        <w:t xml:space="preserve">The </w:t>
      </w:r>
      <w:proofErr w:type="spellStart"/>
      <w:r w:rsidRPr="009F0EDA">
        <w:rPr>
          <w:rStyle w:val="StyleUnderline"/>
          <w:sz w:val="16"/>
          <w:u w:val="none"/>
        </w:rPr>
        <w:t>Saildrone</w:t>
      </w:r>
      <w:proofErr w:type="spellEnd"/>
      <w:r w:rsidRPr="009F0EDA">
        <w:rPr>
          <w:rStyle w:val="StyleUnderline"/>
          <w:sz w:val="16"/>
          <w:u w:val="none"/>
        </w:rPr>
        <w:t xml:space="preserve"> MDA solution combines the cameras, automated identification system (AIS) receivers, and optional radar or infrared cameras for night-time capabilities. </w:t>
      </w:r>
      <w:r w:rsidRPr="009F0EDA">
        <w:rPr>
          <w:rStyle w:val="StyleUnderline"/>
        </w:rPr>
        <w:t xml:space="preserve">The cameras capture images on a very high </w:t>
      </w:r>
      <w:r w:rsidRPr="00C4358F">
        <w:rPr>
          <w:rStyle w:val="StyleUnderline"/>
        </w:rPr>
        <w:t xml:space="preserve">frequency and the crucial </w:t>
      </w:r>
      <w:r w:rsidRPr="00C4358F">
        <w:rPr>
          <w:rStyle w:val="StyleUnderline"/>
          <w:highlight w:val="cyan"/>
        </w:rPr>
        <w:t xml:space="preserve">ML software </w:t>
      </w:r>
      <w:r w:rsidRPr="00C4358F">
        <w:rPr>
          <w:rStyle w:val="Emphasis"/>
          <w:highlight w:val="cyan"/>
        </w:rPr>
        <w:t>fuses</w:t>
      </w:r>
      <w:r w:rsidRPr="00C4358F">
        <w:rPr>
          <w:rStyle w:val="Emphasis"/>
        </w:rPr>
        <w:t xml:space="preserve"> the </w:t>
      </w:r>
      <w:r w:rsidRPr="00C4358F">
        <w:rPr>
          <w:rStyle w:val="Emphasis"/>
          <w:highlight w:val="cyan"/>
        </w:rPr>
        <w:t>data</w:t>
      </w:r>
      <w:r w:rsidRPr="009F0EDA">
        <w:rPr>
          <w:rStyle w:val="StyleUnderline"/>
        </w:rPr>
        <w:t xml:space="preserve"> from all sensors</w:t>
      </w:r>
      <w:r w:rsidRPr="009F0EDA">
        <w:rPr>
          <w:rStyle w:val="StyleUnderline"/>
          <w:sz w:val="16"/>
          <w:u w:val="none"/>
        </w:rPr>
        <w:t>, recognizes and identifies targets of interest, and automatically alerts the end-user in real time.</w:t>
      </w:r>
    </w:p>
    <w:p w14:paraId="0BDDE053" w14:textId="77777777" w:rsidR="004C319E" w:rsidRPr="00C4358F" w:rsidRDefault="004C319E" w:rsidP="004C319E">
      <w:pPr>
        <w:rPr>
          <w:rStyle w:val="Emphasis"/>
        </w:rPr>
      </w:pPr>
      <w:r w:rsidRPr="009F0EDA">
        <w:rPr>
          <w:rStyle w:val="StyleUnderline"/>
          <w:sz w:val="16"/>
          <w:u w:val="none"/>
        </w:rPr>
        <w:t xml:space="preserve">Each vehicle can operate for up to 12 months at sea. They use wind power for forward propulsion and are virtually silent while operating, sailing autonomously from waypoint to waypoint. Alternately, </w:t>
      </w:r>
      <w:proofErr w:type="spellStart"/>
      <w:r w:rsidRPr="009F0EDA">
        <w:rPr>
          <w:rStyle w:val="StyleUnderline"/>
          <w:sz w:val="16"/>
          <w:u w:val="none"/>
        </w:rPr>
        <w:t>saildrones</w:t>
      </w:r>
      <w:proofErr w:type="spellEnd"/>
      <w:r w:rsidRPr="009F0EDA">
        <w:rPr>
          <w:rStyle w:val="StyleUnderline"/>
          <w:sz w:val="16"/>
          <w:u w:val="none"/>
        </w:rPr>
        <w:t xml:space="preserve"> can be tasked to sail in a “racetrack” formation or hold station. </w:t>
      </w:r>
      <w:r w:rsidRPr="009F0EDA">
        <w:rPr>
          <w:rStyle w:val="StyleUnderline"/>
        </w:rPr>
        <w:t xml:space="preserve">The key to </w:t>
      </w:r>
      <w:r w:rsidRPr="00C4358F">
        <w:rPr>
          <w:rStyle w:val="StyleUnderline"/>
          <w:highlight w:val="cyan"/>
        </w:rPr>
        <w:t>machine learning is continuous training</w:t>
      </w:r>
      <w:r w:rsidRPr="009F0EDA">
        <w:rPr>
          <w:rStyle w:val="StyleUnderline"/>
        </w:rPr>
        <w:t xml:space="preserve"> of the model; </w:t>
      </w:r>
      <w:r w:rsidRPr="00C4358F">
        <w:rPr>
          <w:rStyle w:val="StyleUnderline"/>
          <w:highlight w:val="cyan"/>
        </w:rPr>
        <w:t xml:space="preserve">the more </w:t>
      </w:r>
      <w:proofErr w:type="spellStart"/>
      <w:r w:rsidRPr="00C4358F">
        <w:rPr>
          <w:rStyle w:val="StyleUnderline"/>
          <w:highlight w:val="cyan"/>
        </w:rPr>
        <w:t>saildrones</w:t>
      </w:r>
      <w:proofErr w:type="spellEnd"/>
      <w:r w:rsidRPr="009F0EDA">
        <w:rPr>
          <w:rStyle w:val="StyleUnderline"/>
        </w:rPr>
        <w:t xml:space="preserve"> that are </w:t>
      </w:r>
      <w:r w:rsidRPr="00C4358F">
        <w:rPr>
          <w:rStyle w:val="StyleUnderline"/>
          <w:highlight w:val="cyan"/>
        </w:rPr>
        <w:t>deployed</w:t>
      </w:r>
      <w:r w:rsidRPr="009F0EDA">
        <w:rPr>
          <w:rStyle w:val="StyleUnderline"/>
        </w:rPr>
        <w:t xml:space="preserve"> and the longer they are deployed, </w:t>
      </w:r>
      <w:r w:rsidRPr="00C4358F">
        <w:rPr>
          <w:rStyle w:val="Emphasis"/>
          <w:highlight w:val="cyan"/>
        </w:rPr>
        <w:t xml:space="preserve">the better the </w:t>
      </w:r>
      <w:proofErr w:type="spellStart"/>
      <w:r w:rsidRPr="00C4358F">
        <w:rPr>
          <w:rStyle w:val="Emphasis"/>
          <w:highlight w:val="cyan"/>
        </w:rPr>
        <w:t>Saildrone</w:t>
      </w:r>
      <w:proofErr w:type="spellEnd"/>
      <w:r w:rsidRPr="00C4358F">
        <w:rPr>
          <w:rStyle w:val="Emphasis"/>
        </w:rPr>
        <w:t xml:space="preserve"> model becomes.</w:t>
      </w:r>
    </w:p>
    <w:p w14:paraId="59F380C8" w14:textId="77777777" w:rsidR="004C319E" w:rsidRDefault="004C319E" w:rsidP="004C319E">
      <w:pPr>
        <w:rPr>
          <w:rStyle w:val="StyleUnderline"/>
          <w:sz w:val="16"/>
          <w:u w:val="none"/>
        </w:rPr>
      </w:pPr>
      <w:r w:rsidRPr="009F0EDA">
        <w:rPr>
          <w:rStyle w:val="StyleUnderline"/>
          <w:sz w:val="16"/>
          <w:u w:val="none"/>
        </w:rPr>
        <w:t xml:space="preserve">During the October demonstration, a fleet of </w:t>
      </w:r>
      <w:proofErr w:type="spellStart"/>
      <w:r w:rsidRPr="009F0EDA">
        <w:rPr>
          <w:rStyle w:val="StyleUnderline"/>
        </w:rPr>
        <w:t>Saildrone</w:t>
      </w:r>
      <w:proofErr w:type="spellEnd"/>
      <w:r w:rsidRPr="009F0EDA">
        <w:rPr>
          <w:rStyle w:val="StyleUnderline"/>
        </w:rPr>
        <w:t xml:space="preserve"> USVs</w:t>
      </w:r>
      <w:r w:rsidRPr="009F0EDA">
        <w:rPr>
          <w:rStyle w:val="StyleUnderline"/>
          <w:sz w:val="16"/>
          <w:u w:val="none"/>
        </w:rPr>
        <w:t xml:space="preserve"> will illustrate a variety of use cases and real-world examples to show the system’s </w:t>
      </w:r>
      <w:r w:rsidRPr="009F0EDA">
        <w:rPr>
          <w:rStyle w:val="StyleUnderline"/>
        </w:rPr>
        <w:t>effectiveness for improving maritime domain awareness</w:t>
      </w:r>
      <w:r w:rsidRPr="009F0EDA">
        <w:rPr>
          <w:rStyle w:val="StyleUnderline"/>
          <w:sz w:val="16"/>
          <w:u w:val="none"/>
        </w:rPr>
        <w:t xml:space="preserve"> in remote areas of the Pacific Ocean.</w:t>
      </w:r>
    </w:p>
    <w:p w14:paraId="6DA04E12" w14:textId="77777777" w:rsidR="004C319E" w:rsidRPr="00375BA6" w:rsidRDefault="004C319E" w:rsidP="004C319E">
      <w:pPr>
        <w:pStyle w:val="Heading2"/>
      </w:pPr>
      <w:r w:rsidRPr="00375BA6">
        <w:lastRenderedPageBreak/>
        <w:t>1AR</w:t>
      </w:r>
    </w:p>
    <w:p w14:paraId="39E00B71" w14:textId="77777777" w:rsidR="004C319E" w:rsidRDefault="004C319E" w:rsidP="004C319E">
      <w:pPr>
        <w:pStyle w:val="Heading4"/>
      </w:pPr>
      <w:r>
        <w:t xml:space="preserve">International Maritime Organization defines Maritime domain awareness as anything relating to maritime security </w:t>
      </w:r>
    </w:p>
    <w:p w14:paraId="6323AE1D" w14:textId="77777777" w:rsidR="004C319E" w:rsidRPr="00A713D1" w:rsidRDefault="004C319E" w:rsidP="004C319E">
      <w:r w:rsidRPr="00A713D1">
        <w:rPr>
          <w:rStyle w:val="Style13ptBold"/>
        </w:rPr>
        <w:t>I</w:t>
      </w:r>
      <w:r w:rsidRPr="00A713D1">
        <w:t>nternational</w:t>
      </w:r>
      <w:r w:rsidRPr="00A713D1">
        <w:rPr>
          <w:rStyle w:val="Style13ptBold"/>
        </w:rPr>
        <w:t xml:space="preserve"> M</w:t>
      </w:r>
      <w:r w:rsidRPr="00A713D1">
        <w:t>aritime</w:t>
      </w:r>
      <w:r w:rsidRPr="00A713D1">
        <w:rPr>
          <w:rStyle w:val="Style13ptBold"/>
        </w:rPr>
        <w:t xml:space="preserve"> O</w:t>
      </w:r>
      <w:r w:rsidRPr="00A713D1">
        <w:t>rganization</w:t>
      </w:r>
      <w:r w:rsidRPr="00A713D1">
        <w:rPr>
          <w:rStyle w:val="Style13ptBold"/>
        </w:rPr>
        <w:t>, 18</w:t>
      </w:r>
      <w:r>
        <w:t xml:space="preserve"> (11/14/22; “</w:t>
      </w:r>
      <w:r w:rsidRPr="00A713D1">
        <w:t>Enhancing maritime domain awareness in West Indian Ocean and Gulf of Aden</w:t>
      </w:r>
      <w:r>
        <w:t xml:space="preserve">”; International Maritime Organization </w:t>
      </w:r>
      <w:hyperlink r:id="rId98" w:history="1">
        <w:r w:rsidRPr="00DE18E4">
          <w:rPr>
            <w:rStyle w:val="Hyperlink"/>
          </w:rPr>
          <w:t>https://www.imo.org/en/MediaCentre/Pages/WhatsNew-1203.aspx</w:t>
        </w:r>
      </w:hyperlink>
      <w:r>
        <w:t>) //LVL</w:t>
      </w:r>
    </w:p>
    <w:p w14:paraId="6ADB73FC" w14:textId="77777777" w:rsidR="004C319E" w:rsidRDefault="004C319E" w:rsidP="004C319E">
      <w:pPr>
        <w:rPr>
          <w:rStyle w:val="StyleUnderline"/>
        </w:rPr>
      </w:pPr>
      <w:r w:rsidRPr="00375BA6">
        <w:rPr>
          <w:rStyle w:val="Emphasis"/>
          <w:highlight w:val="cyan"/>
        </w:rPr>
        <w:t>M</w:t>
      </w:r>
      <w:r>
        <w:rPr>
          <w:rStyle w:val="StyleUnderline"/>
        </w:rPr>
        <w:t xml:space="preserve">aritime </w:t>
      </w:r>
      <w:r w:rsidRPr="00375BA6">
        <w:rPr>
          <w:rStyle w:val="Emphasis"/>
          <w:highlight w:val="cyan"/>
        </w:rPr>
        <w:t>d</w:t>
      </w:r>
      <w:r>
        <w:rPr>
          <w:rStyle w:val="StyleUnderline"/>
        </w:rPr>
        <w:t xml:space="preserve">omain </w:t>
      </w:r>
      <w:r w:rsidRPr="00375BA6">
        <w:rPr>
          <w:rStyle w:val="Emphasis"/>
          <w:highlight w:val="cyan"/>
        </w:rPr>
        <w:t>a</w:t>
      </w:r>
      <w:r>
        <w:rPr>
          <w:rStyle w:val="StyleUnderline"/>
        </w:rPr>
        <w:t xml:space="preserve">wareness </w:t>
      </w:r>
      <w:r w:rsidRPr="00375BA6">
        <w:rPr>
          <w:rStyle w:val="StyleUnderline"/>
          <w:highlight w:val="cyan"/>
        </w:rPr>
        <w:t xml:space="preserve">is </w:t>
      </w:r>
      <w:r w:rsidRPr="00375BA6">
        <w:rPr>
          <w:rStyle w:val="StyleUnderline"/>
        </w:rPr>
        <w:t xml:space="preserve">the effective understanding of </w:t>
      </w:r>
      <w:r w:rsidRPr="00375BA6">
        <w:rPr>
          <w:rStyle w:val="StyleUnderline"/>
          <w:highlight w:val="cyan"/>
        </w:rPr>
        <w:t>anything associated with the maritime domain that could impact security, safety, the economy or</w:t>
      </w:r>
      <w:r w:rsidRPr="00375BA6">
        <w:rPr>
          <w:rStyle w:val="StyleUnderline"/>
        </w:rPr>
        <w:t xml:space="preserve"> the marine </w:t>
      </w:r>
      <w:r w:rsidRPr="00375BA6">
        <w:rPr>
          <w:rStyle w:val="StyleUnderline"/>
          <w:highlight w:val="cyan"/>
        </w:rPr>
        <w:t>environment.</w:t>
      </w:r>
    </w:p>
    <w:p w14:paraId="42D4116C" w14:textId="77777777" w:rsidR="00F41FED" w:rsidRDefault="00F41FED" w:rsidP="00B209E1">
      <w:pPr>
        <w:rPr>
          <w:rStyle w:val="StyleUnderline"/>
        </w:rPr>
      </w:pPr>
    </w:p>
    <w:p w14:paraId="144A5769" w14:textId="7AEFFEAC" w:rsidR="00B209E1" w:rsidRDefault="00B209E1" w:rsidP="00B209E1">
      <w:pPr>
        <w:pStyle w:val="Heading2"/>
        <w:rPr>
          <w:rStyle w:val="StyleUnderline"/>
          <w:sz w:val="44"/>
          <w:u w:val="double"/>
        </w:rPr>
      </w:pPr>
      <w:r>
        <w:rPr>
          <w:rStyle w:val="StyleUnderline"/>
          <w:sz w:val="44"/>
          <w:u w:val="double"/>
        </w:rPr>
        <w:lastRenderedPageBreak/>
        <w:t xml:space="preserve">Neg </w:t>
      </w:r>
      <w:proofErr w:type="spellStart"/>
      <w:r>
        <w:rPr>
          <w:rStyle w:val="StyleUnderline"/>
          <w:sz w:val="44"/>
          <w:u w:val="double"/>
        </w:rPr>
        <w:t>Misc</w:t>
      </w:r>
      <w:proofErr w:type="spellEnd"/>
    </w:p>
    <w:p w14:paraId="01F528A2" w14:textId="77777777" w:rsidR="00B209E1" w:rsidRDefault="00B209E1" w:rsidP="00B209E1">
      <w:pPr>
        <w:pStyle w:val="Heading3"/>
      </w:pPr>
      <w:proofErr w:type="spellStart"/>
      <w:r>
        <w:lastRenderedPageBreak/>
        <w:t>Interp</w:t>
      </w:r>
      <w:proofErr w:type="spellEnd"/>
      <w:r>
        <w:t xml:space="preserve"> – Businesses</w:t>
      </w:r>
    </w:p>
    <w:p w14:paraId="3524821A" w14:textId="77777777" w:rsidR="00B209E1" w:rsidRPr="00351840" w:rsidRDefault="00B209E1" w:rsidP="00B209E1">
      <w:pPr>
        <w:pStyle w:val="Heading4"/>
      </w:pPr>
      <w:r>
        <w:t>Cybersecurity is action with companies and businesses</w:t>
      </w:r>
    </w:p>
    <w:p w14:paraId="54A00294" w14:textId="77777777" w:rsidR="00B209E1" w:rsidRPr="009D582B" w:rsidRDefault="00B209E1" w:rsidP="00B209E1">
      <w:pPr>
        <w:rPr>
          <w:rStyle w:val="StyleUnderline"/>
        </w:rPr>
      </w:pPr>
      <w:r>
        <w:rPr>
          <w:rStyle w:val="Style13ptBold"/>
        </w:rPr>
        <w:t>Vegas ’22</w:t>
      </w:r>
      <w:r w:rsidRPr="009D582B">
        <w:rPr>
          <w:rStyle w:val="Style13ptBold"/>
        </w:rPr>
        <w:t xml:space="preserve"> </w:t>
      </w:r>
      <w:r w:rsidRPr="009D582B">
        <w:rPr>
          <w:rStyle w:val="StyleUnderline"/>
          <w:u w:val="none"/>
        </w:rPr>
        <w:t>[</w:t>
      </w:r>
      <w:r>
        <w:rPr>
          <w:rStyle w:val="StyleUnderline"/>
          <w:u w:val="none"/>
        </w:rPr>
        <w:t xml:space="preserve">Marta; 02/18/2022; Vegas, Postgraduate in journalism from the </w:t>
      </w:r>
      <w:proofErr w:type="spellStart"/>
      <w:r>
        <w:rPr>
          <w:rStyle w:val="StyleUnderline"/>
          <w:u w:val="none"/>
        </w:rPr>
        <w:t>Complutense</w:t>
      </w:r>
      <w:proofErr w:type="spellEnd"/>
      <w:r>
        <w:rPr>
          <w:rStyle w:val="StyleUnderline"/>
          <w:u w:val="none"/>
        </w:rPr>
        <w:t xml:space="preserve"> University of Madrid, Sustainability Leader for Telefónica </w:t>
      </w:r>
      <w:proofErr w:type="spellStart"/>
      <w:r>
        <w:rPr>
          <w:rStyle w:val="StyleUnderline"/>
          <w:u w:val="none"/>
        </w:rPr>
        <w:t>Hispam</w:t>
      </w:r>
      <w:proofErr w:type="spellEnd"/>
      <w:r>
        <w:rPr>
          <w:rStyle w:val="StyleUnderline"/>
          <w:u w:val="none"/>
        </w:rPr>
        <w:t xml:space="preserve">; CE </w:t>
      </w:r>
      <w:proofErr w:type="spellStart"/>
      <w:r>
        <w:rPr>
          <w:rStyle w:val="StyleUnderline"/>
          <w:u w:val="none"/>
        </w:rPr>
        <w:t>Noticias</w:t>
      </w:r>
      <w:proofErr w:type="spellEnd"/>
      <w:r>
        <w:rPr>
          <w:rStyle w:val="StyleUnderline"/>
          <w:u w:val="none"/>
        </w:rPr>
        <w:t xml:space="preserve"> </w:t>
      </w:r>
      <w:proofErr w:type="spellStart"/>
      <w:r>
        <w:rPr>
          <w:rStyle w:val="StyleUnderline"/>
          <w:u w:val="none"/>
        </w:rPr>
        <w:t>Financieras</w:t>
      </w:r>
      <w:proofErr w:type="spellEnd"/>
      <w:r>
        <w:rPr>
          <w:rStyle w:val="StyleUnderline"/>
          <w:u w:val="none"/>
        </w:rPr>
        <w:t xml:space="preserve"> English, </w:t>
      </w:r>
      <w:hyperlink r:id="rId99" w:history="1">
        <w:r w:rsidRPr="00034EC3">
          <w:rPr>
            <w:rStyle w:val="Hyperlink"/>
          </w:rPr>
          <w:t>https://advance-lexis-com.proxy.lib.umich.edu/document/?pdmfid=1516831&amp;crid=b750326f-ba4a-49df-b2c5-2015b6b51d48&amp;pddocfullpath=%2Fshared%2Fdocument%2Fnews%2Furn%3AcontentItem%3A64TM-0W91-JCG7-83HX-00000-00&amp;pdcontentcomponentid=443607&amp;pdteaserkey=sr10&amp;pditab=allpods&amp;ecomp=rzznk&amp;earg=sr10&amp;prid=64c8643a-cdf9-4cf7-ac6e-b85a216a7f29</w:t>
        </w:r>
      </w:hyperlink>
      <w:r>
        <w:rPr>
          <w:rStyle w:val="StyleUnderline"/>
          <w:u w:val="none"/>
        </w:rPr>
        <w:t xml:space="preserve"> //</w:t>
      </w:r>
      <w:proofErr w:type="spellStart"/>
      <w:r>
        <w:rPr>
          <w:rStyle w:val="StyleUnderline"/>
          <w:u w:val="none"/>
        </w:rPr>
        <w:t>smarx</w:t>
      </w:r>
      <w:proofErr w:type="spellEnd"/>
      <w:r>
        <w:rPr>
          <w:rStyle w:val="StyleUnderline"/>
          <w:u w:val="none"/>
        </w:rPr>
        <w:t>, AZG]</w:t>
      </w:r>
    </w:p>
    <w:p w14:paraId="198FBE29" w14:textId="77777777" w:rsidR="00B209E1" w:rsidRDefault="00B209E1" w:rsidP="00B209E1">
      <w:pPr>
        <w:rPr>
          <w:rStyle w:val="StyleUnderline"/>
        </w:rPr>
      </w:pPr>
      <w:r w:rsidRPr="005124B2">
        <w:rPr>
          <w:sz w:val="16"/>
          <w:szCs w:val="22"/>
        </w:rPr>
        <w:t xml:space="preserve">In an increasingly digital world in which we spend much of our time, it is essential to achieve greater and greater security. </w:t>
      </w:r>
      <w:r w:rsidRPr="00741C53">
        <w:rPr>
          <w:rStyle w:val="Emphasis"/>
          <w:highlight w:val="cyan"/>
        </w:rPr>
        <w:t>The term cybersecurity</w:t>
      </w:r>
      <w:r w:rsidRPr="00741C53">
        <w:rPr>
          <w:sz w:val="16"/>
          <w:szCs w:val="22"/>
          <w:highlight w:val="cyan"/>
        </w:rPr>
        <w:t xml:space="preserve"> </w:t>
      </w:r>
      <w:r w:rsidRPr="00741C53">
        <w:rPr>
          <w:rStyle w:val="StyleUnderline"/>
          <w:highlight w:val="cyan"/>
        </w:rPr>
        <w:t>is</w:t>
      </w:r>
      <w:r w:rsidRPr="00F47C1A">
        <w:rPr>
          <w:rStyle w:val="StyleUnderline"/>
        </w:rPr>
        <w:t xml:space="preserve"> </w:t>
      </w:r>
      <w:r w:rsidRPr="00123D82">
        <w:rPr>
          <w:sz w:val="16"/>
          <w:szCs w:val="16"/>
        </w:rPr>
        <w:t xml:space="preserve">generally </w:t>
      </w:r>
      <w:r w:rsidRPr="00741C53">
        <w:rPr>
          <w:rStyle w:val="StyleUnderline"/>
          <w:highlight w:val="cyan"/>
        </w:rPr>
        <w:t>associated with</w:t>
      </w:r>
      <w:r w:rsidRPr="00741C53">
        <w:rPr>
          <w:sz w:val="16"/>
          <w:szCs w:val="22"/>
          <w:highlight w:val="cyan"/>
        </w:rPr>
        <w:t xml:space="preserve"> </w:t>
      </w:r>
      <w:r w:rsidRPr="00741C53">
        <w:rPr>
          <w:rStyle w:val="Emphasis"/>
          <w:highlight w:val="cyan"/>
        </w:rPr>
        <w:t>companies and businesses</w:t>
      </w:r>
      <w:r w:rsidRPr="005124B2">
        <w:rPr>
          <w:sz w:val="16"/>
          <w:szCs w:val="22"/>
        </w:rPr>
        <w:t xml:space="preserve">, </w:t>
      </w:r>
      <w:r w:rsidRPr="00741C53">
        <w:rPr>
          <w:rStyle w:val="StyleUnderline"/>
          <w:highlight w:val="cyan"/>
        </w:rPr>
        <w:t xml:space="preserve">as it has an </w:t>
      </w:r>
      <w:r w:rsidRPr="00741C53">
        <w:rPr>
          <w:rStyle w:val="Emphasis"/>
          <w:highlight w:val="cyan"/>
        </w:rPr>
        <w:t>important implication</w:t>
      </w:r>
      <w:r w:rsidRPr="00741C53">
        <w:rPr>
          <w:rStyle w:val="StyleUnderline"/>
          <w:highlight w:val="cyan"/>
        </w:rPr>
        <w:t xml:space="preserve"> in</w:t>
      </w:r>
      <w:r w:rsidRPr="00F47C1A">
        <w:rPr>
          <w:rStyle w:val="StyleUnderline"/>
        </w:rPr>
        <w:t xml:space="preserve"> terms of losses, </w:t>
      </w:r>
      <w:r w:rsidRPr="00741C53">
        <w:rPr>
          <w:rStyle w:val="StyleUnderline"/>
          <w:highlight w:val="cyan"/>
        </w:rPr>
        <w:t>costs and the number of threats they receive.</w:t>
      </w:r>
    </w:p>
    <w:p w14:paraId="6409F887" w14:textId="77777777" w:rsidR="00B209E1" w:rsidRPr="00B209E1" w:rsidRDefault="00B209E1" w:rsidP="00B209E1"/>
    <w:p w14:paraId="2C8D217B" w14:textId="77777777" w:rsidR="00B209E1" w:rsidRPr="00B209E1" w:rsidRDefault="00B209E1" w:rsidP="00B209E1"/>
    <w:sectPr w:rsidR="00B209E1" w:rsidRPr="00B209E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E5A60"/>
    <w:multiLevelType w:val="hybridMultilevel"/>
    <w:tmpl w:val="592C61BC"/>
    <w:lvl w:ilvl="0" w:tplc="B4E2E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F23911"/>
    <w:multiLevelType w:val="multilevel"/>
    <w:tmpl w:val="DC54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1C2266"/>
    <w:multiLevelType w:val="hybridMultilevel"/>
    <w:tmpl w:val="55AE7F80"/>
    <w:lvl w:ilvl="0" w:tplc="7E981E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529C2"/>
    <w:multiLevelType w:val="hybridMultilevel"/>
    <w:tmpl w:val="9704ED94"/>
    <w:lvl w:ilvl="0" w:tplc="54E2D05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9754F4"/>
    <w:multiLevelType w:val="hybridMultilevel"/>
    <w:tmpl w:val="840E8E00"/>
    <w:lvl w:ilvl="0" w:tplc="38687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D13A06"/>
    <w:multiLevelType w:val="multilevel"/>
    <w:tmpl w:val="5EF4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9A4F3B"/>
    <w:multiLevelType w:val="multilevel"/>
    <w:tmpl w:val="8570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5D2604"/>
    <w:multiLevelType w:val="hybridMultilevel"/>
    <w:tmpl w:val="AFACDE14"/>
    <w:lvl w:ilvl="0" w:tplc="06AE9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5424A"/>
    <w:multiLevelType w:val="hybridMultilevel"/>
    <w:tmpl w:val="82DC98B2"/>
    <w:lvl w:ilvl="0" w:tplc="D3C49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E01F02"/>
    <w:multiLevelType w:val="multilevel"/>
    <w:tmpl w:val="7208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2F278A"/>
    <w:multiLevelType w:val="hybridMultilevel"/>
    <w:tmpl w:val="0914BB16"/>
    <w:lvl w:ilvl="0" w:tplc="31E0C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62729"/>
    <w:multiLevelType w:val="hybridMultilevel"/>
    <w:tmpl w:val="75CA521E"/>
    <w:lvl w:ilvl="0" w:tplc="31363046">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6A6CFB"/>
    <w:multiLevelType w:val="hybridMultilevel"/>
    <w:tmpl w:val="4E8A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370F2B"/>
    <w:multiLevelType w:val="hybridMultilevel"/>
    <w:tmpl w:val="A07A06C8"/>
    <w:lvl w:ilvl="0" w:tplc="40148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63095"/>
    <w:multiLevelType w:val="multilevel"/>
    <w:tmpl w:val="22BA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5A475D"/>
    <w:multiLevelType w:val="multilevel"/>
    <w:tmpl w:val="0FE0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43C82"/>
    <w:multiLevelType w:val="multilevel"/>
    <w:tmpl w:val="22F4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0D5434"/>
    <w:multiLevelType w:val="multilevel"/>
    <w:tmpl w:val="48B6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261C04"/>
    <w:multiLevelType w:val="hybridMultilevel"/>
    <w:tmpl w:val="D86A0B1E"/>
    <w:lvl w:ilvl="0" w:tplc="19202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E23577"/>
    <w:multiLevelType w:val="hybridMultilevel"/>
    <w:tmpl w:val="59906FC4"/>
    <w:lvl w:ilvl="0" w:tplc="64847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4E5F28"/>
    <w:multiLevelType w:val="hybridMultilevel"/>
    <w:tmpl w:val="6A2CB336"/>
    <w:lvl w:ilvl="0" w:tplc="AFCCB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BA17F3"/>
    <w:multiLevelType w:val="hybridMultilevel"/>
    <w:tmpl w:val="ADFE940A"/>
    <w:lvl w:ilvl="0" w:tplc="AF1E8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344E3F"/>
    <w:multiLevelType w:val="hybridMultilevel"/>
    <w:tmpl w:val="1A00E990"/>
    <w:lvl w:ilvl="0" w:tplc="8DB6F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6A75B6"/>
    <w:multiLevelType w:val="multilevel"/>
    <w:tmpl w:val="13F0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7C1EBF"/>
    <w:multiLevelType w:val="multilevel"/>
    <w:tmpl w:val="6D34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4A03C7"/>
    <w:multiLevelType w:val="multilevel"/>
    <w:tmpl w:val="4648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F3668C"/>
    <w:multiLevelType w:val="multilevel"/>
    <w:tmpl w:val="A2A4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B5AE5"/>
    <w:multiLevelType w:val="hybridMultilevel"/>
    <w:tmpl w:val="E8E2E95C"/>
    <w:lvl w:ilvl="0" w:tplc="51AA4E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184449"/>
    <w:multiLevelType w:val="multilevel"/>
    <w:tmpl w:val="C718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814446">
    <w:abstractNumId w:val="10"/>
  </w:num>
  <w:num w:numId="2" w16cid:durableId="811749961">
    <w:abstractNumId w:val="8"/>
  </w:num>
  <w:num w:numId="3" w16cid:durableId="457987868">
    <w:abstractNumId w:val="7"/>
  </w:num>
  <w:num w:numId="4" w16cid:durableId="18625239">
    <w:abstractNumId w:val="6"/>
  </w:num>
  <w:num w:numId="5" w16cid:durableId="1841697023">
    <w:abstractNumId w:val="5"/>
  </w:num>
  <w:num w:numId="6" w16cid:durableId="226965393">
    <w:abstractNumId w:val="9"/>
  </w:num>
  <w:num w:numId="7" w16cid:durableId="893152998">
    <w:abstractNumId w:val="4"/>
  </w:num>
  <w:num w:numId="8" w16cid:durableId="1601375548">
    <w:abstractNumId w:val="3"/>
  </w:num>
  <w:num w:numId="9" w16cid:durableId="1933122487">
    <w:abstractNumId w:val="2"/>
  </w:num>
  <w:num w:numId="10" w16cid:durableId="1191604466">
    <w:abstractNumId w:val="1"/>
  </w:num>
  <w:num w:numId="11" w16cid:durableId="667288470">
    <w:abstractNumId w:val="0"/>
  </w:num>
  <w:num w:numId="12" w16cid:durableId="1793330097">
    <w:abstractNumId w:val="26"/>
  </w:num>
  <w:num w:numId="13" w16cid:durableId="729154592">
    <w:abstractNumId w:val="35"/>
  </w:num>
  <w:num w:numId="14" w16cid:durableId="1944727121">
    <w:abstractNumId w:val="14"/>
  </w:num>
  <w:num w:numId="15" w16cid:durableId="476609828">
    <w:abstractNumId w:val="25"/>
  </w:num>
  <w:num w:numId="16" w16cid:durableId="604188869">
    <w:abstractNumId w:val="37"/>
  </w:num>
  <w:num w:numId="17" w16cid:durableId="633752935">
    <w:abstractNumId w:val="39"/>
  </w:num>
  <w:num w:numId="18" w16cid:durableId="723217180">
    <w:abstractNumId w:val="38"/>
  </w:num>
  <w:num w:numId="19" w16cid:durableId="1634751889">
    <w:abstractNumId w:val="36"/>
  </w:num>
  <w:num w:numId="20" w16cid:durableId="1482455249">
    <w:abstractNumId w:val="34"/>
  </w:num>
  <w:num w:numId="21" w16cid:durableId="819032775">
    <w:abstractNumId w:val="17"/>
  </w:num>
  <w:num w:numId="22" w16cid:durableId="65418804">
    <w:abstractNumId w:val="16"/>
  </w:num>
  <w:num w:numId="23" w16cid:durableId="367992536">
    <w:abstractNumId w:val="21"/>
  </w:num>
  <w:num w:numId="24" w16cid:durableId="1921088920">
    <w:abstractNumId w:val="12"/>
  </w:num>
  <w:num w:numId="25" w16cid:durableId="1935506125">
    <w:abstractNumId w:val="27"/>
  </w:num>
  <w:num w:numId="26" w16cid:durableId="1372195619">
    <w:abstractNumId w:val="28"/>
  </w:num>
  <w:num w:numId="27" w16cid:durableId="2041397844">
    <w:abstractNumId w:val="13"/>
  </w:num>
  <w:num w:numId="28" w16cid:durableId="1499493965">
    <w:abstractNumId w:val="23"/>
  </w:num>
  <w:num w:numId="29" w16cid:durableId="437723923">
    <w:abstractNumId w:val="30"/>
  </w:num>
  <w:num w:numId="30" w16cid:durableId="981082012">
    <w:abstractNumId w:val="15"/>
  </w:num>
  <w:num w:numId="31" w16cid:durableId="1362517195">
    <w:abstractNumId w:val="11"/>
  </w:num>
  <w:num w:numId="32" w16cid:durableId="1834562074">
    <w:abstractNumId w:val="22"/>
  </w:num>
  <w:num w:numId="33" w16cid:durableId="1211965434">
    <w:abstractNumId w:val="20"/>
  </w:num>
  <w:num w:numId="34" w16cid:durableId="1826361392">
    <w:abstractNumId w:val="29"/>
  </w:num>
  <w:num w:numId="35" w16cid:durableId="1118983668">
    <w:abstractNumId w:val="33"/>
  </w:num>
  <w:num w:numId="36" w16cid:durableId="690492583">
    <w:abstractNumId w:val="24"/>
  </w:num>
  <w:num w:numId="37" w16cid:durableId="1572613882">
    <w:abstractNumId w:val="19"/>
  </w:num>
  <w:num w:numId="38" w16cid:durableId="305473182">
    <w:abstractNumId w:val="18"/>
  </w:num>
  <w:num w:numId="39" w16cid:durableId="988750563">
    <w:abstractNumId w:val="31"/>
  </w:num>
  <w:num w:numId="40" w16cid:durableId="33399789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C1D7D"/>
    <w:rsid w:val="000029E3"/>
    <w:rsid w:val="000029E8"/>
    <w:rsid w:val="00004225"/>
    <w:rsid w:val="000066CA"/>
    <w:rsid w:val="00007264"/>
    <w:rsid w:val="000076A9"/>
    <w:rsid w:val="00014FAD"/>
    <w:rsid w:val="0001516B"/>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F25"/>
    <w:rsid w:val="0008785F"/>
    <w:rsid w:val="00090CBE"/>
    <w:rsid w:val="00092098"/>
    <w:rsid w:val="00094DEC"/>
    <w:rsid w:val="000A2D8A"/>
    <w:rsid w:val="000C38F7"/>
    <w:rsid w:val="000D26A6"/>
    <w:rsid w:val="000D2B90"/>
    <w:rsid w:val="000D6ED8"/>
    <w:rsid w:val="000D717B"/>
    <w:rsid w:val="000E05E5"/>
    <w:rsid w:val="000E3EE7"/>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E6375"/>
    <w:rsid w:val="001F1173"/>
    <w:rsid w:val="002005A8"/>
    <w:rsid w:val="00203DD8"/>
    <w:rsid w:val="00204E1D"/>
    <w:rsid w:val="002059BD"/>
    <w:rsid w:val="00207FD8"/>
    <w:rsid w:val="00210FAF"/>
    <w:rsid w:val="00213B1E"/>
    <w:rsid w:val="00215284"/>
    <w:rsid w:val="002157D2"/>
    <w:rsid w:val="002168F2"/>
    <w:rsid w:val="0022589F"/>
    <w:rsid w:val="002343FE"/>
    <w:rsid w:val="00235632"/>
    <w:rsid w:val="00235F7B"/>
    <w:rsid w:val="002502CF"/>
    <w:rsid w:val="00267EBB"/>
    <w:rsid w:val="0027023B"/>
    <w:rsid w:val="00272F3F"/>
    <w:rsid w:val="00274EDB"/>
    <w:rsid w:val="0027729E"/>
    <w:rsid w:val="002843B2"/>
    <w:rsid w:val="00284ED6"/>
    <w:rsid w:val="00290C5A"/>
    <w:rsid w:val="00290C92"/>
    <w:rsid w:val="0029647A"/>
    <w:rsid w:val="00296504"/>
    <w:rsid w:val="002A2A7B"/>
    <w:rsid w:val="002B5511"/>
    <w:rsid w:val="002B5692"/>
    <w:rsid w:val="002B7ACF"/>
    <w:rsid w:val="002E0643"/>
    <w:rsid w:val="002E392E"/>
    <w:rsid w:val="002E6BBC"/>
    <w:rsid w:val="002F1BA9"/>
    <w:rsid w:val="002F2C6D"/>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3E55"/>
    <w:rsid w:val="00395864"/>
    <w:rsid w:val="00396557"/>
    <w:rsid w:val="00397316"/>
    <w:rsid w:val="003A248F"/>
    <w:rsid w:val="003A4D9C"/>
    <w:rsid w:val="003B1668"/>
    <w:rsid w:val="003B6737"/>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4A8"/>
    <w:rsid w:val="00482AF9"/>
    <w:rsid w:val="00496BB2"/>
    <w:rsid w:val="004A1171"/>
    <w:rsid w:val="004B37B4"/>
    <w:rsid w:val="004B72B4"/>
    <w:rsid w:val="004C0314"/>
    <w:rsid w:val="004C0D3D"/>
    <w:rsid w:val="004C213E"/>
    <w:rsid w:val="004C319E"/>
    <w:rsid w:val="004C376C"/>
    <w:rsid w:val="004C657F"/>
    <w:rsid w:val="004D17D8"/>
    <w:rsid w:val="004D52D8"/>
    <w:rsid w:val="004E355B"/>
    <w:rsid w:val="005028E5"/>
    <w:rsid w:val="00503735"/>
    <w:rsid w:val="00516A88"/>
    <w:rsid w:val="00522065"/>
    <w:rsid w:val="005224F2"/>
    <w:rsid w:val="00523C23"/>
    <w:rsid w:val="00524565"/>
    <w:rsid w:val="00533F1C"/>
    <w:rsid w:val="00536D8B"/>
    <w:rsid w:val="005379C3"/>
    <w:rsid w:val="005519C2"/>
    <w:rsid w:val="005523E0"/>
    <w:rsid w:val="0055320F"/>
    <w:rsid w:val="0055699B"/>
    <w:rsid w:val="00556B45"/>
    <w:rsid w:val="0056020A"/>
    <w:rsid w:val="00563D3D"/>
    <w:rsid w:val="005659AA"/>
    <w:rsid w:val="005676E8"/>
    <w:rsid w:val="005745FF"/>
    <w:rsid w:val="00577C12"/>
    <w:rsid w:val="00580BFC"/>
    <w:rsid w:val="00581048"/>
    <w:rsid w:val="00581203"/>
    <w:rsid w:val="0058349C"/>
    <w:rsid w:val="00585FBE"/>
    <w:rsid w:val="005870E8"/>
    <w:rsid w:val="0058789C"/>
    <w:rsid w:val="00590900"/>
    <w:rsid w:val="005A2E52"/>
    <w:rsid w:val="005A4D4E"/>
    <w:rsid w:val="005A7237"/>
    <w:rsid w:val="005B21FA"/>
    <w:rsid w:val="005B3244"/>
    <w:rsid w:val="005B6EE8"/>
    <w:rsid w:val="005B7731"/>
    <w:rsid w:val="005C4515"/>
    <w:rsid w:val="005C5602"/>
    <w:rsid w:val="005C74A6"/>
    <w:rsid w:val="005D3B4D"/>
    <w:rsid w:val="005D615C"/>
    <w:rsid w:val="005E1860"/>
    <w:rsid w:val="005E7B58"/>
    <w:rsid w:val="005F063B"/>
    <w:rsid w:val="005F192D"/>
    <w:rsid w:val="005F24C8"/>
    <w:rsid w:val="005F26AF"/>
    <w:rsid w:val="005F6593"/>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1DAA"/>
    <w:rsid w:val="00696A16"/>
    <w:rsid w:val="006A4840"/>
    <w:rsid w:val="006A52A0"/>
    <w:rsid w:val="006A7E1D"/>
    <w:rsid w:val="006C3A56"/>
    <w:rsid w:val="006D13F4"/>
    <w:rsid w:val="006D6AED"/>
    <w:rsid w:val="006E2B6C"/>
    <w:rsid w:val="006E5F2C"/>
    <w:rsid w:val="006E6D0B"/>
    <w:rsid w:val="006F126E"/>
    <w:rsid w:val="006F32C9"/>
    <w:rsid w:val="006F3834"/>
    <w:rsid w:val="006F5693"/>
    <w:rsid w:val="006F5D4C"/>
    <w:rsid w:val="00701B4E"/>
    <w:rsid w:val="00702529"/>
    <w:rsid w:val="00717B01"/>
    <w:rsid w:val="007227D9"/>
    <w:rsid w:val="0072491F"/>
    <w:rsid w:val="00725598"/>
    <w:rsid w:val="007374A1"/>
    <w:rsid w:val="00740185"/>
    <w:rsid w:val="00740F00"/>
    <w:rsid w:val="00741C53"/>
    <w:rsid w:val="00752712"/>
    <w:rsid w:val="00753A84"/>
    <w:rsid w:val="007611F5"/>
    <w:rsid w:val="007619E4"/>
    <w:rsid w:val="00761E75"/>
    <w:rsid w:val="0076495E"/>
    <w:rsid w:val="00765FC8"/>
    <w:rsid w:val="00775694"/>
    <w:rsid w:val="00793F46"/>
    <w:rsid w:val="007A1325"/>
    <w:rsid w:val="007A1A18"/>
    <w:rsid w:val="007A3BAF"/>
    <w:rsid w:val="007B53D8"/>
    <w:rsid w:val="007C1D7D"/>
    <w:rsid w:val="007C22C5"/>
    <w:rsid w:val="007C391F"/>
    <w:rsid w:val="007C57E1"/>
    <w:rsid w:val="007C5811"/>
    <w:rsid w:val="007D2DF5"/>
    <w:rsid w:val="007D451A"/>
    <w:rsid w:val="007D4EB4"/>
    <w:rsid w:val="007D5E3E"/>
    <w:rsid w:val="007D7596"/>
    <w:rsid w:val="007E1D1B"/>
    <w:rsid w:val="007E242C"/>
    <w:rsid w:val="007E6631"/>
    <w:rsid w:val="00803A12"/>
    <w:rsid w:val="00805417"/>
    <w:rsid w:val="008266F9"/>
    <w:rsid w:val="008267E2"/>
    <w:rsid w:val="00826A9B"/>
    <w:rsid w:val="00834842"/>
    <w:rsid w:val="00840E7B"/>
    <w:rsid w:val="0085214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4C47"/>
    <w:rsid w:val="008B032E"/>
    <w:rsid w:val="008C0FA2"/>
    <w:rsid w:val="008C2342"/>
    <w:rsid w:val="008C77B6"/>
    <w:rsid w:val="008D1B91"/>
    <w:rsid w:val="008D724A"/>
    <w:rsid w:val="008E7A3E"/>
    <w:rsid w:val="008F41FD"/>
    <w:rsid w:val="008F4479"/>
    <w:rsid w:val="008F4BA0"/>
    <w:rsid w:val="00901726"/>
    <w:rsid w:val="00906508"/>
    <w:rsid w:val="00920E6A"/>
    <w:rsid w:val="00931816"/>
    <w:rsid w:val="00932C71"/>
    <w:rsid w:val="009417D8"/>
    <w:rsid w:val="009509D5"/>
    <w:rsid w:val="009538F5"/>
    <w:rsid w:val="00957187"/>
    <w:rsid w:val="00960255"/>
    <w:rsid w:val="009603E1"/>
    <w:rsid w:val="00961C9D"/>
    <w:rsid w:val="00963065"/>
    <w:rsid w:val="0097151F"/>
    <w:rsid w:val="009726F4"/>
    <w:rsid w:val="00973739"/>
    <w:rsid w:val="00973777"/>
    <w:rsid w:val="00976E78"/>
    <w:rsid w:val="009775C0"/>
    <w:rsid w:val="00981F23"/>
    <w:rsid w:val="00990634"/>
    <w:rsid w:val="00991733"/>
    <w:rsid w:val="009918D6"/>
    <w:rsid w:val="00992078"/>
    <w:rsid w:val="00992BE3"/>
    <w:rsid w:val="009A1467"/>
    <w:rsid w:val="009A6464"/>
    <w:rsid w:val="009B69F5"/>
    <w:rsid w:val="009C5088"/>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695C"/>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09E1"/>
    <w:rsid w:val="00B24662"/>
    <w:rsid w:val="00B33407"/>
    <w:rsid w:val="00B3569C"/>
    <w:rsid w:val="00B43676"/>
    <w:rsid w:val="00B536D3"/>
    <w:rsid w:val="00B5602D"/>
    <w:rsid w:val="00B60125"/>
    <w:rsid w:val="00B6656B"/>
    <w:rsid w:val="00B66A7D"/>
    <w:rsid w:val="00B71625"/>
    <w:rsid w:val="00B75C54"/>
    <w:rsid w:val="00B8710E"/>
    <w:rsid w:val="00B92A93"/>
    <w:rsid w:val="00BA17A8"/>
    <w:rsid w:val="00BA3C33"/>
    <w:rsid w:val="00BB0878"/>
    <w:rsid w:val="00BB1879"/>
    <w:rsid w:val="00BC0ABE"/>
    <w:rsid w:val="00BC30DB"/>
    <w:rsid w:val="00BC64FF"/>
    <w:rsid w:val="00BC7C37"/>
    <w:rsid w:val="00BD2244"/>
    <w:rsid w:val="00BD3FA0"/>
    <w:rsid w:val="00BE6472"/>
    <w:rsid w:val="00BF29B8"/>
    <w:rsid w:val="00BF46EA"/>
    <w:rsid w:val="00C07769"/>
    <w:rsid w:val="00C07D05"/>
    <w:rsid w:val="00C10856"/>
    <w:rsid w:val="00C203FA"/>
    <w:rsid w:val="00C244F5"/>
    <w:rsid w:val="00C24929"/>
    <w:rsid w:val="00C3164F"/>
    <w:rsid w:val="00C31B5E"/>
    <w:rsid w:val="00C34D3E"/>
    <w:rsid w:val="00C35B37"/>
    <w:rsid w:val="00C3747A"/>
    <w:rsid w:val="00C37F29"/>
    <w:rsid w:val="00C56DCC"/>
    <w:rsid w:val="00C57075"/>
    <w:rsid w:val="00C66EEE"/>
    <w:rsid w:val="00C72AFE"/>
    <w:rsid w:val="00C81619"/>
    <w:rsid w:val="00C92BE9"/>
    <w:rsid w:val="00C97A7A"/>
    <w:rsid w:val="00CA013C"/>
    <w:rsid w:val="00CA2108"/>
    <w:rsid w:val="00CA6D6D"/>
    <w:rsid w:val="00CC7A4E"/>
    <w:rsid w:val="00CD1359"/>
    <w:rsid w:val="00CD4C83"/>
    <w:rsid w:val="00D01EDC"/>
    <w:rsid w:val="00D078AA"/>
    <w:rsid w:val="00D10058"/>
    <w:rsid w:val="00D11978"/>
    <w:rsid w:val="00D15E30"/>
    <w:rsid w:val="00D16129"/>
    <w:rsid w:val="00D22B2F"/>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08D2"/>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02B0"/>
    <w:rsid w:val="00E541F9"/>
    <w:rsid w:val="00E57B79"/>
    <w:rsid w:val="00E63419"/>
    <w:rsid w:val="00E64496"/>
    <w:rsid w:val="00E72115"/>
    <w:rsid w:val="00E7273C"/>
    <w:rsid w:val="00E756FF"/>
    <w:rsid w:val="00E8322E"/>
    <w:rsid w:val="00E84125"/>
    <w:rsid w:val="00E903E0"/>
    <w:rsid w:val="00EA1115"/>
    <w:rsid w:val="00EA39EB"/>
    <w:rsid w:val="00EA58CE"/>
    <w:rsid w:val="00EB2840"/>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5F7"/>
    <w:rsid w:val="00F07888"/>
    <w:rsid w:val="00F1313D"/>
    <w:rsid w:val="00F201E7"/>
    <w:rsid w:val="00F204E0"/>
    <w:rsid w:val="00F20B16"/>
    <w:rsid w:val="00F21C79"/>
    <w:rsid w:val="00F238C9"/>
    <w:rsid w:val="00F23CA5"/>
    <w:rsid w:val="00F277AA"/>
    <w:rsid w:val="00F31955"/>
    <w:rsid w:val="00F34C06"/>
    <w:rsid w:val="00F41FED"/>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E2D49A"/>
  <w14:defaultImageDpi w14:val="300"/>
  <w15:docId w15:val="{1DBED365-B0CD-DD47-942C-B1E9DA45B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745FF"/>
    <w:pPr>
      <w:spacing w:after="160" w:line="259" w:lineRule="auto"/>
    </w:pPr>
    <w:rPr>
      <w:rFonts w:ascii="Georgia" w:eastAsiaTheme="minorHAnsi" w:hAnsi="Georgia"/>
      <w:sz w:val="22"/>
    </w:rPr>
  </w:style>
  <w:style w:type="paragraph" w:styleId="Heading1">
    <w:name w:val="heading 1"/>
    <w:aliases w:val="Pocket"/>
    <w:basedOn w:val="Normal"/>
    <w:next w:val="Normal"/>
    <w:link w:val="Heading1Char"/>
    <w:uiPriority w:val="9"/>
    <w:qFormat/>
    <w:rsid w:val="005745F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745F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745F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ta,small space,No Spacing112,t,Tag1,Ta"/>
    <w:basedOn w:val="Normal"/>
    <w:next w:val="Normal"/>
    <w:link w:val="Heading4Char"/>
    <w:uiPriority w:val="9"/>
    <w:unhideWhenUsed/>
    <w:qFormat/>
    <w:rsid w:val="005745F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745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45FF"/>
  </w:style>
  <w:style w:type="character" w:customStyle="1" w:styleId="Heading1Char">
    <w:name w:val="Heading 1 Char"/>
    <w:aliases w:val="Pocket Char"/>
    <w:basedOn w:val="DefaultParagraphFont"/>
    <w:link w:val="Heading1"/>
    <w:uiPriority w:val="9"/>
    <w:rsid w:val="005745FF"/>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5745FF"/>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5745FF"/>
    <w:rPr>
      <w:rFonts w:ascii="Georgia" w:eastAsiaTheme="majorEastAsia" w:hAnsi="Georgia" w:cstheme="majorBidi"/>
      <w:b/>
      <w:bCs/>
      <w:sz w:val="32"/>
      <w:szCs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9"/>
    <w:rsid w:val="005745FF"/>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745FF"/>
    <w:rPr>
      <w:rFonts w:ascii="Georgia" w:hAnsi="Georgia"/>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1"/>
    <w:qFormat/>
    <w:rsid w:val="005745FF"/>
    <w:rPr>
      <w:rFonts w:ascii="Georgia" w:hAnsi="Georgia"/>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5745FF"/>
    <w:rPr>
      <w:rFonts w:ascii="Georgia" w:hAnsi="Georgia"/>
      <w:b/>
      <w:i w:val="0"/>
      <w:iCs/>
      <w:sz w:val="22"/>
      <w:u w:val="single"/>
      <w:bdr w:val="single" w:sz="8" w:space="0" w:color="auto"/>
    </w:rPr>
  </w:style>
  <w:style w:type="character" w:styleId="FollowedHyperlink">
    <w:name w:val="FollowedHyperlink"/>
    <w:basedOn w:val="DefaultParagraphFont"/>
    <w:uiPriority w:val="99"/>
    <w:semiHidden/>
    <w:unhideWhenUsed/>
    <w:rsid w:val="005745FF"/>
    <w:rPr>
      <w:rFonts w:ascii="Georgia" w:hAnsi="Georgia"/>
      <w:color w:val="auto"/>
      <w:u w:val="non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link w:val="Card"/>
    <w:uiPriority w:val="99"/>
    <w:unhideWhenUsed/>
    <w:rsid w:val="005745FF"/>
    <w:rPr>
      <w:rFonts w:ascii="Georgia" w:hAnsi="Georgia"/>
      <w:color w:val="auto"/>
      <w:u w:val="none"/>
    </w:rPr>
  </w:style>
  <w:style w:type="paragraph" w:styleId="DocumentMap">
    <w:name w:val="Document Map"/>
    <w:basedOn w:val="Normal"/>
    <w:link w:val="DocumentMapChar"/>
    <w:uiPriority w:val="99"/>
    <w:semiHidden/>
    <w:unhideWhenUsed/>
    <w:rsid w:val="005745FF"/>
    <w:rPr>
      <w:rFonts w:ascii="Lucida Grande" w:hAnsi="Lucida Grande" w:cs="Lucida Grande"/>
    </w:rPr>
  </w:style>
  <w:style w:type="character" w:customStyle="1" w:styleId="DocumentMapChar">
    <w:name w:val="Document Map Char"/>
    <w:basedOn w:val="DefaultParagraphFont"/>
    <w:link w:val="DocumentMap"/>
    <w:uiPriority w:val="99"/>
    <w:semiHidden/>
    <w:rsid w:val="005745FF"/>
    <w:rPr>
      <w:rFonts w:ascii="Lucida Grande" w:eastAsiaTheme="minorHAnsi" w:hAnsi="Lucida Grande" w:cs="Lucida Grande"/>
      <w:sz w:val="22"/>
    </w:rPr>
  </w:style>
  <w:style w:type="paragraph" w:customStyle="1" w:styleId="Analytic">
    <w:name w:val="Analytic"/>
    <w:link w:val="AnalyticChar"/>
    <w:qFormat/>
    <w:rsid w:val="0085214B"/>
    <w:pPr>
      <w:spacing w:after="160" w:line="259" w:lineRule="auto"/>
    </w:pPr>
    <w:rPr>
      <w:rFonts w:ascii="Calibri" w:hAnsi="Calibri"/>
      <w:b/>
      <w:sz w:val="26"/>
      <w:szCs w:val="22"/>
    </w:rPr>
  </w:style>
  <w:style w:type="character" w:customStyle="1" w:styleId="AnalyticChar">
    <w:name w:val="Analytic Char"/>
    <w:basedOn w:val="DefaultParagraphFont"/>
    <w:link w:val="Analytic"/>
    <w:rsid w:val="0085214B"/>
    <w:rPr>
      <w:rFonts w:ascii="Calibri" w:hAnsi="Calibri"/>
      <w:b/>
      <w:sz w:val="26"/>
      <w:szCs w:val="22"/>
    </w:rPr>
  </w:style>
  <w:style w:type="paragraph" w:customStyle="1" w:styleId="textbold">
    <w:name w:val="text bold"/>
    <w:basedOn w:val="Normal"/>
    <w:link w:val="Emphasis"/>
    <w:uiPriority w:val="20"/>
    <w:qFormat/>
    <w:rsid w:val="0085214B"/>
    <w:pPr>
      <w:pBdr>
        <w:top w:val="single" w:sz="4" w:space="0" w:color="auto"/>
        <w:left w:val="single" w:sz="4" w:space="0" w:color="auto"/>
        <w:bottom w:val="single" w:sz="4" w:space="0" w:color="auto"/>
        <w:right w:val="single" w:sz="4" w:space="0" w:color="auto"/>
      </w:pBdr>
      <w:ind w:left="720"/>
      <w:jc w:val="both"/>
    </w:pPr>
    <w:rPr>
      <w:rFonts w:eastAsiaTheme="minorEastAsia"/>
      <w:b/>
      <w:iCs/>
      <w:u w:val="single"/>
      <w:bdr w:val="single" w:sz="8" w:space="0" w:color="auto"/>
    </w:rPr>
  </w:style>
  <w:style w:type="character" w:customStyle="1" w:styleId="one-click-content">
    <w:name w:val="one-click-content"/>
    <w:basedOn w:val="DefaultParagraphFont"/>
    <w:rsid w:val="0085214B"/>
  </w:style>
  <w:style w:type="character" w:customStyle="1" w:styleId="luna-form">
    <w:name w:val="luna-form"/>
    <w:basedOn w:val="DefaultParagraphFont"/>
    <w:rsid w:val="0085214B"/>
  </w:style>
  <w:style w:type="character" w:styleId="UnresolvedMention">
    <w:name w:val="Unresolved Mention"/>
    <w:basedOn w:val="DefaultParagraphFont"/>
    <w:uiPriority w:val="99"/>
    <w:semiHidden/>
    <w:unhideWhenUsed/>
    <w:rsid w:val="0085214B"/>
    <w:rPr>
      <w:color w:val="605E5C"/>
      <w:shd w:val="clear" w:color="auto" w:fill="E1DFDD"/>
    </w:rPr>
  </w:style>
  <w:style w:type="paragraph" w:styleId="NormalWeb">
    <w:name w:val="Normal (Web)"/>
    <w:basedOn w:val="Normal"/>
    <w:uiPriority w:val="99"/>
    <w:semiHidden/>
    <w:unhideWhenUsed/>
    <w:rsid w:val="0085214B"/>
    <w:pPr>
      <w:spacing w:before="100" w:beforeAutospacing="1" w:after="100" w:afterAutospacing="1" w:line="240" w:lineRule="auto"/>
    </w:pPr>
    <w:rPr>
      <w:rFonts w:ascii="Times New Roman" w:eastAsia="Times New Roman" w:hAnsi="Times New Roman" w:cs="Times New Roman"/>
      <w:sz w:val="24"/>
    </w:rPr>
  </w:style>
  <w:style w:type="character" w:styleId="Strong">
    <w:name w:val="Strong"/>
    <w:basedOn w:val="DefaultParagraphFont"/>
    <w:uiPriority w:val="22"/>
    <w:qFormat/>
    <w:rsid w:val="0085214B"/>
    <w:rPr>
      <w:b/>
      <w:bCs/>
    </w:rPr>
  </w:style>
  <w:style w:type="paragraph" w:styleId="ListParagraph">
    <w:name w:val="List Paragraph"/>
    <w:basedOn w:val="Normal"/>
    <w:uiPriority w:val="99"/>
    <w:unhideWhenUsed/>
    <w:qFormat/>
    <w:rsid w:val="0085214B"/>
    <w:pPr>
      <w:ind w:left="720"/>
      <w:contextualSpacing/>
    </w:pPr>
  </w:style>
  <w:style w:type="character" w:customStyle="1" w:styleId="dttext">
    <w:name w:val="dttext"/>
    <w:basedOn w:val="DefaultParagraphFont"/>
    <w:rsid w:val="0085214B"/>
  </w:style>
  <w:style w:type="character" w:customStyle="1" w:styleId="TitleChar">
    <w:name w:val="Title Char"/>
    <w:aliases w:val="title Char,UNDERLINE Char,Cites and Cards Char,Bold Underlined Char,Block Heading Char"/>
    <w:basedOn w:val="DefaultParagraphFont"/>
    <w:link w:val="Title"/>
    <w:qFormat/>
    <w:rsid w:val="0085214B"/>
    <w:rPr>
      <w:u w:val="single"/>
    </w:rPr>
  </w:style>
  <w:style w:type="paragraph" w:styleId="Title">
    <w:name w:val="Title"/>
    <w:aliases w:val="title,UNDERLINE,Cites and Cards,Bold Underlined,Block Heading"/>
    <w:basedOn w:val="Normal"/>
    <w:next w:val="Normal"/>
    <w:link w:val="TitleChar"/>
    <w:qFormat/>
    <w:rsid w:val="0085214B"/>
    <w:pPr>
      <w:pBdr>
        <w:bottom w:val="single" w:sz="8" w:space="4" w:color="4F81BD"/>
      </w:pBdr>
      <w:spacing w:after="300"/>
      <w:contextualSpacing/>
    </w:pPr>
    <w:rPr>
      <w:rFonts w:asciiTheme="minorHAnsi" w:eastAsiaTheme="minorEastAsia" w:hAnsiTheme="minorHAnsi"/>
      <w:sz w:val="24"/>
      <w:u w:val="single"/>
    </w:rPr>
  </w:style>
  <w:style w:type="character" w:customStyle="1" w:styleId="TitleChar1">
    <w:name w:val="Title Char1"/>
    <w:basedOn w:val="DefaultParagraphFont"/>
    <w:uiPriority w:val="99"/>
    <w:rsid w:val="0085214B"/>
    <w:rPr>
      <w:rFonts w:asciiTheme="majorHAnsi" w:eastAsiaTheme="majorEastAsia" w:hAnsiTheme="majorHAnsi" w:cstheme="majorBidi"/>
      <w:spacing w:val="-10"/>
      <w:kern w:val="28"/>
      <w:sz w:val="56"/>
      <w:szCs w:val="56"/>
    </w:rPr>
  </w:style>
  <w:style w:type="character" w:customStyle="1" w:styleId="nav-open">
    <w:name w:val="nav-open"/>
    <w:basedOn w:val="DefaultParagraphFont"/>
    <w:rsid w:val="0085214B"/>
  </w:style>
  <w:style w:type="paragraph" w:customStyle="1" w:styleId="pull-quote-text">
    <w:name w:val="pull-quote-text"/>
    <w:basedOn w:val="Normal"/>
    <w:rsid w:val="0085214B"/>
    <w:pPr>
      <w:spacing w:before="100" w:beforeAutospacing="1" w:after="100" w:afterAutospacing="1" w:line="240" w:lineRule="auto"/>
    </w:pPr>
    <w:rPr>
      <w:rFonts w:ascii="Times New Roman" w:eastAsia="Times New Roman" w:hAnsi="Times New Roman" w:cs="Times New Roman"/>
      <w:sz w:val="24"/>
    </w:rPr>
  </w:style>
  <w:style w:type="paragraph" w:customStyle="1" w:styleId="introtxt">
    <w:name w:val="introtxt"/>
    <w:basedOn w:val="Normal"/>
    <w:rsid w:val="0085214B"/>
    <w:pPr>
      <w:spacing w:before="100" w:beforeAutospacing="1" w:after="100" w:afterAutospacing="1" w:line="240" w:lineRule="auto"/>
    </w:pPr>
    <w:rPr>
      <w:rFonts w:ascii="Times New Roman" w:eastAsia="Times New Roman" w:hAnsi="Times New Roman" w:cs="Times New Roman"/>
      <w:sz w:val="24"/>
    </w:rPr>
  </w:style>
  <w:style w:type="paragraph" w:customStyle="1" w:styleId="css-at9mc1">
    <w:name w:val="css-at9mc1"/>
    <w:basedOn w:val="Normal"/>
    <w:rsid w:val="0085214B"/>
    <w:pPr>
      <w:spacing w:before="100" w:beforeAutospacing="1" w:after="100" w:afterAutospacing="1" w:line="240" w:lineRule="auto"/>
    </w:pPr>
    <w:rPr>
      <w:rFonts w:ascii="Times New Roman" w:eastAsia="Times New Roman" w:hAnsi="Times New Roman" w:cs="Times New Roman"/>
      <w:sz w:val="24"/>
    </w:rPr>
  </w:style>
  <w:style w:type="character" w:customStyle="1" w:styleId="css-1stvlmo">
    <w:name w:val="css-1stvlmo"/>
    <w:basedOn w:val="DefaultParagraphFont"/>
    <w:rsid w:val="0085214B"/>
  </w:style>
  <w:style w:type="character" w:customStyle="1" w:styleId="css-kpxlkr">
    <w:name w:val="css-kpxlkr"/>
    <w:basedOn w:val="DefaultParagraphFont"/>
    <w:rsid w:val="0085214B"/>
  </w:style>
  <w:style w:type="character" w:customStyle="1" w:styleId="css-1dv1kvn">
    <w:name w:val="css-1dv1kvn"/>
    <w:basedOn w:val="DefaultParagraphFont"/>
    <w:rsid w:val="0085214B"/>
  </w:style>
  <w:style w:type="paragraph" w:customStyle="1" w:styleId="css-10f7xa5">
    <w:name w:val="css-10f7xa5"/>
    <w:basedOn w:val="Normal"/>
    <w:rsid w:val="0085214B"/>
    <w:pPr>
      <w:spacing w:before="100" w:beforeAutospacing="1" w:after="100" w:afterAutospacing="1" w:line="240" w:lineRule="auto"/>
    </w:pPr>
    <w:rPr>
      <w:rFonts w:ascii="Times New Roman" w:eastAsia="Times New Roman" w:hAnsi="Times New Roman" w:cs="Times New Roman"/>
      <w:sz w:val="24"/>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
    <w:basedOn w:val="Heading1"/>
    <w:link w:val="Hyperlink"/>
    <w:autoRedefine/>
    <w:uiPriority w:val="99"/>
    <w:qFormat/>
    <w:rsid w:val="0085214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eastAsiaTheme="minorEastAsia" w:cstheme="minorBidi"/>
      <w:b w:val="0"/>
      <w:bCs w:val="0"/>
      <w:sz w:val="24"/>
      <w:szCs w:val="24"/>
    </w:rPr>
  </w:style>
  <w:style w:type="character" w:customStyle="1" w:styleId="Style1Char1">
    <w:name w:val="Style1 Char1"/>
    <w:basedOn w:val="DefaultParagraphFont"/>
    <w:rsid w:val="003B6737"/>
    <w:rPr>
      <w:rFonts w:ascii="Calibri" w:eastAsia="SimSun" w:hAnsi="Calibri"/>
      <w:u w:val="single"/>
      <w:lang w:eastAsia="zh-CN"/>
    </w:rPr>
  </w:style>
  <w:style w:type="character" w:customStyle="1" w:styleId="underline">
    <w:name w:val="underline"/>
    <w:basedOn w:val="DefaultParagraphFont"/>
    <w:qFormat/>
    <w:rsid w:val="004824A8"/>
    <w:rPr>
      <w:rFonts w:ascii="Times New Roman" w:hAnsi="Times New Roman"/>
      <w:u w:val="single"/>
    </w:rPr>
  </w:style>
  <w:style w:type="paragraph" w:styleId="NoSpacing">
    <w:name w:val="No Spacing"/>
    <w:aliases w:val="Card Format,DDI Tag,Tag Title,No Spacing6,No Spacing tnr,ClearFormatting,Hidden Block Title,No Spacing311,No Spacing51,No Spacing8,Dont u,No Spacing1111111,Very Small Text,ca,Clear,Small Text,Note Level 21,No Spacing11211"/>
    <w:basedOn w:val="Heading1"/>
    <w:autoRedefine/>
    <w:uiPriority w:val="99"/>
    <w:qFormat/>
    <w:rsid w:val="002157D2"/>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eastAsiaTheme="minorHAnsi" w:cstheme="minorBidi"/>
      <w:b w:val="0"/>
      <w:bCs w:val="0"/>
      <w:sz w:val="22"/>
      <w:szCs w:val="22"/>
    </w:rPr>
  </w:style>
  <w:style w:type="paragraph" w:customStyle="1" w:styleId="alabel">
    <w:name w:val="a_label"/>
    <w:basedOn w:val="Normal"/>
    <w:rsid w:val="00080F25"/>
    <w:pPr>
      <w:spacing w:before="100" w:beforeAutospacing="1" w:after="100" w:afterAutospacing="1" w:line="240" w:lineRule="auto"/>
    </w:pPr>
    <w:rPr>
      <w:rFonts w:ascii="Times New Roman" w:eastAsia="Times New Roman" w:hAnsi="Times New Roman" w:cs="Times New Roman"/>
      <w:sz w:val="24"/>
    </w:rPr>
  </w:style>
  <w:style w:type="character" w:customStyle="1" w:styleId="ssleftalign">
    <w:name w:val="ss_leftalign"/>
    <w:basedOn w:val="DefaultParagraphFont"/>
    <w:rsid w:val="00C24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verycrsreport.com/reports/R44602.html" TargetMode="External"/><Relationship Id="rId21" Type="http://schemas.openxmlformats.org/officeDocument/2006/relationships/hyperlink" Target="http://www.supremelaw.org/ref/zipcode/updegrav.htm" TargetMode="External"/><Relationship Id="rId42" Type="http://schemas.openxmlformats.org/officeDocument/2006/relationships/hyperlink" Target="https://sgp.fas.org/crs/misc/R41957.pdf" TargetMode="External"/><Relationship Id="rId47" Type="http://schemas.openxmlformats.org/officeDocument/2006/relationships/hyperlink" Target="https://sgp.fas.org/crs/natsec/IF11677.pdf" TargetMode="External"/><Relationship Id="rId63" Type="http://schemas.openxmlformats.org/officeDocument/2006/relationships/hyperlink" Target="https://openscholarship.wustl.edu/law_journal_law_policy/vol66/iss1/12/" TargetMode="External"/><Relationship Id="rId68" Type="http://schemas.openxmlformats.org/officeDocument/2006/relationships/hyperlink" Target="https://advance-lexis-com.proxy.lib.umich.edu/r/documentprovider/4588k/attachment/data?attachmentid=urn:contentItem:656P-05H1-J9YR-S067-00000-00&amp;attachmenttype=PDF&amp;attachmentname=Click%20to%20view%20PDF%20document&amp;origination=BlobStore&amp;sequencenumber=1&amp;ishotdoc=false&amp;docTitle=&amp;pdmfid=1516831&amp;" TargetMode="External"/><Relationship Id="rId84" Type="http://schemas.openxmlformats.org/officeDocument/2006/relationships/hyperlink" Target="https://www.jstor.org/stable/pdf/resrep23053.8.pdf" TargetMode="External"/><Relationship Id="rId89" Type="http://schemas.openxmlformats.org/officeDocument/2006/relationships/hyperlink" Target="https://vancouversun.com/opinion/op-ed/stewart-beck-and-pitman-potter-canadas-future-china-strategy-must-consider-national-interests-global-challenges" TargetMode="External"/><Relationship Id="rId16"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11" Type="http://schemas.openxmlformats.org/officeDocument/2006/relationships/hyperlink" Target="https://www.merriam-webster.com/dictionary/increase" TargetMode="External"/><Relationship Id="rId32" Type="http://schemas.openxmlformats.org/officeDocument/2006/relationships/hyperlink" Target="https://advance-lexis-com.proxy.lib.umich.edu/api/document?collection=analytical-materials&amp;id=urn:contentItem:5V3X-FKV0-01DR-M0RJ-00000-00&amp;context=1516831" TargetMode="External"/><Relationship Id="rId37" Type="http://schemas.openxmlformats.org/officeDocument/2006/relationships/hyperlink" Target="https://www.jcs.mil/Portals/36/Documents/Doctrine/pubs/jp3_20_20172305.pdf" TargetMode="External"/><Relationship Id="rId53" Type="http://schemas.openxmlformats.org/officeDocument/2006/relationships/hyperlink" Target="https://pubmed.ncbi.nlm.nih.gov/?term=Duecker%20DA%5BAuthor%5D" TargetMode="External"/><Relationship Id="rId58" Type="http://schemas.openxmlformats.org/officeDocument/2006/relationships/hyperlink" Target="https://www.ncbi.nlm.nih.gov/pmc/articles/PMC7663020/table/sensors-20-06203-t002/" TargetMode="External"/><Relationship Id="rId74" Type="http://schemas.openxmlformats.org/officeDocument/2006/relationships/hyperlink" Target="https://crsreports.congress.gov/product/pdf/R/R44847" TargetMode="External"/><Relationship Id="rId79" Type="http://schemas.openxmlformats.org/officeDocument/2006/relationships/hyperlink" Target="https://internet-salmagundi.com/glossary-of-terms-tag-terms/" TargetMode="External"/><Relationship Id="rId5" Type="http://schemas.openxmlformats.org/officeDocument/2006/relationships/numbering" Target="numbering.xml"/><Relationship Id="rId90" Type="http://schemas.openxmlformats.org/officeDocument/2006/relationships/hyperlink" Target="https://csrc.nist.gov/glossary/term/offensive_cyberspace_operations" TargetMode="External"/><Relationship Id="rId95" Type="http://schemas.openxmlformats.org/officeDocument/2006/relationships/hyperlink" Target="https://irp.fas.org/doddir/dod/jp3_32.pdf" TargetMode="External"/><Relationship Id="rId22" Type="http://schemas.openxmlformats.org/officeDocument/2006/relationships/hyperlink" Target="http://www.supremelaw.org/ref/zipcode/updegrav.htm" TargetMode="External"/><Relationship Id="rId27" Type="http://schemas.openxmlformats.org/officeDocument/2006/relationships/hyperlink" Target="https://advance-lexis-com.proxy.lib.umich.edu/document/?pdmfid=1516831&amp;crid=8b727580-effd-4ca8-ad30-c0758f43bbf4&amp;pddocfullpath=%2Fshared%2Fdocument%2Fnews%2Furn%3AcontentItem%3A7W4W-KG20-YBWB-C000-00000-00&amp;pdcontentcomponentid=138357&amp;pdteaserkey=sr5&amp;pditab=allpods&amp;ecomp=rz2yk&amp;earg=sr5&amp;prid=eedc1c9a-753c-4b44-becb-b48f8c1b5f91" TargetMode="External"/><Relationship Id="rId43" Type="http://schemas.openxmlformats.org/officeDocument/2006/relationships/hyperlink" Target="https://sgp.fas.org/crs/natsec/R44602.pdf" TargetMode="External"/><Relationship Id="rId48" Type="http://schemas.openxmlformats.org/officeDocument/2006/relationships/hyperlink" Target="file:///\\SYang" TargetMode="External"/><Relationship Id="rId64" Type="http://schemas.openxmlformats.org/officeDocument/2006/relationships/hyperlink" Target="http://vanderbiltvanguard.com/2022/03/brain-computer-interfaces-the-future-of-healthcare-is-now/" TargetMode="External"/><Relationship Id="rId69" Type="http://schemas.openxmlformats.org/officeDocument/2006/relationships/hyperlink" Target="https://advance.lexis.com/document/?pdmfid=1516831&amp;crid=aae558e3-d410-4efc-a584-2d840ae92c70&amp;pddocfullpath=%2Fshared%2Fdocument%2Fnews%2Furn%3AcontentItem%3A61CP-32G1-DYG1-P4C9-00000-00&amp;pdcontentcomponentid=280767&amp;pdteaserkey=sr10&amp;pditab=allpods&amp;ecomp=rzznk&amp;earg=sr10&amp;prid=99d0ee5d-07d1-4c45-a24f-8543a393886b" TargetMode="External"/><Relationship Id="rId80" Type="http://schemas.openxmlformats.org/officeDocument/2006/relationships/hyperlink" Target="https://www.oxfordlearnersdictionaries.com/us/definition/english/interoperability" TargetMode="External"/><Relationship Id="rId85" Type="http://schemas.openxmlformats.org/officeDocument/2006/relationships/hyperlink" Target="https://nvlpubs.nist.gov/nistpubs/ir/2015/NIST.IR.8074v2.pdf" TargetMode="External"/><Relationship Id="rId12" Type="http://schemas.openxmlformats.org/officeDocument/2006/relationships/hyperlink" Target="https://www.infosecurity-magazine.com/news/nato-rapid-cyber-response/" TargetMode="External"/><Relationship Id="rId17"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25" Type="http://schemas.openxmlformats.org/officeDocument/2006/relationships/hyperlink" Target="https://www.rand.org/content/dam/rand/pubs/technical_reports/2010/RAND_TR734.sum.pdf" TargetMode="External"/><Relationship Id="rId33" Type="http://schemas.openxmlformats.org/officeDocument/2006/relationships/hyperlink" Target="https://www.usa.gov/federal-agencies/defense-security-cooperation-agency" TargetMode="External"/><Relationship Id="rId38" Type="http://schemas.openxmlformats.org/officeDocument/2006/relationships/hyperlink" Target="https://www.jcs.mil/Portals/36/Documents/Doctrine/pubs/jp3_20_20172305.pdf" TargetMode="External"/><Relationship Id="rId46" Type="http://schemas.openxmlformats.org/officeDocument/2006/relationships/hyperlink" Target="https://permanent.fdlp.gov/gpo61490/2019_01_39thEd/39thEd.pdf" TargetMode="External"/><Relationship Id="rId59" Type="http://schemas.openxmlformats.org/officeDocument/2006/relationships/hyperlink" Target="https://www.unmannedsystemstechnology.com/2020/11/artificial-intelligence-vs-autonomy-for-mobile-robotics///jc" TargetMode="External"/><Relationship Id="rId67" Type="http://schemas.openxmlformats.org/officeDocument/2006/relationships/hyperlink" Target="https://science.thewire.in/the-sciences/bioengineering-technologies-horizon-scan-2020/" TargetMode="External"/><Relationship Id="rId20" Type="http://schemas.openxmlformats.org/officeDocument/2006/relationships/hyperlink" Target="https://www.splcenter.org/sites/default/files/documents/2018.12.19_araujo_v_bryant_-_reply_brief_of_the_appellants_filed.pdf" TargetMode="External"/><Relationship Id="rId41" Type="http://schemas.openxmlformats.org/officeDocument/2006/relationships/hyperlink" Target="https://sgp.fas.org/crs/natsec/R44313.pdf" TargetMode="External"/><Relationship Id="rId54" Type="http://schemas.openxmlformats.org/officeDocument/2006/relationships/hyperlink" Target="https://pubmed.ncbi.nlm.nih.gov/?term=Groves%20K%5BAuthor%5D" TargetMode="External"/><Relationship Id="rId62" Type="http://schemas.openxmlformats.org/officeDocument/2006/relationships/hyperlink" Target="https://nap.nationalacademies.org/catalog/13480/human-performance-modification-review-of-worldwide-research-with-a-view" TargetMode="External"/><Relationship Id="rId70" Type="http://schemas.openxmlformats.org/officeDocument/2006/relationships/hyperlink" Target="https://advance.lexis.com/document/?pdmfid=1516831&amp;crid=29f299ec-9a14-4f9d-9900-164ffc49f20c&amp;pddocfullpath=%2Fshared%2Fdocument%2Fnews%2Furn%3AcontentItem%3A5SPF-0VK1-J9XT-P408-00000-00&amp;pdcontentcomponentid=424987&amp;pdteaserkey=sr0&amp;pditab=allpods&amp;ecomp=rzznk&amp;earg=sr0&amp;prid=00b89da2-0ef2-4ab7-9eae-ae2916e089f8" TargetMode="External"/><Relationship Id="rId75" Type="http://schemas.openxmlformats.org/officeDocument/2006/relationships/hyperlink" Target="https://crsreports.congress.gov/product/pdf/RL/RL31787" TargetMode="External"/><Relationship Id="rId83" Type="http://schemas.openxmlformats.org/officeDocument/2006/relationships/hyperlink" Target="https://link.springer.com/article/10.1057/s41311-021-00332-1" TargetMode="External"/><Relationship Id="rId88" Type="http://schemas.openxmlformats.org/officeDocument/2006/relationships/hyperlink" Target="https://advance-lexis-com.proxy.lib.umich.edu/document/?pdmfid=1516831&amp;crid=504c4553-9aa3-4d37-bac2-7e4b3ddcea32&amp;pddocfullpath=%2Fshared%2Fdocument%2Fnews%2Furn%3AcontentItem%3A637N-V4N1-DY1R-B1MG-00000-00&amp;pdcontentcomponentid=443607&amp;pdteaserkey=sr3&amp;pditab=allpods&amp;ecomp=rz2yk&amp;earg=sr3&amp;prid=dded7a6f-0446-49af-b709-4146c010cbd0" TargetMode="External"/><Relationship Id="rId91" Type="http://schemas.openxmlformats.org/officeDocument/2006/relationships/hyperlink" Target="https://www.benzinga.com/pressreleases/18/03/p11445925/e-m-m-a-international-consulting-group-inc-welcomes-mike-treacy-as-the" TargetMode="External"/><Relationship Id="rId96" Type="http://schemas.openxmlformats.org/officeDocument/2006/relationships/hyperlink" Target="https://sspconline.org/index.php/opinion/artificial-intelligence-maritime-domain-awareness-vijay-sakhuja-11061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oic.qld.gov.au/__data/assets/pdf_file/0006/42765/decision-314770-external-review-26-05-2020.pdf" TargetMode="External"/><Relationship Id="rId23" Type="http://schemas.openxmlformats.org/officeDocument/2006/relationships/hyperlink" Target="http://oxforddictionaries.com/definition/its?view=uk" TargetMode="External"/><Relationship Id="rId28" Type="http://schemas.openxmlformats.org/officeDocument/2006/relationships/hyperlink" Target="https://sgp.fas.org/crs/natsec/R44313.pdf" TargetMode="External"/><Relationship Id="rId36" Type="http://schemas.openxmlformats.org/officeDocument/2006/relationships/hyperlink" Target="https://mwi.usma.edu/pressing-questions-offensive-cyber-operations-and-nato-strategy/" TargetMode="External"/><Relationship Id="rId49" Type="http://schemas.openxmlformats.org/officeDocument/2006/relationships/hyperlink" Target="file:///\\SYang" TargetMode="External"/><Relationship Id="rId57" Type="http://schemas.openxmlformats.org/officeDocument/2006/relationships/hyperlink" Target="https://www.ncbi.nlm.nih.gov/pmc/articles/PMC7663020/" TargetMode="External"/><Relationship Id="rId10" Type="http://schemas.openxmlformats.org/officeDocument/2006/relationships/hyperlink" Target="https://www.law.cornell.edu/uscode/text/10/333" TargetMode="External"/><Relationship Id="rId31" Type="http://schemas.openxmlformats.org/officeDocument/2006/relationships/hyperlink" Target="https://www.everycrsreport.com/reports/R44602.html" TargetMode="External"/><Relationship Id="rId44" Type="http://schemas.openxmlformats.org/officeDocument/2006/relationships/hyperlink" Target="https://sgp.fas.org/crs/natsec/R44444.pdf" TargetMode="External"/><Relationship Id="rId52" Type="http://schemas.openxmlformats.org/officeDocument/2006/relationships/hyperlink" Target="https://pubmed.ncbi.nlm.nih.gov/?term=Watson%20S%5BAuthor%5D" TargetMode="External"/><Relationship Id="rId60" Type="http://schemas.openxmlformats.org/officeDocument/2006/relationships/hyperlink" Target="https://thediplomat.com/2016/09/is-china-really-building-missiles-with-artificial-intelligence///jc" TargetMode="External"/><Relationship Id="rId65" Type="http://schemas.openxmlformats.org/officeDocument/2006/relationships/hyperlink" Target="https://www.forbes.com/sites/anniebrown/2021/10/25/artificial-intelligence-is-transforming-biotechnology-especially-when-it-comes-to-innovations-in-nitric-oxide/?sh=5d40b66c7f00" TargetMode="External"/><Relationship Id="rId73" Type="http://schemas.openxmlformats.org/officeDocument/2006/relationships/hyperlink" Target="https://thainetizen.org/wp%20content/uploads/2015/03/cybersecurity-bill-20150106-en.pdf" TargetMode="External"/><Relationship Id="rId78" Type="http://schemas.openxmlformats.org/officeDocument/2006/relationships/hyperlink" Target="https://nvlpubs.nist.gov/nistpubs/ir/2015/NIST.IR.8074v2.pdf" TargetMode="External"/><Relationship Id="rId81" Type="http://schemas.openxmlformats.org/officeDocument/2006/relationships/hyperlink" Target="https://dictionary.cambridge.org/us/dictionary/english/interoperability" TargetMode="External"/><Relationship Id="rId86" Type="http://schemas.openxmlformats.org/officeDocument/2006/relationships/hyperlink" Target="https://nvlpubs.nist.gov/nistpubs/ir/2015/NIST.IR.8074v2.pdf" TargetMode="External"/><Relationship Id="rId94" Type="http://schemas.openxmlformats.org/officeDocument/2006/relationships/hyperlink" Target="https://www.nato.int/cps/en/natohq/topics_70759.htm" TargetMode="External"/><Relationship Id="rId99" Type="http://schemas.openxmlformats.org/officeDocument/2006/relationships/hyperlink" Target="https://advance-lexis-com.proxy.lib.umich.edu/document/?pdmfid=1516831&amp;crid=b750326f-ba4a-49df-b2c5-2015b6b51d48&amp;pddocfullpath=%2Fshared%2Fdocument%2Fnews%2Furn%3AcontentItem%3A64TM-0W91-JCG7-83HX-00000-00&amp;pdcontentcomponentid=443607&amp;pdteaserkey=sr10&amp;pditab=allpods&amp;ecomp=rzznk&amp;earg=sr10&amp;prid=64c8643a-cdf9-4cf7-ac6e-b85a216a7f29" TargetMode="Externa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oxfordlearnersdictionaries.com/us/definition/academic/increase1" TargetMode="External"/><Relationship Id="rId13" Type="http://schemas.openxmlformats.org/officeDocument/2006/relationships/hyperlink" Target="http://www.specialed.us/issues-504policy/504.htm" TargetMode="External"/><Relationship Id="rId18"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39" Type="http://schemas.openxmlformats.org/officeDocument/2006/relationships/hyperlink" Target="https://ccdcoe.org/incyder-articles/nato-recognises-cyberspace-as-a-domain-of-operations-at-warsaw-summit/" TargetMode="External"/><Relationship Id="rId34" Type="http://schemas.openxmlformats.org/officeDocument/2006/relationships/hyperlink" Target="https://www.law.cornell.edu/uscode/text/10/333" TargetMode="External"/><Relationship Id="rId50" Type="http://schemas.openxmlformats.org/officeDocument/2006/relationships/hyperlink" Target="https://www.academia.edu/32834137/The_Copyeditor_s_Handbook_A_Guide_for_Book_Publishing_and_Corporate_Communications_Second_Edition" TargetMode="External"/><Relationship Id="rId55" Type="http://schemas.openxmlformats.org/officeDocument/2006/relationships/hyperlink" Target="https://www.ncbi.nlm.nih.gov/pmc/articles/PMC7663020/" TargetMode="External"/><Relationship Id="rId76" Type="http://schemas.openxmlformats.org/officeDocument/2006/relationships/hyperlink" Target="https://crsreports.congress.gov/product/pdf/R/R45142" TargetMode="External"/><Relationship Id="rId97" Type="http://schemas.openxmlformats.org/officeDocument/2006/relationships/hyperlink" Target="https://www.saildrone.com/news/ai-ml-maritime-domain-awareness-mda" TargetMode="External"/><Relationship Id="rId7" Type="http://schemas.openxmlformats.org/officeDocument/2006/relationships/settings" Target="settings.xml"/><Relationship Id="rId71" Type="http://schemas.openxmlformats.org/officeDocument/2006/relationships/hyperlink" Target="https://www.oecd.org/science/inno/36760212.pdf" TargetMode="External"/><Relationship Id="rId92" Type="http://schemas.openxmlformats.org/officeDocument/2006/relationships/hyperlink" Target="http://libproxy.law.umich.edu:2048/login?url=https://heinonline.org/HOL/P?h=hein.congrecreports/crptxadhi0001&amp;i=1" TargetMode="External"/><Relationship Id="rId2" Type="http://schemas.openxmlformats.org/officeDocument/2006/relationships/customXml" Target="../customXml/item2.xml"/><Relationship Id="rId29" Type="http://schemas.openxmlformats.org/officeDocument/2006/relationships/hyperlink" Target="https://sgp.fas.org/crs/natsec/R44444.pdf" TargetMode="External"/><Relationship Id="rId24" Type="http://schemas.openxmlformats.org/officeDocument/2006/relationships/hyperlink" Target="https://sgp.fas.org/crs/natsec/IF11677.pdf" TargetMode="External"/><Relationship Id="rId40" Type="http://schemas.openxmlformats.org/officeDocument/2006/relationships/hyperlink" Target="https://dx.doi.org/10.4135/9781446247587.n24" TargetMode="External"/><Relationship Id="rId45" Type="http://schemas.openxmlformats.org/officeDocument/2006/relationships/hyperlink" Target="https://apps.dtic.mil/sti/pdfs/ADA589722.pdf" TargetMode="External"/><Relationship Id="rId66" Type="http://schemas.openxmlformats.org/officeDocument/2006/relationships/hyperlink" Target="https://biotechhealth.com/biotechnology-and-bioengineering/" TargetMode="External"/><Relationship Id="rId87" Type="http://schemas.openxmlformats.org/officeDocument/2006/relationships/hyperlink" Target="https://nvlpubs.nist.gov/nistpubs/ir/2015/NIST.IR.8074v2.pdf" TargetMode="External"/><Relationship Id="rId61" Type="http://schemas.openxmlformats.org/officeDocument/2006/relationships/hyperlink" Target="https://tinyurl.com/3bpr4mfs" TargetMode="External"/><Relationship Id="rId82" Type="http://schemas.openxmlformats.org/officeDocument/2006/relationships/hyperlink" Target="https://www.armyupress.army.mil/Journals/Military-Review/English-Edition-Archives/January-February-2018/An-Alliance-Divided-Five-Factors-That-Could%20Fracture-NATO/" TargetMode="External"/><Relationship Id="rId19" Type="http://schemas.openxmlformats.org/officeDocument/2006/relationships/hyperlink" Target="https://www.splcenter.org/sites/default/files/documents/2018.12.19_araujo_v_bryant_-_reply_brief_of_the_appellants_filed.pdf" TargetMode="External"/><Relationship Id="rId14" Type="http://schemas.openxmlformats.org/officeDocument/2006/relationships/hyperlink" Target="https://www.nap.edu/read/18801/chapter/1" TargetMode="External"/><Relationship Id="rId30" Type="http://schemas.openxmlformats.org/officeDocument/2006/relationships/hyperlink" Target="https://www.everycrsreport.com/reports/R44602.html" TargetMode="External"/><Relationship Id="rId35" Type="http://schemas.openxmlformats.org/officeDocument/2006/relationships/hyperlink" Target="https://www.army.mil/article/249995/usasac_providing_strength_in_cooperation" TargetMode="External"/><Relationship Id="rId56" Type="http://schemas.openxmlformats.org/officeDocument/2006/relationships/hyperlink" Target="https://www.ncbi.nlm.nih.gov/pmc/articles/PMC7663020/" TargetMode="External"/><Relationship Id="rId77" Type="http://schemas.openxmlformats.org/officeDocument/2006/relationships/hyperlink" Target="https://www.mercatus.org/publications/technology-and-innovation/%E2%80%9Cinformation-sharing%E2%80%9D-no-panacea-american-cybersecurity" TargetMode="External"/><Relationship Id="rId100"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navy.mil/Press-Office/News-Stories/Article/2946198/naval-oceanography-is-dods-leading-uuv-authority/" TargetMode="External"/><Relationship Id="rId72" Type="http://schemas.openxmlformats.org/officeDocument/2006/relationships/hyperlink" Target="https://www.oecd.org/science/inno/36760212.pdf" TargetMode="External"/><Relationship Id="rId93" Type="http://schemas.openxmlformats.org/officeDocument/2006/relationships/hyperlink" Target="https://global-factiva-com.proxy.lib.umich.edu/ha/default.aspx" TargetMode="External"/><Relationship Id="rId98" Type="http://schemas.openxmlformats.org/officeDocument/2006/relationships/hyperlink" Target="https://www.imo.org/en/MediaCentre/Pages/WhatsNew-1203.aspx"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j83691/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30D1DE-A1D0-944D-B69F-D4FE9A78F264}">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208</TotalTime>
  <Pages>258</Pages>
  <Words>67401</Words>
  <Characters>395649</Characters>
  <Application>Microsoft Office Word</Application>
  <DocSecurity>0</DocSecurity>
  <Lines>5905</Lines>
  <Paragraphs>1753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461297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Shunta Jordan</cp:lastModifiedBy>
  <cp:revision>26</cp:revision>
  <dcterms:created xsi:type="dcterms:W3CDTF">2022-07-11T19:38:00Z</dcterms:created>
  <dcterms:modified xsi:type="dcterms:W3CDTF">2022-07-18T15:42:00Z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