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186B5" w14:textId="645FA489" w:rsidR="00CF7764" w:rsidRPr="00CF7764" w:rsidRDefault="00CF7764" w:rsidP="00CF7764">
      <w:pPr>
        <w:spacing w:line="276" w:lineRule="auto"/>
        <w:rPr>
          <w:sz w:val="22"/>
          <w:szCs w:val="22"/>
        </w:rPr>
      </w:pPr>
      <w:r>
        <w:rPr>
          <w:sz w:val="22"/>
          <w:szCs w:val="22"/>
        </w:rPr>
        <w:t xml:space="preserve">Tijuana </w:t>
      </w:r>
      <w:proofErr w:type="gramStart"/>
      <w:r>
        <w:rPr>
          <w:sz w:val="22"/>
          <w:szCs w:val="22"/>
        </w:rPr>
        <w:t>B,C</w:t>
      </w:r>
      <w:proofErr w:type="gramEnd"/>
      <w:r w:rsidRPr="00CF7764">
        <w:rPr>
          <w:sz w:val="22"/>
          <w:szCs w:val="22"/>
        </w:rPr>
        <w:br/>
        <w:t>Presente</w:t>
      </w:r>
    </w:p>
    <w:p w14:paraId="7BE999F4" w14:textId="77777777" w:rsidR="00CF7764" w:rsidRPr="00CF7764" w:rsidRDefault="00CF7764" w:rsidP="00CF7764">
      <w:pPr>
        <w:spacing w:line="276" w:lineRule="auto"/>
        <w:jc w:val="both"/>
        <w:rPr>
          <w:sz w:val="22"/>
          <w:szCs w:val="22"/>
        </w:rPr>
      </w:pPr>
      <w:r w:rsidRPr="00CF7764">
        <w:rPr>
          <w:sz w:val="22"/>
          <w:szCs w:val="22"/>
        </w:rPr>
        <w:t xml:space="preserve">Le escribo en representación de </w:t>
      </w:r>
      <w:proofErr w:type="spellStart"/>
      <w:r w:rsidRPr="00CF7764">
        <w:rPr>
          <w:b/>
          <w:bCs/>
          <w:sz w:val="22"/>
          <w:szCs w:val="22"/>
        </w:rPr>
        <w:t>AquaResiliencia</w:t>
      </w:r>
      <w:proofErr w:type="spellEnd"/>
      <w:r w:rsidRPr="00CF7764">
        <w:rPr>
          <w:sz w:val="22"/>
          <w:szCs w:val="22"/>
        </w:rPr>
        <w:t>, una iniciativa ciudadana enfocada en documentar y visibilizar la situación del agua subterránea en [Tijuana / la región del acuífero 0201], con el objetivo de complementar la información oficial disponible y apoyar mejores decisiones de gestión hídrica urbana.</w:t>
      </w:r>
    </w:p>
    <w:p w14:paraId="4BC41B6D" w14:textId="77777777" w:rsidR="00CF7764" w:rsidRPr="00CF7764" w:rsidRDefault="00CF7764" w:rsidP="00CF7764">
      <w:pPr>
        <w:spacing w:line="276" w:lineRule="auto"/>
        <w:jc w:val="both"/>
        <w:rPr>
          <w:sz w:val="22"/>
          <w:szCs w:val="22"/>
        </w:rPr>
      </w:pPr>
      <w:r w:rsidRPr="00CF7764">
        <w:rPr>
          <w:sz w:val="22"/>
          <w:szCs w:val="22"/>
        </w:rPr>
        <w:t xml:space="preserve">En el curso de nuestra investigación identificamos un vacío importante: </w:t>
      </w:r>
      <w:r w:rsidRPr="00CF7764">
        <w:rPr>
          <w:b/>
          <w:bCs/>
          <w:sz w:val="22"/>
          <w:szCs w:val="22"/>
        </w:rPr>
        <w:t>no existe un registro público del nivel de agua someras (freático)</w:t>
      </w:r>
      <w:r w:rsidRPr="00CF7764">
        <w:rPr>
          <w:sz w:val="22"/>
          <w:szCs w:val="22"/>
        </w:rPr>
        <w:t xml:space="preserve"> en la ciudad. La extracción de subsistencia de bajo volumen está exenta de concesión, y la veda vigente sobre el acuífero desde 1965 ha llevado buena parte de la perforación somera al ámbito informal, lo cual deja a los balances hídricos oficiales de CONAGUA con una imagen incompleta de la disponibilidad real de agua.</w:t>
      </w:r>
    </w:p>
    <w:p w14:paraId="3D5D131E" w14:textId="77777777" w:rsidR="00CF7764" w:rsidRPr="00CF7764" w:rsidRDefault="00CF7764" w:rsidP="00CF7764">
      <w:pPr>
        <w:spacing w:line="276" w:lineRule="auto"/>
        <w:jc w:val="both"/>
        <w:rPr>
          <w:sz w:val="22"/>
          <w:szCs w:val="22"/>
        </w:rPr>
      </w:pPr>
      <w:r w:rsidRPr="00CF7764">
        <w:rPr>
          <w:sz w:val="22"/>
          <w:szCs w:val="22"/>
        </w:rPr>
        <w:t xml:space="preserve">Notamos, sin embargo, que </w:t>
      </w:r>
      <w:r w:rsidRPr="00CF7764">
        <w:rPr>
          <w:b/>
          <w:bCs/>
          <w:sz w:val="22"/>
          <w:szCs w:val="22"/>
        </w:rPr>
        <w:t>los estudios de mecánica de suelos (EMS)</w:t>
      </w:r>
      <w:r w:rsidRPr="00CF7764">
        <w:rPr>
          <w:sz w:val="22"/>
          <w:szCs w:val="22"/>
        </w:rPr>
        <w:t xml:space="preserve"> que ustedes y sus colegiados elaboran de forma rutinaria para fines de construcción contienen justamente el dato que falta: la profundidad del nivel freático encontrado en cada sondeo, con fecha y ubicación. Si esta información pudiera consultarse de forma agregada, sería posible construir un mapa histórico del nivel de agua somera en la ciudad — una herramienta de la que se beneficiaría tanto la ciudadanía como el propio gremio de ingenieros (por ejemplo, para tener una referencia previa del NAF esperado en una zona antes de cotizar un estudio nuevo).</w:t>
      </w:r>
    </w:p>
    <w:p w14:paraId="36B33CAB" w14:textId="77777777" w:rsidR="00CF7764" w:rsidRPr="00CF7764" w:rsidRDefault="00CF7764" w:rsidP="00CF7764">
      <w:pPr>
        <w:spacing w:line="276" w:lineRule="auto"/>
        <w:jc w:val="both"/>
        <w:rPr>
          <w:sz w:val="22"/>
          <w:szCs w:val="22"/>
        </w:rPr>
      </w:pPr>
      <w:r w:rsidRPr="00CF7764">
        <w:rPr>
          <w:sz w:val="22"/>
          <w:szCs w:val="22"/>
        </w:rPr>
        <w:t>Por ello, quisiéramos solicitar una reunión con usted para explorar lo siguiente:</w:t>
      </w:r>
    </w:p>
    <w:p w14:paraId="152B2CA3" w14:textId="77777777" w:rsidR="00CF7764" w:rsidRPr="00CF7764" w:rsidRDefault="00CF7764" w:rsidP="00CF7764">
      <w:pPr>
        <w:numPr>
          <w:ilvl w:val="0"/>
          <w:numId w:val="1"/>
        </w:numPr>
        <w:spacing w:line="276" w:lineRule="auto"/>
        <w:jc w:val="both"/>
        <w:rPr>
          <w:sz w:val="22"/>
          <w:szCs w:val="22"/>
        </w:rPr>
      </w:pPr>
      <w:r w:rsidRPr="00CF7764">
        <w:rPr>
          <w:sz w:val="22"/>
          <w:szCs w:val="22"/>
        </w:rPr>
        <w:t>Si el Colegio cuenta con algún registro, archivo o mecanismo de resguardo de los EMS presentados por sus colegiados (visado, responsiva profesional, u otro), y si sería posible acceder a esa información de forma agregada.</w:t>
      </w:r>
    </w:p>
    <w:p w14:paraId="345C2BC1" w14:textId="77777777" w:rsidR="00CF7764" w:rsidRPr="00CF7764" w:rsidRDefault="00CF7764" w:rsidP="00CF7764">
      <w:pPr>
        <w:numPr>
          <w:ilvl w:val="0"/>
          <w:numId w:val="1"/>
        </w:numPr>
        <w:spacing w:line="276" w:lineRule="auto"/>
        <w:jc w:val="both"/>
        <w:rPr>
          <w:sz w:val="22"/>
          <w:szCs w:val="22"/>
        </w:rPr>
      </w:pPr>
      <w:r w:rsidRPr="00CF7764">
        <w:rPr>
          <w:sz w:val="22"/>
          <w:szCs w:val="22"/>
        </w:rPr>
        <w:t xml:space="preserve">La posibilidad de establecer un </w:t>
      </w:r>
      <w:r w:rsidRPr="00CF7764">
        <w:rPr>
          <w:b/>
          <w:bCs/>
          <w:sz w:val="22"/>
          <w:szCs w:val="22"/>
        </w:rPr>
        <w:t>convenio de colaboración institucional</w:t>
      </w:r>
      <w:r w:rsidRPr="00CF7764">
        <w:rPr>
          <w:sz w:val="22"/>
          <w:szCs w:val="22"/>
        </w:rPr>
        <w:t xml:space="preserve"> entre el Colegio y </w:t>
      </w:r>
      <w:proofErr w:type="spellStart"/>
      <w:r w:rsidRPr="00CF7764">
        <w:rPr>
          <w:sz w:val="22"/>
          <w:szCs w:val="22"/>
        </w:rPr>
        <w:t>AquaResiliencia</w:t>
      </w:r>
      <w:proofErr w:type="spellEnd"/>
      <w:r w:rsidRPr="00CF7764">
        <w:rPr>
          <w:sz w:val="22"/>
          <w:szCs w:val="22"/>
        </w:rPr>
        <w:t xml:space="preserve"> para el intercambio de datos con fines de interés público, no comercial.</w:t>
      </w:r>
    </w:p>
    <w:p w14:paraId="4F0749FA" w14:textId="77777777" w:rsidR="00CF7764" w:rsidRPr="00CF7764" w:rsidRDefault="00CF7764" w:rsidP="00CF7764">
      <w:pPr>
        <w:numPr>
          <w:ilvl w:val="0"/>
          <w:numId w:val="1"/>
        </w:numPr>
        <w:spacing w:line="276" w:lineRule="auto"/>
        <w:jc w:val="both"/>
        <w:rPr>
          <w:sz w:val="22"/>
          <w:szCs w:val="22"/>
        </w:rPr>
      </w:pPr>
      <w:r w:rsidRPr="00CF7764">
        <w:rPr>
          <w:sz w:val="22"/>
          <w:szCs w:val="22"/>
        </w:rPr>
        <w:t xml:space="preserve">Las condiciones de confidencialidad necesarias — estamos abiertos a trabajar únicamente con datos </w:t>
      </w:r>
      <w:r w:rsidRPr="00CF7764">
        <w:rPr>
          <w:b/>
          <w:bCs/>
          <w:sz w:val="22"/>
          <w:szCs w:val="22"/>
        </w:rPr>
        <w:t>anonimizados y agregados</w:t>
      </w:r>
      <w:r w:rsidRPr="00CF7764">
        <w:rPr>
          <w:sz w:val="22"/>
          <w:szCs w:val="22"/>
        </w:rPr>
        <w:t xml:space="preserve"> (coordenadas aproximadas, profundidad del nivel freático, fecha de exploración), sin nombres de clientes ni detalles del proyecto.</w:t>
      </w:r>
    </w:p>
    <w:p w14:paraId="65ADE4DE" w14:textId="77777777" w:rsidR="00CF7764" w:rsidRPr="00CF7764" w:rsidRDefault="00CF7764" w:rsidP="00CF7764">
      <w:pPr>
        <w:numPr>
          <w:ilvl w:val="0"/>
          <w:numId w:val="1"/>
        </w:numPr>
        <w:spacing w:line="276" w:lineRule="auto"/>
        <w:jc w:val="both"/>
        <w:rPr>
          <w:sz w:val="22"/>
          <w:szCs w:val="22"/>
        </w:rPr>
      </w:pPr>
      <w:r w:rsidRPr="00CF7764">
        <w:rPr>
          <w:sz w:val="22"/>
          <w:szCs w:val="22"/>
        </w:rPr>
        <w:t>Si el Colegio tiene conocimiento de solicitudes similares hechas previamente por otras instituciones (universidades, CONAGUA, el Servicio Geológico Mexicano), para no duplicar esfuerzos.</w:t>
      </w:r>
    </w:p>
    <w:p w14:paraId="5B320BD0" w14:textId="77777777" w:rsidR="00CF7764" w:rsidRPr="00CF7764" w:rsidRDefault="00CF7764" w:rsidP="00CF7764">
      <w:pPr>
        <w:spacing w:line="276" w:lineRule="auto"/>
        <w:jc w:val="both"/>
        <w:rPr>
          <w:sz w:val="22"/>
          <w:szCs w:val="22"/>
        </w:rPr>
      </w:pPr>
      <w:r w:rsidRPr="00CF7764">
        <w:rPr>
          <w:sz w:val="22"/>
          <w:szCs w:val="22"/>
        </w:rPr>
        <w:t>Como parte de esta colaboración, nos comprometemos a compartir de vuelta con el Colegio y sus colegiados el mapa resultante, como una herramienta de consulta útil para su propio ejercicio profesional.</w:t>
      </w:r>
    </w:p>
    <w:p w14:paraId="29FC0B5F" w14:textId="77777777" w:rsidR="00CF7764" w:rsidRPr="00CF7764" w:rsidRDefault="00CF7764" w:rsidP="00CF7764">
      <w:pPr>
        <w:spacing w:line="276" w:lineRule="auto"/>
        <w:jc w:val="both"/>
        <w:rPr>
          <w:sz w:val="22"/>
          <w:szCs w:val="22"/>
        </w:rPr>
      </w:pPr>
      <w:r w:rsidRPr="00CF7764">
        <w:rPr>
          <w:sz w:val="22"/>
          <w:szCs w:val="22"/>
        </w:rPr>
        <w:t>Quedo atento a su disponibilidad para una breve reunión, presencial o virtual, en la fecha que usted considere conveniente.</w:t>
      </w:r>
    </w:p>
    <w:p w14:paraId="454D0910" w14:textId="77777777" w:rsidR="00CF7764" w:rsidRPr="00CF7764" w:rsidRDefault="00CF7764" w:rsidP="00CF7764">
      <w:pPr>
        <w:spacing w:line="276" w:lineRule="auto"/>
        <w:jc w:val="both"/>
        <w:rPr>
          <w:sz w:val="22"/>
          <w:szCs w:val="22"/>
        </w:rPr>
      </w:pPr>
      <w:r w:rsidRPr="00CF7764">
        <w:rPr>
          <w:sz w:val="22"/>
          <w:szCs w:val="22"/>
        </w:rPr>
        <w:t>Sin otro particular, agradezco de antemano su atención y quedo a sus órdenes.</w:t>
      </w:r>
    </w:p>
    <w:p w14:paraId="2E87D602" w14:textId="4A0F8CBB" w:rsidR="00E768B2" w:rsidRPr="00CF7764" w:rsidRDefault="00CF7764" w:rsidP="00CF7764">
      <w:pPr>
        <w:spacing w:line="276" w:lineRule="auto"/>
        <w:jc w:val="center"/>
        <w:rPr>
          <w:sz w:val="22"/>
          <w:szCs w:val="22"/>
          <w:lang w:val="en-US"/>
        </w:rPr>
      </w:pPr>
      <w:proofErr w:type="spellStart"/>
      <w:r w:rsidRPr="00CF7764">
        <w:rPr>
          <w:sz w:val="22"/>
          <w:szCs w:val="22"/>
          <w:lang w:val="en-US"/>
        </w:rPr>
        <w:t>Atentamente</w:t>
      </w:r>
      <w:proofErr w:type="spellEnd"/>
      <w:r w:rsidRPr="00CF7764">
        <w:rPr>
          <w:sz w:val="22"/>
          <w:szCs w:val="22"/>
          <w:lang w:val="en-US"/>
        </w:rPr>
        <w:t>,</w:t>
      </w:r>
      <w:r>
        <w:rPr>
          <w:sz w:val="22"/>
          <w:szCs w:val="22"/>
          <w:lang w:val="en-US"/>
        </w:rPr>
        <w:t xml:space="preserve">        </w:t>
      </w:r>
      <w:r w:rsidRPr="00CF7764">
        <w:rPr>
          <w:b/>
          <w:bCs/>
          <w:sz w:val="22"/>
          <w:szCs w:val="22"/>
          <w:lang w:val="en-US"/>
        </w:rPr>
        <w:t>Pablo Campos Moreno</w:t>
      </w:r>
    </w:p>
    <w:sectPr w:rsidR="00E768B2" w:rsidRPr="00CF7764" w:rsidSect="00CF7764">
      <w:pgSz w:w="12240" w:h="15840"/>
      <w:pgMar w:top="7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F95B7C"/>
    <w:multiLevelType w:val="multilevel"/>
    <w:tmpl w:val="FB70C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3396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764"/>
    <w:rsid w:val="00352E78"/>
    <w:rsid w:val="008B7DEC"/>
    <w:rsid w:val="00BD107B"/>
    <w:rsid w:val="00CF7764"/>
    <w:rsid w:val="00E768B2"/>
    <w:rsid w:val="00F81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6924C"/>
  <w15:chartTrackingRefBased/>
  <w15:docId w15:val="{ABECC081-B260-4B5D-A027-E1BDAC282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ar"/>
    <w:uiPriority w:val="9"/>
    <w:qFormat/>
    <w:rsid w:val="00CF7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F7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F77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F77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F77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F77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F77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F77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F77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7764"/>
    <w:rPr>
      <w:rFonts w:asciiTheme="majorHAnsi" w:eastAsiaTheme="majorEastAsia" w:hAnsiTheme="majorHAnsi" w:cstheme="majorBidi"/>
      <w:color w:val="0F4761" w:themeColor="accent1" w:themeShade="BF"/>
      <w:sz w:val="40"/>
      <w:szCs w:val="40"/>
      <w:lang w:val="es-MX"/>
    </w:rPr>
  </w:style>
  <w:style w:type="character" w:customStyle="1" w:styleId="Ttulo2Car">
    <w:name w:val="Título 2 Car"/>
    <w:basedOn w:val="Fuentedeprrafopredeter"/>
    <w:link w:val="Ttulo2"/>
    <w:uiPriority w:val="9"/>
    <w:semiHidden/>
    <w:rsid w:val="00CF7764"/>
    <w:rPr>
      <w:rFonts w:asciiTheme="majorHAnsi" w:eastAsiaTheme="majorEastAsia" w:hAnsiTheme="majorHAnsi" w:cstheme="majorBidi"/>
      <w:color w:val="0F4761" w:themeColor="accent1" w:themeShade="BF"/>
      <w:sz w:val="32"/>
      <w:szCs w:val="32"/>
      <w:lang w:val="es-MX"/>
    </w:rPr>
  </w:style>
  <w:style w:type="character" w:customStyle="1" w:styleId="Ttulo3Car">
    <w:name w:val="Título 3 Car"/>
    <w:basedOn w:val="Fuentedeprrafopredeter"/>
    <w:link w:val="Ttulo3"/>
    <w:uiPriority w:val="9"/>
    <w:semiHidden/>
    <w:rsid w:val="00CF7764"/>
    <w:rPr>
      <w:rFonts w:eastAsiaTheme="majorEastAsia" w:cstheme="majorBidi"/>
      <w:color w:val="0F4761" w:themeColor="accent1" w:themeShade="BF"/>
      <w:sz w:val="28"/>
      <w:szCs w:val="28"/>
      <w:lang w:val="es-MX"/>
    </w:rPr>
  </w:style>
  <w:style w:type="character" w:customStyle="1" w:styleId="Ttulo4Car">
    <w:name w:val="Título 4 Car"/>
    <w:basedOn w:val="Fuentedeprrafopredeter"/>
    <w:link w:val="Ttulo4"/>
    <w:uiPriority w:val="9"/>
    <w:semiHidden/>
    <w:rsid w:val="00CF7764"/>
    <w:rPr>
      <w:rFonts w:eastAsiaTheme="majorEastAsia" w:cstheme="majorBidi"/>
      <w:i/>
      <w:iCs/>
      <w:color w:val="0F4761" w:themeColor="accent1" w:themeShade="BF"/>
      <w:lang w:val="es-MX"/>
    </w:rPr>
  </w:style>
  <w:style w:type="character" w:customStyle="1" w:styleId="Ttulo5Car">
    <w:name w:val="Título 5 Car"/>
    <w:basedOn w:val="Fuentedeprrafopredeter"/>
    <w:link w:val="Ttulo5"/>
    <w:uiPriority w:val="9"/>
    <w:semiHidden/>
    <w:rsid w:val="00CF7764"/>
    <w:rPr>
      <w:rFonts w:eastAsiaTheme="majorEastAsia" w:cstheme="majorBidi"/>
      <w:color w:val="0F4761" w:themeColor="accent1" w:themeShade="BF"/>
      <w:lang w:val="es-MX"/>
    </w:rPr>
  </w:style>
  <w:style w:type="character" w:customStyle="1" w:styleId="Ttulo6Car">
    <w:name w:val="Título 6 Car"/>
    <w:basedOn w:val="Fuentedeprrafopredeter"/>
    <w:link w:val="Ttulo6"/>
    <w:uiPriority w:val="9"/>
    <w:semiHidden/>
    <w:rsid w:val="00CF7764"/>
    <w:rPr>
      <w:rFonts w:eastAsiaTheme="majorEastAsia" w:cstheme="majorBidi"/>
      <w:i/>
      <w:iCs/>
      <w:color w:val="595959" w:themeColor="text1" w:themeTint="A6"/>
      <w:lang w:val="es-MX"/>
    </w:rPr>
  </w:style>
  <w:style w:type="character" w:customStyle="1" w:styleId="Ttulo7Car">
    <w:name w:val="Título 7 Car"/>
    <w:basedOn w:val="Fuentedeprrafopredeter"/>
    <w:link w:val="Ttulo7"/>
    <w:uiPriority w:val="9"/>
    <w:semiHidden/>
    <w:rsid w:val="00CF7764"/>
    <w:rPr>
      <w:rFonts w:eastAsiaTheme="majorEastAsia" w:cstheme="majorBidi"/>
      <w:color w:val="595959" w:themeColor="text1" w:themeTint="A6"/>
      <w:lang w:val="es-MX"/>
    </w:rPr>
  </w:style>
  <w:style w:type="character" w:customStyle="1" w:styleId="Ttulo8Car">
    <w:name w:val="Título 8 Car"/>
    <w:basedOn w:val="Fuentedeprrafopredeter"/>
    <w:link w:val="Ttulo8"/>
    <w:uiPriority w:val="9"/>
    <w:semiHidden/>
    <w:rsid w:val="00CF7764"/>
    <w:rPr>
      <w:rFonts w:eastAsiaTheme="majorEastAsia" w:cstheme="majorBidi"/>
      <w:i/>
      <w:iCs/>
      <w:color w:val="272727" w:themeColor="text1" w:themeTint="D8"/>
      <w:lang w:val="es-MX"/>
    </w:rPr>
  </w:style>
  <w:style w:type="character" w:customStyle="1" w:styleId="Ttulo9Car">
    <w:name w:val="Título 9 Car"/>
    <w:basedOn w:val="Fuentedeprrafopredeter"/>
    <w:link w:val="Ttulo9"/>
    <w:uiPriority w:val="9"/>
    <w:semiHidden/>
    <w:rsid w:val="00CF7764"/>
    <w:rPr>
      <w:rFonts w:eastAsiaTheme="majorEastAsia" w:cstheme="majorBidi"/>
      <w:color w:val="272727" w:themeColor="text1" w:themeTint="D8"/>
      <w:lang w:val="es-MX"/>
    </w:rPr>
  </w:style>
  <w:style w:type="paragraph" w:styleId="Ttulo">
    <w:name w:val="Title"/>
    <w:basedOn w:val="Normal"/>
    <w:next w:val="Normal"/>
    <w:link w:val="TtuloCar"/>
    <w:uiPriority w:val="10"/>
    <w:qFormat/>
    <w:rsid w:val="00CF7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F7764"/>
    <w:rPr>
      <w:rFonts w:asciiTheme="majorHAnsi" w:eastAsiaTheme="majorEastAsia" w:hAnsiTheme="majorHAnsi" w:cstheme="majorBidi"/>
      <w:spacing w:val="-10"/>
      <w:kern w:val="28"/>
      <w:sz w:val="56"/>
      <w:szCs w:val="56"/>
      <w:lang w:val="es-MX"/>
    </w:rPr>
  </w:style>
  <w:style w:type="paragraph" w:styleId="Subttulo">
    <w:name w:val="Subtitle"/>
    <w:basedOn w:val="Normal"/>
    <w:next w:val="Normal"/>
    <w:link w:val="SubttuloCar"/>
    <w:uiPriority w:val="11"/>
    <w:qFormat/>
    <w:rsid w:val="00CF77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F7764"/>
    <w:rPr>
      <w:rFonts w:eastAsiaTheme="majorEastAsia" w:cstheme="majorBidi"/>
      <w:color w:val="595959" w:themeColor="text1" w:themeTint="A6"/>
      <w:spacing w:val="15"/>
      <w:sz w:val="28"/>
      <w:szCs w:val="28"/>
      <w:lang w:val="es-MX"/>
    </w:rPr>
  </w:style>
  <w:style w:type="paragraph" w:styleId="Cita">
    <w:name w:val="Quote"/>
    <w:basedOn w:val="Normal"/>
    <w:next w:val="Normal"/>
    <w:link w:val="CitaCar"/>
    <w:uiPriority w:val="29"/>
    <w:qFormat/>
    <w:rsid w:val="00CF7764"/>
    <w:pPr>
      <w:spacing w:before="160"/>
      <w:jc w:val="center"/>
    </w:pPr>
    <w:rPr>
      <w:i/>
      <w:iCs/>
      <w:color w:val="404040" w:themeColor="text1" w:themeTint="BF"/>
    </w:rPr>
  </w:style>
  <w:style w:type="character" w:customStyle="1" w:styleId="CitaCar">
    <w:name w:val="Cita Car"/>
    <w:basedOn w:val="Fuentedeprrafopredeter"/>
    <w:link w:val="Cita"/>
    <w:uiPriority w:val="29"/>
    <w:rsid w:val="00CF7764"/>
    <w:rPr>
      <w:i/>
      <w:iCs/>
      <w:color w:val="404040" w:themeColor="text1" w:themeTint="BF"/>
      <w:lang w:val="es-MX"/>
    </w:rPr>
  </w:style>
  <w:style w:type="paragraph" w:styleId="Prrafodelista">
    <w:name w:val="List Paragraph"/>
    <w:basedOn w:val="Normal"/>
    <w:uiPriority w:val="34"/>
    <w:qFormat/>
    <w:rsid w:val="00CF7764"/>
    <w:pPr>
      <w:ind w:left="720"/>
      <w:contextualSpacing/>
    </w:pPr>
  </w:style>
  <w:style w:type="character" w:styleId="nfasisintenso">
    <w:name w:val="Intense Emphasis"/>
    <w:basedOn w:val="Fuentedeprrafopredeter"/>
    <w:uiPriority w:val="21"/>
    <w:qFormat/>
    <w:rsid w:val="00CF7764"/>
    <w:rPr>
      <w:i/>
      <w:iCs/>
      <w:color w:val="0F4761" w:themeColor="accent1" w:themeShade="BF"/>
    </w:rPr>
  </w:style>
  <w:style w:type="paragraph" w:styleId="Citadestacada">
    <w:name w:val="Intense Quote"/>
    <w:basedOn w:val="Normal"/>
    <w:next w:val="Normal"/>
    <w:link w:val="CitadestacadaCar"/>
    <w:uiPriority w:val="30"/>
    <w:qFormat/>
    <w:rsid w:val="00CF7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F7764"/>
    <w:rPr>
      <w:i/>
      <w:iCs/>
      <w:color w:val="0F4761" w:themeColor="accent1" w:themeShade="BF"/>
      <w:lang w:val="es-MX"/>
    </w:rPr>
  </w:style>
  <w:style w:type="character" w:styleId="Referenciaintensa">
    <w:name w:val="Intense Reference"/>
    <w:basedOn w:val="Fuentedeprrafopredeter"/>
    <w:uiPriority w:val="32"/>
    <w:qFormat/>
    <w:rsid w:val="00CF77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415</Words>
  <Characters>2368</Characters>
  <Application>Microsoft Office Word</Application>
  <DocSecurity>0</DocSecurity>
  <Lines>19</Lines>
  <Paragraphs>5</Paragraphs>
  <ScaleCrop>false</ScaleCrop>
  <Company/>
  <LinksUpToDate>false</LinksUpToDate>
  <CharactersWithSpaces>2778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Green</dc:creator>
  <cp:keywords/>
  <dc:description/>
  <cp:lastModifiedBy>Paul Green</cp:lastModifiedBy>
  <cp:revision>1</cp:revision>
  <dcterms:created xsi:type="dcterms:W3CDTF">2026-09-15T23:30:00Z</dcterms:created>
  <dcterms:modified xsi:type="dcterms:W3CDTF">2026-09-15T23:33:00Z</dcterms:modified>
</cp:coreProperties>
</file>