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drawings/drawing1.xml" ContentType="application/vnd.openxmlformats-officedocument.drawingml.chartshapes+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2004089" w:displacedByCustomXml="next"/>
    <w:bookmarkStart w:id="1" w:name="_Ref391929861" w:displacedByCustomXml="next"/>
    <w:bookmarkStart w:id="2" w:name="_Ref391847752" w:displacedByCustomXml="next"/>
    <w:bookmarkStart w:id="3" w:name="_Ref391847745" w:displacedByCustomXml="next"/>
    <w:sdt>
      <w:sdtPr>
        <w:id w:val="-1316259028"/>
        <w:docPartObj>
          <w:docPartGallery w:val="Cover Pages"/>
          <w:docPartUnique/>
        </w:docPartObj>
      </w:sdtPr>
      <w:sdtEndPr>
        <w:rPr>
          <w:color w:val="2E74B5" w:themeColor="accent1" w:themeShade="BF"/>
          <w:sz w:val="24"/>
          <w:szCs w:val="24"/>
        </w:rPr>
      </w:sdtEndPr>
      <w:sdtContent>
        <w:p w14:paraId="06AB6BCE" w14:textId="77777777" w:rsidR="007A6C31" w:rsidRDefault="007A6C31" w:rsidP="007A6C3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7A6C31" w14:paraId="0E9119DF" w14:textId="77777777" w:rsidTr="00244AD8">
            <w:tc>
              <w:tcPr>
                <w:tcW w:w="7672" w:type="dxa"/>
                <w:tcMar>
                  <w:top w:w="216" w:type="dxa"/>
                  <w:left w:w="115" w:type="dxa"/>
                  <w:bottom w:w="216" w:type="dxa"/>
                  <w:right w:w="115" w:type="dxa"/>
                </w:tcMar>
              </w:tcPr>
              <w:p w14:paraId="79535FDA" w14:textId="77777777" w:rsidR="007A6C31" w:rsidRDefault="007A6C31" w:rsidP="00244AD8">
                <w:pPr>
                  <w:pStyle w:val="NoSpacing"/>
                  <w:rPr>
                    <w:color w:val="2E74B5" w:themeColor="accent1" w:themeShade="BF"/>
                    <w:sz w:val="24"/>
                  </w:rPr>
                </w:pPr>
              </w:p>
            </w:tc>
          </w:tr>
          <w:tr w:rsidR="007A6C31" w14:paraId="09D2D2CB" w14:textId="77777777" w:rsidTr="00244AD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DA4FF8400D344A9802120F5B1B1F27E"/>
                  </w:placeholder>
                  <w:dataBinding w:prefixMappings="xmlns:ns0='http://schemas.openxmlformats.org/package/2006/metadata/core-properties' xmlns:ns1='http://purl.org/dc/elements/1.1/'" w:xpath="/ns0:coreProperties[1]/ns1:title[1]" w:storeItemID="{6C3C8BC8-F283-45AE-878A-BAB7291924A1}"/>
                  <w:text/>
                </w:sdtPr>
                <w:sdtContent>
                  <w:p w14:paraId="6F9A343C" w14:textId="77777777" w:rsidR="007A6C31" w:rsidRDefault="00F37860" w:rsidP="00E8407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Encrypted Search</w:t>
                    </w:r>
                  </w:p>
                </w:sdtContent>
              </w:sdt>
            </w:tc>
          </w:tr>
          <w:tr w:rsidR="007A6C31" w14:paraId="696C0711" w14:textId="77777777" w:rsidTr="00244AD8">
            <w:sdt>
              <w:sdtPr>
                <w:rPr>
                  <w:color w:val="2E74B5" w:themeColor="accent1" w:themeShade="BF"/>
                  <w:sz w:val="24"/>
                  <w:szCs w:val="24"/>
                </w:rPr>
                <w:alias w:val="Subtitle"/>
                <w:id w:val="13406923"/>
                <w:placeholder>
                  <w:docPart w:val="84C3F4D62C2146009995CF61FDC740B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ED65EC" w14:textId="58B732B4" w:rsidR="007A6C31" w:rsidRDefault="00F37860" w:rsidP="008113F1">
                    <w:pPr>
                      <w:pStyle w:val="NoSpacing"/>
                      <w:rPr>
                        <w:color w:val="2E74B5" w:themeColor="accent1" w:themeShade="BF"/>
                        <w:sz w:val="24"/>
                      </w:rPr>
                    </w:pPr>
                    <w:r>
                      <w:rPr>
                        <w:color w:val="2E74B5" w:themeColor="accent1" w:themeShade="BF"/>
                        <w:sz w:val="24"/>
                        <w:szCs w:val="24"/>
                      </w:rPr>
                      <w:t xml:space="preserve">Enabling standard information retrieval </w:t>
                    </w:r>
                    <w:r w:rsidR="008113F1">
                      <w:rPr>
                        <w:color w:val="2E74B5" w:themeColor="accent1" w:themeShade="BF"/>
                        <w:sz w:val="24"/>
                        <w:szCs w:val="24"/>
                      </w:rPr>
                      <w:t>techniques</w:t>
                    </w:r>
                    <w:r>
                      <w:rPr>
                        <w:color w:val="2E74B5" w:themeColor="accent1" w:themeShade="BF"/>
                        <w:sz w:val="24"/>
                        <w:szCs w:val="24"/>
                      </w:rPr>
                      <w:t xml:space="preserve"> while preserving confidentiality</w:t>
                    </w:r>
                    <w:r w:rsidR="008113F1">
                      <w:rPr>
                        <w:color w:val="2E74B5" w:themeColor="accent1" w:themeShade="BF"/>
                        <w:sz w:val="24"/>
                        <w:szCs w:val="24"/>
                      </w:rPr>
                      <w:t xml:space="preserve"> against an adversary with access to hidden query histograms and raw contents of secure indexes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A6C31" w14:paraId="50351B1D" w14:textId="77777777" w:rsidTr="00244AD8">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4E8B02277CC8478DB019AEBB162CFB87"/>
                  </w:placeholder>
                  <w:dataBinding w:prefixMappings="xmlns:ns0='http://schemas.openxmlformats.org/package/2006/metadata/core-properties' xmlns:ns1='http://purl.org/dc/elements/1.1/'" w:xpath="/ns0:coreProperties[1]/ns1:creator[1]" w:storeItemID="{6C3C8BC8-F283-45AE-878A-BAB7291924A1}"/>
                  <w:text/>
                </w:sdtPr>
                <w:sdtContent>
                  <w:p w14:paraId="70580C96" w14:textId="77777777" w:rsidR="007A6C31" w:rsidRDefault="00F37860" w:rsidP="00244AD8">
                    <w:pPr>
                      <w:pStyle w:val="NoSpacing"/>
                      <w:rPr>
                        <w:color w:val="5B9BD5" w:themeColor="accent1"/>
                        <w:sz w:val="28"/>
                        <w:szCs w:val="28"/>
                      </w:rPr>
                    </w:pPr>
                    <w:r>
                      <w:rPr>
                        <w:color w:val="5B9BD5" w:themeColor="accent1"/>
                        <w:sz w:val="28"/>
                        <w:szCs w:val="28"/>
                      </w:rPr>
                      <w:t>Alex</w:t>
                    </w:r>
                    <w:r w:rsidR="00945557">
                      <w:rPr>
                        <w:color w:val="5B9BD5" w:themeColor="accent1"/>
                        <w:sz w:val="28"/>
                        <w:szCs w:val="28"/>
                      </w:rPr>
                      <w:t>ander R.</w:t>
                    </w:r>
                    <w:r>
                      <w:rPr>
                        <w:color w:val="5B9BD5" w:themeColor="accent1"/>
                        <w:sz w:val="28"/>
                        <w:szCs w:val="28"/>
                      </w:rPr>
                      <w:t xml:space="preserve"> Towell</w:t>
                    </w:r>
                  </w:p>
                </w:sdtContent>
              </w:sdt>
              <w:sdt>
                <w:sdtPr>
                  <w:rPr>
                    <w:color w:val="5B9BD5" w:themeColor="accent1"/>
                    <w:sz w:val="28"/>
                    <w:szCs w:val="28"/>
                  </w:rPr>
                  <w:alias w:val="Date"/>
                  <w:tag w:val="Date"/>
                  <w:id w:val="13406932"/>
                  <w:placeholder>
                    <w:docPart w:val="058CCD2913A84E16AFF5D071DEBC28D5"/>
                  </w:placeholder>
                  <w:dataBinding w:prefixMappings="xmlns:ns0='http://schemas.microsoft.com/office/2006/coverPageProps'" w:xpath="/ns0:CoverPageProperties[1]/ns0:PublishDate[1]" w:storeItemID="{55AF091B-3C7A-41E3-B477-F2FDAA23CFDA}"/>
                  <w:date w:fullDate="2014-03-07T00:00:00Z">
                    <w:dateFormat w:val="M-d-yyyy"/>
                    <w:lid w:val="en-US"/>
                    <w:storeMappedDataAs w:val="dateTime"/>
                    <w:calendar w:val="gregorian"/>
                  </w:date>
                </w:sdtPr>
                <w:sdtContent>
                  <w:p w14:paraId="7CE7C888" w14:textId="77777777" w:rsidR="007A6C31" w:rsidRDefault="00F37860" w:rsidP="00244AD8">
                    <w:pPr>
                      <w:pStyle w:val="NoSpacing"/>
                      <w:rPr>
                        <w:color w:val="5B9BD5" w:themeColor="accent1"/>
                        <w:sz w:val="28"/>
                        <w:szCs w:val="28"/>
                      </w:rPr>
                    </w:pPr>
                    <w:r>
                      <w:rPr>
                        <w:color w:val="5B9BD5" w:themeColor="accent1"/>
                        <w:sz w:val="28"/>
                        <w:szCs w:val="28"/>
                      </w:rPr>
                      <w:t>3-7-2014</w:t>
                    </w:r>
                  </w:p>
                </w:sdtContent>
              </w:sdt>
              <w:p w14:paraId="6304F4ED" w14:textId="77777777" w:rsidR="007A6C31" w:rsidRDefault="007A6C31" w:rsidP="00244AD8">
                <w:pPr>
                  <w:pStyle w:val="NoSpacing"/>
                  <w:rPr>
                    <w:color w:val="5B9BD5" w:themeColor="accent1"/>
                  </w:rPr>
                </w:pPr>
              </w:p>
            </w:tc>
          </w:tr>
        </w:tbl>
        <w:p w14:paraId="205DFA68" w14:textId="77777777" w:rsidR="007A6C31" w:rsidRDefault="007A6C31" w:rsidP="007A6C31">
          <w:pPr>
            <w:rPr>
              <w:b/>
              <w:bCs/>
              <w:smallCaps/>
              <w:color w:val="2E74B5" w:themeColor="accent1" w:themeShade="BF"/>
              <w:sz w:val="24"/>
              <w:szCs w:val="24"/>
            </w:rPr>
          </w:pPr>
        </w:p>
      </w:sdtContent>
    </w:sdt>
    <w:sdt>
      <w:sdtPr>
        <w:rPr>
          <w:rFonts w:asciiTheme="minorHAnsi" w:eastAsiaTheme="minorEastAsia" w:hAnsiTheme="minorHAnsi" w:cstheme="minorBidi"/>
          <w:b w:val="0"/>
          <w:bCs w:val="0"/>
          <w:smallCaps w:val="0"/>
          <w:sz w:val="22"/>
          <w:szCs w:val="22"/>
        </w:rPr>
        <w:id w:val="-1704316334"/>
        <w:docPartObj>
          <w:docPartGallery w:val="Table of Contents"/>
          <w:docPartUnique/>
        </w:docPartObj>
      </w:sdtPr>
      <w:sdtEndPr>
        <w:rPr>
          <w:noProof/>
          <w:color w:val="auto"/>
        </w:rPr>
      </w:sdtEndPr>
      <w:sdtContent>
        <w:p w14:paraId="505C3D93" w14:textId="77777777" w:rsidR="007A6C31" w:rsidRDefault="007A6C31" w:rsidP="00D40C2F">
          <w:pPr>
            <w:pStyle w:val="TOCHeading"/>
            <w:numPr>
              <w:ilvl w:val="0"/>
              <w:numId w:val="8"/>
            </w:numPr>
            <w:spacing w:after="120"/>
          </w:pPr>
          <w:r>
            <w:t>Contents</w:t>
          </w:r>
        </w:p>
        <w:p w14:paraId="28BA6E41" w14:textId="77777777" w:rsidR="005228A5" w:rsidRDefault="007A6C31">
          <w:pPr>
            <w:pStyle w:val="TOC1"/>
            <w:tabs>
              <w:tab w:val="left" w:pos="440"/>
              <w:tab w:val="right" w:leader="dot" w:pos="9350"/>
            </w:tabs>
            <w:rPr>
              <w:noProof/>
            </w:rPr>
          </w:pPr>
          <w:r>
            <w:fldChar w:fldCharType="begin"/>
          </w:r>
          <w:r>
            <w:instrText xml:space="preserve"> TOC \o "1-3" \h \z \u </w:instrText>
          </w:r>
          <w:r>
            <w:fldChar w:fldCharType="separate"/>
          </w:r>
          <w:hyperlink w:anchor="_Toc392880672" w:history="1">
            <w:r w:rsidR="005228A5" w:rsidRPr="00C65314">
              <w:rPr>
                <w:rStyle w:val="Hyperlink"/>
                <w:noProof/>
              </w:rPr>
              <w:t>2</w:t>
            </w:r>
            <w:r w:rsidR="005228A5">
              <w:rPr>
                <w:noProof/>
              </w:rPr>
              <w:tab/>
            </w:r>
            <w:r w:rsidR="005228A5" w:rsidRPr="00C65314">
              <w:rPr>
                <w:rStyle w:val="Hyperlink"/>
                <w:noProof/>
              </w:rPr>
              <w:t>Motivation for Encrypted Search</w:t>
            </w:r>
            <w:r w:rsidR="005228A5">
              <w:rPr>
                <w:noProof/>
                <w:webHidden/>
              </w:rPr>
              <w:tab/>
            </w:r>
            <w:r w:rsidR="005228A5">
              <w:rPr>
                <w:noProof/>
                <w:webHidden/>
              </w:rPr>
              <w:fldChar w:fldCharType="begin"/>
            </w:r>
            <w:r w:rsidR="005228A5">
              <w:rPr>
                <w:noProof/>
                <w:webHidden/>
              </w:rPr>
              <w:instrText xml:space="preserve"> PAGEREF _Toc392880672 \h </w:instrText>
            </w:r>
            <w:r w:rsidR="005228A5">
              <w:rPr>
                <w:noProof/>
                <w:webHidden/>
              </w:rPr>
            </w:r>
            <w:r w:rsidR="005228A5">
              <w:rPr>
                <w:noProof/>
                <w:webHidden/>
              </w:rPr>
              <w:fldChar w:fldCharType="separate"/>
            </w:r>
            <w:r w:rsidR="00B0123A">
              <w:rPr>
                <w:noProof/>
                <w:webHidden/>
              </w:rPr>
              <w:t>5</w:t>
            </w:r>
            <w:r w:rsidR="005228A5">
              <w:rPr>
                <w:noProof/>
                <w:webHidden/>
              </w:rPr>
              <w:fldChar w:fldCharType="end"/>
            </w:r>
          </w:hyperlink>
        </w:p>
        <w:p w14:paraId="13247E8B" w14:textId="77777777" w:rsidR="005228A5" w:rsidRDefault="005228A5">
          <w:pPr>
            <w:pStyle w:val="TOC2"/>
            <w:tabs>
              <w:tab w:val="left" w:pos="880"/>
              <w:tab w:val="right" w:leader="dot" w:pos="9350"/>
            </w:tabs>
            <w:rPr>
              <w:noProof/>
            </w:rPr>
          </w:pPr>
          <w:hyperlink w:anchor="_Toc392880673" w:history="1">
            <w:r w:rsidRPr="00C65314">
              <w:rPr>
                <w:rStyle w:val="Hyperlink"/>
                <w:noProof/>
              </w:rPr>
              <w:t>2.1</w:t>
            </w:r>
            <w:r>
              <w:rPr>
                <w:noProof/>
              </w:rPr>
              <w:tab/>
            </w:r>
            <w:r w:rsidRPr="00C65314">
              <w:rPr>
                <w:rStyle w:val="Hyperlink"/>
                <w:noProof/>
              </w:rPr>
              <w:t>Advantages of cloud storage</w:t>
            </w:r>
            <w:r>
              <w:rPr>
                <w:noProof/>
                <w:webHidden/>
              </w:rPr>
              <w:tab/>
            </w:r>
            <w:r>
              <w:rPr>
                <w:noProof/>
                <w:webHidden/>
              </w:rPr>
              <w:fldChar w:fldCharType="begin"/>
            </w:r>
            <w:r>
              <w:rPr>
                <w:noProof/>
                <w:webHidden/>
              </w:rPr>
              <w:instrText xml:space="preserve"> PAGEREF _Toc392880673 \h </w:instrText>
            </w:r>
            <w:r>
              <w:rPr>
                <w:noProof/>
                <w:webHidden/>
              </w:rPr>
            </w:r>
            <w:r>
              <w:rPr>
                <w:noProof/>
                <w:webHidden/>
              </w:rPr>
              <w:fldChar w:fldCharType="separate"/>
            </w:r>
            <w:r w:rsidR="00B0123A">
              <w:rPr>
                <w:noProof/>
                <w:webHidden/>
              </w:rPr>
              <w:t>5</w:t>
            </w:r>
            <w:r>
              <w:rPr>
                <w:noProof/>
                <w:webHidden/>
              </w:rPr>
              <w:fldChar w:fldCharType="end"/>
            </w:r>
          </w:hyperlink>
        </w:p>
        <w:p w14:paraId="7A17668C" w14:textId="77777777" w:rsidR="005228A5" w:rsidRDefault="005228A5">
          <w:pPr>
            <w:pStyle w:val="TOC2"/>
            <w:tabs>
              <w:tab w:val="left" w:pos="880"/>
              <w:tab w:val="right" w:leader="dot" w:pos="9350"/>
            </w:tabs>
            <w:rPr>
              <w:noProof/>
            </w:rPr>
          </w:pPr>
          <w:hyperlink w:anchor="_Toc392880674" w:history="1">
            <w:r w:rsidRPr="00C65314">
              <w:rPr>
                <w:rStyle w:val="Hyperlink"/>
                <w:noProof/>
              </w:rPr>
              <w:t>2.2</w:t>
            </w:r>
            <w:r>
              <w:rPr>
                <w:noProof/>
              </w:rPr>
              <w:tab/>
            </w:r>
            <w:r w:rsidRPr="00C65314">
              <w:rPr>
                <w:rStyle w:val="Hyperlink"/>
                <w:noProof/>
              </w:rPr>
              <w:t>Disadvantage of cloud storage: loss of confidentiality</w:t>
            </w:r>
            <w:r>
              <w:rPr>
                <w:noProof/>
                <w:webHidden/>
              </w:rPr>
              <w:tab/>
            </w:r>
            <w:r>
              <w:rPr>
                <w:noProof/>
                <w:webHidden/>
              </w:rPr>
              <w:fldChar w:fldCharType="begin"/>
            </w:r>
            <w:r>
              <w:rPr>
                <w:noProof/>
                <w:webHidden/>
              </w:rPr>
              <w:instrText xml:space="preserve"> PAGEREF _Toc392880674 \h </w:instrText>
            </w:r>
            <w:r>
              <w:rPr>
                <w:noProof/>
                <w:webHidden/>
              </w:rPr>
            </w:r>
            <w:r>
              <w:rPr>
                <w:noProof/>
                <w:webHidden/>
              </w:rPr>
              <w:fldChar w:fldCharType="separate"/>
            </w:r>
            <w:r w:rsidR="00B0123A">
              <w:rPr>
                <w:noProof/>
                <w:webHidden/>
              </w:rPr>
              <w:t>5</w:t>
            </w:r>
            <w:r>
              <w:rPr>
                <w:noProof/>
                <w:webHidden/>
              </w:rPr>
              <w:fldChar w:fldCharType="end"/>
            </w:r>
          </w:hyperlink>
        </w:p>
        <w:p w14:paraId="6EC5F0B5" w14:textId="77777777" w:rsidR="005228A5" w:rsidRDefault="005228A5">
          <w:pPr>
            <w:pStyle w:val="TOC2"/>
            <w:tabs>
              <w:tab w:val="left" w:pos="880"/>
              <w:tab w:val="right" w:leader="dot" w:pos="9350"/>
            </w:tabs>
            <w:rPr>
              <w:noProof/>
            </w:rPr>
          </w:pPr>
          <w:hyperlink w:anchor="_Toc392880675" w:history="1">
            <w:r w:rsidRPr="00C65314">
              <w:rPr>
                <w:rStyle w:val="Hyperlink"/>
                <w:noProof/>
              </w:rPr>
              <w:t>2.3</w:t>
            </w:r>
            <w:r>
              <w:rPr>
                <w:noProof/>
              </w:rPr>
              <w:tab/>
            </w:r>
            <w:r w:rsidRPr="00C65314">
              <w:rPr>
                <w:rStyle w:val="Hyperlink"/>
                <w:noProof/>
              </w:rPr>
              <w:t>Inefficient solution to confidentiality</w:t>
            </w:r>
            <w:r>
              <w:rPr>
                <w:noProof/>
                <w:webHidden/>
              </w:rPr>
              <w:tab/>
            </w:r>
            <w:r>
              <w:rPr>
                <w:noProof/>
                <w:webHidden/>
              </w:rPr>
              <w:fldChar w:fldCharType="begin"/>
            </w:r>
            <w:r>
              <w:rPr>
                <w:noProof/>
                <w:webHidden/>
              </w:rPr>
              <w:instrText xml:space="preserve"> PAGEREF _Toc392880675 \h </w:instrText>
            </w:r>
            <w:r>
              <w:rPr>
                <w:noProof/>
                <w:webHidden/>
              </w:rPr>
            </w:r>
            <w:r>
              <w:rPr>
                <w:noProof/>
                <w:webHidden/>
              </w:rPr>
              <w:fldChar w:fldCharType="separate"/>
            </w:r>
            <w:r w:rsidR="00B0123A">
              <w:rPr>
                <w:noProof/>
                <w:webHidden/>
              </w:rPr>
              <w:t>5</w:t>
            </w:r>
            <w:r>
              <w:rPr>
                <w:noProof/>
                <w:webHidden/>
              </w:rPr>
              <w:fldChar w:fldCharType="end"/>
            </w:r>
          </w:hyperlink>
        </w:p>
        <w:p w14:paraId="3AB046AA" w14:textId="77777777" w:rsidR="005228A5" w:rsidRDefault="005228A5">
          <w:pPr>
            <w:pStyle w:val="TOC2"/>
            <w:tabs>
              <w:tab w:val="left" w:pos="880"/>
              <w:tab w:val="right" w:leader="dot" w:pos="9350"/>
            </w:tabs>
            <w:rPr>
              <w:noProof/>
            </w:rPr>
          </w:pPr>
          <w:hyperlink w:anchor="_Toc392880676" w:history="1">
            <w:r w:rsidRPr="00C65314">
              <w:rPr>
                <w:rStyle w:val="Hyperlink"/>
                <w:noProof/>
              </w:rPr>
              <w:t>2.4</w:t>
            </w:r>
            <w:r>
              <w:rPr>
                <w:noProof/>
              </w:rPr>
              <w:tab/>
            </w:r>
            <w:r w:rsidRPr="00C65314">
              <w:rPr>
                <w:rStyle w:val="Hyperlink"/>
                <w:noProof/>
              </w:rPr>
              <w:t>Efficient solution to confidentiality: encrypted search</w:t>
            </w:r>
            <w:r>
              <w:rPr>
                <w:noProof/>
                <w:webHidden/>
              </w:rPr>
              <w:tab/>
            </w:r>
            <w:r>
              <w:rPr>
                <w:noProof/>
                <w:webHidden/>
              </w:rPr>
              <w:fldChar w:fldCharType="begin"/>
            </w:r>
            <w:r>
              <w:rPr>
                <w:noProof/>
                <w:webHidden/>
              </w:rPr>
              <w:instrText xml:space="preserve"> PAGEREF _Toc392880676 \h </w:instrText>
            </w:r>
            <w:r>
              <w:rPr>
                <w:noProof/>
                <w:webHidden/>
              </w:rPr>
            </w:r>
            <w:r>
              <w:rPr>
                <w:noProof/>
                <w:webHidden/>
              </w:rPr>
              <w:fldChar w:fldCharType="separate"/>
            </w:r>
            <w:r w:rsidR="00B0123A">
              <w:rPr>
                <w:noProof/>
                <w:webHidden/>
              </w:rPr>
              <w:t>6</w:t>
            </w:r>
            <w:r>
              <w:rPr>
                <w:noProof/>
                <w:webHidden/>
              </w:rPr>
              <w:fldChar w:fldCharType="end"/>
            </w:r>
          </w:hyperlink>
        </w:p>
        <w:p w14:paraId="1793CBCA" w14:textId="77777777" w:rsidR="005228A5" w:rsidRDefault="005228A5">
          <w:pPr>
            <w:pStyle w:val="TOC1"/>
            <w:tabs>
              <w:tab w:val="left" w:pos="440"/>
              <w:tab w:val="right" w:leader="dot" w:pos="9350"/>
            </w:tabs>
            <w:rPr>
              <w:noProof/>
            </w:rPr>
          </w:pPr>
          <w:hyperlink w:anchor="_Toc392880677" w:history="1">
            <w:r w:rsidRPr="00C65314">
              <w:rPr>
                <w:rStyle w:val="Hyperlink"/>
                <w:noProof/>
              </w:rPr>
              <w:t>3</w:t>
            </w:r>
            <w:r>
              <w:rPr>
                <w:noProof/>
              </w:rPr>
              <w:tab/>
            </w:r>
            <w:r w:rsidRPr="00C65314">
              <w:rPr>
                <w:rStyle w:val="Hyperlink"/>
                <w:noProof/>
              </w:rPr>
              <w:t>Confidentiality</w:t>
            </w:r>
            <w:r>
              <w:rPr>
                <w:noProof/>
                <w:webHidden/>
              </w:rPr>
              <w:tab/>
            </w:r>
            <w:r>
              <w:rPr>
                <w:noProof/>
                <w:webHidden/>
              </w:rPr>
              <w:fldChar w:fldCharType="begin"/>
            </w:r>
            <w:r>
              <w:rPr>
                <w:noProof/>
                <w:webHidden/>
              </w:rPr>
              <w:instrText xml:space="preserve"> PAGEREF _Toc392880677 \h </w:instrText>
            </w:r>
            <w:r>
              <w:rPr>
                <w:noProof/>
                <w:webHidden/>
              </w:rPr>
            </w:r>
            <w:r>
              <w:rPr>
                <w:noProof/>
                <w:webHidden/>
              </w:rPr>
              <w:fldChar w:fldCharType="separate"/>
            </w:r>
            <w:r w:rsidR="00B0123A">
              <w:rPr>
                <w:noProof/>
                <w:webHidden/>
              </w:rPr>
              <w:t>6</w:t>
            </w:r>
            <w:r>
              <w:rPr>
                <w:noProof/>
                <w:webHidden/>
              </w:rPr>
              <w:fldChar w:fldCharType="end"/>
            </w:r>
          </w:hyperlink>
        </w:p>
        <w:p w14:paraId="1BFDCAAB" w14:textId="77777777" w:rsidR="005228A5" w:rsidRDefault="005228A5">
          <w:pPr>
            <w:pStyle w:val="TOC2"/>
            <w:tabs>
              <w:tab w:val="left" w:pos="880"/>
              <w:tab w:val="right" w:leader="dot" w:pos="9350"/>
            </w:tabs>
            <w:rPr>
              <w:noProof/>
            </w:rPr>
          </w:pPr>
          <w:hyperlink w:anchor="_Toc392880678" w:history="1">
            <w:r w:rsidRPr="00C65314">
              <w:rPr>
                <w:rStyle w:val="Hyperlink"/>
                <w:noProof/>
              </w:rPr>
              <w:t>3.1</w:t>
            </w:r>
            <w:r>
              <w:rPr>
                <w:noProof/>
              </w:rPr>
              <w:tab/>
            </w:r>
            <w:r w:rsidRPr="00C65314">
              <w:rPr>
                <w:rStyle w:val="Hyperlink"/>
                <w:noProof/>
              </w:rPr>
              <w:t>Compression</w:t>
            </w:r>
            <w:r>
              <w:rPr>
                <w:noProof/>
                <w:webHidden/>
              </w:rPr>
              <w:tab/>
            </w:r>
            <w:r>
              <w:rPr>
                <w:noProof/>
                <w:webHidden/>
              </w:rPr>
              <w:fldChar w:fldCharType="begin"/>
            </w:r>
            <w:r>
              <w:rPr>
                <w:noProof/>
                <w:webHidden/>
              </w:rPr>
              <w:instrText xml:space="preserve"> PAGEREF _Toc392880678 \h </w:instrText>
            </w:r>
            <w:r>
              <w:rPr>
                <w:noProof/>
                <w:webHidden/>
              </w:rPr>
            </w:r>
            <w:r>
              <w:rPr>
                <w:noProof/>
                <w:webHidden/>
              </w:rPr>
              <w:fldChar w:fldCharType="separate"/>
            </w:r>
            <w:r w:rsidR="00B0123A">
              <w:rPr>
                <w:noProof/>
                <w:webHidden/>
              </w:rPr>
              <w:t>7</w:t>
            </w:r>
            <w:r>
              <w:rPr>
                <w:noProof/>
                <w:webHidden/>
              </w:rPr>
              <w:fldChar w:fldCharType="end"/>
            </w:r>
          </w:hyperlink>
        </w:p>
        <w:p w14:paraId="7254C421" w14:textId="77777777" w:rsidR="005228A5" w:rsidRDefault="005228A5">
          <w:pPr>
            <w:pStyle w:val="TOC2"/>
            <w:tabs>
              <w:tab w:val="left" w:pos="880"/>
              <w:tab w:val="right" w:leader="dot" w:pos="9350"/>
            </w:tabs>
            <w:rPr>
              <w:noProof/>
            </w:rPr>
          </w:pPr>
          <w:hyperlink w:anchor="_Toc392880679" w:history="1">
            <w:r w:rsidRPr="00C65314">
              <w:rPr>
                <w:rStyle w:val="Hyperlink"/>
                <w:noProof/>
              </w:rPr>
              <w:t>3.2</w:t>
            </w:r>
            <w:r>
              <w:rPr>
                <w:noProof/>
              </w:rPr>
              <w:tab/>
            </w:r>
            <w:r w:rsidRPr="00C65314">
              <w:rPr>
                <w:rStyle w:val="Hyperlink"/>
                <w:noProof/>
              </w:rPr>
              <w:t>Obfuscation</w:t>
            </w:r>
            <w:r>
              <w:rPr>
                <w:noProof/>
                <w:webHidden/>
              </w:rPr>
              <w:tab/>
            </w:r>
            <w:r>
              <w:rPr>
                <w:noProof/>
                <w:webHidden/>
              </w:rPr>
              <w:fldChar w:fldCharType="begin"/>
            </w:r>
            <w:r>
              <w:rPr>
                <w:noProof/>
                <w:webHidden/>
              </w:rPr>
              <w:instrText xml:space="preserve"> PAGEREF _Toc392880679 \h </w:instrText>
            </w:r>
            <w:r>
              <w:rPr>
                <w:noProof/>
                <w:webHidden/>
              </w:rPr>
            </w:r>
            <w:r>
              <w:rPr>
                <w:noProof/>
                <w:webHidden/>
              </w:rPr>
              <w:fldChar w:fldCharType="separate"/>
            </w:r>
            <w:r w:rsidR="00B0123A">
              <w:rPr>
                <w:noProof/>
                <w:webHidden/>
              </w:rPr>
              <w:t>7</w:t>
            </w:r>
            <w:r>
              <w:rPr>
                <w:noProof/>
                <w:webHidden/>
              </w:rPr>
              <w:fldChar w:fldCharType="end"/>
            </w:r>
          </w:hyperlink>
        </w:p>
        <w:p w14:paraId="38F5272A" w14:textId="77777777" w:rsidR="005228A5" w:rsidRDefault="005228A5">
          <w:pPr>
            <w:pStyle w:val="TOC2"/>
            <w:tabs>
              <w:tab w:val="left" w:pos="880"/>
              <w:tab w:val="right" w:leader="dot" w:pos="9350"/>
            </w:tabs>
            <w:rPr>
              <w:noProof/>
            </w:rPr>
          </w:pPr>
          <w:hyperlink w:anchor="_Toc392880680" w:history="1">
            <w:r w:rsidRPr="00C65314">
              <w:rPr>
                <w:rStyle w:val="Hyperlink"/>
                <w:noProof/>
              </w:rPr>
              <w:t>3.3</w:t>
            </w:r>
            <w:r>
              <w:rPr>
                <w:noProof/>
              </w:rPr>
              <w:tab/>
            </w:r>
            <w:r w:rsidRPr="00C65314">
              <w:rPr>
                <w:rStyle w:val="Hyperlink"/>
                <w:noProof/>
              </w:rPr>
              <w:t>Encryption</w:t>
            </w:r>
            <w:r>
              <w:rPr>
                <w:noProof/>
                <w:webHidden/>
              </w:rPr>
              <w:tab/>
            </w:r>
            <w:r>
              <w:rPr>
                <w:noProof/>
                <w:webHidden/>
              </w:rPr>
              <w:fldChar w:fldCharType="begin"/>
            </w:r>
            <w:r>
              <w:rPr>
                <w:noProof/>
                <w:webHidden/>
              </w:rPr>
              <w:instrText xml:space="preserve"> PAGEREF _Toc392880680 \h </w:instrText>
            </w:r>
            <w:r>
              <w:rPr>
                <w:noProof/>
                <w:webHidden/>
              </w:rPr>
            </w:r>
            <w:r>
              <w:rPr>
                <w:noProof/>
                <w:webHidden/>
              </w:rPr>
              <w:fldChar w:fldCharType="separate"/>
            </w:r>
            <w:r w:rsidR="00B0123A">
              <w:rPr>
                <w:noProof/>
                <w:webHidden/>
              </w:rPr>
              <w:t>7</w:t>
            </w:r>
            <w:r>
              <w:rPr>
                <w:noProof/>
                <w:webHidden/>
              </w:rPr>
              <w:fldChar w:fldCharType="end"/>
            </w:r>
          </w:hyperlink>
        </w:p>
        <w:p w14:paraId="2FEC55CB" w14:textId="77777777" w:rsidR="005228A5" w:rsidRDefault="005228A5">
          <w:pPr>
            <w:pStyle w:val="TOC3"/>
            <w:tabs>
              <w:tab w:val="left" w:pos="1320"/>
              <w:tab w:val="right" w:leader="dot" w:pos="9350"/>
            </w:tabs>
            <w:rPr>
              <w:noProof/>
            </w:rPr>
          </w:pPr>
          <w:hyperlink w:anchor="_Toc392880681" w:history="1">
            <w:r w:rsidRPr="00C65314">
              <w:rPr>
                <w:rStyle w:val="Hyperlink"/>
                <w:noProof/>
              </w:rPr>
              <w:t>3.3.1</w:t>
            </w:r>
            <w:r>
              <w:rPr>
                <w:noProof/>
              </w:rPr>
              <w:tab/>
            </w:r>
            <w:r w:rsidRPr="00C65314">
              <w:rPr>
                <w:rStyle w:val="Hyperlink"/>
                <w:noProof/>
              </w:rPr>
              <w:t>Symmetric encryption</w:t>
            </w:r>
            <w:r>
              <w:rPr>
                <w:noProof/>
                <w:webHidden/>
              </w:rPr>
              <w:tab/>
            </w:r>
            <w:r>
              <w:rPr>
                <w:noProof/>
                <w:webHidden/>
              </w:rPr>
              <w:fldChar w:fldCharType="begin"/>
            </w:r>
            <w:r>
              <w:rPr>
                <w:noProof/>
                <w:webHidden/>
              </w:rPr>
              <w:instrText xml:space="preserve"> PAGEREF _Toc392880681 \h </w:instrText>
            </w:r>
            <w:r>
              <w:rPr>
                <w:noProof/>
                <w:webHidden/>
              </w:rPr>
            </w:r>
            <w:r>
              <w:rPr>
                <w:noProof/>
                <w:webHidden/>
              </w:rPr>
              <w:fldChar w:fldCharType="separate"/>
            </w:r>
            <w:r w:rsidR="00B0123A">
              <w:rPr>
                <w:noProof/>
                <w:webHidden/>
              </w:rPr>
              <w:t>8</w:t>
            </w:r>
            <w:r>
              <w:rPr>
                <w:noProof/>
                <w:webHidden/>
              </w:rPr>
              <w:fldChar w:fldCharType="end"/>
            </w:r>
          </w:hyperlink>
        </w:p>
        <w:p w14:paraId="18A416EE" w14:textId="77777777" w:rsidR="005228A5" w:rsidRDefault="005228A5">
          <w:pPr>
            <w:pStyle w:val="TOC3"/>
            <w:tabs>
              <w:tab w:val="left" w:pos="1320"/>
              <w:tab w:val="right" w:leader="dot" w:pos="9350"/>
            </w:tabs>
            <w:rPr>
              <w:noProof/>
            </w:rPr>
          </w:pPr>
          <w:hyperlink w:anchor="_Toc392880682" w:history="1">
            <w:r w:rsidRPr="00C65314">
              <w:rPr>
                <w:rStyle w:val="Hyperlink"/>
                <w:noProof/>
              </w:rPr>
              <w:t>3.3.2</w:t>
            </w:r>
            <w:r>
              <w:rPr>
                <w:noProof/>
              </w:rPr>
              <w:tab/>
            </w:r>
            <w:r w:rsidRPr="00C65314">
              <w:rPr>
                <w:rStyle w:val="Hyperlink"/>
                <w:noProof/>
              </w:rPr>
              <w:t>Public-key encryption (asymmetric encryption)</w:t>
            </w:r>
            <w:r>
              <w:rPr>
                <w:noProof/>
                <w:webHidden/>
              </w:rPr>
              <w:tab/>
            </w:r>
            <w:r>
              <w:rPr>
                <w:noProof/>
                <w:webHidden/>
              </w:rPr>
              <w:fldChar w:fldCharType="begin"/>
            </w:r>
            <w:r>
              <w:rPr>
                <w:noProof/>
                <w:webHidden/>
              </w:rPr>
              <w:instrText xml:space="preserve"> PAGEREF _Toc392880682 \h </w:instrText>
            </w:r>
            <w:r>
              <w:rPr>
                <w:noProof/>
                <w:webHidden/>
              </w:rPr>
            </w:r>
            <w:r>
              <w:rPr>
                <w:noProof/>
                <w:webHidden/>
              </w:rPr>
              <w:fldChar w:fldCharType="separate"/>
            </w:r>
            <w:r w:rsidR="00B0123A">
              <w:rPr>
                <w:noProof/>
                <w:webHidden/>
              </w:rPr>
              <w:t>8</w:t>
            </w:r>
            <w:r>
              <w:rPr>
                <w:noProof/>
                <w:webHidden/>
              </w:rPr>
              <w:fldChar w:fldCharType="end"/>
            </w:r>
          </w:hyperlink>
        </w:p>
        <w:p w14:paraId="6A105531" w14:textId="77777777" w:rsidR="005228A5" w:rsidRDefault="005228A5">
          <w:pPr>
            <w:pStyle w:val="TOC3"/>
            <w:tabs>
              <w:tab w:val="left" w:pos="1320"/>
              <w:tab w:val="right" w:leader="dot" w:pos="9350"/>
            </w:tabs>
            <w:rPr>
              <w:noProof/>
            </w:rPr>
          </w:pPr>
          <w:hyperlink w:anchor="_Toc392880683" w:history="1">
            <w:r w:rsidRPr="00C65314">
              <w:rPr>
                <w:rStyle w:val="Hyperlink"/>
                <w:noProof/>
              </w:rPr>
              <w:t>3.3.3</w:t>
            </w:r>
            <w:r>
              <w:rPr>
                <w:noProof/>
              </w:rPr>
              <w:tab/>
            </w:r>
            <w:r w:rsidRPr="00C65314">
              <w:rPr>
                <w:rStyle w:val="Hyperlink"/>
                <w:noProof/>
              </w:rPr>
              <w:t>Trapdoors -- one-way (cryptographic) hash functions</w:t>
            </w:r>
            <w:r>
              <w:rPr>
                <w:noProof/>
                <w:webHidden/>
              </w:rPr>
              <w:tab/>
            </w:r>
            <w:r>
              <w:rPr>
                <w:noProof/>
                <w:webHidden/>
              </w:rPr>
              <w:fldChar w:fldCharType="begin"/>
            </w:r>
            <w:r>
              <w:rPr>
                <w:noProof/>
                <w:webHidden/>
              </w:rPr>
              <w:instrText xml:space="preserve"> PAGEREF _Toc392880683 \h </w:instrText>
            </w:r>
            <w:r>
              <w:rPr>
                <w:noProof/>
                <w:webHidden/>
              </w:rPr>
            </w:r>
            <w:r>
              <w:rPr>
                <w:noProof/>
                <w:webHidden/>
              </w:rPr>
              <w:fldChar w:fldCharType="separate"/>
            </w:r>
            <w:r w:rsidR="00B0123A">
              <w:rPr>
                <w:noProof/>
                <w:webHidden/>
              </w:rPr>
              <w:t>8</w:t>
            </w:r>
            <w:r>
              <w:rPr>
                <w:noProof/>
                <w:webHidden/>
              </w:rPr>
              <w:fldChar w:fldCharType="end"/>
            </w:r>
          </w:hyperlink>
        </w:p>
        <w:p w14:paraId="0FA12380" w14:textId="77777777" w:rsidR="005228A5" w:rsidRDefault="005228A5">
          <w:pPr>
            <w:pStyle w:val="TOC1"/>
            <w:tabs>
              <w:tab w:val="left" w:pos="440"/>
              <w:tab w:val="right" w:leader="dot" w:pos="9350"/>
            </w:tabs>
            <w:rPr>
              <w:noProof/>
            </w:rPr>
          </w:pPr>
          <w:hyperlink w:anchor="_Toc392880684" w:history="1">
            <w:r w:rsidRPr="00C65314">
              <w:rPr>
                <w:rStyle w:val="Hyperlink"/>
                <w:noProof/>
              </w:rPr>
              <w:t>4</w:t>
            </w:r>
            <w:r>
              <w:rPr>
                <w:noProof/>
              </w:rPr>
              <w:tab/>
            </w:r>
            <w:r w:rsidRPr="00C65314">
              <w:rPr>
                <w:rStyle w:val="Hyperlink"/>
                <w:noProof/>
              </w:rPr>
              <w:t>Information leaks</w:t>
            </w:r>
            <w:r>
              <w:rPr>
                <w:noProof/>
                <w:webHidden/>
              </w:rPr>
              <w:tab/>
            </w:r>
            <w:r>
              <w:rPr>
                <w:noProof/>
                <w:webHidden/>
              </w:rPr>
              <w:fldChar w:fldCharType="begin"/>
            </w:r>
            <w:r>
              <w:rPr>
                <w:noProof/>
                <w:webHidden/>
              </w:rPr>
              <w:instrText xml:space="preserve"> PAGEREF _Toc392880684 \h </w:instrText>
            </w:r>
            <w:r>
              <w:rPr>
                <w:noProof/>
                <w:webHidden/>
              </w:rPr>
            </w:r>
            <w:r>
              <w:rPr>
                <w:noProof/>
                <w:webHidden/>
              </w:rPr>
              <w:fldChar w:fldCharType="separate"/>
            </w:r>
            <w:r w:rsidR="00B0123A">
              <w:rPr>
                <w:noProof/>
                <w:webHidden/>
              </w:rPr>
              <w:t>9</w:t>
            </w:r>
            <w:r>
              <w:rPr>
                <w:noProof/>
                <w:webHidden/>
              </w:rPr>
              <w:fldChar w:fldCharType="end"/>
            </w:r>
          </w:hyperlink>
        </w:p>
        <w:p w14:paraId="33DBB227" w14:textId="77777777" w:rsidR="005228A5" w:rsidRDefault="005228A5">
          <w:pPr>
            <w:pStyle w:val="TOC2"/>
            <w:tabs>
              <w:tab w:val="left" w:pos="880"/>
              <w:tab w:val="right" w:leader="dot" w:pos="9350"/>
            </w:tabs>
            <w:rPr>
              <w:noProof/>
            </w:rPr>
          </w:pPr>
          <w:hyperlink w:anchor="_Toc392880685" w:history="1">
            <w:r w:rsidRPr="00C65314">
              <w:rPr>
                <w:rStyle w:val="Hyperlink"/>
                <w:noProof/>
              </w:rPr>
              <w:t>4.1</w:t>
            </w:r>
            <w:r>
              <w:rPr>
                <w:noProof/>
              </w:rPr>
              <w:tab/>
            </w:r>
            <w:r w:rsidRPr="00C65314">
              <w:rPr>
                <w:rStyle w:val="Hyperlink"/>
                <w:noProof/>
              </w:rPr>
              <w:t>Document confidentiality</w:t>
            </w:r>
            <w:r>
              <w:rPr>
                <w:noProof/>
                <w:webHidden/>
              </w:rPr>
              <w:tab/>
            </w:r>
            <w:r>
              <w:rPr>
                <w:noProof/>
                <w:webHidden/>
              </w:rPr>
              <w:fldChar w:fldCharType="begin"/>
            </w:r>
            <w:r>
              <w:rPr>
                <w:noProof/>
                <w:webHidden/>
              </w:rPr>
              <w:instrText xml:space="preserve"> PAGEREF _Toc392880685 \h </w:instrText>
            </w:r>
            <w:r>
              <w:rPr>
                <w:noProof/>
                <w:webHidden/>
              </w:rPr>
            </w:r>
            <w:r>
              <w:rPr>
                <w:noProof/>
                <w:webHidden/>
              </w:rPr>
              <w:fldChar w:fldCharType="separate"/>
            </w:r>
            <w:r w:rsidR="00B0123A">
              <w:rPr>
                <w:noProof/>
                <w:webHidden/>
              </w:rPr>
              <w:t>9</w:t>
            </w:r>
            <w:r>
              <w:rPr>
                <w:noProof/>
                <w:webHidden/>
              </w:rPr>
              <w:fldChar w:fldCharType="end"/>
            </w:r>
          </w:hyperlink>
        </w:p>
        <w:p w14:paraId="0E4E550B" w14:textId="77777777" w:rsidR="005228A5" w:rsidRDefault="005228A5">
          <w:pPr>
            <w:pStyle w:val="TOC2"/>
            <w:tabs>
              <w:tab w:val="left" w:pos="880"/>
              <w:tab w:val="right" w:leader="dot" w:pos="9350"/>
            </w:tabs>
            <w:rPr>
              <w:noProof/>
            </w:rPr>
          </w:pPr>
          <w:hyperlink w:anchor="_Toc392880686" w:history="1">
            <w:r w:rsidRPr="00C65314">
              <w:rPr>
                <w:rStyle w:val="Hyperlink"/>
                <w:noProof/>
              </w:rPr>
              <w:t>4.2</w:t>
            </w:r>
            <w:r>
              <w:rPr>
                <w:noProof/>
              </w:rPr>
              <w:tab/>
            </w:r>
            <w:r w:rsidRPr="00C65314">
              <w:rPr>
                <w:rStyle w:val="Hyperlink"/>
                <w:noProof/>
              </w:rPr>
              <w:t>Query privacy</w:t>
            </w:r>
            <w:r>
              <w:rPr>
                <w:noProof/>
                <w:webHidden/>
              </w:rPr>
              <w:tab/>
            </w:r>
            <w:r>
              <w:rPr>
                <w:noProof/>
                <w:webHidden/>
              </w:rPr>
              <w:fldChar w:fldCharType="begin"/>
            </w:r>
            <w:r>
              <w:rPr>
                <w:noProof/>
                <w:webHidden/>
              </w:rPr>
              <w:instrText xml:space="preserve"> PAGEREF _Toc392880686 \h </w:instrText>
            </w:r>
            <w:r>
              <w:rPr>
                <w:noProof/>
                <w:webHidden/>
              </w:rPr>
            </w:r>
            <w:r>
              <w:rPr>
                <w:noProof/>
                <w:webHidden/>
              </w:rPr>
              <w:fldChar w:fldCharType="separate"/>
            </w:r>
            <w:r w:rsidR="00B0123A">
              <w:rPr>
                <w:noProof/>
                <w:webHidden/>
              </w:rPr>
              <w:t>10</w:t>
            </w:r>
            <w:r>
              <w:rPr>
                <w:noProof/>
                <w:webHidden/>
              </w:rPr>
              <w:fldChar w:fldCharType="end"/>
            </w:r>
          </w:hyperlink>
        </w:p>
        <w:p w14:paraId="6E21366C" w14:textId="77777777" w:rsidR="005228A5" w:rsidRDefault="005228A5">
          <w:pPr>
            <w:pStyle w:val="TOC2"/>
            <w:tabs>
              <w:tab w:val="left" w:pos="880"/>
              <w:tab w:val="right" w:leader="dot" w:pos="9350"/>
            </w:tabs>
            <w:rPr>
              <w:noProof/>
            </w:rPr>
          </w:pPr>
          <w:hyperlink w:anchor="_Toc392880687" w:history="1">
            <w:r w:rsidRPr="00C65314">
              <w:rPr>
                <w:rStyle w:val="Hyperlink"/>
                <w:noProof/>
              </w:rPr>
              <w:t>4.3</w:t>
            </w:r>
            <w:r>
              <w:rPr>
                <w:noProof/>
              </w:rPr>
              <w:tab/>
            </w:r>
            <w:r w:rsidRPr="00C65314">
              <w:rPr>
                <w:rStyle w:val="Hyperlink"/>
                <w:noProof/>
              </w:rPr>
              <w:t>Access patterns</w:t>
            </w:r>
            <w:r>
              <w:rPr>
                <w:noProof/>
                <w:webHidden/>
              </w:rPr>
              <w:tab/>
            </w:r>
            <w:r>
              <w:rPr>
                <w:noProof/>
                <w:webHidden/>
              </w:rPr>
              <w:fldChar w:fldCharType="begin"/>
            </w:r>
            <w:r>
              <w:rPr>
                <w:noProof/>
                <w:webHidden/>
              </w:rPr>
              <w:instrText xml:space="preserve"> PAGEREF _Toc392880687 \h </w:instrText>
            </w:r>
            <w:r>
              <w:rPr>
                <w:noProof/>
                <w:webHidden/>
              </w:rPr>
            </w:r>
            <w:r>
              <w:rPr>
                <w:noProof/>
                <w:webHidden/>
              </w:rPr>
              <w:fldChar w:fldCharType="separate"/>
            </w:r>
            <w:r w:rsidR="00B0123A">
              <w:rPr>
                <w:noProof/>
                <w:webHidden/>
              </w:rPr>
              <w:t>10</w:t>
            </w:r>
            <w:r>
              <w:rPr>
                <w:noProof/>
                <w:webHidden/>
              </w:rPr>
              <w:fldChar w:fldCharType="end"/>
            </w:r>
          </w:hyperlink>
        </w:p>
        <w:p w14:paraId="0B31CC9E" w14:textId="77777777" w:rsidR="005228A5" w:rsidRDefault="005228A5">
          <w:pPr>
            <w:pStyle w:val="TOC2"/>
            <w:tabs>
              <w:tab w:val="left" w:pos="880"/>
              <w:tab w:val="right" w:leader="dot" w:pos="9350"/>
            </w:tabs>
            <w:rPr>
              <w:noProof/>
            </w:rPr>
          </w:pPr>
          <w:hyperlink w:anchor="_Toc392880688" w:history="1">
            <w:r w:rsidRPr="00C65314">
              <w:rPr>
                <w:rStyle w:val="Hyperlink"/>
                <w:noProof/>
              </w:rPr>
              <w:t>4.4</w:t>
            </w:r>
            <w:r>
              <w:rPr>
                <w:noProof/>
              </w:rPr>
              <w:tab/>
            </w:r>
            <w:r w:rsidRPr="00C65314">
              <w:rPr>
                <w:rStyle w:val="Hyperlink"/>
                <w:noProof/>
              </w:rPr>
              <w:t xml:space="preserve">Primary goal of </w:t>
            </w:r>
            <w:r w:rsidRPr="00C65314">
              <w:rPr>
                <w:rStyle w:val="Hyperlink"/>
                <w:i/>
                <w:iCs/>
                <w:noProof/>
              </w:rPr>
              <w:t>Encrypted Search</w:t>
            </w:r>
            <w:r>
              <w:rPr>
                <w:noProof/>
                <w:webHidden/>
              </w:rPr>
              <w:tab/>
            </w:r>
            <w:r>
              <w:rPr>
                <w:noProof/>
                <w:webHidden/>
              </w:rPr>
              <w:fldChar w:fldCharType="begin"/>
            </w:r>
            <w:r>
              <w:rPr>
                <w:noProof/>
                <w:webHidden/>
              </w:rPr>
              <w:instrText xml:space="preserve"> PAGEREF _Toc392880688 \h </w:instrText>
            </w:r>
            <w:r>
              <w:rPr>
                <w:noProof/>
                <w:webHidden/>
              </w:rPr>
            </w:r>
            <w:r>
              <w:rPr>
                <w:noProof/>
                <w:webHidden/>
              </w:rPr>
              <w:fldChar w:fldCharType="separate"/>
            </w:r>
            <w:r w:rsidR="00B0123A">
              <w:rPr>
                <w:noProof/>
                <w:webHidden/>
              </w:rPr>
              <w:t>10</w:t>
            </w:r>
            <w:r>
              <w:rPr>
                <w:noProof/>
                <w:webHidden/>
              </w:rPr>
              <w:fldChar w:fldCharType="end"/>
            </w:r>
          </w:hyperlink>
        </w:p>
        <w:p w14:paraId="108374C9" w14:textId="77777777" w:rsidR="005228A5" w:rsidRDefault="005228A5">
          <w:pPr>
            <w:pStyle w:val="TOC1"/>
            <w:tabs>
              <w:tab w:val="left" w:pos="440"/>
              <w:tab w:val="right" w:leader="dot" w:pos="9350"/>
            </w:tabs>
            <w:rPr>
              <w:noProof/>
            </w:rPr>
          </w:pPr>
          <w:hyperlink w:anchor="_Toc392880689" w:history="1">
            <w:r w:rsidRPr="00C65314">
              <w:rPr>
                <w:rStyle w:val="Hyperlink"/>
                <w:noProof/>
              </w:rPr>
              <w:t>5</w:t>
            </w:r>
            <w:r>
              <w:rPr>
                <w:noProof/>
              </w:rPr>
              <w:tab/>
            </w:r>
            <w:r w:rsidRPr="00C65314">
              <w:rPr>
                <w:rStyle w:val="Hyperlink"/>
                <w:noProof/>
              </w:rPr>
              <w:t>Online and offline searching</w:t>
            </w:r>
            <w:r>
              <w:rPr>
                <w:noProof/>
                <w:webHidden/>
              </w:rPr>
              <w:tab/>
            </w:r>
            <w:r>
              <w:rPr>
                <w:noProof/>
                <w:webHidden/>
              </w:rPr>
              <w:fldChar w:fldCharType="begin"/>
            </w:r>
            <w:r>
              <w:rPr>
                <w:noProof/>
                <w:webHidden/>
              </w:rPr>
              <w:instrText xml:space="preserve"> PAGEREF _Toc392880689 \h </w:instrText>
            </w:r>
            <w:r>
              <w:rPr>
                <w:noProof/>
                <w:webHidden/>
              </w:rPr>
            </w:r>
            <w:r>
              <w:rPr>
                <w:noProof/>
                <w:webHidden/>
              </w:rPr>
              <w:fldChar w:fldCharType="separate"/>
            </w:r>
            <w:r w:rsidR="00B0123A">
              <w:rPr>
                <w:noProof/>
                <w:webHidden/>
              </w:rPr>
              <w:t>11</w:t>
            </w:r>
            <w:r>
              <w:rPr>
                <w:noProof/>
                <w:webHidden/>
              </w:rPr>
              <w:fldChar w:fldCharType="end"/>
            </w:r>
          </w:hyperlink>
        </w:p>
        <w:p w14:paraId="1E23FD04" w14:textId="77777777" w:rsidR="005228A5" w:rsidRDefault="005228A5">
          <w:pPr>
            <w:pStyle w:val="TOC2"/>
            <w:tabs>
              <w:tab w:val="left" w:pos="880"/>
              <w:tab w:val="right" w:leader="dot" w:pos="9350"/>
            </w:tabs>
            <w:rPr>
              <w:noProof/>
            </w:rPr>
          </w:pPr>
          <w:hyperlink w:anchor="_Toc392880690" w:history="1">
            <w:r w:rsidRPr="00C65314">
              <w:rPr>
                <w:rStyle w:val="Hyperlink"/>
                <w:noProof/>
              </w:rPr>
              <w:t>5.1</w:t>
            </w:r>
            <w:r>
              <w:rPr>
                <w:noProof/>
              </w:rPr>
              <w:tab/>
            </w:r>
            <w:r w:rsidRPr="00C65314">
              <w:rPr>
                <w:rStyle w:val="Hyperlink"/>
                <w:noProof/>
              </w:rPr>
              <w:t>Online searching</w:t>
            </w:r>
            <w:r>
              <w:rPr>
                <w:noProof/>
                <w:webHidden/>
              </w:rPr>
              <w:tab/>
            </w:r>
            <w:r>
              <w:rPr>
                <w:noProof/>
                <w:webHidden/>
              </w:rPr>
              <w:fldChar w:fldCharType="begin"/>
            </w:r>
            <w:r>
              <w:rPr>
                <w:noProof/>
                <w:webHidden/>
              </w:rPr>
              <w:instrText xml:space="preserve"> PAGEREF _Toc392880690 \h </w:instrText>
            </w:r>
            <w:r>
              <w:rPr>
                <w:noProof/>
                <w:webHidden/>
              </w:rPr>
            </w:r>
            <w:r>
              <w:rPr>
                <w:noProof/>
                <w:webHidden/>
              </w:rPr>
              <w:fldChar w:fldCharType="separate"/>
            </w:r>
            <w:r w:rsidR="00B0123A">
              <w:rPr>
                <w:noProof/>
                <w:webHidden/>
              </w:rPr>
              <w:t>11</w:t>
            </w:r>
            <w:r>
              <w:rPr>
                <w:noProof/>
                <w:webHidden/>
              </w:rPr>
              <w:fldChar w:fldCharType="end"/>
            </w:r>
          </w:hyperlink>
        </w:p>
        <w:p w14:paraId="65AE4C8E" w14:textId="77777777" w:rsidR="005228A5" w:rsidRDefault="005228A5">
          <w:pPr>
            <w:pStyle w:val="TOC2"/>
            <w:tabs>
              <w:tab w:val="left" w:pos="880"/>
              <w:tab w:val="right" w:leader="dot" w:pos="9350"/>
            </w:tabs>
            <w:rPr>
              <w:noProof/>
            </w:rPr>
          </w:pPr>
          <w:hyperlink w:anchor="_Toc392880691" w:history="1">
            <w:r w:rsidRPr="00C65314">
              <w:rPr>
                <w:rStyle w:val="Hyperlink"/>
                <w:noProof/>
              </w:rPr>
              <w:t>5.2</w:t>
            </w:r>
            <w:r>
              <w:rPr>
                <w:noProof/>
              </w:rPr>
              <w:tab/>
            </w:r>
            <w:r w:rsidRPr="00C65314">
              <w:rPr>
                <w:rStyle w:val="Hyperlink"/>
                <w:noProof/>
              </w:rPr>
              <w:t>Offline (index) searching</w:t>
            </w:r>
            <w:r>
              <w:rPr>
                <w:noProof/>
                <w:webHidden/>
              </w:rPr>
              <w:tab/>
            </w:r>
            <w:r>
              <w:rPr>
                <w:noProof/>
                <w:webHidden/>
              </w:rPr>
              <w:fldChar w:fldCharType="begin"/>
            </w:r>
            <w:r>
              <w:rPr>
                <w:noProof/>
                <w:webHidden/>
              </w:rPr>
              <w:instrText xml:space="preserve"> PAGEREF _Toc392880691 \h </w:instrText>
            </w:r>
            <w:r>
              <w:rPr>
                <w:noProof/>
                <w:webHidden/>
              </w:rPr>
            </w:r>
            <w:r>
              <w:rPr>
                <w:noProof/>
                <w:webHidden/>
              </w:rPr>
              <w:fldChar w:fldCharType="separate"/>
            </w:r>
            <w:r w:rsidR="00B0123A">
              <w:rPr>
                <w:noProof/>
                <w:webHidden/>
              </w:rPr>
              <w:t>12</w:t>
            </w:r>
            <w:r>
              <w:rPr>
                <w:noProof/>
                <w:webHidden/>
              </w:rPr>
              <w:fldChar w:fldCharType="end"/>
            </w:r>
          </w:hyperlink>
        </w:p>
        <w:p w14:paraId="6ABBD613" w14:textId="77777777" w:rsidR="005228A5" w:rsidRDefault="005228A5">
          <w:pPr>
            <w:pStyle w:val="TOC3"/>
            <w:tabs>
              <w:tab w:val="left" w:pos="1320"/>
              <w:tab w:val="right" w:leader="dot" w:pos="9350"/>
            </w:tabs>
            <w:rPr>
              <w:noProof/>
            </w:rPr>
          </w:pPr>
          <w:hyperlink w:anchor="_Toc392880692" w:history="1">
            <w:r w:rsidRPr="00C65314">
              <w:rPr>
                <w:rStyle w:val="Hyperlink"/>
                <w:noProof/>
              </w:rPr>
              <w:t>5.2.1</w:t>
            </w:r>
            <w:r>
              <w:rPr>
                <w:noProof/>
              </w:rPr>
              <w:tab/>
            </w:r>
            <w:r w:rsidRPr="00C65314">
              <w:rPr>
                <w:rStyle w:val="Hyperlink"/>
                <w:noProof/>
              </w:rPr>
              <w:t>Inverted index</w:t>
            </w:r>
            <w:r>
              <w:rPr>
                <w:noProof/>
                <w:webHidden/>
              </w:rPr>
              <w:tab/>
            </w:r>
            <w:r>
              <w:rPr>
                <w:noProof/>
                <w:webHidden/>
              </w:rPr>
              <w:fldChar w:fldCharType="begin"/>
            </w:r>
            <w:r>
              <w:rPr>
                <w:noProof/>
                <w:webHidden/>
              </w:rPr>
              <w:instrText xml:space="preserve"> PAGEREF _Toc392880692 \h </w:instrText>
            </w:r>
            <w:r>
              <w:rPr>
                <w:noProof/>
                <w:webHidden/>
              </w:rPr>
            </w:r>
            <w:r>
              <w:rPr>
                <w:noProof/>
                <w:webHidden/>
              </w:rPr>
              <w:fldChar w:fldCharType="separate"/>
            </w:r>
            <w:r w:rsidR="00B0123A">
              <w:rPr>
                <w:noProof/>
                <w:webHidden/>
              </w:rPr>
              <w:t>12</w:t>
            </w:r>
            <w:r>
              <w:rPr>
                <w:noProof/>
                <w:webHidden/>
              </w:rPr>
              <w:fldChar w:fldCharType="end"/>
            </w:r>
          </w:hyperlink>
        </w:p>
        <w:p w14:paraId="431085B9" w14:textId="77777777" w:rsidR="005228A5" w:rsidRDefault="005228A5">
          <w:pPr>
            <w:pStyle w:val="TOC3"/>
            <w:tabs>
              <w:tab w:val="left" w:pos="1320"/>
              <w:tab w:val="right" w:leader="dot" w:pos="9350"/>
            </w:tabs>
            <w:rPr>
              <w:noProof/>
            </w:rPr>
          </w:pPr>
          <w:hyperlink w:anchor="_Toc392880693" w:history="1">
            <w:r w:rsidRPr="00C65314">
              <w:rPr>
                <w:rStyle w:val="Hyperlink"/>
                <w:noProof/>
              </w:rPr>
              <w:t>5.2.2</w:t>
            </w:r>
            <w:r>
              <w:rPr>
                <w:noProof/>
              </w:rPr>
              <w:tab/>
            </w:r>
            <w:r w:rsidRPr="00C65314">
              <w:rPr>
                <w:rStyle w:val="Hyperlink"/>
                <w:noProof/>
              </w:rPr>
              <w:t>Bloom Filter (Signature File)</w:t>
            </w:r>
            <w:r>
              <w:rPr>
                <w:noProof/>
                <w:webHidden/>
              </w:rPr>
              <w:tab/>
            </w:r>
            <w:r>
              <w:rPr>
                <w:noProof/>
                <w:webHidden/>
              </w:rPr>
              <w:fldChar w:fldCharType="begin"/>
            </w:r>
            <w:r>
              <w:rPr>
                <w:noProof/>
                <w:webHidden/>
              </w:rPr>
              <w:instrText xml:space="preserve"> PAGEREF _Toc392880693 \h </w:instrText>
            </w:r>
            <w:r>
              <w:rPr>
                <w:noProof/>
                <w:webHidden/>
              </w:rPr>
            </w:r>
            <w:r>
              <w:rPr>
                <w:noProof/>
                <w:webHidden/>
              </w:rPr>
              <w:fldChar w:fldCharType="separate"/>
            </w:r>
            <w:r w:rsidR="00B0123A">
              <w:rPr>
                <w:noProof/>
                <w:webHidden/>
              </w:rPr>
              <w:t>12</w:t>
            </w:r>
            <w:r>
              <w:rPr>
                <w:noProof/>
                <w:webHidden/>
              </w:rPr>
              <w:fldChar w:fldCharType="end"/>
            </w:r>
          </w:hyperlink>
        </w:p>
        <w:p w14:paraId="6BE6D67B" w14:textId="77777777" w:rsidR="005228A5" w:rsidRDefault="005228A5">
          <w:pPr>
            <w:pStyle w:val="TOC1"/>
            <w:tabs>
              <w:tab w:val="left" w:pos="440"/>
              <w:tab w:val="right" w:leader="dot" w:pos="9350"/>
            </w:tabs>
            <w:rPr>
              <w:noProof/>
            </w:rPr>
          </w:pPr>
          <w:hyperlink w:anchor="_Toc392880694" w:history="1">
            <w:r w:rsidRPr="00C65314">
              <w:rPr>
                <w:rStyle w:val="Hyperlink"/>
                <w:noProof/>
              </w:rPr>
              <w:t>6</w:t>
            </w:r>
            <w:r>
              <w:rPr>
                <w:noProof/>
              </w:rPr>
              <w:tab/>
            </w:r>
            <w:r w:rsidRPr="00C65314">
              <w:rPr>
                <w:rStyle w:val="Hyperlink"/>
                <w:noProof/>
              </w:rPr>
              <w:t>Mapping queries to documents</w:t>
            </w:r>
            <w:r>
              <w:rPr>
                <w:noProof/>
                <w:webHidden/>
              </w:rPr>
              <w:tab/>
            </w:r>
            <w:r>
              <w:rPr>
                <w:noProof/>
                <w:webHidden/>
              </w:rPr>
              <w:fldChar w:fldCharType="begin"/>
            </w:r>
            <w:r>
              <w:rPr>
                <w:noProof/>
                <w:webHidden/>
              </w:rPr>
              <w:instrText xml:space="preserve"> PAGEREF _Toc392880694 \h </w:instrText>
            </w:r>
            <w:r>
              <w:rPr>
                <w:noProof/>
                <w:webHidden/>
              </w:rPr>
            </w:r>
            <w:r>
              <w:rPr>
                <w:noProof/>
                <w:webHidden/>
              </w:rPr>
              <w:fldChar w:fldCharType="separate"/>
            </w:r>
            <w:r w:rsidR="00B0123A">
              <w:rPr>
                <w:noProof/>
                <w:webHidden/>
              </w:rPr>
              <w:t>13</w:t>
            </w:r>
            <w:r>
              <w:rPr>
                <w:noProof/>
                <w:webHidden/>
              </w:rPr>
              <w:fldChar w:fldCharType="end"/>
            </w:r>
          </w:hyperlink>
        </w:p>
        <w:p w14:paraId="11BF2971" w14:textId="77777777" w:rsidR="005228A5" w:rsidRDefault="005228A5">
          <w:pPr>
            <w:pStyle w:val="TOC2"/>
            <w:tabs>
              <w:tab w:val="left" w:pos="880"/>
              <w:tab w:val="right" w:leader="dot" w:pos="9350"/>
            </w:tabs>
            <w:rPr>
              <w:noProof/>
            </w:rPr>
          </w:pPr>
          <w:hyperlink w:anchor="_Toc392880695" w:history="1">
            <w:r w:rsidRPr="00C65314">
              <w:rPr>
                <w:rStyle w:val="Hyperlink"/>
                <w:noProof/>
              </w:rPr>
              <w:t>6.1</w:t>
            </w:r>
            <w:r>
              <w:rPr>
                <w:noProof/>
              </w:rPr>
              <w:tab/>
            </w:r>
            <w:r w:rsidRPr="00C65314">
              <w:rPr>
                <w:rStyle w:val="Hyperlink"/>
                <w:noProof/>
              </w:rPr>
              <w:t>Definition of a query</w:t>
            </w:r>
            <w:r>
              <w:rPr>
                <w:noProof/>
                <w:webHidden/>
              </w:rPr>
              <w:tab/>
            </w:r>
            <w:r>
              <w:rPr>
                <w:noProof/>
                <w:webHidden/>
              </w:rPr>
              <w:fldChar w:fldCharType="begin"/>
            </w:r>
            <w:r>
              <w:rPr>
                <w:noProof/>
                <w:webHidden/>
              </w:rPr>
              <w:instrText xml:space="preserve"> PAGEREF _Toc392880695 \h </w:instrText>
            </w:r>
            <w:r>
              <w:rPr>
                <w:noProof/>
                <w:webHidden/>
              </w:rPr>
            </w:r>
            <w:r>
              <w:rPr>
                <w:noProof/>
                <w:webHidden/>
              </w:rPr>
              <w:fldChar w:fldCharType="separate"/>
            </w:r>
            <w:r w:rsidR="00B0123A">
              <w:rPr>
                <w:noProof/>
                <w:webHidden/>
              </w:rPr>
              <w:t>13</w:t>
            </w:r>
            <w:r>
              <w:rPr>
                <w:noProof/>
                <w:webHidden/>
              </w:rPr>
              <w:fldChar w:fldCharType="end"/>
            </w:r>
          </w:hyperlink>
        </w:p>
        <w:p w14:paraId="6DA59828" w14:textId="77777777" w:rsidR="005228A5" w:rsidRDefault="005228A5">
          <w:pPr>
            <w:pStyle w:val="TOC2"/>
            <w:tabs>
              <w:tab w:val="left" w:pos="880"/>
              <w:tab w:val="right" w:leader="dot" w:pos="9350"/>
            </w:tabs>
            <w:rPr>
              <w:noProof/>
            </w:rPr>
          </w:pPr>
          <w:hyperlink w:anchor="_Toc392880696" w:history="1">
            <w:r w:rsidRPr="00C65314">
              <w:rPr>
                <w:rStyle w:val="Hyperlink"/>
                <w:noProof/>
              </w:rPr>
              <w:t>6.2</w:t>
            </w:r>
            <w:r>
              <w:rPr>
                <w:noProof/>
              </w:rPr>
              <w:tab/>
            </w:r>
            <w:r w:rsidRPr="00C65314">
              <w:rPr>
                <w:rStyle w:val="Hyperlink"/>
                <w:noProof/>
              </w:rPr>
              <w:t>Boolean search</w:t>
            </w:r>
            <w:r>
              <w:rPr>
                <w:noProof/>
                <w:webHidden/>
              </w:rPr>
              <w:tab/>
            </w:r>
            <w:r>
              <w:rPr>
                <w:noProof/>
                <w:webHidden/>
              </w:rPr>
              <w:fldChar w:fldCharType="begin"/>
            </w:r>
            <w:r>
              <w:rPr>
                <w:noProof/>
                <w:webHidden/>
              </w:rPr>
              <w:instrText xml:space="preserve"> PAGEREF _Toc392880696 \h </w:instrText>
            </w:r>
            <w:r>
              <w:rPr>
                <w:noProof/>
                <w:webHidden/>
              </w:rPr>
            </w:r>
            <w:r>
              <w:rPr>
                <w:noProof/>
                <w:webHidden/>
              </w:rPr>
              <w:fldChar w:fldCharType="separate"/>
            </w:r>
            <w:r w:rsidR="00B0123A">
              <w:rPr>
                <w:noProof/>
                <w:webHidden/>
              </w:rPr>
              <w:t>14</w:t>
            </w:r>
            <w:r>
              <w:rPr>
                <w:noProof/>
                <w:webHidden/>
              </w:rPr>
              <w:fldChar w:fldCharType="end"/>
            </w:r>
          </w:hyperlink>
        </w:p>
        <w:p w14:paraId="04CB3B02" w14:textId="77777777" w:rsidR="005228A5" w:rsidRDefault="005228A5">
          <w:pPr>
            <w:pStyle w:val="TOC3"/>
            <w:tabs>
              <w:tab w:val="left" w:pos="1320"/>
              <w:tab w:val="right" w:leader="dot" w:pos="9350"/>
            </w:tabs>
            <w:rPr>
              <w:noProof/>
            </w:rPr>
          </w:pPr>
          <w:hyperlink w:anchor="_Toc392880697" w:history="1">
            <w:r w:rsidRPr="00C65314">
              <w:rPr>
                <w:rStyle w:val="Hyperlink"/>
                <w:noProof/>
              </w:rPr>
              <w:t>6.2.1</w:t>
            </w:r>
            <w:r>
              <w:rPr>
                <w:noProof/>
              </w:rPr>
              <w:tab/>
            </w:r>
            <w:r w:rsidRPr="00C65314">
              <w:rPr>
                <w:rStyle w:val="Hyperlink"/>
                <w:noProof/>
              </w:rPr>
              <w:t>Extensions</w:t>
            </w:r>
            <w:r>
              <w:rPr>
                <w:noProof/>
                <w:webHidden/>
              </w:rPr>
              <w:tab/>
            </w:r>
            <w:r>
              <w:rPr>
                <w:noProof/>
                <w:webHidden/>
              </w:rPr>
              <w:fldChar w:fldCharType="begin"/>
            </w:r>
            <w:r>
              <w:rPr>
                <w:noProof/>
                <w:webHidden/>
              </w:rPr>
              <w:instrText xml:space="preserve"> PAGEREF _Toc392880697 \h </w:instrText>
            </w:r>
            <w:r>
              <w:rPr>
                <w:noProof/>
                <w:webHidden/>
              </w:rPr>
            </w:r>
            <w:r>
              <w:rPr>
                <w:noProof/>
                <w:webHidden/>
              </w:rPr>
              <w:fldChar w:fldCharType="separate"/>
            </w:r>
            <w:r w:rsidR="00B0123A">
              <w:rPr>
                <w:noProof/>
                <w:webHidden/>
              </w:rPr>
              <w:t>14</w:t>
            </w:r>
            <w:r>
              <w:rPr>
                <w:noProof/>
                <w:webHidden/>
              </w:rPr>
              <w:fldChar w:fldCharType="end"/>
            </w:r>
          </w:hyperlink>
        </w:p>
        <w:p w14:paraId="03A3749A" w14:textId="77777777" w:rsidR="005228A5" w:rsidRDefault="005228A5">
          <w:pPr>
            <w:pStyle w:val="TOC3"/>
            <w:tabs>
              <w:tab w:val="left" w:pos="1320"/>
              <w:tab w:val="right" w:leader="dot" w:pos="9350"/>
            </w:tabs>
            <w:rPr>
              <w:noProof/>
            </w:rPr>
          </w:pPr>
          <w:hyperlink w:anchor="_Toc392880698" w:history="1">
            <w:r w:rsidRPr="00C65314">
              <w:rPr>
                <w:rStyle w:val="Hyperlink"/>
                <w:noProof/>
              </w:rPr>
              <w:t>6.2.2</w:t>
            </w:r>
            <w:r>
              <w:rPr>
                <w:noProof/>
              </w:rPr>
              <w:tab/>
            </w:r>
            <w:r w:rsidRPr="00C65314">
              <w:rPr>
                <w:rStyle w:val="Hyperlink"/>
                <w:noProof/>
              </w:rPr>
              <w:t>Exact phrase matching (word n-grams)</w:t>
            </w:r>
            <w:r>
              <w:rPr>
                <w:noProof/>
                <w:webHidden/>
              </w:rPr>
              <w:tab/>
            </w:r>
            <w:r>
              <w:rPr>
                <w:noProof/>
                <w:webHidden/>
              </w:rPr>
              <w:fldChar w:fldCharType="begin"/>
            </w:r>
            <w:r>
              <w:rPr>
                <w:noProof/>
                <w:webHidden/>
              </w:rPr>
              <w:instrText xml:space="preserve"> PAGEREF _Toc392880698 \h </w:instrText>
            </w:r>
            <w:r>
              <w:rPr>
                <w:noProof/>
                <w:webHidden/>
              </w:rPr>
            </w:r>
            <w:r>
              <w:rPr>
                <w:noProof/>
                <w:webHidden/>
              </w:rPr>
              <w:fldChar w:fldCharType="separate"/>
            </w:r>
            <w:r w:rsidR="00B0123A">
              <w:rPr>
                <w:noProof/>
                <w:webHidden/>
              </w:rPr>
              <w:t>16</w:t>
            </w:r>
            <w:r>
              <w:rPr>
                <w:noProof/>
                <w:webHidden/>
              </w:rPr>
              <w:fldChar w:fldCharType="end"/>
            </w:r>
          </w:hyperlink>
        </w:p>
        <w:p w14:paraId="30BCE641" w14:textId="77777777" w:rsidR="005228A5" w:rsidRDefault="005228A5">
          <w:pPr>
            <w:pStyle w:val="TOC2"/>
            <w:tabs>
              <w:tab w:val="left" w:pos="880"/>
              <w:tab w:val="right" w:leader="dot" w:pos="9350"/>
            </w:tabs>
            <w:rPr>
              <w:noProof/>
            </w:rPr>
          </w:pPr>
          <w:hyperlink w:anchor="_Toc392880699" w:history="1">
            <w:r w:rsidRPr="00C65314">
              <w:rPr>
                <w:rStyle w:val="Hyperlink"/>
                <w:noProof/>
              </w:rPr>
              <w:t>6.3</w:t>
            </w:r>
            <w:r>
              <w:rPr>
                <w:noProof/>
              </w:rPr>
              <w:tab/>
            </w:r>
            <w:r w:rsidRPr="00C65314">
              <w:rPr>
                <w:rStyle w:val="Hyperlink"/>
                <w:noProof/>
              </w:rPr>
              <w:t>Rank-ordered search -- degrees of relevancy</w:t>
            </w:r>
            <w:r>
              <w:rPr>
                <w:noProof/>
                <w:webHidden/>
              </w:rPr>
              <w:tab/>
            </w:r>
            <w:r>
              <w:rPr>
                <w:noProof/>
                <w:webHidden/>
              </w:rPr>
              <w:fldChar w:fldCharType="begin"/>
            </w:r>
            <w:r>
              <w:rPr>
                <w:noProof/>
                <w:webHidden/>
              </w:rPr>
              <w:instrText xml:space="preserve"> PAGEREF _Toc392880699 \h </w:instrText>
            </w:r>
            <w:r>
              <w:rPr>
                <w:noProof/>
                <w:webHidden/>
              </w:rPr>
            </w:r>
            <w:r>
              <w:rPr>
                <w:noProof/>
                <w:webHidden/>
              </w:rPr>
              <w:fldChar w:fldCharType="separate"/>
            </w:r>
            <w:r w:rsidR="00B0123A">
              <w:rPr>
                <w:noProof/>
                <w:webHidden/>
              </w:rPr>
              <w:t>17</w:t>
            </w:r>
            <w:r>
              <w:rPr>
                <w:noProof/>
                <w:webHidden/>
              </w:rPr>
              <w:fldChar w:fldCharType="end"/>
            </w:r>
          </w:hyperlink>
        </w:p>
        <w:p w14:paraId="59DA08D4" w14:textId="77777777" w:rsidR="005228A5" w:rsidRDefault="005228A5">
          <w:pPr>
            <w:pStyle w:val="TOC3"/>
            <w:tabs>
              <w:tab w:val="left" w:pos="1320"/>
              <w:tab w:val="right" w:leader="dot" w:pos="9350"/>
            </w:tabs>
            <w:rPr>
              <w:noProof/>
            </w:rPr>
          </w:pPr>
          <w:hyperlink w:anchor="_Toc392880700" w:history="1">
            <w:r w:rsidRPr="00C65314">
              <w:rPr>
                <w:rStyle w:val="Hyperlink"/>
                <w:noProof/>
              </w:rPr>
              <w:t>6.3.1</w:t>
            </w:r>
            <w:r>
              <w:rPr>
                <w:noProof/>
              </w:rPr>
              <w:tab/>
            </w:r>
            <w:r w:rsidRPr="00C65314">
              <w:rPr>
                <w:rStyle w:val="Hyperlink"/>
                <w:noProof/>
              </w:rPr>
              <w:t>Term importance weighting</w:t>
            </w:r>
            <w:r>
              <w:rPr>
                <w:noProof/>
                <w:webHidden/>
              </w:rPr>
              <w:tab/>
            </w:r>
            <w:r>
              <w:rPr>
                <w:noProof/>
                <w:webHidden/>
              </w:rPr>
              <w:fldChar w:fldCharType="begin"/>
            </w:r>
            <w:r>
              <w:rPr>
                <w:noProof/>
                <w:webHidden/>
              </w:rPr>
              <w:instrText xml:space="preserve"> PAGEREF _Toc392880700 \h </w:instrText>
            </w:r>
            <w:r>
              <w:rPr>
                <w:noProof/>
                <w:webHidden/>
              </w:rPr>
            </w:r>
            <w:r>
              <w:rPr>
                <w:noProof/>
                <w:webHidden/>
              </w:rPr>
              <w:fldChar w:fldCharType="separate"/>
            </w:r>
            <w:r w:rsidR="00B0123A">
              <w:rPr>
                <w:noProof/>
                <w:webHidden/>
              </w:rPr>
              <w:t>17</w:t>
            </w:r>
            <w:r>
              <w:rPr>
                <w:noProof/>
                <w:webHidden/>
              </w:rPr>
              <w:fldChar w:fldCharType="end"/>
            </w:r>
          </w:hyperlink>
        </w:p>
        <w:p w14:paraId="1C919638" w14:textId="77777777" w:rsidR="005228A5" w:rsidRDefault="005228A5">
          <w:pPr>
            <w:pStyle w:val="TOC3"/>
            <w:tabs>
              <w:tab w:val="left" w:pos="1320"/>
              <w:tab w:val="right" w:leader="dot" w:pos="9350"/>
            </w:tabs>
            <w:rPr>
              <w:noProof/>
            </w:rPr>
          </w:pPr>
          <w:hyperlink w:anchor="_Toc392880701" w:history="1">
            <w:r w:rsidRPr="00C65314">
              <w:rPr>
                <w:rStyle w:val="Hyperlink"/>
                <w:noProof/>
              </w:rPr>
              <w:t>6.3.2</w:t>
            </w:r>
            <w:r>
              <w:rPr>
                <w:noProof/>
              </w:rPr>
              <w:tab/>
            </w:r>
            <w:r w:rsidRPr="00C65314">
              <w:rPr>
                <w:rStyle w:val="Hyperlink"/>
                <w:noProof/>
              </w:rPr>
              <w:t>Term proximity weighting</w:t>
            </w:r>
            <w:r>
              <w:rPr>
                <w:noProof/>
                <w:webHidden/>
              </w:rPr>
              <w:tab/>
            </w:r>
            <w:r>
              <w:rPr>
                <w:noProof/>
                <w:webHidden/>
              </w:rPr>
              <w:fldChar w:fldCharType="begin"/>
            </w:r>
            <w:r>
              <w:rPr>
                <w:noProof/>
                <w:webHidden/>
              </w:rPr>
              <w:instrText xml:space="preserve"> PAGEREF _Toc392880701 \h </w:instrText>
            </w:r>
            <w:r>
              <w:rPr>
                <w:noProof/>
                <w:webHidden/>
              </w:rPr>
            </w:r>
            <w:r>
              <w:rPr>
                <w:noProof/>
                <w:webHidden/>
              </w:rPr>
              <w:fldChar w:fldCharType="separate"/>
            </w:r>
            <w:r w:rsidR="00B0123A">
              <w:rPr>
                <w:noProof/>
                <w:webHidden/>
              </w:rPr>
              <w:t>18</w:t>
            </w:r>
            <w:r>
              <w:rPr>
                <w:noProof/>
                <w:webHidden/>
              </w:rPr>
              <w:fldChar w:fldCharType="end"/>
            </w:r>
          </w:hyperlink>
        </w:p>
        <w:p w14:paraId="183C96B9" w14:textId="77777777" w:rsidR="005228A5" w:rsidRDefault="005228A5">
          <w:pPr>
            <w:pStyle w:val="TOC3"/>
            <w:tabs>
              <w:tab w:val="left" w:pos="1320"/>
              <w:tab w:val="right" w:leader="dot" w:pos="9350"/>
            </w:tabs>
            <w:rPr>
              <w:noProof/>
            </w:rPr>
          </w:pPr>
          <w:hyperlink w:anchor="_Toc392880702" w:history="1">
            <w:r w:rsidRPr="00C65314">
              <w:rPr>
                <w:rStyle w:val="Hyperlink"/>
                <w:noProof/>
              </w:rPr>
              <w:t>6.3.3</w:t>
            </w:r>
            <w:r>
              <w:rPr>
                <w:noProof/>
              </w:rPr>
              <w:tab/>
            </w:r>
            <w:r w:rsidRPr="00C65314">
              <w:rPr>
                <w:rStyle w:val="Hyperlink"/>
                <w:noProof/>
              </w:rPr>
              <w:t>Semantic search</w:t>
            </w:r>
            <w:r>
              <w:rPr>
                <w:noProof/>
                <w:webHidden/>
              </w:rPr>
              <w:tab/>
            </w:r>
            <w:r>
              <w:rPr>
                <w:noProof/>
                <w:webHidden/>
              </w:rPr>
              <w:fldChar w:fldCharType="begin"/>
            </w:r>
            <w:r>
              <w:rPr>
                <w:noProof/>
                <w:webHidden/>
              </w:rPr>
              <w:instrText xml:space="preserve"> PAGEREF _Toc392880702 \h </w:instrText>
            </w:r>
            <w:r>
              <w:rPr>
                <w:noProof/>
                <w:webHidden/>
              </w:rPr>
            </w:r>
            <w:r>
              <w:rPr>
                <w:noProof/>
                <w:webHidden/>
              </w:rPr>
              <w:fldChar w:fldCharType="separate"/>
            </w:r>
            <w:r w:rsidR="00B0123A">
              <w:rPr>
                <w:noProof/>
                <w:webHidden/>
              </w:rPr>
              <w:t>19</w:t>
            </w:r>
            <w:r>
              <w:rPr>
                <w:noProof/>
                <w:webHidden/>
              </w:rPr>
              <w:fldChar w:fldCharType="end"/>
            </w:r>
          </w:hyperlink>
        </w:p>
        <w:p w14:paraId="676EE968" w14:textId="77777777" w:rsidR="005228A5" w:rsidRDefault="005228A5">
          <w:pPr>
            <w:pStyle w:val="TOC1"/>
            <w:tabs>
              <w:tab w:val="left" w:pos="440"/>
              <w:tab w:val="right" w:leader="dot" w:pos="9350"/>
            </w:tabs>
            <w:rPr>
              <w:noProof/>
            </w:rPr>
          </w:pPr>
          <w:hyperlink w:anchor="_Toc392880703" w:history="1">
            <w:r w:rsidRPr="00C65314">
              <w:rPr>
                <w:rStyle w:val="Hyperlink"/>
                <w:noProof/>
              </w:rPr>
              <w:t>7</w:t>
            </w:r>
            <w:r>
              <w:rPr>
                <w:noProof/>
              </w:rPr>
              <w:tab/>
            </w:r>
            <w:r w:rsidRPr="00C65314">
              <w:rPr>
                <w:rStyle w:val="Hyperlink"/>
                <w:noProof/>
              </w:rPr>
              <w:t>Research objectives</w:t>
            </w:r>
            <w:r>
              <w:rPr>
                <w:noProof/>
                <w:webHidden/>
              </w:rPr>
              <w:tab/>
            </w:r>
            <w:r>
              <w:rPr>
                <w:noProof/>
                <w:webHidden/>
              </w:rPr>
              <w:fldChar w:fldCharType="begin"/>
            </w:r>
            <w:r>
              <w:rPr>
                <w:noProof/>
                <w:webHidden/>
              </w:rPr>
              <w:instrText xml:space="preserve"> PAGEREF _Toc392880703 \h </w:instrText>
            </w:r>
            <w:r>
              <w:rPr>
                <w:noProof/>
                <w:webHidden/>
              </w:rPr>
            </w:r>
            <w:r>
              <w:rPr>
                <w:noProof/>
                <w:webHidden/>
              </w:rPr>
              <w:fldChar w:fldCharType="separate"/>
            </w:r>
            <w:r w:rsidR="00B0123A">
              <w:rPr>
                <w:noProof/>
                <w:webHidden/>
              </w:rPr>
              <w:t>19</w:t>
            </w:r>
            <w:r>
              <w:rPr>
                <w:noProof/>
                <w:webHidden/>
              </w:rPr>
              <w:fldChar w:fldCharType="end"/>
            </w:r>
          </w:hyperlink>
        </w:p>
        <w:p w14:paraId="24FD2F72" w14:textId="77777777" w:rsidR="005228A5" w:rsidRDefault="005228A5">
          <w:pPr>
            <w:pStyle w:val="TOC2"/>
            <w:tabs>
              <w:tab w:val="left" w:pos="880"/>
              <w:tab w:val="right" w:leader="dot" w:pos="9350"/>
            </w:tabs>
            <w:rPr>
              <w:noProof/>
            </w:rPr>
          </w:pPr>
          <w:hyperlink w:anchor="_Toc392880704" w:history="1">
            <w:r w:rsidRPr="00C65314">
              <w:rPr>
                <w:rStyle w:val="Hyperlink"/>
                <w:noProof/>
              </w:rPr>
              <w:t>7.1</w:t>
            </w:r>
            <w:r>
              <w:rPr>
                <w:noProof/>
              </w:rPr>
              <w:tab/>
            </w:r>
            <w:r w:rsidRPr="00C65314">
              <w:rPr>
                <w:rStyle w:val="Hyperlink"/>
                <w:noProof/>
              </w:rPr>
              <w:t>Secure indexes</w:t>
            </w:r>
            <w:r>
              <w:rPr>
                <w:noProof/>
                <w:webHidden/>
              </w:rPr>
              <w:tab/>
            </w:r>
            <w:r>
              <w:rPr>
                <w:noProof/>
                <w:webHidden/>
              </w:rPr>
              <w:fldChar w:fldCharType="begin"/>
            </w:r>
            <w:r>
              <w:rPr>
                <w:noProof/>
                <w:webHidden/>
              </w:rPr>
              <w:instrText xml:space="preserve"> PAGEREF _Toc392880704 \h </w:instrText>
            </w:r>
            <w:r>
              <w:rPr>
                <w:noProof/>
                <w:webHidden/>
              </w:rPr>
            </w:r>
            <w:r>
              <w:rPr>
                <w:noProof/>
                <w:webHidden/>
              </w:rPr>
              <w:fldChar w:fldCharType="separate"/>
            </w:r>
            <w:r w:rsidR="00B0123A">
              <w:rPr>
                <w:noProof/>
                <w:webHidden/>
              </w:rPr>
              <w:t>20</w:t>
            </w:r>
            <w:r>
              <w:rPr>
                <w:noProof/>
                <w:webHidden/>
              </w:rPr>
              <w:fldChar w:fldCharType="end"/>
            </w:r>
          </w:hyperlink>
        </w:p>
        <w:p w14:paraId="2011FB23" w14:textId="77777777" w:rsidR="005228A5" w:rsidRDefault="005228A5">
          <w:pPr>
            <w:pStyle w:val="TOC3"/>
            <w:tabs>
              <w:tab w:val="left" w:pos="1320"/>
              <w:tab w:val="right" w:leader="dot" w:pos="9350"/>
            </w:tabs>
            <w:rPr>
              <w:noProof/>
            </w:rPr>
          </w:pPr>
          <w:hyperlink w:anchor="_Toc392880705" w:history="1">
            <w:r w:rsidRPr="00C65314">
              <w:rPr>
                <w:rStyle w:val="Hyperlink"/>
                <w:noProof/>
              </w:rPr>
              <w:t>7.1.1</w:t>
            </w:r>
            <w:r>
              <w:rPr>
                <w:noProof/>
              </w:rPr>
              <w:tab/>
            </w:r>
            <w:r w:rsidRPr="00C65314">
              <w:rPr>
                <w:rStyle w:val="Hyperlink"/>
                <w:noProof/>
              </w:rPr>
              <w:t>Overview</w:t>
            </w:r>
            <w:r>
              <w:rPr>
                <w:noProof/>
                <w:webHidden/>
              </w:rPr>
              <w:tab/>
            </w:r>
            <w:r>
              <w:rPr>
                <w:noProof/>
                <w:webHidden/>
              </w:rPr>
              <w:fldChar w:fldCharType="begin"/>
            </w:r>
            <w:r>
              <w:rPr>
                <w:noProof/>
                <w:webHidden/>
              </w:rPr>
              <w:instrText xml:space="preserve"> PAGEREF _Toc392880705 \h </w:instrText>
            </w:r>
            <w:r>
              <w:rPr>
                <w:noProof/>
                <w:webHidden/>
              </w:rPr>
            </w:r>
            <w:r>
              <w:rPr>
                <w:noProof/>
                <w:webHidden/>
              </w:rPr>
              <w:fldChar w:fldCharType="separate"/>
            </w:r>
            <w:r w:rsidR="00B0123A">
              <w:rPr>
                <w:noProof/>
                <w:webHidden/>
              </w:rPr>
              <w:t>20</w:t>
            </w:r>
            <w:r>
              <w:rPr>
                <w:noProof/>
                <w:webHidden/>
              </w:rPr>
              <w:fldChar w:fldCharType="end"/>
            </w:r>
          </w:hyperlink>
        </w:p>
        <w:p w14:paraId="6CDC3592" w14:textId="77777777" w:rsidR="005228A5" w:rsidRDefault="005228A5">
          <w:pPr>
            <w:pStyle w:val="TOC3"/>
            <w:tabs>
              <w:tab w:val="left" w:pos="1320"/>
              <w:tab w:val="right" w:leader="dot" w:pos="9350"/>
            </w:tabs>
            <w:rPr>
              <w:noProof/>
            </w:rPr>
          </w:pPr>
          <w:hyperlink w:anchor="_Toc392880706" w:history="1">
            <w:r w:rsidRPr="00C65314">
              <w:rPr>
                <w:rStyle w:val="Hyperlink"/>
                <w:noProof/>
              </w:rPr>
              <w:t>7.1.2</w:t>
            </w:r>
            <w:r>
              <w:rPr>
                <w:noProof/>
              </w:rPr>
              <w:tab/>
            </w:r>
            <w:r w:rsidRPr="00C65314">
              <w:rPr>
                <w:rStyle w:val="Hyperlink"/>
                <w:noProof/>
              </w:rPr>
              <w:t>Interfaces</w:t>
            </w:r>
            <w:r>
              <w:rPr>
                <w:noProof/>
                <w:webHidden/>
              </w:rPr>
              <w:tab/>
            </w:r>
            <w:r>
              <w:rPr>
                <w:noProof/>
                <w:webHidden/>
              </w:rPr>
              <w:fldChar w:fldCharType="begin"/>
            </w:r>
            <w:r>
              <w:rPr>
                <w:noProof/>
                <w:webHidden/>
              </w:rPr>
              <w:instrText xml:space="preserve"> PAGEREF _Toc392880706 \h </w:instrText>
            </w:r>
            <w:r>
              <w:rPr>
                <w:noProof/>
                <w:webHidden/>
              </w:rPr>
            </w:r>
            <w:r>
              <w:rPr>
                <w:noProof/>
                <w:webHidden/>
              </w:rPr>
              <w:fldChar w:fldCharType="separate"/>
            </w:r>
            <w:r w:rsidR="00B0123A">
              <w:rPr>
                <w:noProof/>
                <w:webHidden/>
              </w:rPr>
              <w:t>24</w:t>
            </w:r>
            <w:r>
              <w:rPr>
                <w:noProof/>
                <w:webHidden/>
              </w:rPr>
              <w:fldChar w:fldCharType="end"/>
            </w:r>
          </w:hyperlink>
        </w:p>
        <w:p w14:paraId="5700034B" w14:textId="77777777" w:rsidR="005228A5" w:rsidRDefault="005228A5">
          <w:pPr>
            <w:pStyle w:val="TOC3"/>
            <w:tabs>
              <w:tab w:val="left" w:pos="1320"/>
              <w:tab w:val="right" w:leader="dot" w:pos="9350"/>
            </w:tabs>
            <w:rPr>
              <w:noProof/>
            </w:rPr>
          </w:pPr>
          <w:hyperlink w:anchor="_Toc392880707" w:history="1">
            <w:r w:rsidRPr="00C65314">
              <w:rPr>
                <w:rStyle w:val="Hyperlink"/>
                <w:noProof/>
              </w:rPr>
              <w:t>7.1.3</w:t>
            </w:r>
            <w:r>
              <w:rPr>
                <w:noProof/>
              </w:rPr>
              <w:tab/>
            </w:r>
            <w:r w:rsidRPr="00C65314">
              <w:rPr>
                <w:rStyle w:val="Hyperlink"/>
                <w:noProof/>
              </w:rPr>
              <w:t>Perfect filter</w:t>
            </w:r>
            <w:r>
              <w:rPr>
                <w:noProof/>
                <w:webHidden/>
              </w:rPr>
              <w:tab/>
            </w:r>
            <w:r>
              <w:rPr>
                <w:noProof/>
                <w:webHidden/>
              </w:rPr>
              <w:fldChar w:fldCharType="begin"/>
            </w:r>
            <w:r>
              <w:rPr>
                <w:noProof/>
                <w:webHidden/>
              </w:rPr>
              <w:instrText xml:space="preserve"> PAGEREF _Toc392880707 \h </w:instrText>
            </w:r>
            <w:r>
              <w:rPr>
                <w:noProof/>
                <w:webHidden/>
              </w:rPr>
            </w:r>
            <w:r>
              <w:rPr>
                <w:noProof/>
                <w:webHidden/>
              </w:rPr>
              <w:fldChar w:fldCharType="separate"/>
            </w:r>
            <w:r w:rsidR="00B0123A">
              <w:rPr>
                <w:noProof/>
                <w:webHidden/>
              </w:rPr>
              <w:t>24</w:t>
            </w:r>
            <w:r>
              <w:rPr>
                <w:noProof/>
                <w:webHidden/>
              </w:rPr>
              <w:fldChar w:fldCharType="end"/>
            </w:r>
          </w:hyperlink>
        </w:p>
        <w:p w14:paraId="368B4BC2" w14:textId="77777777" w:rsidR="005228A5" w:rsidRDefault="005228A5">
          <w:pPr>
            <w:pStyle w:val="TOC3"/>
            <w:tabs>
              <w:tab w:val="left" w:pos="1320"/>
              <w:tab w:val="right" w:leader="dot" w:pos="9350"/>
            </w:tabs>
            <w:rPr>
              <w:noProof/>
            </w:rPr>
          </w:pPr>
          <w:hyperlink w:anchor="_Toc392880708" w:history="1">
            <w:r w:rsidRPr="00C65314">
              <w:rPr>
                <w:rStyle w:val="Hyperlink"/>
                <w:noProof/>
              </w:rPr>
              <w:t>7.1.4</w:t>
            </w:r>
            <w:r>
              <w:rPr>
                <w:noProof/>
              </w:rPr>
              <w:tab/>
            </w:r>
            <w:r w:rsidRPr="00C65314">
              <w:rPr>
                <w:rStyle w:val="Hyperlink"/>
                <w:noProof/>
              </w:rPr>
              <w:t>Bloom filter secure index</w:t>
            </w:r>
            <w:r>
              <w:rPr>
                <w:noProof/>
                <w:webHidden/>
              </w:rPr>
              <w:tab/>
            </w:r>
            <w:r>
              <w:rPr>
                <w:noProof/>
                <w:webHidden/>
              </w:rPr>
              <w:fldChar w:fldCharType="begin"/>
            </w:r>
            <w:r>
              <w:rPr>
                <w:noProof/>
                <w:webHidden/>
              </w:rPr>
              <w:instrText xml:space="preserve"> PAGEREF _Toc392880708 \h </w:instrText>
            </w:r>
            <w:r>
              <w:rPr>
                <w:noProof/>
                <w:webHidden/>
              </w:rPr>
            </w:r>
            <w:r>
              <w:rPr>
                <w:noProof/>
                <w:webHidden/>
              </w:rPr>
              <w:fldChar w:fldCharType="separate"/>
            </w:r>
            <w:r w:rsidR="00B0123A">
              <w:rPr>
                <w:noProof/>
                <w:webHidden/>
              </w:rPr>
              <w:t>27</w:t>
            </w:r>
            <w:r>
              <w:rPr>
                <w:noProof/>
                <w:webHidden/>
              </w:rPr>
              <w:fldChar w:fldCharType="end"/>
            </w:r>
          </w:hyperlink>
        </w:p>
        <w:p w14:paraId="18E62074" w14:textId="77777777" w:rsidR="005228A5" w:rsidRDefault="005228A5">
          <w:pPr>
            <w:pStyle w:val="TOC3"/>
            <w:tabs>
              <w:tab w:val="left" w:pos="1320"/>
              <w:tab w:val="right" w:leader="dot" w:pos="9350"/>
            </w:tabs>
            <w:rPr>
              <w:noProof/>
            </w:rPr>
          </w:pPr>
          <w:hyperlink w:anchor="_Toc392880709" w:history="1">
            <w:r w:rsidRPr="00C65314">
              <w:rPr>
                <w:rStyle w:val="Hyperlink"/>
                <w:noProof/>
              </w:rPr>
              <w:t>7.1.5</w:t>
            </w:r>
            <w:r>
              <w:rPr>
                <w:noProof/>
              </w:rPr>
              <w:tab/>
            </w:r>
            <w:r w:rsidRPr="00C65314">
              <w:rPr>
                <w:rStyle w:val="Hyperlink"/>
                <w:noProof/>
              </w:rPr>
              <w:t>Bloom filter secure index-block (BSIB)</w:t>
            </w:r>
            <w:r>
              <w:rPr>
                <w:noProof/>
                <w:webHidden/>
              </w:rPr>
              <w:tab/>
            </w:r>
            <w:r>
              <w:rPr>
                <w:noProof/>
                <w:webHidden/>
              </w:rPr>
              <w:fldChar w:fldCharType="begin"/>
            </w:r>
            <w:r>
              <w:rPr>
                <w:noProof/>
                <w:webHidden/>
              </w:rPr>
              <w:instrText xml:space="preserve"> PAGEREF _Toc392880709 \h </w:instrText>
            </w:r>
            <w:r>
              <w:rPr>
                <w:noProof/>
                <w:webHidden/>
              </w:rPr>
            </w:r>
            <w:r>
              <w:rPr>
                <w:noProof/>
                <w:webHidden/>
              </w:rPr>
              <w:fldChar w:fldCharType="separate"/>
            </w:r>
            <w:r w:rsidR="00B0123A">
              <w:rPr>
                <w:noProof/>
                <w:webHidden/>
              </w:rPr>
              <w:t>27</w:t>
            </w:r>
            <w:r>
              <w:rPr>
                <w:noProof/>
                <w:webHidden/>
              </w:rPr>
              <w:fldChar w:fldCharType="end"/>
            </w:r>
          </w:hyperlink>
        </w:p>
        <w:p w14:paraId="4F77C6D9" w14:textId="77777777" w:rsidR="005228A5" w:rsidRDefault="005228A5">
          <w:pPr>
            <w:pStyle w:val="TOC3"/>
            <w:tabs>
              <w:tab w:val="left" w:pos="1320"/>
              <w:tab w:val="right" w:leader="dot" w:pos="9350"/>
            </w:tabs>
            <w:rPr>
              <w:noProof/>
            </w:rPr>
          </w:pPr>
          <w:hyperlink w:anchor="_Toc392880710" w:history="1">
            <w:r w:rsidRPr="00C65314">
              <w:rPr>
                <w:rStyle w:val="Hyperlink"/>
                <w:noProof/>
              </w:rPr>
              <w:t>7.1.6</w:t>
            </w:r>
            <w:r>
              <w:rPr>
                <w:noProof/>
              </w:rPr>
              <w:tab/>
            </w:r>
            <w:r w:rsidRPr="00C65314">
              <w:rPr>
                <w:rStyle w:val="Hyperlink"/>
                <w:noProof/>
              </w:rPr>
              <w:t>Perfect filter secure index (PSI)</w:t>
            </w:r>
            <w:r>
              <w:rPr>
                <w:noProof/>
                <w:webHidden/>
              </w:rPr>
              <w:tab/>
            </w:r>
            <w:r>
              <w:rPr>
                <w:noProof/>
                <w:webHidden/>
              </w:rPr>
              <w:fldChar w:fldCharType="begin"/>
            </w:r>
            <w:r>
              <w:rPr>
                <w:noProof/>
                <w:webHidden/>
              </w:rPr>
              <w:instrText xml:space="preserve"> PAGEREF _Toc392880710 \h </w:instrText>
            </w:r>
            <w:r>
              <w:rPr>
                <w:noProof/>
                <w:webHidden/>
              </w:rPr>
            </w:r>
            <w:r>
              <w:rPr>
                <w:noProof/>
                <w:webHidden/>
              </w:rPr>
              <w:fldChar w:fldCharType="separate"/>
            </w:r>
            <w:r w:rsidR="00B0123A">
              <w:rPr>
                <w:noProof/>
                <w:webHidden/>
              </w:rPr>
              <w:t>27</w:t>
            </w:r>
            <w:r>
              <w:rPr>
                <w:noProof/>
                <w:webHidden/>
              </w:rPr>
              <w:fldChar w:fldCharType="end"/>
            </w:r>
          </w:hyperlink>
        </w:p>
        <w:p w14:paraId="41146253" w14:textId="77777777" w:rsidR="005228A5" w:rsidRDefault="005228A5">
          <w:pPr>
            <w:pStyle w:val="TOC3"/>
            <w:tabs>
              <w:tab w:val="left" w:pos="1320"/>
              <w:tab w:val="right" w:leader="dot" w:pos="9350"/>
            </w:tabs>
            <w:rPr>
              <w:noProof/>
            </w:rPr>
          </w:pPr>
          <w:hyperlink w:anchor="_Toc392880711" w:history="1">
            <w:r w:rsidRPr="00C65314">
              <w:rPr>
                <w:rStyle w:val="Hyperlink"/>
                <w:noProof/>
              </w:rPr>
              <w:t>7.1.7</w:t>
            </w:r>
            <w:r>
              <w:rPr>
                <w:noProof/>
              </w:rPr>
              <w:tab/>
            </w:r>
            <w:r w:rsidRPr="00C65314">
              <w:rPr>
                <w:rStyle w:val="Hyperlink"/>
                <w:noProof/>
              </w:rPr>
              <w:t>PsiFreq (PSIF)</w:t>
            </w:r>
            <w:r>
              <w:rPr>
                <w:noProof/>
                <w:webHidden/>
              </w:rPr>
              <w:tab/>
            </w:r>
            <w:r>
              <w:rPr>
                <w:noProof/>
                <w:webHidden/>
              </w:rPr>
              <w:fldChar w:fldCharType="begin"/>
            </w:r>
            <w:r>
              <w:rPr>
                <w:noProof/>
                <w:webHidden/>
              </w:rPr>
              <w:instrText xml:space="preserve"> PAGEREF _Toc392880711 \h </w:instrText>
            </w:r>
            <w:r>
              <w:rPr>
                <w:noProof/>
                <w:webHidden/>
              </w:rPr>
            </w:r>
            <w:r>
              <w:rPr>
                <w:noProof/>
                <w:webHidden/>
              </w:rPr>
              <w:fldChar w:fldCharType="separate"/>
            </w:r>
            <w:r w:rsidR="00B0123A">
              <w:rPr>
                <w:noProof/>
                <w:webHidden/>
              </w:rPr>
              <w:t>29</w:t>
            </w:r>
            <w:r>
              <w:rPr>
                <w:noProof/>
                <w:webHidden/>
              </w:rPr>
              <w:fldChar w:fldCharType="end"/>
            </w:r>
          </w:hyperlink>
        </w:p>
        <w:p w14:paraId="460CEEC8" w14:textId="77777777" w:rsidR="005228A5" w:rsidRDefault="005228A5">
          <w:pPr>
            <w:pStyle w:val="TOC3"/>
            <w:tabs>
              <w:tab w:val="left" w:pos="1320"/>
              <w:tab w:val="right" w:leader="dot" w:pos="9350"/>
            </w:tabs>
            <w:rPr>
              <w:noProof/>
            </w:rPr>
          </w:pPr>
          <w:hyperlink w:anchor="_Toc392880712" w:history="1">
            <w:r w:rsidRPr="00C65314">
              <w:rPr>
                <w:rStyle w:val="Hyperlink"/>
                <w:noProof/>
              </w:rPr>
              <w:t>7.1.8</w:t>
            </w:r>
            <w:r>
              <w:rPr>
                <w:noProof/>
              </w:rPr>
              <w:tab/>
            </w:r>
            <w:r w:rsidRPr="00C65314">
              <w:rPr>
                <w:rStyle w:val="Hyperlink"/>
                <w:noProof/>
              </w:rPr>
              <w:t>PsiPost (PSIP)</w:t>
            </w:r>
            <w:r>
              <w:rPr>
                <w:noProof/>
                <w:webHidden/>
              </w:rPr>
              <w:tab/>
            </w:r>
            <w:r>
              <w:rPr>
                <w:noProof/>
                <w:webHidden/>
              </w:rPr>
              <w:fldChar w:fldCharType="begin"/>
            </w:r>
            <w:r>
              <w:rPr>
                <w:noProof/>
                <w:webHidden/>
              </w:rPr>
              <w:instrText xml:space="preserve"> PAGEREF _Toc392880712 \h </w:instrText>
            </w:r>
            <w:r>
              <w:rPr>
                <w:noProof/>
                <w:webHidden/>
              </w:rPr>
            </w:r>
            <w:r>
              <w:rPr>
                <w:noProof/>
                <w:webHidden/>
              </w:rPr>
              <w:fldChar w:fldCharType="separate"/>
            </w:r>
            <w:r w:rsidR="00B0123A">
              <w:rPr>
                <w:noProof/>
                <w:webHidden/>
              </w:rPr>
              <w:t>29</w:t>
            </w:r>
            <w:r>
              <w:rPr>
                <w:noProof/>
                <w:webHidden/>
              </w:rPr>
              <w:fldChar w:fldCharType="end"/>
            </w:r>
          </w:hyperlink>
        </w:p>
        <w:p w14:paraId="79314652" w14:textId="77777777" w:rsidR="005228A5" w:rsidRDefault="005228A5">
          <w:pPr>
            <w:pStyle w:val="TOC3"/>
            <w:tabs>
              <w:tab w:val="left" w:pos="1320"/>
              <w:tab w:val="right" w:leader="dot" w:pos="9350"/>
            </w:tabs>
            <w:rPr>
              <w:noProof/>
            </w:rPr>
          </w:pPr>
          <w:hyperlink w:anchor="_Toc392880713" w:history="1">
            <w:r w:rsidRPr="00C65314">
              <w:rPr>
                <w:rStyle w:val="Hyperlink"/>
                <w:noProof/>
              </w:rPr>
              <w:t>7.1.9</w:t>
            </w:r>
            <w:r>
              <w:rPr>
                <w:noProof/>
              </w:rPr>
              <w:tab/>
            </w:r>
            <w:r w:rsidRPr="00C65314">
              <w:rPr>
                <w:rStyle w:val="Hyperlink"/>
                <w:noProof/>
              </w:rPr>
              <w:t>PsiBlock (PSIB)</w:t>
            </w:r>
            <w:r>
              <w:rPr>
                <w:noProof/>
                <w:webHidden/>
              </w:rPr>
              <w:tab/>
            </w:r>
            <w:r>
              <w:rPr>
                <w:noProof/>
                <w:webHidden/>
              </w:rPr>
              <w:fldChar w:fldCharType="begin"/>
            </w:r>
            <w:r>
              <w:rPr>
                <w:noProof/>
                <w:webHidden/>
              </w:rPr>
              <w:instrText xml:space="preserve"> PAGEREF _Toc392880713 \h </w:instrText>
            </w:r>
            <w:r>
              <w:rPr>
                <w:noProof/>
                <w:webHidden/>
              </w:rPr>
            </w:r>
            <w:r>
              <w:rPr>
                <w:noProof/>
                <w:webHidden/>
              </w:rPr>
              <w:fldChar w:fldCharType="separate"/>
            </w:r>
            <w:r w:rsidR="00B0123A">
              <w:rPr>
                <w:noProof/>
                <w:webHidden/>
              </w:rPr>
              <w:t>30</w:t>
            </w:r>
            <w:r>
              <w:rPr>
                <w:noProof/>
                <w:webHidden/>
              </w:rPr>
              <w:fldChar w:fldCharType="end"/>
            </w:r>
          </w:hyperlink>
        </w:p>
        <w:p w14:paraId="7263A58E" w14:textId="77777777" w:rsidR="005228A5" w:rsidRDefault="005228A5">
          <w:pPr>
            <w:pStyle w:val="TOC3"/>
            <w:tabs>
              <w:tab w:val="left" w:pos="1320"/>
              <w:tab w:val="right" w:leader="dot" w:pos="9350"/>
            </w:tabs>
            <w:rPr>
              <w:noProof/>
            </w:rPr>
          </w:pPr>
          <w:hyperlink w:anchor="_Toc392880714" w:history="1">
            <w:r w:rsidRPr="00C65314">
              <w:rPr>
                <w:rStyle w:val="Hyperlink"/>
                <w:noProof/>
              </w:rPr>
              <w:t>7.1.10</w:t>
            </w:r>
            <w:r>
              <w:rPr>
                <w:noProof/>
              </w:rPr>
              <w:tab/>
            </w:r>
            <w:r w:rsidRPr="00C65314">
              <w:rPr>
                <w:rStyle w:val="Hyperlink"/>
                <w:noProof/>
              </w:rPr>
              <w:t>PsiMin (PSIM)</w:t>
            </w:r>
            <w:r>
              <w:rPr>
                <w:noProof/>
                <w:webHidden/>
              </w:rPr>
              <w:tab/>
            </w:r>
            <w:r>
              <w:rPr>
                <w:noProof/>
                <w:webHidden/>
              </w:rPr>
              <w:fldChar w:fldCharType="begin"/>
            </w:r>
            <w:r>
              <w:rPr>
                <w:noProof/>
                <w:webHidden/>
              </w:rPr>
              <w:instrText xml:space="preserve"> PAGEREF _Toc392880714 \h </w:instrText>
            </w:r>
            <w:r>
              <w:rPr>
                <w:noProof/>
                <w:webHidden/>
              </w:rPr>
            </w:r>
            <w:r>
              <w:rPr>
                <w:noProof/>
                <w:webHidden/>
              </w:rPr>
              <w:fldChar w:fldCharType="separate"/>
            </w:r>
            <w:r w:rsidR="00B0123A">
              <w:rPr>
                <w:noProof/>
                <w:webHidden/>
              </w:rPr>
              <w:t>31</w:t>
            </w:r>
            <w:r>
              <w:rPr>
                <w:noProof/>
                <w:webHidden/>
              </w:rPr>
              <w:fldChar w:fldCharType="end"/>
            </w:r>
          </w:hyperlink>
        </w:p>
        <w:p w14:paraId="73D33CD5" w14:textId="77777777" w:rsidR="005228A5" w:rsidRDefault="005228A5">
          <w:pPr>
            <w:pStyle w:val="TOC2"/>
            <w:tabs>
              <w:tab w:val="left" w:pos="880"/>
              <w:tab w:val="right" w:leader="dot" w:pos="9350"/>
            </w:tabs>
            <w:rPr>
              <w:noProof/>
            </w:rPr>
          </w:pPr>
          <w:hyperlink w:anchor="_Toc392880715" w:history="1">
            <w:r w:rsidRPr="00C65314">
              <w:rPr>
                <w:rStyle w:val="Hyperlink"/>
                <w:noProof/>
              </w:rPr>
              <w:t>7.2</w:t>
            </w:r>
            <w:r>
              <w:rPr>
                <w:noProof/>
              </w:rPr>
              <w:tab/>
            </w:r>
            <w:r w:rsidRPr="00C65314">
              <w:rPr>
                <w:rStyle w:val="Hyperlink"/>
                <w:noProof/>
              </w:rPr>
              <w:t>Definition of a hidden query</w:t>
            </w:r>
            <w:r>
              <w:rPr>
                <w:noProof/>
                <w:webHidden/>
              </w:rPr>
              <w:tab/>
            </w:r>
            <w:r>
              <w:rPr>
                <w:noProof/>
                <w:webHidden/>
              </w:rPr>
              <w:fldChar w:fldCharType="begin"/>
            </w:r>
            <w:r>
              <w:rPr>
                <w:noProof/>
                <w:webHidden/>
              </w:rPr>
              <w:instrText xml:space="preserve"> PAGEREF _Toc392880715 \h </w:instrText>
            </w:r>
            <w:r>
              <w:rPr>
                <w:noProof/>
                <w:webHidden/>
              </w:rPr>
            </w:r>
            <w:r>
              <w:rPr>
                <w:noProof/>
                <w:webHidden/>
              </w:rPr>
              <w:fldChar w:fldCharType="separate"/>
            </w:r>
            <w:r w:rsidR="00B0123A">
              <w:rPr>
                <w:noProof/>
                <w:webHidden/>
              </w:rPr>
              <w:t>33</w:t>
            </w:r>
            <w:r>
              <w:rPr>
                <w:noProof/>
                <w:webHidden/>
              </w:rPr>
              <w:fldChar w:fldCharType="end"/>
            </w:r>
          </w:hyperlink>
        </w:p>
        <w:p w14:paraId="09D1A826" w14:textId="77777777" w:rsidR="005228A5" w:rsidRDefault="005228A5">
          <w:pPr>
            <w:pStyle w:val="TOC2"/>
            <w:tabs>
              <w:tab w:val="left" w:pos="880"/>
              <w:tab w:val="right" w:leader="dot" w:pos="9350"/>
            </w:tabs>
            <w:rPr>
              <w:noProof/>
            </w:rPr>
          </w:pPr>
          <w:hyperlink w:anchor="_Toc392880716" w:history="1">
            <w:r w:rsidRPr="00C65314">
              <w:rPr>
                <w:rStyle w:val="Hyperlink"/>
                <w:noProof/>
              </w:rPr>
              <w:t>7.3</w:t>
            </w:r>
            <w:r>
              <w:rPr>
                <w:noProof/>
              </w:rPr>
              <w:tab/>
            </w:r>
            <w:r w:rsidRPr="00C65314">
              <w:rPr>
                <w:rStyle w:val="Hyperlink"/>
                <w:noProof/>
              </w:rPr>
              <w:t>Relevancy metrics</w:t>
            </w:r>
            <w:r>
              <w:rPr>
                <w:noProof/>
                <w:webHidden/>
              </w:rPr>
              <w:tab/>
            </w:r>
            <w:r>
              <w:rPr>
                <w:noProof/>
                <w:webHidden/>
              </w:rPr>
              <w:fldChar w:fldCharType="begin"/>
            </w:r>
            <w:r>
              <w:rPr>
                <w:noProof/>
                <w:webHidden/>
              </w:rPr>
              <w:instrText xml:space="preserve"> PAGEREF _Toc392880716 \h </w:instrText>
            </w:r>
            <w:r>
              <w:rPr>
                <w:noProof/>
                <w:webHidden/>
              </w:rPr>
            </w:r>
            <w:r>
              <w:rPr>
                <w:noProof/>
                <w:webHidden/>
              </w:rPr>
              <w:fldChar w:fldCharType="separate"/>
            </w:r>
            <w:r w:rsidR="00B0123A">
              <w:rPr>
                <w:noProof/>
                <w:webHidden/>
              </w:rPr>
              <w:t>34</w:t>
            </w:r>
            <w:r>
              <w:rPr>
                <w:noProof/>
                <w:webHidden/>
              </w:rPr>
              <w:fldChar w:fldCharType="end"/>
            </w:r>
          </w:hyperlink>
        </w:p>
        <w:p w14:paraId="4B2C7B84" w14:textId="77777777" w:rsidR="005228A5" w:rsidRDefault="005228A5">
          <w:pPr>
            <w:pStyle w:val="TOC3"/>
            <w:tabs>
              <w:tab w:val="left" w:pos="1320"/>
              <w:tab w:val="right" w:leader="dot" w:pos="9350"/>
            </w:tabs>
            <w:rPr>
              <w:noProof/>
            </w:rPr>
          </w:pPr>
          <w:hyperlink w:anchor="_Toc392880717" w:history="1">
            <w:r w:rsidRPr="00C65314">
              <w:rPr>
                <w:rStyle w:val="Hyperlink"/>
                <w:noProof/>
              </w:rPr>
              <w:t>7.3.1</w:t>
            </w:r>
            <w:r>
              <w:rPr>
                <w:noProof/>
              </w:rPr>
              <w:tab/>
            </w:r>
            <w:r w:rsidRPr="00C65314">
              <w:rPr>
                <w:rStyle w:val="Hyperlink"/>
                <w:noProof/>
              </w:rPr>
              <w:t>Precision and recall</w:t>
            </w:r>
            <w:r>
              <w:rPr>
                <w:noProof/>
                <w:webHidden/>
              </w:rPr>
              <w:tab/>
            </w:r>
            <w:r>
              <w:rPr>
                <w:noProof/>
                <w:webHidden/>
              </w:rPr>
              <w:fldChar w:fldCharType="begin"/>
            </w:r>
            <w:r>
              <w:rPr>
                <w:noProof/>
                <w:webHidden/>
              </w:rPr>
              <w:instrText xml:space="preserve"> PAGEREF _Toc392880717 \h </w:instrText>
            </w:r>
            <w:r>
              <w:rPr>
                <w:noProof/>
                <w:webHidden/>
              </w:rPr>
            </w:r>
            <w:r>
              <w:rPr>
                <w:noProof/>
                <w:webHidden/>
              </w:rPr>
              <w:fldChar w:fldCharType="separate"/>
            </w:r>
            <w:r w:rsidR="00B0123A">
              <w:rPr>
                <w:noProof/>
                <w:webHidden/>
              </w:rPr>
              <w:t>34</w:t>
            </w:r>
            <w:r>
              <w:rPr>
                <w:noProof/>
                <w:webHidden/>
              </w:rPr>
              <w:fldChar w:fldCharType="end"/>
            </w:r>
          </w:hyperlink>
        </w:p>
        <w:p w14:paraId="048B5C43" w14:textId="77777777" w:rsidR="005228A5" w:rsidRDefault="005228A5">
          <w:pPr>
            <w:pStyle w:val="TOC3"/>
            <w:tabs>
              <w:tab w:val="left" w:pos="1320"/>
              <w:tab w:val="right" w:leader="dot" w:pos="9350"/>
            </w:tabs>
            <w:rPr>
              <w:noProof/>
            </w:rPr>
          </w:pPr>
          <w:hyperlink w:anchor="_Toc392880718" w:history="1">
            <w:r w:rsidRPr="00C65314">
              <w:rPr>
                <w:rStyle w:val="Hyperlink"/>
                <w:noProof/>
              </w:rPr>
              <w:t>7.3.2</w:t>
            </w:r>
            <w:r>
              <w:rPr>
                <w:noProof/>
              </w:rPr>
              <w:tab/>
            </w:r>
            <w:r w:rsidRPr="00C65314">
              <w:rPr>
                <w:rStyle w:val="Hyperlink"/>
                <w:noProof/>
              </w:rPr>
              <w:t>Estimating relevancy with term weighting</w:t>
            </w:r>
            <w:r>
              <w:rPr>
                <w:noProof/>
                <w:webHidden/>
              </w:rPr>
              <w:tab/>
            </w:r>
            <w:r>
              <w:rPr>
                <w:noProof/>
                <w:webHidden/>
              </w:rPr>
              <w:fldChar w:fldCharType="begin"/>
            </w:r>
            <w:r>
              <w:rPr>
                <w:noProof/>
                <w:webHidden/>
              </w:rPr>
              <w:instrText xml:space="preserve"> PAGEREF _Toc392880718 \h </w:instrText>
            </w:r>
            <w:r>
              <w:rPr>
                <w:noProof/>
                <w:webHidden/>
              </w:rPr>
            </w:r>
            <w:r>
              <w:rPr>
                <w:noProof/>
                <w:webHidden/>
              </w:rPr>
              <w:fldChar w:fldCharType="separate"/>
            </w:r>
            <w:r w:rsidR="00B0123A">
              <w:rPr>
                <w:noProof/>
                <w:webHidden/>
              </w:rPr>
              <w:t>34</w:t>
            </w:r>
            <w:r>
              <w:rPr>
                <w:noProof/>
                <w:webHidden/>
              </w:rPr>
              <w:fldChar w:fldCharType="end"/>
            </w:r>
          </w:hyperlink>
        </w:p>
        <w:p w14:paraId="715F19A1" w14:textId="77777777" w:rsidR="005228A5" w:rsidRDefault="005228A5">
          <w:pPr>
            <w:pStyle w:val="TOC3"/>
            <w:tabs>
              <w:tab w:val="left" w:pos="1320"/>
              <w:tab w:val="right" w:leader="dot" w:pos="9350"/>
            </w:tabs>
            <w:rPr>
              <w:noProof/>
            </w:rPr>
          </w:pPr>
          <w:hyperlink w:anchor="_Toc392880719" w:history="1">
            <w:r w:rsidRPr="00C65314">
              <w:rPr>
                <w:rStyle w:val="Hyperlink"/>
                <w:noProof/>
              </w:rPr>
              <w:t>7.3.3</w:t>
            </w:r>
            <w:r>
              <w:rPr>
                <w:noProof/>
              </w:rPr>
              <w:tab/>
            </w:r>
            <w:r w:rsidRPr="00C65314">
              <w:rPr>
                <w:rStyle w:val="Hyperlink"/>
                <w:noProof/>
              </w:rPr>
              <w:t>Relevancy of proximity</w:t>
            </w:r>
            <w:r>
              <w:rPr>
                <w:noProof/>
                <w:webHidden/>
              </w:rPr>
              <w:tab/>
            </w:r>
            <w:r>
              <w:rPr>
                <w:noProof/>
                <w:webHidden/>
              </w:rPr>
              <w:fldChar w:fldCharType="begin"/>
            </w:r>
            <w:r>
              <w:rPr>
                <w:noProof/>
                <w:webHidden/>
              </w:rPr>
              <w:instrText xml:space="preserve"> PAGEREF _Toc392880719 \h </w:instrText>
            </w:r>
            <w:r>
              <w:rPr>
                <w:noProof/>
                <w:webHidden/>
              </w:rPr>
            </w:r>
            <w:r>
              <w:rPr>
                <w:noProof/>
                <w:webHidden/>
              </w:rPr>
              <w:fldChar w:fldCharType="separate"/>
            </w:r>
            <w:r w:rsidR="00B0123A">
              <w:rPr>
                <w:noProof/>
                <w:webHidden/>
              </w:rPr>
              <w:t>36</w:t>
            </w:r>
            <w:r>
              <w:rPr>
                <w:noProof/>
                <w:webHidden/>
              </w:rPr>
              <w:fldChar w:fldCharType="end"/>
            </w:r>
          </w:hyperlink>
        </w:p>
        <w:p w14:paraId="68672488" w14:textId="77777777" w:rsidR="005228A5" w:rsidRDefault="005228A5">
          <w:pPr>
            <w:pStyle w:val="TOC3"/>
            <w:tabs>
              <w:tab w:val="left" w:pos="1320"/>
              <w:tab w:val="right" w:leader="dot" w:pos="9350"/>
            </w:tabs>
            <w:rPr>
              <w:noProof/>
            </w:rPr>
          </w:pPr>
          <w:hyperlink w:anchor="_Toc392880720" w:history="1">
            <w:r w:rsidRPr="00C65314">
              <w:rPr>
                <w:rStyle w:val="Hyperlink"/>
                <w:noProof/>
              </w:rPr>
              <w:t>7.3.4</w:t>
            </w:r>
            <w:r>
              <w:rPr>
                <w:noProof/>
              </w:rPr>
              <w:tab/>
            </w:r>
            <w:r w:rsidRPr="00C65314">
              <w:rPr>
                <w:rStyle w:val="Hyperlink"/>
                <w:noProof/>
              </w:rPr>
              <w:t>Measuring performance of relevancy scores</w:t>
            </w:r>
            <w:r>
              <w:rPr>
                <w:noProof/>
                <w:webHidden/>
              </w:rPr>
              <w:tab/>
            </w:r>
            <w:r>
              <w:rPr>
                <w:noProof/>
                <w:webHidden/>
              </w:rPr>
              <w:fldChar w:fldCharType="begin"/>
            </w:r>
            <w:r>
              <w:rPr>
                <w:noProof/>
                <w:webHidden/>
              </w:rPr>
              <w:instrText xml:space="preserve"> PAGEREF _Toc392880720 \h </w:instrText>
            </w:r>
            <w:r>
              <w:rPr>
                <w:noProof/>
                <w:webHidden/>
              </w:rPr>
            </w:r>
            <w:r>
              <w:rPr>
                <w:noProof/>
                <w:webHidden/>
              </w:rPr>
              <w:fldChar w:fldCharType="separate"/>
            </w:r>
            <w:r w:rsidR="00B0123A">
              <w:rPr>
                <w:noProof/>
                <w:webHidden/>
              </w:rPr>
              <w:t>38</w:t>
            </w:r>
            <w:r>
              <w:rPr>
                <w:noProof/>
                <w:webHidden/>
              </w:rPr>
              <w:fldChar w:fldCharType="end"/>
            </w:r>
          </w:hyperlink>
        </w:p>
        <w:p w14:paraId="57F156BD" w14:textId="77777777" w:rsidR="005228A5" w:rsidRDefault="005228A5">
          <w:pPr>
            <w:pStyle w:val="TOC2"/>
            <w:tabs>
              <w:tab w:val="left" w:pos="880"/>
              <w:tab w:val="right" w:leader="dot" w:pos="9350"/>
            </w:tabs>
            <w:rPr>
              <w:noProof/>
            </w:rPr>
          </w:pPr>
          <w:hyperlink w:anchor="_Toc392880721" w:history="1">
            <w:r w:rsidRPr="00C65314">
              <w:rPr>
                <w:rStyle w:val="Hyperlink"/>
                <w:noProof/>
              </w:rPr>
              <w:t>7.4</w:t>
            </w:r>
            <w:r>
              <w:rPr>
                <w:noProof/>
              </w:rPr>
              <w:tab/>
            </w:r>
            <w:r w:rsidRPr="00C65314">
              <w:rPr>
                <w:rStyle w:val="Hyperlink"/>
                <w:noProof/>
              </w:rPr>
              <w:t>Information leaks</w:t>
            </w:r>
            <w:r>
              <w:rPr>
                <w:noProof/>
                <w:webHidden/>
              </w:rPr>
              <w:tab/>
            </w:r>
            <w:r>
              <w:rPr>
                <w:noProof/>
                <w:webHidden/>
              </w:rPr>
              <w:fldChar w:fldCharType="begin"/>
            </w:r>
            <w:r>
              <w:rPr>
                <w:noProof/>
                <w:webHidden/>
              </w:rPr>
              <w:instrText xml:space="preserve"> PAGEREF _Toc392880721 \h </w:instrText>
            </w:r>
            <w:r>
              <w:rPr>
                <w:noProof/>
                <w:webHidden/>
              </w:rPr>
            </w:r>
            <w:r>
              <w:rPr>
                <w:noProof/>
                <w:webHidden/>
              </w:rPr>
              <w:fldChar w:fldCharType="separate"/>
            </w:r>
            <w:r w:rsidR="00B0123A">
              <w:rPr>
                <w:noProof/>
                <w:webHidden/>
              </w:rPr>
              <w:t>39</w:t>
            </w:r>
            <w:r>
              <w:rPr>
                <w:noProof/>
                <w:webHidden/>
              </w:rPr>
              <w:fldChar w:fldCharType="end"/>
            </w:r>
          </w:hyperlink>
        </w:p>
        <w:p w14:paraId="609968A0" w14:textId="77777777" w:rsidR="005228A5" w:rsidRDefault="005228A5">
          <w:pPr>
            <w:pStyle w:val="TOC3"/>
            <w:tabs>
              <w:tab w:val="left" w:pos="1320"/>
              <w:tab w:val="right" w:leader="dot" w:pos="9350"/>
            </w:tabs>
            <w:rPr>
              <w:noProof/>
            </w:rPr>
          </w:pPr>
          <w:hyperlink w:anchor="_Toc392880722" w:history="1">
            <w:r w:rsidRPr="00C65314">
              <w:rPr>
                <w:rStyle w:val="Hyperlink"/>
                <w:noProof/>
              </w:rPr>
              <w:t>7.4.1</w:t>
            </w:r>
            <w:r>
              <w:rPr>
                <w:noProof/>
              </w:rPr>
              <w:tab/>
            </w:r>
            <w:r w:rsidRPr="00C65314">
              <w:rPr>
                <w:rStyle w:val="Hyperlink"/>
                <w:noProof/>
              </w:rPr>
              <w:t>Simulating an attack using query history</w:t>
            </w:r>
            <w:r>
              <w:rPr>
                <w:noProof/>
                <w:webHidden/>
              </w:rPr>
              <w:tab/>
            </w:r>
            <w:r>
              <w:rPr>
                <w:noProof/>
                <w:webHidden/>
              </w:rPr>
              <w:fldChar w:fldCharType="begin"/>
            </w:r>
            <w:r>
              <w:rPr>
                <w:noProof/>
                <w:webHidden/>
              </w:rPr>
              <w:instrText xml:space="preserve"> PAGEREF _Toc392880722 \h </w:instrText>
            </w:r>
            <w:r>
              <w:rPr>
                <w:noProof/>
                <w:webHidden/>
              </w:rPr>
            </w:r>
            <w:r>
              <w:rPr>
                <w:noProof/>
                <w:webHidden/>
              </w:rPr>
              <w:fldChar w:fldCharType="separate"/>
            </w:r>
            <w:r w:rsidR="00B0123A">
              <w:rPr>
                <w:noProof/>
                <w:webHidden/>
              </w:rPr>
              <w:t>39</w:t>
            </w:r>
            <w:r>
              <w:rPr>
                <w:noProof/>
                <w:webHidden/>
              </w:rPr>
              <w:fldChar w:fldCharType="end"/>
            </w:r>
          </w:hyperlink>
        </w:p>
        <w:p w14:paraId="784FA567" w14:textId="77777777" w:rsidR="005228A5" w:rsidRDefault="005228A5">
          <w:pPr>
            <w:pStyle w:val="TOC3"/>
            <w:tabs>
              <w:tab w:val="left" w:pos="1320"/>
              <w:tab w:val="right" w:leader="dot" w:pos="9350"/>
            </w:tabs>
            <w:rPr>
              <w:noProof/>
            </w:rPr>
          </w:pPr>
          <w:hyperlink w:anchor="_Toc392880723" w:history="1">
            <w:r w:rsidRPr="00C65314">
              <w:rPr>
                <w:rStyle w:val="Hyperlink"/>
                <w:noProof/>
              </w:rPr>
              <w:t>7.4.2</w:t>
            </w:r>
            <w:r>
              <w:rPr>
                <w:noProof/>
              </w:rPr>
              <w:tab/>
            </w:r>
            <w:r w:rsidRPr="00C65314">
              <w:rPr>
                <w:rStyle w:val="Hyperlink"/>
                <w:noProof/>
              </w:rPr>
              <w:t>Simulating an attacker reconstructing documents from secure index information</w:t>
            </w:r>
            <w:r>
              <w:rPr>
                <w:noProof/>
                <w:webHidden/>
              </w:rPr>
              <w:tab/>
            </w:r>
            <w:r>
              <w:rPr>
                <w:noProof/>
                <w:webHidden/>
              </w:rPr>
              <w:fldChar w:fldCharType="begin"/>
            </w:r>
            <w:r>
              <w:rPr>
                <w:noProof/>
                <w:webHidden/>
              </w:rPr>
              <w:instrText xml:space="preserve"> PAGEREF _Toc392880723 \h </w:instrText>
            </w:r>
            <w:r>
              <w:rPr>
                <w:noProof/>
                <w:webHidden/>
              </w:rPr>
            </w:r>
            <w:r>
              <w:rPr>
                <w:noProof/>
                <w:webHidden/>
              </w:rPr>
              <w:fldChar w:fldCharType="separate"/>
            </w:r>
            <w:r w:rsidR="00B0123A">
              <w:rPr>
                <w:noProof/>
                <w:webHidden/>
              </w:rPr>
              <w:t>42</w:t>
            </w:r>
            <w:r>
              <w:rPr>
                <w:noProof/>
                <w:webHidden/>
              </w:rPr>
              <w:fldChar w:fldCharType="end"/>
            </w:r>
          </w:hyperlink>
        </w:p>
        <w:p w14:paraId="2289541C" w14:textId="77777777" w:rsidR="005228A5" w:rsidRDefault="005228A5">
          <w:pPr>
            <w:pStyle w:val="TOC3"/>
            <w:tabs>
              <w:tab w:val="left" w:pos="1320"/>
              <w:tab w:val="right" w:leader="dot" w:pos="9350"/>
            </w:tabs>
            <w:rPr>
              <w:noProof/>
            </w:rPr>
          </w:pPr>
          <w:hyperlink w:anchor="_Toc392880724" w:history="1">
            <w:r w:rsidRPr="00C65314">
              <w:rPr>
                <w:rStyle w:val="Hyperlink"/>
                <w:noProof/>
              </w:rPr>
              <w:t>7.4.3</w:t>
            </w:r>
            <w:r>
              <w:rPr>
                <w:noProof/>
              </w:rPr>
              <w:tab/>
            </w:r>
            <w:r w:rsidRPr="00C65314">
              <w:rPr>
                <w:rStyle w:val="Hyperlink"/>
                <w:noProof/>
              </w:rPr>
              <w:t>Access pattern leaks</w:t>
            </w:r>
            <w:r>
              <w:rPr>
                <w:noProof/>
                <w:webHidden/>
              </w:rPr>
              <w:tab/>
            </w:r>
            <w:r>
              <w:rPr>
                <w:noProof/>
                <w:webHidden/>
              </w:rPr>
              <w:fldChar w:fldCharType="begin"/>
            </w:r>
            <w:r>
              <w:rPr>
                <w:noProof/>
                <w:webHidden/>
              </w:rPr>
              <w:instrText xml:space="preserve"> PAGEREF _Toc392880724 \h </w:instrText>
            </w:r>
            <w:r>
              <w:rPr>
                <w:noProof/>
                <w:webHidden/>
              </w:rPr>
            </w:r>
            <w:r>
              <w:rPr>
                <w:noProof/>
                <w:webHidden/>
              </w:rPr>
              <w:fldChar w:fldCharType="separate"/>
            </w:r>
            <w:r w:rsidR="00B0123A">
              <w:rPr>
                <w:noProof/>
                <w:webHidden/>
              </w:rPr>
              <w:t>46</w:t>
            </w:r>
            <w:r>
              <w:rPr>
                <w:noProof/>
                <w:webHidden/>
              </w:rPr>
              <w:fldChar w:fldCharType="end"/>
            </w:r>
          </w:hyperlink>
        </w:p>
        <w:p w14:paraId="096C7B09" w14:textId="77777777" w:rsidR="005228A5" w:rsidRDefault="005228A5">
          <w:pPr>
            <w:pStyle w:val="TOC1"/>
            <w:tabs>
              <w:tab w:val="left" w:pos="440"/>
              <w:tab w:val="right" w:leader="dot" w:pos="9350"/>
            </w:tabs>
            <w:rPr>
              <w:noProof/>
            </w:rPr>
          </w:pPr>
          <w:hyperlink w:anchor="_Toc392880725" w:history="1">
            <w:r w:rsidRPr="00C65314">
              <w:rPr>
                <w:rStyle w:val="Hyperlink"/>
                <w:noProof/>
              </w:rPr>
              <w:t>8</w:t>
            </w:r>
            <w:r>
              <w:rPr>
                <w:noProof/>
              </w:rPr>
              <w:tab/>
            </w:r>
            <w:r w:rsidRPr="00C65314">
              <w:rPr>
                <w:rStyle w:val="Hyperlink"/>
                <w:noProof/>
              </w:rPr>
              <w:t>Experiments</w:t>
            </w:r>
            <w:r>
              <w:rPr>
                <w:noProof/>
                <w:webHidden/>
              </w:rPr>
              <w:tab/>
            </w:r>
            <w:r>
              <w:rPr>
                <w:noProof/>
                <w:webHidden/>
              </w:rPr>
              <w:fldChar w:fldCharType="begin"/>
            </w:r>
            <w:r>
              <w:rPr>
                <w:noProof/>
                <w:webHidden/>
              </w:rPr>
              <w:instrText xml:space="preserve"> PAGEREF _Toc392880725 \h </w:instrText>
            </w:r>
            <w:r>
              <w:rPr>
                <w:noProof/>
                <w:webHidden/>
              </w:rPr>
            </w:r>
            <w:r>
              <w:rPr>
                <w:noProof/>
                <w:webHidden/>
              </w:rPr>
              <w:fldChar w:fldCharType="separate"/>
            </w:r>
            <w:r w:rsidR="00B0123A">
              <w:rPr>
                <w:noProof/>
                <w:webHidden/>
              </w:rPr>
              <w:t>46</w:t>
            </w:r>
            <w:r>
              <w:rPr>
                <w:noProof/>
                <w:webHidden/>
              </w:rPr>
              <w:fldChar w:fldCharType="end"/>
            </w:r>
          </w:hyperlink>
        </w:p>
        <w:p w14:paraId="21B8B8FA" w14:textId="77777777" w:rsidR="005228A5" w:rsidRDefault="005228A5">
          <w:pPr>
            <w:pStyle w:val="TOC2"/>
            <w:tabs>
              <w:tab w:val="left" w:pos="880"/>
              <w:tab w:val="right" w:leader="dot" w:pos="9350"/>
            </w:tabs>
            <w:rPr>
              <w:noProof/>
            </w:rPr>
          </w:pPr>
          <w:hyperlink w:anchor="_Toc392880726" w:history="1">
            <w:r w:rsidRPr="00C65314">
              <w:rPr>
                <w:rStyle w:val="Hyperlink"/>
                <w:noProof/>
              </w:rPr>
              <w:t>8.1</w:t>
            </w:r>
            <w:r>
              <w:rPr>
                <w:noProof/>
              </w:rPr>
              <w:tab/>
            </w:r>
            <w:r w:rsidRPr="00C65314">
              <w:rPr>
                <w:rStyle w:val="Hyperlink"/>
                <w:noProof/>
              </w:rPr>
              <w:t>Inputs</w:t>
            </w:r>
            <w:r>
              <w:rPr>
                <w:noProof/>
                <w:webHidden/>
              </w:rPr>
              <w:tab/>
            </w:r>
            <w:r>
              <w:rPr>
                <w:noProof/>
                <w:webHidden/>
              </w:rPr>
              <w:fldChar w:fldCharType="begin"/>
            </w:r>
            <w:r>
              <w:rPr>
                <w:noProof/>
                <w:webHidden/>
              </w:rPr>
              <w:instrText xml:space="preserve"> PAGEREF _Toc392880726 \h </w:instrText>
            </w:r>
            <w:r>
              <w:rPr>
                <w:noProof/>
                <w:webHidden/>
              </w:rPr>
            </w:r>
            <w:r>
              <w:rPr>
                <w:noProof/>
                <w:webHidden/>
              </w:rPr>
              <w:fldChar w:fldCharType="separate"/>
            </w:r>
            <w:r w:rsidR="00B0123A">
              <w:rPr>
                <w:noProof/>
                <w:webHidden/>
              </w:rPr>
              <w:t>46</w:t>
            </w:r>
            <w:r>
              <w:rPr>
                <w:noProof/>
                <w:webHidden/>
              </w:rPr>
              <w:fldChar w:fldCharType="end"/>
            </w:r>
          </w:hyperlink>
        </w:p>
        <w:p w14:paraId="469D04D8" w14:textId="77777777" w:rsidR="005228A5" w:rsidRDefault="005228A5">
          <w:pPr>
            <w:pStyle w:val="TOC2"/>
            <w:tabs>
              <w:tab w:val="left" w:pos="880"/>
              <w:tab w:val="right" w:leader="dot" w:pos="9350"/>
            </w:tabs>
            <w:rPr>
              <w:noProof/>
            </w:rPr>
          </w:pPr>
          <w:hyperlink w:anchor="_Toc392880727" w:history="1">
            <w:r w:rsidRPr="00C65314">
              <w:rPr>
                <w:rStyle w:val="Hyperlink"/>
                <w:noProof/>
              </w:rPr>
              <w:t>8.2</w:t>
            </w:r>
            <w:r>
              <w:rPr>
                <w:noProof/>
              </w:rPr>
              <w:tab/>
            </w:r>
            <w:r w:rsidRPr="00C65314">
              <w:rPr>
                <w:rStyle w:val="Hyperlink"/>
                <w:noProof/>
              </w:rPr>
              <w:t>Outputs</w:t>
            </w:r>
            <w:r>
              <w:rPr>
                <w:noProof/>
                <w:webHidden/>
              </w:rPr>
              <w:tab/>
            </w:r>
            <w:r>
              <w:rPr>
                <w:noProof/>
                <w:webHidden/>
              </w:rPr>
              <w:fldChar w:fldCharType="begin"/>
            </w:r>
            <w:r>
              <w:rPr>
                <w:noProof/>
                <w:webHidden/>
              </w:rPr>
              <w:instrText xml:space="preserve"> PAGEREF _Toc392880727 \h </w:instrText>
            </w:r>
            <w:r>
              <w:rPr>
                <w:noProof/>
                <w:webHidden/>
              </w:rPr>
            </w:r>
            <w:r>
              <w:rPr>
                <w:noProof/>
                <w:webHidden/>
              </w:rPr>
              <w:fldChar w:fldCharType="separate"/>
            </w:r>
            <w:r w:rsidR="00B0123A">
              <w:rPr>
                <w:noProof/>
                <w:webHidden/>
              </w:rPr>
              <w:t>47</w:t>
            </w:r>
            <w:r>
              <w:rPr>
                <w:noProof/>
                <w:webHidden/>
              </w:rPr>
              <w:fldChar w:fldCharType="end"/>
            </w:r>
          </w:hyperlink>
        </w:p>
        <w:p w14:paraId="10CFAAE3" w14:textId="77777777" w:rsidR="005228A5" w:rsidRDefault="005228A5">
          <w:pPr>
            <w:pStyle w:val="TOC2"/>
            <w:tabs>
              <w:tab w:val="left" w:pos="880"/>
              <w:tab w:val="right" w:leader="dot" w:pos="9350"/>
            </w:tabs>
            <w:rPr>
              <w:noProof/>
            </w:rPr>
          </w:pPr>
          <w:hyperlink w:anchor="_Toc392880728" w:history="1">
            <w:r w:rsidRPr="00C65314">
              <w:rPr>
                <w:rStyle w:val="Hyperlink"/>
                <w:noProof/>
              </w:rPr>
              <w:t>8.3</w:t>
            </w:r>
            <w:r>
              <w:rPr>
                <w:noProof/>
              </w:rPr>
              <w:tab/>
            </w:r>
            <w:r w:rsidRPr="00C65314">
              <w:rPr>
                <w:rStyle w:val="Hyperlink"/>
                <w:noProof/>
              </w:rPr>
              <w:t>Platforms</w:t>
            </w:r>
            <w:r>
              <w:rPr>
                <w:noProof/>
                <w:webHidden/>
              </w:rPr>
              <w:tab/>
            </w:r>
            <w:r>
              <w:rPr>
                <w:noProof/>
                <w:webHidden/>
              </w:rPr>
              <w:fldChar w:fldCharType="begin"/>
            </w:r>
            <w:r>
              <w:rPr>
                <w:noProof/>
                <w:webHidden/>
              </w:rPr>
              <w:instrText xml:space="preserve"> PAGEREF _Toc392880728 \h </w:instrText>
            </w:r>
            <w:r>
              <w:rPr>
                <w:noProof/>
                <w:webHidden/>
              </w:rPr>
            </w:r>
            <w:r>
              <w:rPr>
                <w:noProof/>
                <w:webHidden/>
              </w:rPr>
              <w:fldChar w:fldCharType="separate"/>
            </w:r>
            <w:r w:rsidR="00B0123A">
              <w:rPr>
                <w:noProof/>
                <w:webHidden/>
              </w:rPr>
              <w:t>47</w:t>
            </w:r>
            <w:r>
              <w:rPr>
                <w:noProof/>
                <w:webHidden/>
              </w:rPr>
              <w:fldChar w:fldCharType="end"/>
            </w:r>
          </w:hyperlink>
        </w:p>
        <w:p w14:paraId="09DB86D5" w14:textId="77777777" w:rsidR="005228A5" w:rsidRDefault="005228A5">
          <w:pPr>
            <w:pStyle w:val="TOC2"/>
            <w:tabs>
              <w:tab w:val="left" w:pos="880"/>
              <w:tab w:val="right" w:leader="dot" w:pos="9350"/>
            </w:tabs>
            <w:rPr>
              <w:noProof/>
            </w:rPr>
          </w:pPr>
          <w:hyperlink w:anchor="_Toc392880729" w:history="1">
            <w:r w:rsidRPr="00C65314">
              <w:rPr>
                <w:rStyle w:val="Hyperlink"/>
                <w:noProof/>
              </w:rPr>
              <w:t>8.4</w:t>
            </w:r>
            <w:r>
              <w:rPr>
                <w:noProof/>
              </w:rPr>
              <w:tab/>
            </w:r>
            <w:r w:rsidRPr="00C65314">
              <w:rPr>
                <w:rStyle w:val="Hyperlink"/>
                <w:noProof/>
              </w:rPr>
              <w:t>Global Parameters</w:t>
            </w:r>
            <w:r>
              <w:rPr>
                <w:noProof/>
                <w:webHidden/>
              </w:rPr>
              <w:tab/>
            </w:r>
            <w:r>
              <w:rPr>
                <w:noProof/>
                <w:webHidden/>
              </w:rPr>
              <w:fldChar w:fldCharType="begin"/>
            </w:r>
            <w:r>
              <w:rPr>
                <w:noProof/>
                <w:webHidden/>
              </w:rPr>
              <w:instrText xml:space="preserve"> PAGEREF _Toc392880729 \h </w:instrText>
            </w:r>
            <w:r>
              <w:rPr>
                <w:noProof/>
                <w:webHidden/>
              </w:rPr>
            </w:r>
            <w:r>
              <w:rPr>
                <w:noProof/>
                <w:webHidden/>
              </w:rPr>
              <w:fldChar w:fldCharType="separate"/>
            </w:r>
            <w:r w:rsidR="00B0123A">
              <w:rPr>
                <w:noProof/>
                <w:webHidden/>
              </w:rPr>
              <w:t>48</w:t>
            </w:r>
            <w:r>
              <w:rPr>
                <w:noProof/>
                <w:webHidden/>
              </w:rPr>
              <w:fldChar w:fldCharType="end"/>
            </w:r>
          </w:hyperlink>
        </w:p>
        <w:p w14:paraId="45D04DFB" w14:textId="77777777" w:rsidR="005228A5" w:rsidRDefault="005228A5">
          <w:pPr>
            <w:pStyle w:val="TOC2"/>
            <w:tabs>
              <w:tab w:val="left" w:pos="880"/>
              <w:tab w:val="right" w:leader="dot" w:pos="9350"/>
            </w:tabs>
            <w:rPr>
              <w:noProof/>
            </w:rPr>
          </w:pPr>
          <w:hyperlink w:anchor="_Toc392880730" w:history="1">
            <w:r w:rsidRPr="00C65314">
              <w:rPr>
                <w:rStyle w:val="Hyperlink"/>
                <w:noProof/>
              </w:rPr>
              <w:t>8.5</w:t>
            </w:r>
            <w:r>
              <w:rPr>
                <w:noProof/>
              </w:rPr>
              <w:tab/>
            </w:r>
            <w:r w:rsidRPr="00C65314">
              <w:rPr>
                <w:rStyle w:val="Hyperlink"/>
                <w:noProof/>
              </w:rPr>
              <w:t>Results</w:t>
            </w:r>
            <w:r>
              <w:rPr>
                <w:noProof/>
                <w:webHidden/>
              </w:rPr>
              <w:tab/>
            </w:r>
            <w:r>
              <w:rPr>
                <w:noProof/>
                <w:webHidden/>
              </w:rPr>
              <w:fldChar w:fldCharType="begin"/>
            </w:r>
            <w:r>
              <w:rPr>
                <w:noProof/>
                <w:webHidden/>
              </w:rPr>
              <w:instrText xml:space="preserve"> PAGEREF _Toc392880730 \h </w:instrText>
            </w:r>
            <w:r>
              <w:rPr>
                <w:noProof/>
                <w:webHidden/>
              </w:rPr>
            </w:r>
            <w:r>
              <w:rPr>
                <w:noProof/>
                <w:webHidden/>
              </w:rPr>
              <w:fldChar w:fldCharType="separate"/>
            </w:r>
            <w:r w:rsidR="00B0123A">
              <w:rPr>
                <w:noProof/>
                <w:webHidden/>
              </w:rPr>
              <w:t>49</w:t>
            </w:r>
            <w:r>
              <w:rPr>
                <w:noProof/>
                <w:webHidden/>
              </w:rPr>
              <w:fldChar w:fldCharType="end"/>
            </w:r>
          </w:hyperlink>
        </w:p>
        <w:p w14:paraId="634C5D4A" w14:textId="77777777" w:rsidR="005228A5" w:rsidRDefault="005228A5">
          <w:pPr>
            <w:pStyle w:val="TOC3"/>
            <w:tabs>
              <w:tab w:val="left" w:pos="1320"/>
              <w:tab w:val="right" w:leader="dot" w:pos="9350"/>
            </w:tabs>
            <w:rPr>
              <w:noProof/>
            </w:rPr>
          </w:pPr>
          <w:hyperlink w:anchor="_Toc392880731" w:history="1">
            <w:r w:rsidRPr="00C65314">
              <w:rPr>
                <w:rStyle w:val="Hyperlink"/>
                <w:noProof/>
              </w:rPr>
              <w:t>8.5.1</w:t>
            </w:r>
            <w:r>
              <w:rPr>
                <w:noProof/>
              </w:rPr>
              <w:tab/>
            </w:r>
            <w:r w:rsidRPr="00C65314">
              <w:rPr>
                <w:rStyle w:val="Hyperlink"/>
                <w:noProof/>
              </w:rPr>
              <w:t>BM25 MAP “Page One” Results</w:t>
            </w:r>
            <w:r>
              <w:rPr>
                <w:noProof/>
                <w:webHidden/>
              </w:rPr>
              <w:tab/>
            </w:r>
            <w:r>
              <w:rPr>
                <w:noProof/>
                <w:webHidden/>
              </w:rPr>
              <w:fldChar w:fldCharType="begin"/>
            </w:r>
            <w:r>
              <w:rPr>
                <w:noProof/>
                <w:webHidden/>
              </w:rPr>
              <w:instrText xml:space="preserve"> PAGEREF _Toc392880731 \h </w:instrText>
            </w:r>
            <w:r>
              <w:rPr>
                <w:noProof/>
                <w:webHidden/>
              </w:rPr>
            </w:r>
            <w:r>
              <w:rPr>
                <w:noProof/>
                <w:webHidden/>
              </w:rPr>
              <w:fldChar w:fldCharType="separate"/>
            </w:r>
            <w:r w:rsidR="00B0123A">
              <w:rPr>
                <w:noProof/>
                <w:webHidden/>
              </w:rPr>
              <w:t>49</w:t>
            </w:r>
            <w:r>
              <w:rPr>
                <w:noProof/>
                <w:webHidden/>
              </w:rPr>
              <w:fldChar w:fldCharType="end"/>
            </w:r>
          </w:hyperlink>
        </w:p>
        <w:p w14:paraId="03A3C830" w14:textId="77777777" w:rsidR="005228A5" w:rsidRDefault="005228A5">
          <w:pPr>
            <w:pStyle w:val="TOC3"/>
            <w:tabs>
              <w:tab w:val="left" w:pos="1320"/>
              <w:tab w:val="right" w:leader="dot" w:pos="9350"/>
            </w:tabs>
            <w:rPr>
              <w:noProof/>
            </w:rPr>
          </w:pPr>
          <w:hyperlink w:anchor="_Toc392880732" w:history="1">
            <w:r w:rsidRPr="00C65314">
              <w:rPr>
                <w:rStyle w:val="Hyperlink"/>
                <w:noProof/>
              </w:rPr>
              <w:t>8.5.2</w:t>
            </w:r>
            <w:r>
              <w:rPr>
                <w:noProof/>
              </w:rPr>
              <w:tab/>
            </w:r>
            <w:r w:rsidRPr="00C65314">
              <w:rPr>
                <w:rStyle w:val="Hyperlink"/>
                <w:noProof/>
              </w:rPr>
              <w:t>MinDist* “Page One” Results</w:t>
            </w:r>
            <w:r>
              <w:rPr>
                <w:noProof/>
                <w:webHidden/>
              </w:rPr>
              <w:tab/>
            </w:r>
            <w:r>
              <w:rPr>
                <w:noProof/>
                <w:webHidden/>
              </w:rPr>
              <w:fldChar w:fldCharType="begin"/>
            </w:r>
            <w:r>
              <w:rPr>
                <w:noProof/>
                <w:webHidden/>
              </w:rPr>
              <w:instrText xml:space="preserve"> PAGEREF _Toc392880732 \h </w:instrText>
            </w:r>
            <w:r>
              <w:rPr>
                <w:noProof/>
                <w:webHidden/>
              </w:rPr>
            </w:r>
            <w:r>
              <w:rPr>
                <w:noProof/>
                <w:webHidden/>
              </w:rPr>
              <w:fldChar w:fldCharType="separate"/>
            </w:r>
            <w:r w:rsidR="00B0123A">
              <w:rPr>
                <w:noProof/>
                <w:webHidden/>
              </w:rPr>
              <w:t>51</w:t>
            </w:r>
            <w:r>
              <w:rPr>
                <w:noProof/>
                <w:webHidden/>
              </w:rPr>
              <w:fldChar w:fldCharType="end"/>
            </w:r>
          </w:hyperlink>
        </w:p>
        <w:p w14:paraId="3D4386EB" w14:textId="77777777" w:rsidR="005228A5" w:rsidRDefault="005228A5">
          <w:pPr>
            <w:pStyle w:val="TOC3"/>
            <w:tabs>
              <w:tab w:val="left" w:pos="1320"/>
              <w:tab w:val="right" w:leader="dot" w:pos="9350"/>
            </w:tabs>
            <w:rPr>
              <w:noProof/>
            </w:rPr>
          </w:pPr>
          <w:hyperlink w:anchor="_Toc392880733" w:history="1">
            <w:r w:rsidRPr="00C65314">
              <w:rPr>
                <w:rStyle w:val="Hyperlink"/>
                <w:noProof/>
              </w:rPr>
              <w:t>8.5.3</w:t>
            </w:r>
            <w:r>
              <w:rPr>
                <w:noProof/>
              </w:rPr>
              <w:tab/>
            </w:r>
            <w:r w:rsidRPr="00C65314">
              <w:rPr>
                <w:rStyle w:val="Hyperlink"/>
                <w:noProof/>
              </w:rPr>
              <w:t>Attack Simulation: Obfuscations vs Accuracy</w:t>
            </w:r>
            <w:r>
              <w:rPr>
                <w:noProof/>
                <w:webHidden/>
              </w:rPr>
              <w:tab/>
            </w:r>
            <w:r>
              <w:rPr>
                <w:noProof/>
                <w:webHidden/>
              </w:rPr>
              <w:fldChar w:fldCharType="begin"/>
            </w:r>
            <w:r>
              <w:rPr>
                <w:noProof/>
                <w:webHidden/>
              </w:rPr>
              <w:instrText xml:space="preserve"> PAGEREF _Toc392880733 \h </w:instrText>
            </w:r>
            <w:r>
              <w:rPr>
                <w:noProof/>
                <w:webHidden/>
              </w:rPr>
            </w:r>
            <w:r>
              <w:rPr>
                <w:noProof/>
                <w:webHidden/>
              </w:rPr>
              <w:fldChar w:fldCharType="separate"/>
            </w:r>
            <w:r w:rsidR="00B0123A">
              <w:rPr>
                <w:noProof/>
                <w:webHidden/>
              </w:rPr>
              <w:t>53</w:t>
            </w:r>
            <w:r>
              <w:rPr>
                <w:noProof/>
                <w:webHidden/>
              </w:rPr>
              <w:fldChar w:fldCharType="end"/>
            </w:r>
          </w:hyperlink>
        </w:p>
        <w:p w14:paraId="629BC906" w14:textId="77777777" w:rsidR="005228A5" w:rsidRDefault="005228A5">
          <w:pPr>
            <w:pStyle w:val="TOC3"/>
            <w:tabs>
              <w:tab w:val="left" w:pos="1320"/>
              <w:tab w:val="right" w:leader="dot" w:pos="9350"/>
            </w:tabs>
            <w:rPr>
              <w:noProof/>
            </w:rPr>
          </w:pPr>
          <w:hyperlink w:anchor="_Toc392880734" w:history="1">
            <w:r w:rsidRPr="00C65314">
              <w:rPr>
                <w:rStyle w:val="Hyperlink"/>
                <w:noProof/>
              </w:rPr>
              <w:t>8.5.4</w:t>
            </w:r>
            <w:r>
              <w:rPr>
                <w:noProof/>
              </w:rPr>
              <w:tab/>
            </w:r>
            <w:r w:rsidRPr="00C65314">
              <w:rPr>
                <w:rStyle w:val="Hyperlink"/>
                <w:noProof/>
              </w:rPr>
              <w:t>Attack Simulation: Secrets vs Accuracy</w:t>
            </w:r>
            <w:r>
              <w:rPr>
                <w:noProof/>
                <w:webHidden/>
              </w:rPr>
              <w:tab/>
            </w:r>
            <w:r>
              <w:rPr>
                <w:noProof/>
                <w:webHidden/>
              </w:rPr>
              <w:fldChar w:fldCharType="begin"/>
            </w:r>
            <w:r>
              <w:rPr>
                <w:noProof/>
                <w:webHidden/>
              </w:rPr>
              <w:instrText xml:space="preserve"> PAGEREF _Toc392880734 \h </w:instrText>
            </w:r>
            <w:r>
              <w:rPr>
                <w:noProof/>
                <w:webHidden/>
              </w:rPr>
            </w:r>
            <w:r>
              <w:rPr>
                <w:noProof/>
                <w:webHidden/>
              </w:rPr>
              <w:fldChar w:fldCharType="separate"/>
            </w:r>
            <w:r w:rsidR="00B0123A">
              <w:rPr>
                <w:noProof/>
                <w:webHidden/>
              </w:rPr>
              <w:t>55</w:t>
            </w:r>
            <w:r>
              <w:rPr>
                <w:noProof/>
                <w:webHidden/>
              </w:rPr>
              <w:fldChar w:fldCharType="end"/>
            </w:r>
          </w:hyperlink>
        </w:p>
        <w:p w14:paraId="0D7BDB5A" w14:textId="77777777" w:rsidR="005228A5" w:rsidRDefault="005228A5">
          <w:pPr>
            <w:pStyle w:val="TOC3"/>
            <w:tabs>
              <w:tab w:val="left" w:pos="1320"/>
              <w:tab w:val="right" w:leader="dot" w:pos="9350"/>
            </w:tabs>
            <w:rPr>
              <w:noProof/>
            </w:rPr>
          </w:pPr>
          <w:hyperlink w:anchor="_Toc392880735" w:history="1">
            <w:r w:rsidRPr="00C65314">
              <w:rPr>
                <w:rStyle w:val="Hyperlink"/>
                <w:noProof/>
              </w:rPr>
              <w:t>8.5.5</w:t>
            </w:r>
            <w:r>
              <w:rPr>
                <w:noProof/>
              </w:rPr>
              <w:tab/>
            </w:r>
            <w:r w:rsidRPr="00C65314">
              <w:rPr>
                <w:rStyle w:val="Hyperlink"/>
                <w:noProof/>
              </w:rPr>
              <w:t>Attack Simulation: History Samples vs Accuracy</w:t>
            </w:r>
            <w:r>
              <w:rPr>
                <w:noProof/>
                <w:webHidden/>
              </w:rPr>
              <w:tab/>
            </w:r>
            <w:r>
              <w:rPr>
                <w:noProof/>
                <w:webHidden/>
              </w:rPr>
              <w:fldChar w:fldCharType="begin"/>
            </w:r>
            <w:r>
              <w:rPr>
                <w:noProof/>
                <w:webHidden/>
              </w:rPr>
              <w:instrText xml:space="preserve"> PAGEREF _Toc392880735 \h </w:instrText>
            </w:r>
            <w:r>
              <w:rPr>
                <w:noProof/>
                <w:webHidden/>
              </w:rPr>
            </w:r>
            <w:r>
              <w:rPr>
                <w:noProof/>
                <w:webHidden/>
              </w:rPr>
              <w:fldChar w:fldCharType="separate"/>
            </w:r>
            <w:r w:rsidR="00B0123A">
              <w:rPr>
                <w:noProof/>
                <w:webHidden/>
              </w:rPr>
              <w:t>56</w:t>
            </w:r>
            <w:r>
              <w:rPr>
                <w:noProof/>
                <w:webHidden/>
              </w:rPr>
              <w:fldChar w:fldCharType="end"/>
            </w:r>
          </w:hyperlink>
        </w:p>
        <w:p w14:paraId="639ABBF3" w14:textId="77777777" w:rsidR="005228A5" w:rsidRDefault="005228A5">
          <w:pPr>
            <w:pStyle w:val="TOC3"/>
            <w:tabs>
              <w:tab w:val="left" w:pos="1320"/>
              <w:tab w:val="right" w:leader="dot" w:pos="9350"/>
            </w:tabs>
            <w:rPr>
              <w:noProof/>
            </w:rPr>
          </w:pPr>
          <w:hyperlink w:anchor="_Toc392880736" w:history="1">
            <w:r w:rsidRPr="00C65314">
              <w:rPr>
                <w:rStyle w:val="Hyperlink"/>
                <w:noProof/>
              </w:rPr>
              <w:t>8.5.6</w:t>
            </w:r>
            <w:r>
              <w:rPr>
                <w:noProof/>
              </w:rPr>
              <w:tab/>
            </w:r>
            <w:r w:rsidRPr="00C65314">
              <w:rPr>
                <w:rStyle w:val="Hyperlink"/>
                <w:noProof/>
              </w:rPr>
              <w:t>Secrets vs Compression Ratio, Build Time, and Load Time</w:t>
            </w:r>
            <w:r>
              <w:rPr>
                <w:noProof/>
                <w:webHidden/>
              </w:rPr>
              <w:tab/>
            </w:r>
            <w:r>
              <w:rPr>
                <w:noProof/>
                <w:webHidden/>
              </w:rPr>
              <w:fldChar w:fldCharType="begin"/>
            </w:r>
            <w:r>
              <w:rPr>
                <w:noProof/>
                <w:webHidden/>
              </w:rPr>
              <w:instrText xml:space="preserve"> PAGEREF _Toc392880736 \h </w:instrText>
            </w:r>
            <w:r>
              <w:rPr>
                <w:noProof/>
                <w:webHidden/>
              </w:rPr>
            </w:r>
            <w:r>
              <w:rPr>
                <w:noProof/>
                <w:webHidden/>
              </w:rPr>
              <w:fldChar w:fldCharType="separate"/>
            </w:r>
            <w:r w:rsidR="00B0123A">
              <w:rPr>
                <w:noProof/>
                <w:webHidden/>
              </w:rPr>
              <w:t>58</w:t>
            </w:r>
            <w:r>
              <w:rPr>
                <w:noProof/>
                <w:webHidden/>
              </w:rPr>
              <w:fldChar w:fldCharType="end"/>
            </w:r>
          </w:hyperlink>
        </w:p>
        <w:p w14:paraId="42293238" w14:textId="77777777" w:rsidR="005228A5" w:rsidRDefault="005228A5">
          <w:pPr>
            <w:pStyle w:val="TOC3"/>
            <w:tabs>
              <w:tab w:val="left" w:pos="1320"/>
              <w:tab w:val="right" w:leader="dot" w:pos="9350"/>
            </w:tabs>
            <w:rPr>
              <w:noProof/>
            </w:rPr>
          </w:pPr>
          <w:hyperlink w:anchor="_Toc392880737" w:history="1">
            <w:r w:rsidRPr="00C65314">
              <w:rPr>
                <w:rStyle w:val="Hyperlink"/>
                <w:noProof/>
              </w:rPr>
              <w:t>8.5.7</w:t>
            </w:r>
            <w:r>
              <w:rPr>
                <w:noProof/>
              </w:rPr>
              <w:tab/>
            </w:r>
            <w:r w:rsidRPr="00C65314">
              <w:rPr>
                <w:rStyle w:val="Hyperlink"/>
                <w:noProof/>
              </w:rPr>
              <w:t>False Positives vs BM25 MAP and Precision</w:t>
            </w:r>
            <w:r>
              <w:rPr>
                <w:noProof/>
                <w:webHidden/>
              </w:rPr>
              <w:tab/>
            </w:r>
            <w:r>
              <w:rPr>
                <w:noProof/>
                <w:webHidden/>
              </w:rPr>
              <w:fldChar w:fldCharType="begin"/>
            </w:r>
            <w:r>
              <w:rPr>
                <w:noProof/>
                <w:webHidden/>
              </w:rPr>
              <w:instrText xml:space="preserve"> PAGEREF _Toc392880737 \h </w:instrText>
            </w:r>
            <w:r>
              <w:rPr>
                <w:noProof/>
                <w:webHidden/>
              </w:rPr>
            </w:r>
            <w:r>
              <w:rPr>
                <w:noProof/>
                <w:webHidden/>
              </w:rPr>
              <w:fldChar w:fldCharType="separate"/>
            </w:r>
            <w:r w:rsidR="00B0123A">
              <w:rPr>
                <w:noProof/>
                <w:webHidden/>
              </w:rPr>
              <w:t>60</w:t>
            </w:r>
            <w:r>
              <w:rPr>
                <w:noProof/>
                <w:webHidden/>
              </w:rPr>
              <w:fldChar w:fldCharType="end"/>
            </w:r>
          </w:hyperlink>
        </w:p>
        <w:p w14:paraId="4178591F" w14:textId="77777777" w:rsidR="005228A5" w:rsidRDefault="005228A5">
          <w:pPr>
            <w:pStyle w:val="TOC3"/>
            <w:tabs>
              <w:tab w:val="left" w:pos="1320"/>
              <w:tab w:val="right" w:leader="dot" w:pos="9350"/>
            </w:tabs>
            <w:rPr>
              <w:noProof/>
            </w:rPr>
          </w:pPr>
          <w:hyperlink w:anchor="_Toc392880738" w:history="1">
            <w:r w:rsidRPr="00C65314">
              <w:rPr>
                <w:rStyle w:val="Hyperlink"/>
                <w:noProof/>
              </w:rPr>
              <w:t>8.5.8</w:t>
            </w:r>
            <w:r>
              <w:rPr>
                <w:noProof/>
              </w:rPr>
              <w:tab/>
            </w:r>
            <w:r w:rsidRPr="00C65314">
              <w:rPr>
                <w:rStyle w:val="Hyperlink"/>
                <w:noProof/>
              </w:rPr>
              <w:t>Obfuscations vs BM25</w:t>
            </w:r>
            <w:r>
              <w:rPr>
                <w:noProof/>
                <w:webHidden/>
              </w:rPr>
              <w:tab/>
            </w:r>
            <w:r>
              <w:rPr>
                <w:noProof/>
                <w:webHidden/>
              </w:rPr>
              <w:fldChar w:fldCharType="begin"/>
            </w:r>
            <w:r>
              <w:rPr>
                <w:noProof/>
                <w:webHidden/>
              </w:rPr>
              <w:instrText xml:space="preserve"> PAGEREF _Toc392880738 \h </w:instrText>
            </w:r>
            <w:r>
              <w:rPr>
                <w:noProof/>
                <w:webHidden/>
              </w:rPr>
            </w:r>
            <w:r>
              <w:rPr>
                <w:noProof/>
                <w:webHidden/>
              </w:rPr>
              <w:fldChar w:fldCharType="separate"/>
            </w:r>
            <w:r w:rsidR="00B0123A">
              <w:rPr>
                <w:noProof/>
                <w:webHidden/>
              </w:rPr>
              <w:t>62</w:t>
            </w:r>
            <w:r>
              <w:rPr>
                <w:noProof/>
                <w:webHidden/>
              </w:rPr>
              <w:fldChar w:fldCharType="end"/>
            </w:r>
          </w:hyperlink>
        </w:p>
        <w:p w14:paraId="40FFDEBE" w14:textId="77777777" w:rsidR="005228A5" w:rsidRDefault="005228A5">
          <w:pPr>
            <w:pStyle w:val="TOC3"/>
            <w:tabs>
              <w:tab w:val="left" w:pos="1320"/>
              <w:tab w:val="right" w:leader="dot" w:pos="9350"/>
            </w:tabs>
            <w:rPr>
              <w:noProof/>
            </w:rPr>
          </w:pPr>
          <w:hyperlink w:anchor="_Toc392880739" w:history="1">
            <w:r w:rsidRPr="00C65314">
              <w:rPr>
                <w:rStyle w:val="Hyperlink"/>
                <w:noProof/>
              </w:rPr>
              <w:t>8.5.9</w:t>
            </w:r>
            <w:r>
              <w:rPr>
                <w:noProof/>
              </w:rPr>
              <w:tab/>
            </w:r>
            <w:r w:rsidRPr="00C65314">
              <w:rPr>
                <w:rStyle w:val="Hyperlink"/>
                <w:noProof/>
              </w:rPr>
              <w:t>Obfuscations vs MinDist*</w:t>
            </w:r>
            <w:r>
              <w:rPr>
                <w:noProof/>
                <w:webHidden/>
              </w:rPr>
              <w:tab/>
            </w:r>
            <w:r>
              <w:rPr>
                <w:noProof/>
                <w:webHidden/>
              </w:rPr>
              <w:fldChar w:fldCharType="begin"/>
            </w:r>
            <w:r>
              <w:rPr>
                <w:noProof/>
                <w:webHidden/>
              </w:rPr>
              <w:instrText xml:space="preserve"> PAGEREF _Toc392880739 \h </w:instrText>
            </w:r>
            <w:r>
              <w:rPr>
                <w:noProof/>
                <w:webHidden/>
              </w:rPr>
            </w:r>
            <w:r>
              <w:rPr>
                <w:noProof/>
                <w:webHidden/>
              </w:rPr>
              <w:fldChar w:fldCharType="separate"/>
            </w:r>
            <w:r w:rsidR="00B0123A">
              <w:rPr>
                <w:noProof/>
                <w:webHidden/>
              </w:rPr>
              <w:t>65</w:t>
            </w:r>
            <w:r>
              <w:rPr>
                <w:noProof/>
                <w:webHidden/>
              </w:rPr>
              <w:fldChar w:fldCharType="end"/>
            </w:r>
          </w:hyperlink>
        </w:p>
        <w:p w14:paraId="3310E8C1" w14:textId="77777777" w:rsidR="005228A5" w:rsidRDefault="005228A5">
          <w:pPr>
            <w:pStyle w:val="TOC3"/>
            <w:tabs>
              <w:tab w:val="left" w:pos="1320"/>
              <w:tab w:val="right" w:leader="dot" w:pos="9350"/>
            </w:tabs>
            <w:rPr>
              <w:noProof/>
            </w:rPr>
          </w:pPr>
          <w:hyperlink w:anchor="_Toc392880740" w:history="1">
            <w:r w:rsidRPr="00C65314">
              <w:rPr>
                <w:rStyle w:val="Hyperlink"/>
                <w:noProof/>
              </w:rPr>
              <w:t>8.5.10</w:t>
            </w:r>
            <w:r>
              <w:rPr>
                <w:noProof/>
              </w:rPr>
              <w:tab/>
            </w:r>
            <w:r w:rsidRPr="00C65314">
              <w:rPr>
                <w:rStyle w:val="Hyperlink"/>
                <w:noProof/>
              </w:rPr>
              <w:t>Pages vs Secure Index Size</w:t>
            </w:r>
            <w:r>
              <w:rPr>
                <w:noProof/>
                <w:webHidden/>
              </w:rPr>
              <w:tab/>
            </w:r>
            <w:r>
              <w:rPr>
                <w:noProof/>
                <w:webHidden/>
              </w:rPr>
              <w:fldChar w:fldCharType="begin"/>
            </w:r>
            <w:r>
              <w:rPr>
                <w:noProof/>
                <w:webHidden/>
              </w:rPr>
              <w:instrText xml:space="preserve"> PAGEREF _Toc392880740 \h </w:instrText>
            </w:r>
            <w:r>
              <w:rPr>
                <w:noProof/>
                <w:webHidden/>
              </w:rPr>
            </w:r>
            <w:r>
              <w:rPr>
                <w:noProof/>
                <w:webHidden/>
              </w:rPr>
              <w:fldChar w:fldCharType="separate"/>
            </w:r>
            <w:r w:rsidR="00B0123A">
              <w:rPr>
                <w:noProof/>
                <w:webHidden/>
              </w:rPr>
              <w:t>67</w:t>
            </w:r>
            <w:r>
              <w:rPr>
                <w:noProof/>
                <w:webHidden/>
              </w:rPr>
              <w:fldChar w:fldCharType="end"/>
            </w:r>
          </w:hyperlink>
        </w:p>
        <w:p w14:paraId="2ABE03C4" w14:textId="77777777" w:rsidR="005228A5" w:rsidRDefault="005228A5">
          <w:pPr>
            <w:pStyle w:val="TOC3"/>
            <w:tabs>
              <w:tab w:val="left" w:pos="1320"/>
              <w:tab w:val="right" w:leader="dot" w:pos="9350"/>
            </w:tabs>
            <w:rPr>
              <w:noProof/>
            </w:rPr>
          </w:pPr>
          <w:hyperlink w:anchor="_Toc392880741" w:history="1">
            <w:r w:rsidRPr="00C65314">
              <w:rPr>
                <w:rStyle w:val="Hyperlink"/>
                <w:noProof/>
              </w:rPr>
              <w:t>8.5.11</w:t>
            </w:r>
            <w:r>
              <w:rPr>
                <w:noProof/>
              </w:rPr>
              <w:tab/>
            </w:r>
            <w:r w:rsidRPr="00C65314">
              <w:rPr>
                <w:rStyle w:val="Hyperlink"/>
                <w:noProof/>
              </w:rPr>
              <w:t>Blocks vs Secure Index Size</w:t>
            </w:r>
            <w:r>
              <w:rPr>
                <w:noProof/>
                <w:webHidden/>
              </w:rPr>
              <w:tab/>
            </w:r>
            <w:r>
              <w:rPr>
                <w:noProof/>
                <w:webHidden/>
              </w:rPr>
              <w:fldChar w:fldCharType="begin"/>
            </w:r>
            <w:r>
              <w:rPr>
                <w:noProof/>
                <w:webHidden/>
              </w:rPr>
              <w:instrText xml:space="preserve"> PAGEREF _Toc392880741 \h </w:instrText>
            </w:r>
            <w:r>
              <w:rPr>
                <w:noProof/>
                <w:webHidden/>
              </w:rPr>
            </w:r>
            <w:r>
              <w:rPr>
                <w:noProof/>
                <w:webHidden/>
              </w:rPr>
              <w:fldChar w:fldCharType="separate"/>
            </w:r>
            <w:r w:rsidR="00B0123A">
              <w:rPr>
                <w:noProof/>
                <w:webHidden/>
              </w:rPr>
              <w:t>69</w:t>
            </w:r>
            <w:r>
              <w:rPr>
                <w:noProof/>
                <w:webHidden/>
              </w:rPr>
              <w:fldChar w:fldCharType="end"/>
            </w:r>
          </w:hyperlink>
        </w:p>
        <w:p w14:paraId="56A32CE6" w14:textId="77777777" w:rsidR="005228A5" w:rsidRDefault="005228A5">
          <w:pPr>
            <w:pStyle w:val="TOC3"/>
            <w:tabs>
              <w:tab w:val="left" w:pos="1320"/>
              <w:tab w:val="right" w:leader="dot" w:pos="9350"/>
            </w:tabs>
            <w:rPr>
              <w:noProof/>
            </w:rPr>
          </w:pPr>
          <w:hyperlink w:anchor="_Toc392880742" w:history="1">
            <w:r w:rsidRPr="00C65314">
              <w:rPr>
                <w:rStyle w:val="Hyperlink"/>
                <w:noProof/>
              </w:rPr>
              <w:t>8.5.12</w:t>
            </w:r>
            <w:r>
              <w:rPr>
                <w:noProof/>
              </w:rPr>
              <w:tab/>
            </w:r>
            <w:r w:rsidRPr="00C65314">
              <w:rPr>
                <w:rStyle w:val="Hyperlink"/>
                <w:noProof/>
              </w:rPr>
              <w:t>Documents (per corpus) vs Corpus Secure Index Size</w:t>
            </w:r>
            <w:r>
              <w:rPr>
                <w:noProof/>
                <w:webHidden/>
              </w:rPr>
              <w:tab/>
            </w:r>
            <w:r>
              <w:rPr>
                <w:noProof/>
                <w:webHidden/>
              </w:rPr>
              <w:fldChar w:fldCharType="begin"/>
            </w:r>
            <w:r>
              <w:rPr>
                <w:noProof/>
                <w:webHidden/>
              </w:rPr>
              <w:instrText xml:space="preserve"> PAGEREF _Toc392880742 \h </w:instrText>
            </w:r>
            <w:r>
              <w:rPr>
                <w:noProof/>
                <w:webHidden/>
              </w:rPr>
            </w:r>
            <w:r>
              <w:rPr>
                <w:noProof/>
                <w:webHidden/>
              </w:rPr>
              <w:fldChar w:fldCharType="separate"/>
            </w:r>
            <w:r w:rsidR="00B0123A">
              <w:rPr>
                <w:noProof/>
                <w:webHidden/>
              </w:rPr>
              <w:t>71</w:t>
            </w:r>
            <w:r>
              <w:rPr>
                <w:noProof/>
                <w:webHidden/>
              </w:rPr>
              <w:fldChar w:fldCharType="end"/>
            </w:r>
          </w:hyperlink>
        </w:p>
        <w:p w14:paraId="4CFE6452" w14:textId="77777777" w:rsidR="005228A5" w:rsidRDefault="005228A5">
          <w:pPr>
            <w:pStyle w:val="TOC3"/>
            <w:tabs>
              <w:tab w:val="left" w:pos="1320"/>
              <w:tab w:val="right" w:leader="dot" w:pos="9350"/>
            </w:tabs>
            <w:rPr>
              <w:noProof/>
            </w:rPr>
          </w:pPr>
          <w:hyperlink w:anchor="_Toc392880743" w:history="1">
            <w:r w:rsidRPr="00C65314">
              <w:rPr>
                <w:rStyle w:val="Hyperlink"/>
                <w:noProof/>
              </w:rPr>
              <w:t>8.5.13</w:t>
            </w:r>
            <w:r>
              <w:rPr>
                <w:noProof/>
              </w:rPr>
              <w:tab/>
            </w:r>
            <w:r w:rsidRPr="00C65314">
              <w:rPr>
                <w:rStyle w:val="Hyperlink"/>
                <w:noProof/>
              </w:rPr>
              <w:t>Pages vs Build Time</w:t>
            </w:r>
            <w:r>
              <w:rPr>
                <w:noProof/>
                <w:webHidden/>
              </w:rPr>
              <w:tab/>
            </w:r>
            <w:r>
              <w:rPr>
                <w:noProof/>
                <w:webHidden/>
              </w:rPr>
              <w:fldChar w:fldCharType="begin"/>
            </w:r>
            <w:r>
              <w:rPr>
                <w:noProof/>
                <w:webHidden/>
              </w:rPr>
              <w:instrText xml:space="preserve"> PAGEREF _Toc392880743 \h </w:instrText>
            </w:r>
            <w:r>
              <w:rPr>
                <w:noProof/>
                <w:webHidden/>
              </w:rPr>
            </w:r>
            <w:r>
              <w:rPr>
                <w:noProof/>
                <w:webHidden/>
              </w:rPr>
              <w:fldChar w:fldCharType="separate"/>
            </w:r>
            <w:r w:rsidR="00B0123A">
              <w:rPr>
                <w:noProof/>
                <w:webHidden/>
              </w:rPr>
              <w:t>72</w:t>
            </w:r>
            <w:r>
              <w:rPr>
                <w:noProof/>
                <w:webHidden/>
              </w:rPr>
              <w:fldChar w:fldCharType="end"/>
            </w:r>
          </w:hyperlink>
        </w:p>
        <w:p w14:paraId="565B85CA" w14:textId="77777777" w:rsidR="005228A5" w:rsidRDefault="005228A5">
          <w:pPr>
            <w:pStyle w:val="TOC3"/>
            <w:tabs>
              <w:tab w:val="left" w:pos="1320"/>
              <w:tab w:val="right" w:leader="dot" w:pos="9350"/>
            </w:tabs>
            <w:rPr>
              <w:noProof/>
            </w:rPr>
          </w:pPr>
          <w:hyperlink w:anchor="_Toc392880744" w:history="1">
            <w:r w:rsidRPr="00C65314">
              <w:rPr>
                <w:rStyle w:val="Hyperlink"/>
                <w:noProof/>
              </w:rPr>
              <w:t>8.5.14</w:t>
            </w:r>
            <w:r>
              <w:rPr>
                <w:noProof/>
              </w:rPr>
              <w:tab/>
            </w:r>
            <w:r w:rsidRPr="00C65314">
              <w:rPr>
                <w:rStyle w:val="Hyperlink"/>
                <w:noProof/>
              </w:rPr>
              <w:t>Documents (per corpus) vs Build Time</w:t>
            </w:r>
            <w:r>
              <w:rPr>
                <w:noProof/>
                <w:webHidden/>
              </w:rPr>
              <w:tab/>
            </w:r>
            <w:r>
              <w:rPr>
                <w:noProof/>
                <w:webHidden/>
              </w:rPr>
              <w:fldChar w:fldCharType="begin"/>
            </w:r>
            <w:r>
              <w:rPr>
                <w:noProof/>
                <w:webHidden/>
              </w:rPr>
              <w:instrText xml:space="preserve"> PAGEREF _Toc392880744 \h </w:instrText>
            </w:r>
            <w:r>
              <w:rPr>
                <w:noProof/>
                <w:webHidden/>
              </w:rPr>
            </w:r>
            <w:r>
              <w:rPr>
                <w:noProof/>
                <w:webHidden/>
              </w:rPr>
              <w:fldChar w:fldCharType="separate"/>
            </w:r>
            <w:r w:rsidR="00B0123A">
              <w:rPr>
                <w:noProof/>
                <w:webHidden/>
              </w:rPr>
              <w:t>73</w:t>
            </w:r>
            <w:r>
              <w:rPr>
                <w:noProof/>
                <w:webHidden/>
              </w:rPr>
              <w:fldChar w:fldCharType="end"/>
            </w:r>
          </w:hyperlink>
        </w:p>
        <w:p w14:paraId="102874B9" w14:textId="77777777" w:rsidR="005228A5" w:rsidRDefault="005228A5">
          <w:pPr>
            <w:pStyle w:val="TOC3"/>
            <w:tabs>
              <w:tab w:val="left" w:pos="1320"/>
              <w:tab w:val="right" w:leader="dot" w:pos="9350"/>
            </w:tabs>
            <w:rPr>
              <w:noProof/>
            </w:rPr>
          </w:pPr>
          <w:hyperlink w:anchor="_Toc392880745" w:history="1">
            <w:r w:rsidRPr="00C65314">
              <w:rPr>
                <w:rStyle w:val="Hyperlink"/>
                <w:noProof/>
              </w:rPr>
              <w:t>8.5.15</w:t>
            </w:r>
            <w:r>
              <w:rPr>
                <w:noProof/>
              </w:rPr>
              <w:tab/>
            </w:r>
            <w:r w:rsidRPr="00C65314">
              <w:rPr>
                <w:rStyle w:val="Hyperlink"/>
                <w:noProof/>
              </w:rPr>
              <w:t>Pages vs Load Time</w:t>
            </w:r>
            <w:r>
              <w:rPr>
                <w:noProof/>
                <w:webHidden/>
              </w:rPr>
              <w:tab/>
            </w:r>
            <w:r>
              <w:rPr>
                <w:noProof/>
                <w:webHidden/>
              </w:rPr>
              <w:fldChar w:fldCharType="begin"/>
            </w:r>
            <w:r>
              <w:rPr>
                <w:noProof/>
                <w:webHidden/>
              </w:rPr>
              <w:instrText xml:space="preserve"> PAGEREF _Toc392880745 \h </w:instrText>
            </w:r>
            <w:r>
              <w:rPr>
                <w:noProof/>
                <w:webHidden/>
              </w:rPr>
            </w:r>
            <w:r>
              <w:rPr>
                <w:noProof/>
                <w:webHidden/>
              </w:rPr>
              <w:fldChar w:fldCharType="separate"/>
            </w:r>
            <w:r w:rsidR="00B0123A">
              <w:rPr>
                <w:noProof/>
                <w:webHidden/>
              </w:rPr>
              <w:t>74</w:t>
            </w:r>
            <w:r>
              <w:rPr>
                <w:noProof/>
                <w:webHidden/>
              </w:rPr>
              <w:fldChar w:fldCharType="end"/>
            </w:r>
          </w:hyperlink>
        </w:p>
        <w:p w14:paraId="7B12849E" w14:textId="77777777" w:rsidR="005228A5" w:rsidRDefault="005228A5">
          <w:pPr>
            <w:pStyle w:val="TOC3"/>
            <w:tabs>
              <w:tab w:val="left" w:pos="1320"/>
              <w:tab w:val="right" w:leader="dot" w:pos="9350"/>
            </w:tabs>
            <w:rPr>
              <w:noProof/>
            </w:rPr>
          </w:pPr>
          <w:hyperlink w:anchor="_Toc392880746" w:history="1">
            <w:r w:rsidRPr="00C65314">
              <w:rPr>
                <w:rStyle w:val="Hyperlink"/>
                <w:noProof/>
              </w:rPr>
              <w:t>8.5.16</w:t>
            </w:r>
            <w:r>
              <w:rPr>
                <w:noProof/>
              </w:rPr>
              <w:tab/>
            </w:r>
            <w:r w:rsidRPr="00C65314">
              <w:rPr>
                <w:rStyle w:val="Hyperlink"/>
                <w:noProof/>
              </w:rPr>
              <w:t>Documents vs Load Time</w:t>
            </w:r>
            <w:r>
              <w:rPr>
                <w:noProof/>
                <w:webHidden/>
              </w:rPr>
              <w:tab/>
            </w:r>
            <w:r>
              <w:rPr>
                <w:noProof/>
                <w:webHidden/>
              </w:rPr>
              <w:fldChar w:fldCharType="begin"/>
            </w:r>
            <w:r>
              <w:rPr>
                <w:noProof/>
                <w:webHidden/>
              </w:rPr>
              <w:instrText xml:space="preserve"> PAGEREF _Toc392880746 \h </w:instrText>
            </w:r>
            <w:r>
              <w:rPr>
                <w:noProof/>
                <w:webHidden/>
              </w:rPr>
            </w:r>
            <w:r>
              <w:rPr>
                <w:noProof/>
                <w:webHidden/>
              </w:rPr>
              <w:fldChar w:fldCharType="separate"/>
            </w:r>
            <w:r w:rsidR="00B0123A">
              <w:rPr>
                <w:noProof/>
                <w:webHidden/>
              </w:rPr>
              <w:t>76</w:t>
            </w:r>
            <w:r>
              <w:rPr>
                <w:noProof/>
                <w:webHidden/>
              </w:rPr>
              <w:fldChar w:fldCharType="end"/>
            </w:r>
          </w:hyperlink>
        </w:p>
        <w:p w14:paraId="10769012" w14:textId="77777777" w:rsidR="005228A5" w:rsidRDefault="005228A5">
          <w:pPr>
            <w:pStyle w:val="TOC3"/>
            <w:tabs>
              <w:tab w:val="left" w:pos="1320"/>
              <w:tab w:val="right" w:leader="dot" w:pos="9350"/>
            </w:tabs>
            <w:rPr>
              <w:noProof/>
            </w:rPr>
          </w:pPr>
          <w:hyperlink w:anchor="_Toc392880747" w:history="1">
            <w:r w:rsidRPr="00C65314">
              <w:rPr>
                <w:rStyle w:val="Hyperlink"/>
                <w:noProof/>
              </w:rPr>
              <w:t>8.5.17</w:t>
            </w:r>
            <w:r>
              <w:rPr>
                <w:noProof/>
              </w:rPr>
              <w:tab/>
            </w:r>
            <w:r w:rsidRPr="00C65314">
              <w:rPr>
                <w:rStyle w:val="Hyperlink"/>
                <w:noProof/>
              </w:rPr>
              <w:t>Pages vs MinDist* Lag Time</w:t>
            </w:r>
            <w:r>
              <w:rPr>
                <w:noProof/>
                <w:webHidden/>
              </w:rPr>
              <w:tab/>
            </w:r>
            <w:r>
              <w:rPr>
                <w:noProof/>
                <w:webHidden/>
              </w:rPr>
              <w:fldChar w:fldCharType="begin"/>
            </w:r>
            <w:r>
              <w:rPr>
                <w:noProof/>
                <w:webHidden/>
              </w:rPr>
              <w:instrText xml:space="preserve"> PAGEREF _Toc392880747 \h </w:instrText>
            </w:r>
            <w:r>
              <w:rPr>
                <w:noProof/>
                <w:webHidden/>
              </w:rPr>
            </w:r>
            <w:r>
              <w:rPr>
                <w:noProof/>
                <w:webHidden/>
              </w:rPr>
              <w:fldChar w:fldCharType="separate"/>
            </w:r>
            <w:r w:rsidR="00B0123A">
              <w:rPr>
                <w:noProof/>
                <w:webHidden/>
              </w:rPr>
              <w:t>77</w:t>
            </w:r>
            <w:r>
              <w:rPr>
                <w:noProof/>
                <w:webHidden/>
              </w:rPr>
              <w:fldChar w:fldCharType="end"/>
            </w:r>
          </w:hyperlink>
        </w:p>
        <w:p w14:paraId="2F81C0F5" w14:textId="77777777" w:rsidR="005228A5" w:rsidRDefault="005228A5">
          <w:pPr>
            <w:pStyle w:val="TOC3"/>
            <w:tabs>
              <w:tab w:val="left" w:pos="1320"/>
              <w:tab w:val="right" w:leader="dot" w:pos="9350"/>
            </w:tabs>
            <w:rPr>
              <w:noProof/>
            </w:rPr>
          </w:pPr>
          <w:hyperlink w:anchor="_Toc392880748" w:history="1">
            <w:r w:rsidRPr="00C65314">
              <w:rPr>
                <w:rStyle w:val="Hyperlink"/>
                <w:noProof/>
              </w:rPr>
              <w:t>8.5.18</w:t>
            </w:r>
            <w:r>
              <w:rPr>
                <w:noProof/>
              </w:rPr>
              <w:tab/>
            </w:r>
            <w:r w:rsidRPr="00C65314">
              <w:rPr>
                <w:rStyle w:val="Hyperlink"/>
                <w:noProof/>
              </w:rPr>
              <w:t>Simulation: Location Uncertainty vs Location Error</w:t>
            </w:r>
            <w:r>
              <w:rPr>
                <w:noProof/>
                <w:webHidden/>
              </w:rPr>
              <w:tab/>
            </w:r>
            <w:r>
              <w:rPr>
                <w:noProof/>
                <w:webHidden/>
              </w:rPr>
              <w:fldChar w:fldCharType="begin"/>
            </w:r>
            <w:r>
              <w:rPr>
                <w:noProof/>
                <w:webHidden/>
              </w:rPr>
              <w:instrText xml:space="preserve"> PAGEREF _Toc392880748 \h </w:instrText>
            </w:r>
            <w:r>
              <w:rPr>
                <w:noProof/>
                <w:webHidden/>
              </w:rPr>
            </w:r>
            <w:r>
              <w:rPr>
                <w:noProof/>
                <w:webHidden/>
              </w:rPr>
              <w:fldChar w:fldCharType="separate"/>
            </w:r>
            <w:r w:rsidR="00B0123A">
              <w:rPr>
                <w:noProof/>
                <w:webHidden/>
              </w:rPr>
              <w:t>79</w:t>
            </w:r>
            <w:r>
              <w:rPr>
                <w:noProof/>
                <w:webHidden/>
              </w:rPr>
              <w:fldChar w:fldCharType="end"/>
            </w:r>
          </w:hyperlink>
        </w:p>
        <w:p w14:paraId="1FD4363F" w14:textId="77777777" w:rsidR="005228A5" w:rsidRDefault="005228A5">
          <w:pPr>
            <w:pStyle w:val="TOC3"/>
            <w:tabs>
              <w:tab w:val="left" w:pos="1320"/>
              <w:tab w:val="right" w:leader="dot" w:pos="9350"/>
            </w:tabs>
            <w:rPr>
              <w:noProof/>
            </w:rPr>
          </w:pPr>
          <w:hyperlink w:anchor="_Toc392880749" w:history="1">
            <w:r w:rsidRPr="00C65314">
              <w:rPr>
                <w:rStyle w:val="Hyperlink"/>
                <w:noProof/>
              </w:rPr>
              <w:t>8.5.19</w:t>
            </w:r>
            <w:r>
              <w:rPr>
                <w:noProof/>
              </w:rPr>
              <w:tab/>
            </w:r>
            <w:r w:rsidRPr="00C65314">
              <w:rPr>
                <w:rStyle w:val="Hyperlink"/>
                <w:noProof/>
              </w:rPr>
              <w:t>Simulation: Location Uncertainty vs Minimum Pairwise Distance Error</w:t>
            </w:r>
            <w:r>
              <w:rPr>
                <w:noProof/>
                <w:webHidden/>
              </w:rPr>
              <w:tab/>
            </w:r>
            <w:r>
              <w:rPr>
                <w:noProof/>
                <w:webHidden/>
              </w:rPr>
              <w:fldChar w:fldCharType="begin"/>
            </w:r>
            <w:r>
              <w:rPr>
                <w:noProof/>
                <w:webHidden/>
              </w:rPr>
              <w:instrText xml:space="preserve"> PAGEREF _Toc392880749 \h </w:instrText>
            </w:r>
            <w:r>
              <w:rPr>
                <w:noProof/>
                <w:webHidden/>
              </w:rPr>
            </w:r>
            <w:r>
              <w:rPr>
                <w:noProof/>
                <w:webHidden/>
              </w:rPr>
              <w:fldChar w:fldCharType="separate"/>
            </w:r>
            <w:r w:rsidR="00B0123A">
              <w:rPr>
                <w:noProof/>
                <w:webHidden/>
              </w:rPr>
              <w:t>80</w:t>
            </w:r>
            <w:r>
              <w:rPr>
                <w:noProof/>
                <w:webHidden/>
              </w:rPr>
              <w:fldChar w:fldCharType="end"/>
            </w:r>
          </w:hyperlink>
        </w:p>
        <w:p w14:paraId="2B31CE0E" w14:textId="77777777" w:rsidR="005228A5" w:rsidRDefault="005228A5">
          <w:pPr>
            <w:pStyle w:val="TOC3"/>
            <w:tabs>
              <w:tab w:val="left" w:pos="1320"/>
              <w:tab w:val="right" w:leader="dot" w:pos="9350"/>
            </w:tabs>
            <w:rPr>
              <w:noProof/>
            </w:rPr>
          </w:pPr>
          <w:hyperlink w:anchor="_Toc392880750" w:history="1">
            <w:r w:rsidRPr="00C65314">
              <w:rPr>
                <w:rStyle w:val="Hyperlink"/>
                <w:noProof/>
              </w:rPr>
              <w:t>8.5.20</w:t>
            </w:r>
            <w:r>
              <w:rPr>
                <w:noProof/>
              </w:rPr>
              <w:tab/>
            </w:r>
            <w:r w:rsidRPr="00C65314">
              <w:rPr>
                <w:rStyle w:val="Hyperlink"/>
                <w:noProof/>
              </w:rPr>
              <w:t>Location Uncertainty vs MinDist* MAP</w:t>
            </w:r>
            <w:r>
              <w:rPr>
                <w:noProof/>
                <w:webHidden/>
              </w:rPr>
              <w:tab/>
            </w:r>
            <w:r>
              <w:rPr>
                <w:noProof/>
                <w:webHidden/>
              </w:rPr>
              <w:fldChar w:fldCharType="begin"/>
            </w:r>
            <w:r>
              <w:rPr>
                <w:noProof/>
                <w:webHidden/>
              </w:rPr>
              <w:instrText xml:space="preserve"> PAGEREF _Toc392880750 \h </w:instrText>
            </w:r>
            <w:r>
              <w:rPr>
                <w:noProof/>
                <w:webHidden/>
              </w:rPr>
            </w:r>
            <w:r>
              <w:rPr>
                <w:noProof/>
                <w:webHidden/>
              </w:rPr>
              <w:fldChar w:fldCharType="separate"/>
            </w:r>
            <w:r w:rsidR="00B0123A">
              <w:rPr>
                <w:noProof/>
                <w:webHidden/>
              </w:rPr>
              <w:t>81</w:t>
            </w:r>
            <w:r>
              <w:rPr>
                <w:noProof/>
                <w:webHidden/>
              </w:rPr>
              <w:fldChar w:fldCharType="end"/>
            </w:r>
          </w:hyperlink>
        </w:p>
        <w:p w14:paraId="30BAA749" w14:textId="77777777" w:rsidR="005228A5" w:rsidRDefault="005228A5">
          <w:pPr>
            <w:pStyle w:val="TOC3"/>
            <w:tabs>
              <w:tab w:val="left" w:pos="1320"/>
              <w:tab w:val="right" w:leader="dot" w:pos="9350"/>
            </w:tabs>
            <w:rPr>
              <w:noProof/>
            </w:rPr>
          </w:pPr>
          <w:hyperlink w:anchor="_Toc392880751" w:history="1">
            <w:r w:rsidRPr="00C65314">
              <w:rPr>
                <w:rStyle w:val="Hyperlink"/>
                <w:noProof/>
              </w:rPr>
              <w:t>8.5.21</w:t>
            </w:r>
            <w:r>
              <w:rPr>
                <w:noProof/>
              </w:rPr>
              <w:tab/>
            </w:r>
            <w:r w:rsidRPr="00C65314">
              <w:rPr>
                <w:rStyle w:val="Hyperlink"/>
                <w:noProof/>
              </w:rPr>
              <w:t>Pages vs BM25 Lag Time</w:t>
            </w:r>
            <w:r>
              <w:rPr>
                <w:noProof/>
                <w:webHidden/>
              </w:rPr>
              <w:tab/>
            </w:r>
            <w:r>
              <w:rPr>
                <w:noProof/>
                <w:webHidden/>
              </w:rPr>
              <w:fldChar w:fldCharType="begin"/>
            </w:r>
            <w:r>
              <w:rPr>
                <w:noProof/>
                <w:webHidden/>
              </w:rPr>
              <w:instrText xml:space="preserve"> PAGEREF _Toc392880751 \h </w:instrText>
            </w:r>
            <w:r>
              <w:rPr>
                <w:noProof/>
                <w:webHidden/>
              </w:rPr>
            </w:r>
            <w:r>
              <w:rPr>
                <w:noProof/>
                <w:webHidden/>
              </w:rPr>
              <w:fldChar w:fldCharType="separate"/>
            </w:r>
            <w:r w:rsidR="00B0123A">
              <w:rPr>
                <w:noProof/>
                <w:webHidden/>
              </w:rPr>
              <w:t>83</w:t>
            </w:r>
            <w:r>
              <w:rPr>
                <w:noProof/>
                <w:webHidden/>
              </w:rPr>
              <w:fldChar w:fldCharType="end"/>
            </w:r>
          </w:hyperlink>
        </w:p>
        <w:p w14:paraId="03B057D7" w14:textId="77777777" w:rsidR="005228A5" w:rsidRDefault="005228A5">
          <w:pPr>
            <w:pStyle w:val="TOC3"/>
            <w:tabs>
              <w:tab w:val="left" w:pos="1320"/>
              <w:tab w:val="right" w:leader="dot" w:pos="9350"/>
            </w:tabs>
            <w:rPr>
              <w:noProof/>
            </w:rPr>
          </w:pPr>
          <w:hyperlink w:anchor="_Toc392880752" w:history="1">
            <w:r w:rsidRPr="00C65314">
              <w:rPr>
                <w:rStyle w:val="Hyperlink"/>
                <w:noProof/>
              </w:rPr>
              <w:t>8.5.22</w:t>
            </w:r>
            <w:r>
              <w:rPr>
                <w:noProof/>
              </w:rPr>
              <w:tab/>
            </w:r>
            <w:r w:rsidRPr="00C65314">
              <w:rPr>
                <w:rStyle w:val="Hyperlink"/>
                <w:noProof/>
              </w:rPr>
              <w:t>Location Uncertainty vs BM25 MAP</w:t>
            </w:r>
            <w:r>
              <w:rPr>
                <w:noProof/>
                <w:webHidden/>
              </w:rPr>
              <w:tab/>
            </w:r>
            <w:r>
              <w:rPr>
                <w:noProof/>
                <w:webHidden/>
              </w:rPr>
              <w:fldChar w:fldCharType="begin"/>
            </w:r>
            <w:r>
              <w:rPr>
                <w:noProof/>
                <w:webHidden/>
              </w:rPr>
              <w:instrText xml:space="preserve"> PAGEREF _Toc392880752 \h </w:instrText>
            </w:r>
            <w:r>
              <w:rPr>
                <w:noProof/>
                <w:webHidden/>
              </w:rPr>
            </w:r>
            <w:r>
              <w:rPr>
                <w:noProof/>
                <w:webHidden/>
              </w:rPr>
              <w:fldChar w:fldCharType="separate"/>
            </w:r>
            <w:r w:rsidR="00B0123A">
              <w:rPr>
                <w:noProof/>
                <w:webHidden/>
              </w:rPr>
              <w:t>85</w:t>
            </w:r>
            <w:r>
              <w:rPr>
                <w:noProof/>
                <w:webHidden/>
              </w:rPr>
              <w:fldChar w:fldCharType="end"/>
            </w:r>
          </w:hyperlink>
        </w:p>
        <w:p w14:paraId="1F268F0D" w14:textId="77777777" w:rsidR="005228A5" w:rsidRDefault="005228A5">
          <w:pPr>
            <w:pStyle w:val="TOC3"/>
            <w:tabs>
              <w:tab w:val="left" w:pos="1320"/>
              <w:tab w:val="right" w:leader="dot" w:pos="9350"/>
            </w:tabs>
            <w:rPr>
              <w:noProof/>
            </w:rPr>
          </w:pPr>
          <w:hyperlink w:anchor="_Toc392880753" w:history="1">
            <w:r w:rsidRPr="00C65314">
              <w:rPr>
                <w:rStyle w:val="Hyperlink"/>
                <w:noProof/>
              </w:rPr>
              <w:t>8.5.23</w:t>
            </w:r>
            <w:r>
              <w:rPr>
                <w:noProof/>
              </w:rPr>
              <w:tab/>
            </w:r>
            <w:r w:rsidRPr="00C65314">
              <w:rPr>
                <w:rStyle w:val="Hyperlink"/>
                <w:noProof/>
              </w:rPr>
              <w:t>Pages vs Boolean Lag Time</w:t>
            </w:r>
            <w:r>
              <w:rPr>
                <w:noProof/>
                <w:webHidden/>
              </w:rPr>
              <w:tab/>
            </w:r>
            <w:r>
              <w:rPr>
                <w:noProof/>
                <w:webHidden/>
              </w:rPr>
              <w:fldChar w:fldCharType="begin"/>
            </w:r>
            <w:r>
              <w:rPr>
                <w:noProof/>
                <w:webHidden/>
              </w:rPr>
              <w:instrText xml:space="preserve"> PAGEREF _Toc392880753 \h </w:instrText>
            </w:r>
            <w:r>
              <w:rPr>
                <w:noProof/>
                <w:webHidden/>
              </w:rPr>
            </w:r>
            <w:r>
              <w:rPr>
                <w:noProof/>
                <w:webHidden/>
              </w:rPr>
              <w:fldChar w:fldCharType="separate"/>
            </w:r>
            <w:r w:rsidR="00B0123A">
              <w:rPr>
                <w:noProof/>
                <w:webHidden/>
              </w:rPr>
              <w:t>87</w:t>
            </w:r>
            <w:r>
              <w:rPr>
                <w:noProof/>
                <w:webHidden/>
              </w:rPr>
              <w:fldChar w:fldCharType="end"/>
            </w:r>
          </w:hyperlink>
        </w:p>
        <w:p w14:paraId="254AA530" w14:textId="77777777" w:rsidR="005228A5" w:rsidRDefault="005228A5">
          <w:pPr>
            <w:pStyle w:val="TOC3"/>
            <w:tabs>
              <w:tab w:val="left" w:pos="1320"/>
              <w:tab w:val="right" w:leader="dot" w:pos="9350"/>
            </w:tabs>
            <w:rPr>
              <w:noProof/>
            </w:rPr>
          </w:pPr>
          <w:hyperlink w:anchor="_Toc392880754" w:history="1">
            <w:r w:rsidRPr="00C65314">
              <w:rPr>
                <w:rStyle w:val="Hyperlink"/>
                <w:noProof/>
              </w:rPr>
              <w:t>8.5.24</w:t>
            </w:r>
            <w:r>
              <w:rPr>
                <w:noProof/>
              </w:rPr>
              <w:tab/>
            </w:r>
            <w:r w:rsidRPr="00C65314">
              <w:rPr>
                <w:rStyle w:val="Hyperlink"/>
                <w:noProof/>
              </w:rPr>
              <w:t>Compression Ratio (Secure Index Size to Document Size) vs MinDist* MAP</w:t>
            </w:r>
            <w:r>
              <w:rPr>
                <w:noProof/>
                <w:webHidden/>
              </w:rPr>
              <w:tab/>
            </w:r>
            <w:r>
              <w:rPr>
                <w:noProof/>
                <w:webHidden/>
              </w:rPr>
              <w:fldChar w:fldCharType="begin"/>
            </w:r>
            <w:r>
              <w:rPr>
                <w:noProof/>
                <w:webHidden/>
              </w:rPr>
              <w:instrText xml:space="preserve"> PAGEREF _Toc392880754 \h </w:instrText>
            </w:r>
            <w:r>
              <w:rPr>
                <w:noProof/>
                <w:webHidden/>
              </w:rPr>
            </w:r>
            <w:r>
              <w:rPr>
                <w:noProof/>
                <w:webHidden/>
              </w:rPr>
              <w:fldChar w:fldCharType="separate"/>
            </w:r>
            <w:r w:rsidR="00B0123A">
              <w:rPr>
                <w:noProof/>
                <w:webHidden/>
              </w:rPr>
              <w:t>89</w:t>
            </w:r>
            <w:r>
              <w:rPr>
                <w:noProof/>
                <w:webHidden/>
              </w:rPr>
              <w:fldChar w:fldCharType="end"/>
            </w:r>
          </w:hyperlink>
        </w:p>
        <w:p w14:paraId="3BAFF682" w14:textId="77777777" w:rsidR="005228A5" w:rsidRDefault="005228A5">
          <w:pPr>
            <w:pStyle w:val="TOC1"/>
            <w:tabs>
              <w:tab w:val="left" w:pos="440"/>
              <w:tab w:val="right" w:leader="dot" w:pos="9350"/>
            </w:tabs>
            <w:rPr>
              <w:noProof/>
            </w:rPr>
          </w:pPr>
          <w:hyperlink w:anchor="_Toc392880755" w:history="1">
            <w:r w:rsidRPr="00C65314">
              <w:rPr>
                <w:rStyle w:val="Hyperlink"/>
                <w:noProof/>
              </w:rPr>
              <w:t>9</w:t>
            </w:r>
            <w:r>
              <w:rPr>
                <w:noProof/>
              </w:rPr>
              <w:tab/>
            </w:r>
            <w:r w:rsidRPr="00C65314">
              <w:rPr>
                <w:rStyle w:val="Hyperlink"/>
                <w:noProof/>
              </w:rPr>
              <w:t>Future work</w:t>
            </w:r>
            <w:r>
              <w:rPr>
                <w:noProof/>
                <w:webHidden/>
              </w:rPr>
              <w:tab/>
            </w:r>
            <w:r>
              <w:rPr>
                <w:noProof/>
                <w:webHidden/>
              </w:rPr>
              <w:fldChar w:fldCharType="begin"/>
            </w:r>
            <w:r>
              <w:rPr>
                <w:noProof/>
                <w:webHidden/>
              </w:rPr>
              <w:instrText xml:space="preserve"> PAGEREF _Toc392880755 \h </w:instrText>
            </w:r>
            <w:r>
              <w:rPr>
                <w:noProof/>
                <w:webHidden/>
              </w:rPr>
            </w:r>
            <w:r>
              <w:rPr>
                <w:noProof/>
                <w:webHidden/>
              </w:rPr>
              <w:fldChar w:fldCharType="separate"/>
            </w:r>
            <w:r w:rsidR="00B0123A">
              <w:rPr>
                <w:noProof/>
                <w:webHidden/>
              </w:rPr>
              <w:t>90</w:t>
            </w:r>
            <w:r>
              <w:rPr>
                <w:noProof/>
                <w:webHidden/>
              </w:rPr>
              <w:fldChar w:fldCharType="end"/>
            </w:r>
          </w:hyperlink>
        </w:p>
        <w:p w14:paraId="6890AB6C" w14:textId="77777777" w:rsidR="005228A5" w:rsidRDefault="005228A5">
          <w:pPr>
            <w:pStyle w:val="TOC2"/>
            <w:tabs>
              <w:tab w:val="left" w:pos="880"/>
              <w:tab w:val="right" w:leader="dot" w:pos="9350"/>
            </w:tabs>
            <w:rPr>
              <w:noProof/>
            </w:rPr>
          </w:pPr>
          <w:hyperlink w:anchor="_Toc392880756" w:history="1">
            <w:r w:rsidRPr="00C65314">
              <w:rPr>
                <w:rStyle w:val="Hyperlink"/>
                <w:noProof/>
              </w:rPr>
              <w:t>9.1</w:t>
            </w:r>
            <w:r>
              <w:rPr>
                <w:noProof/>
              </w:rPr>
              <w:tab/>
            </w:r>
            <w:r w:rsidRPr="00C65314">
              <w:rPr>
                <w:rStyle w:val="Hyperlink"/>
                <w:noProof/>
              </w:rPr>
              <w:t>experimental simulation of an adversary</w:t>
            </w:r>
            <w:r>
              <w:rPr>
                <w:noProof/>
                <w:webHidden/>
              </w:rPr>
              <w:tab/>
            </w:r>
            <w:r>
              <w:rPr>
                <w:noProof/>
                <w:webHidden/>
              </w:rPr>
              <w:fldChar w:fldCharType="begin"/>
            </w:r>
            <w:r>
              <w:rPr>
                <w:noProof/>
                <w:webHidden/>
              </w:rPr>
              <w:instrText xml:space="preserve"> PAGEREF _Toc392880756 \h </w:instrText>
            </w:r>
            <w:r>
              <w:rPr>
                <w:noProof/>
                <w:webHidden/>
              </w:rPr>
            </w:r>
            <w:r>
              <w:rPr>
                <w:noProof/>
                <w:webHidden/>
              </w:rPr>
              <w:fldChar w:fldCharType="separate"/>
            </w:r>
            <w:r w:rsidR="00B0123A">
              <w:rPr>
                <w:noProof/>
                <w:webHidden/>
              </w:rPr>
              <w:t>90</w:t>
            </w:r>
            <w:r>
              <w:rPr>
                <w:noProof/>
                <w:webHidden/>
              </w:rPr>
              <w:fldChar w:fldCharType="end"/>
            </w:r>
          </w:hyperlink>
        </w:p>
        <w:p w14:paraId="110D320B" w14:textId="77777777" w:rsidR="005228A5" w:rsidRDefault="005228A5">
          <w:pPr>
            <w:pStyle w:val="TOC2"/>
            <w:tabs>
              <w:tab w:val="left" w:pos="880"/>
              <w:tab w:val="right" w:leader="dot" w:pos="9350"/>
            </w:tabs>
            <w:rPr>
              <w:noProof/>
            </w:rPr>
          </w:pPr>
          <w:hyperlink w:anchor="_Toc392880757" w:history="1">
            <w:r w:rsidRPr="00C65314">
              <w:rPr>
                <w:rStyle w:val="Hyperlink"/>
                <w:noProof/>
              </w:rPr>
              <w:t>9.2</w:t>
            </w:r>
            <w:r>
              <w:rPr>
                <w:noProof/>
              </w:rPr>
              <w:tab/>
            </w:r>
            <w:r w:rsidRPr="00C65314">
              <w:rPr>
                <w:rStyle w:val="Hyperlink"/>
                <w:noProof/>
              </w:rPr>
              <w:t>Compound set-theoretic queries</w:t>
            </w:r>
            <w:r>
              <w:rPr>
                <w:noProof/>
                <w:webHidden/>
              </w:rPr>
              <w:tab/>
            </w:r>
            <w:r>
              <w:rPr>
                <w:noProof/>
                <w:webHidden/>
              </w:rPr>
              <w:fldChar w:fldCharType="begin"/>
            </w:r>
            <w:r>
              <w:rPr>
                <w:noProof/>
                <w:webHidden/>
              </w:rPr>
              <w:instrText xml:space="preserve"> PAGEREF _Toc392880757 \h </w:instrText>
            </w:r>
            <w:r>
              <w:rPr>
                <w:noProof/>
                <w:webHidden/>
              </w:rPr>
            </w:r>
            <w:r>
              <w:rPr>
                <w:noProof/>
                <w:webHidden/>
              </w:rPr>
              <w:fldChar w:fldCharType="separate"/>
            </w:r>
            <w:r w:rsidR="00B0123A">
              <w:rPr>
                <w:noProof/>
                <w:webHidden/>
              </w:rPr>
              <w:t>90</w:t>
            </w:r>
            <w:r>
              <w:rPr>
                <w:noProof/>
                <w:webHidden/>
              </w:rPr>
              <w:fldChar w:fldCharType="end"/>
            </w:r>
          </w:hyperlink>
        </w:p>
        <w:p w14:paraId="42458160" w14:textId="77777777" w:rsidR="005228A5" w:rsidRDefault="005228A5">
          <w:pPr>
            <w:pStyle w:val="TOC3"/>
            <w:tabs>
              <w:tab w:val="left" w:pos="1320"/>
              <w:tab w:val="right" w:leader="dot" w:pos="9350"/>
            </w:tabs>
            <w:rPr>
              <w:noProof/>
            </w:rPr>
          </w:pPr>
          <w:hyperlink w:anchor="_Toc392880758" w:history="1">
            <w:r w:rsidRPr="00C65314">
              <w:rPr>
                <w:rStyle w:val="Hyperlink"/>
                <w:noProof/>
              </w:rPr>
              <w:t>9.2.1</w:t>
            </w:r>
            <w:r>
              <w:rPr>
                <w:noProof/>
              </w:rPr>
              <w:tab/>
            </w:r>
            <w:r w:rsidRPr="00C65314">
              <w:rPr>
                <w:rStyle w:val="Hyperlink"/>
                <w:noProof/>
              </w:rPr>
              <w:t>Compound query grammar</w:t>
            </w:r>
            <w:r>
              <w:rPr>
                <w:noProof/>
                <w:webHidden/>
              </w:rPr>
              <w:tab/>
            </w:r>
            <w:r>
              <w:rPr>
                <w:noProof/>
                <w:webHidden/>
              </w:rPr>
              <w:fldChar w:fldCharType="begin"/>
            </w:r>
            <w:r>
              <w:rPr>
                <w:noProof/>
                <w:webHidden/>
              </w:rPr>
              <w:instrText xml:space="preserve"> PAGEREF _Toc392880758 \h </w:instrText>
            </w:r>
            <w:r>
              <w:rPr>
                <w:noProof/>
                <w:webHidden/>
              </w:rPr>
            </w:r>
            <w:r>
              <w:rPr>
                <w:noProof/>
                <w:webHidden/>
              </w:rPr>
              <w:fldChar w:fldCharType="separate"/>
            </w:r>
            <w:r w:rsidR="00B0123A">
              <w:rPr>
                <w:noProof/>
                <w:webHidden/>
              </w:rPr>
              <w:t>90</w:t>
            </w:r>
            <w:r>
              <w:rPr>
                <w:noProof/>
                <w:webHidden/>
              </w:rPr>
              <w:fldChar w:fldCharType="end"/>
            </w:r>
          </w:hyperlink>
        </w:p>
        <w:p w14:paraId="7F810E3F" w14:textId="77777777" w:rsidR="005228A5" w:rsidRDefault="005228A5">
          <w:pPr>
            <w:pStyle w:val="TOC2"/>
            <w:tabs>
              <w:tab w:val="left" w:pos="880"/>
              <w:tab w:val="right" w:leader="dot" w:pos="9350"/>
            </w:tabs>
            <w:rPr>
              <w:noProof/>
            </w:rPr>
          </w:pPr>
          <w:hyperlink w:anchor="_Toc392880759" w:history="1">
            <w:r w:rsidRPr="00C65314">
              <w:rPr>
                <w:rStyle w:val="Hyperlink"/>
                <w:noProof/>
              </w:rPr>
              <w:t>9.3</w:t>
            </w:r>
            <w:r>
              <w:rPr>
                <w:noProof/>
              </w:rPr>
              <w:tab/>
            </w:r>
            <w:r w:rsidRPr="00C65314">
              <w:rPr>
                <w:rStyle w:val="Hyperlink"/>
                <w:noProof/>
              </w:rPr>
              <w:t>Fuzzy set-theoretic search</w:t>
            </w:r>
            <w:r>
              <w:rPr>
                <w:noProof/>
                <w:webHidden/>
              </w:rPr>
              <w:tab/>
            </w:r>
            <w:r>
              <w:rPr>
                <w:noProof/>
                <w:webHidden/>
              </w:rPr>
              <w:fldChar w:fldCharType="begin"/>
            </w:r>
            <w:r>
              <w:rPr>
                <w:noProof/>
                <w:webHidden/>
              </w:rPr>
              <w:instrText xml:space="preserve"> PAGEREF _Toc392880759 \h </w:instrText>
            </w:r>
            <w:r>
              <w:rPr>
                <w:noProof/>
                <w:webHidden/>
              </w:rPr>
            </w:r>
            <w:r>
              <w:rPr>
                <w:noProof/>
                <w:webHidden/>
              </w:rPr>
              <w:fldChar w:fldCharType="separate"/>
            </w:r>
            <w:r w:rsidR="00B0123A">
              <w:rPr>
                <w:noProof/>
                <w:webHidden/>
              </w:rPr>
              <w:t>91</w:t>
            </w:r>
            <w:r>
              <w:rPr>
                <w:noProof/>
                <w:webHidden/>
              </w:rPr>
              <w:fldChar w:fldCharType="end"/>
            </w:r>
          </w:hyperlink>
        </w:p>
        <w:p w14:paraId="150C86F1" w14:textId="77777777" w:rsidR="005228A5" w:rsidRDefault="005228A5">
          <w:pPr>
            <w:pStyle w:val="TOC2"/>
            <w:tabs>
              <w:tab w:val="left" w:pos="880"/>
              <w:tab w:val="right" w:leader="dot" w:pos="9350"/>
            </w:tabs>
            <w:rPr>
              <w:noProof/>
            </w:rPr>
          </w:pPr>
          <w:hyperlink w:anchor="_Toc392880760" w:history="1">
            <w:r w:rsidRPr="00C65314">
              <w:rPr>
                <w:rStyle w:val="Hyperlink"/>
                <w:noProof/>
              </w:rPr>
              <w:t>9.4</w:t>
            </w:r>
            <w:r>
              <w:rPr>
                <w:noProof/>
              </w:rPr>
              <w:tab/>
            </w:r>
            <w:r w:rsidRPr="00C65314">
              <w:rPr>
                <w:rStyle w:val="Hyperlink"/>
                <w:noProof/>
              </w:rPr>
              <w:t>Letter n-grams and word n-grams</w:t>
            </w:r>
            <w:r>
              <w:rPr>
                <w:noProof/>
                <w:webHidden/>
              </w:rPr>
              <w:tab/>
            </w:r>
            <w:r>
              <w:rPr>
                <w:noProof/>
                <w:webHidden/>
              </w:rPr>
              <w:fldChar w:fldCharType="begin"/>
            </w:r>
            <w:r>
              <w:rPr>
                <w:noProof/>
                <w:webHidden/>
              </w:rPr>
              <w:instrText xml:space="preserve"> PAGEREF _Toc392880760 \h </w:instrText>
            </w:r>
            <w:r>
              <w:rPr>
                <w:noProof/>
                <w:webHidden/>
              </w:rPr>
            </w:r>
            <w:r>
              <w:rPr>
                <w:noProof/>
                <w:webHidden/>
              </w:rPr>
              <w:fldChar w:fldCharType="separate"/>
            </w:r>
            <w:r w:rsidR="00B0123A">
              <w:rPr>
                <w:noProof/>
                <w:webHidden/>
              </w:rPr>
              <w:t>92</w:t>
            </w:r>
            <w:r>
              <w:rPr>
                <w:noProof/>
                <w:webHidden/>
              </w:rPr>
              <w:fldChar w:fldCharType="end"/>
            </w:r>
          </w:hyperlink>
        </w:p>
        <w:p w14:paraId="1CA18F5D" w14:textId="77777777" w:rsidR="005228A5" w:rsidRDefault="005228A5">
          <w:pPr>
            <w:pStyle w:val="TOC2"/>
            <w:tabs>
              <w:tab w:val="left" w:pos="880"/>
              <w:tab w:val="right" w:leader="dot" w:pos="9350"/>
            </w:tabs>
            <w:rPr>
              <w:noProof/>
            </w:rPr>
          </w:pPr>
          <w:hyperlink w:anchor="_Toc392880761" w:history="1">
            <w:r w:rsidRPr="00C65314">
              <w:rPr>
                <w:rStyle w:val="Hyperlink"/>
                <w:noProof/>
              </w:rPr>
              <w:t>9.5</w:t>
            </w:r>
            <w:r>
              <w:rPr>
                <w:noProof/>
              </w:rPr>
              <w:tab/>
            </w:r>
            <w:r w:rsidRPr="00C65314">
              <w:rPr>
                <w:rStyle w:val="Hyperlink"/>
                <w:noProof/>
              </w:rPr>
              <w:t>Wild-card searching</w:t>
            </w:r>
            <w:r>
              <w:rPr>
                <w:noProof/>
                <w:webHidden/>
              </w:rPr>
              <w:tab/>
            </w:r>
            <w:r>
              <w:rPr>
                <w:noProof/>
                <w:webHidden/>
              </w:rPr>
              <w:fldChar w:fldCharType="begin"/>
            </w:r>
            <w:r>
              <w:rPr>
                <w:noProof/>
                <w:webHidden/>
              </w:rPr>
              <w:instrText xml:space="preserve"> PAGEREF _Toc392880761 \h </w:instrText>
            </w:r>
            <w:r>
              <w:rPr>
                <w:noProof/>
                <w:webHidden/>
              </w:rPr>
            </w:r>
            <w:r>
              <w:rPr>
                <w:noProof/>
                <w:webHidden/>
              </w:rPr>
              <w:fldChar w:fldCharType="separate"/>
            </w:r>
            <w:r w:rsidR="00B0123A">
              <w:rPr>
                <w:noProof/>
                <w:webHidden/>
              </w:rPr>
              <w:t>92</w:t>
            </w:r>
            <w:r>
              <w:rPr>
                <w:noProof/>
                <w:webHidden/>
              </w:rPr>
              <w:fldChar w:fldCharType="end"/>
            </w:r>
          </w:hyperlink>
        </w:p>
        <w:p w14:paraId="7D05A505" w14:textId="77777777" w:rsidR="005228A5" w:rsidRDefault="005228A5">
          <w:pPr>
            <w:pStyle w:val="TOC2"/>
            <w:tabs>
              <w:tab w:val="left" w:pos="880"/>
              <w:tab w:val="right" w:leader="dot" w:pos="9350"/>
            </w:tabs>
            <w:rPr>
              <w:noProof/>
            </w:rPr>
          </w:pPr>
          <w:hyperlink w:anchor="_Toc392880762" w:history="1">
            <w:r w:rsidRPr="00C65314">
              <w:rPr>
                <w:rStyle w:val="Hyperlink"/>
                <w:noProof/>
              </w:rPr>
              <w:t>9.6</w:t>
            </w:r>
            <w:r>
              <w:rPr>
                <w:noProof/>
              </w:rPr>
              <w:tab/>
            </w:r>
            <w:r w:rsidRPr="00C65314">
              <w:rPr>
                <w:rStyle w:val="Hyperlink"/>
                <w:noProof/>
              </w:rPr>
              <w:t>Approximate searching and error tolerance</w:t>
            </w:r>
            <w:r>
              <w:rPr>
                <w:noProof/>
                <w:webHidden/>
              </w:rPr>
              <w:tab/>
            </w:r>
            <w:r>
              <w:rPr>
                <w:noProof/>
                <w:webHidden/>
              </w:rPr>
              <w:fldChar w:fldCharType="begin"/>
            </w:r>
            <w:r>
              <w:rPr>
                <w:noProof/>
                <w:webHidden/>
              </w:rPr>
              <w:instrText xml:space="preserve"> PAGEREF _Toc392880762 \h </w:instrText>
            </w:r>
            <w:r>
              <w:rPr>
                <w:noProof/>
                <w:webHidden/>
              </w:rPr>
            </w:r>
            <w:r>
              <w:rPr>
                <w:noProof/>
                <w:webHidden/>
              </w:rPr>
              <w:fldChar w:fldCharType="separate"/>
            </w:r>
            <w:r w:rsidR="00B0123A">
              <w:rPr>
                <w:noProof/>
                <w:webHidden/>
              </w:rPr>
              <w:t>92</w:t>
            </w:r>
            <w:r>
              <w:rPr>
                <w:noProof/>
                <w:webHidden/>
              </w:rPr>
              <w:fldChar w:fldCharType="end"/>
            </w:r>
          </w:hyperlink>
        </w:p>
        <w:p w14:paraId="5C98A088" w14:textId="77777777" w:rsidR="005228A5" w:rsidRDefault="005228A5">
          <w:pPr>
            <w:pStyle w:val="TOC2"/>
            <w:tabs>
              <w:tab w:val="left" w:pos="880"/>
              <w:tab w:val="right" w:leader="dot" w:pos="9350"/>
            </w:tabs>
            <w:rPr>
              <w:noProof/>
            </w:rPr>
          </w:pPr>
          <w:hyperlink w:anchor="_Toc392880763" w:history="1">
            <w:r w:rsidRPr="00C65314">
              <w:rPr>
                <w:rStyle w:val="Hyperlink"/>
                <w:noProof/>
              </w:rPr>
              <w:t>9.7</w:t>
            </w:r>
            <w:r>
              <w:rPr>
                <w:noProof/>
              </w:rPr>
              <w:tab/>
            </w:r>
            <w:r w:rsidRPr="00C65314">
              <w:rPr>
                <w:rStyle w:val="Hyperlink"/>
                <w:noProof/>
              </w:rPr>
              <w:t>Boolean proximity searching</w:t>
            </w:r>
            <w:r>
              <w:rPr>
                <w:noProof/>
                <w:webHidden/>
              </w:rPr>
              <w:tab/>
            </w:r>
            <w:r>
              <w:rPr>
                <w:noProof/>
                <w:webHidden/>
              </w:rPr>
              <w:fldChar w:fldCharType="begin"/>
            </w:r>
            <w:r>
              <w:rPr>
                <w:noProof/>
                <w:webHidden/>
              </w:rPr>
              <w:instrText xml:space="preserve"> PAGEREF _Toc392880763 \h </w:instrText>
            </w:r>
            <w:r>
              <w:rPr>
                <w:noProof/>
                <w:webHidden/>
              </w:rPr>
            </w:r>
            <w:r>
              <w:rPr>
                <w:noProof/>
                <w:webHidden/>
              </w:rPr>
              <w:fldChar w:fldCharType="separate"/>
            </w:r>
            <w:r w:rsidR="00B0123A">
              <w:rPr>
                <w:noProof/>
                <w:webHidden/>
              </w:rPr>
              <w:t>93</w:t>
            </w:r>
            <w:r>
              <w:rPr>
                <w:noProof/>
                <w:webHidden/>
              </w:rPr>
              <w:fldChar w:fldCharType="end"/>
            </w:r>
          </w:hyperlink>
        </w:p>
        <w:p w14:paraId="66537B03" w14:textId="77777777" w:rsidR="005228A5" w:rsidRDefault="005228A5">
          <w:pPr>
            <w:pStyle w:val="TOC2"/>
            <w:tabs>
              <w:tab w:val="left" w:pos="880"/>
              <w:tab w:val="right" w:leader="dot" w:pos="9350"/>
            </w:tabs>
            <w:rPr>
              <w:noProof/>
            </w:rPr>
          </w:pPr>
          <w:hyperlink w:anchor="_Toc392880764" w:history="1">
            <w:r w:rsidRPr="00C65314">
              <w:rPr>
                <w:rStyle w:val="Hyperlink"/>
                <w:noProof/>
              </w:rPr>
              <w:t>9.8</w:t>
            </w:r>
            <w:r>
              <w:rPr>
                <w:noProof/>
              </w:rPr>
              <w:tab/>
            </w:r>
            <w:r w:rsidRPr="00C65314">
              <w:rPr>
                <w:rStyle w:val="Hyperlink"/>
                <w:noProof/>
              </w:rPr>
              <w:t>Semantic search</w:t>
            </w:r>
            <w:r>
              <w:rPr>
                <w:noProof/>
                <w:webHidden/>
              </w:rPr>
              <w:tab/>
            </w:r>
            <w:r>
              <w:rPr>
                <w:noProof/>
                <w:webHidden/>
              </w:rPr>
              <w:fldChar w:fldCharType="begin"/>
            </w:r>
            <w:r>
              <w:rPr>
                <w:noProof/>
                <w:webHidden/>
              </w:rPr>
              <w:instrText xml:space="preserve"> PAGEREF _Toc392880764 \h </w:instrText>
            </w:r>
            <w:r>
              <w:rPr>
                <w:noProof/>
                <w:webHidden/>
              </w:rPr>
            </w:r>
            <w:r>
              <w:rPr>
                <w:noProof/>
                <w:webHidden/>
              </w:rPr>
              <w:fldChar w:fldCharType="separate"/>
            </w:r>
            <w:r w:rsidR="00B0123A">
              <w:rPr>
                <w:noProof/>
                <w:webHidden/>
              </w:rPr>
              <w:t>93</w:t>
            </w:r>
            <w:r>
              <w:rPr>
                <w:noProof/>
                <w:webHidden/>
              </w:rPr>
              <w:fldChar w:fldCharType="end"/>
            </w:r>
          </w:hyperlink>
        </w:p>
        <w:p w14:paraId="2BA31ABA" w14:textId="77777777" w:rsidR="005228A5" w:rsidRDefault="005228A5">
          <w:pPr>
            <w:pStyle w:val="TOC2"/>
            <w:tabs>
              <w:tab w:val="left" w:pos="880"/>
              <w:tab w:val="right" w:leader="dot" w:pos="9350"/>
            </w:tabs>
            <w:rPr>
              <w:noProof/>
            </w:rPr>
          </w:pPr>
          <w:hyperlink w:anchor="_Toc392880765" w:history="1">
            <w:r w:rsidRPr="00C65314">
              <w:rPr>
                <w:rStyle w:val="Hyperlink"/>
                <w:noProof/>
              </w:rPr>
              <w:t>9.9</w:t>
            </w:r>
            <w:r>
              <w:rPr>
                <w:noProof/>
              </w:rPr>
              <w:tab/>
            </w:r>
            <w:r w:rsidRPr="00C65314">
              <w:rPr>
                <w:rStyle w:val="Hyperlink"/>
                <w:noProof/>
              </w:rPr>
              <w:t>Topic searching</w:t>
            </w:r>
            <w:r>
              <w:rPr>
                <w:noProof/>
                <w:webHidden/>
              </w:rPr>
              <w:tab/>
            </w:r>
            <w:r>
              <w:rPr>
                <w:noProof/>
                <w:webHidden/>
              </w:rPr>
              <w:fldChar w:fldCharType="begin"/>
            </w:r>
            <w:r>
              <w:rPr>
                <w:noProof/>
                <w:webHidden/>
              </w:rPr>
              <w:instrText xml:space="preserve"> PAGEREF _Toc392880765 \h </w:instrText>
            </w:r>
            <w:r>
              <w:rPr>
                <w:noProof/>
                <w:webHidden/>
              </w:rPr>
            </w:r>
            <w:r>
              <w:rPr>
                <w:noProof/>
                <w:webHidden/>
              </w:rPr>
              <w:fldChar w:fldCharType="separate"/>
            </w:r>
            <w:r w:rsidR="00B0123A">
              <w:rPr>
                <w:noProof/>
                <w:webHidden/>
              </w:rPr>
              <w:t>93</w:t>
            </w:r>
            <w:r>
              <w:rPr>
                <w:noProof/>
                <w:webHidden/>
              </w:rPr>
              <w:fldChar w:fldCharType="end"/>
            </w:r>
          </w:hyperlink>
        </w:p>
        <w:p w14:paraId="2B4515FB" w14:textId="77777777" w:rsidR="005228A5" w:rsidRDefault="005228A5">
          <w:pPr>
            <w:pStyle w:val="TOC2"/>
            <w:tabs>
              <w:tab w:val="left" w:pos="880"/>
              <w:tab w:val="right" w:leader="dot" w:pos="9350"/>
            </w:tabs>
            <w:rPr>
              <w:noProof/>
            </w:rPr>
          </w:pPr>
          <w:hyperlink w:anchor="_Toc392880766" w:history="1">
            <w:r w:rsidRPr="00C65314">
              <w:rPr>
                <w:rStyle w:val="Hyperlink"/>
                <w:noProof/>
              </w:rPr>
              <w:t>9.10</w:t>
            </w:r>
            <w:r>
              <w:rPr>
                <w:noProof/>
              </w:rPr>
              <w:tab/>
            </w:r>
            <w:r w:rsidRPr="00C65314">
              <w:rPr>
                <w:rStyle w:val="Hyperlink"/>
                <w:noProof/>
              </w:rPr>
              <w:t>Optimization: caching results</w:t>
            </w:r>
            <w:r>
              <w:rPr>
                <w:noProof/>
                <w:webHidden/>
              </w:rPr>
              <w:tab/>
            </w:r>
            <w:r>
              <w:rPr>
                <w:noProof/>
                <w:webHidden/>
              </w:rPr>
              <w:fldChar w:fldCharType="begin"/>
            </w:r>
            <w:r>
              <w:rPr>
                <w:noProof/>
                <w:webHidden/>
              </w:rPr>
              <w:instrText xml:space="preserve"> PAGEREF _Toc392880766 \h </w:instrText>
            </w:r>
            <w:r>
              <w:rPr>
                <w:noProof/>
                <w:webHidden/>
              </w:rPr>
            </w:r>
            <w:r>
              <w:rPr>
                <w:noProof/>
                <w:webHidden/>
              </w:rPr>
              <w:fldChar w:fldCharType="separate"/>
            </w:r>
            <w:r w:rsidR="00B0123A">
              <w:rPr>
                <w:noProof/>
                <w:webHidden/>
              </w:rPr>
              <w:t>94</w:t>
            </w:r>
            <w:r>
              <w:rPr>
                <w:noProof/>
                <w:webHidden/>
              </w:rPr>
              <w:fldChar w:fldCharType="end"/>
            </w:r>
          </w:hyperlink>
        </w:p>
        <w:p w14:paraId="146911CE" w14:textId="77777777" w:rsidR="005228A5" w:rsidRDefault="005228A5">
          <w:pPr>
            <w:pStyle w:val="TOC1"/>
            <w:tabs>
              <w:tab w:val="left" w:pos="660"/>
              <w:tab w:val="right" w:leader="dot" w:pos="9350"/>
            </w:tabs>
            <w:rPr>
              <w:noProof/>
            </w:rPr>
          </w:pPr>
          <w:hyperlink w:anchor="_Toc392880767" w:history="1">
            <w:r w:rsidRPr="00C65314">
              <w:rPr>
                <w:rStyle w:val="Hyperlink"/>
                <w:noProof/>
              </w:rPr>
              <w:t>10</w:t>
            </w:r>
            <w:r>
              <w:rPr>
                <w:noProof/>
              </w:rPr>
              <w:tab/>
            </w:r>
            <w:r w:rsidRPr="00C65314">
              <w:rPr>
                <w:rStyle w:val="Hyperlink"/>
                <w:noProof/>
              </w:rPr>
              <w:t>References</w:t>
            </w:r>
            <w:r>
              <w:rPr>
                <w:noProof/>
                <w:webHidden/>
              </w:rPr>
              <w:tab/>
            </w:r>
            <w:r>
              <w:rPr>
                <w:noProof/>
                <w:webHidden/>
              </w:rPr>
              <w:fldChar w:fldCharType="begin"/>
            </w:r>
            <w:r>
              <w:rPr>
                <w:noProof/>
                <w:webHidden/>
              </w:rPr>
              <w:instrText xml:space="preserve"> PAGEREF _Toc392880767 \h </w:instrText>
            </w:r>
            <w:r>
              <w:rPr>
                <w:noProof/>
                <w:webHidden/>
              </w:rPr>
            </w:r>
            <w:r>
              <w:rPr>
                <w:noProof/>
                <w:webHidden/>
              </w:rPr>
              <w:fldChar w:fldCharType="separate"/>
            </w:r>
            <w:r w:rsidR="00B0123A">
              <w:rPr>
                <w:noProof/>
                <w:webHidden/>
              </w:rPr>
              <w:t>94</w:t>
            </w:r>
            <w:r>
              <w:rPr>
                <w:noProof/>
                <w:webHidden/>
              </w:rPr>
              <w:fldChar w:fldCharType="end"/>
            </w:r>
          </w:hyperlink>
        </w:p>
        <w:p w14:paraId="423AC9B8" w14:textId="77777777" w:rsidR="00966C11" w:rsidRDefault="007A6C31" w:rsidP="00966C11">
          <w:pPr>
            <w:rPr>
              <w:noProof/>
            </w:rPr>
          </w:pPr>
          <w:r>
            <w:rPr>
              <w:b/>
              <w:bCs/>
              <w:noProof/>
            </w:rPr>
            <w:fldChar w:fldCharType="end"/>
          </w:r>
        </w:p>
      </w:sdtContent>
    </w:sdt>
    <w:p w14:paraId="00B76356" w14:textId="2F986217" w:rsidR="00854D26" w:rsidRDefault="00854D26">
      <w:pPr>
        <w:pStyle w:val="Heading1"/>
      </w:pPr>
      <w:bookmarkStart w:id="4" w:name="_Toc392880672"/>
      <w:r>
        <w:t>Motivation for Encrypted Search</w:t>
      </w:r>
      <w:bookmarkEnd w:id="4"/>
    </w:p>
    <w:p w14:paraId="64597B59" w14:textId="77777777" w:rsidR="00FA2B3A" w:rsidRPr="00EF37CC" w:rsidRDefault="00FA2B3A" w:rsidP="00854D26">
      <w:pPr>
        <w:pStyle w:val="Heading2"/>
      </w:pPr>
      <w:bookmarkStart w:id="5" w:name="_Toc392880673"/>
      <w:r>
        <w:t>Advantages of cloud storage</w:t>
      </w:r>
      <w:bookmarkEnd w:id="5"/>
    </w:p>
    <w:p w14:paraId="57DDE790" w14:textId="3B715F74" w:rsidR="00FA2B3A" w:rsidRDefault="00FA2B3A" w:rsidP="00FA2B3A">
      <w:r>
        <w:t>Organizations are eager to take advantage of cloud storage for its ma</w:t>
      </w:r>
      <w:r w:rsidR="00854D26">
        <w:t xml:space="preserve">ny advantages. </w:t>
      </w:r>
    </w:p>
    <w:p w14:paraId="77095E2B" w14:textId="6440639C" w:rsidR="00FA2B3A" w:rsidRPr="000E4F24" w:rsidRDefault="00FA2B3A" w:rsidP="00D40C2F">
      <w:pPr>
        <w:pStyle w:val="ListParagraph"/>
        <w:numPr>
          <w:ilvl w:val="0"/>
          <w:numId w:val="21"/>
        </w:numPr>
        <w:spacing w:line="312" w:lineRule="auto"/>
      </w:pPr>
      <w:r w:rsidRPr="000E4F24">
        <w:rPr>
          <w:rStyle w:val="Emphasis"/>
        </w:rPr>
        <w:t>Reliable</w:t>
      </w:r>
      <w:r>
        <w:t>—s</w:t>
      </w:r>
      <w:r w:rsidRPr="000E4F24">
        <w:t>torage management is delegated to expertise of cloud storage provider</w:t>
      </w:r>
      <w:r w:rsidR="009E3189">
        <w:t xml:space="preserve"> (CSP)</w:t>
      </w:r>
      <w:r w:rsidRPr="000E4F24">
        <w:t>.</w:t>
      </w:r>
    </w:p>
    <w:p w14:paraId="3D6E962D" w14:textId="77777777" w:rsidR="00FA2B3A" w:rsidRPr="000E4F24" w:rsidRDefault="00FA2B3A" w:rsidP="00D40C2F">
      <w:pPr>
        <w:pStyle w:val="ListParagraph"/>
        <w:numPr>
          <w:ilvl w:val="0"/>
          <w:numId w:val="21"/>
        </w:numPr>
        <w:spacing w:line="312" w:lineRule="auto"/>
      </w:pPr>
      <w:r w:rsidRPr="000E4F24">
        <w:rPr>
          <w:rStyle w:val="Emphasis"/>
        </w:rPr>
        <w:t>Scalable</w:t>
      </w:r>
      <w:r>
        <w:t>—a</w:t>
      </w:r>
      <w:r w:rsidRPr="000E4F24">
        <w:t>s storage needs change, pay more or less as needed.</w:t>
      </w:r>
    </w:p>
    <w:p w14:paraId="56840E3E" w14:textId="30646863" w:rsidR="00FA2B3A" w:rsidRPr="000E4F24" w:rsidRDefault="00FA2B3A" w:rsidP="00D40C2F">
      <w:pPr>
        <w:pStyle w:val="ListParagraph"/>
        <w:numPr>
          <w:ilvl w:val="0"/>
          <w:numId w:val="21"/>
        </w:numPr>
        <w:spacing w:line="312" w:lineRule="auto"/>
      </w:pPr>
      <w:r w:rsidRPr="000E4F24">
        <w:rPr>
          <w:rStyle w:val="Emphasis"/>
        </w:rPr>
        <w:t>Cost-effective</w:t>
      </w:r>
      <w:r>
        <w:t>—c</w:t>
      </w:r>
      <w:r w:rsidRPr="000E4F24">
        <w:t>loud storage providers are efficient (division of labor).</w:t>
      </w:r>
    </w:p>
    <w:p w14:paraId="23234ED2" w14:textId="77777777" w:rsidR="00FA2B3A" w:rsidRPr="000E4F24" w:rsidRDefault="00FA2B3A" w:rsidP="00D40C2F">
      <w:pPr>
        <w:pStyle w:val="ListParagraph"/>
        <w:numPr>
          <w:ilvl w:val="0"/>
          <w:numId w:val="21"/>
        </w:numPr>
        <w:spacing w:line="312" w:lineRule="auto"/>
      </w:pPr>
      <w:r w:rsidRPr="000E4F24">
        <w:rPr>
          <w:rStyle w:val="Emphasis"/>
        </w:rPr>
        <w:t>Accessible</w:t>
      </w:r>
      <w:r>
        <w:t>—s</w:t>
      </w:r>
      <w:r w:rsidRPr="000E4F24">
        <w:t>torage can be accessed anytime and anywhere.</w:t>
      </w:r>
    </w:p>
    <w:p w14:paraId="1C939027" w14:textId="42DEC3C6" w:rsidR="00FA2B3A" w:rsidRPr="000E4F24" w:rsidRDefault="00FA2B3A" w:rsidP="00D40C2F">
      <w:pPr>
        <w:pStyle w:val="ListParagraph"/>
        <w:numPr>
          <w:ilvl w:val="0"/>
          <w:numId w:val="21"/>
        </w:numPr>
        <w:spacing w:line="312" w:lineRule="auto"/>
      </w:pPr>
      <w:r w:rsidRPr="000E4F24">
        <w:rPr>
          <w:rStyle w:val="Emphasis"/>
        </w:rPr>
        <w:t>Sharable</w:t>
      </w:r>
      <w:r>
        <w:t>—</w:t>
      </w:r>
      <w:r w:rsidR="00501BDB">
        <w:t>every</w:t>
      </w:r>
      <w:r w:rsidRPr="000E4F24">
        <w:t xml:space="preserve"> resource (e.g., director</w:t>
      </w:r>
      <w:r w:rsidR="00501BDB">
        <w:t xml:space="preserve">ies, </w:t>
      </w:r>
      <w:r w:rsidRPr="000E4F24">
        <w:t>file</w:t>
      </w:r>
      <w:r w:rsidR="00501BDB">
        <w:t>s</w:t>
      </w:r>
      <w:r w:rsidRPr="000E4F24">
        <w:t>) has a URL.</w:t>
      </w:r>
    </w:p>
    <w:p w14:paraId="640DF50B" w14:textId="77777777" w:rsidR="00FA2B3A" w:rsidRDefault="00FA2B3A" w:rsidP="00854D26">
      <w:pPr>
        <w:pStyle w:val="Heading2"/>
      </w:pPr>
      <w:bookmarkStart w:id="6" w:name="_Toc392880674"/>
      <w:r>
        <w:t>Disadvantage of cloud storage: loss of confidentiality</w:t>
      </w:r>
      <w:bookmarkEnd w:id="6"/>
    </w:p>
    <w:p w14:paraId="0571FD6A" w14:textId="77777777" w:rsidR="009E3189" w:rsidRDefault="00FA2B3A" w:rsidP="00854D26">
      <w:r>
        <w:t>A significant disadvantage to cloud storage is loss of control over confidentiality. An or</w:t>
      </w:r>
      <w:r w:rsidR="00501BDB">
        <w:t xml:space="preserve">ganization loses control over an unencrypted </w:t>
      </w:r>
      <w:r>
        <w:t xml:space="preserve">document’s confidentiality when it is hosted </w:t>
      </w:r>
      <w:r w:rsidRPr="000E4F24">
        <w:t>in the cloud</w:t>
      </w:r>
      <w:r>
        <w:t>.</w:t>
      </w:r>
    </w:p>
    <w:p w14:paraId="067E8EC7" w14:textId="7A889FB3" w:rsidR="00FA2B3A" w:rsidRDefault="009E3189" w:rsidP="00854D26">
      <w:r w:rsidRPr="003D3D86">
        <w:t xml:space="preserve">In </w:t>
      </w:r>
      <w:sdt>
        <w:sdtPr>
          <w:id w:val="-766232933"/>
          <w:citation/>
        </w:sdtPr>
        <w:sdtContent>
          <w:r>
            <w:fldChar w:fldCharType="begin"/>
          </w:r>
          <w:r>
            <w:instrText xml:space="preserve"> CITATION Son00 \l 1033 </w:instrText>
          </w:r>
          <w:r>
            <w:fldChar w:fldCharType="separate"/>
          </w:r>
          <w:r w:rsidR="001113FB" w:rsidRPr="001113FB">
            <w:rPr>
              <w:noProof/>
            </w:rPr>
            <w:t>[1]</w:t>
          </w:r>
          <w:r>
            <w:fldChar w:fldCharType="end"/>
          </w:r>
        </w:sdtContent>
      </w:sdt>
      <w:r w:rsidRPr="003D3D86">
        <w:t xml:space="preserve">, one of the earlier papers presented on </w:t>
      </w:r>
      <w:r w:rsidRPr="009E3189">
        <w:rPr>
          <w:rStyle w:val="SubtleEmphasis"/>
        </w:rPr>
        <w:t>Encrypted Search</w:t>
      </w:r>
      <w:r>
        <w:t>,</w:t>
      </w:r>
      <w:r w:rsidRPr="003D3D86">
        <w:t xml:space="preserve"> the author observes that many individuals and organizations wish to exploit cloud storage</w:t>
      </w:r>
      <w:r>
        <w:t xml:space="preserve"> services</w:t>
      </w:r>
      <w:r w:rsidRPr="003D3D86">
        <w:t xml:space="preserve">, but do not trust </w:t>
      </w:r>
      <w:r>
        <w:t xml:space="preserve">the </w:t>
      </w:r>
      <w:r w:rsidRPr="003D3D86">
        <w:t xml:space="preserve">CSP with their </w:t>
      </w:r>
      <w:r>
        <w:t>sensitive data. That is, o</w:t>
      </w:r>
      <w:r w:rsidR="00FA2B3A">
        <w:t xml:space="preserve">rganizations trust the CSP with storage logistics but they do not trust the CSP with their need for </w:t>
      </w:r>
      <w:r w:rsidR="00FA2B3A" w:rsidRPr="000E4F24">
        <w:rPr>
          <w:rStyle w:val="SubtleEmphasis"/>
        </w:rPr>
        <w:t>confidentiality</w:t>
      </w:r>
      <w:r w:rsidR="00FA2B3A">
        <w:t>.</w:t>
      </w:r>
    </w:p>
    <w:p w14:paraId="40380B5C" w14:textId="77777777" w:rsidR="00FA2B3A" w:rsidRDefault="00FA2B3A" w:rsidP="00854D26">
      <w:pPr>
        <w:pStyle w:val="Heading2"/>
      </w:pPr>
      <w:bookmarkStart w:id="7" w:name="_Toc392880675"/>
      <w:r>
        <w:t>Inefficient solution to confidentiality</w:t>
      </w:r>
      <w:bookmarkEnd w:id="7"/>
    </w:p>
    <w:p w14:paraId="4118A290" w14:textId="65517BF8" w:rsidR="00FA2B3A" w:rsidRDefault="00FA2B3A" w:rsidP="00FA2B3A">
      <w:r w:rsidRPr="003D3D86">
        <w:t>T</w:t>
      </w:r>
      <w:r>
        <w:t xml:space="preserve">he naïve solution to regaining control over confidentiality of cloud-hosted documents is achieved </w:t>
      </w:r>
      <w:r w:rsidR="00501BDB">
        <w:t>using</w:t>
      </w:r>
      <w:r>
        <w:t xml:space="preserve"> encryption. Before a document is uploaded into the cloud, it is encrypted. Subsequently, to access this document, clients d</w:t>
      </w:r>
      <w:r w:rsidRPr="003D3D86">
        <w:t xml:space="preserve">ownload </w:t>
      </w:r>
      <w:r>
        <w:t>it to a trusted machine and de</w:t>
      </w:r>
      <w:r w:rsidRPr="003D3D86">
        <w:t>crypt it</w:t>
      </w:r>
      <w:r>
        <w:t>.</w:t>
      </w:r>
    </w:p>
    <w:p w14:paraId="6921357E" w14:textId="77777777" w:rsidR="00FA2B3A" w:rsidRDefault="00FA2B3A" w:rsidP="00FA2B3A">
      <w:r>
        <w:t>Often, the documents of interest are not known in advance. Consequently, the ability to perform searches over a collection of documents is needed. In the naïve solution, this entails the following sequence of actions:</w:t>
      </w:r>
    </w:p>
    <w:p w14:paraId="3A0E120B" w14:textId="77777777" w:rsidR="00FA2B3A" w:rsidRDefault="00FA2B3A" w:rsidP="00D40C2F">
      <w:pPr>
        <w:pStyle w:val="ListParagraph"/>
        <w:numPr>
          <w:ilvl w:val="0"/>
          <w:numId w:val="17"/>
        </w:numPr>
        <w:spacing w:line="312" w:lineRule="auto"/>
      </w:pPr>
      <w:r>
        <w:t>Download the collection of encrypted documents to a trusted machine.</w:t>
      </w:r>
    </w:p>
    <w:p w14:paraId="48D6FFB8" w14:textId="77777777" w:rsidR="00FA2B3A" w:rsidRDefault="00FA2B3A" w:rsidP="00D40C2F">
      <w:pPr>
        <w:pStyle w:val="ListParagraph"/>
        <w:numPr>
          <w:ilvl w:val="0"/>
          <w:numId w:val="17"/>
        </w:numPr>
        <w:spacing w:line="312" w:lineRule="auto"/>
      </w:pPr>
      <w:r>
        <w:t>Decrypt the encrypted documents.</w:t>
      </w:r>
    </w:p>
    <w:p w14:paraId="7B1D19DF" w14:textId="020DB9E8" w:rsidR="00FA2B3A" w:rsidRDefault="00FA2B3A" w:rsidP="00D40C2F">
      <w:pPr>
        <w:pStyle w:val="ListParagraph"/>
        <w:numPr>
          <w:ilvl w:val="0"/>
          <w:numId w:val="17"/>
        </w:numPr>
        <w:spacing w:line="312" w:lineRule="auto"/>
      </w:pPr>
      <w:r>
        <w:t>Search through the decrypted documents using any available search facility</w:t>
      </w:r>
      <w:r w:rsidR="00501BDB">
        <w:t xml:space="preserve"> on the local machine</w:t>
      </w:r>
      <w:r>
        <w:t>.</w:t>
      </w:r>
    </w:p>
    <w:p w14:paraId="00BE8096" w14:textId="4A9B9A6A" w:rsidR="00DF32F1" w:rsidRDefault="00DF32F1" w:rsidP="00FA2B3A">
      <w:r>
        <w:t>T</w:t>
      </w:r>
      <w:r w:rsidR="00FA2B3A">
        <w:t>his approach breaks down if an organization has a large collection of sensitive documents</w:t>
      </w:r>
      <w:r>
        <w:t>:</w:t>
      </w:r>
      <w:r w:rsidR="00FA2B3A">
        <w:t xml:space="preserve"> </w:t>
      </w:r>
      <w:r>
        <w:t xml:space="preserve">being required to </w:t>
      </w:r>
      <w:r w:rsidR="00FA2B3A">
        <w:t xml:space="preserve">download </w:t>
      </w:r>
      <w:r>
        <w:t xml:space="preserve">a large collection of </w:t>
      </w:r>
      <w:r w:rsidR="00FA2B3A">
        <w:t>encrypted documents before being able to search them</w:t>
      </w:r>
      <w:r>
        <w:t xml:space="preserve"> can be time consuming and costly in terms of transmission costs (i.e., downloading a large corpus) and energy costs (i.e., decryption is a computationally demanding)</w:t>
      </w:r>
      <w:r w:rsidR="00FA2B3A">
        <w:t>.</w:t>
      </w:r>
    </w:p>
    <w:p w14:paraId="26766CA9" w14:textId="3671D573" w:rsidR="00FA2B3A" w:rsidRDefault="00DF32F1" w:rsidP="00FA2B3A">
      <w:r>
        <w:lastRenderedPageBreak/>
        <w:t>T</w:t>
      </w:r>
      <w:r w:rsidR="00FA2B3A">
        <w:t>he larger the collection of sensitive documents</w:t>
      </w:r>
      <w:r>
        <w:t xml:space="preserve"> becomes</w:t>
      </w:r>
      <w:r w:rsidR="00FA2B3A">
        <w:t xml:space="preserve">, the less efficient </w:t>
      </w:r>
      <w:r>
        <w:t>the naïve solution is</w:t>
      </w:r>
      <w:r w:rsidR="00FA2B3A">
        <w:t>. This inefficiency is especially evident on resource-</w:t>
      </w:r>
      <w:r>
        <w:t>constrained</w:t>
      </w:r>
      <w:r w:rsidR="00FA2B3A">
        <w:t xml:space="preserve"> machines, e.g., smartphones with limited bandwidth</w:t>
      </w:r>
      <w:r>
        <w:t xml:space="preserve"> and</w:t>
      </w:r>
      <w:r w:rsidR="00FA2B3A">
        <w:t xml:space="preserve"> power.</w:t>
      </w:r>
    </w:p>
    <w:p w14:paraId="2833518F" w14:textId="77777777" w:rsidR="007A6C31" w:rsidRPr="003D3D86" w:rsidRDefault="000069CF" w:rsidP="00854D26">
      <w:pPr>
        <w:pStyle w:val="Heading2"/>
      </w:pPr>
      <w:bookmarkStart w:id="8" w:name="_Toc392880676"/>
      <w:r>
        <w:t xml:space="preserve">Efficient solution to confidentiality: </w:t>
      </w:r>
      <w:r w:rsidR="006F407B">
        <w:t>e</w:t>
      </w:r>
      <w:r w:rsidR="007A6C31" w:rsidRPr="00B56283">
        <w:t>ncrypted</w:t>
      </w:r>
      <w:r w:rsidR="007A6C31">
        <w:t xml:space="preserve"> </w:t>
      </w:r>
      <w:r w:rsidR="006F407B">
        <w:t>s</w:t>
      </w:r>
      <w:r w:rsidR="007A6C31">
        <w:t>earch</w:t>
      </w:r>
      <w:bookmarkEnd w:id="8"/>
    </w:p>
    <w:p w14:paraId="53CC9D56" w14:textId="5E88095D" w:rsidR="000069CF" w:rsidRDefault="000069CF" w:rsidP="000069CF">
      <w:r>
        <w:t>W</w:t>
      </w:r>
      <w:r w:rsidRPr="003D3D86">
        <w:t xml:space="preserve">hat is </w:t>
      </w:r>
      <w:r>
        <w:t xml:space="preserve">sought </w:t>
      </w:r>
      <w:r w:rsidRPr="003D3D86">
        <w:t xml:space="preserve">is some way to allow the CSP to search </w:t>
      </w:r>
      <w:r>
        <w:t xml:space="preserve">the encrypted documents </w:t>
      </w:r>
      <w:r w:rsidRPr="003D3D86">
        <w:t>on behalf of clients,</w:t>
      </w:r>
      <w:r w:rsidR="001B510E">
        <w:t xml:space="preserve"> and</w:t>
      </w:r>
      <w:r w:rsidRPr="003D3D86">
        <w:t xml:space="preserve"> returning only those documents relevant to </w:t>
      </w:r>
      <w:r>
        <w:t>client</w:t>
      </w:r>
      <w:r w:rsidRPr="003D3D86">
        <w:t xml:space="preserve"> quer</w:t>
      </w:r>
      <w:r>
        <w:t>ies. Furthermore, this should be done without revealing the contents of documents (</w:t>
      </w:r>
      <w:r w:rsidRPr="001B510E">
        <w:rPr>
          <w:rStyle w:val="SubtleEmphasis"/>
        </w:rPr>
        <w:t>data confidentiality</w:t>
      </w:r>
      <w:r>
        <w:t>) nor the contents of client queries (</w:t>
      </w:r>
      <w:r w:rsidR="001B510E" w:rsidRPr="001B510E">
        <w:rPr>
          <w:rStyle w:val="SubtleEmphasis"/>
        </w:rPr>
        <w:t>query privacy</w:t>
      </w:r>
      <w:r>
        <w:t xml:space="preserve">). In other words, the CSP should be able to perform </w:t>
      </w:r>
      <w:r w:rsidRPr="004B6A72">
        <w:rPr>
          <w:i/>
        </w:rPr>
        <w:t>oblivious</w:t>
      </w:r>
      <w:r>
        <w:t xml:space="preserve"> searches on behalf of </w:t>
      </w:r>
      <w:r w:rsidR="00C23643">
        <w:t xml:space="preserve">authorized </w:t>
      </w:r>
      <w:r>
        <w:t xml:space="preserve">users. </w:t>
      </w:r>
      <w:r w:rsidR="001B510E">
        <w:t>Finally</w:t>
      </w:r>
      <w:r>
        <w:t xml:space="preserve">, the CSP should not be able to initiate meaningful searches except on behalf of </w:t>
      </w:r>
      <w:r w:rsidR="001B510E">
        <w:t xml:space="preserve">authorized </w:t>
      </w:r>
      <w:r>
        <w:t>users.</w:t>
      </w:r>
    </w:p>
    <w:p w14:paraId="6CE7DE4B" w14:textId="392624A0" w:rsidR="007A6C31" w:rsidRPr="003D3D86" w:rsidRDefault="000069CF" w:rsidP="007A6C31">
      <w:r>
        <w:t xml:space="preserve">The ability to search over a </w:t>
      </w:r>
      <w:r w:rsidRPr="003D3D86">
        <w:t xml:space="preserve">collection of </w:t>
      </w:r>
      <w:r>
        <w:t xml:space="preserve">encrypted </w:t>
      </w:r>
      <w:r w:rsidRPr="003D3D86">
        <w:t xml:space="preserve">documents without needing to decrypt them </w:t>
      </w:r>
      <w:r>
        <w:t xml:space="preserve">first </w:t>
      </w:r>
      <w:r w:rsidRPr="003D3D86">
        <w:t xml:space="preserve">is known as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009E3189">
        <w:rPr>
          <w:rStyle w:val="FootnoteReference"/>
          <w:i/>
          <w:iCs/>
          <w:color w:val="404040" w:themeColor="text1" w:themeTint="BF"/>
        </w:rPr>
        <w:footnoteReference w:id="1"/>
      </w:r>
      <w:r w:rsidRPr="003D3D86">
        <w:t>.</w:t>
      </w:r>
      <w:r>
        <w:t xml:space="preserve"> In light of the advantages of cloud storage,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Pr="003D3D86">
        <w:t xml:space="preserve"> has </w:t>
      </w:r>
      <w:r>
        <w:t xml:space="preserve">recently </w:t>
      </w:r>
      <w:r w:rsidRPr="003D3D86">
        <w:t>gained a lot of traction in the research community</w:t>
      </w:r>
      <w:r w:rsidR="009E3189">
        <w:t>.</w:t>
      </w:r>
    </w:p>
    <w:p w14:paraId="1647DFA1" w14:textId="4515329C" w:rsidR="007A6C31" w:rsidRPr="003D3D86" w:rsidRDefault="007A6C31" w:rsidP="007A6C31">
      <w:pPr>
        <w:jc w:val="both"/>
      </w:pPr>
      <w:r w:rsidRPr="003D3D86">
        <w:t xml:space="preserve">Many solutions </w:t>
      </w:r>
      <w:r>
        <w:t>to this problem</w:t>
      </w:r>
      <w:r w:rsidR="002D0DA8">
        <w:t xml:space="preserve"> </w:t>
      </w:r>
      <w:r>
        <w:t>have been proposed</w:t>
      </w:r>
      <w:r w:rsidR="008E4094">
        <w:t>.</w:t>
      </w:r>
      <w:r>
        <w:t xml:space="preserve"> </w:t>
      </w:r>
      <w:r w:rsidR="00714C1C">
        <w:t>S</w:t>
      </w:r>
      <w:r w:rsidR="00714C1C" w:rsidRPr="003D3D86">
        <w:t>ection</w:t>
      </w:r>
      <w:r w:rsidR="00714C1C">
        <w:t>s 1-6</w:t>
      </w:r>
      <w:r w:rsidR="00714C1C" w:rsidRPr="003D3D86">
        <w:t xml:space="preserve"> </w:t>
      </w:r>
      <w:r w:rsidR="00714C1C">
        <w:t>describe</w:t>
      </w:r>
      <w:r w:rsidR="008E4094">
        <w:t xml:space="preserve"> </w:t>
      </w:r>
      <w:r>
        <w:t>much of the</w:t>
      </w:r>
      <w:r w:rsidRPr="003D3D86">
        <w:t xml:space="preserve"> </w:t>
      </w:r>
      <w:r>
        <w:t xml:space="preserve">existing </w:t>
      </w:r>
      <w:r w:rsidRPr="003D3D86">
        <w:t xml:space="preserve">work </w:t>
      </w:r>
      <w:r>
        <w:t xml:space="preserve">in </w:t>
      </w:r>
      <w:r w:rsidR="008E4094" w:rsidRPr="008E4094">
        <w:rPr>
          <w:rStyle w:val="SubtleEmphasis"/>
        </w:rPr>
        <w:t>Encrypted Search</w:t>
      </w:r>
      <w:r w:rsidR="00714C1C">
        <w:rPr>
          <w:rStyle w:val="SubtleEmphasis"/>
          <w:i w:val="0"/>
        </w:rPr>
        <w:t xml:space="preserve"> with </w:t>
      </w:r>
      <w:r>
        <w:t xml:space="preserve">attention paid to </w:t>
      </w:r>
      <w:r w:rsidR="00714C1C">
        <w:t xml:space="preserve">the strengths and weaknesses of </w:t>
      </w:r>
      <w:r>
        <w:t>various proposals.</w:t>
      </w:r>
    </w:p>
    <w:p w14:paraId="5E5AEB0B" w14:textId="77777777" w:rsidR="007A6C31" w:rsidRPr="003D3D86" w:rsidRDefault="007A6C31" w:rsidP="00D40C2F">
      <w:pPr>
        <w:pStyle w:val="Heading1"/>
        <w:numPr>
          <w:ilvl w:val="0"/>
          <w:numId w:val="8"/>
        </w:numPr>
        <w:spacing w:after="120"/>
      </w:pPr>
      <w:bookmarkStart w:id="9" w:name="_Toc392880677"/>
      <w:r w:rsidRPr="003D3D86">
        <w:t>Confidentiality</w:t>
      </w:r>
      <w:bookmarkEnd w:id="9"/>
    </w:p>
    <w:p w14:paraId="60F7F0BE" w14:textId="5F60E4C8" w:rsidR="007A6C31" w:rsidRPr="003D3D86" w:rsidRDefault="007A6C31" w:rsidP="007A6C31">
      <w:pPr>
        <w:pStyle w:val="Textbody"/>
      </w:pPr>
      <w:r w:rsidRPr="003D3D86">
        <w:t xml:space="preserve">The first </w:t>
      </w:r>
      <w:r w:rsidR="00F56C57">
        <w:t xml:space="preserve">issue </w:t>
      </w:r>
      <w:r w:rsidRPr="003D3D86">
        <w:t xml:space="preserve">to address is </w:t>
      </w:r>
      <w:r w:rsidR="00F56C57">
        <w:t>confidentiality and its implementation.</w:t>
      </w:r>
      <w:r w:rsidRPr="003D3D86">
        <w:t xml:space="preserve"> That is, </w:t>
      </w:r>
      <w:r w:rsidR="00F56C57">
        <w:t>the</w:t>
      </w:r>
      <w:r w:rsidRPr="003D3D86">
        <w:t xml:space="preserve"> techniques </w:t>
      </w:r>
      <w:r w:rsidR="00F56C57">
        <w:t xml:space="preserve">employed to </w:t>
      </w:r>
      <w:r w:rsidRPr="003D3D86">
        <w:t xml:space="preserve">prevent </w:t>
      </w:r>
      <w:r w:rsidR="00F56C57">
        <w:t xml:space="preserve">disclosing </w:t>
      </w:r>
      <w:r w:rsidRPr="003D3D86">
        <w:t xml:space="preserve">information to unauthorized parties, </w:t>
      </w:r>
      <w:r w:rsidR="00F56C57">
        <w:t xml:space="preserve">like </w:t>
      </w:r>
      <w:r w:rsidRPr="003D3D86">
        <w:t xml:space="preserve">a server hosting the </w:t>
      </w:r>
      <w:r w:rsidR="00034F82">
        <w:t>confidential</w:t>
      </w:r>
      <w:r w:rsidRPr="003D3D86">
        <w:t xml:space="preserve"> documents</w:t>
      </w:r>
      <w:r w:rsidR="00F56C57">
        <w:t>.</w:t>
      </w:r>
      <w:r w:rsidRPr="003D3D86">
        <w:t xml:space="preserve"> We consider three primary approaches: compression, obfuscation, and encryption. </w:t>
      </w:r>
    </w:p>
    <w:tbl>
      <w:tblPr>
        <w:tblStyle w:val="GridTable5Dark-Accent3"/>
        <w:tblW w:w="0" w:type="auto"/>
        <w:tblLook w:val="06A0" w:firstRow="1" w:lastRow="0" w:firstColumn="1" w:lastColumn="0" w:noHBand="1" w:noVBand="1"/>
      </w:tblPr>
      <w:tblGrid>
        <w:gridCol w:w="2155"/>
        <w:gridCol w:w="3754"/>
        <w:gridCol w:w="3441"/>
      </w:tblGrid>
      <w:tr w:rsidR="007A6C31" w:rsidRPr="003D3D86" w14:paraId="0B42669A" w14:textId="77777777" w:rsidTr="00931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DB8A82" w14:textId="77777777" w:rsidR="007A6C31" w:rsidRPr="00FA3BB3" w:rsidRDefault="007A6C31" w:rsidP="00931662">
            <w:r w:rsidRPr="00FA3BB3">
              <w:t>Methods</w:t>
            </w:r>
          </w:p>
        </w:tc>
        <w:tc>
          <w:tcPr>
            <w:tcW w:w="3754" w:type="dxa"/>
          </w:tcPr>
          <w:p w14:paraId="5B5D5CC4" w14:textId="77777777" w:rsidR="007A6C31" w:rsidRPr="00FA3BB3" w:rsidRDefault="007A6C31" w:rsidP="00931662">
            <w:pPr>
              <w:cnfStyle w:val="100000000000" w:firstRow="1" w:lastRow="0" w:firstColumn="0" w:lastColumn="0" w:oddVBand="0" w:evenVBand="0" w:oddHBand="0" w:evenHBand="0" w:firstRowFirstColumn="0" w:firstRowLastColumn="0" w:lastRowFirstColumn="0" w:lastRowLastColumn="0"/>
            </w:pPr>
            <w:r w:rsidRPr="00FA3BB3">
              <w:t>Advantages</w:t>
            </w:r>
          </w:p>
        </w:tc>
        <w:tc>
          <w:tcPr>
            <w:tcW w:w="0" w:type="auto"/>
          </w:tcPr>
          <w:p w14:paraId="27BCA63E" w14:textId="77777777" w:rsidR="007A6C31" w:rsidRPr="00FA3BB3" w:rsidRDefault="007A6C31" w:rsidP="00931662">
            <w:pPr>
              <w:cnfStyle w:val="100000000000" w:firstRow="1" w:lastRow="0" w:firstColumn="0" w:lastColumn="0" w:oddVBand="0" w:evenVBand="0" w:oddHBand="0" w:evenHBand="0" w:firstRowFirstColumn="0" w:firstRowLastColumn="0" w:lastRowFirstColumn="0" w:lastRowLastColumn="0"/>
            </w:pPr>
            <w:r w:rsidRPr="00FA3BB3">
              <w:t>Disadvantages</w:t>
            </w:r>
          </w:p>
        </w:tc>
      </w:tr>
      <w:tr w:rsidR="007A6C31" w:rsidRPr="003D3D86" w14:paraId="063452FC"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0D66DFC4" w14:textId="77777777" w:rsidR="007A6C31" w:rsidRPr="00FA3BB3" w:rsidRDefault="007A6C31" w:rsidP="00931662">
            <w:r w:rsidRPr="00FA3BB3">
              <w:t>Compression</w:t>
            </w:r>
          </w:p>
          <w:p w14:paraId="3EA3100F" w14:textId="77777777" w:rsidR="007A6C31" w:rsidRPr="00FA3BB3" w:rsidRDefault="007A6C31" w:rsidP="00931662">
            <w:sdt>
              <w:sdtPr>
                <w:id w:val="257726654"/>
                <w:citation/>
              </w:sdtPr>
              <w:sdtContent>
                <w:r w:rsidRPr="00FA3BB3">
                  <w:fldChar w:fldCharType="begin"/>
                </w:r>
                <w:r w:rsidRPr="00FA3BB3">
                  <w:instrText xml:space="preserve"> CITATION Nav07 \l 1033 </w:instrText>
                </w:r>
                <w:r w:rsidRPr="00FA3BB3">
                  <w:fldChar w:fldCharType="separate"/>
                </w:r>
                <w:r w:rsidR="001113FB" w:rsidRPr="001113FB">
                  <w:rPr>
                    <w:noProof/>
                  </w:rPr>
                  <w:t>[2]</w:t>
                </w:r>
                <w:r w:rsidRPr="00FA3BB3">
                  <w:fldChar w:fldCharType="end"/>
                </w:r>
              </w:sdtContent>
            </w:sdt>
            <w:r w:rsidRPr="00FA3BB3">
              <w:t xml:space="preserve">, </w:t>
            </w:r>
            <w:sdt>
              <w:sdtPr>
                <w:id w:val="1057589472"/>
                <w:citation/>
              </w:sdtPr>
              <w:sdtContent>
                <w:r w:rsidRPr="00FA3BB3">
                  <w:fldChar w:fldCharType="begin"/>
                </w:r>
                <w:r w:rsidRPr="00FA3BB3">
                  <w:instrText xml:space="preserve"> CITATION Lan00 \l 1033 </w:instrText>
                </w:r>
                <w:r w:rsidRPr="00FA3BB3">
                  <w:fldChar w:fldCharType="separate"/>
                </w:r>
                <w:r w:rsidR="001113FB" w:rsidRPr="001113FB">
                  <w:rPr>
                    <w:noProof/>
                  </w:rPr>
                  <w:t>[3]</w:t>
                </w:r>
                <w:r w:rsidRPr="00FA3BB3">
                  <w:fldChar w:fldCharType="end"/>
                </w:r>
              </w:sdtContent>
            </w:sdt>
          </w:p>
        </w:tc>
        <w:tc>
          <w:tcPr>
            <w:tcW w:w="3754" w:type="dxa"/>
          </w:tcPr>
          <w:p w14:paraId="10ABEF96"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r w:rsidRPr="003D3D86">
              <w:t>Very space efficient</w:t>
            </w:r>
          </w:p>
          <w:p w14:paraId="2F1302B1"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p>
          <w:p w14:paraId="075B18CB"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r w:rsidRPr="003D3D86">
              <w:t>Fast and easy to implement</w:t>
            </w:r>
          </w:p>
          <w:p w14:paraId="4CD2EB14"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p>
          <w:p w14:paraId="5291351B"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r w:rsidRPr="003D3D86">
              <w:t>Very well understood (Huffman)</w:t>
            </w:r>
          </w:p>
        </w:tc>
        <w:tc>
          <w:tcPr>
            <w:tcW w:w="0" w:type="auto"/>
          </w:tcPr>
          <w:p w14:paraId="27AF3AA8"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r w:rsidRPr="003D3D86">
              <w:t xml:space="preserve">To serve as an obfuscator, </w:t>
            </w:r>
            <w:r w:rsidR="00FA3BB3">
              <w:t xml:space="preserve">users must maintain a </w:t>
            </w:r>
            <w:r w:rsidRPr="003D3D86">
              <w:t xml:space="preserve">separate </w:t>
            </w:r>
            <w:r w:rsidR="00FA3BB3" w:rsidRPr="003D3D86">
              <w:t>symbol-mapping</w:t>
            </w:r>
            <w:r w:rsidRPr="003D3D86">
              <w:t xml:space="preserve"> table</w:t>
            </w:r>
            <w:r w:rsidR="000F7B4F">
              <w:rPr>
                <w:rStyle w:val="FootnoteReference"/>
              </w:rPr>
              <w:footnoteReference w:id="2"/>
            </w:r>
          </w:p>
          <w:p w14:paraId="0869FD73"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p>
          <w:p w14:paraId="652CE404"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Pr>
                <w:rFonts w:cs="Times New Roman"/>
              </w:rPr>
              <w:t xml:space="preserve"> through cryptanalysis</w:t>
            </w:r>
          </w:p>
        </w:tc>
      </w:tr>
      <w:tr w:rsidR="007A6C31" w:rsidRPr="003D3D86" w14:paraId="27C1EB0E"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206045BF" w14:textId="77777777" w:rsidR="007A6C31" w:rsidRPr="00FA3BB3" w:rsidRDefault="007A6C31" w:rsidP="00931662">
            <w:r w:rsidRPr="00FA3BB3">
              <w:t>Obfuscation</w:t>
            </w:r>
          </w:p>
          <w:p w14:paraId="28606CB5" w14:textId="77777777" w:rsidR="007A6C31" w:rsidRPr="00FA3BB3" w:rsidRDefault="007A6C31" w:rsidP="00931662">
            <w:sdt>
              <w:sdtPr>
                <w:id w:val="-1797052359"/>
                <w:citation/>
              </w:sdtPr>
              <w:sdtContent>
                <w:r w:rsidRPr="00FA3BB3">
                  <w:fldChar w:fldCharType="begin"/>
                </w:r>
                <w:r w:rsidRPr="00FA3BB3">
                  <w:instrText xml:space="preserve"> CITATION Mow12 \l 1033 </w:instrText>
                </w:r>
                <w:r w:rsidRPr="00FA3BB3">
                  <w:fldChar w:fldCharType="separate"/>
                </w:r>
                <w:r w:rsidR="001113FB" w:rsidRPr="001113FB">
                  <w:rPr>
                    <w:noProof/>
                  </w:rPr>
                  <w:t>[4]</w:t>
                </w:r>
                <w:r w:rsidRPr="00FA3BB3">
                  <w:fldChar w:fldCharType="end"/>
                </w:r>
              </w:sdtContent>
            </w:sdt>
            <w:r w:rsidRPr="00FA3BB3">
              <w:t xml:space="preserve">, </w:t>
            </w:r>
            <w:sdt>
              <w:sdtPr>
                <w:id w:val="-642588050"/>
                <w:citation/>
              </w:sdtPr>
              <w:sdtContent>
                <w:r w:rsidRPr="00FA3BB3">
                  <w:fldChar w:fldCharType="begin"/>
                </w:r>
                <w:r w:rsidRPr="00FA3BB3">
                  <w:instrText xml:space="preserve"> CITATION Chr97 \l 1033 </w:instrText>
                </w:r>
                <w:r w:rsidRPr="00FA3BB3">
                  <w:fldChar w:fldCharType="separate"/>
                </w:r>
                <w:r w:rsidR="001113FB" w:rsidRPr="001113FB">
                  <w:rPr>
                    <w:noProof/>
                  </w:rPr>
                  <w:t>[5]</w:t>
                </w:r>
                <w:r w:rsidRPr="00FA3BB3">
                  <w:fldChar w:fldCharType="end"/>
                </w:r>
              </w:sdtContent>
            </w:sdt>
            <w:r w:rsidRPr="00FA3BB3">
              <w:t xml:space="preserve">, </w:t>
            </w:r>
            <w:sdt>
              <w:sdtPr>
                <w:id w:val="703293769"/>
                <w:citation/>
              </w:sdtPr>
              <w:sdtContent>
                <w:r w:rsidRPr="00FA3BB3">
                  <w:fldChar w:fldCharType="begin"/>
                </w:r>
                <w:r w:rsidRPr="00FA3BB3">
                  <w:instrText xml:space="preserve"> CITATION Hof07 \l 1033 </w:instrText>
                </w:r>
                <w:r w:rsidRPr="00FA3BB3">
                  <w:fldChar w:fldCharType="separate"/>
                </w:r>
                <w:r w:rsidR="001113FB" w:rsidRPr="001113FB">
                  <w:rPr>
                    <w:noProof/>
                  </w:rPr>
                  <w:t>[6]</w:t>
                </w:r>
                <w:r w:rsidRPr="00FA3BB3">
                  <w:fldChar w:fldCharType="end"/>
                </w:r>
              </w:sdtContent>
            </w:sdt>
          </w:p>
        </w:tc>
        <w:tc>
          <w:tcPr>
            <w:tcW w:w="3754" w:type="dxa"/>
          </w:tcPr>
          <w:p w14:paraId="163717B3"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r w:rsidRPr="003D3D86">
              <w:t xml:space="preserve">Effective </w:t>
            </w:r>
            <w:r>
              <w:t xml:space="preserve">against </w:t>
            </w:r>
            <w:r w:rsidRPr="003D3D86">
              <w:t>non-skilled attackers</w:t>
            </w:r>
          </w:p>
          <w:p w14:paraId="5A94ED7E"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p>
        </w:tc>
        <w:tc>
          <w:tcPr>
            <w:tcW w:w="0" w:type="auto"/>
          </w:tcPr>
          <w:p w14:paraId="1E67CED8" w14:textId="2335B9D4" w:rsidR="007A6C31" w:rsidRDefault="007A6C31" w:rsidP="00931662">
            <w:pPr>
              <w:cnfStyle w:val="000000000000" w:firstRow="0" w:lastRow="0" w:firstColumn="0" w:lastColumn="0" w:oddVBand="0" w:evenVBand="0" w:oddHBand="0" w:evenHBand="0" w:firstRowFirstColumn="0" w:firstRowLastColumn="0" w:lastRowFirstColumn="0" w:lastRowLastColumn="0"/>
            </w:pPr>
            <w:r w:rsidRPr="003D3D86">
              <w:t>High insider risk</w:t>
            </w:r>
          </w:p>
          <w:p w14:paraId="0F7706AB" w14:textId="77777777" w:rsidR="007A6C31" w:rsidRDefault="007A6C31" w:rsidP="00931662">
            <w:pPr>
              <w:cnfStyle w:val="000000000000" w:firstRow="0" w:lastRow="0" w:firstColumn="0" w:lastColumn="0" w:oddVBand="0" w:evenVBand="0" w:oddHBand="0" w:evenHBand="0" w:firstRowFirstColumn="0" w:firstRowLastColumn="0" w:lastRowFirstColumn="0" w:lastRowLastColumn="0"/>
            </w:pPr>
          </w:p>
          <w:p w14:paraId="64478B8F" w14:textId="6D97C161" w:rsidR="007A6C31" w:rsidRPr="003D3D86" w:rsidRDefault="00034F82" w:rsidP="00931662">
            <w:pPr>
              <w:cnfStyle w:val="000000000000" w:firstRow="0" w:lastRow="0" w:firstColumn="0" w:lastColumn="0" w:oddVBand="0" w:evenVBand="0" w:oddHBand="0" w:evenHBand="0" w:firstRowFirstColumn="0" w:firstRowLastColumn="0" w:lastRowFirstColumn="0" w:lastRowLastColumn="0"/>
            </w:pPr>
            <w:r>
              <w:t>T</w:t>
            </w:r>
            <w:r w:rsidR="007A6C31">
              <w:t>oo weak for cryptographic use</w:t>
            </w:r>
          </w:p>
        </w:tc>
      </w:tr>
      <w:tr w:rsidR="007A6C31" w:rsidRPr="003D3D86" w14:paraId="0D80EB69"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55634676" w14:textId="77777777" w:rsidR="007A6C31" w:rsidRPr="003D3D86" w:rsidRDefault="007A6C31" w:rsidP="00931662">
            <w:r w:rsidRPr="003D3D86">
              <w:t>Encryption</w:t>
            </w:r>
          </w:p>
          <w:p w14:paraId="5C92F68E" w14:textId="77777777" w:rsidR="007A6C31" w:rsidRPr="003D3D86" w:rsidRDefault="007A6C31" w:rsidP="00931662">
            <w:sdt>
              <w:sdtPr>
                <w:id w:val="1338572554"/>
                <w:citation/>
              </w:sdtPr>
              <w:sdtContent>
                <w:r>
                  <w:fldChar w:fldCharType="begin"/>
                </w:r>
                <w:r>
                  <w:instrText xml:space="preserve"> CITATION Gol04 \l 1033 </w:instrText>
                </w:r>
                <w:r>
                  <w:fldChar w:fldCharType="separate"/>
                </w:r>
                <w:r w:rsidR="001113FB" w:rsidRPr="001113FB">
                  <w:rPr>
                    <w:noProof/>
                  </w:rPr>
                  <w:t>[7]</w:t>
                </w:r>
                <w:r>
                  <w:fldChar w:fldCharType="end"/>
                </w:r>
              </w:sdtContent>
            </w:sdt>
            <w:r w:rsidRPr="003D3D86">
              <w:t xml:space="preserve">, </w:t>
            </w:r>
            <w:sdt>
              <w:sdtPr>
                <w:id w:val="93533123"/>
                <w:citation/>
              </w:sdtPr>
              <w:sdtContent>
                <w:r>
                  <w:fldChar w:fldCharType="begin"/>
                </w:r>
                <w:r>
                  <w:instrText xml:space="preserve"> CITATION Zha \l 1033 </w:instrText>
                </w:r>
                <w:r>
                  <w:fldChar w:fldCharType="separate"/>
                </w:r>
                <w:r w:rsidR="001113FB" w:rsidRPr="001113FB">
                  <w:rPr>
                    <w:noProof/>
                  </w:rPr>
                  <w:t>[8]</w:t>
                </w:r>
                <w:r>
                  <w:fldChar w:fldCharType="end"/>
                </w:r>
              </w:sdtContent>
            </w:sdt>
            <w:r w:rsidRPr="003D3D86">
              <w:t xml:space="preserve">, </w:t>
            </w:r>
            <w:sdt>
              <w:sdtPr>
                <w:id w:val="-1393417512"/>
                <w:citation/>
              </w:sdtPr>
              <w:sdtContent>
                <w:r>
                  <w:fldChar w:fldCharType="begin"/>
                </w:r>
                <w:r>
                  <w:instrText xml:space="preserve"> CITATION Don08 \l 1033 </w:instrText>
                </w:r>
                <w:r>
                  <w:fldChar w:fldCharType="separate"/>
                </w:r>
                <w:r w:rsidR="001113FB" w:rsidRPr="001113FB">
                  <w:rPr>
                    <w:noProof/>
                  </w:rPr>
                  <w:t>[9]</w:t>
                </w:r>
                <w:r>
                  <w:fldChar w:fldCharType="end"/>
                </w:r>
              </w:sdtContent>
            </w:sdt>
            <w:r w:rsidRPr="003D3D86">
              <w:t xml:space="preserve">, </w:t>
            </w:r>
            <w:sdt>
              <w:sdtPr>
                <w:id w:val="-887339130"/>
                <w:citation/>
              </w:sdtPr>
              <w:sdtContent>
                <w:r>
                  <w:fldChar w:fldCharType="begin"/>
                </w:r>
                <w:r>
                  <w:instrText xml:space="preserve"> CITATION Asg13 \l 1033 </w:instrText>
                </w:r>
                <w:r>
                  <w:fldChar w:fldCharType="separate"/>
                </w:r>
                <w:r w:rsidR="001113FB" w:rsidRPr="001113FB">
                  <w:rPr>
                    <w:noProof/>
                  </w:rPr>
                  <w:t>[10]</w:t>
                </w:r>
                <w:r>
                  <w:fldChar w:fldCharType="end"/>
                </w:r>
              </w:sdtContent>
            </w:sdt>
            <w:r w:rsidRPr="003D3D86">
              <w:t xml:space="preserve">, </w:t>
            </w:r>
            <w:sdt>
              <w:sdtPr>
                <w:id w:val="-92866262"/>
                <w:citation/>
              </w:sdtPr>
              <w:sdtContent>
                <w:r>
                  <w:fldChar w:fldCharType="begin"/>
                </w:r>
                <w:r>
                  <w:instrText xml:space="preserve"> CITATION LiJ10 \l 1033 </w:instrText>
                </w:r>
                <w:r>
                  <w:fldChar w:fldCharType="separate"/>
                </w:r>
                <w:r w:rsidR="001113FB" w:rsidRPr="001113FB">
                  <w:rPr>
                    <w:noProof/>
                  </w:rPr>
                  <w:t>[11]</w:t>
                </w:r>
                <w:r>
                  <w:fldChar w:fldCharType="end"/>
                </w:r>
              </w:sdtContent>
            </w:sdt>
            <w:r w:rsidRPr="003D3D86">
              <w:t xml:space="preserve">, </w:t>
            </w:r>
            <w:sdt>
              <w:sdtPr>
                <w:id w:val="919373520"/>
                <w:citation/>
              </w:sdtPr>
              <w:sdtContent>
                <w:r>
                  <w:fldChar w:fldCharType="begin"/>
                </w:r>
                <w:r>
                  <w:instrText xml:space="preserve"> CITATION Son00 \l 1033 </w:instrText>
                </w:r>
                <w:r>
                  <w:fldChar w:fldCharType="separate"/>
                </w:r>
                <w:r w:rsidR="001113FB" w:rsidRPr="001113FB">
                  <w:rPr>
                    <w:noProof/>
                  </w:rPr>
                  <w:t>[1]</w:t>
                </w:r>
                <w:r>
                  <w:fldChar w:fldCharType="end"/>
                </w:r>
              </w:sdtContent>
            </w:sdt>
            <w:r w:rsidRPr="003D3D86">
              <w:t xml:space="preserve">, </w:t>
            </w:r>
            <w:sdt>
              <w:sdtPr>
                <w:id w:val="1824854622"/>
                <w:citation/>
              </w:sdtPr>
              <w:sdtContent>
                <w:r>
                  <w:fldChar w:fldCharType="begin"/>
                </w:r>
                <w:r>
                  <w:instrText xml:space="preserve"> CITATION Han13 \l 1033 </w:instrText>
                </w:r>
                <w:r>
                  <w:fldChar w:fldCharType="separate"/>
                </w:r>
                <w:r w:rsidR="001113FB" w:rsidRPr="001113FB">
                  <w:rPr>
                    <w:noProof/>
                  </w:rPr>
                  <w:t>[12]</w:t>
                </w:r>
                <w:r>
                  <w:fldChar w:fldCharType="end"/>
                </w:r>
              </w:sdtContent>
            </w:sdt>
            <w:r>
              <w:t xml:space="preserve">, </w:t>
            </w:r>
            <w:sdt>
              <w:sdtPr>
                <w:id w:val="1012802440"/>
                <w:citation/>
              </w:sdtPr>
              <w:sdtContent>
                <w:r>
                  <w:fldChar w:fldCharType="begin"/>
                </w:r>
                <w:r>
                  <w:instrText xml:space="preserve"> CITATION Han13 \l 1033 </w:instrText>
                </w:r>
                <w:r>
                  <w:fldChar w:fldCharType="separate"/>
                </w:r>
                <w:r w:rsidR="001113FB" w:rsidRPr="001113FB">
                  <w:rPr>
                    <w:noProof/>
                  </w:rPr>
                  <w:t>[12]</w:t>
                </w:r>
                <w:r>
                  <w:fldChar w:fldCharType="end"/>
                </w:r>
              </w:sdtContent>
            </w:sdt>
          </w:p>
        </w:tc>
        <w:tc>
          <w:tcPr>
            <w:tcW w:w="3754" w:type="dxa"/>
          </w:tcPr>
          <w:p w14:paraId="0D098FB0" w14:textId="77777777" w:rsidR="007A6C31" w:rsidRDefault="00931662" w:rsidP="00931662">
            <w:pPr>
              <w:cnfStyle w:val="000000000000" w:firstRow="0" w:lastRow="0" w:firstColumn="0" w:lastColumn="0" w:oddVBand="0" w:evenVBand="0" w:oddHBand="0" w:evenHBand="0" w:firstRowFirstColumn="0" w:firstRowLastColumn="0" w:lastRowFirstColumn="0" w:lastRowLastColumn="0"/>
            </w:pPr>
            <w:r>
              <w:t>P</w:t>
            </w:r>
            <w:r w:rsidR="007A6C31">
              <w:t>rovides strong guarantee</w:t>
            </w:r>
            <w:r>
              <w:t>s on data confidentiality</w:t>
            </w:r>
            <w:r w:rsidR="003D370C">
              <w:t xml:space="preserve"> (</w:t>
            </w:r>
            <w:r>
              <w:t>a</w:t>
            </w:r>
            <w:r w:rsidR="003D370C">
              <w:t>ssuming the key is kept private)</w:t>
            </w:r>
          </w:p>
          <w:p w14:paraId="42DA0E35" w14:textId="77777777" w:rsidR="007A6C31" w:rsidRDefault="007A6C31" w:rsidP="00931662">
            <w:pPr>
              <w:cnfStyle w:val="000000000000" w:firstRow="0" w:lastRow="0" w:firstColumn="0" w:lastColumn="0" w:oddVBand="0" w:evenVBand="0" w:oddHBand="0" w:evenHBand="0" w:firstRowFirstColumn="0" w:firstRowLastColumn="0" w:lastRowFirstColumn="0" w:lastRowLastColumn="0"/>
            </w:pPr>
          </w:p>
          <w:p w14:paraId="425FD4BB"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r>
              <w:t>Very well understood (</w:t>
            </w:r>
            <w:r w:rsidR="003D370C">
              <w:t xml:space="preserve">modern </w:t>
            </w:r>
            <w:r>
              <w:t>cryptography)</w:t>
            </w:r>
          </w:p>
        </w:tc>
        <w:tc>
          <w:tcPr>
            <w:tcW w:w="0" w:type="auto"/>
          </w:tcPr>
          <w:p w14:paraId="7170DCBA"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r w:rsidRPr="003D3D86">
              <w:t xml:space="preserve">Depending on the </w:t>
            </w:r>
            <w:r>
              <w:t>types of information leaks</w:t>
            </w:r>
            <w:r w:rsidRPr="003D3D86">
              <w:t xml:space="preserve"> </w:t>
            </w:r>
            <w:r>
              <w:t>prevented, certain IR operations problematic, e.g., if query privacy is provided, r</w:t>
            </w:r>
            <w:r w:rsidRPr="003D3D86">
              <w:t>anking relevancy</w:t>
            </w:r>
            <w:r>
              <w:t xml:space="preserve"> of documents can be more challenging</w:t>
            </w:r>
          </w:p>
          <w:p w14:paraId="11D0C0C3" w14:textId="77777777" w:rsidR="007A6C31" w:rsidRPr="003D3D86" w:rsidRDefault="007A6C31" w:rsidP="00931662">
            <w:pPr>
              <w:cnfStyle w:val="000000000000" w:firstRow="0" w:lastRow="0" w:firstColumn="0" w:lastColumn="0" w:oddVBand="0" w:evenVBand="0" w:oddHBand="0" w:evenHBand="0" w:firstRowFirstColumn="0" w:firstRowLastColumn="0" w:lastRowFirstColumn="0" w:lastRowLastColumn="0"/>
            </w:pPr>
          </w:p>
          <w:p w14:paraId="107FAF9E" w14:textId="77777777" w:rsidR="007A6C31" w:rsidRPr="003D3D86" w:rsidRDefault="007A6C31" w:rsidP="00CA1BD1">
            <w:pPr>
              <w:cnfStyle w:val="000000000000" w:firstRow="0" w:lastRow="0" w:firstColumn="0" w:lastColumn="0" w:oddVBand="0" w:evenVBand="0" w:oddHBand="0" w:evenHBand="0" w:firstRowFirstColumn="0" w:firstRowLastColumn="0" w:lastRowFirstColumn="0" w:lastRowLastColumn="0"/>
            </w:pPr>
            <w:r w:rsidRPr="003D3D86">
              <w:lastRenderedPageBreak/>
              <w:t>Strong encryption tends to be slow</w:t>
            </w:r>
            <w:r w:rsidR="00CA1BD1">
              <w:t xml:space="preserve"> and </w:t>
            </w:r>
            <w:r w:rsidRPr="003D3D86">
              <w:t xml:space="preserve">still </w:t>
            </w:r>
            <w:r w:rsidR="00CA1BD1">
              <w:t xml:space="preserve">subject to </w:t>
            </w:r>
            <w:r w:rsidRPr="003D3D86">
              <w:t>information leaks</w:t>
            </w:r>
          </w:p>
        </w:tc>
      </w:tr>
    </w:tbl>
    <w:p w14:paraId="25D3D8AA" w14:textId="77777777" w:rsidR="007A6C31" w:rsidRPr="003D3D86" w:rsidRDefault="007A6C31" w:rsidP="00D40C2F">
      <w:pPr>
        <w:pStyle w:val="Heading2"/>
        <w:numPr>
          <w:ilvl w:val="1"/>
          <w:numId w:val="8"/>
        </w:numPr>
      </w:pPr>
      <w:bookmarkStart w:id="10" w:name="_Toc392880678"/>
      <w:r w:rsidRPr="003D3D86">
        <w:lastRenderedPageBreak/>
        <w:t>Compression</w:t>
      </w:r>
      <w:bookmarkEnd w:id="10"/>
    </w:p>
    <w:p w14:paraId="4B2BAA1B" w14:textId="4630B823" w:rsidR="007A6C31" w:rsidRPr="003D3D86" w:rsidRDefault="007A6C31" w:rsidP="007A6C31">
      <w:pPr>
        <w:pStyle w:val="Standard"/>
      </w:pPr>
      <w:r w:rsidRPr="003D3D86">
        <w:t xml:space="preserve">In </w:t>
      </w:r>
      <w:sdt>
        <w:sdtPr>
          <w:id w:val="-1297448973"/>
          <w:citation/>
        </w:sdtPr>
        <w:sdtContent>
          <w:r>
            <w:fldChar w:fldCharType="begin"/>
          </w:r>
          <w:r>
            <w:instrText xml:space="preserve"> CITATION Nav07 \l 1033 </w:instrText>
          </w:r>
          <w:r>
            <w:fldChar w:fldCharType="separate"/>
          </w:r>
          <w:r w:rsidR="001113FB" w:rsidRPr="001113FB">
            <w:rPr>
              <w:noProof/>
            </w:rPr>
            <w:t>[2]</w:t>
          </w:r>
          <w:r>
            <w:fldChar w:fldCharType="end"/>
          </w:r>
        </w:sdtContent>
      </w:sdt>
      <w:r w:rsidRPr="003D3D86">
        <w:t>, the idea of using the theoretically optimal symbol encoder, Huffman</w:t>
      </w:r>
      <w:r>
        <w:t xml:space="preserve"> </w:t>
      </w:r>
      <w:sdt>
        <w:sdtPr>
          <w:id w:val="-1787727720"/>
          <w:citation/>
        </w:sdtPr>
        <w:sdtContent>
          <w:r>
            <w:fldChar w:fldCharType="begin"/>
          </w:r>
          <w:r>
            <w:instrText xml:space="preserve"> CITATION Lan00 \l 1033 </w:instrText>
          </w:r>
          <w:r>
            <w:fldChar w:fldCharType="separate"/>
          </w:r>
          <w:r w:rsidR="001113FB" w:rsidRPr="001113FB">
            <w:rPr>
              <w:noProof/>
            </w:rPr>
            <w:t>[3]</w:t>
          </w:r>
          <w:r>
            <w:fldChar w:fldCharType="end"/>
          </w:r>
        </w:sdtContent>
      </w:sdt>
      <w:r w:rsidRPr="003D3D86">
        <w:t xml:space="preserve">, is proposed in the context of information retrieval (without consideration </w:t>
      </w:r>
      <w:r w:rsidR="002D1E6D">
        <w:t>given to</w:t>
      </w:r>
      <w:r w:rsidRPr="003D3D86">
        <w:t xml:space="preserve"> the unique needs of </w:t>
      </w:r>
      <w:r w:rsidR="002D1E6D" w:rsidRPr="002D1E6D">
        <w:rPr>
          <w:rStyle w:val="SubtleEmphasis"/>
        </w:rPr>
        <w:t>E</w:t>
      </w:r>
      <w:r w:rsidRPr="002D1E6D">
        <w:rPr>
          <w:rStyle w:val="SubtleEmphasis"/>
        </w:rPr>
        <w:t xml:space="preserve">ncrypted </w:t>
      </w:r>
      <w:r w:rsidR="002D1E6D" w:rsidRPr="002D1E6D">
        <w:rPr>
          <w:rStyle w:val="SubtleEmphasis"/>
        </w:rPr>
        <w:t>S</w:t>
      </w:r>
      <w:r w:rsidRPr="002D1E6D">
        <w:rPr>
          <w:rStyle w:val="SubtleEmphasis"/>
        </w:rPr>
        <w:t>earch</w:t>
      </w:r>
      <w:r w:rsidRPr="003D3D86">
        <w:t xml:space="preserve">), where the symbols consist of words rather than letters. Thus, each word in the document maps to a unique bit string such that the total length of the document is (near) optimally compressed. </w:t>
      </w:r>
      <w:r w:rsidR="00263715">
        <w:t>T</w:t>
      </w:r>
      <w:r w:rsidRPr="003D3D86">
        <w:t xml:space="preserve">o </w:t>
      </w:r>
      <w:r w:rsidR="00263715">
        <w:t>obscure</w:t>
      </w:r>
      <w:r w:rsidRPr="003D3D86">
        <w:t xml:space="preserve"> the contents of </w:t>
      </w:r>
      <w:r w:rsidR="00263715">
        <w:t xml:space="preserve">a </w:t>
      </w:r>
      <w:r w:rsidRPr="003D3D86">
        <w:t xml:space="preserve">document, </w:t>
      </w:r>
      <w:r w:rsidR="00675168">
        <w:t>one could substitute the words with Huffman codes</w:t>
      </w:r>
      <w:r w:rsidRPr="003D3D86">
        <w:t xml:space="preserve"> </w:t>
      </w:r>
      <w:r w:rsidR="00675168">
        <w:t>to serve as a weak</w:t>
      </w:r>
      <w:r w:rsidRPr="003D3D86">
        <w:t xml:space="preserve"> </w:t>
      </w:r>
      <w:r w:rsidR="00675168">
        <w:t xml:space="preserve">form of </w:t>
      </w:r>
      <w:r w:rsidRPr="003D3D86">
        <w:t>encryption (a substitution cipher). That means the symbol table must be kept private to prevent untrusted parties from learning the codewords.</w:t>
      </w:r>
    </w:p>
    <w:p w14:paraId="65299810" w14:textId="705236DC" w:rsidR="007A6C31" w:rsidRPr="003D3D86" w:rsidRDefault="007A6C31" w:rsidP="007A6C31">
      <w:pPr>
        <w:pStyle w:val="Standard"/>
      </w:pPr>
      <w:r w:rsidRPr="003D3D86">
        <w:t>When combined with an inverted index</w:t>
      </w:r>
      <w:r w:rsidR="00263715">
        <w:t xml:space="preserve"> (see section </w:t>
      </w:r>
      <w:r w:rsidR="00263715">
        <w:fldChar w:fldCharType="begin"/>
      </w:r>
      <w:r w:rsidR="00263715">
        <w:instrText xml:space="preserve"> REF _Ref381650116 \r \h </w:instrText>
      </w:r>
      <w:r w:rsidR="00263715">
        <w:fldChar w:fldCharType="separate"/>
      </w:r>
      <w:r w:rsidR="00B0123A">
        <w:t>5.2.1</w:t>
      </w:r>
      <w:r w:rsidR="00263715">
        <w:fldChar w:fldCharType="end"/>
      </w:r>
      <w:r w:rsidR="00263715">
        <w:t>)</w:t>
      </w:r>
      <w:r w:rsidRPr="003D3D86">
        <w:t xml:space="preserve">, this is </w:t>
      </w:r>
      <w:r>
        <w:t xml:space="preserve">not only space-efficient, but </w:t>
      </w:r>
      <w:r w:rsidRPr="003D3D86">
        <w:t>fast</w:t>
      </w:r>
      <w:r>
        <w:t xml:space="preserve"> also</w:t>
      </w:r>
      <w:r w:rsidRPr="003D3D86">
        <w:t xml:space="preserve">; it only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3D3D86">
        <w:t xml:space="preserve"> time to </w:t>
      </w:r>
      <w:r w:rsidR="00675168">
        <w:t>determine if</w:t>
      </w:r>
      <w:r w:rsidRPr="003D3D86">
        <w:t xml:space="preserve"> a word is in a document, where </w:t>
      </w:r>
      <m:oMath>
        <m:r>
          <w:rPr>
            <w:rFonts w:ascii="Cambria Math" w:hAnsi="Cambria Math"/>
          </w:rPr>
          <m:t>n</m:t>
        </m:r>
      </m:oMath>
      <w:r w:rsidRPr="003D3D86">
        <w:t xml:space="preserve"> is the size of the vocabulary.</w:t>
      </w:r>
      <w:r>
        <w:t xml:space="preserve"> </w:t>
      </w:r>
      <w:r w:rsidRPr="003D3D86">
        <w:t>Unfortunately, it has far more disadvantages than advantages. First, a local symbol table must be maintained and kept private</w:t>
      </w:r>
      <w:r w:rsidR="00D13EE5">
        <w:t xml:space="preserve"> (this is essentially a large secret key)</w:t>
      </w:r>
      <w:r w:rsidRPr="003D3D86">
        <w:t xml:space="preserve">. </w:t>
      </w:r>
      <w:r w:rsidR="00D13EE5">
        <w:t>Second</w:t>
      </w:r>
      <w:r w:rsidR="00675168">
        <w:t>,</w:t>
      </w:r>
      <w:r w:rsidR="00D13EE5">
        <w:t xml:space="preserve"> and</w:t>
      </w:r>
      <w:r w:rsidR="00675168">
        <w:t xml:space="preserve"> mo</w:t>
      </w:r>
      <w:r w:rsidR="00D13EE5">
        <w:t>re</w:t>
      </w:r>
      <w:r w:rsidR="00675168">
        <w:t xml:space="preserve"> importantly, it is a simple substitution cipher and is thus vulnerable to substitution cipher attacks.</w:t>
      </w:r>
    </w:p>
    <w:p w14:paraId="3DF2B2F4" w14:textId="77777777" w:rsidR="007A6C31" w:rsidRPr="003D3D86" w:rsidRDefault="007A6C31" w:rsidP="00D40C2F">
      <w:pPr>
        <w:pStyle w:val="Heading2"/>
        <w:numPr>
          <w:ilvl w:val="1"/>
          <w:numId w:val="8"/>
        </w:numPr>
      </w:pPr>
      <w:bookmarkStart w:id="11" w:name="_Toc392880679"/>
      <w:r w:rsidRPr="003D3D86">
        <w:t>Obfuscation</w:t>
      </w:r>
      <w:bookmarkEnd w:id="11"/>
    </w:p>
    <w:p w14:paraId="22C807AB" w14:textId="64F9B6F9" w:rsidR="007A6C31" w:rsidRPr="003D3D86" w:rsidRDefault="007A6C31" w:rsidP="007A6C31">
      <w:pPr>
        <w:pStyle w:val="Standard"/>
      </w:pPr>
      <w:r w:rsidRPr="003D3D86">
        <w:t>The compression section discussed a method to obfuscate by remapping</w:t>
      </w:r>
      <w:r w:rsidR="00A45F4D">
        <w:t xml:space="preserve"> words to Huffman codes</w:t>
      </w:r>
      <w:r w:rsidRPr="003D3D86">
        <w:t xml:space="preserve">. In general, any symbol substitution technique may be used to obfuscate the contents of documents. The </w:t>
      </w:r>
      <w:r>
        <w:t xml:space="preserve">primary </w:t>
      </w:r>
      <w:r w:rsidRPr="003D3D86">
        <w:t xml:space="preserve">distinction between obfuscation and compression is obfuscation obscures the contents of documents by mapping </w:t>
      </w:r>
      <w:r>
        <w:t>symbol</w:t>
      </w:r>
      <w:r w:rsidR="0068490B">
        <w:t xml:space="preserve">s in the domain of </w:t>
      </w:r>
      <m:oMath>
        <m:r>
          <w:rPr>
            <w:rFonts w:ascii="Cambria Math" w:hAnsi="Cambria Math"/>
          </w:rPr>
          <m:t>D</m:t>
        </m:r>
      </m:oMath>
      <w:r w:rsidR="0068490B">
        <w:t xml:space="preserve"> to other symbols in the domain of </w:t>
      </w:r>
      <m:oMath>
        <m:r>
          <w:rPr>
            <w:rFonts w:ascii="Cambria Math" w:hAnsi="Cambria Math"/>
          </w:rPr>
          <m:t>D</m:t>
        </m:r>
      </m:oMath>
      <w:r>
        <w:t xml:space="preserve"> </w:t>
      </w:r>
      <w:sdt>
        <w:sdtPr>
          <w:id w:val="-1340158636"/>
          <w:citation/>
        </w:sdtPr>
        <w:sdtContent>
          <w:r>
            <w:fldChar w:fldCharType="begin"/>
          </w:r>
          <w:r>
            <w:instrText xml:space="preserve"> CITATION Mow12 \l 1033 </w:instrText>
          </w:r>
          <w:r>
            <w:fldChar w:fldCharType="separate"/>
          </w:r>
          <w:r w:rsidR="001113FB" w:rsidRPr="001113FB">
            <w:rPr>
              <w:noProof/>
            </w:rPr>
            <w:t>[4]</w:t>
          </w:r>
          <w:r>
            <w:fldChar w:fldCharType="end"/>
          </w:r>
        </w:sdtContent>
      </w:sdt>
      <w:sdt>
        <w:sdtPr>
          <w:id w:val="-557549120"/>
          <w:citation/>
        </w:sdtPr>
        <w:sdtContent>
          <w:r>
            <w:fldChar w:fldCharType="begin"/>
          </w:r>
          <w:r>
            <w:instrText xml:space="preserve"> CITATION Chr97 \l 1033 </w:instrText>
          </w:r>
          <w:r>
            <w:fldChar w:fldCharType="separate"/>
          </w:r>
          <w:r w:rsidR="001113FB">
            <w:rPr>
              <w:noProof/>
            </w:rPr>
            <w:t xml:space="preserve"> </w:t>
          </w:r>
          <w:r w:rsidR="001113FB" w:rsidRPr="001113FB">
            <w:rPr>
              <w:noProof/>
            </w:rPr>
            <w:t>[5]</w:t>
          </w:r>
          <w:r>
            <w:fldChar w:fldCharType="end"/>
          </w:r>
        </w:sdtContent>
      </w:sdt>
      <w:r w:rsidRPr="003D3D86">
        <w:t>, whereas compression map</w:t>
      </w:r>
      <w:r>
        <w:t>s</w:t>
      </w:r>
      <w:r w:rsidRPr="003D3D86">
        <w:t xml:space="preserve"> codes </w:t>
      </w:r>
      <w:r>
        <w:t xml:space="preserve">in one </w:t>
      </w:r>
      <w:r w:rsidR="0068490B">
        <w:t>domain</w:t>
      </w:r>
      <w:r>
        <w:t xml:space="preserve"> (e.g., character strings) </w:t>
      </w:r>
      <w:r w:rsidRPr="003D3D86">
        <w:t xml:space="preserve">to </w:t>
      </w:r>
      <w:r>
        <w:t xml:space="preserve">codes in another </w:t>
      </w:r>
      <w:r w:rsidR="0068490B">
        <w:t>domain</w:t>
      </w:r>
      <w:r>
        <w:t xml:space="preserve"> (e.g., </w:t>
      </w:r>
      <w:r w:rsidR="00B76CBA">
        <w:t>bit</w:t>
      </w:r>
      <w:r>
        <w:t xml:space="preserve"> strings)</w:t>
      </w:r>
      <w:r w:rsidRPr="003D3D86">
        <w:t>.</w:t>
      </w:r>
    </w:p>
    <w:p w14:paraId="61C7B525" w14:textId="3884437C" w:rsidR="007A6C31" w:rsidRDefault="007A6C31" w:rsidP="007A6C31">
      <w:pPr>
        <w:pStyle w:val="Standard"/>
      </w:pPr>
      <w:r w:rsidRPr="003D3D86">
        <w:t>Conceptually, there are two types of obfuscation</w:t>
      </w:r>
      <w:r>
        <w:t xml:space="preserve"> techniques</w:t>
      </w:r>
      <w:r w:rsidRPr="003D3D86">
        <w:t xml:space="preserve">: encoding-based </w:t>
      </w:r>
      <w:r w:rsidR="00BE0DED">
        <w:t xml:space="preserve">techniques </w:t>
      </w:r>
      <w:r w:rsidRPr="003D3D86">
        <w:t>and index-based</w:t>
      </w:r>
      <w:r w:rsidR="00BE0DED">
        <w:t xml:space="preserve"> techniques</w:t>
      </w:r>
      <w:r w:rsidRPr="003D3D86">
        <w:t xml:space="preserve">. </w:t>
      </w:r>
      <w:r w:rsidR="00B777AB">
        <w:t xml:space="preserve">Encoding-based transformations apply general rules to each symbol. For example, </w:t>
      </w:r>
      <w:r w:rsidR="00BE0DED">
        <w:t xml:space="preserve">remapping </w:t>
      </w:r>
      <w:r>
        <w:t>the character sequence</w:t>
      </w:r>
      <w:r w:rsidRPr="003D3D86">
        <w:t xml:space="preserve"> </w:t>
      </w:r>
      <m:oMath>
        <m:r>
          <w:rPr>
            <w:rFonts w:ascii="Cambria Math" w:hAnsi="Cambria Math"/>
          </w:rPr>
          <m:t>A B C</m:t>
        </m:r>
      </m:oMath>
      <w:r w:rsidRPr="003D3D86">
        <w:t xml:space="preserve"> to </w:t>
      </w:r>
      <m:oMath>
        <m:r>
          <w:rPr>
            <w:rFonts w:ascii="Cambria Math" w:hAnsi="Cambria Math"/>
          </w:rPr>
          <m:t>B C D</m:t>
        </m:r>
      </m:oMath>
      <w:r w:rsidRPr="003D3D86">
        <w:t xml:space="preserve"> by adding </w:t>
      </w:r>
      <m:oMath>
        <m:r>
          <w:rPr>
            <w:rFonts w:ascii="Cambria Math" w:hAnsi="Cambria Math"/>
          </w:rPr>
          <m:t>1</m:t>
        </m:r>
      </m:oMath>
      <w:r w:rsidRPr="003D3D86">
        <w:t xml:space="preserve"> to the ASCII code of each character</w:t>
      </w:r>
      <w:r>
        <w:t xml:space="preserve"> (this is also an example of a </w:t>
      </w:r>
      <w:r w:rsidR="00B777AB">
        <w:t xml:space="preserve">simple </w:t>
      </w:r>
      <w:r>
        <w:t>Caesar substitution cipher).</w:t>
      </w:r>
      <w:r w:rsidR="00B777AB">
        <w:t xml:space="preserve"> </w:t>
      </w:r>
      <w:r w:rsidRPr="003D3D86">
        <w:t>Indexed-based transformations apply unique transformation</w:t>
      </w:r>
      <w:r>
        <w:t>s</w:t>
      </w:r>
      <w:r w:rsidRPr="003D3D86">
        <w:t xml:space="preserve"> to </w:t>
      </w:r>
      <w:r>
        <w:t>input</w:t>
      </w:r>
      <w:r w:rsidR="009424BF">
        <w:t xml:space="preserve">s, e.g., the one-to-one </w:t>
      </w:r>
      <w:r w:rsidRPr="003D3D86">
        <w:t>map</w:t>
      </w:r>
      <w:r w:rsidR="00B777AB">
        <w:t>ping</w:t>
      </w:r>
      <w:r w:rsidR="009424BF">
        <w:t xml:space="preserve"> of</w:t>
      </w:r>
      <w:r w:rsidRPr="003D3D86">
        <w:t xml:space="preserve"> </w:t>
      </w:r>
      <w:r w:rsidRPr="00773882">
        <w:rPr>
          <w:i/>
        </w:rPr>
        <w:t>John Smith</w:t>
      </w:r>
      <w:r w:rsidRPr="003D3D86">
        <w:t xml:space="preserve"> to </w:t>
      </w:r>
      <w:r w:rsidRPr="00773882">
        <w:rPr>
          <w:i/>
        </w:rPr>
        <w:t>Person 192353</w:t>
      </w:r>
      <w:r w:rsidRPr="003D3D86">
        <w:t>.</w:t>
      </w:r>
    </w:p>
    <w:p w14:paraId="5BA37D3F" w14:textId="5DBE0AF4" w:rsidR="00FD0F35" w:rsidRDefault="008E6580" w:rsidP="007A6C31">
      <w:pPr>
        <w:pStyle w:val="Standard"/>
      </w:pPr>
      <w:r>
        <w:t xml:space="preserve">A more general </w:t>
      </w:r>
      <w:r w:rsidR="007A6C31" w:rsidRPr="003D3D86">
        <w:t>example can be found in automatically generating hash functions</w:t>
      </w:r>
      <w:r w:rsidR="007A6C31">
        <w:t xml:space="preserve">; that is, </w:t>
      </w:r>
      <w:r w:rsidR="007A6C31" w:rsidRPr="003D3D86">
        <w:t xml:space="preserve">map </w:t>
      </w:r>
      <m:oMath>
        <m:r>
          <w:rPr>
            <w:rFonts w:ascii="Cambria Math" w:hAnsi="Cambria Math"/>
          </w:rPr>
          <m:t>x</m:t>
        </m:r>
      </m:oMath>
      <w:r w:rsidR="007A6C31" w:rsidRPr="003D3D86">
        <w:t xml:space="preserve"> to </w:t>
      </w:r>
      <m:oMath>
        <m:r>
          <w:rPr>
            <w:rFonts w:ascii="Cambria Math" w:hAnsi="Cambria Math"/>
          </w:rPr>
          <m:t>hash(x)</m:t>
        </m:r>
      </m:oMath>
      <w:r w:rsidR="007A6C31" w:rsidRPr="003D3D86">
        <w:t>.</w:t>
      </w:r>
    </w:p>
    <w:p w14:paraId="6D6067C2" w14:textId="322F4294" w:rsidR="007A6C31" w:rsidRPr="003D3D86" w:rsidRDefault="00FD0F35" w:rsidP="00FD0F35">
      <w:pPr>
        <w:pStyle w:val="Standard"/>
      </w:pPr>
      <w:r>
        <w:t>The s</w:t>
      </w:r>
      <w:r w:rsidR="007A6C31" w:rsidRPr="003D3D86">
        <w:t xml:space="preserve">ymbol </w:t>
      </w:r>
      <w:r w:rsidR="007A6C31">
        <w:t>re</w:t>
      </w:r>
      <w:r w:rsidR="007A6C31" w:rsidRPr="003D3D86">
        <w:t>mapping</w:t>
      </w:r>
      <w:r w:rsidR="007A6C31">
        <w:t xml:space="preserve"> instructions—essentially a secret key—must not be disclosed to unauthorized parties.</w:t>
      </w:r>
      <w:r>
        <w:t xml:space="preserve"> Moreover, t</w:t>
      </w:r>
      <w:r w:rsidR="007A6C31">
        <w:t xml:space="preserve">hese techniques </w:t>
      </w:r>
      <w:r>
        <w:t>are generally vulnerable to substitution cipher attacks.</w:t>
      </w:r>
    </w:p>
    <w:p w14:paraId="267961A8" w14:textId="77777777" w:rsidR="007A6C31" w:rsidRPr="003D3D86" w:rsidRDefault="007A6C31" w:rsidP="00D40C2F">
      <w:pPr>
        <w:pStyle w:val="Heading2"/>
        <w:numPr>
          <w:ilvl w:val="1"/>
          <w:numId w:val="8"/>
        </w:numPr>
      </w:pPr>
      <w:bookmarkStart w:id="12" w:name="_Toc392880680"/>
      <w:r w:rsidRPr="003D3D86">
        <w:t>Encryption</w:t>
      </w:r>
      <w:bookmarkEnd w:id="12"/>
    </w:p>
    <w:p w14:paraId="19A43E54" w14:textId="5820B5CA" w:rsidR="007A6C31" w:rsidRDefault="007A6C31" w:rsidP="007A6C31">
      <w:r>
        <w:t xml:space="preserve">All of the previous confidentiality techniques serve the same purpose: convert communicated information into a secret code so that unauthorized people cannot understand it. The more popular and </w:t>
      </w:r>
      <w:r w:rsidR="0016773E">
        <w:t xml:space="preserve">far more </w:t>
      </w:r>
      <w:r>
        <w:t>secure approach to doing this is through cryptography.</w:t>
      </w:r>
    </w:p>
    <w:p w14:paraId="4CF7DD41" w14:textId="6D2B2F95" w:rsidR="007A6C31" w:rsidRDefault="007A6C31" w:rsidP="007A6C31">
      <w:r w:rsidRPr="003D3D86">
        <w:t xml:space="preserve">In </w:t>
      </w:r>
      <w:r>
        <w:t xml:space="preserve">cryptography, </w:t>
      </w:r>
      <w:r w:rsidRPr="003D3D86">
        <w:t xml:space="preserve">the </w:t>
      </w:r>
      <w:r>
        <w:t>unencrypted data</w:t>
      </w:r>
      <w:r w:rsidRPr="003D3D86">
        <w:t xml:space="preserve"> is called plaintext. </w:t>
      </w:r>
      <w:r>
        <w:t xml:space="preserve">To encrypt (convert) plaintext into an unintelligible format, called ciphertext, the </w:t>
      </w:r>
      <w:r w:rsidRPr="003D3D86">
        <w:t xml:space="preserve">plaintext is </w:t>
      </w:r>
      <w:r>
        <w:t>input</w:t>
      </w:r>
      <w:r w:rsidRPr="003D3D86">
        <w:t xml:space="preserve"> into an encryption function</w:t>
      </w:r>
      <w:r>
        <w:t xml:space="preserve"> along with a </w:t>
      </w:r>
      <w:r w:rsidR="0016773E">
        <w:lastRenderedPageBreak/>
        <w:t>secret</w:t>
      </w:r>
      <w:r>
        <w:t xml:space="preserve"> key. The inverse of the encryption function is the decryption function, which takes the ciphertext and a </w:t>
      </w:r>
      <w:r w:rsidR="0016773E">
        <w:t>secret</w:t>
      </w:r>
      <w:r>
        <w:t xml:space="preserve"> key (either the same key, as in symmetric encryption, or another paired keyed, as in asymmetric encryption), and outputs the plaintext. For each cryptographic key in the keyspace (all possible keys), the encryption function maps a given plaintext to a different and unique ciphertext. Thus, to decrypt the data, one must not only be in possession of the decryption algorithm, but also the secret key.</w:t>
      </w:r>
    </w:p>
    <w:p w14:paraId="5BEFDE0E" w14:textId="0C5902B5" w:rsidR="007A6C31" w:rsidRDefault="007A6C31" w:rsidP="007A6C31">
      <w:r>
        <w:t>In designing security, one should assume Kirchhoff’s principle, “only the secrecy of the key provides security”. Specifically, the cryptographic algorithm</w:t>
      </w:r>
      <w:r>
        <w:rPr>
          <w:rStyle w:val="FootnoteReference"/>
        </w:rPr>
        <w:footnoteReference w:id="3"/>
      </w:r>
      <w:r>
        <w:t xml:space="preserve"> is presumably already known to untrusted parties. Thus, only the </w:t>
      </w:r>
      <w:r w:rsidR="00DD783B">
        <w:t>secret</w:t>
      </w:r>
      <w:r>
        <w:t xml:space="preserve"> key must be kept </w:t>
      </w:r>
      <w:r w:rsidR="00DD783B">
        <w:t>private</w:t>
      </w:r>
      <w:r>
        <w:t>.</w:t>
      </w:r>
    </w:p>
    <w:p w14:paraId="1C2697F4" w14:textId="335A03DD" w:rsidR="007A6C31" w:rsidRPr="003D3D86" w:rsidRDefault="007A6C31" w:rsidP="007A6C31">
      <w:r w:rsidRPr="003D3D86">
        <w:t xml:space="preserve">Without knowing the </w:t>
      </w:r>
      <w:r w:rsidR="00DD783B">
        <w:t xml:space="preserve">secret </w:t>
      </w:r>
      <w:r w:rsidRPr="003D3D86">
        <w:t xml:space="preserve">key, </w:t>
      </w:r>
      <w:r>
        <w:t>an unbroken encryption scheme requires an attacker</w:t>
      </w:r>
      <w:r w:rsidRPr="003D3D86">
        <w:t xml:space="preserve"> to do a brute force </w:t>
      </w:r>
      <w:r>
        <w:t xml:space="preserve">attack over </w:t>
      </w:r>
      <w:r w:rsidRPr="003D3D86">
        <w:t>the entire key space</w:t>
      </w:r>
      <w:r>
        <w:t xml:space="preserve">; </w:t>
      </w:r>
      <w:r w:rsidRPr="003D3D86">
        <w:t>for a given cipher</w:t>
      </w:r>
      <w:r>
        <w:t xml:space="preserve"> </w:t>
      </w:r>
      <w:r w:rsidRPr="003D3D86">
        <w:t xml:space="preserve">text </w:t>
      </w:r>
      <m:oMath>
        <m:r>
          <w:rPr>
            <w:rFonts w:ascii="Cambria Math" w:hAnsi="Cambria Math"/>
          </w:rPr>
          <m:t>c</m:t>
        </m:r>
      </m:oMath>
      <w:r w:rsidRPr="003D3D86">
        <w:t xml:space="preserve">, </w:t>
      </w:r>
      <w:r>
        <w:t>iterate through all keys in the key space, feed the</w:t>
      </w:r>
      <w:r w:rsidRPr="003D3D86">
        <w:t xml:space="preserve"> </w:t>
      </w:r>
      <w:r>
        <w:t>d</w:t>
      </w:r>
      <w:r w:rsidRPr="003D3D86">
        <w:t xml:space="preserve">ecryption </w:t>
      </w:r>
      <w:r>
        <w:t>function with the given key and cipher text, and decide on the plausibility of the</w:t>
      </w:r>
      <w:r w:rsidRPr="003D3D86">
        <w:t xml:space="preserve"> </w:t>
      </w:r>
      <w:r>
        <w:t xml:space="preserve">decoded </w:t>
      </w:r>
      <w:r w:rsidRPr="003D3D86">
        <w:t xml:space="preserve">plaintext </w:t>
      </w:r>
      <m:oMath>
        <m:r>
          <w:rPr>
            <w:rFonts w:ascii="Cambria Math" w:hAnsi="Cambria Math"/>
          </w:rPr>
          <m:t>c</m:t>
        </m:r>
        <m:r>
          <w:rPr>
            <w:rFonts w:ascii="Cambria Math" w:hAnsi="Cambria Math"/>
          </w:rPr>
          <m:t>’</m:t>
        </m:r>
      </m:oMath>
      <w:r w:rsidRPr="003D3D86">
        <w:t xml:space="preserve">. To </w:t>
      </w:r>
      <w:r>
        <w:t>make</w:t>
      </w:r>
      <w:r w:rsidRPr="003D3D86">
        <w:t xml:space="preserve"> brute force attacks</w:t>
      </w:r>
      <w:r>
        <w:t xml:space="preserve"> intractable</w:t>
      </w:r>
      <w:r w:rsidRPr="003D3D86">
        <w:t xml:space="preserve">, the key space </w:t>
      </w:r>
      <w:r>
        <w:t>should be extremely large</w:t>
      </w:r>
      <w:r w:rsidRPr="003D3D86">
        <w:t>.</w:t>
      </w:r>
    </w:p>
    <w:p w14:paraId="0FA02F74" w14:textId="02201394" w:rsidR="007A6C31" w:rsidRPr="003D3D86" w:rsidRDefault="007A6C31" w:rsidP="00D40C2F">
      <w:pPr>
        <w:pStyle w:val="Heading3"/>
        <w:numPr>
          <w:ilvl w:val="2"/>
          <w:numId w:val="8"/>
        </w:numPr>
        <w:spacing w:line="276" w:lineRule="auto"/>
      </w:pPr>
      <w:bookmarkStart w:id="13" w:name="_Toc392880681"/>
      <w:r w:rsidRPr="003D3D86">
        <w:t xml:space="preserve">Symmetric </w:t>
      </w:r>
      <w:r w:rsidR="0016773E">
        <w:t>e</w:t>
      </w:r>
      <w:r w:rsidRPr="003D3D86">
        <w:t>ncryption</w:t>
      </w:r>
      <w:bookmarkEnd w:id="13"/>
    </w:p>
    <w:p w14:paraId="0F493761" w14:textId="64F84D23" w:rsidR="007A6C31" w:rsidRPr="003D3D86" w:rsidRDefault="007A6C31" w:rsidP="007A6C31">
      <w:r w:rsidRPr="003D3D86">
        <w:t xml:space="preserve">In the context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two different types of encryption have been used, symmetric </w:t>
      </w:r>
      <w:r w:rsidR="004257AA">
        <w:t xml:space="preserve">encryption </w:t>
      </w:r>
      <w:r w:rsidRPr="003D3D86">
        <w:t xml:space="preserve">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used symmetric encryption </w:t>
      </w:r>
      <w:sdt>
        <w:sdtPr>
          <w:id w:val="-1198083816"/>
          <w:citation/>
        </w:sdtPr>
        <w:sdtContent>
          <w:r>
            <w:fldChar w:fldCharType="begin"/>
          </w:r>
          <w:r>
            <w:instrText xml:space="preserve"> CITATION Gol04 \l 1033 </w:instrText>
          </w:r>
          <w:r>
            <w:fldChar w:fldCharType="separate"/>
          </w:r>
          <w:r w:rsidR="001113FB" w:rsidRPr="001113FB">
            <w:rPr>
              <w:noProof/>
            </w:rPr>
            <w:t>[7]</w:t>
          </w:r>
          <w:r>
            <w:fldChar w:fldCharType="end"/>
          </w:r>
        </w:sdtContent>
      </w:sdt>
      <w:sdt>
        <w:sdtPr>
          <w:id w:val="-2056149832"/>
          <w:citation/>
        </w:sdtPr>
        <w:sdtContent>
          <w:r>
            <w:fldChar w:fldCharType="begin"/>
          </w:r>
          <w:r>
            <w:instrText xml:space="preserve"> CITATION Son00 \l 1033 </w:instrText>
          </w:r>
          <w:r>
            <w:fldChar w:fldCharType="separate"/>
          </w:r>
          <w:r w:rsidR="001113FB">
            <w:rPr>
              <w:noProof/>
            </w:rPr>
            <w:t xml:space="preserve"> </w:t>
          </w:r>
          <w:r w:rsidR="001113FB" w:rsidRPr="001113FB">
            <w:rPr>
              <w:noProof/>
            </w:rPr>
            <w:t>[1]</w:t>
          </w:r>
          <w:r>
            <w:fldChar w:fldCharType="end"/>
          </w:r>
        </w:sdtContent>
      </w:sdt>
      <w:r w:rsidRPr="003D3D86">
        <w:t>.</w:t>
      </w:r>
    </w:p>
    <w:p w14:paraId="06DE4D99" w14:textId="01B12247" w:rsidR="007A6C31" w:rsidRPr="003D3D86" w:rsidRDefault="007A6C31" w:rsidP="00D40C2F">
      <w:pPr>
        <w:pStyle w:val="Heading3"/>
        <w:numPr>
          <w:ilvl w:val="2"/>
          <w:numId w:val="8"/>
        </w:numPr>
        <w:spacing w:line="276" w:lineRule="auto"/>
      </w:pPr>
      <w:bookmarkStart w:id="14" w:name="_Toc392880682"/>
      <w:r w:rsidRPr="003D3D86">
        <w:t>Public-</w:t>
      </w:r>
      <w:r w:rsidR="0016773E">
        <w:t>k</w:t>
      </w:r>
      <w:r w:rsidRPr="003D3D86">
        <w:t xml:space="preserve">ey </w:t>
      </w:r>
      <w:r w:rsidR="0016773E">
        <w:t>e</w:t>
      </w:r>
      <w:r w:rsidRPr="003D3D86">
        <w:t>ncryption (</w:t>
      </w:r>
      <w:r w:rsidR="0016773E">
        <w:t>a</w:t>
      </w:r>
      <w:r w:rsidRPr="003D3D86">
        <w:t>symmetric</w:t>
      </w:r>
      <w:r w:rsidR="0016773E">
        <w:t xml:space="preserve"> encryption</w:t>
      </w:r>
      <w:r w:rsidRPr="003D3D86">
        <w:t>)</w:t>
      </w:r>
      <w:bookmarkEnd w:id="14"/>
    </w:p>
    <w:p w14:paraId="19539364" w14:textId="7D8CEA8B" w:rsidR="007A6C31" w:rsidRPr="003D3D86" w:rsidRDefault="007A6C31" w:rsidP="007A6C31">
      <w:r>
        <w:t>Boneh</w:t>
      </w:r>
      <w:r w:rsidRPr="003D3D86">
        <w:t xml:space="preserve"> </w:t>
      </w:r>
      <w:sdt>
        <w:sdtPr>
          <w:id w:val="1433480522"/>
          <w:citation/>
        </w:sdtPr>
        <w:sdtContent>
          <w:r>
            <w:fldChar w:fldCharType="begin"/>
          </w:r>
          <w:r>
            <w:instrText xml:space="preserve"> CITATION Bon04 \l 1033 </w:instrText>
          </w:r>
          <w:r>
            <w:fldChar w:fldCharType="separate"/>
          </w:r>
          <w:r w:rsidR="001113FB" w:rsidRPr="001113FB">
            <w:rPr>
              <w:noProof/>
            </w:rPr>
            <w:t>[13]</w:t>
          </w:r>
          <w:r>
            <w:fldChar w:fldCharType="end"/>
          </w:r>
        </w:sdtContent>
      </w:sdt>
      <w:r>
        <w:t xml:space="preserve"> </w:t>
      </w:r>
      <w:r w:rsidRPr="003D3D86">
        <w:t>propos</w:t>
      </w:r>
      <w:r>
        <w:t>ed an</w:t>
      </w:r>
      <w:r w:rsidRPr="003D3D86">
        <w:t xml:space="preserve">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004257AA">
        <w:t xml:space="preserve"> scheme</w:t>
      </w:r>
      <w:r>
        <w:t xml:space="preserve"> based on </w:t>
      </w:r>
      <w:r w:rsidRPr="003D3D86">
        <w:t>public-key encryption</w:t>
      </w:r>
      <w:r>
        <w:t>. Using public key encryption addresses a weakness found in earlier proposals.</w:t>
      </w:r>
      <w:r w:rsidRPr="003D3D86">
        <w:t xml:space="preserve"> </w:t>
      </w:r>
      <w:r>
        <w:t xml:space="preserve">In symmetric encryption, if </w:t>
      </w:r>
      <m:oMath>
        <m:r>
          <w:rPr>
            <w:rFonts w:ascii="Cambria Math" w:hAnsi="Cambria Math"/>
          </w:rPr>
          <m:t>Bob</m:t>
        </m:r>
      </m:oMath>
      <w:r>
        <w:t xml:space="preserve"> wishes to make it so that </w:t>
      </w:r>
      <m:oMath>
        <m:r>
          <w:rPr>
            <w:rFonts w:ascii="Cambria Math" w:hAnsi="Cambria Math"/>
          </w:rPr>
          <m:t>Alice</m:t>
        </m:r>
      </m:oMath>
      <w:r>
        <w:t xml:space="preserve"> can search a</w:t>
      </w:r>
      <w:r w:rsidR="00DB172D">
        <w:t xml:space="preserve"> confidential</w:t>
      </w:r>
      <w:r>
        <w:t xml:space="preserve"> document, they must first agree on a secret key. </w:t>
      </w:r>
      <w:r w:rsidR="00DB172D">
        <w:t xml:space="preserve">The problem with this approach is, </w:t>
      </w:r>
      <w:r>
        <w:t xml:space="preserve">how do they agree on a key without revealing it to others? </w:t>
      </w:r>
      <w:r w:rsidR="00DB172D">
        <w:t>I</w:t>
      </w:r>
      <w:r>
        <w:t>n public</w:t>
      </w:r>
      <w:r w:rsidR="00DB172D">
        <w:t>-</w:t>
      </w:r>
      <w:r>
        <w:t xml:space="preserve">key </w:t>
      </w:r>
      <w:r w:rsidR="00DB172D">
        <w:t xml:space="preserve">encryption </w:t>
      </w:r>
      <w:r>
        <w:t xml:space="preserve">schemes, no such problem arises: he may </w:t>
      </w:r>
      <w:r w:rsidRPr="003D3D86">
        <w:t>use her public key</w:t>
      </w:r>
      <w:r>
        <w:t>. Thus, o</w:t>
      </w:r>
      <w:r w:rsidRPr="003D3D86">
        <w:t xml:space="preserve">nly </w:t>
      </w:r>
      <m:oMath>
        <m:r>
          <w:rPr>
            <w:rFonts w:ascii="Cambria Math" w:hAnsi="Cambria Math"/>
          </w:rPr>
          <m:t>Alice</m:t>
        </m:r>
      </m:oMath>
      <w:r>
        <w:t>, who has the corresponding private key, may</w:t>
      </w:r>
      <w:r w:rsidRPr="003D3D86">
        <w:t xml:space="preserve"> search </w:t>
      </w:r>
      <w:r>
        <w:t xml:space="preserve">the </w:t>
      </w:r>
      <w:r w:rsidR="00DB172D">
        <w:t>confidential</w:t>
      </w:r>
      <w:r>
        <w:t xml:space="preserve"> document</w:t>
      </w:r>
      <w:r w:rsidRPr="000A6F98">
        <w:rPr>
          <w:rStyle w:val="FootnoteReference"/>
          <w:vertAlign w:val="subscript"/>
        </w:rPr>
        <w:footnoteReference w:id="4"/>
      </w:r>
      <w:r w:rsidRPr="003D3D86">
        <w:t>.</w:t>
      </w:r>
      <w:r>
        <w:t xml:space="preserve"> </w:t>
      </w:r>
    </w:p>
    <w:p w14:paraId="364A2EA2" w14:textId="55E5FC24" w:rsidR="007A6C31" w:rsidRPr="003D3D86" w:rsidRDefault="00691106" w:rsidP="00D40C2F">
      <w:pPr>
        <w:pStyle w:val="Heading3"/>
        <w:numPr>
          <w:ilvl w:val="2"/>
          <w:numId w:val="8"/>
        </w:numPr>
        <w:spacing w:line="276" w:lineRule="auto"/>
      </w:pPr>
      <w:bookmarkStart w:id="15" w:name="_Ref382047335"/>
      <w:bookmarkStart w:id="16" w:name="_Toc392880683"/>
      <w:r>
        <w:t>Trapdoors -- o</w:t>
      </w:r>
      <w:r w:rsidR="007A6C31" w:rsidRPr="003D3D86">
        <w:t>ne-</w:t>
      </w:r>
      <w:r w:rsidR="00C33168">
        <w:t>w</w:t>
      </w:r>
      <w:r w:rsidR="007A6C31" w:rsidRPr="003D3D86">
        <w:t xml:space="preserve">ay </w:t>
      </w:r>
      <w:r w:rsidR="007A6C31">
        <w:t>(</w:t>
      </w:r>
      <w:r w:rsidR="00C33168">
        <w:t>c</w:t>
      </w:r>
      <w:r w:rsidR="007A6C31" w:rsidRPr="003D3D86">
        <w:t>ryptographic</w:t>
      </w:r>
      <w:r w:rsidR="007A6C31">
        <w:t>)</w:t>
      </w:r>
      <w:r w:rsidR="007A6C31" w:rsidRPr="003D3D86">
        <w:t xml:space="preserve"> </w:t>
      </w:r>
      <w:r w:rsidR="00C33168">
        <w:t>h</w:t>
      </w:r>
      <w:r w:rsidR="007A6C31" w:rsidRPr="003D3D86">
        <w:t xml:space="preserve">ash </w:t>
      </w:r>
      <w:r w:rsidR="00C33168">
        <w:t>f</w:t>
      </w:r>
      <w:r w:rsidR="007A6C31" w:rsidRPr="003D3D86">
        <w:t>unctions</w:t>
      </w:r>
      <w:bookmarkEnd w:id="15"/>
      <w:bookmarkEnd w:id="16"/>
    </w:p>
    <w:p w14:paraId="2DBAB170" w14:textId="05A6D04C" w:rsidR="004833D0" w:rsidRDefault="007A6C31" w:rsidP="007A6C31">
      <w:pPr>
        <w:pStyle w:val="Textbody"/>
      </w:pPr>
      <w:r w:rsidRPr="003D3D86">
        <w:t>In a secure index (see offline searching), which is independent of the document it represents, there is no need (nor desire) to be able to reconstruct the document from the</w:t>
      </w:r>
      <w:r>
        <w:t xml:space="preserve"> information in the index. This particular relaxation offers a more </w:t>
      </w:r>
      <w:r w:rsidRPr="003D3D86">
        <w:t>attractive option</w:t>
      </w:r>
      <w:r>
        <w:t xml:space="preserve">: </w:t>
      </w:r>
      <w:r w:rsidR="004833D0">
        <w:t>d</w:t>
      </w:r>
      <w:r w:rsidRPr="003D3D86">
        <w:t xml:space="preserve">o not use </w:t>
      </w:r>
      <w:r>
        <w:t xml:space="preserve">a decipherable </w:t>
      </w:r>
      <w:r w:rsidRPr="003D3D86">
        <w:t xml:space="preserve">encryption </w:t>
      </w:r>
      <w:r>
        <w:t>scheme at all. R</w:t>
      </w:r>
      <w:r w:rsidRPr="003D3D86">
        <w:t xml:space="preserve">ather, use a one-way </w:t>
      </w:r>
      <w:r>
        <w:t>hash function</w:t>
      </w:r>
      <w:sdt>
        <w:sdtPr>
          <w:id w:val="-1633320021"/>
          <w:citation/>
        </w:sdtPr>
        <w:sdtContent>
          <w:r>
            <w:fldChar w:fldCharType="begin"/>
          </w:r>
          <w:r>
            <w:instrText xml:space="preserve"> CITATION Dif76 \l 1033 </w:instrText>
          </w:r>
          <w:r>
            <w:fldChar w:fldCharType="separate"/>
          </w:r>
          <w:r w:rsidR="001113FB">
            <w:rPr>
              <w:noProof/>
            </w:rPr>
            <w:t xml:space="preserve"> </w:t>
          </w:r>
          <w:r w:rsidR="001113FB" w:rsidRPr="001113FB">
            <w:rPr>
              <w:noProof/>
            </w:rPr>
            <w:t>[14]</w:t>
          </w:r>
          <w:r>
            <w:fldChar w:fldCharType="end"/>
          </w:r>
        </w:sdtContent>
      </w:sdt>
      <w:r>
        <w:t xml:space="preserve"> </w:t>
      </w:r>
      <w:sdt>
        <w:sdtPr>
          <w:id w:val="715473707"/>
          <w:citation/>
        </w:sdtPr>
        <w:sdtContent>
          <w:r>
            <w:fldChar w:fldCharType="begin"/>
          </w:r>
          <w:r>
            <w:instrText xml:space="preserve"> CITATION Yun89 \l 1033 </w:instrText>
          </w:r>
          <w:r>
            <w:fldChar w:fldCharType="separate"/>
          </w:r>
          <w:r w:rsidR="001113FB" w:rsidRPr="001113FB">
            <w:rPr>
              <w:noProof/>
            </w:rPr>
            <w:t>[15]</w:t>
          </w:r>
          <w:r>
            <w:fldChar w:fldCharType="end"/>
          </w:r>
        </w:sdtContent>
      </w:sdt>
      <w:r>
        <w:t xml:space="preserve">, ideally something that approximates a random oracle, and “filter” </w:t>
      </w:r>
      <w:sdt>
        <w:sdtPr>
          <w:id w:val="-815029091"/>
          <w:citation/>
        </w:sdtPr>
        <w:sdtContent>
          <w:r>
            <w:fldChar w:fldCharType="begin"/>
          </w:r>
          <w:r>
            <w:instrText xml:space="preserve"> CITATION Goh05 \l 1033 </w:instrText>
          </w:r>
          <w:r>
            <w:fldChar w:fldCharType="separate"/>
          </w:r>
          <w:r w:rsidR="001113FB" w:rsidRPr="001113FB">
            <w:rPr>
              <w:noProof/>
            </w:rPr>
            <w:t>[16]</w:t>
          </w:r>
          <w:r>
            <w:fldChar w:fldCharType="end"/>
          </w:r>
        </w:sdtContent>
      </w:sdt>
      <w:r>
        <w:t xml:space="preserve"> the document (plaintext) through it, e.g., insert the one-way hash of each word in the document into the secure index.</w:t>
      </w:r>
      <w:r w:rsidR="004C4E42">
        <w:t xml:space="preserve"> These one-way hashes are known as </w:t>
      </w:r>
      <w:r w:rsidR="004C4E42" w:rsidRPr="00484457">
        <w:rPr>
          <w:rStyle w:val="SubtleEmphasis"/>
        </w:rPr>
        <w:t>trapdoors</w:t>
      </w:r>
      <w:r w:rsidR="004C4E42">
        <w:t xml:space="preserve">—easy to compute and very difficult </w:t>
      </w:r>
      <w:r w:rsidR="00484457">
        <w:t xml:space="preserve">(if not impossible) </w:t>
      </w:r>
      <w:r w:rsidR="004C4E42">
        <w:t>to invert.</w:t>
      </w:r>
    </w:p>
    <w:p w14:paraId="69EB44CA" w14:textId="4F5ED62B" w:rsidR="008D3484" w:rsidRDefault="007A6C31" w:rsidP="007A6C31">
      <w:pPr>
        <w:pStyle w:val="Textbody"/>
      </w:pPr>
      <w:r>
        <w:lastRenderedPageBreak/>
        <w:t xml:space="preserve">In theory, it is </w:t>
      </w:r>
      <w:r w:rsidR="00C61708">
        <w:t xml:space="preserve">nearly </w:t>
      </w:r>
      <w:r>
        <w:t xml:space="preserve">impossible to which </w:t>
      </w:r>
      <w:r w:rsidR="00C61708">
        <w:t>terms</w:t>
      </w:r>
      <w:r>
        <w:t xml:space="preserve"> a document </w:t>
      </w:r>
      <w:r w:rsidR="00C61708">
        <w:t xml:space="preserve">contains simply </w:t>
      </w:r>
      <w:r>
        <w:t xml:space="preserve">by looking at the </w:t>
      </w:r>
      <w:r w:rsidR="00C61708">
        <w:t xml:space="preserve">secure </w:t>
      </w:r>
      <w:r>
        <w:t xml:space="preserve">index since the </w:t>
      </w:r>
      <w:r w:rsidR="008D3484">
        <w:t>trapdoors are</w:t>
      </w:r>
      <w:r>
        <w:t xml:space="preserve"> </w:t>
      </w:r>
      <w:r w:rsidR="008D3484">
        <w:t>practically one-way</w:t>
      </w:r>
      <w:r>
        <w:t>.</w:t>
      </w:r>
      <w:r w:rsidR="008D3484">
        <w:t xml:space="preserve"> Indeed, in </w:t>
      </w:r>
      <w:r w:rsidR="00C61708">
        <w:t>many</w:t>
      </w:r>
      <w:r w:rsidR="008D3484">
        <w:t xml:space="preserve"> constructions, they are truly </w:t>
      </w:r>
      <w:r w:rsidR="00484457">
        <w:t>one-way (</w:t>
      </w:r>
      <w:r w:rsidR="008D3484">
        <w:t>non-invertible</w:t>
      </w:r>
      <w:r w:rsidR="00484457">
        <w:t>)</w:t>
      </w:r>
      <w:r w:rsidR="008D3484">
        <w:t>, e.g., multiple terms may map to the same cryptographic hash value</w:t>
      </w:r>
      <w:r w:rsidR="002E3551">
        <w:t xml:space="preserve"> (collision)</w:t>
      </w:r>
      <w:r w:rsidR="008D3484">
        <w:t>.</w:t>
      </w:r>
      <w:r w:rsidR="00C61708">
        <w:t xml:space="preserve"> In this case, it is impossible to determine with certainty, which terms the document contains.</w:t>
      </w:r>
    </w:p>
    <w:p w14:paraId="2E0013D9" w14:textId="7B13AA83" w:rsidR="007A6C31" w:rsidRDefault="007A6C31" w:rsidP="007A6C31">
      <w:pPr>
        <w:pStyle w:val="Textbody"/>
      </w:pPr>
      <w:r w:rsidRPr="003D3D86">
        <w:t xml:space="preserve">There are </w:t>
      </w:r>
      <w:r w:rsidR="009A52D3" w:rsidRPr="003D3D86">
        <w:t>compelling</w:t>
      </w:r>
      <w:r w:rsidRPr="003D3D86">
        <w:t xml:space="preserve"> advantages to this approach. First, it is far less computationally demanding</w:t>
      </w:r>
      <w:r>
        <w:t xml:space="preserve">; </w:t>
      </w:r>
      <w:r w:rsidR="000350E7">
        <w:t>evaluating</w:t>
      </w:r>
      <w:r>
        <w:t xml:space="preserve"> a one-way hash is </w:t>
      </w:r>
      <w:r w:rsidR="000350E7">
        <w:t xml:space="preserve">far </w:t>
      </w:r>
      <w:r>
        <w:t>less computationally demanding than executing a decipherable encryption scheme</w:t>
      </w:r>
      <w:r w:rsidRPr="003D3D86">
        <w:t xml:space="preserve">. Second, because </w:t>
      </w:r>
      <w:r>
        <w:t xml:space="preserve">one-way hash functions are </w:t>
      </w:r>
      <w:r w:rsidRPr="003D3D86">
        <w:t>non-invertible</w:t>
      </w:r>
      <w:r>
        <w:t xml:space="preserve"> and pre-image resistant</w:t>
      </w:r>
      <w:r w:rsidRPr="00E0765A">
        <w:rPr>
          <w:rStyle w:val="FootnoteReference"/>
          <w:vertAlign w:val="subscript"/>
        </w:rPr>
        <w:footnoteReference w:id="5"/>
      </w:r>
      <w:r w:rsidRPr="003D3D86">
        <w:t>, even if the secret key</w:t>
      </w:r>
      <w:r>
        <w:t xml:space="preserve">s </w:t>
      </w:r>
      <w:r w:rsidRPr="003D3D86">
        <w:t xml:space="preserve">are </w:t>
      </w:r>
      <w:r>
        <w:t>disclosed to unauthorized users</w:t>
      </w:r>
      <w:r w:rsidRPr="003D3D86">
        <w:t xml:space="preserve">, this does not </w:t>
      </w:r>
      <w:r>
        <w:t xml:space="preserve">necessarily </w:t>
      </w:r>
      <w:r w:rsidRPr="003D3D86">
        <w:t>compromise the contents of the actual document</w:t>
      </w:r>
      <w:r>
        <w:t xml:space="preserve"> (</w:t>
      </w:r>
      <w:r w:rsidRPr="003D3D86">
        <w:t>except by allowing whatever search facilities</w:t>
      </w:r>
      <w:r>
        <w:t xml:space="preserve"> the</w:t>
      </w:r>
      <w:r w:rsidR="000350E7">
        <w:t xml:space="preserve"> secure</w:t>
      </w:r>
      <w:r>
        <w:t xml:space="preserve"> index permits).</w:t>
      </w:r>
    </w:p>
    <w:p w14:paraId="370853CF" w14:textId="513E8681" w:rsidR="0013028D" w:rsidRDefault="0013028D" w:rsidP="007A6C31">
      <w:pPr>
        <w:pStyle w:val="Textbody"/>
      </w:pPr>
      <w:r>
        <w:t xml:space="preserve">Note that </w:t>
      </w:r>
      <w:r w:rsidRPr="003D3D86">
        <w:t xml:space="preserve">one or more secret keys, as with encryption, </w:t>
      </w:r>
      <w:r>
        <w:t xml:space="preserve">may be used </w:t>
      </w:r>
      <w:r w:rsidRPr="003D3D86">
        <w:t xml:space="preserve">to manage </w:t>
      </w:r>
      <w:r>
        <w:t xml:space="preserve">search </w:t>
      </w:r>
      <w:r w:rsidRPr="003D3D86">
        <w:t>authorization</w:t>
      </w:r>
      <w:r>
        <w:t xml:space="preserve"> and to </w:t>
      </w:r>
      <w:r w:rsidR="00484457">
        <w:t xml:space="preserve">mitigate </w:t>
      </w:r>
      <w:r>
        <w:t>pre-image attacks (the secret</w:t>
      </w:r>
      <w:r w:rsidR="00484457">
        <w:t>s</w:t>
      </w:r>
      <w:r>
        <w:t xml:space="preserve"> serve as salt</w:t>
      </w:r>
      <w:r w:rsidR="00484457">
        <w:t>s</w:t>
      </w:r>
      <w:r>
        <w:t>).</w:t>
      </w:r>
    </w:p>
    <w:p w14:paraId="54063E1A" w14:textId="3C85E77B" w:rsidR="007A6C31" w:rsidRPr="003D3D86" w:rsidRDefault="00B609BF" w:rsidP="00D40C2F">
      <w:pPr>
        <w:pStyle w:val="Heading1"/>
        <w:numPr>
          <w:ilvl w:val="0"/>
          <w:numId w:val="8"/>
        </w:numPr>
        <w:spacing w:after="120"/>
      </w:pPr>
      <w:bookmarkStart w:id="17" w:name="_Ref381656084"/>
      <w:bookmarkStart w:id="18" w:name="_Toc392880684"/>
      <w:r>
        <w:t>I</w:t>
      </w:r>
      <w:r w:rsidR="007A6C31" w:rsidRPr="003D3D86">
        <w:t>nformation leaks</w:t>
      </w:r>
      <w:bookmarkEnd w:id="17"/>
      <w:bookmarkEnd w:id="18"/>
    </w:p>
    <w:p w14:paraId="0E895639" w14:textId="35D7A24D" w:rsidR="007A6C31" w:rsidRPr="003D3D86" w:rsidRDefault="007A6C31" w:rsidP="007A6C31">
      <w:r>
        <w:t>Goh</w:t>
      </w:r>
      <w:r w:rsidRPr="003D3D86">
        <w:t xml:space="preserve"> </w:t>
      </w:r>
      <w:sdt>
        <w:sdtPr>
          <w:id w:val="731577489"/>
          <w:citation/>
        </w:sdtPr>
        <w:sdtContent>
          <w:r>
            <w:fldChar w:fldCharType="begin"/>
          </w:r>
          <w:r>
            <w:instrText xml:space="preserve"> CITATION Goh05 \l 1033 </w:instrText>
          </w:r>
          <w:r>
            <w:fldChar w:fldCharType="separate"/>
          </w:r>
          <w:r w:rsidR="001113FB" w:rsidRPr="001113FB">
            <w:rPr>
              <w:noProof/>
            </w:rPr>
            <w:t>[16]</w:t>
          </w:r>
          <w:r>
            <w:fldChar w:fldCharType="end"/>
          </w:r>
        </w:sdtContent>
      </w:sdt>
      <w:r w:rsidRPr="003D3D86">
        <w:t xml:space="preserve"> contends that </w:t>
      </w:r>
      <w:r w:rsidR="00B609BF" w:rsidRPr="00B609BF">
        <w:rPr>
          <w:rStyle w:val="SubtleEmphasis"/>
        </w:rPr>
        <w:t>E</w:t>
      </w:r>
      <w:r w:rsidRPr="00B609BF">
        <w:rPr>
          <w:rStyle w:val="SubtleEmphasis"/>
        </w:rPr>
        <w:t xml:space="preserve">ncrypted </w:t>
      </w:r>
      <w:r w:rsidR="00B609BF" w:rsidRPr="00B609BF">
        <w:rPr>
          <w:rStyle w:val="SubtleEmphasis"/>
        </w:rPr>
        <w:t>S</w:t>
      </w:r>
      <w:r w:rsidRPr="00B609BF">
        <w:rPr>
          <w:rStyle w:val="SubtleEmphasis"/>
        </w:rPr>
        <w:t>earch</w:t>
      </w:r>
      <w:r w:rsidRPr="003D3D86">
        <w:t xml:space="preserve"> should </w:t>
      </w:r>
      <w:r w:rsidR="00B609BF">
        <w:t xml:space="preserve">ideally </w:t>
      </w:r>
      <w:r w:rsidRPr="003D3D86">
        <w:t xml:space="preserve">reveal no information about the contents of the document unless a secret </w:t>
      </w:r>
      <w:r w:rsidR="00B609BF">
        <w:t>which is used to construct</w:t>
      </w:r>
      <w:r w:rsidRPr="003D3D86">
        <w:t xml:space="preserve"> trapdoor</w:t>
      </w:r>
      <w:r w:rsidR="00B609BF">
        <w:t xml:space="preserve">s </w:t>
      </w:r>
      <w:sdt>
        <w:sdtPr>
          <w:id w:val="485744797"/>
          <w:citation/>
        </w:sdtPr>
        <w:sdtContent>
          <w:r>
            <w:fldChar w:fldCharType="begin"/>
          </w:r>
          <w:r>
            <w:instrText xml:space="preserve"> CITATION Dif76 \l 1033 </w:instrText>
          </w:r>
          <w:r>
            <w:fldChar w:fldCharType="separate"/>
          </w:r>
          <w:r w:rsidR="001113FB" w:rsidRPr="001113FB">
            <w:rPr>
              <w:noProof/>
            </w:rPr>
            <w:t>[14]</w:t>
          </w:r>
          <w:r>
            <w:fldChar w:fldCharType="end"/>
          </w:r>
        </w:sdtContent>
      </w:sdt>
      <w:r w:rsidR="00B609BF">
        <w:t xml:space="preserve"> that can be used to search for specific terms in the document)</w:t>
      </w:r>
      <w:r>
        <w:t>—e.g.,</w:t>
      </w:r>
      <w:r w:rsidRPr="003D3D86">
        <w:t xml:space="preserve"> is known which allows the secret-holder to search</w:t>
      </w:r>
      <w:r>
        <w:t xml:space="preserve"> it</w:t>
      </w:r>
      <w:r w:rsidRPr="003D3D86">
        <w:t>. The only information that should be revealed through this search operation is whether a given encrypted document is relevant to a query. Thus, even if an untrusted party—like a cloud storage provider—captures an encrypted query, it can neither determine the contents of the query nor the document, affording both data confidentiality and query privacy.</w:t>
      </w:r>
    </w:p>
    <w:p w14:paraId="45BD75F7" w14:textId="30D1537E" w:rsidR="007A6C31" w:rsidRPr="003D3D86" w:rsidRDefault="007A6C31" w:rsidP="007A6C31">
      <w:pPr>
        <w:pStyle w:val="Textbody"/>
      </w:pPr>
      <w:r w:rsidRPr="003D3D86">
        <w:t xml:space="preserve">While this is ideal, to enable </w:t>
      </w:r>
      <w:r w:rsidR="00BF7E5C" w:rsidRPr="00BF7E5C">
        <w:rPr>
          <w:rStyle w:val="SubtleEmphasis"/>
        </w:rPr>
        <w:t>E</w:t>
      </w:r>
      <w:r w:rsidRPr="00BF7E5C">
        <w:rPr>
          <w:rStyle w:val="SubtleEmphasis"/>
        </w:rPr>
        <w:t xml:space="preserve">ncrypted </w:t>
      </w:r>
      <w:r w:rsidR="00BF7E5C" w:rsidRPr="00BF7E5C">
        <w:rPr>
          <w:rStyle w:val="SubtleEmphasis"/>
        </w:rPr>
        <w:t>S</w:t>
      </w:r>
      <w:r w:rsidRPr="00BF7E5C">
        <w:rPr>
          <w:rStyle w:val="SubtleEmphasis"/>
        </w:rPr>
        <w:t>earch</w:t>
      </w:r>
      <w:r w:rsidRPr="003D3D86">
        <w:t xml:space="preserve"> in untrusted environm</w:t>
      </w:r>
      <w:r>
        <w:t xml:space="preserve">ents, there are many different </w:t>
      </w:r>
      <w:r w:rsidRPr="003D3D86">
        <w:t>subtle ways information can be disclosed—or “leaked”. This remains true even if we assume a</w:t>
      </w:r>
      <w:r>
        <w:t xml:space="preserve">n </w:t>
      </w:r>
      <w:r w:rsidRPr="003D3D86">
        <w:t xml:space="preserve">unbreakable encryption </w:t>
      </w:r>
      <w:r>
        <w:t>scheme</w:t>
      </w:r>
      <w:r w:rsidRPr="003D3D86">
        <w:t xml:space="preserve"> is being used.</w:t>
      </w:r>
    </w:p>
    <w:p w14:paraId="1063537C" w14:textId="77777777" w:rsidR="007A6C31" w:rsidRPr="003D3D86" w:rsidRDefault="007A6C31" w:rsidP="00D40C2F">
      <w:pPr>
        <w:pStyle w:val="Heading2"/>
        <w:numPr>
          <w:ilvl w:val="1"/>
          <w:numId w:val="8"/>
        </w:numPr>
      </w:pPr>
      <w:bookmarkStart w:id="19" w:name="_Ref392876140"/>
      <w:bookmarkStart w:id="20" w:name="_Toc392880685"/>
      <w:r w:rsidRPr="003D3D86">
        <w:t>Document confidentiality</w:t>
      </w:r>
      <w:bookmarkEnd w:id="19"/>
      <w:bookmarkEnd w:id="20"/>
    </w:p>
    <w:p w14:paraId="266E91DF" w14:textId="77777777" w:rsidR="003947BF" w:rsidRDefault="007A6C31" w:rsidP="007A6C31">
      <w:pPr>
        <w:pStyle w:val="Standard"/>
      </w:pPr>
      <w:r>
        <w:t>Even if a strong cryptographic scheme is being used, information may still be leaked.</w:t>
      </w:r>
      <w:r w:rsidR="00AF5EB8">
        <w:t xml:space="preserve"> C</w:t>
      </w:r>
      <w:r>
        <w:t>onsider the following. For each document in the collection, the words in a given document</w:t>
      </w:r>
      <w:r w:rsidR="00EB066B">
        <w:t xml:space="preserve"> </w:t>
      </w:r>
      <w:r>
        <w:t>are passed through a one-way hash and that hash is directly inserted into the index. Since this is a subst</w:t>
      </w:r>
      <w:r w:rsidR="00EB066B">
        <w:t>itution</w:t>
      </w:r>
      <w:r>
        <w:t xml:space="preserve"> cipher for small </w:t>
      </w:r>
      <w:r w:rsidR="00EB066B">
        <w:t>blocks</w:t>
      </w:r>
      <w:r>
        <w:t xml:space="preserve"> (words), it is vulnerable to </w:t>
      </w:r>
      <w:r w:rsidR="00EB066B">
        <w:t xml:space="preserve">substitution cipher </w:t>
      </w:r>
      <w:r>
        <w:t>attacks.</w:t>
      </w:r>
    </w:p>
    <w:p w14:paraId="38E45FB0" w14:textId="7ADECF01" w:rsidR="007A6C31" w:rsidRPr="003D3D86" w:rsidRDefault="007A6C31" w:rsidP="007A6C31">
      <w:pPr>
        <w:pStyle w:val="Standard"/>
      </w:pPr>
      <w:r>
        <w:t xml:space="preserve">For instance, since it is likely word frequencies in the </w:t>
      </w:r>
      <w:r w:rsidR="00EB066B">
        <w:t>confidential corpus</w:t>
      </w:r>
      <w:r>
        <w:t xml:space="preserve"> are similar to other </w:t>
      </w:r>
      <w:r w:rsidR="00EB066B">
        <w:t>corpora</w:t>
      </w:r>
      <w:r>
        <w:t xml:space="preserve">, statistical frequency analysis can be used to construct probable cipher string to plaintext word mappings. For reasons </w:t>
      </w:r>
      <w:r w:rsidR="00EB066B">
        <w:t>similar to this</w:t>
      </w:r>
      <w:r>
        <w:t xml:space="preserve">, </w:t>
      </w:r>
      <w:r w:rsidRPr="003D3D86">
        <w:t xml:space="preserve">Goh </w:t>
      </w:r>
      <w:sdt>
        <w:sdtPr>
          <w:id w:val="163436129"/>
          <w:citation/>
        </w:sdtPr>
        <w:sdtContent>
          <w:r>
            <w:fldChar w:fldCharType="begin"/>
          </w:r>
          <w:r>
            <w:instrText xml:space="preserve"> CITATION Goh05 \l 1033 </w:instrText>
          </w:r>
          <w:r>
            <w:fldChar w:fldCharType="separate"/>
          </w:r>
          <w:r w:rsidR="001113FB" w:rsidRPr="001113FB">
            <w:rPr>
              <w:noProof/>
            </w:rPr>
            <w:t>[16]</w:t>
          </w:r>
          <w:r>
            <w:fldChar w:fldCharType="end"/>
          </w:r>
        </w:sdtContent>
      </w:sdt>
      <w:r w:rsidRPr="003D3D86">
        <w:t xml:space="preserve"> argue</w:t>
      </w:r>
      <w:r>
        <w:t>d</w:t>
      </w:r>
      <w:r w:rsidRPr="003D3D86">
        <w:t xml:space="preserve"> traditional hash</w:t>
      </w:r>
      <w:r>
        <w:t xml:space="preserve"> tables</w:t>
      </w:r>
      <w:r w:rsidRPr="003D3D86">
        <w:t xml:space="preserve"> are not suitable for use as secure index</w:t>
      </w:r>
      <w:r w:rsidR="00EB066B">
        <w:t>es</w:t>
      </w:r>
      <w:r w:rsidRPr="003D3D86">
        <w:t>.</w:t>
      </w:r>
    </w:p>
    <w:p w14:paraId="2C37C672" w14:textId="77777777" w:rsidR="007A6C31" w:rsidRPr="003D3D86" w:rsidRDefault="007A6C31" w:rsidP="00D40C2F">
      <w:pPr>
        <w:pStyle w:val="Heading2"/>
        <w:numPr>
          <w:ilvl w:val="1"/>
          <w:numId w:val="8"/>
        </w:numPr>
      </w:pPr>
      <w:bookmarkStart w:id="21" w:name="_Ref392876141"/>
      <w:bookmarkStart w:id="22" w:name="_Toc392880686"/>
      <w:r w:rsidRPr="003D3D86">
        <w:lastRenderedPageBreak/>
        <w:t>Query privacy</w:t>
      </w:r>
      <w:bookmarkEnd w:id="21"/>
      <w:bookmarkEnd w:id="22"/>
    </w:p>
    <w:p w14:paraId="72C4BF47" w14:textId="7D94E818" w:rsidR="007A6C31" w:rsidRPr="003D3D86" w:rsidRDefault="007A6C31" w:rsidP="007A6C31">
      <w:pPr>
        <w:pStyle w:val="Standard"/>
      </w:pPr>
      <w:r>
        <w:t xml:space="preserve">The same </w:t>
      </w:r>
      <w:r w:rsidRPr="003D3D86">
        <w:t xml:space="preserve">argument </w:t>
      </w:r>
      <w:r>
        <w:t>for</w:t>
      </w:r>
      <w:r w:rsidRPr="003D3D86">
        <w:t xml:space="preserve"> data confidentiality </w:t>
      </w:r>
      <w:r w:rsidR="00734CD3">
        <w:t xml:space="preserve">also </w:t>
      </w:r>
      <w:r w:rsidRPr="003D3D86">
        <w:t xml:space="preserve">applies to query privacy. In the extreme case, queries may be sent in plaintext. This will be very informative to an </w:t>
      </w:r>
      <w:r w:rsidR="003947BF">
        <w:t>adversary</w:t>
      </w:r>
      <w:r w:rsidRPr="003D3D86">
        <w:t xml:space="preserve">; </w:t>
      </w:r>
      <w:r>
        <w:t xml:space="preserve">it enables them to </w:t>
      </w:r>
      <w:r w:rsidRPr="003D3D86">
        <w:t>construct a model of an encrypted document by submitting m</w:t>
      </w:r>
      <w:r>
        <w:t xml:space="preserve">any different plaintext queries </w:t>
      </w:r>
      <w:r w:rsidRPr="003D3D86">
        <w:t>to it</w:t>
      </w:r>
      <w:r>
        <w:t xml:space="preserve"> and seeing which are relevant—e.g., in the case of Boolean search, </w:t>
      </w:r>
      <w:r w:rsidRPr="003D3D86">
        <w:t>does it contain these keywords</w:t>
      </w:r>
      <w:r>
        <w:t xml:space="preserve">? Thus, it is vulnerable to basic dictionary attacks. Indeed, </w:t>
      </w:r>
      <w:r w:rsidR="00734CD3">
        <w:t xml:space="preserve">they may be successful at </w:t>
      </w:r>
      <w:r>
        <w:t>reconstruct</w:t>
      </w:r>
      <w:r w:rsidR="00734CD3">
        <w:t>ing</w:t>
      </w:r>
      <w:r>
        <w:t xml:space="preserve"> </w:t>
      </w:r>
      <w:r w:rsidR="00734CD3">
        <w:t>clos</w:t>
      </w:r>
      <w:r w:rsidR="003947BF">
        <w:t>e</w:t>
      </w:r>
      <w:r w:rsidR="00734CD3">
        <w:t xml:space="preserve"> approximat</w:t>
      </w:r>
      <w:r w:rsidR="003947BF">
        <w:t xml:space="preserve">ions </w:t>
      </w:r>
      <w:r w:rsidR="00734CD3">
        <w:t>of original document</w:t>
      </w:r>
      <w:r w:rsidR="003947BF">
        <w:t>s</w:t>
      </w:r>
      <w:r w:rsidR="00734CD3">
        <w:t>, especially if phrase searches are supported.</w:t>
      </w:r>
    </w:p>
    <w:p w14:paraId="00EB0C05" w14:textId="59E824BB" w:rsidR="007A6C31" w:rsidRDefault="007A6C31" w:rsidP="007A6C31">
      <w:pPr>
        <w:pStyle w:val="Standard"/>
      </w:pPr>
      <w:r w:rsidRPr="003D3D86">
        <w:t>A simple solution is to</w:t>
      </w:r>
      <w:r>
        <w:t xml:space="preserve"> </w:t>
      </w:r>
      <w:r w:rsidRPr="003D3D86">
        <w:t>insert a cryptographic hash of the term</w:t>
      </w:r>
      <w:r w:rsidR="001325C5">
        <w:t xml:space="preserve">, as elaborated </w:t>
      </w:r>
      <w:r>
        <w:t>elsewhere</w:t>
      </w:r>
      <w:r w:rsidRPr="00B36EFC">
        <w:rPr>
          <w:rStyle w:val="FootnoteReference"/>
          <w:vertAlign w:val="subscript"/>
        </w:rPr>
        <w:footnoteReference w:id="6"/>
      </w:r>
      <w:r>
        <w:t xml:space="preserve">. However, since it is </w:t>
      </w:r>
      <w:r w:rsidR="003D268A">
        <w:t xml:space="preserve">reasonable to </w:t>
      </w:r>
      <w:r>
        <w:t xml:space="preserve">assume the </w:t>
      </w:r>
      <w:r w:rsidR="003D268A">
        <w:t xml:space="preserve">hash </w:t>
      </w:r>
      <w:r>
        <w:t>algorithm will be known</w:t>
      </w:r>
      <w:r w:rsidR="003D268A">
        <w:t xml:space="preserve"> to adversaries</w:t>
      </w:r>
      <w:r>
        <w:t xml:space="preserve">, </w:t>
      </w:r>
      <w:r w:rsidR="003D268A">
        <w:t>they</w:t>
      </w:r>
      <w:r>
        <w:t xml:space="preserve"> may proceed the same as before. A better solution is to hash </w:t>
      </w:r>
      <w:r w:rsidR="003D268A">
        <w:t>the</w:t>
      </w:r>
      <w:r>
        <w:t xml:space="preserve"> term</w:t>
      </w:r>
      <w:r w:rsidR="003D268A">
        <w:t>s</w:t>
      </w:r>
      <w:r>
        <w:t xml:space="preserve"> concatenated with </w:t>
      </w:r>
      <w:r w:rsidR="003D268A">
        <w:t>one or more</w:t>
      </w:r>
      <w:r>
        <w:t xml:space="preserve"> secret</w:t>
      </w:r>
      <w:r w:rsidR="003D268A">
        <w:t xml:space="preserve"> keys</w:t>
      </w:r>
      <w:r>
        <w:t>. As long as the key</w:t>
      </w:r>
      <w:r w:rsidR="003D268A">
        <w:t>s</w:t>
      </w:r>
      <w:r>
        <w:t xml:space="preserve"> </w:t>
      </w:r>
      <w:r w:rsidR="003D268A">
        <w:t>are</w:t>
      </w:r>
      <w:r>
        <w:t xml:space="preserve"> kept secret, only authorized users may </w:t>
      </w:r>
      <w:r w:rsidR="003D268A">
        <w:t xml:space="preserve">meaningfully </w:t>
      </w:r>
      <w:r>
        <w:t>submit queries to the secure index.</w:t>
      </w:r>
    </w:p>
    <w:p w14:paraId="5438CDCB" w14:textId="7D61E831" w:rsidR="007A6C31" w:rsidRPr="003D3D86" w:rsidRDefault="007A6C31" w:rsidP="007A6C31">
      <w:pPr>
        <w:pStyle w:val="Standard"/>
      </w:pPr>
      <w:r>
        <w:t xml:space="preserve">However, if </w:t>
      </w:r>
      <w:r w:rsidRPr="003D3D86">
        <w:t>a</w:t>
      </w:r>
      <w:r>
        <w:t xml:space="preserve"> cryptographic</w:t>
      </w:r>
      <w:r w:rsidRPr="003D3D86">
        <w:t xml:space="preserve"> query for a specific </w:t>
      </w:r>
      <w:r>
        <w:t>t</w:t>
      </w:r>
      <w:r w:rsidRPr="003D3D86">
        <w:t>erm always looks the same</w:t>
      </w:r>
      <w:r>
        <w:t xml:space="preserve">, then </w:t>
      </w:r>
      <w:r w:rsidRPr="003D3D86">
        <w:t xml:space="preserve">an </w:t>
      </w:r>
      <w:r w:rsidR="00D6427B">
        <w:t xml:space="preserve">adversary </w:t>
      </w:r>
      <w:r>
        <w:t>may</w:t>
      </w:r>
      <w:r w:rsidRPr="003D3D86">
        <w:t xml:space="preserve"> slowly build up </w:t>
      </w:r>
      <w:r w:rsidR="00D6427B">
        <w:t xml:space="preserve">a </w:t>
      </w:r>
      <w:r w:rsidRPr="003D3D86">
        <w:t>frequenc</w:t>
      </w:r>
      <w:r w:rsidR="00D6427B">
        <w:t xml:space="preserve">y table of </w:t>
      </w:r>
      <w:r w:rsidR="007044A3">
        <w:t>the cryptographic hashes</w:t>
      </w:r>
      <w:r w:rsidR="00D6427B">
        <w:t xml:space="preserve"> by observing query histories and use this information to mount a </w:t>
      </w:r>
      <w:r w:rsidR="007044A3">
        <w:t>substitution cipher attack. For example, using</w:t>
      </w:r>
      <w:r w:rsidRPr="003D3D86">
        <w:t xml:space="preserve"> </w:t>
      </w:r>
      <w:r w:rsidR="007044A3">
        <w:t>a</w:t>
      </w:r>
      <w:r w:rsidRPr="003D3D86">
        <w:t xml:space="preserve"> frequency </w:t>
      </w:r>
      <w:r w:rsidR="007044A3">
        <w:t>table</w:t>
      </w:r>
      <w:r w:rsidRPr="003D3D86">
        <w:t xml:space="preserve"> of </w:t>
      </w:r>
      <w:r w:rsidR="00D6427B">
        <w:t xml:space="preserve">plaintext </w:t>
      </w:r>
      <w:r w:rsidRPr="003D3D86">
        <w:t xml:space="preserve">English words, </w:t>
      </w:r>
      <w:r w:rsidR="00187A33">
        <w:t xml:space="preserve">an adversary may be able to determine </w:t>
      </w:r>
      <w:r w:rsidR="000D3644">
        <w:t>an accurate</w:t>
      </w:r>
      <w:r w:rsidRPr="003D3D86">
        <w:t xml:space="preserve"> </w:t>
      </w:r>
      <w:r w:rsidR="00187A33">
        <w:t>mapping from cryptographic hash</w:t>
      </w:r>
      <w:r w:rsidR="00D6427B">
        <w:t>es</w:t>
      </w:r>
      <w:r w:rsidR="00187A33">
        <w:t xml:space="preserve"> to English words</w:t>
      </w:r>
      <w:r w:rsidRPr="003D3D86">
        <w:t>.</w:t>
      </w:r>
    </w:p>
    <w:p w14:paraId="69EE7369" w14:textId="3591BF03" w:rsidR="007A6C31" w:rsidRPr="003D3D86" w:rsidRDefault="007A6C31" w:rsidP="007A6C31">
      <w:pPr>
        <w:pStyle w:val="Standard"/>
      </w:pPr>
      <w:r>
        <w:t xml:space="preserve">A somewhat impractical solution </w:t>
      </w:r>
      <w:r w:rsidR="00C95F85">
        <w:t xml:space="preserve">to this problem </w:t>
      </w:r>
      <w:r>
        <w:t xml:space="preserve">is found in oblivious RAM </w:t>
      </w:r>
      <w:sdt>
        <w:sdtPr>
          <w:id w:val="994995832"/>
          <w:citation/>
        </w:sdtPr>
        <w:sdtContent>
          <w:r>
            <w:fldChar w:fldCharType="begin"/>
          </w:r>
          <w:r>
            <w:instrText xml:space="preserve"> CITATION Rei \l 1033 </w:instrText>
          </w:r>
          <w:r>
            <w:fldChar w:fldCharType="separate"/>
          </w:r>
          <w:r w:rsidR="001113FB" w:rsidRPr="001113FB">
            <w:rPr>
              <w:noProof/>
            </w:rPr>
            <w:t>[17]</w:t>
          </w:r>
          <w:r>
            <w:fldChar w:fldCharType="end"/>
          </w:r>
        </w:sdtContent>
      </w:sdt>
      <w:r>
        <w:t>.</w:t>
      </w:r>
      <w:r w:rsidR="00C95F85">
        <w:t xml:space="preserve"> In our research, we will explore other methods.</w:t>
      </w:r>
    </w:p>
    <w:p w14:paraId="7BCE6838" w14:textId="77777777" w:rsidR="007A6C31" w:rsidRPr="003D3D86" w:rsidRDefault="007A6C31" w:rsidP="00D40C2F">
      <w:pPr>
        <w:pStyle w:val="Heading2"/>
        <w:numPr>
          <w:ilvl w:val="1"/>
          <w:numId w:val="8"/>
        </w:numPr>
      </w:pPr>
      <w:bookmarkStart w:id="23" w:name="_Toc392880687"/>
      <w:bookmarkStart w:id="24" w:name="_Ref392900036"/>
      <w:r w:rsidRPr="003D3D86">
        <w:t>Access patterns</w:t>
      </w:r>
      <w:bookmarkEnd w:id="23"/>
      <w:bookmarkEnd w:id="24"/>
    </w:p>
    <w:p w14:paraId="38812DD2" w14:textId="59749FA2" w:rsidR="007A6C31" w:rsidRDefault="007A6C31" w:rsidP="007A6C31">
      <w:pPr>
        <w:pStyle w:val="Standard"/>
      </w:pPr>
      <w:r w:rsidRPr="003D3D86">
        <w:t xml:space="preserve">To exacerbate matters, even if an </w:t>
      </w:r>
      <w:r w:rsidR="00C104F2" w:rsidRPr="00C104F2">
        <w:rPr>
          <w:rStyle w:val="SubtleEmphasis"/>
        </w:rPr>
        <w:t>E</w:t>
      </w:r>
      <w:r w:rsidRPr="00C104F2">
        <w:rPr>
          <w:rStyle w:val="SubtleEmphasis"/>
        </w:rPr>
        <w:t xml:space="preserve">ncrypted </w:t>
      </w:r>
      <w:r w:rsidR="00C104F2" w:rsidRPr="00C104F2">
        <w:rPr>
          <w:rStyle w:val="SubtleEmphasis"/>
        </w:rPr>
        <w:t>S</w:t>
      </w:r>
      <w:r w:rsidRPr="00C104F2">
        <w:rPr>
          <w:rStyle w:val="SubtleEmphasis"/>
        </w:rPr>
        <w:t>earch</w:t>
      </w:r>
      <w:r w:rsidRPr="003D3D86">
        <w:t xml:space="preserve"> scheme provides robust data confidentiality and query privacy, </w:t>
      </w:r>
      <w:r>
        <w:t xml:space="preserve">access patterns </w:t>
      </w:r>
      <w:r w:rsidR="002F6F3E">
        <w:t xml:space="preserve">may be </w:t>
      </w:r>
      <w:r w:rsidRPr="003D3D86">
        <w:t>useful for statistical inference.</w:t>
      </w:r>
    </w:p>
    <w:p w14:paraId="4EC7A655" w14:textId="32BD629C" w:rsidR="007A6C31" w:rsidRDefault="007A6C31" w:rsidP="007A6C31">
      <w:pPr>
        <w:pStyle w:val="Standard"/>
      </w:pPr>
      <w:r>
        <w:t xml:space="preserve">A user’s data access patterns constitute a certain kind of information. </w:t>
      </w:r>
      <w:r w:rsidR="00C104F2">
        <w:t>For instance</w:t>
      </w:r>
      <w:r>
        <w:t xml:space="preserve">, what is the distribution of (encrypted) documents the user </w:t>
      </w:r>
      <w:r w:rsidR="002F6F3E">
        <w:t xml:space="preserve">has </w:t>
      </w:r>
      <w:r>
        <w:t xml:space="preserve">retrieved over time? </w:t>
      </w:r>
      <w:r w:rsidR="002F6F3E">
        <w:t>U</w:t>
      </w:r>
      <w:r>
        <w:t>ser</w:t>
      </w:r>
      <w:r w:rsidR="002F6F3E">
        <w:t>s</w:t>
      </w:r>
      <w:r>
        <w:t xml:space="preserve"> may show interest in </w:t>
      </w:r>
      <w:r w:rsidR="002F6F3E">
        <w:t>different documents, in which case clustering algorithms may reveal associations among users.</w:t>
      </w:r>
    </w:p>
    <w:p w14:paraId="5C44EAF0" w14:textId="205A4C02" w:rsidR="007A6C31" w:rsidRPr="003D3D86" w:rsidRDefault="007A6C31" w:rsidP="007A6C31">
      <w:pPr>
        <w:pStyle w:val="Standard"/>
      </w:pPr>
      <w:r>
        <w:t xml:space="preserve">Another kind of information is revealed by </w:t>
      </w:r>
      <w:r w:rsidR="00712E22">
        <w:t>subtler implicit patterns</w:t>
      </w:r>
      <w:r>
        <w:t xml:space="preserve">. For example, </w:t>
      </w:r>
      <w:r w:rsidRPr="003D3D86">
        <w:t xml:space="preserve">if a </w:t>
      </w:r>
      <w:r w:rsidR="002F6F3E">
        <w:t>hidden</w:t>
      </w:r>
      <w:r w:rsidRPr="003D3D86">
        <w:t xml:space="preserve"> query is followed by another action, like checking stock prices, this </w:t>
      </w:r>
      <w:r>
        <w:t>correlation may</w:t>
      </w:r>
      <w:r w:rsidRPr="003D3D86">
        <w:t xml:space="preserve"> conceivably be used to infer properties about the query and the corresponding documents that are returned in response to it.</w:t>
      </w:r>
    </w:p>
    <w:p w14:paraId="5AF5CDC8" w14:textId="272A4236" w:rsidR="007A6C31" w:rsidRPr="003D3D86" w:rsidRDefault="007A6C31" w:rsidP="007A6C31">
      <w:pPr>
        <w:pStyle w:val="Standard"/>
      </w:pPr>
      <w:r w:rsidRPr="003D3D86">
        <w:t>To mitigate th</w:t>
      </w:r>
      <w:r>
        <w:t>ese</w:t>
      </w:r>
      <w:r w:rsidRPr="003D3D86">
        <w:t xml:space="preserve"> subtle form</w:t>
      </w:r>
      <w:r>
        <w:t>s</w:t>
      </w:r>
      <w:r w:rsidRPr="003D3D86">
        <w:t xml:space="preserve"> of information disclosure, Pinkas </w:t>
      </w:r>
      <w:sdt>
        <w:sdtPr>
          <w:id w:val="934875465"/>
          <w:citation/>
        </w:sdtPr>
        <w:sdtContent>
          <w:r>
            <w:fldChar w:fldCharType="begin"/>
          </w:r>
          <w:r>
            <w:instrText xml:space="preserve"> CITATION Rei \l 1033 </w:instrText>
          </w:r>
          <w:r>
            <w:fldChar w:fldCharType="separate"/>
          </w:r>
          <w:r w:rsidR="001113FB" w:rsidRPr="001113FB">
            <w:rPr>
              <w:noProof/>
            </w:rPr>
            <w:t>[17]</w:t>
          </w:r>
          <w:r>
            <w:fldChar w:fldCharType="end"/>
          </w:r>
        </w:sdtContent>
      </w:sdt>
      <w:r w:rsidR="0018265F">
        <w:t xml:space="preserve"> proposed the use of O</w:t>
      </w:r>
      <w:r w:rsidRPr="003D3D86">
        <w:t xml:space="preserve">blivious RAM to conceal the history of patterns (observable by the server) associated with a user’s </w:t>
      </w:r>
      <w:r w:rsidR="002F6F3E" w:rsidRPr="002F6F3E">
        <w:rPr>
          <w:rStyle w:val="SubtleEmphasis"/>
        </w:rPr>
        <w:t>E</w:t>
      </w:r>
      <w:r w:rsidRPr="002F6F3E">
        <w:rPr>
          <w:rStyle w:val="SubtleEmphasis"/>
        </w:rPr>
        <w:t xml:space="preserve">ncrypted </w:t>
      </w:r>
      <w:r w:rsidR="002F6F3E" w:rsidRPr="002F6F3E">
        <w:rPr>
          <w:rStyle w:val="SubtleEmphasis"/>
        </w:rPr>
        <w:t>S</w:t>
      </w:r>
      <w:r w:rsidRPr="002F6F3E">
        <w:rPr>
          <w:rStyle w:val="SubtleEmphasis"/>
        </w:rPr>
        <w:t>earch</w:t>
      </w:r>
      <w:r w:rsidRPr="003D3D86">
        <w:t xml:space="preserve"> activities.</w:t>
      </w:r>
    </w:p>
    <w:p w14:paraId="22E44E45" w14:textId="09594694" w:rsidR="007A6C31" w:rsidRPr="003D3D86" w:rsidRDefault="007A6C31" w:rsidP="00D40C2F">
      <w:pPr>
        <w:pStyle w:val="Heading2"/>
        <w:numPr>
          <w:ilvl w:val="1"/>
          <w:numId w:val="8"/>
        </w:numPr>
      </w:pPr>
      <w:bookmarkStart w:id="25" w:name="_Toc392880688"/>
      <w:r w:rsidRPr="003D3D86">
        <w:t xml:space="preserve">Primary goal of </w:t>
      </w:r>
      <w:r w:rsidR="00674B18" w:rsidRPr="00674B18">
        <w:rPr>
          <w:rStyle w:val="SubtleEmphasis"/>
        </w:rPr>
        <w:t>E</w:t>
      </w:r>
      <w:r w:rsidRPr="00674B18">
        <w:rPr>
          <w:rStyle w:val="SubtleEmphasis"/>
        </w:rPr>
        <w:t xml:space="preserve">ncrypted </w:t>
      </w:r>
      <w:r w:rsidR="00674B18" w:rsidRPr="00674B18">
        <w:rPr>
          <w:rStyle w:val="SubtleEmphasis"/>
        </w:rPr>
        <w:t>S</w:t>
      </w:r>
      <w:r w:rsidRPr="00674B18">
        <w:rPr>
          <w:rStyle w:val="SubtleEmphasis"/>
        </w:rPr>
        <w:t>earch</w:t>
      </w:r>
      <w:bookmarkEnd w:id="25"/>
    </w:p>
    <w:p w14:paraId="2B9B7406" w14:textId="3F7842BA" w:rsidR="007A6C31" w:rsidRPr="003D3D86" w:rsidRDefault="005F376A" w:rsidP="007A6C31">
      <w:pPr>
        <w:pStyle w:val="Standard"/>
      </w:pPr>
      <w:r>
        <w:t>T</w:t>
      </w:r>
      <w:r w:rsidR="007A6C31" w:rsidRPr="003D3D86">
        <w:t xml:space="preserve">he primary goal of </w:t>
      </w:r>
      <w:r w:rsidR="00A07829" w:rsidRPr="00A07829">
        <w:rPr>
          <w:rStyle w:val="SubtleEmphasis"/>
        </w:rPr>
        <w:t>E</w:t>
      </w:r>
      <w:r w:rsidR="007A6C31" w:rsidRPr="00A07829">
        <w:rPr>
          <w:rStyle w:val="SubtleEmphasis"/>
        </w:rPr>
        <w:t xml:space="preserve">ncrypted </w:t>
      </w:r>
      <w:r w:rsidR="00A07829" w:rsidRPr="00A07829">
        <w:rPr>
          <w:rStyle w:val="SubtleEmphasis"/>
        </w:rPr>
        <w:t>S</w:t>
      </w:r>
      <w:r w:rsidR="007A6C31" w:rsidRPr="00A07829">
        <w:rPr>
          <w:rStyle w:val="SubtleEmphasis"/>
        </w:rPr>
        <w:t>earch</w:t>
      </w:r>
      <w:r w:rsidR="007A6C31" w:rsidRPr="003D3D86">
        <w:t xml:space="preserve"> is to </w:t>
      </w:r>
      <w:r w:rsidR="00345A17">
        <w:t xml:space="preserve">provide searching facilities while </w:t>
      </w:r>
      <w:r w:rsidR="007A6C31" w:rsidRPr="003D3D86">
        <w:t>prevent</w:t>
      </w:r>
      <w:r w:rsidR="00345A17">
        <w:t>ing</w:t>
      </w:r>
      <w:r w:rsidR="007A6C31" w:rsidRPr="003D3D86">
        <w:t xml:space="preserve"> </w:t>
      </w:r>
      <w:r w:rsidR="00345A17">
        <w:t>an adversary</w:t>
      </w:r>
      <w:r w:rsidR="007A6C31" w:rsidRPr="003D3D86">
        <w:t xml:space="preserve"> from </w:t>
      </w:r>
      <w:r w:rsidR="00345A17">
        <w:t xml:space="preserve">being able to </w:t>
      </w:r>
      <w:r w:rsidR="007A6C31" w:rsidRPr="003D3D86">
        <w:t xml:space="preserve">infer anything about </w:t>
      </w:r>
      <w:r w:rsidR="00B90E6C">
        <w:t>confidential</w:t>
      </w:r>
      <w:r w:rsidR="007A6C31" w:rsidRPr="003D3D86">
        <w:t xml:space="preserve"> document</w:t>
      </w:r>
      <w:r w:rsidR="00A07829">
        <w:t>s</w:t>
      </w:r>
      <w:r w:rsidR="007A6C31" w:rsidRPr="003D3D86">
        <w:t xml:space="preserve"> </w:t>
      </w:r>
      <w:r w:rsidR="00712E22">
        <w:t xml:space="preserve">and private queries </w:t>
      </w:r>
      <w:r w:rsidR="00345A17">
        <w:t>except</w:t>
      </w:r>
      <w:r>
        <w:t xml:space="preserve"> </w:t>
      </w:r>
      <w:r w:rsidR="007A6C31" w:rsidRPr="003D3D86">
        <w:t xml:space="preserve">which </w:t>
      </w:r>
      <w:r w:rsidR="00712E22">
        <w:t xml:space="preserve">confidential </w:t>
      </w:r>
      <w:r w:rsidR="007A6C31" w:rsidRPr="003D3D86">
        <w:t>documents</w:t>
      </w:r>
      <w:r w:rsidR="00B90E6C">
        <w:rPr>
          <w:rStyle w:val="FootnoteReference"/>
        </w:rPr>
        <w:footnoteReference w:id="7"/>
      </w:r>
      <w:r w:rsidR="007A6C31" w:rsidRPr="003D3D86">
        <w:t xml:space="preserve"> are returned for a given </w:t>
      </w:r>
      <w:r w:rsidR="00A07829">
        <w:t xml:space="preserve">hidden </w:t>
      </w:r>
      <w:r w:rsidR="007A6C31" w:rsidRPr="003D3D86">
        <w:t>query</w:t>
      </w:r>
      <w:r>
        <w:t>—and even this information can be minimized</w:t>
      </w:r>
      <w:r w:rsidR="007A6C31" w:rsidRPr="003D3D86">
        <w:t>.</w:t>
      </w:r>
    </w:p>
    <w:p w14:paraId="05BEE48C" w14:textId="023FE35B" w:rsidR="007A6C31" w:rsidRPr="003D3D86" w:rsidRDefault="007A6C31" w:rsidP="007A6C31">
      <w:pPr>
        <w:pStyle w:val="Standard"/>
      </w:pPr>
      <w:r w:rsidRPr="003D3D86">
        <w:lastRenderedPageBreak/>
        <w:t xml:space="preserve">Most </w:t>
      </w:r>
      <w:r w:rsidR="001D2376" w:rsidRPr="001D2376">
        <w:rPr>
          <w:rStyle w:val="SubtleEmphasis"/>
        </w:rPr>
        <w:t>E</w:t>
      </w:r>
      <w:r w:rsidRPr="001D2376">
        <w:rPr>
          <w:rStyle w:val="SubtleEmphasis"/>
        </w:rPr>
        <w:t>ncrypt</w:t>
      </w:r>
      <w:r w:rsidR="001D2376" w:rsidRPr="001D2376">
        <w:rPr>
          <w:rStyle w:val="SubtleEmphasis"/>
        </w:rPr>
        <w:t>ed</w:t>
      </w:r>
      <w:r w:rsidRPr="001D2376">
        <w:rPr>
          <w:rStyle w:val="SubtleEmphasis"/>
        </w:rPr>
        <w:t xml:space="preserve"> </w:t>
      </w:r>
      <w:r w:rsidR="001D2376" w:rsidRPr="001D2376">
        <w:rPr>
          <w:rStyle w:val="SubtleEmphasis"/>
        </w:rPr>
        <w:t>S</w:t>
      </w:r>
      <w:r w:rsidRPr="001D2376">
        <w:rPr>
          <w:rStyle w:val="SubtleEmphasis"/>
        </w:rPr>
        <w:t>earch</w:t>
      </w:r>
      <w:r w:rsidRPr="003D3D86">
        <w:t xml:space="preserve"> schemes </w:t>
      </w:r>
      <w:sdt>
        <w:sdtPr>
          <w:id w:val="597985674"/>
          <w:citation/>
        </w:sdtPr>
        <w:sdtContent>
          <w:r>
            <w:fldChar w:fldCharType="begin"/>
          </w:r>
          <w:r>
            <w:instrText xml:space="preserve"> CITATION Goh05 \l 1033 </w:instrText>
          </w:r>
          <w:r>
            <w:fldChar w:fldCharType="separate"/>
          </w:r>
          <w:r w:rsidR="001113FB" w:rsidRPr="001113FB">
            <w:rPr>
              <w:noProof/>
            </w:rPr>
            <w:t>[16]</w:t>
          </w:r>
          <w:r>
            <w:fldChar w:fldCharType="end"/>
          </w:r>
        </w:sdtContent>
      </w:sdt>
      <w:sdt>
        <w:sdtPr>
          <w:id w:val="-1873915864"/>
          <w:citation/>
        </w:sdtPr>
        <w:sdtContent>
          <w:r>
            <w:fldChar w:fldCharType="begin"/>
          </w:r>
          <w:r>
            <w:instrText xml:space="preserve"> CITATION Son00 \l 1033 </w:instrText>
          </w:r>
          <w:r>
            <w:fldChar w:fldCharType="separate"/>
          </w:r>
          <w:r w:rsidR="001113FB">
            <w:rPr>
              <w:noProof/>
            </w:rPr>
            <w:t xml:space="preserve"> </w:t>
          </w:r>
          <w:r w:rsidR="001113FB" w:rsidRPr="001113FB">
            <w:rPr>
              <w:noProof/>
            </w:rPr>
            <w:t>[1]</w:t>
          </w:r>
          <w:r>
            <w:fldChar w:fldCharType="end"/>
          </w:r>
        </w:sdtContent>
      </w:sdt>
      <w:sdt>
        <w:sdtPr>
          <w:id w:val="-1853256881"/>
          <w:citation/>
        </w:sdtPr>
        <w:sdtContent>
          <w:r>
            <w:fldChar w:fldCharType="begin"/>
          </w:r>
          <w:r>
            <w:instrText xml:space="preserve"> CITATION Bon04 \l 1033 </w:instrText>
          </w:r>
          <w:r>
            <w:fldChar w:fldCharType="separate"/>
          </w:r>
          <w:r w:rsidR="001113FB">
            <w:rPr>
              <w:noProof/>
            </w:rPr>
            <w:t xml:space="preserve"> </w:t>
          </w:r>
          <w:r w:rsidR="001113FB" w:rsidRPr="001113FB">
            <w:rPr>
              <w:noProof/>
            </w:rPr>
            <w:t>[13]</w:t>
          </w:r>
          <w:r>
            <w:fldChar w:fldCharType="end"/>
          </w:r>
        </w:sdtContent>
      </w:sdt>
      <w:sdt>
        <w:sdtPr>
          <w:id w:val="1754167134"/>
          <w:citation/>
        </w:sdtPr>
        <w:sdtContent>
          <w:r>
            <w:fldChar w:fldCharType="begin"/>
          </w:r>
          <w:r>
            <w:instrText xml:space="preserve"> CITATION Swa \l 1033 </w:instrText>
          </w:r>
          <w:r>
            <w:fldChar w:fldCharType="separate"/>
          </w:r>
          <w:r w:rsidR="001113FB">
            <w:rPr>
              <w:noProof/>
            </w:rPr>
            <w:t xml:space="preserve"> </w:t>
          </w:r>
          <w:r w:rsidR="001113FB" w:rsidRPr="001113FB">
            <w:rPr>
              <w:noProof/>
            </w:rPr>
            <w:t>[18]</w:t>
          </w:r>
          <w:r>
            <w:fldChar w:fldCharType="end"/>
          </w:r>
        </w:sdtContent>
      </w:sdt>
      <w:r>
        <w:t xml:space="preserve"> </w:t>
      </w:r>
      <w:r w:rsidR="005F376A">
        <w:t>have this as the</w:t>
      </w:r>
      <w:r w:rsidRPr="003D3D86">
        <w:t xml:space="preserve"> </w:t>
      </w:r>
      <w:r>
        <w:t>primary objective</w:t>
      </w:r>
      <w:r w:rsidRPr="003D3D86">
        <w:t xml:space="preserve">, </w:t>
      </w:r>
      <w:r w:rsidR="005F376A">
        <w:t>but</w:t>
      </w:r>
      <w:r w:rsidRPr="003D3D86">
        <w:t xml:space="preserve"> only a few solutions</w:t>
      </w:r>
      <w:r w:rsidR="00C5591B">
        <w:t xml:space="preserve"> </w:t>
      </w:r>
      <w:sdt>
        <w:sdtPr>
          <w:id w:val="-1415769092"/>
          <w:citation/>
        </w:sdtPr>
        <w:sdtContent>
          <w:r>
            <w:fldChar w:fldCharType="begin"/>
          </w:r>
          <w:r>
            <w:instrText xml:space="preserve"> CITATION Rei \l 1033 </w:instrText>
          </w:r>
          <w:r>
            <w:fldChar w:fldCharType="separate"/>
          </w:r>
          <w:r w:rsidR="001113FB" w:rsidRPr="001113FB">
            <w:rPr>
              <w:noProof/>
            </w:rPr>
            <w:t>[17]</w:t>
          </w:r>
          <w:r>
            <w:fldChar w:fldCharType="end"/>
          </w:r>
        </w:sdtContent>
      </w:sdt>
      <w:r w:rsidRPr="003D3D86">
        <w:t xml:space="preserve"> considered maintaining </w:t>
      </w:r>
      <w:r w:rsidR="005F376A">
        <w:t>this objective</w:t>
      </w:r>
      <w:r w:rsidRPr="003D3D86">
        <w:t xml:space="preserve"> </w:t>
      </w:r>
      <w:r w:rsidR="00BC15C7">
        <w:t>in the presence of a</w:t>
      </w:r>
      <w:r w:rsidR="005F376A">
        <w:t xml:space="preserve"> determined </w:t>
      </w:r>
      <w:r w:rsidR="00BC15C7">
        <w:t>adversary</w:t>
      </w:r>
      <w:r w:rsidRPr="003D3D86">
        <w:t xml:space="preserve"> who </w:t>
      </w:r>
      <w:r w:rsidR="00BC15C7">
        <w:t>has access</w:t>
      </w:r>
      <w:r w:rsidRPr="003D3D86">
        <w:t xml:space="preserve"> </w:t>
      </w:r>
      <w:r w:rsidR="00BC15C7">
        <w:t xml:space="preserve">to </w:t>
      </w:r>
      <w:r w:rsidR="00C938F6">
        <w:t xml:space="preserve">user activity </w:t>
      </w:r>
      <w:r w:rsidR="00BC15C7">
        <w:t xml:space="preserve">histories, e.g., </w:t>
      </w:r>
      <w:r w:rsidR="00F301DD">
        <w:t xml:space="preserve">hidden </w:t>
      </w:r>
      <w:r w:rsidR="00BC15C7">
        <w:t xml:space="preserve">query </w:t>
      </w:r>
      <w:r w:rsidR="0099210A">
        <w:t>histor</w:t>
      </w:r>
      <w:r w:rsidR="0028050A">
        <w:t>ies</w:t>
      </w:r>
      <w:r w:rsidRPr="003D3D86">
        <w:t>.</w:t>
      </w:r>
    </w:p>
    <w:p w14:paraId="07528496" w14:textId="77777777" w:rsidR="007A6C31" w:rsidRPr="003D3D86" w:rsidRDefault="007A6C31" w:rsidP="00D40C2F">
      <w:pPr>
        <w:pStyle w:val="Heading1"/>
        <w:numPr>
          <w:ilvl w:val="0"/>
          <w:numId w:val="8"/>
        </w:numPr>
        <w:spacing w:after="120"/>
      </w:pPr>
      <w:bookmarkStart w:id="26" w:name="_Toc392880689"/>
      <w:r w:rsidRPr="003D3D86">
        <w:t>Online and offline searching</w:t>
      </w:r>
      <w:bookmarkEnd w:id="26"/>
    </w:p>
    <w:tbl>
      <w:tblPr>
        <w:tblStyle w:val="GridTable5Dark-Accent3"/>
        <w:tblpPr w:leftFromText="180" w:rightFromText="180" w:vertAnchor="text" w:tblpXSpec="center" w:tblpY="1"/>
        <w:tblW w:w="0" w:type="auto"/>
        <w:tblLook w:val="04A0" w:firstRow="1" w:lastRow="0" w:firstColumn="1" w:lastColumn="0" w:noHBand="0" w:noVBand="1"/>
      </w:tblPr>
      <w:tblGrid>
        <w:gridCol w:w="1366"/>
        <w:gridCol w:w="3575"/>
        <w:gridCol w:w="4409"/>
      </w:tblGrid>
      <w:tr w:rsidR="003C7DC5" w:rsidRPr="003D3D86" w14:paraId="19BA8DFB" w14:textId="77777777" w:rsidTr="00244A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3B52B0A" w14:textId="77777777" w:rsidR="007A6C31" w:rsidRPr="00043485" w:rsidRDefault="007A6C31" w:rsidP="00043485">
            <w:r w:rsidRPr="00043485">
              <w:t>Methods</w:t>
            </w:r>
          </w:p>
        </w:tc>
        <w:tc>
          <w:tcPr>
            <w:tcW w:w="0" w:type="auto"/>
          </w:tcPr>
          <w:p w14:paraId="5840C91E" w14:textId="77777777" w:rsidR="007A6C31" w:rsidRPr="00043485" w:rsidRDefault="007A6C31" w:rsidP="00043485">
            <w:pPr>
              <w:cnfStyle w:val="100000000000" w:firstRow="1" w:lastRow="0" w:firstColumn="0" w:lastColumn="0" w:oddVBand="0" w:evenVBand="0" w:oddHBand="0" w:evenHBand="0" w:firstRowFirstColumn="0" w:firstRowLastColumn="0" w:lastRowFirstColumn="0" w:lastRowLastColumn="0"/>
            </w:pPr>
            <w:r w:rsidRPr="00043485">
              <w:t>Advantages</w:t>
            </w:r>
          </w:p>
        </w:tc>
        <w:tc>
          <w:tcPr>
            <w:tcW w:w="0" w:type="auto"/>
          </w:tcPr>
          <w:p w14:paraId="48705D5D" w14:textId="77777777" w:rsidR="007A6C31" w:rsidRPr="00043485" w:rsidRDefault="007A6C31" w:rsidP="00043485">
            <w:pPr>
              <w:cnfStyle w:val="100000000000" w:firstRow="1" w:lastRow="0" w:firstColumn="0" w:lastColumn="0" w:oddVBand="0" w:evenVBand="0" w:oddHBand="0" w:evenHBand="0" w:firstRowFirstColumn="0" w:firstRowLastColumn="0" w:lastRowFirstColumn="0" w:lastRowLastColumn="0"/>
            </w:pPr>
            <w:r w:rsidRPr="00043485">
              <w:t>Disadvantages</w:t>
            </w:r>
          </w:p>
        </w:tc>
      </w:tr>
      <w:tr w:rsidR="003C7DC5" w:rsidRPr="003D3D86" w14:paraId="2931D138" w14:textId="77777777" w:rsidTr="0024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59DD1" w14:textId="77777777" w:rsidR="007A6C31" w:rsidRPr="00043485" w:rsidRDefault="007A6C31" w:rsidP="00043485">
            <w:r w:rsidRPr="00043485">
              <w:t>Online</w:t>
            </w:r>
          </w:p>
          <w:p w14:paraId="17E42748" w14:textId="77777777" w:rsidR="007A6C31" w:rsidRPr="00043485" w:rsidRDefault="007A6C31" w:rsidP="00043485">
            <w:sdt>
              <w:sdtPr>
                <w:id w:val="1088731915"/>
                <w:citation/>
              </w:sdtPr>
              <w:sdtContent>
                <w:r w:rsidRPr="00043485">
                  <w:fldChar w:fldCharType="begin"/>
                </w:r>
                <w:r w:rsidRPr="00043485">
                  <w:instrText xml:space="preserve"> CITATION Gol04 \l 1033 </w:instrText>
                </w:r>
                <w:r w:rsidRPr="00043485">
                  <w:fldChar w:fldCharType="separate"/>
                </w:r>
                <w:r w:rsidR="001113FB" w:rsidRPr="001113FB">
                  <w:rPr>
                    <w:noProof/>
                  </w:rPr>
                  <w:t>[7]</w:t>
                </w:r>
                <w:r w:rsidRPr="00043485">
                  <w:fldChar w:fldCharType="end"/>
                </w:r>
              </w:sdtContent>
            </w:sdt>
            <w:r w:rsidRPr="00043485">
              <w:t>,</w:t>
            </w:r>
            <w:sdt>
              <w:sdtPr>
                <w:id w:val="630517514"/>
                <w:citation/>
              </w:sdtPr>
              <w:sdtContent>
                <w:r w:rsidRPr="00043485">
                  <w:fldChar w:fldCharType="begin"/>
                </w:r>
                <w:r w:rsidRPr="00043485">
                  <w:instrText xml:space="preserve"> CITATION Asg13 \l 1033 </w:instrText>
                </w:r>
                <w:r w:rsidRPr="00043485">
                  <w:fldChar w:fldCharType="separate"/>
                </w:r>
                <w:r w:rsidR="001113FB">
                  <w:rPr>
                    <w:noProof/>
                  </w:rPr>
                  <w:t xml:space="preserve"> </w:t>
                </w:r>
                <w:r w:rsidR="001113FB" w:rsidRPr="001113FB">
                  <w:rPr>
                    <w:noProof/>
                  </w:rPr>
                  <w:t>[10]</w:t>
                </w:r>
                <w:r w:rsidRPr="00043485">
                  <w:fldChar w:fldCharType="end"/>
                </w:r>
              </w:sdtContent>
            </w:sdt>
            <w:r w:rsidRPr="00043485">
              <w:t xml:space="preserve">, </w:t>
            </w:r>
            <w:sdt>
              <w:sdtPr>
                <w:id w:val="-1761441046"/>
                <w:citation/>
              </w:sdtPr>
              <w:sdtContent>
                <w:r w:rsidRPr="00043485">
                  <w:fldChar w:fldCharType="begin"/>
                </w:r>
                <w:r w:rsidRPr="00043485">
                  <w:instrText xml:space="preserve"> CITATION LiJ10 \l 1033 </w:instrText>
                </w:r>
                <w:r w:rsidRPr="00043485">
                  <w:fldChar w:fldCharType="separate"/>
                </w:r>
                <w:r w:rsidR="001113FB" w:rsidRPr="001113FB">
                  <w:rPr>
                    <w:noProof/>
                  </w:rPr>
                  <w:t>[11]</w:t>
                </w:r>
                <w:r w:rsidRPr="00043485">
                  <w:fldChar w:fldCharType="end"/>
                </w:r>
              </w:sdtContent>
            </w:sdt>
            <w:r w:rsidRPr="00043485">
              <w:t xml:space="preserve">, </w:t>
            </w:r>
            <w:sdt>
              <w:sdtPr>
                <w:id w:val="603929905"/>
                <w:citation/>
              </w:sdtPr>
              <w:sdtContent>
                <w:r w:rsidRPr="00043485">
                  <w:fldChar w:fldCharType="begin"/>
                </w:r>
                <w:r w:rsidRPr="00043485">
                  <w:instrText xml:space="preserve"> CITATION Son00 \l 1033 </w:instrText>
                </w:r>
                <w:r w:rsidRPr="00043485">
                  <w:fldChar w:fldCharType="separate"/>
                </w:r>
                <w:r w:rsidR="001113FB" w:rsidRPr="001113FB">
                  <w:rPr>
                    <w:noProof/>
                  </w:rPr>
                  <w:t>[1]</w:t>
                </w:r>
                <w:r w:rsidRPr="00043485">
                  <w:fldChar w:fldCharType="end"/>
                </w:r>
              </w:sdtContent>
            </w:sdt>
          </w:p>
        </w:tc>
        <w:tc>
          <w:tcPr>
            <w:tcW w:w="0" w:type="auto"/>
          </w:tcPr>
          <w:p w14:paraId="1B2AF14B" w14:textId="77777777" w:rsidR="006932B5" w:rsidRDefault="007A6C31" w:rsidP="006932B5">
            <w:pPr>
              <w:cnfStyle w:val="000000100000" w:firstRow="0" w:lastRow="0" w:firstColumn="0" w:lastColumn="0" w:oddVBand="0" w:evenVBand="0" w:oddHBand="1" w:evenHBand="0" w:firstRowFirstColumn="0" w:firstRowLastColumn="0" w:lastRowFirstColumn="0" w:lastRowLastColumn="0"/>
            </w:pPr>
            <w:r w:rsidRPr="00043485">
              <w:t xml:space="preserve">Exact phrase matching is easy—does not </w:t>
            </w:r>
            <w:r w:rsidR="003C7DC5">
              <w:t>increase</w:t>
            </w:r>
            <w:r w:rsidRPr="00043485">
              <w:t xml:space="preserve"> size like in other solutions</w:t>
            </w:r>
            <w:r w:rsidR="006932B5">
              <w:br/>
            </w:r>
          </w:p>
          <w:p w14:paraId="72BEFEED" w14:textId="59777ED8" w:rsidR="007A6C31" w:rsidRPr="00043485" w:rsidRDefault="006932B5" w:rsidP="006932B5">
            <w:pPr>
              <w:cnfStyle w:val="000000100000" w:firstRow="0" w:lastRow="0" w:firstColumn="0" w:lastColumn="0" w:oddVBand="0" w:evenVBand="0" w:oddHBand="1" w:evenHBand="0" w:firstRowFirstColumn="0" w:firstRowLastColumn="0" w:lastRowFirstColumn="0" w:lastRowLastColumn="0"/>
            </w:pPr>
            <w:r>
              <w:t>Reasonably s</w:t>
            </w:r>
            <w:r w:rsidRPr="00043485">
              <w:t xml:space="preserve">pace-efficient (if combined with Huffman </w:t>
            </w:r>
            <w:r>
              <w:t>coding</w:t>
            </w:r>
            <w:r w:rsidRPr="00043485">
              <w:t>)</w:t>
            </w:r>
          </w:p>
        </w:tc>
        <w:tc>
          <w:tcPr>
            <w:tcW w:w="0" w:type="auto"/>
          </w:tcPr>
          <w:p w14:paraId="2446D04C" w14:textId="2572F9A1" w:rsidR="007A6C31" w:rsidRPr="00043485" w:rsidRDefault="000C38F0" w:rsidP="009D3CB4">
            <w:pPr>
              <w:cnfStyle w:val="000000100000" w:firstRow="0" w:lastRow="0" w:firstColumn="0" w:lastColumn="0" w:oddVBand="0" w:evenVBand="0" w:oddHBand="1" w:evenHBand="0" w:firstRowFirstColumn="0" w:firstRowLastColumn="0" w:lastRowFirstColumn="0" w:lastRowLastColumn="0"/>
            </w:pPr>
            <w:r>
              <w:t>V</w:t>
            </w:r>
            <w:r w:rsidRPr="00043485">
              <w:t>ulnerable to substitution cipher attacks</w:t>
            </w:r>
            <w:r w:rsidR="009D3CB4">
              <w:t xml:space="preserve"> -- </w:t>
            </w:r>
            <w:r>
              <w:t>encrypted w</w:t>
            </w:r>
            <w:r w:rsidR="007A6C31" w:rsidRPr="00043485">
              <w:t>ords may be statistically inferred by observing the</w:t>
            </w:r>
            <w:r>
              <w:t>ir</w:t>
            </w:r>
            <w:r w:rsidR="007A6C31" w:rsidRPr="00043485">
              <w:t xml:space="preserve"> frequenc</w:t>
            </w:r>
            <w:r>
              <w:t>ies</w:t>
            </w:r>
            <w:r w:rsidR="007A6C31" w:rsidRPr="00043485">
              <w:t xml:space="preserve"> </w:t>
            </w:r>
            <w:r>
              <w:t>and correlations</w:t>
            </w:r>
          </w:p>
          <w:p w14:paraId="4BB1B35F" w14:textId="77777777" w:rsidR="007A6C31" w:rsidRPr="00043485" w:rsidRDefault="007A6C31" w:rsidP="00043485">
            <w:pPr>
              <w:cnfStyle w:val="000000100000" w:firstRow="0" w:lastRow="0" w:firstColumn="0" w:lastColumn="0" w:oddVBand="0" w:evenVBand="0" w:oddHBand="1" w:evenHBand="0" w:firstRowFirstColumn="0" w:firstRowLastColumn="0" w:lastRowFirstColumn="0" w:lastRowLastColumn="0"/>
            </w:pPr>
          </w:p>
          <w:p w14:paraId="7B3B3374" w14:textId="27E21ACC" w:rsidR="007A6C31" w:rsidRPr="00043485" w:rsidRDefault="007A6C31" w:rsidP="004C6827">
            <w:pPr>
              <w:cnfStyle w:val="000000100000" w:firstRow="0" w:lastRow="0" w:firstColumn="0" w:lastColumn="0" w:oddVBand="0" w:evenVBand="0" w:oddHBand="1" w:evenHBand="0" w:firstRowFirstColumn="0" w:firstRowLastColumn="0" w:lastRowFirstColumn="0" w:lastRowLastColumn="0"/>
            </w:pPr>
            <w:r w:rsidRPr="00043485">
              <w:t>Sequential search</w:t>
            </w:r>
            <w:r w:rsidR="004C6827">
              <w:t xml:space="preserve">—impractically slow </w:t>
            </w:r>
            <w:r w:rsidRPr="00043485">
              <w:t>for large-scale use</w:t>
            </w:r>
          </w:p>
        </w:tc>
      </w:tr>
      <w:tr w:rsidR="003C7DC5" w:rsidRPr="003D3D86" w14:paraId="277FFFA2" w14:textId="77777777" w:rsidTr="00244AD8">
        <w:tc>
          <w:tcPr>
            <w:cnfStyle w:val="001000000000" w:firstRow="0" w:lastRow="0" w:firstColumn="1" w:lastColumn="0" w:oddVBand="0" w:evenVBand="0" w:oddHBand="0" w:evenHBand="0" w:firstRowFirstColumn="0" w:firstRowLastColumn="0" w:lastRowFirstColumn="0" w:lastRowLastColumn="0"/>
            <w:tcW w:w="0" w:type="auto"/>
          </w:tcPr>
          <w:p w14:paraId="7734105B" w14:textId="77777777" w:rsidR="007A6C31" w:rsidRPr="00043485" w:rsidRDefault="007A6C31" w:rsidP="00043485">
            <w:r w:rsidRPr="00043485">
              <w:t>Offline: Inverted index</w:t>
            </w:r>
          </w:p>
          <w:p w14:paraId="23646A0C" w14:textId="77777777" w:rsidR="007A6C31" w:rsidRPr="00043485" w:rsidRDefault="007A6C31" w:rsidP="00043485">
            <w:sdt>
              <w:sdtPr>
                <w:id w:val="-1524547490"/>
                <w:citation/>
              </w:sdtPr>
              <w:sdtContent>
                <w:r w:rsidRPr="00043485">
                  <w:fldChar w:fldCharType="begin"/>
                </w:r>
                <w:r w:rsidRPr="00043485">
                  <w:instrText xml:space="preserve"> CITATION Zha \l 1033 </w:instrText>
                </w:r>
                <w:r w:rsidRPr="00043485">
                  <w:fldChar w:fldCharType="separate"/>
                </w:r>
                <w:r w:rsidR="001113FB" w:rsidRPr="001113FB">
                  <w:rPr>
                    <w:noProof/>
                  </w:rPr>
                  <w:t>[8]</w:t>
                </w:r>
                <w:r w:rsidRPr="00043485">
                  <w:fldChar w:fldCharType="end"/>
                </w:r>
              </w:sdtContent>
            </w:sdt>
            <w:r w:rsidRPr="00043485">
              <w:t xml:space="preserve">, </w:t>
            </w:r>
            <w:sdt>
              <w:sdtPr>
                <w:id w:val="-849030085"/>
                <w:citation/>
              </w:sdtPr>
              <w:sdtContent>
                <w:r w:rsidRPr="00043485">
                  <w:fldChar w:fldCharType="begin"/>
                </w:r>
                <w:r w:rsidRPr="00043485">
                  <w:instrText xml:space="preserve"> CITATION Nav07 \l 1033 </w:instrText>
                </w:r>
                <w:r w:rsidRPr="00043485">
                  <w:fldChar w:fldCharType="separate"/>
                </w:r>
                <w:r w:rsidR="001113FB" w:rsidRPr="001113FB">
                  <w:rPr>
                    <w:noProof/>
                  </w:rPr>
                  <w:t>[2]</w:t>
                </w:r>
                <w:r w:rsidRPr="00043485">
                  <w:fldChar w:fldCharType="end"/>
                </w:r>
              </w:sdtContent>
            </w:sdt>
          </w:p>
        </w:tc>
        <w:tc>
          <w:tcPr>
            <w:tcW w:w="0" w:type="auto"/>
          </w:tcPr>
          <w:p w14:paraId="0FBE4AF9" w14:textId="7E5254D4" w:rsidR="007A6C31" w:rsidRPr="00043485" w:rsidRDefault="006C230B" w:rsidP="00043485">
            <w:pPr>
              <w:cnfStyle w:val="000000000000" w:firstRow="0" w:lastRow="0" w:firstColumn="0" w:lastColumn="0" w:oddVBand="0" w:evenVBand="0" w:oddHBand="0" w:evenHBand="0" w:firstRowFirstColumn="0" w:firstRowLastColumn="0" w:lastRowFirstColumn="0" w:lastRowLastColumn="0"/>
            </w:pPr>
            <w:r>
              <w:t>Efficiently supports query operations necessary for rank-ordered search heuristics.</w:t>
            </w:r>
          </w:p>
          <w:p w14:paraId="124EE304" w14:textId="77777777" w:rsidR="007A6C31" w:rsidRPr="00043485" w:rsidRDefault="007A6C31" w:rsidP="00043485">
            <w:pPr>
              <w:cnfStyle w:val="000000000000" w:firstRow="0" w:lastRow="0" w:firstColumn="0" w:lastColumn="0" w:oddVBand="0" w:evenVBand="0" w:oddHBand="0" w:evenHBand="0" w:firstRowFirstColumn="0" w:firstRowLastColumn="0" w:lastRowFirstColumn="0" w:lastRowLastColumn="0"/>
            </w:pPr>
          </w:p>
          <w:p w14:paraId="7767B889" w14:textId="7F93A119" w:rsidR="007A6C31" w:rsidRPr="00043485" w:rsidRDefault="00EF0D70" w:rsidP="00043485">
            <w:pPr>
              <w:cnfStyle w:val="000000000000" w:firstRow="0" w:lastRow="0" w:firstColumn="0" w:lastColumn="0" w:oddVBand="0" w:evenVBand="0" w:oddHBand="0" w:evenHBand="0" w:firstRowFirstColumn="0" w:firstRowLastColumn="0" w:lastRowFirstColumn="0" w:lastRowLastColumn="0"/>
            </w:pPr>
            <w:r>
              <w:t>Reasonably f</w:t>
            </w:r>
            <w:r w:rsidR="007A6C31" w:rsidRPr="00043485">
              <w:t xml:space="preserve">ast </w:t>
            </w:r>
            <w:r w:rsidR="0009415A">
              <w:t>trapdoor</w:t>
            </w:r>
            <w:r w:rsidR="007A6C31" w:rsidRPr="00043485">
              <w:t xml:space="preserve"> lookups</w:t>
            </w:r>
            <w:r w:rsidR="0009415A">
              <w:t xml:space="preserve">—O(log n) </w:t>
            </w:r>
            <w:r w:rsidR="005C1BE4">
              <w:t xml:space="preserve">for a document with n words </w:t>
            </w:r>
            <w:r w:rsidR="0009415A">
              <w:t>(a global index should not be used)</w:t>
            </w:r>
          </w:p>
          <w:p w14:paraId="611F66CA" w14:textId="77777777" w:rsidR="007A6C31" w:rsidRPr="00043485" w:rsidRDefault="007A6C31" w:rsidP="00043485">
            <w:pPr>
              <w:cnfStyle w:val="000000000000" w:firstRow="0" w:lastRow="0" w:firstColumn="0" w:lastColumn="0" w:oddVBand="0" w:evenVBand="0" w:oddHBand="0" w:evenHBand="0" w:firstRowFirstColumn="0" w:firstRowLastColumn="0" w:lastRowFirstColumn="0" w:lastRowLastColumn="0"/>
            </w:pPr>
          </w:p>
          <w:p w14:paraId="3FF4070B" w14:textId="1E2E157D" w:rsidR="007A6C31" w:rsidRPr="00043485" w:rsidRDefault="00F543DD" w:rsidP="006932B5">
            <w:pPr>
              <w:cnfStyle w:val="000000000000" w:firstRow="0" w:lastRow="0" w:firstColumn="0" w:lastColumn="0" w:oddVBand="0" w:evenVBand="0" w:oddHBand="0" w:evenHBand="0" w:firstRowFirstColumn="0" w:firstRowLastColumn="0" w:lastRowFirstColumn="0" w:lastRowLastColumn="0"/>
            </w:pPr>
            <w:r>
              <w:t>Reasonably s</w:t>
            </w:r>
            <w:r w:rsidR="007A6C31" w:rsidRPr="00043485">
              <w:t xml:space="preserve">pace-efficient (if combined with Huffman </w:t>
            </w:r>
            <w:r w:rsidR="006932B5">
              <w:t>coding</w:t>
            </w:r>
            <w:r w:rsidR="007A6C31" w:rsidRPr="00043485">
              <w:t>)</w:t>
            </w:r>
          </w:p>
        </w:tc>
        <w:tc>
          <w:tcPr>
            <w:tcW w:w="0" w:type="auto"/>
          </w:tcPr>
          <w:p w14:paraId="0FBF019F" w14:textId="1EF32272" w:rsidR="007A6C31" w:rsidRPr="00043485" w:rsidRDefault="00F543DD" w:rsidP="00043485">
            <w:pPr>
              <w:cnfStyle w:val="000000000000" w:firstRow="0" w:lastRow="0" w:firstColumn="0" w:lastColumn="0" w:oddVBand="0" w:evenVBand="0" w:oddHBand="0" w:evenHBand="0" w:firstRowFirstColumn="0" w:firstRowLastColumn="0" w:lastRowFirstColumn="0" w:lastRowLastColumn="0"/>
            </w:pPr>
            <w:r>
              <w:t>V</w:t>
            </w:r>
            <w:r w:rsidR="007A6C31" w:rsidRPr="00043485">
              <w:t>ulnerable to substitution cipher attacks</w:t>
            </w:r>
          </w:p>
          <w:p w14:paraId="2DADF553" w14:textId="77777777" w:rsidR="007A6C31" w:rsidRPr="00043485" w:rsidRDefault="007A6C31" w:rsidP="00043485">
            <w:pPr>
              <w:cnfStyle w:val="000000000000" w:firstRow="0" w:lastRow="0" w:firstColumn="0" w:lastColumn="0" w:oddVBand="0" w:evenVBand="0" w:oddHBand="0" w:evenHBand="0" w:firstRowFirstColumn="0" w:firstRowLastColumn="0" w:lastRowFirstColumn="0" w:lastRowLastColumn="0"/>
            </w:pPr>
          </w:p>
          <w:p w14:paraId="05A92C59" w14:textId="77777777" w:rsidR="007A6C31" w:rsidRPr="00043485" w:rsidRDefault="007A6C31" w:rsidP="00043485">
            <w:pPr>
              <w:cnfStyle w:val="000000000000" w:firstRow="0" w:lastRow="0" w:firstColumn="0" w:lastColumn="0" w:oddVBand="0" w:evenVBand="0" w:oddHBand="0" w:evenHBand="0" w:firstRowFirstColumn="0" w:firstRowLastColumn="0" w:lastRowFirstColumn="0" w:lastRowLastColumn="0"/>
            </w:pPr>
            <w:r w:rsidRPr="00043485">
              <w:t>Potentially vulnerable to preimage attacks</w:t>
            </w:r>
          </w:p>
          <w:p w14:paraId="7F20C705" w14:textId="219D3B86" w:rsidR="007A6C31" w:rsidRPr="00043485" w:rsidRDefault="007A6C31" w:rsidP="00043485">
            <w:pPr>
              <w:cnfStyle w:val="000000000000" w:firstRow="0" w:lastRow="0" w:firstColumn="0" w:lastColumn="0" w:oddVBand="0" w:evenVBand="0" w:oddHBand="0" w:evenHBand="0" w:firstRowFirstColumn="0" w:firstRowLastColumn="0" w:lastRowFirstColumn="0" w:lastRowLastColumn="0"/>
            </w:pPr>
          </w:p>
        </w:tc>
      </w:tr>
      <w:tr w:rsidR="003C7DC5" w:rsidRPr="003D3D86" w14:paraId="7E7D4F06" w14:textId="77777777" w:rsidTr="0024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A438" w14:textId="77777777" w:rsidR="007A6C31" w:rsidRPr="00043485" w:rsidRDefault="007A6C31" w:rsidP="00043485">
            <w:r w:rsidRPr="00043485">
              <w:t>Off-line: Bloom filter</w:t>
            </w:r>
          </w:p>
          <w:p w14:paraId="396EE54A" w14:textId="77777777" w:rsidR="007A6C31" w:rsidRPr="00043485" w:rsidRDefault="007A6C31" w:rsidP="00043485">
            <w:sdt>
              <w:sdtPr>
                <w:id w:val="-1033656680"/>
                <w:citation/>
              </w:sdtPr>
              <w:sdtContent>
                <w:r w:rsidRPr="00043485">
                  <w:fldChar w:fldCharType="begin"/>
                </w:r>
                <w:r w:rsidRPr="00043485">
                  <w:instrText xml:space="preserve"> CITATION Goh05 \l 1033 </w:instrText>
                </w:r>
                <w:r w:rsidRPr="00043485">
                  <w:fldChar w:fldCharType="separate"/>
                </w:r>
                <w:r w:rsidR="001113FB" w:rsidRPr="001113FB">
                  <w:rPr>
                    <w:noProof/>
                  </w:rPr>
                  <w:t>[16]</w:t>
                </w:r>
                <w:r w:rsidRPr="00043485">
                  <w:fldChar w:fldCharType="end"/>
                </w:r>
              </w:sdtContent>
            </w:sdt>
            <w:r w:rsidRPr="00043485">
              <w:t xml:space="preserve">, </w:t>
            </w:r>
            <w:sdt>
              <w:sdtPr>
                <w:id w:val="1331334940"/>
                <w:citation/>
              </w:sdtPr>
              <w:sdtContent>
                <w:r w:rsidRPr="00043485">
                  <w:fldChar w:fldCharType="begin"/>
                </w:r>
                <w:r w:rsidRPr="00043485">
                  <w:instrText xml:space="preserve"> CITATION SAr \l 1033 </w:instrText>
                </w:r>
                <w:r w:rsidRPr="00043485">
                  <w:fldChar w:fldCharType="separate"/>
                </w:r>
                <w:r w:rsidR="001113FB" w:rsidRPr="001113FB">
                  <w:rPr>
                    <w:noProof/>
                  </w:rPr>
                  <w:t>[19]</w:t>
                </w:r>
                <w:r w:rsidRPr="00043485">
                  <w:fldChar w:fldCharType="end"/>
                </w:r>
              </w:sdtContent>
            </w:sdt>
          </w:p>
        </w:tc>
        <w:tc>
          <w:tcPr>
            <w:tcW w:w="0" w:type="auto"/>
          </w:tcPr>
          <w:p w14:paraId="1505C078" w14:textId="7F79D75F" w:rsidR="005A0C87" w:rsidRPr="00043485" w:rsidRDefault="00246858" w:rsidP="005A0C87">
            <w:pPr>
              <w:cnfStyle w:val="000000100000" w:firstRow="0" w:lastRow="0" w:firstColumn="0" w:lastColumn="0" w:oddVBand="0" w:evenVBand="0" w:oddHBand="1" w:evenHBand="0" w:firstRowFirstColumn="0" w:firstRowLastColumn="0" w:lastRowFirstColumn="0" w:lastRowLastColumn="0"/>
            </w:pPr>
            <w:r>
              <w:t>S</w:t>
            </w:r>
            <w:r w:rsidR="007A6C31" w:rsidRPr="00043485">
              <w:t>pace efficient (nearly optimal)</w:t>
            </w:r>
            <w:r w:rsidR="005A0C87">
              <w:t>—c</w:t>
            </w:r>
            <w:r w:rsidR="005A0C87" w:rsidRPr="00043485">
              <w:t>an trade accuracy for space-complexity</w:t>
            </w:r>
          </w:p>
          <w:p w14:paraId="0093B750" w14:textId="77777777" w:rsidR="007A6C31" w:rsidRPr="00043485" w:rsidRDefault="007A6C31" w:rsidP="00043485">
            <w:pPr>
              <w:cnfStyle w:val="000000100000" w:firstRow="0" w:lastRow="0" w:firstColumn="0" w:lastColumn="0" w:oddVBand="0" w:evenVBand="0" w:oddHBand="1" w:evenHBand="0" w:firstRowFirstColumn="0" w:firstRowLastColumn="0" w:lastRowFirstColumn="0" w:lastRowLastColumn="0"/>
            </w:pPr>
          </w:p>
          <w:p w14:paraId="6F352007" w14:textId="596CECEA" w:rsidR="007A6C31" w:rsidRPr="00043485" w:rsidRDefault="00EF0D70" w:rsidP="00043485">
            <w:pPr>
              <w:cnfStyle w:val="000000100000" w:firstRow="0" w:lastRow="0" w:firstColumn="0" w:lastColumn="0" w:oddVBand="0" w:evenVBand="0" w:oddHBand="1" w:evenHBand="0" w:firstRowFirstColumn="0" w:firstRowLastColumn="0" w:lastRowFirstColumn="0" w:lastRowLastColumn="0"/>
            </w:pPr>
            <w:r>
              <w:t>Reasonably f</w:t>
            </w:r>
            <w:r w:rsidRPr="00043485">
              <w:t xml:space="preserve">ast </w:t>
            </w:r>
            <w:r w:rsidR="0009415A">
              <w:t>trapdoor</w:t>
            </w:r>
            <w:r w:rsidRPr="00043485">
              <w:t xml:space="preserve"> lookups</w:t>
            </w:r>
          </w:p>
        </w:tc>
        <w:tc>
          <w:tcPr>
            <w:tcW w:w="0" w:type="auto"/>
          </w:tcPr>
          <w:p w14:paraId="641AA780" w14:textId="260F7C90" w:rsidR="007A6C31" w:rsidRPr="00043485" w:rsidRDefault="007A6C31" w:rsidP="00043485">
            <w:pPr>
              <w:cnfStyle w:val="000000100000" w:firstRow="0" w:lastRow="0" w:firstColumn="0" w:lastColumn="0" w:oddVBand="0" w:evenVBand="0" w:oddHBand="1" w:evenHBand="0" w:firstRowFirstColumn="0" w:firstRowLastColumn="0" w:lastRowFirstColumn="0" w:lastRowLastColumn="0"/>
            </w:pPr>
            <w:r w:rsidRPr="00043485">
              <w:t>k hash functions must be evaluated</w:t>
            </w:r>
            <w:r w:rsidR="00246858">
              <w:t xml:space="preserve"> per trapdoor</w:t>
            </w:r>
            <w:r w:rsidR="005C1BE4">
              <w:t xml:space="preserve"> query</w:t>
            </w:r>
          </w:p>
          <w:p w14:paraId="6D98B62F" w14:textId="77777777" w:rsidR="007A6C31" w:rsidRPr="00043485" w:rsidRDefault="007A6C31" w:rsidP="00043485">
            <w:pPr>
              <w:cnfStyle w:val="000000100000" w:firstRow="0" w:lastRow="0" w:firstColumn="0" w:lastColumn="0" w:oddVBand="0" w:evenVBand="0" w:oddHBand="1" w:evenHBand="0" w:firstRowFirstColumn="0" w:firstRowLastColumn="0" w:lastRowFirstColumn="0" w:lastRowLastColumn="0"/>
            </w:pPr>
          </w:p>
          <w:p w14:paraId="16921D5E" w14:textId="5D8F8CBA" w:rsidR="007A6C31" w:rsidRPr="00043485" w:rsidRDefault="00246858" w:rsidP="006C230B">
            <w:pPr>
              <w:cnfStyle w:val="000000100000" w:firstRow="0" w:lastRow="0" w:firstColumn="0" w:lastColumn="0" w:oddVBand="0" w:evenVBand="0" w:oddHBand="1" w:evenHBand="0" w:firstRowFirstColumn="0" w:firstRowLastColumn="0" w:lastRowFirstColumn="0" w:lastRowLastColumn="0"/>
            </w:pPr>
            <w:r>
              <w:t>Does not efficiently support query operations necessary for rank-ordered search</w:t>
            </w:r>
            <w:r w:rsidR="006C230B">
              <w:t xml:space="preserve"> heuristics</w:t>
            </w:r>
            <w:r>
              <w:t>.</w:t>
            </w:r>
          </w:p>
        </w:tc>
      </w:tr>
    </w:tbl>
    <w:p w14:paraId="284D9C02" w14:textId="77777777" w:rsidR="007A6C31" w:rsidRPr="003D3D86" w:rsidRDefault="007A6C31" w:rsidP="00D40C2F">
      <w:pPr>
        <w:pStyle w:val="Heading2"/>
        <w:numPr>
          <w:ilvl w:val="1"/>
          <w:numId w:val="8"/>
        </w:numPr>
      </w:pPr>
      <w:bookmarkStart w:id="27" w:name="_Toc392880690"/>
      <w:r w:rsidRPr="003D3D86">
        <w:t>Online searching</w:t>
      </w:r>
      <w:bookmarkEnd w:id="27"/>
    </w:p>
    <w:p w14:paraId="4466B1E6" w14:textId="1C9F7D8E" w:rsidR="007A6C31" w:rsidRPr="003D3D86" w:rsidRDefault="007A6C31" w:rsidP="007A6C31">
      <w:pPr>
        <w:pStyle w:val="Textbody"/>
      </w:pPr>
      <w:r w:rsidRPr="003D3D86">
        <w:t xml:space="preserve">Online search performs a sequential search on </w:t>
      </w:r>
      <w:r>
        <w:t>the document cipher [1] [5] [6] [9</w:t>
      </w:r>
      <w:r w:rsidRPr="003D3D86">
        <w:t xml:space="preserve">]. To be able to perform encrypted searches on such a cipher, a </w:t>
      </w:r>
      <w:r>
        <w:t xml:space="preserve">large </w:t>
      </w:r>
      <w:r w:rsidRPr="003D3D86">
        <w:t xml:space="preserve">block cipher may not be used; rather, each term must be encrypted separately to facilitate exact string matches on the encrypted query terms. </w:t>
      </w:r>
      <w:r w:rsidR="003324D3">
        <w:t>Thus, t</w:t>
      </w:r>
      <w:r w:rsidRPr="003D3D86">
        <w:t>his is a simple substitution cipher</w:t>
      </w:r>
      <w:r>
        <w:t>. A</w:t>
      </w:r>
      <w:r w:rsidRPr="003D3D86">
        <w:t xml:space="preserve">s mentioned elsewhere, these may be </w:t>
      </w:r>
      <w:r w:rsidR="003324D3">
        <w:t>compromised</w:t>
      </w:r>
      <w:r w:rsidRPr="003D3D86">
        <w:t>.</w:t>
      </w:r>
    </w:p>
    <w:p w14:paraId="32C38EBC" w14:textId="458DB718" w:rsidR="007A6C31" w:rsidRPr="003D3D86" w:rsidRDefault="007A6C31" w:rsidP="007A6C31">
      <w:pPr>
        <w:pStyle w:val="Textbody"/>
      </w:pPr>
      <w:r w:rsidRPr="003D3D86">
        <w:t xml:space="preserve">Moreover, as pointed out in </w:t>
      </w:r>
      <w:sdt>
        <w:sdtPr>
          <w:id w:val="-1315796394"/>
          <w:citation/>
        </w:sdtPr>
        <w:sdtContent>
          <w:r>
            <w:fldChar w:fldCharType="begin"/>
          </w:r>
          <w:r>
            <w:rPr>
              <w:b/>
            </w:rPr>
            <w:instrText xml:space="preserve"> CITATION Swa \l 1033 </w:instrText>
          </w:r>
          <w:r>
            <w:fldChar w:fldCharType="separate"/>
          </w:r>
          <w:r w:rsidR="001113FB" w:rsidRPr="001113FB">
            <w:rPr>
              <w:noProof/>
            </w:rPr>
            <w:t>[18]</w:t>
          </w:r>
          <w:r>
            <w:fldChar w:fldCharType="end"/>
          </w:r>
        </w:sdtContent>
      </w:sdt>
      <w:r w:rsidRPr="003D3D86">
        <w:t>, proposals based on online searching, in light of their sequential time complexity, are not appropriate except in limited contexts. For example, they may be appropriate if the purpose is to allow an email server to obliviously scan the “subject” field of incoming emails for the keyword “urgent”</w:t>
      </w:r>
      <w:r>
        <w:t>.</w:t>
      </w:r>
    </w:p>
    <w:p w14:paraId="13479565" w14:textId="77777777" w:rsidR="007A6C31" w:rsidRPr="003D3D86" w:rsidRDefault="007A6C31" w:rsidP="007A6C31">
      <w:pPr>
        <w:pStyle w:val="Textbody"/>
      </w:pPr>
      <w:r w:rsidRPr="003D3D86">
        <w:t xml:space="preserve">While their disadvantages are many, they do have some advantages. Their primary advantage is related to their simplicity: one simply iterates through all of the terms and applies a cryptographic hash to each. To permit exact phrase searching, an encrypted query phrase need only be iteratively compared to the </w:t>
      </w:r>
      <w:r w:rsidRPr="003D3D86">
        <w:lastRenderedPageBreak/>
        <w:t>encrypted terms in the cipher. A comprehensive overview of online searching solutions can be found in [5].</w:t>
      </w:r>
    </w:p>
    <w:p w14:paraId="3C3B0807" w14:textId="77777777" w:rsidR="007A6C31" w:rsidRPr="003D3D86" w:rsidRDefault="007A6C31" w:rsidP="00D40C2F">
      <w:pPr>
        <w:pStyle w:val="Heading2"/>
        <w:numPr>
          <w:ilvl w:val="1"/>
          <w:numId w:val="8"/>
        </w:numPr>
      </w:pPr>
      <w:bookmarkStart w:id="28" w:name="_Toc392880691"/>
      <w:r w:rsidRPr="003D3D86">
        <w:t>Offline (index) searching</w:t>
      </w:r>
      <w:bookmarkEnd w:id="28"/>
    </w:p>
    <w:p w14:paraId="54936E09" w14:textId="068AC453" w:rsidR="007A6C31" w:rsidRPr="003D3D86" w:rsidRDefault="007A6C31" w:rsidP="005C1BE4">
      <w:r w:rsidRPr="003D3D86">
        <w:t xml:space="preserve">Offline indexes are data structures </w:t>
      </w:r>
      <w:r w:rsidR="005C1BE4">
        <w:t>that</w:t>
      </w:r>
      <w:r w:rsidRPr="003D3D86">
        <w:t xml:space="preserve"> store a representation of the document (or documents) in which rapid, efficient retrieval </w:t>
      </w:r>
      <w:r w:rsidR="005C1BE4">
        <w:t xml:space="preserve">is </w:t>
      </w:r>
      <w:r w:rsidRPr="003D3D86">
        <w:t>facilitated.</w:t>
      </w:r>
    </w:p>
    <w:p w14:paraId="36F12510" w14:textId="179195C4" w:rsidR="007A6C31" w:rsidRPr="003D3D86" w:rsidRDefault="005C1BE4" w:rsidP="007A6C31">
      <w:r>
        <w:t>M</w:t>
      </w:r>
      <w:r w:rsidR="007A6C31" w:rsidRPr="003D3D86">
        <w:t xml:space="preserve">ost of the recently proposed </w:t>
      </w:r>
      <w:r w:rsidRPr="005C1BE4">
        <w:rPr>
          <w:rStyle w:val="SubtleEmphasis"/>
        </w:rPr>
        <w:t>E</w:t>
      </w:r>
      <w:r w:rsidR="007A6C31" w:rsidRPr="005C1BE4">
        <w:rPr>
          <w:rStyle w:val="SubtleEmphasis"/>
        </w:rPr>
        <w:t xml:space="preserve">ncrypted </w:t>
      </w:r>
      <w:r w:rsidRPr="005C1BE4">
        <w:rPr>
          <w:rStyle w:val="SubtleEmphasis"/>
        </w:rPr>
        <w:t>S</w:t>
      </w:r>
      <w:r w:rsidR="007A6C31" w:rsidRPr="005C1BE4">
        <w:rPr>
          <w:rStyle w:val="SubtleEmphasis"/>
        </w:rPr>
        <w:t>earch</w:t>
      </w:r>
      <w:r w:rsidR="007A6C31" w:rsidRPr="003D3D86">
        <w:t xml:space="preserve"> constructions are based on offline indexes </w:t>
      </w:r>
      <w:sdt>
        <w:sdtPr>
          <w:id w:val="1175838923"/>
          <w:citation/>
        </w:sdtPr>
        <w:sdtContent>
          <w:r w:rsidR="007A6C31">
            <w:fldChar w:fldCharType="begin"/>
          </w:r>
          <w:r w:rsidR="007A6C31">
            <w:instrText xml:space="preserve"> CITATION Goh05 \l 1033 </w:instrText>
          </w:r>
          <w:r w:rsidR="007A6C31">
            <w:fldChar w:fldCharType="separate"/>
          </w:r>
          <w:r w:rsidR="001113FB" w:rsidRPr="001113FB">
            <w:rPr>
              <w:noProof/>
            </w:rPr>
            <w:t>[16]</w:t>
          </w:r>
          <w:r w:rsidR="007A6C31">
            <w:fldChar w:fldCharType="end"/>
          </w:r>
        </w:sdtContent>
      </w:sdt>
      <w:sdt>
        <w:sdtPr>
          <w:id w:val="-1629613519"/>
          <w:citation/>
        </w:sdtPr>
        <w:sdtContent>
          <w:r w:rsidR="007A6C31">
            <w:fldChar w:fldCharType="begin"/>
          </w:r>
          <w:r w:rsidR="007A6C31">
            <w:instrText xml:space="preserve"> CITATION SAr \l 1033 </w:instrText>
          </w:r>
          <w:r w:rsidR="007A6C31">
            <w:fldChar w:fldCharType="separate"/>
          </w:r>
          <w:r w:rsidR="001113FB">
            <w:rPr>
              <w:noProof/>
            </w:rPr>
            <w:t xml:space="preserve"> </w:t>
          </w:r>
          <w:r w:rsidR="001113FB" w:rsidRPr="001113FB">
            <w:rPr>
              <w:noProof/>
            </w:rPr>
            <w:t>[19]</w:t>
          </w:r>
          <w:r w:rsidR="007A6C31">
            <w:fldChar w:fldCharType="end"/>
          </w:r>
        </w:sdtContent>
      </w:sdt>
      <w:r w:rsidR="007A6C31" w:rsidRPr="003D3D86">
        <w:t xml:space="preserve"> like Bloom filters.</w:t>
      </w:r>
      <w:r w:rsidR="007A6C31">
        <w:t xml:space="preserve"> </w:t>
      </w:r>
      <w:r w:rsidR="007A6C31" w:rsidRPr="003D3D86">
        <w:t>A comprehensive overview of offline-based solutions can be found in [13].</w:t>
      </w:r>
    </w:p>
    <w:p w14:paraId="5C27AFD3" w14:textId="77777777" w:rsidR="007A6C31" w:rsidRPr="003D3D86" w:rsidRDefault="007A6C31" w:rsidP="00D40C2F">
      <w:pPr>
        <w:pStyle w:val="Heading3"/>
        <w:numPr>
          <w:ilvl w:val="2"/>
          <w:numId w:val="8"/>
        </w:numPr>
        <w:spacing w:line="276" w:lineRule="auto"/>
      </w:pPr>
      <w:bookmarkStart w:id="29" w:name="_Ref381650116"/>
      <w:bookmarkStart w:id="30" w:name="_Toc392880692"/>
      <w:r w:rsidRPr="003D3D86">
        <w:t>Inverted index</w:t>
      </w:r>
      <w:bookmarkEnd w:id="29"/>
      <w:bookmarkEnd w:id="30"/>
    </w:p>
    <w:p w14:paraId="799129C2" w14:textId="380A529B" w:rsidR="007A6C31" w:rsidRPr="003D3D86" w:rsidRDefault="007A6C31" w:rsidP="007A6C31">
      <w:pPr>
        <w:pStyle w:val="Standard"/>
      </w:pPr>
      <w:r w:rsidRPr="003D3D86">
        <w:t>In</w:t>
      </w:r>
      <w:sdt>
        <w:sdtPr>
          <w:id w:val="-1828887855"/>
          <w:citation/>
        </w:sdtPr>
        <w:sdtContent>
          <w:r>
            <w:fldChar w:fldCharType="begin"/>
          </w:r>
          <w:r>
            <w:instrText xml:space="preserve"> CITATION Nav07 \l 1033 </w:instrText>
          </w:r>
          <w:r>
            <w:fldChar w:fldCharType="separate"/>
          </w:r>
          <w:r w:rsidR="001113FB">
            <w:rPr>
              <w:noProof/>
            </w:rPr>
            <w:t xml:space="preserve"> </w:t>
          </w:r>
          <w:r w:rsidR="001113FB" w:rsidRPr="001113FB">
            <w:rPr>
              <w:noProof/>
            </w:rPr>
            <w:t>[2]</w:t>
          </w:r>
          <w:r>
            <w:fldChar w:fldCharType="end"/>
          </w:r>
        </w:sdtContent>
      </w:sdt>
      <w:r w:rsidRPr="003D3D86">
        <w:t>, a possible approach</w:t>
      </w:r>
      <w:r>
        <w:t xml:space="preserve"> to a secure index is</w:t>
      </w:r>
      <w:r w:rsidR="008D6F83">
        <w:t xml:space="preserve"> given in the form of an inverted index</w:t>
      </w:r>
      <w:r w:rsidRPr="003D3D86">
        <w:t xml:space="preserve">. Previously, </w:t>
      </w:r>
      <w:r>
        <w:t>th</w:t>
      </w:r>
      <w:r w:rsidR="008D6F83">
        <w:t>e inverted</w:t>
      </w:r>
      <w:r>
        <w:t xml:space="preserve"> index was</w:t>
      </w:r>
      <w:r w:rsidRPr="003D3D86">
        <w:t xml:space="preserve"> discussed in the context of using Huffman codes to serve as a</w:t>
      </w:r>
      <w:r>
        <w:t>n efficient</w:t>
      </w:r>
      <w:r w:rsidRPr="003D3D86">
        <w:t xml:space="preserve"> </w:t>
      </w:r>
      <w:r w:rsidR="008D6F83">
        <w:t xml:space="preserve">(though insecure) </w:t>
      </w:r>
      <w:r w:rsidRPr="003D3D86">
        <w:t>subst</w:t>
      </w:r>
      <w:r w:rsidR="00336A73">
        <w:t>itution cipher.</w:t>
      </w:r>
      <w:r w:rsidR="008D6F83">
        <w:t xml:space="preserve"> However, more secure representations are possible.</w:t>
      </w:r>
    </w:p>
    <w:p w14:paraId="50FBFE32" w14:textId="3AD6333D" w:rsidR="007A6C31" w:rsidRPr="003D3D86" w:rsidRDefault="007A6C31" w:rsidP="007A6C31">
      <w:pPr>
        <w:pStyle w:val="Standard"/>
      </w:pPr>
      <w:r w:rsidRPr="003D3D86">
        <w:t xml:space="preserve">If words are being stored in the inverted index, then this means an </w:t>
      </w:r>
      <w:r w:rsidR="008D6F83">
        <w:t>adversary</w:t>
      </w:r>
      <w:r w:rsidRPr="003D3D86">
        <w:t xml:space="preserve"> </w:t>
      </w:r>
      <w:r w:rsidR="008D6F83">
        <w:t>can</w:t>
      </w:r>
      <w:r w:rsidRPr="003D3D86">
        <w:t xml:space="preserve"> observe the contents of the document directly and </w:t>
      </w:r>
      <w:r w:rsidR="008D6F83">
        <w:t>thus</w:t>
      </w:r>
      <w:r w:rsidRPr="003D3D86">
        <w:t xml:space="preserve"> no data confidentiality is provided. Moreover, even if encrypted, compressed</w:t>
      </w:r>
      <w:r w:rsidR="00033CA2">
        <w:t>,</w:t>
      </w:r>
      <w:r w:rsidRPr="003D3D86">
        <w:t xml:space="preserve"> or obfuscated transformations of terms are stored in the index, it is still </w:t>
      </w:r>
      <w:r w:rsidR="008D6F83">
        <w:t>subject</w:t>
      </w:r>
      <w:r w:rsidRPr="003D3D86">
        <w:t xml:space="preserve"> to cryptanalysis (e.g., frequency </w:t>
      </w:r>
      <w:r>
        <w:t>analysis)</w:t>
      </w:r>
      <w:r w:rsidR="00033CA2">
        <w:t xml:space="preserve"> </w:t>
      </w:r>
      <w:r w:rsidR="00336A73">
        <w:t>a</w:t>
      </w:r>
      <w:r w:rsidR="00FF7624">
        <w:t>n</w:t>
      </w:r>
      <w:r w:rsidR="00336A73">
        <w:t>d</w:t>
      </w:r>
      <w:r w:rsidR="00033CA2">
        <w:t xml:space="preserve"> pre-image attacks.</w:t>
      </w:r>
    </w:p>
    <w:p w14:paraId="6E53B4C7" w14:textId="06A08BD8" w:rsidR="007A6C31" w:rsidRPr="003D3D86" w:rsidRDefault="007A6C31" w:rsidP="007A6C31">
      <w:pPr>
        <w:pStyle w:val="Standard"/>
      </w:pPr>
      <w:r w:rsidRPr="003D3D86">
        <w:t>The primary advantage of the inverted index is that it is extremely well-understood</w:t>
      </w:r>
      <w:r w:rsidR="005C1BE4">
        <w:t>—</w:t>
      </w:r>
      <w:r w:rsidRPr="003D3D86">
        <w:t>it is the most popular index in the field of information retrieval</w:t>
      </w:r>
      <w:r w:rsidR="005C1BE4">
        <w:t xml:space="preserve">—and thus many algorithms and heuristics have been designed with it in mind. It is also reasonably </w:t>
      </w:r>
      <w:r w:rsidRPr="003D3D86">
        <w:t>fast and space-efficient</w:t>
      </w:r>
      <w:r w:rsidR="005C1BE4">
        <w:t>.</w:t>
      </w:r>
    </w:p>
    <w:p w14:paraId="1C4B36B9" w14:textId="77777777" w:rsidR="007A6C31" w:rsidRPr="003D3D86" w:rsidRDefault="007A6C31" w:rsidP="00D40C2F">
      <w:pPr>
        <w:pStyle w:val="Heading3"/>
        <w:numPr>
          <w:ilvl w:val="2"/>
          <w:numId w:val="8"/>
        </w:numPr>
        <w:spacing w:line="276" w:lineRule="auto"/>
      </w:pPr>
      <w:bookmarkStart w:id="31" w:name="_Toc392880693"/>
      <w:r w:rsidRPr="003D3D86">
        <w:t>Bloom Filter (Signature File)</w:t>
      </w:r>
      <w:bookmarkEnd w:id="31"/>
    </w:p>
    <w:p w14:paraId="41BCCB0E" w14:textId="72E44A4F" w:rsidR="001705C4" w:rsidRDefault="007A6C31" w:rsidP="001705C4">
      <w:r w:rsidRPr="003D3D86">
        <w:t xml:space="preserve">A Bloom filter </w:t>
      </w:r>
      <w:sdt>
        <w:sdtPr>
          <w:id w:val="812686079"/>
          <w:citation/>
        </w:sdtPr>
        <w:sdtContent>
          <w:r>
            <w:fldChar w:fldCharType="begin"/>
          </w:r>
          <w:r>
            <w:instrText xml:space="preserve"> CITATION Bro02 \l 1033 </w:instrText>
          </w:r>
          <w:r>
            <w:fldChar w:fldCharType="separate"/>
          </w:r>
          <w:r w:rsidR="001113FB" w:rsidRPr="001113FB">
            <w:rPr>
              <w:noProof/>
            </w:rPr>
            <w:t>[20]</w:t>
          </w:r>
          <w:r>
            <w:fldChar w:fldCharType="end"/>
          </w:r>
        </w:sdtContent>
      </w:sdt>
      <w:r w:rsidRPr="003D3D86">
        <w:t xml:space="preserve"> is a probabilistic (approximate) set</w:t>
      </w:r>
      <w:r w:rsidR="001705C4">
        <w:t xml:space="preserve"> in which</w:t>
      </w:r>
      <w:r w:rsidR="00F96225">
        <w:t xml:space="preserve"> false positives on membership </w:t>
      </w:r>
      <w:r w:rsidR="001705C4">
        <w:t>tests</w:t>
      </w:r>
      <w:r w:rsidR="00F96225">
        <w:t xml:space="preserve"> are possible.</w:t>
      </w:r>
      <w:r w:rsidR="001705C4">
        <w:t xml:space="preserve"> While </w:t>
      </w:r>
      <w:r w:rsidR="001705C4" w:rsidRPr="004014C5">
        <w:t xml:space="preserve">it does not possess </w:t>
      </w:r>
      <w:r w:rsidR="001705C4">
        <w:t xml:space="preserve">the theoretical </w:t>
      </w:r>
      <w:r w:rsidR="001705C4" w:rsidRPr="004014C5">
        <w:t xml:space="preserve">optimal space efficiency </w:t>
      </w:r>
      <w:r w:rsidR="00691CA5">
        <w:t xml:space="preserve">of </w:t>
      </w:r>
      <m:oMath>
        <m:r>
          <w:rPr>
            <w:rFonts w:ascii="Cambria Math" w:hAnsi="Cambria Math"/>
          </w:rPr>
          <m:t>n</m:t>
        </m:r>
        <m:r>
          <w:rPr>
            <w:rFonts w:ascii="Cambria Math" w:hAnsi="Cambria Math"/>
          </w:rPr>
          <m:t xml:space="preserve">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 xml:space="preserve"> </m:t>
        </m:r>
      </m:oMath>
      <w:r w:rsidR="00691CA5">
        <w:t xml:space="preserve"> bits </w:t>
      </w:r>
      <w:r w:rsidR="001705C4" w:rsidRPr="004014C5">
        <w:t xml:space="preserve">for a </w:t>
      </w:r>
      <w:r w:rsidR="001705C4">
        <w:t xml:space="preserve">set with a </w:t>
      </w:r>
      <w:r w:rsidR="001705C4" w:rsidRPr="004014C5">
        <w:t>false positive rate</w:t>
      </w:r>
      <w:r w:rsidR="001705C4">
        <w:t xml:space="preserve"> </w:t>
      </w:r>
      <m:oMath>
        <m:r>
          <w:rPr>
            <w:rFonts w:ascii="Cambria Math" w:hAnsi="Cambria Math"/>
          </w:rPr>
          <m:t>ε</m:t>
        </m:r>
      </m:oMath>
      <w:r w:rsidR="00182A1F">
        <w:t xml:space="preserve"> and </w:t>
      </w:r>
      <m:oMath>
        <m:r>
          <w:rPr>
            <w:rFonts w:ascii="Cambria Math" w:hAnsi="Cambria Math"/>
          </w:rPr>
          <m:t>n</m:t>
        </m:r>
      </m:oMath>
      <w:r w:rsidR="00182A1F">
        <w:t xml:space="preserve"> members</w:t>
      </w:r>
      <w:r w:rsidR="001705C4">
        <w:t xml:space="preserve">, it is </w:t>
      </w:r>
      <w:r w:rsidR="00ED6DA9">
        <w:t>still reasonably space efficient requiring only</w:t>
      </w:r>
      <w:r w:rsidR="001705C4">
        <w:t xml:space="preserve"> </w:t>
      </w:r>
      <m:oMath>
        <m:r>
          <w:rPr>
            <w:rFonts w:ascii="Cambria Math" w:hAnsi="Cambria Math"/>
          </w:rPr>
          <m:t>1.44</m:t>
        </m:r>
        <m:r>
          <w:rPr>
            <w:rFonts w:ascii="Cambria Math" w:hAnsi="Cambria Math"/>
          </w:rPr>
          <m:t>n</m:t>
        </m:r>
        <m:r>
          <w:rPr>
            <w:rFonts w:ascii="Cambria Math" w:hAnsi="Cambria Math"/>
          </w:rPr>
          <m:t xml:space="preserve">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oMath>
      <w:r w:rsidR="001705C4">
        <w:t xml:space="preserve"> bits.</w:t>
      </w:r>
    </w:p>
    <w:p w14:paraId="02B81702" w14:textId="21325F83" w:rsidR="007A6C31" w:rsidRDefault="00BB3857" w:rsidP="007A6C31">
      <w:pPr>
        <w:pStyle w:val="Standard"/>
      </w:pPr>
      <w:r>
        <w:t>Operationally, it</w:t>
      </w:r>
      <w:r w:rsidR="007A6C31" w:rsidRPr="003D3D86">
        <w:t xml:space="preserve"> consist</w:t>
      </w:r>
      <w:r>
        <w:t>s</w:t>
      </w:r>
      <w:r w:rsidR="007A6C31" w:rsidRPr="003D3D86">
        <w:t xml:space="preserve"> of a bit vector of size </w:t>
      </w:r>
      <m:oMath>
        <m:r>
          <w:rPr>
            <w:rFonts w:ascii="Cambria Math" w:hAnsi="Cambria Math"/>
          </w:rPr>
          <m:t>m</m:t>
        </m:r>
      </m:oMath>
      <w:r w:rsidR="007A6C31">
        <w:t xml:space="preserve"> (</w:t>
      </w:r>
      <w:r w:rsidR="007A6C31" w:rsidRPr="003D3D86">
        <w:t xml:space="preserve">all initially set to </w:t>
      </w:r>
      <m:oMath>
        <m:r>
          <w:rPr>
            <w:rFonts w:ascii="Cambria Math" w:hAnsi="Cambria Math"/>
          </w:rPr>
          <m:t>0</m:t>
        </m:r>
      </m:oMath>
      <w:r w:rsidR="007A6C31">
        <w:t>)</w:t>
      </w:r>
      <w:r w:rsidR="007A6C31" w:rsidRPr="003D3D86">
        <w:t xml:space="preserve"> and </w:t>
      </w:r>
      <m:oMath>
        <m:r>
          <w:rPr>
            <w:rFonts w:ascii="Cambria Math" w:hAnsi="Cambria Math"/>
          </w:rPr>
          <m:t>k</m:t>
        </m:r>
      </m:oMath>
      <w:r w:rsidR="007A6C31" w:rsidRPr="003D3D86">
        <w:t xml:space="preserve"> hash functions. For each member, use the </w:t>
      </w:r>
      <m:oMath>
        <m:r>
          <w:rPr>
            <w:rFonts w:ascii="Cambria Math" w:hAnsi="Cambria Math"/>
          </w:rPr>
          <m:t>k</m:t>
        </m:r>
      </m:oMath>
      <w:r w:rsidR="007A6C31" w:rsidRPr="003D3D86">
        <w:t xml:space="preserve"> hash functions to map it to </w:t>
      </w:r>
      <m:oMath>
        <m:r>
          <w:rPr>
            <w:rFonts w:ascii="Cambria Math" w:hAnsi="Cambria Math"/>
          </w:rPr>
          <m:t>k</m:t>
        </m:r>
      </m:oMath>
      <w:r w:rsidR="007A6C31">
        <w:t xml:space="preserve"> </w:t>
      </w:r>
      <w:r>
        <w:t xml:space="preserve">(possibly non-unique) </w:t>
      </w:r>
      <w:r w:rsidR="007A6C31">
        <w:t>indexes</w:t>
      </w:r>
      <w:r w:rsidR="007A6C31" w:rsidRPr="003D3D86">
        <w:t xml:space="preserve"> </w:t>
      </w:r>
      <w:r w:rsidR="007A6C31">
        <w:t xml:space="preserve">in </w:t>
      </w:r>
      <w:r w:rsidR="007A6C31" w:rsidRPr="003D3D86">
        <w:t xml:space="preserve">the bit vector, setting </w:t>
      </w:r>
      <w:r w:rsidR="007A6C31">
        <w:t xml:space="preserve">each </w:t>
      </w:r>
      <w:r w:rsidR="0041756D">
        <w:t xml:space="preserve">mapped </w:t>
      </w:r>
      <w:r w:rsidR="007A6C31">
        <w:t xml:space="preserve">bit to </w:t>
      </w:r>
      <m:oMath>
        <m:r>
          <w:rPr>
            <w:rFonts w:ascii="Cambria Math" w:hAnsi="Cambria Math"/>
          </w:rPr>
          <m:t>1</m:t>
        </m:r>
      </m:oMath>
      <w:r w:rsidR="00F96225">
        <w:t>.</w:t>
      </w:r>
    </w:p>
    <w:p w14:paraId="6B574878" w14:textId="7C35301E" w:rsidR="007A6C31" w:rsidRPr="003D3D86" w:rsidRDefault="007A6C31" w:rsidP="007A6C31">
      <w:pPr>
        <w:pStyle w:val="Standard"/>
      </w:pPr>
      <w:r>
        <w:t>T</w:t>
      </w:r>
      <w:r w:rsidRPr="003D3D86">
        <w:t xml:space="preserve">o </w:t>
      </w:r>
      <w:r>
        <w:t>verify</w:t>
      </w:r>
      <w:r w:rsidRPr="003D3D86">
        <w:t xml:space="preserve"> an element is a member of the set, check to see if each of its </w:t>
      </w:r>
      <m:oMath>
        <m:r>
          <w:rPr>
            <w:rFonts w:ascii="Cambria Math" w:hAnsi="Cambria Math"/>
          </w:rPr>
          <m:t>k</m:t>
        </m:r>
      </m:oMath>
      <w:r w:rsidRPr="003D3D86">
        <w:t xml:space="preserve"> hash positions is set to </w:t>
      </w:r>
      <m:oMath>
        <m:r>
          <w:rPr>
            <w:rFonts w:ascii="Cambria Math" w:hAnsi="Cambria Math"/>
          </w:rPr>
          <m:t>1</m:t>
        </m:r>
      </m:oMath>
      <w:r w:rsidRPr="003D3D86">
        <w:t xml:space="preserve">. </w:t>
      </w:r>
      <w:r>
        <w:t xml:space="preserve">On the one hand, </w:t>
      </w:r>
      <w:r w:rsidRPr="003D3D86">
        <w:t xml:space="preserve">If any are </w:t>
      </w:r>
      <m:oMath>
        <m:r>
          <w:rPr>
            <w:rFonts w:ascii="Cambria Math" w:hAnsi="Cambria Math"/>
          </w:rPr>
          <m:t>0</m:t>
        </m:r>
      </m:oMath>
      <w:r w:rsidRPr="003D3D86">
        <w:t xml:space="preserve">, then it is </w:t>
      </w:r>
      <w:r w:rsidR="004D6CB0">
        <w:t>certainly</w:t>
      </w:r>
      <w:r w:rsidRPr="003D3D86">
        <w:t xml:space="preserve"> not a member</w:t>
      </w:r>
      <w:r>
        <w:t xml:space="preserve"> (</w:t>
      </w:r>
      <w:r w:rsidRPr="003D3D86">
        <w:t>false negatives</w:t>
      </w:r>
      <w:r>
        <w:t xml:space="preserve"> are not possible</w:t>
      </w:r>
      <w:r w:rsidRPr="003D3D86">
        <w:t xml:space="preserve">). </w:t>
      </w:r>
      <w:r>
        <w:t xml:space="preserve">On the other hand, if all of them are set to </w:t>
      </w:r>
      <m:oMath>
        <m:r>
          <w:rPr>
            <w:rFonts w:ascii="Cambria Math" w:hAnsi="Cambria Math"/>
          </w:rPr>
          <m:t>1</m:t>
        </m:r>
      </m:oMath>
      <w:r>
        <w:t xml:space="preserve">, we </w:t>
      </w:r>
      <w:r w:rsidRPr="003D3D86">
        <w:t>assume it is a member</w:t>
      </w:r>
      <w:r w:rsidR="004D6CB0">
        <w:t xml:space="preserve"> </w:t>
      </w:r>
      <w:r w:rsidRPr="003D3D86">
        <w:t xml:space="preserve">with </w:t>
      </w:r>
      <w:r w:rsidR="00BB3857">
        <w:t xml:space="preserve">a </w:t>
      </w:r>
      <w:r>
        <w:t xml:space="preserve">false positive </w:t>
      </w:r>
      <w:r w:rsidR="00A47427">
        <w:t>rate</w:t>
      </w:r>
      <m:oMath>
        <m:r>
          <w:rPr>
            <w:rFonts w:ascii="Cambria Math" w:hAnsi="Cambria Math"/>
          </w:rPr>
          <m:t xml:space="preserve"> </m:t>
        </m:r>
        <m:r>
          <w:rPr>
            <w:rFonts w:ascii="Cambria Math" w:hAnsi="Cambria Math"/>
          </w:rPr>
          <m:t>ε</m:t>
        </m:r>
      </m:oMath>
      <w:r w:rsidR="00A47427">
        <w:t>.</w:t>
      </w:r>
      <w:r w:rsidRPr="003D3D86">
        <w:t xml:space="preserve"> </w:t>
      </w:r>
      <w:r w:rsidR="00BB3857">
        <w:t xml:space="preserve">That is, </w:t>
      </w:r>
      <w:r w:rsidRPr="003D3D86">
        <w:t xml:space="preserve">one or more actual members </w:t>
      </w:r>
      <w:r w:rsidR="00BB3857">
        <w:t xml:space="preserve">may have </w:t>
      </w:r>
      <w:r w:rsidRPr="003D3D86">
        <w:t xml:space="preserve">caused those </w:t>
      </w:r>
      <m:oMath>
        <m:r>
          <w:rPr>
            <w:rFonts w:ascii="Cambria Math" w:hAnsi="Cambria Math"/>
          </w:rPr>
          <m:t>k</m:t>
        </m:r>
      </m:oMath>
      <w:r w:rsidRPr="003D3D86">
        <w:t xml:space="preserve"> bit positions to be set to </w:t>
      </w:r>
      <m:oMath>
        <m:r>
          <w:rPr>
            <w:rFonts w:ascii="Cambria Math" w:hAnsi="Cambria Math"/>
          </w:rPr>
          <m:t>1</m:t>
        </m:r>
      </m:oMath>
      <w:r w:rsidRPr="003D3D86">
        <w:t>.</w:t>
      </w:r>
    </w:p>
    <w:p w14:paraId="0E840BE6" w14:textId="390F3B6F" w:rsidR="007A6C31" w:rsidRDefault="007A6C31" w:rsidP="007A6C31">
      <w:pPr>
        <w:pStyle w:val="Standard"/>
      </w:pPr>
      <w:r w:rsidRPr="003D3D86">
        <w:t xml:space="preserve">It is straightforward to construct a secure index from a Bloom filter. For each term </w:t>
      </w:r>
      <w:r w:rsidR="00F96225">
        <w:t xml:space="preserve">in the document </w:t>
      </w:r>
      <w:r w:rsidRPr="003D3D86">
        <w:t>(words, n-grams, or other</w:t>
      </w:r>
      <w:r>
        <w:t xml:space="preserve"> searchable term</w:t>
      </w:r>
      <w:r w:rsidR="00F96225">
        <w:t>s)</w:t>
      </w:r>
      <w:r w:rsidRPr="003D3D86">
        <w:t xml:space="preserve">, insert it into the filter. To prevent unauthorized users from querying the index, do not insert the plaintext terms; rather, insert some transformation of them. Ideally, </w:t>
      </w:r>
      <w:r w:rsidR="004D6CB0">
        <w:t xml:space="preserve">a trapdoor will be used, which is just </w:t>
      </w:r>
      <w:r w:rsidRPr="003D3D86">
        <w:t xml:space="preserve">a one-way </w:t>
      </w:r>
      <w:r w:rsidR="00B20843">
        <w:t xml:space="preserve">(cryptographic) </w:t>
      </w:r>
      <w:r w:rsidRPr="003D3D86">
        <w:t xml:space="preserve">hash function </w:t>
      </w:r>
      <w:r w:rsidR="004D6CB0">
        <w:t>applied to</w:t>
      </w:r>
      <w:r w:rsidRPr="003D3D86">
        <w:t xml:space="preserve"> </w:t>
      </w:r>
      <w:r w:rsidR="003D27C0">
        <w:t xml:space="preserve">each </w:t>
      </w:r>
      <w:r w:rsidRPr="003D3D86">
        <w:t xml:space="preserve">term concatenated with </w:t>
      </w:r>
      <w:r w:rsidR="004D6CB0">
        <w:t>one or more</w:t>
      </w:r>
      <w:r w:rsidRPr="003D3D86">
        <w:t xml:space="preserve"> secret</w:t>
      </w:r>
      <w:r w:rsidR="004D6CB0">
        <w:t>s</w:t>
      </w:r>
      <w:r w:rsidRPr="003D3D86">
        <w:t xml:space="preserve">, e.g., </w:t>
      </w:r>
      <m:oMath>
        <m:r>
          <w:rPr>
            <w:rFonts w:ascii="Cambria Math" w:hAnsi="Cambria Math"/>
          </w:rPr>
          <m:t>insert(bloom</m:t>
        </m:r>
        <m:r>
          <w:rPr>
            <w:rFonts w:ascii="Cambria Math" w:hAnsi="Cambria Math"/>
          </w:rPr>
          <m:t>filter</m:t>
        </m:r>
        <m:r>
          <w:rPr>
            <w:rFonts w:ascii="Cambria Math" w:hAnsi="Cambria Math"/>
          </w:rPr>
          <m:t xml:space="preserve">, </m:t>
        </m:r>
        <m:r>
          <w:rPr>
            <w:rFonts w:ascii="Cambria Math" w:hAnsi="Cambria Math"/>
          </w:rPr>
          <m:t>cryptographic_</m:t>
        </m:r>
        <m:r>
          <w:rPr>
            <w:rFonts w:ascii="Cambria Math" w:hAnsi="Cambria Math"/>
          </w:rPr>
          <m:t>hash(</m:t>
        </m:r>
        <m:r>
          <w:rPr>
            <w:rFonts w:ascii="Cambria Math" w:hAnsi="Cambria Math"/>
          </w:rPr>
          <m:t>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m:t>
        </m:r>
      </m:oMath>
      <w:r w:rsidRPr="003D3D86">
        <w:t>.</w:t>
      </w:r>
    </w:p>
    <w:p w14:paraId="7AC93B1C" w14:textId="023CF512" w:rsidR="007A6C31" w:rsidRDefault="007A6C31" w:rsidP="007A6C31">
      <w:pPr>
        <w:pStyle w:val="Standard"/>
      </w:pPr>
      <w:r w:rsidRPr="003D3D86">
        <w:lastRenderedPageBreak/>
        <w:t>To harden the B</w:t>
      </w:r>
      <w:r w:rsidR="001D1058">
        <w:t xml:space="preserve">loom filter from cryptanalysis, </w:t>
      </w:r>
      <w:r w:rsidRPr="003D3D86">
        <w:t xml:space="preserve">the same term in separate documents ought to map to different index positions in the Bloom filter. In </w:t>
      </w:r>
      <w:sdt>
        <w:sdtPr>
          <w:id w:val="-1162157728"/>
          <w:citation/>
        </w:sdtPr>
        <w:sdtContent>
          <w:r>
            <w:fldChar w:fldCharType="begin"/>
          </w:r>
          <w:r>
            <w:instrText xml:space="preserve"> CITATION Goh05 \l 1033 </w:instrText>
          </w:r>
          <w:r>
            <w:fldChar w:fldCharType="separate"/>
          </w:r>
          <w:r w:rsidR="001113FB" w:rsidRPr="001113FB">
            <w:rPr>
              <w:noProof/>
            </w:rPr>
            <w:t>[16]</w:t>
          </w:r>
          <w:r>
            <w:fldChar w:fldCharType="end"/>
          </w:r>
        </w:sdtContent>
      </w:sdt>
      <w:r w:rsidRPr="003D3D86">
        <w:t xml:space="preserve">, it is recommended that the document id be appended to the </w:t>
      </w:r>
      <w:r w:rsidR="003D27C0">
        <w:t>trapdoors</w:t>
      </w:r>
      <w:r w:rsidRPr="003D3D86">
        <w:t xml:space="preserve"> during the construction of the secure index. For example</w:t>
      </w:r>
      <w:r w:rsidR="001675B9">
        <w:rPr>
          <w:i/>
        </w:rPr>
        <w:t xml:space="preserve">, </w:t>
      </w:r>
      <m:oMath>
        <m:r>
          <w:rPr>
            <w:rFonts w:ascii="Cambria Math" w:hAnsi="Cambria Math"/>
          </w:rPr>
          <m:t>insert(bloom, has</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(has</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 | doc_id)</m:t>
        </m:r>
      </m:oMath>
      <w:r w:rsidRPr="003D3D86">
        <w:t xml:space="preserve">. Likewise, during the construction of </w:t>
      </w:r>
      <w:r w:rsidR="009230FB">
        <w:t xml:space="preserve">hidden </w:t>
      </w:r>
      <w:r w:rsidRPr="003D3D86">
        <w:t>queries</w:t>
      </w:r>
      <w:r w:rsidR="009230FB">
        <w:t xml:space="preserve"> (trapdoors)</w:t>
      </w:r>
      <w:r w:rsidRPr="003D3D86">
        <w:t xml:space="preserve">, </w:t>
      </w:r>
      <w:r>
        <w:t xml:space="preserve">the user must </w:t>
      </w:r>
      <w:r w:rsidRPr="003D3D86">
        <w:t xml:space="preserve">apply the same transformations. Since </w:t>
      </w:r>
      <m:oMath>
        <m:r>
          <w:rPr>
            <w:rFonts w:ascii="Cambria Math" w:hAnsi="Cambria Math"/>
          </w:rPr>
          <m:t>secret</m:t>
        </m:r>
      </m:oMath>
      <w:r w:rsidRPr="003D3D86">
        <w:t xml:space="preserve"> is unknown to un</w:t>
      </w:r>
      <w:r>
        <w:t>authorized</w:t>
      </w:r>
      <w:r w:rsidRPr="003D3D86">
        <w:t xml:space="preserve"> parties, like the server, they are unable to </w:t>
      </w:r>
      <w:r w:rsidR="00C551FB">
        <w:t xml:space="preserve">meaningfully </w:t>
      </w:r>
      <w:r w:rsidRPr="003D3D86">
        <w:t>query the secure index</w:t>
      </w:r>
      <w:r>
        <w:t>.</w:t>
      </w:r>
    </w:p>
    <w:p w14:paraId="17457B4B" w14:textId="77777777" w:rsidR="007A6C31" w:rsidRPr="003D3D86" w:rsidRDefault="007A6C31" w:rsidP="001705C4">
      <w:pPr>
        <w:pStyle w:val="Heading4"/>
      </w:pPr>
      <w:r>
        <w:t xml:space="preserve">Problems with the Bloom filter </w:t>
      </w:r>
    </w:p>
    <w:p w14:paraId="5F97B53A" w14:textId="4A788EA6" w:rsidR="00F96225" w:rsidRPr="009A31E5" w:rsidRDefault="00F96225" w:rsidP="009A31E5">
      <w:r w:rsidRPr="009A31E5">
        <w:t xml:space="preserve">However, there </w:t>
      </w:r>
      <w:r w:rsidR="00B46493">
        <w:t>is a</w:t>
      </w:r>
      <w:r w:rsidRPr="009A31E5">
        <w:t xml:space="preserve"> </w:t>
      </w:r>
      <w:r w:rsidR="00B46493">
        <w:t xml:space="preserve">notable </w:t>
      </w:r>
      <w:r w:rsidRPr="009A31E5">
        <w:t xml:space="preserve">problem with </w:t>
      </w:r>
      <w:r w:rsidR="007775D5" w:rsidRPr="009A31E5">
        <w:t xml:space="preserve">secure indexes based on </w:t>
      </w:r>
      <w:r w:rsidRPr="009A31E5">
        <w:t>Bloom filter</w:t>
      </w:r>
      <w:r w:rsidR="007775D5" w:rsidRPr="009A31E5">
        <w:t>s</w:t>
      </w:r>
      <w:r w:rsidR="00B46493">
        <w:t>: they</w:t>
      </w:r>
      <w:r w:rsidR="009A31E5">
        <w:t xml:space="preserve"> need to evaluate</w:t>
      </w:r>
      <w:r w:rsidRPr="009A31E5">
        <w:t xml:space="preserve"> </w:t>
      </w:r>
      <m:oMath>
        <m:r>
          <w:rPr>
            <w:rFonts w:ascii="Cambria Math" w:hAnsi="Cambria Math"/>
          </w:rPr>
          <m:t>k</m:t>
        </m:r>
      </m:oMath>
      <w:r w:rsidR="009A31E5">
        <w:t xml:space="preserve"> </w:t>
      </w:r>
      <w:r w:rsidRPr="009A31E5">
        <w:t xml:space="preserve">hash functions </w:t>
      </w:r>
      <w:r w:rsidR="007775D5" w:rsidRPr="009A31E5">
        <w:t>per trapdoor</w:t>
      </w:r>
      <w:r w:rsidR="009A31E5">
        <w:t xml:space="preserve">, where </w:t>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oMath>
      <w:r w:rsidR="009A31E5">
        <w:t>.</w:t>
      </w:r>
      <w:r w:rsidR="00B46493">
        <w:t xml:space="preserve"> For large corpora</w:t>
      </w:r>
      <w:r w:rsidR="007B2E8C">
        <w:t xml:space="preserve"> consisting of </w:t>
      </w:r>
      <m:oMath>
        <m:r>
          <w:rPr>
            <w:rFonts w:ascii="Cambria Math" w:hAnsi="Cambria Math"/>
          </w:rPr>
          <m:t>N</m:t>
        </m:r>
      </m:oMath>
      <w:r w:rsidR="007B2E8C">
        <w:t xml:space="preserve"> documents</w:t>
      </w:r>
      <w:r w:rsidR="00B46493">
        <w:t>, this could be a significant drawback</w:t>
      </w:r>
      <w:r w:rsidR="007B2E8C">
        <w:t xml:space="preserve">, requiring </w:t>
      </w:r>
      <m:oMath>
        <m:r>
          <w:rPr>
            <w:rFonts w:ascii="Cambria Math" w:hAnsi="Cambria Math"/>
          </w:rPr>
          <m:t>O</m:t>
        </m:r>
        <m:r>
          <w:rPr>
            <w:rFonts w:ascii="Cambria Math" w:hAnsi="Cambria Math"/>
          </w:rPr>
          <m:t>(</m:t>
        </m:r>
        <m:r>
          <w:rPr>
            <w:rFonts w:ascii="Cambria Math" w:hAnsi="Cambria Math"/>
          </w:rPr>
          <m:t>N</m:t>
        </m:r>
        <m:r>
          <w:rPr>
            <w:rFonts w:ascii="Cambria Math" w:hAnsi="Cambria Math"/>
          </w:rPr>
          <m:t>k</m:t>
        </m:r>
        <m:r>
          <w:rPr>
            <w:rFonts w:ascii="Cambria Math" w:hAnsi="Cambria Math"/>
          </w:rPr>
          <m:t>)</m:t>
        </m:r>
      </m:oMath>
      <w:r w:rsidR="007B2E8C">
        <w:t xml:space="preserve"> hashes per trapdoor.</w:t>
      </w:r>
    </w:p>
    <w:p w14:paraId="44B244F6" w14:textId="5D9166E8" w:rsidR="00394145" w:rsidRPr="003D3D86" w:rsidRDefault="00B46493" w:rsidP="00394145">
      <w:pPr>
        <w:pStyle w:val="Standard"/>
      </w:pPr>
      <w:r>
        <w:t xml:space="preserve">Another problem with them, </w:t>
      </w:r>
      <w:r w:rsidR="00394145">
        <w:t xml:space="preserve">as </w:t>
      </w:r>
      <w:r>
        <w:t xml:space="preserve">previously </w:t>
      </w:r>
      <w:r w:rsidR="00394145">
        <w:t>described</w:t>
      </w:r>
      <w:r>
        <w:t>,</w:t>
      </w:r>
      <w:r w:rsidR="00394145">
        <w:t xml:space="preserve"> </w:t>
      </w:r>
      <w:r>
        <w:t xml:space="preserve">is they do not efficiently support multiplicities (multi-sets) nor do they efficiently support other types of queries, e.g., </w:t>
      </w:r>
      <w:r w:rsidRPr="00391735">
        <w:rPr>
          <w:rStyle w:val="SubtleEmphasis"/>
        </w:rPr>
        <w:t>where is a member located</w:t>
      </w:r>
      <w:r>
        <w:t>? T</w:t>
      </w:r>
      <w:r w:rsidR="00394145" w:rsidRPr="003D3D86">
        <w:t xml:space="preserve">his complicates </w:t>
      </w:r>
      <w:r>
        <w:t>scoring functions</w:t>
      </w:r>
      <w:r w:rsidR="00394145" w:rsidRPr="003D3D86">
        <w:t xml:space="preserve"> </w:t>
      </w:r>
      <w:r>
        <w:t xml:space="preserve">like term weighting </w:t>
      </w:r>
      <w:r w:rsidR="000B7B10">
        <w:t>or</w:t>
      </w:r>
      <w:r>
        <w:t xml:space="preserve"> proximity weighting.</w:t>
      </w:r>
    </w:p>
    <w:p w14:paraId="465296A2" w14:textId="77777777" w:rsidR="007A6C31" w:rsidRPr="003D3D86" w:rsidRDefault="00FA2B3A" w:rsidP="00D40C2F">
      <w:pPr>
        <w:pStyle w:val="Heading1"/>
        <w:numPr>
          <w:ilvl w:val="0"/>
          <w:numId w:val="8"/>
        </w:numPr>
        <w:spacing w:after="120"/>
      </w:pPr>
      <w:bookmarkStart w:id="32" w:name="_Toc392880694"/>
      <w:r>
        <w:t>M</w:t>
      </w:r>
      <w:r w:rsidR="007A6C31" w:rsidRPr="003D3D86">
        <w:t>ap</w:t>
      </w:r>
      <w:r w:rsidR="00E3296D">
        <w:t>ping</w:t>
      </w:r>
      <w:r w:rsidR="007A6C31" w:rsidRPr="003D3D86">
        <w:t xml:space="preserve"> queries to documents</w:t>
      </w:r>
      <w:bookmarkEnd w:id="32"/>
    </w:p>
    <w:p w14:paraId="6969B16C" w14:textId="77777777" w:rsidR="007A6C31" w:rsidRPr="003D3D86" w:rsidRDefault="007A6C31" w:rsidP="007A6C31">
      <w:pPr>
        <w:pStyle w:val="Textbody"/>
      </w:pPr>
      <w:r>
        <w:t xml:space="preserve">The </w:t>
      </w:r>
      <w:r w:rsidR="00DF28B2">
        <w:t>method in which a query</w:t>
      </w:r>
      <w:r w:rsidRPr="003D3D86">
        <w:t xml:space="preserve"> </w:t>
      </w:r>
      <w:r w:rsidR="00DF28B2">
        <w:t>is mapped to (or ranked according by) a set of</w:t>
      </w:r>
      <w:r w:rsidRPr="003D3D86">
        <w:t xml:space="preserve"> documents is a very important</w:t>
      </w:r>
      <w:r w:rsidR="00E3296D">
        <w:t xml:space="preserve"> </w:t>
      </w:r>
      <w:r w:rsidR="00DF28B2">
        <w:t xml:space="preserve">topic in information retrieval, but it is </w:t>
      </w:r>
      <w:r w:rsidRPr="003D3D86">
        <w:t xml:space="preserve">often neglected in </w:t>
      </w:r>
      <w:r w:rsidR="00DF28B2">
        <w:t>E</w:t>
      </w:r>
      <w:r w:rsidRPr="003D3D86">
        <w:t xml:space="preserve">ncrypted </w:t>
      </w:r>
      <w:r w:rsidR="00DF28B2">
        <w:t>S</w:t>
      </w:r>
      <w:r w:rsidRPr="003D3D86">
        <w:t>earching. There are two primary ways</w:t>
      </w:r>
      <w:r w:rsidR="00E3296D">
        <w:t xml:space="preserve"> to perform this mapping function</w:t>
      </w:r>
      <w:r w:rsidRPr="003D3D86">
        <w:t xml:space="preserve">: Boolean keyword </w:t>
      </w:r>
      <w:r w:rsidR="00E3296D">
        <w:t>searching or</w:t>
      </w:r>
      <w:r w:rsidRPr="003D3D86">
        <w:t xml:space="preserve"> </w:t>
      </w:r>
      <w:r w:rsidR="00E3296D">
        <w:t>ranking documents according to their relevancy to a given query</w:t>
      </w:r>
      <w:r w:rsidRPr="003D3D86">
        <w:t>.</w:t>
      </w:r>
    </w:p>
    <w:tbl>
      <w:tblPr>
        <w:tblStyle w:val="GridTable5Dark-Accent3"/>
        <w:tblpPr w:leftFromText="180" w:rightFromText="180" w:vertAnchor="text" w:tblpXSpec="right" w:tblpY="1"/>
        <w:tblW w:w="0" w:type="auto"/>
        <w:tblLook w:val="00A0" w:firstRow="1" w:lastRow="0" w:firstColumn="1" w:lastColumn="0" w:noHBand="0" w:noVBand="0"/>
      </w:tblPr>
      <w:tblGrid>
        <w:gridCol w:w="1630"/>
        <w:gridCol w:w="2287"/>
        <w:gridCol w:w="5433"/>
      </w:tblGrid>
      <w:tr w:rsidR="007A6C31" w:rsidRPr="003D3D86" w14:paraId="6E1A6673" w14:textId="77777777" w:rsidTr="0024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C85DA5" w14:textId="77777777" w:rsidR="007A6C31" w:rsidRPr="003D3D86" w:rsidRDefault="007A6C31" w:rsidP="003820B8">
            <w:r w:rsidRPr="003D3D86">
              <w:t>Methods</w:t>
            </w:r>
          </w:p>
        </w:tc>
        <w:tc>
          <w:tcPr>
            <w:cnfStyle w:val="000010000000" w:firstRow="0" w:lastRow="0" w:firstColumn="0" w:lastColumn="0" w:oddVBand="1" w:evenVBand="0" w:oddHBand="0" w:evenHBand="0" w:firstRowFirstColumn="0" w:firstRowLastColumn="0" w:lastRowFirstColumn="0" w:lastRowLastColumn="0"/>
            <w:tcW w:w="0" w:type="auto"/>
          </w:tcPr>
          <w:p w14:paraId="1FBD3B84" w14:textId="77777777" w:rsidR="007A6C31" w:rsidRPr="003D3D86" w:rsidRDefault="007A6C31" w:rsidP="003820B8">
            <w:r w:rsidRPr="003D3D86">
              <w:t>Advantages</w:t>
            </w:r>
          </w:p>
        </w:tc>
        <w:tc>
          <w:tcPr>
            <w:tcW w:w="0" w:type="auto"/>
          </w:tcPr>
          <w:p w14:paraId="39A0EFC0" w14:textId="77777777" w:rsidR="007A6C31" w:rsidRPr="003D3D86" w:rsidRDefault="007A6C31" w:rsidP="003820B8">
            <w:pPr>
              <w:cnfStyle w:val="100000000000" w:firstRow="1" w:lastRow="0" w:firstColumn="0" w:lastColumn="0" w:oddVBand="0" w:evenVBand="0" w:oddHBand="0" w:evenHBand="0" w:firstRowFirstColumn="0" w:firstRowLastColumn="0" w:lastRowFirstColumn="0" w:lastRowLastColumn="0"/>
            </w:pPr>
            <w:r w:rsidRPr="003D3D86">
              <w:t>Disadvantages</w:t>
            </w:r>
          </w:p>
        </w:tc>
      </w:tr>
      <w:tr w:rsidR="007A6C31" w:rsidRPr="003D3D86" w14:paraId="3F5380E1" w14:textId="77777777" w:rsidTr="0024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9317B" w14:textId="77777777" w:rsidR="007A6C31" w:rsidRPr="003D3D86" w:rsidRDefault="007A6C31" w:rsidP="003820B8">
            <w:r w:rsidRPr="003D3D86">
              <w:t>Boolean keyword search</w:t>
            </w:r>
          </w:p>
          <w:p w14:paraId="784BFE24" w14:textId="77777777" w:rsidR="007A6C31" w:rsidRPr="003D3D86" w:rsidRDefault="007A6C31" w:rsidP="003820B8">
            <w:sdt>
              <w:sdtPr>
                <w:id w:val="-1068031858"/>
                <w:citation/>
              </w:sdtPr>
              <w:sdtContent>
                <w:r>
                  <w:fldChar w:fldCharType="begin"/>
                </w:r>
                <w:r>
                  <w:instrText xml:space="preserve"> CITATION Gol04 \l 1033 </w:instrText>
                </w:r>
                <w:r>
                  <w:fldChar w:fldCharType="separate"/>
                </w:r>
                <w:r w:rsidR="001113FB" w:rsidRPr="001113FB">
                  <w:rPr>
                    <w:noProof/>
                  </w:rPr>
                  <w:t>[7]</w:t>
                </w:r>
                <w:r>
                  <w:fldChar w:fldCharType="end"/>
                </w:r>
              </w:sdtContent>
            </w:sdt>
            <w:r w:rsidRPr="003D3D86">
              <w:t xml:space="preserve">, </w:t>
            </w:r>
            <w:sdt>
              <w:sdtPr>
                <w:id w:val="2126120072"/>
                <w:citation/>
              </w:sdtPr>
              <w:sdtContent>
                <w:r>
                  <w:fldChar w:fldCharType="begin"/>
                </w:r>
                <w:r>
                  <w:instrText xml:space="preserve"> CITATION LiJ10 \l 1033 </w:instrText>
                </w:r>
                <w:r>
                  <w:fldChar w:fldCharType="separate"/>
                </w:r>
                <w:r w:rsidR="001113FB" w:rsidRPr="001113FB">
                  <w:rPr>
                    <w:noProof/>
                  </w:rPr>
                  <w:t>[11]</w:t>
                </w:r>
                <w:r>
                  <w:fldChar w:fldCharType="end"/>
                </w:r>
              </w:sdtContent>
            </w:sdt>
            <w:r w:rsidRPr="003D3D86">
              <w:t xml:space="preserve">, </w:t>
            </w:r>
            <w:sdt>
              <w:sdtPr>
                <w:id w:val="1965235408"/>
                <w:citation/>
              </w:sdtPr>
              <w:sdtContent>
                <w:r>
                  <w:fldChar w:fldCharType="begin"/>
                </w:r>
                <w:r>
                  <w:instrText xml:space="preserve"> CITATION Son00 \l 1033 </w:instrText>
                </w:r>
                <w:r>
                  <w:fldChar w:fldCharType="separate"/>
                </w:r>
                <w:r w:rsidR="001113FB" w:rsidRPr="001113FB">
                  <w:rPr>
                    <w:noProof/>
                  </w:rPr>
                  <w:t>[1]</w:t>
                </w:r>
                <w:r>
                  <w:fldChar w:fldCharType="end"/>
                </w:r>
              </w:sdtContent>
            </w:sdt>
            <w:r w:rsidRPr="003D3D86">
              <w:t xml:space="preserve">, </w:t>
            </w:r>
            <w:sdt>
              <w:sdtPr>
                <w:id w:val="386470183"/>
                <w:citation/>
              </w:sdtPr>
              <w:sdtContent>
                <w:r>
                  <w:fldChar w:fldCharType="begin"/>
                </w:r>
                <w:r>
                  <w:instrText xml:space="preserve"> CITATION Bon04 \l 1033 </w:instrText>
                </w:r>
                <w:r>
                  <w:fldChar w:fldCharType="separate"/>
                </w:r>
                <w:r w:rsidR="001113FB" w:rsidRPr="001113FB">
                  <w:rPr>
                    <w:noProof/>
                  </w:rPr>
                  <w:t>[13]</w:t>
                </w:r>
                <w:r>
                  <w:fldChar w:fldCharType="end"/>
                </w:r>
              </w:sdtContent>
            </w:sdt>
            <w:r>
              <w:t>,</w:t>
            </w:r>
            <w:r w:rsidRPr="003D3D86">
              <w:t xml:space="preserve"> </w:t>
            </w:r>
            <w:sdt>
              <w:sdtPr>
                <w:id w:val="-1728756951"/>
                <w:citation/>
              </w:sdtPr>
              <w:sdtContent>
                <w:r>
                  <w:fldChar w:fldCharType="begin"/>
                </w:r>
                <w:r>
                  <w:instrText xml:space="preserve"> CITATION Cao11 \l 1033 </w:instrText>
                </w:r>
                <w:r>
                  <w:fldChar w:fldCharType="separate"/>
                </w:r>
                <w:r w:rsidR="001113FB" w:rsidRPr="001113FB">
                  <w:rPr>
                    <w:noProof/>
                  </w:rPr>
                  <w:t>[21]</w:t>
                </w:r>
                <w:r>
                  <w:fldChar w:fldCharType="end"/>
                </w:r>
              </w:sdtContent>
            </w:sdt>
            <w:r>
              <w:t xml:space="preserve">, </w:t>
            </w:r>
            <w:sdt>
              <w:sdtPr>
                <w:id w:val="-1561400491"/>
                <w:citation/>
              </w:sdtPr>
              <w:sdtContent>
                <w:r>
                  <w:fldChar w:fldCharType="begin"/>
                </w:r>
                <w:r>
                  <w:instrText xml:space="preserve"> CITATION Cha04 \l 1033 </w:instrText>
                </w:r>
                <w:r>
                  <w:fldChar w:fldCharType="separate"/>
                </w:r>
                <w:r w:rsidR="001113FB" w:rsidRPr="001113FB">
                  <w:rPr>
                    <w:noProof/>
                  </w:rPr>
                  <w:t>[22]</w:t>
                </w:r>
                <w:r>
                  <w:fldChar w:fldCharType="end"/>
                </w:r>
              </w:sdtContent>
            </w:sdt>
            <w:sdt>
              <w:sdtPr>
                <w:id w:val="816691654"/>
                <w:citation/>
              </w:sdtPr>
              <w:sdtContent>
                <w:r>
                  <w:fldChar w:fldCharType="begin"/>
                </w:r>
                <w:r>
                  <w:instrText xml:space="preserve"> CITATION Liu09 \l 1033 </w:instrText>
                </w:r>
                <w:r>
                  <w:fldChar w:fldCharType="separate"/>
                </w:r>
                <w:r w:rsidR="001113FB">
                  <w:rPr>
                    <w:noProof/>
                  </w:rPr>
                  <w:t xml:space="preserve"> </w:t>
                </w:r>
                <w:r w:rsidR="001113FB" w:rsidRPr="001113FB">
                  <w:rPr>
                    <w:noProof/>
                  </w:rPr>
                  <w:t>[23]</w:t>
                </w:r>
                <w:r>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1661AFB4" w14:textId="77777777" w:rsidR="007A6C31" w:rsidRDefault="007A6C31" w:rsidP="003820B8">
            <w:r w:rsidRPr="003D3D86">
              <w:t>Simple</w:t>
            </w:r>
          </w:p>
          <w:p w14:paraId="3C9E5359" w14:textId="77777777" w:rsidR="007A6C31" w:rsidRPr="003D3D86" w:rsidRDefault="007A6C31" w:rsidP="003820B8"/>
          <w:p w14:paraId="20F057B3" w14:textId="77777777" w:rsidR="007A6C31" w:rsidRDefault="007A6C31" w:rsidP="003820B8">
            <w:r>
              <w:t>Fast queries</w:t>
            </w:r>
          </w:p>
          <w:p w14:paraId="3F6123C0" w14:textId="77777777" w:rsidR="007A6C31" w:rsidRPr="003D3D86" w:rsidRDefault="007A6C31" w:rsidP="003820B8"/>
        </w:tc>
        <w:tc>
          <w:tcPr>
            <w:tcW w:w="0" w:type="auto"/>
          </w:tcPr>
          <w:p w14:paraId="0CA55FA9" w14:textId="57A2B913" w:rsidR="007A6C31" w:rsidRPr="003D3D86" w:rsidRDefault="007A6C31" w:rsidP="005C77A5">
            <w:pPr>
              <w:cnfStyle w:val="000000100000" w:firstRow="0" w:lastRow="0" w:firstColumn="0" w:lastColumn="0" w:oddVBand="0" w:evenVBand="0" w:oddHBand="1" w:evenHBand="0" w:firstRowFirstColumn="0" w:firstRowLastColumn="0" w:lastRowFirstColumn="0" w:lastRowLastColumn="0"/>
            </w:pPr>
            <w:r>
              <w:t xml:space="preserve">Documents are either relevant or irrelevant </w:t>
            </w:r>
            <w:r w:rsidR="005C77A5">
              <w:t xml:space="preserve">to a query </w:t>
            </w:r>
            <w:r>
              <w:t>(no</w:t>
            </w:r>
            <w:r w:rsidR="005C77A5">
              <w:t xml:space="preserve"> degree of relevancy</w:t>
            </w:r>
            <w:r>
              <w:t>), so recall and precision suffer</w:t>
            </w:r>
          </w:p>
        </w:tc>
      </w:tr>
      <w:tr w:rsidR="007A6C31" w:rsidRPr="003D3D86" w14:paraId="1682A333" w14:textId="77777777" w:rsidTr="00244AD8">
        <w:tc>
          <w:tcPr>
            <w:cnfStyle w:val="001000000000" w:firstRow="0" w:lastRow="0" w:firstColumn="1" w:lastColumn="0" w:oddVBand="0" w:evenVBand="0" w:oddHBand="0" w:evenHBand="0" w:firstRowFirstColumn="0" w:firstRowLastColumn="0" w:lastRowFirstColumn="0" w:lastRowLastColumn="0"/>
            <w:tcW w:w="0" w:type="auto"/>
          </w:tcPr>
          <w:p w14:paraId="01841135" w14:textId="776AA889" w:rsidR="007A6C31" w:rsidRPr="003D3D86" w:rsidRDefault="00363E15" w:rsidP="003820B8">
            <w:r>
              <w:t>Rank-ordered search</w:t>
            </w:r>
          </w:p>
          <w:p w14:paraId="4294CD16" w14:textId="77777777" w:rsidR="007A6C31" w:rsidRPr="003D3D86" w:rsidRDefault="007A6C31" w:rsidP="003820B8">
            <w:sdt>
              <w:sdtPr>
                <w:id w:val="-815956237"/>
                <w:citation/>
              </w:sdtPr>
              <w:sdtContent>
                <w:r>
                  <w:fldChar w:fldCharType="begin"/>
                </w:r>
                <w:r>
                  <w:instrText xml:space="preserve"> CITATION Cao09 \l 1033 </w:instrText>
                </w:r>
                <w:r>
                  <w:fldChar w:fldCharType="separate"/>
                </w:r>
                <w:r w:rsidR="001113FB" w:rsidRPr="001113FB">
                  <w:rPr>
                    <w:noProof/>
                  </w:rPr>
                  <w:t>[24]</w:t>
                </w:r>
                <w:r>
                  <w:fldChar w:fldCharType="end"/>
                </w:r>
              </w:sdtContent>
            </w:sdt>
            <w:r w:rsidRPr="003D3D86">
              <w:t>,</w:t>
            </w:r>
            <w:r>
              <w:t xml:space="preserve"> </w:t>
            </w:r>
            <w:sdt>
              <w:sdtPr>
                <w:id w:val="1475875001"/>
                <w:citation/>
              </w:sdtPr>
              <w:sdtContent>
                <w:r>
                  <w:fldChar w:fldCharType="begin"/>
                </w:r>
                <w:r>
                  <w:instrText xml:space="preserve"> CITATION Giu08 \l 1033 </w:instrText>
                </w:r>
                <w:r>
                  <w:fldChar w:fldCharType="separate"/>
                </w:r>
                <w:r w:rsidR="001113FB" w:rsidRPr="001113FB">
                  <w:rPr>
                    <w:noProof/>
                  </w:rPr>
                  <w:t>[25]</w:t>
                </w:r>
                <w:r>
                  <w:fldChar w:fldCharType="end"/>
                </w:r>
              </w:sdtContent>
            </w:sdt>
            <w:r w:rsidRPr="003D3D86">
              <w:t xml:space="preserve">, </w:t>
            </w:r>
            <w:sdt>
              <w:sdtPr>
                <w:id w:val="1297253898"/>
                <w:citation/>
              </w:sdtPr>
              <w:sdtContent>
                <w:r>
                  <w:fldChar w:fldCharType="begin"/>
                </w:r>
                <w:r>
                  <w:instrText xml:space="preserve"> CITATION Bae92 \l 1033 </w:instrText>
                </w:r>
                <w:r>
                  <w:fldChar w:fldCharType="separate"/>
                </w:r>
                <w:r w:rsidR="001113FB" w:rsidRPr="001113FB">
                  <w:rPr>
                    <w:noProof/>
                  </w:rPr>
                  <w:t>[26]</w:t>
                </w:r>
                <w:r>
                  <w:fldChar w:fldCharType="end"/>
                </w:r>
              </w:sdtContent>
            </w:sdt>
            <w:r w:rsidRPr="003D3D86">
              <w:t>,</w:t>
            </w:r>
            <w:r>
              <w:t xml:space="preserve"> </w:t>
            </w:r>
            <w:sdt>
              <w:sdtPr>
                <w:id w:val="-1801608977"/>
                <w:citation/>
              </w:sdtPr>
              <w:sdtContent>
                <w:r>
                  <w:fldChar w:fldCharType="begin"/>
                </w:r>
                <w:r>
                  <w:instrText xml:space="preserve"> CITATION Buc88 \l 1033 </w:instrText>
                </w:r>
                <w:r>
                  <w:fldChar w:fldCharType="separate"/>
                </w:r>
                <w:r w:rsidR="001113FB" w:rsidRPr="001113FB">
                  <w:rPr>
                    <w:noProof/>
                  </w:rPr>
                  <w:t>[27]</w:t>
                </w:r>
                <w:r>
                  <w:fldChar w:fldCharType="end"/>
                </w:r>
              </w:sdtContent>
            </w:sdt>
            <w:r>
              <w:t xml:space="preserve">, </w:t>
            </w:r>
            <w:sdt>
              <w:sdtPr>
                <w:id w:val="-1251350445"/>
                <w:citation/>
              </w:sdtPr>
              <w:sdtContent>
                <w:r>
                  <w:fldChar w:fldCharType="begin"/>
                </w:r>
                <w:r>
                  <w:instrText xml:space="preserve"> CITATION Cao091 \l 1033 </w:instrText>
                </w:r>
                <w:r>
                  <w:fldChar w:fldCharType="separate"/>
                </w:r>
                <w:r w:rsidR="001113FB" w:rsidRPr="001113FB">
                  <w:rPr>
                    <w:noProof/>
                  </w:rPr>
                  <w:t>[28]</w:t>
                </w:r>
                <w:r>
                  <w:fldChar w:fldCharType="end"/>
                </w:r>
              </w:sdtContent>
            </w:sdt>
            <w:r>
              <w:t xml:space="preserve">, </w:t>
            </w:r>
            <w:sdt>
              <w:sdtPr>
                <w:id w:val="-381088384"/>
                <w:citation/>
              </w:sdtPr>
              <w:sdtContent>
                <w:r>
                  <w:fldChar w:fldCharType="begin"/>
                </w:r>
                <w:r>
                  <w:instrText xml:space="preserve"> CITATION Swa \l 1033 </w:instrText>
                </w:r>
                <w:r>
                  <w:fldChar w:fldCharType="separate"/>
                </w:r>
                <w:r w:rsidR="001113FB" w:rsidRPr="001113FB">
                  <w:rPr>
                    <w:noProof/>
                  </w:rPr>
                  <w:t>[18]</w:t>
                </w:r>
                <w:r>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618C8CA0" w14:textId="77777777" w:rsidR="007A6C31" w:rsidRDefault="007A6C31" w:rsidP="003820B8">
            <w:r w:rsidRPr="003D3D86">
              <w:t>Much better precision and recall on results</w:t>
            </w:r>
          </w:p>
          <w:p w14:paraId="67FBADF0" w14:textId="77777777" w:rsidR="007A6C31" w:rsidRPr="003D3D86" w:rsidRDefault="007A6C31" w:rsidP="003820B8"/>
          <w:p w14:paraId="3D4CCBE5" w14:textId="77777777" w:rsidR="007A6C31" w:rsidRPr="003D3D86" w:rsidRDefault="007A6C31" w:rsidP="003820B8">
            <w:r w:rsidRPr="003D3D86">
              <w:t>Draws from extensive research in the IR community</w:t>
            </w:r>
          </w:p>
        </w:tc>
        <w:tc>
          <w:tcPr>
            <w:tcW w:w="0" w:type="auto"/>
          </w:tcPr>
          <w:p w14:paraId="4636E5C2" w14:textId="77777777" w:rsidR="007A6C31" w:rsidRDefault="007A6C31" w:rsidP="003820B8">
            <w:pPr>
              <w:cnfStyle w:val="000000000000" w:firstRow="0" w:lastRow="0" w:firstColumn="0" w:lastColumn="0" w:oddVBand="0" w:evenVBand="0" w:oddHBand="0" w:evenHBand="0" w:firstRowFirstColumn="0" w:firstRowLastColumn="0" w:lastRowFirstColumn="0" w:lastRowLastColumn="0"/>
            </w:pPr>
            <w:r>
              <w:t xml:space="preserve">Answering queries is </w:t>
            </w:r>
            <w:r w:rsidR="00E3296D">
              <w:t xml:space="preserve">more computationally demanding </w:t>
            </w:r>
            <w:r>
              <w:t>(</w:t>
            </w:r>
            <w:r w:rsidR="00E3296D">
              <w:t>t</w:t>
            </w:r>
            <w:r>
              <w:t>his may especially important in the context of cloud computing, where every second of CPU time is charged)</w:t>
            </w:r>
          </w:p>
          <w:p w14:paraId="68A83D6E" w14:textId="77777777" w:rsidR="00363E15" w:rsidRDefault="00363E15" w:rsidP="003820B8">
            <w:pPr>
              <w:cnfStyle w:val="000000000000" w:firstRow="0" w:lastRow="0" w:firstColumn="0" w:lastColumn="0" w:oddVBand="0" w:evenVBand="0" w:oddHBand="0" w:evenHBand="0" w:firstRowFirstColumn="0" w:firstRowLastColumn="0" w:lastRowFirstColumn="0" w:lastRowLastColumn="0"/>
            </w:pPr>
          </w:p>
          <w:p w14:paraId="3804A163" w14:textId="6546AEB9" w:rsidR="007A6C31" w:rsidRDefault="00363E15" w:rsidP="003820B8">
            <w:pPr>
              <w:cnfStyle w:val="000000000000" w:firstRow="0" w:lastRow="0" w:firstColumn="0" w:lastColumn="0" w:oddVBand="0" w:evenVBand="0" w:oddHBand="0" w:evenHBand="0" w:firstRowFirstColumn="0" w:firstRowLastColumn="0" w:lastRowFirstColumn="0" w:lastRowLastColumn="0"/>
            </w:pPr>
            <w:r>
              <w:t>More information about documents must be leaked to support degrees of relevancy</w:t>
            </w:r>
          </w:p>
          <w:p w14:paraId="24B03233" w14:textId="77777777" w:rsidR="007A6C31" w:rsidRPr="003D3D86" w:rsidRDefault="007A6C31" w:rsidP="003820B8">
            <w:pPr>
              <w:cnfStyle w:val="000000000000" w:firstRow="0" w:lastRow="0" w:firstColumn="0" w:lastColumn="0" w:oddVBand="0" w:evenVBand="0" w:oddHBand="0" w:evenHBand="0" w:firstRowFirstColumn="0" w:firstRowLastColumn="0" w:lastRowFirstColumn="0" w:lastRowLastColumn="0"/>
            </w:pPr>
          </w:p>
        </w:tc>
      </w:tr>
    </w:tbl>
    <w:p w14:paraId="2CBB98BF" w14:textId="77777777" w:rsidR="006832C4" w:rsidRPr="003820B8" w:rsidRDefault="006832C4" w:rsidP="003820B8">
      <w:pPr>
        <w:pStyle w:val="Heading2"/>
      </w:pPr>
      <w:bookmarkStart w:id="33" w:name="_Ref392875030"/>
      <w:bookmarkStart w:id="34" w:name="_Toc392880695"/>
      <w:r w:rsidRPr="003820B8">
        <w:t>Definition of a query</w:t>
      </w:r>
      <w:bookmarkEnd w:id="33"/>
      <w:bookmarkEnd w:id="34"/>
    </w:p>
    <w:p w14:paraId="33DF9A39" w14:textId="77777777" w:rsidR="00AC729A" w:rsidRDefault="006832C4" w:rsidP="006832C4">
      <w:r>
        <w:t xml:space="preserve">A query represents an </w:t>
      </w:r>
      <w:r w:rsidRPr="00381A25">
        <w:rPr>
          <w:i/>
        </w:rPr>
        <w:t>information need</w:t>
      </w:r>
      <w:r>
        <w:t>. In practice, it a string of terms, where a term is either a keyword or an exact phrase surrounded by quotes.</w:t>
      </w:r>
      <w:r w:rsidR="00AC729A">
        <w:t xml:space="preserve"> In BNF notation, the syntax for a query is:</w:t>
      </w:r>
    </w:p>
    <w:tbl>
      <w:tblPr>
        <w:tblW w:w="0" w:type="auto"/>
        <w:tblLayout w:type="fixed"/>
        <w:tblLook w:val="04A0" w:firstRow="1" w:lastRow="0" w:firstColumn="1" w:lastColumn="0" w:noHBand="0" w:noVBand="1"/>
      </w:tblPr>
      <w:tblGrid>
        <w:gridCol w:w="2155"/>
        <w:gridCol w:w="540"/>
        <w:gridCol w:w="6655"/>
      </w:tblGrid>
      <w:tr w:rsidR="00AC729A" w14:paraId="3BA00EC5" w14:textId="77777777" w:rsidTr="00BE2738">
        <w:tc>
          <w:tcPr>
            <w:tcW w:w="2155" w:type="dxa"/>
          </w:tcPr>
          <w:p w14:paraId="242C5772" w14:textId="77777777" w:rsidR="00AC729A" w:rsidRPr="00FC69F7" w:rsidRDefault="00AC729A" w:rsidP="00AC729A">
            <w:pPr>
              <w:jc w:val="right"/>
            </w:pPr>
            <m:oMathPara>
              <m:oMathParaPr>
                <m:jc m:val="right"/>
              </m:oMathParaPr>
              <m:oMath>
                <m:r>
                  <m:rPr>
                    <m:nor/>
                  </m:rPr>
                  <w:rPr>
                    <w:rFonts w:ascii="Cambria Math" w:hAnsi="Cambria Math"/>
                  </w:rPr>
                  <w:lastRenderedPageBreak/>
                  <m:t>&lt;query&gt;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542388FA" w14:textId="77777777" w:rsidR="00AC729A" w:rsidRPr="00FC69F7" w:rsidRDefault="00AC729A" w:rsidP="00AC729A">
            <m:oMathPara>
              <m:oMathParaPr>
                <m:jc m:val="center"/>
              </m:oMathParaPr>
              <m:oMath>
                <m:r>
                  <m:rPr>
                    <m:nor/>
                  </m:rPr>
                  <w:rPr>
                    <w:rFonts w:ascii="Cambria Math" w:hAnsi="Cambria Math"/>
                  </w:rPr>
                  <w:lastRenderedPageBreak/>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724AD37B" w14:textId="77777777" w:rsidR="00AC729A" w:rsidRPr="00FC69F7" w:rsidRDefault="00AC729A" w:rsidP="00AC729A">
            <m:oMathPara>
              <m:oMathParaPr>
                <m:jc m:val="left"/>
              </m:oMathParaPr>
              <m:oMath>
                <m:r>
                  <m:rPr>
                    <m:nor/>
                  </m:rPr>
                  <w:rPr>
                    <w:rFonts w:ascii="Cambria Math" w:hAnsi="Cambria Math"/>
                  </w:rPr>
                  <w:lastRenderedPageBreak/>
                  <m:t>&lt;</m:t>
                </m:r>
                <m:r>
                  <m:rPr>
                    <m:nor/>
                  </m:rPr>
                  <w:rPr>
                    <w:rFonts w:ascii="Cambria Math" w:hAnsi="Cambria Math"/>
                  </w:rPr>
                  <m:t>term&gt; | &lt;term&gt; &lt;query&gt;</m:t>
                </m:r>
                <m:r>
                  <m:rPr>
                    <m:nor/>
                  </m:rPr>
                  <w:rPr>
                    <w:rFonts w:ascii="Cambria Math" w:hAnsi="Cambria Math"/>
                  </w:rPr>
                  <w:br/>
                </m:r>
              </m:oMath>
              <m:oMath>
                <m:r>
                  <m:rPr>
                    <m:nor/>
                  </m:rPr>
                  <w:rPr>
                    <w:rFonts w:ascii="Cambria Math" w:hAnsi="Cambria Math"/>
                  </w:rPr>
                  <m:t>&lt;</m:t>
                </m:r>
                <m:r>
                  <m:rPr>
                    <m:nor/>
                  </m:rPr>
                  <w:rPr>
                    <w:rFonts w:ascii="Cambria Math" w:hAnsi="Cambria Math"/>
                  </w:rPr>
                  <m:t>exact_phrase&gt;</m:t>
                </m:r>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&lt;keyword&gt;</m:t>
                </m:r>
                <m:r>
                  <m:rPr>
                    <m:nor/>
                  </m:rPr>
                  <w:rPr>
                    <w:rFonts w:ascii="Cambria Math" w:hAnsi="Cambria Math"/>
                  </w:rPr>
                  <w:br/>
                </m:r>
              </m:oMath>
              <m:oMath>
                <m:r>
                  <m:rPr>
                    <m:nor/>
                  </m:rPr>
                  <w:rPr>
                    <w:rFonts w:ascii="Cambria Math" w:hAnsi="Cambria Math"/>
                  </w:rPr>
                  <m:t>"</m:t>
                </m:r>
                <m:r>
                  <m:rPr>
                    <m:nor/>
                  </m:rPr>
                  <w:rPr>
                    <w:rFonts w:ascii="Cambria Math" w:hAnsi="Cambria Math"/>
                  </w:rPr>
                  <m:t>&lt;keyword</m:t>
                </m:r>
                <m:r>
                  <m:rPr>
                    <m:nor/>
                  </m:rPr>
                  <w:rPr>
                    <w:rFonts w:ascii="Cambria Math" w:hAnsi="Cambria Math"/>
                  </w:rPr>
                  <m:t>s</m:t>
                </m:r>
                <m:r>
                  <m:rPr>
                    <m:nor/>
                  </m:rPr>
                  <w:rPr>
                    <w:rFonts w:ascii="Cambria Math" w:hAnsi="Cambria Math"/>
                  </w:rPr>
                  <m:t>&gt;"</m:t>
                </m:r>
                <m:r>
                  <w:br/>
                </m:r>
              </m:oMath>
              <m:oMath>
                <m:r>
                  <m:rPr>
                    <m:nor/>
                  </m:rPr>
                  <w:rPr>
                    <w:rFonts w:ascii="Cambria Math" w:hAnsi="Cambria Math"/>
                  </w:rPr>
                  <m:t>&lt;keyword&gt;</m:t>
                </m:r>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&lt;keyword&gt;</m:t>
                </m:r>
                <m:r>
                  <m:rPr>
                    <m:nor/>
                  </m:rPr>
                  <w:rPr>
                    <w:rFonts w:ascii="Cambria Math" w:hAnsi="Cambria Math"/>
                  </w:rPr>
                  <m:t xml:space="preserve"> </m:t>
                </m:r>
                <m:r>
                  <m:rPr>
                    <m:nor/>
                  </m:rPr>
                  <w:rPr>
                    <w:rFonts w:ascii="Cambria Math" w:hAnsi="Cambria Math"/>
                  </w:rPr>
                  <m:t>&lt;keywords&gt;</m:t>
                </m:r>
                <m:r>
                  <m:rPr>
                    <m:nor/>
                  </m:rPr>
                  <w:rPr>
                    <w:rFonts w:ascii="Cambria Math" w:hAnsi="Cambria Math"/>
                  </w:rPr>
                  <w:br/>
                </m:r>
              </m:oMath>
              <m:oMath>
                <m:r>
                  <m:rPr>
                    <m:nor/>
                  </m:rPr>
                  <w:rPr>
                    <w:rFonts w:ascii="Cambria Math" w:hAnsi="Cambria Math"/>
                  </w:rPr>
                  <m:t>&lt;alphanumeric&gt;&lt;keyword&gt;</m:t>
                </m:r>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0663636D" w14:textId="77777777" w:rsidR="0026457D" w:rsidRDefault="006832C4" w:rsidP="006832C4">
      <w:r>
        <w:lastRenderedPageBreak/>
        <w:t>Co</w:t>
      </w:r>
      <w:r w:rsidR="0026457D">
        <w:t>nsider the following query:</w:t>
      </w:r>
    </w:p>
    <w:p w14:paraId="2DEA077E" w14:textId="77777777" w:rsidR="0026457D" w:rsidRDefault="00BE2738" w:rsidP="0026457D">
      <w:pPr>
        <w:ind w:firstLine="720"/>
      </w:pPr>
      <w:r>
        <w:t xml:space="preserve">Volunteer </w:t>
      </w:r>
      <w:r w:rsidR="006832C4">
        <w:t>“doc</w:t>
      </w:r>
      <w:r w:rsidR="009D6982">
        <w:t>tors without borders”</w:t>
      </w:r>
    </w:p>
    <w:p w14:paraId="062E3DC6" w14:textId="77777777" w:rsidR="006832C4" w:rsidRDefault="006832C4" w:rsidP="0026457D">
      <w:r>
        <w:t xml:space="preserve">This query consists of two terms: the keyword </w:t>
      </w:r>
      <w:r w:rsidRPr="00A26B42">
        <w:rPr>
          <w:rStyle w:val="Emphasis"/>
        </w:rPr>
        <w:t>volunteer</w:t>
      </w:r>
      <w:r>
        <w:t xml:space="preserve"> and the exact phrase </w:t>
      </w:r>
      <w:r w:rsidRPr="00A26B42">
        <w:rPr>
          <w:rStyle w:val="Emphasis"/>
        </w:rPr>
        <w:t>doctors without borders</w:t>
      </w:r>
      <w:r>
        <w:t xml:space="preserve">. When conducting a search on a </w:t>
      </w:r>
      <w:r w:rsidR="00BE2738">
        <w:t xml:space="preserve">collection of </w:t>
      </w:r>
      <w:r>
        <w:t>secure index</w:t>
      </w:r>
      <w:r w:rsidR="00BE2738">
        <w:t>es</w:t>
      </w:r>
      <w:r>
        <w:t xml:space="preserve">, it will look for that exact phrase </w:t>
      </w:r>
      <w:r w:rsidR="0026457D">
        <w:t xml:space="preserve">and </w:t>
      </w:r>
      <w:r>
        <w:t xml:space="preserve">keyword. It will not count </w:t>
      </w:r>
      <w:r w:rsidRPr="00A26B42">
        <w:rPr>
          <w:rStyle w:val="Emphasis"/>
        </w:rPr>
        <w:t>doctors with borders</w:t>
      </w:r>
      <w:r>
        <w:t xml:space="preserve"> as a hit since the phrase must exactly match</w:t>
      </w:r>
      <w:r w:rsidR="0026457D">
        <w:rPr>
          <w:rStyle w:val="FootnoteReference"/>
        </w:rPr>
        <w:footnoteReference w:id="8"/>
      </w:r>
      <w:r>
        <w:t>.</w:t>
      </w:r>
    </w:p>
    <w:p w14:paraId="370495F8" w14:textId="77777777" w:rsidR="00AC729A" w:rsidRDefault="00A26B42" w:rsidP="006832C4">
      <w:r>
        <w:t>A</w:t>
      </w:r>
      <w:r w:rsidR="006832C4">
        <w:t xml:space="preserve"> secure index </w:t>
      </w:r>
      <w:r>
        <w:t>typically</w:t>
      </w:r>
      <w:r w:rsidR="006832C4">
        <w:t xml:space="preserve"> only stores the unigrams (keywords) and bigrams found in </w:t>
      </w:r>
      <w:r>
        <w:t>the</w:t>
      </w:r>
      <w:r w:rsidR="006832C4">
        <w:t xml:space="preserve"> document it represents. Thus, any </w:t>
      </w:r>
      <w:r w:rsidR="00BE2738">
        <w:t xml:space="preserve">query with an </w:t>
      </w:r>
      <w:r w:rsidR="00D358D3">
        <w:t xml:space="preserve">exact phrase </w:t>
      </w:r>
      <w:r w:rsidR="00BE2738">
        <w:t>c</w:t>
      </w:r>
      <w:r>
        <w:t>onsisting of more than two keywords</w:t>
      </w:r>
      <w:r w:rsidR="006832C4">
        <w:t xml:space="preserve"> must be converted into a chain of bigrams</w:t>
      </w:r>
      <w:r w:rsidR="00D358D3">
        <w:t xml:space="preserve"> (</w:t>
      </w:r>
      <w:r w:rsidR="00D358D3" w:rsidRPr="00F06E0E">
        <w:rPr>
          <w:rStyle w:val="SubtleEmphasis"/>
        </w:rPr>
        <w:t>biword</w:t>
      </w:r>
      <w:r w:rsidR="00D358D3">
        <w:t xml:space="preserve"> model)</w:t>
      </w:r>
      <w:r w:rsidR="006832C4">
        <w:t>.</w:t>
      </w:r>
    </w:p>
    <w:p w14:paraId="45FA180C" w14:textId="7DCA462F" w:rsidR="007A6C31" w:rsidRPr="003820B8" w:rsidRDefault="007A6C31" w:rsidP="003820B8">
      <w:pPr>
        <w:pStyle w:val="Heading2"/>
      </w:pPr>
      <w:bookmarkStart w:id="35" w:name="_Toc392880696"/>
      <w:r w:rsidRPr="003820B8">
        <w:t xml:space="preserve">Boolean </w:t>
      </w:r>
      <w:r w:rsidR="00CB718D">
        <w:t>search</w:t>
      </w:r>
      <w:bookmarkEnd w:id="35"/>
    </w:p>
    <w:p w14:paraId="26794CBE" w14:textId="77777777" w:rsidR="00CC5C9A" w:rsidRDefault="003820B8" w:rsidP="0026457D">
      <w:r w:rsidRPr="00CC5C9A">
        <w:rPr>
          <w:rStyle w:val="Emphasis"/>
        </w:rPr>
        <w:t xml:space="preserve">Encrypted </w:t>
      </w:r>
      <w:r w:rsidR="007A6C31" w:rsidRPr="00CC5C9A">
        <w:rPr>
          <w:rStyle w:val="Emphasis"/>
        </w:rPr>
        <w:t xml:space="preserve">Boolean </w:t>
      </w:r>
      <w:r w:rsidR="007A6C31" w:rsidRPr="003D3D86">
        <w:t>search</w:t>
      </w:r>
      <w:sdt>
        <w:sdtPr>
          <w:id w:val="839206490"/>
          <w:citation/>
        </w:sdtPr>
        <w:sdtContent>
          <w:r>
            <w:fldChar w:fldCharType="begin"/>
          </w:r>
          <w:r>
            <w:instrText xml:space="preserve"> CITATION Son00 \l 1033 </w:instrText>
          </w:r>
          <w:r>
            <w:fldChar w:fldCharType="separate"/>
          </w:r>
          <w:r w:rsidR="001113FB">
            <w:rPr>
              <w:noProof/>
            </w:rPr>
            <w:t xml:space="preserve"> </w:t>
          </w:r>
          <w:r w:rsidR="001113FB" w:rsidRPr="001113FB">
            <w:rPr>
              <w:noProof/>
            </w:rPr>
            <w:t>[1]</w:t>
          </w:r>
          <w:r>
            <w:fldChar w:fldCharType="end"/>
          </w:r>
        </w:sdtContent>
      </w:sdt>
      <w:r w:rsidR="007A6C31" w:rsidRPr="003D3D86">
        <w:t xml:space="preserve"> look</w:t>
      </w:r>
      <w:r w:rsidR="00CC5C9A">
        <w:t>s</w:t>
      </w:r>
      <w:r w:rsidR="007A6C31" w:rsidRPr="003D3D86">
        <w:t xml:space="preserve"> for </w:t>
      </w:r>
      <w:r w:rsidR="00CC5C9A">
        <w:t xml:space="preserve">a </w:t>
      </w:r>
      <w:r w:rsidR="007A6C31" w:rsidRPr="003D3D86">
        <w:t>particular word</w:t>
      </w:r>
      <w:r w:rsidR="00CC5C9A">
        <w:t xml:space="preserve"> or words</w:t>
      </w:r>
      <w:r>
        <w:t xml:space="preserve"> </w:t>
      </w:r>
      <w:sdt>
        <w:sdtPr>
          <w:id w:val="-1479523810"/>
          <w:citation/>
        </w:sdtPr>
        <w:sdtContent>
          <w:r>
            <w:fldChar w:fldCharType="begin"/>
          </w:r>
          <w:r>
            <w:instrText xml:space="preserve"> CITATION Bon04 \l 1033 </w:instrText>
          </w:r>
          <w:r>
            <w:fldChar w:fldCharType="separate"/>
          </w:r>
          <w:r w:rsidR="001113FB" w:rsidRPr="001113FB">
            <w:rPr>
              <w:noProof/>
            </w:rPr>
            <w:t>[13]</w:t>
          </w:r>
          <w:r>
            <w:fldChar w:fldCharType="end"/>
          </w:r>
        </w:sdtContent>
      </w:sdt>
      <w:r w:rsidR="00CC5C9A">
        <w:t xml:space="preserve"> in a set of documents</w:t>
      </w:r>
      <w:r>
        <w:t xml:space="preserve">. </w:t>
      </w:r>
      <w:r w:rsidR="0026457D">
        <w:t>In Boolean search, a document is either considered relevant (e.g., contains all of the terms in the query) or is considered non-relevant</w:t>
      </w:r>
      <w:r w:rsidR="00462182">
        <w:t xml:space="preserve"> to a given query</w:t>
      </w:r>
      <w:r w:rsidR="0026457D">
        <w:t>.</w:t>
      </w:r>
    </w:p>
    <w:p w14:paraId="1681DA56" w14:textId="77777777" w:rsidR="00462182" w:rsidRDefault="007A6C31" w:rsidP="0026457D">
      <w:r w:rsidRPr="003D3D86">
        <w:t xml:space="preserve">In addition, while there are some </w:t>
      </w:r>
      <w:r w:rsidR="00CC5C9A">
        <w:t xml:space="preserve">Boolean search </w:t>
      </w:r>
      <w:r w:rsidRPr="003D3D86">
        <w:t xml:space="preserve">techniques that </w:t>
      </w:r>
      <w:r w:rsidR="00CC5C9A">
        <w:t xml:space="preserve">allow for approximate matches or </w:t>
      </w:r>
      <w:r w:rsidRPr="003D3D86">
        <w:t xml:space="preserve">are tolerant </w:t>
      </w:r>
      <w:r w:rsidR="00F06E0E">
        <w:t>of</w:t>
      </w:r>
      <w:r w:rsidRPr="003D3D86">
        <w:t xml:space="preserve"> </w:t>
      </w:r>
      <w:r w:rsidR="00CC5C9A">
        <w:t>errors (</w:t>
      </w:r>
      <w:r w:rsidRPr="003D3D86">
        <w:t>like typographical errors</w:t>
      </w:r>
      <w:r w:rsidR="00CC5C9A">
        <w:t xml:space="preserve">), most </w:t>
      </w:r>
      <w:r w:rsidR="00F06E0E">
        <w:t>e</w:t>
      </w:r>
      <w:r w:rsidRPr="003D3D86">
        <w:t xml:space="preserve">ncrypted search </w:t>
      </w:r>
      <w:r w:rsidR="00CC5C9A">
        <w:t xml:space="preserve">techniques </w:t>
      </w:r>
      <w:r w:rsidRPr="003D3D86">
        <w:t xml:space="preserve">must </w:t>
      </w:r>
      <w:r w:rsidR="00F06E0E">
        <w:t xml:space="preserve">still </w:t>
      </w:r>
      <w:r w:rsidRPr="003D3D86">
        <w:t xml:space="preserve">rely </w:t>
      </w:r>
      <w:r w:rsidR="00F06E0E">
        <w:t>upon</w:t>
      </w:r>
      <w:r w:rsidRPr="003D3D86">
        <w:t xml:space="preserve"> som</w:t>
      </w:r>
      <w:r w:rsidR="00CC5C9A">
        <w:t xml:space="preserve">e form of exact string matching </w:t>
      </w:r>
      <w:r w:rsidRPr="003D3D86">
        <w:t xml:space="preserve">due to </w:t>
      </w:r>
      <w:r w:rsidR="00CC5C9A">
        <w:t xml:space="preserve">the way </w:t>
      </w:r>
      <w:r w:rsidR="00F06E0E">
        <w:t xml:space="preserve">the words in </w:t>
      </w:r>
      <w:r w:rsidR="00CC5C9A">
        <w:t xml:space="preserve">documents </w:t>
      </w:r>
      <w:r w:rsidR="00F06E0E">
        <w:t xml:space="preserve">are transformed (for confidentiality) </w:t>
      </w:r>
      <w:r w:rsidR="00CC5C9A">
        <w:t>using one-</w:t>
      </w:r>
      <w:r w:rsidR="00462182">
        <w:t>way hash functions (trapdoors). This need for confidentiality complicates many standard information retrieval techniques.</w:t>
      </w:r>
    </w:p>
    <w:p w14:paraId="0EA1C965" w14:textId="77777777" w:rsidR="007A6C31" w:rsidRDefault="007A6C31" w:rsidP="0026457D">
      <w:r w:rsidRPr="003D3D86">
        <w:t xml:space="preserve">For example, </w:t>
      </w:r>
      <w:r w:rsidR="00462182">
        <w:t xml:space="preserve">if tolerance of typographical errors </w:t>
      </w:r>
      <w:r w:rsidR="009B78CC">
        <w:t xml:space="preserve">is desired </w:t>
      </w:r>
      <w:r w:rsidR="00462182">
        <w:t>(as measured by edit distance</w:t>
      </w:r>
      <w:r w:rsidR="009B78CC">
        <w:t xml:space="preserve">, see section </w:t>
      </w:r>
      <w:r w:rsidR="009B78CC">
        <w:fldChar w:fldCharType="begin"/>
      </w:r>
      <w:r w:rsidR="009B78CC">
        <w:instrText xml:space="preserve"> REF _Ref392730254 \r \h </w:instrText>
      </w:r>
      <w:r w:rsidR="009B78CC">
        <w:fldChar w:fldCharType="separate"/>
      </w:r>
      <w:r w:rsidR="00B0123A">
        <w:t>6.2.1.2.2</w:t>
      </w:r>
      <w:r w:rsidR="009B78CC">
        <w:fldChar w:fldCharType="end"/>
      </w:r>
      <w:r w:rsidR="009B78CC">
        <w:t>)</w:t>
      </w:r>
      <w:r w:rsidR="00462182">
        <w:t xml:space="preserve">, the </w:t>
      </w:r>
      <w:r w:rsidR="00462182" w:rsidRPr="00462182">
        <w:t xml:space="preserve">Levenshtein </w:t>
      </w:r>
      <w:r w:rsidR="00462182">
        <w:t>distance algorithm may be used</w:t>
      </w:r>
      <w:r w:rsidR="009B78CC">
        <w:t xml:space="preserve"> in non-encrypted searching</w:t>
      </w:r>
      <w:r w:rsidR="00462182">
        <w:t xml:space="preserve">. However, since the words in a document are cryptographically hashed, this algorithm is useless (i.e., two words with an edit distance of </w:t>
      </w:r>
      <m:oMath>
        <m:r>
          <w:rPr>
            <w:rFonts w:ascii="Cambria Math" w:hAnsi="Cambria Math"/>
          </w:rPr>
          <m:t>1</m:t>
        </m:r>
      </m:oMath>
      <w:r w:rsidR="00462182">
        <w:t xml:space="preserve"> should hash to completely different strings). T</w:t>
      </w:r>
      <w:r w:rsidRPr="003D3D86">
        <w:t xml:space="preserve">he solution proposed by Li </w:t>
      </w:r>
      <w:sdt>
        <w:sdtPr>
          <w:id w:val="-1273547642"/>
          <w:citation/>
        </w:sdtPr>
        <w:sdtContent>
          <w:r>
            <w:fldChar w:fldCharType="begin"/>
          </w:r>
          <w:r>
            <w:instrText xml:space="preserve"> CITATION LiJ10 \l 1033 </w:instrText>
          </w:r>
          <w:r>
            <w:fldChar w:fldCharType="separate"/>
          </w:r>
          <w:r w:rsidR="001113FB" w:rsidRPr="001113FB">
            <w:rPr>
              <w:noProof/>
            </w:rPr>
            <w:t>[11]</w:t>
          </w:r>
          <w:r>
            <w:fldChar w:fldCharType="end"/>
          </w:r>
        </w:sdtContent>
      </w:sdt>
      <w:r w:rsidRPr="003D3D86">
        <w:t xml:space="preserve"> addresses tolerance of typographical errors by </w:t>
      </w:r>
      <w:r w:rsidR="00287D2E">
        <w:t xml:space="preserve">pre-computing and </w:t>
      </w:r>
      <w:r w:rsidRPr="003D3D86">
        <w:t xml:space="preserve">including all error patterns up to </w:t>
      </w:r>
      <m:oMath>
        <m:r>
          <w:rPr>
            <w:rFonts w:ascii="Cambria Math" w:hAnsi="Cambria Math"/>
          </w:rPr>
          <m:t>k</m:t>
        </m:r>
      </m:oMath>
      <w:r w:rsidRPr="003D3D86">
        <w:t xml:space="preserve"> errors directly in the index</w:t>
      </w:r>
      <w:r w:rsidR="008B231F">
        <w:rPr>
          <w:rStyle w:val="FootnoteReference"/>
        </w:rPr>
        <w:footnoteReference w:id="9"/>
      </w:r>
      <w:r w:rsidRPr="003D3D86">
        <w:t xml:space="preserve">, upon which simple exact </w:t>
      </w:r>
      <w:r w:rsidR="00E824C5">
        <w:t xml:space="preserve">string </w:t>
      </w:r>
      <w:r w:rsidRPr="003D3D86">
        <w:t xml:space="preserve">matching may </w:t>
      </w:r>
      <w:r w:rsidR="00462182">
        <w:t xml:space="preserve">thus </w:t>
      </w:r>
      <w:r w:rsidRPr="003D3D86">
        <w:t>be performed.</w:t>
      </w:r>
    </w:p>
    <w:p w14:paraId="6FB7EB59" w14:textId="77777777" w:rsidR="007A6C31" w:rsidRPr="00CC5C9A" w:rsidRDefault="007A6C31" w:rsidP="00CC5C9A">
      <w:pPr>
        <w:pStyle w:val="Heading3"/>
      </w:pPr>
      <w:bookmarkStart w:id="36" w:name="_Toc392880697"/>
      <w:r w:rsidRPr="00CC5C9A">
        <w:t>Extensions</w:t>
      </w:r>
      <w:bookmarkEnd w:id="36"/>
    </w:p>
    <w:p w14:paraId="7DCCB65B" w14:textId="77777777" w:rsidR="007A6C31" w:rsidRPr="003D3D86" w:rsidRDefault="007A6C31" w:rsidP="00D40C2F">
      <w:pPr>
        <w:pStyle w:val="Heading4"/>
        <w:numPr>
          <w:ilvl w:val="3"/>
          <w:numId w:val="8"/>
        </w:numPr>
      </w:pPr>
      <w:r w:rsidRPr="003D3D86">
        <w:t>Conju</w:t>
      </w:r>
      <w:r>
        <w:t>n</w:t>
      </w:r>
      <w:r w:rsidRPr="003D3D86">
        <w:t>ctive keyword search</w:t>
      </w:r>
    </w:p>
    <w:p w14:paraId="317CB92B" w14:textId="77777777" w:rsidR="007A6C31" w:rsidRPr="003D3D86" w:rsidRDefault="007A6C31" w:rsidP="007A6C31">
      <w:r w:rsidRPr="003D3D86">
        <w:t xml:space="preserve">In </w:t>
      </w:r>
      <w:sdt>
        <w:sdtPr>
          <w:id w:val="152648873"/>
          <w:citation/>
        </w:sdtPr>
        <w:sdtContent>
          <w:r>
            <w:fldChar w:fldCharType="begin"/>
          </w:r>
          <w:r>
            <w:instrText xml:space="preserve"> CITATION Gol04 \l 1033 </w:instrText>
          </w:r>
          <w:r>
            <w:fldChar w:fldCharType="separate"/>
          </w:r>
          <w:r w:rsidR="001113FB" w:rsidRPr="001113FB">
            <w:rPr>
              <w:noProof/>
            </w:rPr>
            <w:t>[7]</w:t>
          </w:r>
          <w:r>
            <w:fldChar w:fldCharType="end"/>
          </w:r>
        </w:sdtContent>
      </w:sdt>
      <w:r w:rsidRPr="003D3D86">
        <w:t>, the</w:t>
      </w:r>
      <w:r>
        <w:t xml:space="preserve"> authors</w:t>
      </w:r>
      <w:r w:rsidRPr="003D3D86">
        <w:t xml:space="preserve"> propose a system which permits secure conjunctive queries for certain keywords on a given set of fields, like the “From” field in an email. By secure, they mean that given access to a set of indexes for encrypted docum</w:t>
      </w:r>
      <w:r w:rsidR="003820B8">
        <w:t>ents and a freely chosen set of encrypted keywords (</w:t>
      </w:r>
      <w:r w:rsidRPr="003D3D86">
        <w:t>trapdoors</w:t>
      </w:r>
      <w:r w:rsidR="003820B8">
        <w:t>)</w:t>
      </w:r>
      <w:r w:rsidRPr="003D3D86">
        <w:t>, adversaries—like an untrusted cloud storage provider—must not be able to learn anything about the encrypted documents except whether it matches those specific trapdoors.</w:t>
      </w:r>
    </w:p>
    <w:p w14:paraId="18D8870E" w14:textId="77777777" w:rsidR="007A6C31" w:rsidRPr="003D3D86" w:rsidRDefault="007A6C31" w:rsidP="007A6C31">
      <w:r w:rsidRPr="003D3D86">
        <w:t>Their work demonstrates a</w:t>
      </w:r>
      <w:r w:rsidR="00823323">
        <w:t xml:space="preserve"> slight</w:t>
      </w:r>
      <w:r w:rsidRPr="003D3D86">
        <w:t xml:space="preserve"> improvement over the single keyword searching discussed in [9], but their solution is still rather limited. </w:t>
      </w:r>
      <w:r>
        <w:t>First, t</w:t>
      </w:r>
      <w:r w:rsidR="00ED0C9A">
        <w:t xml:space="preserve">hey still only perform exact </w:t>
      </w:r>
      <w:r w:rsidRPr="003D3D86">
        <w:t>string matching</w:t>
      </w:r>
      <w:r>
        <w:t xml:space="preserve">. Second, </w:t>
      </w:r>
      <w:r w:rsidRPr="003D3D86">
        <w:t xml:space="preserve">their </w:t>
      </w:r>
      <w:r w:rsidRPr="003D3D86">
        <w:lastRenderedPageBreak/>
        <w:t>solution inflexibly requires the document creator to tag specific keyword fields for search-ability</w:t>
      </w:r>
      <w:r w:rsidR="00D25781">
        <w:rPr>
          <w:rStyle w:val="FootnoteReference"/>
        </w:rPr>
        <w:footnoteReference w:id="10"/>
      </w:r>
      <w:r w:rsidR="00D25781">
        <w:t xml:space="preserve">. </w:t>
      </w:r>
      <w:r>
        <w:t>F</w:t>
      </w:r>
      <w:r w:rsidRPr="003D3D86">
        <w:t>inally</w:t>
      </w:r>
      <w:r>
        <w:t>,</w:t>
      </w:r>
      <w:r w:rsidRPr="003D3D86">
        <w:t xml:space="preserve"> </w:t>
      </w:r>
      <w:r>
        <w:t xml:space="preserve">like most other solutions, </w:t>
      </w:r>
      <w:r w:rsidRPr="003D3D86">
        <w:t xml:space="preserve">they do not consider untrusted parties </w:t>
      </w:r>
      <w:r w:rsidR="003820B8">
        <w:t>that</w:t>
      </w:r>
      <w:r w:rsidRPr="003D3D86">
        <w:t xml:space="preserve"> consider historical data</w:t>
      </w:r>
      <w:r>
        <w:t xml:space="preserve"> </w:t>
      </w:r>
      <w:sdt>
        <w:sdtPr>
          <w:id w:val="-257747763"/>
          <w:citation/>
        </w:sdtPr>
        <w:sdtContent>
          <w:r>
            <w:fldChar w:fldCharType="begin"/>
          </w:r>
          <w:r>
            <w:instrText xml:space="preserve"> CITATION Rei \l 1033 </w:instrText>
          </w:r>
          <w:r>
            <w:fldChar w:fldCharType="separate"/>
          </w:r>
          <w:r w:rsidR="001113FB" w:rsidRPr="001113FB">
            <w:rPr>
              <w:noProof/>
            </w:rPr>
            <w:t>[17]</w:t>
          </w:r>
          <w:r>
            <w:fldChar w:fldCharType="end"/>
          </w:r>
        </w:sdtContent>
      </w:sdt>
      <w:r w:rsidRPr="003D3D86">
        <w:t>.</w:t>
      </w:r>
    </w:p>
    <w:p w14:paraId="45C1F529" w14:textId="77777777" w:rsidR="007A6C31" w:rsidRPr="003D3D86" w:rsidRDefault="007A6C31" w:rsidP="00D40C2F">
      <w:pPr>
        <w:pStyle w:val="Heading4"/>
        <w:numPr>
          <w:ilvl w:val="3"/>
          <w:numId w:val="8"/>
        </w:numPr>
      </w:pPr>
      <w:r w:rsidRPr="003D3D86">
        <w:t>Approximate keyword matching</w:t>
      </w:r>
    </w:p>
    <w:p w14:paraId="3CE6EDE7" w14:textId="77777777" w:rsidR="007A6C31" w:rsidRPr="003D3D86" w:rsidRDefault="007A6C31" w:rsidP="007A6C31">
      <w:pPr>
        <w:pStyle w:val="Standard"/>
      </w:pPr>
      <w:r w:rsidRPr="003D3D86">
        <w:t xml:space="preserve">In </w:t>
      </w:r>
      <w:sdt>
        <w:sdtPr>
          <w:id w:val="-1320964756"/>
          <w:citation/>
        </w:sdtPr>
        <w:sdtContent>
          <w:r>
            <w:fldChar w:fldCharType="begin"/>
          </w:r>
          <w:r>
            <w:instrText xml:space="preserve"> CITATION Han13 \l 1033 </w:instrText>
          </w:r>
          <w:r>
            <w:fldChar w:fldCharType="separate"/>
          </w:r>
          <w:r w:rsidR="001113FB" w:rsidRPr="001113FB">
            <w:rPr>
              <w:noProof/>
            </w:rPr>
            <w:t>[12]</w:t>
          </w:r>
          <w:r>
            <w:fldChar w:fldCharType="end"/>
          </w:r>
        </w:sdtContent>
      </w:sdt>
      <w:r w:rsidRPr="003D3D86">
        <w:t xml:space="preserve">, the authors point out that, for Google, not returning enough results is not a problem. </w:t>
      </w:r>
      <w:r w:rsidR="00823323">
        <w:t xml:space="preserve">Indeed, Google’s </w:t>
      </w:r>
      <w:r w:rsidRPr="003D3D86">
        <w:t>primary problem is finding ways to return fewer, more relevant results so that users do not have to sift through too many results (m</w:t>
      </w:r>
      <w:r w:rsidR="00823323">
        <w:t>any</w:t>
      </w:r>
      <w:r w:rsidRPr="003D3D86">
        <w:t xml:space="preserve"> users only check the first page of results). Thus, Google is motivated to improve the precision</w:t>
      </w:r>
      <w:r w:rsidR="003A3B57">
        <w:t xml:space="preserve"> (see section </w:t>
      </w:r>
      <w:r w:rsidR="003A3B57">
        <w:fldChar w:fldCharType="begin"/>
      </w:r>
      <w:r w:rsidR="003A3B57">
        <w:instrText xml:space="preserve"> REF _Ref391963130 \r \h </w:instrText>
      </w:r>
      <w:r w:rsidR="003A3B57">
        <w:fldChar w:fldCharType="separate"/>
      </w:r>
      <w:r w:rsidR="00B0123A">
        <w:t>7.3.1</w:t>
      </w:r>
      <w:r w:rsidR="003A3B57">
        <w:fldChar w:fldCharType="end"/>
      </w:r>
      <w:r w:rsidR="003A3B57">
        <w:t>)</w:t>
      </w:r>
      <w:r w:rsidRPr="003D3D86">
        <w:t>, which is the ratio of relevant documents returned to the total documents returned. However, in vertical search--such as encrypted searching over an enterprise's store of encrypted documents--there is far more concern over not missing or overlooking relevant documents, since there may be so few relevant results to begin with. Thus, vertical search tends to have an objective in direct contrast with Google’s. That is, recall, which is the ratio of relevant documents return to total number of relevant documents, is equally or even important to than precision.</w:t>
      </w:r>
    </w:p>
    <w:p w14:paraId="02417FC1" w14:textId="77777777" w:rsidR="007A6C31" w:rsidRPr="003D3D86" w:rsidRDefault="007A6C31" w:rsidP="007A6C31">
      <w:pPr>
        <w:pStyle w:val="Standard"/>
      </w:pPr>
      <w:r w:rsidRPr="003D3D86">
        <w:t>Elsewhere, we discuss relevancy scoring, which provides a more sophisticated approach in that the goal is to rank documents according to how relevant they are to a query as opposed to the simple Boolean "relevant" or "irrelevant" score found in Boolean keyword searching. But, a simple extension to Boolean keyword searching which improves the recall (at the expense of precision) is to do more tolerant matching on the keywords.</w:t>
      </w:r>
    </w:p>
    <w:p w14:paraId="25CEB182" w14:textId="77777777" w:rsidR="007A6C31" w:rsidRPr="003D3D86" w:rsidRDefault="007A6C31" w:rsidP="00D40C2F">
      <w:pPr>
        <w:pStyle w:val="Heading5"/>
        <w:numPr>
          <w:ilvl w:val="4"/>
          <w:numId w:val="8"/>
        </w:numPr>
        <w:rPr>
          <w:color w:val="auto"/>
        </w:rPr>
      </w:pPr>
      <w:r w:rsidRPr="003D3D86">
        <w:rPr>
          <w:color w:val="auto"/>
        </w:rPr>
        <w:t>Locality-sensitive hashing</w:t>
      </w:r>
    </w:p>
    <w:p w14:paraId="057C8A05" w14:textId="77777777" w:rsidR="007A6C31" w:rsidRPr="003D3D86" w:rsidRDefault="007A6C31" w:rsidP="007A6C31">
      <w:r w:rsidRPr="003D3D86">
        <w:t>In locality sensitive hashing, the notion is to map similar (according to some distance measure) items to the same hash. This is an especially good fit in the context of encrypted searching, since in encrypted searching, only exact matches (on the encrypted bit strings) is possible.</w:t>
      </w:r>
    </w:p>
    <w:p w14:paraId="15C7985E" w14:textId="77777777" w:rsidR="007A6C31" w:rsidRPr="003D3D86" w:rsidRDefault="007A6C31" w:rsidP="007A6C31">
      <w:r w:rsidRPr="003D3D86">
        <w:t xml:space="preserve">To avoid the curse of dimensionality—or in other cases avoid having to explore a space that combinatorially explodes—locality-sensitive hash functions </w:t>
      </w:r>
      <w:r>
        <w:t>may be used as a form of</w:t>
      </w:r>
      <w:r w:rsidRPr="003D3D86">
        <w:t xml:space="preserve"> dimensionality reduction</w:t>
      </w:r>
      <w:r>
        <w:t xml:space="preserve"> </w:t>
      </w:r>
      <w:sdt>
        <w:sdtPr>
          <w:id w:val="-753045231"/>
          <w:citation/>
        </w:sdtPr>
        <w:sdtContent>
          <w:r>
            <w:fldChar w:fldCharType="begin"/>
          </w:r>
          <w:r>
            <w:instrText xml:space="preserve"> CITATION Ind98 \l 1033 </w:instrText>
          </w:r>
          <w:r>
            <w:fldChar w:fldCharType="separate"/>
          </w:r>
          <w:r w:rsidR="001113FB" w:rsidRPr="001113FB">
            <w:rPr>
              <w:noProof/>
            </w:rPr>
            <w:t>[29]</w:t>
          </w:r>
          <w:r>
            <w:fldChar w:fldCharType="end"/>
          </w:r>
        </w:sdtContent>
      </w:sdt>
      <w:r w:rsidRPr="003D3D86">
        <w:t xml:space="preserve">; that is, use hash functions in which the probability of a collision is high for “close” elements and </w:t>
      </w:r>
      <w:r>
        <w:t xml:space="preserve">low otherwise </w:t>
      </w:r>
      <w:r w:rsidRPr="003D3D86">
        <w:t>(</w:t>
      </w:r>
      <w:r>
        <w:t>d</w:t>
      </w:r>
      <w:r w:rsidRPr="003D3D86">
        <w:t>istance preserving)</w:t>
      </w:r>
      <w:r>
        <w:t>.</w:t>
      </w:r>
      <w:r w:rsidRPr="003D3D86">
        <w:t xml:space="preserve"> Thus, LSH functions are not at all like cryptographic hash functions; cryptographic hashes, like most hash functions, are designed to minimize the probability of collisions, but in general LSH hashes are designed to maximize collisions in some sense.</w:t>
      </w:r>
    </w:p>
    <w:p w14:paraId="252D0A9E" w14:textId="77777777" w:rsidR="007A6C31" w:rsidRPr="003D3D86" w:rsidRDefault="007A6C31" w:rsidP="007A6C31">
      <w:r w:rsidRPr="003D3D86">
        <w:t xml:space="preserve">For instance, in </w:t>
      </w:r>
      <w:sdt>
        <w:sdtPr>
          <w:id w:val="-1803526275"/>
          <w:citation/>
        </w:sdtPr>
        <w:sdtContent>
          <w:r>
            <w:fldChar w:fldCharType="begin"/>
          </w:r>
          <w:r>
            <w:instrText xml:space="preserve"> CITATION Hua12 \l 1033 </w:instrText>
          </w:r>
          <w:r>
            <w:fldChar w:fldCharType="separate"/>
          </w:r>
          <w:r w:rsidR="001113FB" w:rsidRPr="001113FB">
            <w:rPr>
              <w:noProof/>
            </w:rPr>
            <w:t>[30]</w:t>
          </w:r>
          <w:r>
            <w:fldChar w:fldCharType="end"/>
          </w:r>
        </w:sdtContent>
      </w:sdt>
      <w:r>
        <w:t xml:space="preserve"> </w:t>
      </w:r>
      <w:r w:rsidRPr="003D3D86">
        <w:t xml:space="preserve">the authors observe that Bloom filters generally assume cryptographic hash functions, or at least hash functions which uniformly distribute over the domain (bit positions). However, </w:t>
      </w:r>
      <w:r>
        <w:t>if</w:t>
      </w:r>
      <w:r w:rsidRPr="003D3D86">
        <w:t xml:space="preserve"> this requirement is relaxed</w:t>
      </w:r>
      <w:r>
        <w:t>,</w:t>
      </w:r>
      <w:r w:rsidRPr="003D3D86">
        <w:t xml:space="preserve"> </w:t>
      </w:r>
      <w:r>
        <w:t>t</w:t>
      </w:r>
      <w:r w:rsidRPr="003D3D86">
        <w:t xml:space="preserve">hen a choice of hash functions can be made which </w:t>
      </w:r>
      <w:r>
        <w:t>is</w:t>
      </w:r>
      <w:r w:rsidRPr="003D3D86">
        <w:t xml:space="preserve"> more likely to test positively for non-members that look like members by using locality-sensitive hash functions. Unfortunately, this will cause more information leakage; for minimizing information leakage, the hash functions should uniformly distribute over the entire domain.</w:t>
      </w:r>
    </w:p>
    <w:p w14:paraId="4BFD1947" w14:textId="77777777" w:rsidR="007A6C31" w:rsidRPr="003D3D86" w:rsidRDefault="007A6C31" w:rsidP="00D40C2F">
      <w:pPr>
        <w:pStyle w:val="Heading6"/>
        <w:numPr>
          <w:ilvl w:val="5"/>
          <w:numId w:val="8"/>
        </w:numPr>
        <w:spacing w:line="276" w:lineRule="auto"/>
        <w:rPr>
          <w:color w:val="auto"/>
        </w:rPr>
      </w:pPr>
      <w:r w:rsidRPr="003D3D86">
        <w:rPr>
          <w:color w:val="auto"/>
        </w:rPr>
        <w:t>Stemming</w:t>
      </w:r>
    </w:p>
    <w:p w14:paraId="47BF9661" w14:textId="77777777" w:rsidR="007A6C31" w:rsidRPr="003D3D86" w:rsidRDefault="007A6C31" w:rsidP="007A6C31">
      <w:r w:rsidRPr="003D3D86">
        <w:t>Stemming may be thought of as another</w:t>
      </w:r>
      <w:r w:rsidR="009B78CC">
        <w:t xml:space="preserve"> </w:t>
      </w:r>
      <w:r w:rsidRPr="003D3D86">
        <w:t xml:space="preserve">form of locality sensitive hashing. In stemming, morphological variations of a word are mapped to a single base form. By reducing such variations to a single form, in </w:t>
      </w:r>
      <w:r w:rsidRPr="003D3D86">
        <w:lastRenderedPageBreak/>
        <w:t xml:space="preserve">which the different variations have the same essential meaning, recall and precision </w:t>
      </w:r>
      <w:r>
        <w:t xml:space="preserve">may </w:t>
      </w:r>
      <w:r w:rsidRPr="003D3D86">
        <w:t>both be improved</w:t>
      </w:r>
      <w:r>
        <w:t xml:space="preserve"> significant.</w:t>
      </w:r>
    </w:p>
    <w:p w14:paraId="1BF8DC0F" w14:textId="77777777" w:rsidR="007A6C31" w:rsidRPr="003D3D86" w:rsidRDefault="007A6C31" w:rsidP="007A6C31">
      <w:r w:rsidRPr="003D3D86">
        <w:t xml:space="preserve">For example, if a user searches for “computing grades”, it would seem the user would find “computed grade” relevant also. By not including this variation in the result set, the recall and potentially the precision are reduced: the recall is reduced because not all of the relevant documents are returned, and the precision is potentially reduced because a less relevant document may be returned in its place. Stemming has demonstrated itself to be a fast and effective technique to improve precision and recall. </w:t>
      </w:r>
      <w:sdt>
        <w:sdtPr>
          <w:id w:val="-1418093793"/>
          <w:citation/>
        </w:sdtPr>
        <w:sdtContent>
          <w:r>
            <w:fldChar w:fldCharType="begin"/>
          </w:r>
          <w:r>
            <w:instrText xml:space="preserve"> CITATION Kro93 \l 1033 </w:instrText>
          </w:r>
          <w:r>
            <w:fldChar w:fldCharType="separate"/>
          </w:r>
          <w:r w:rsidR="001113FB" w:rsidRPr="001113FB">
            <w:rPr>
              <w:noProof/>
            </w:rPr>
            <w:t>[31]</w:t>
          </w:r>
          <w:r>
            <w:fldChar w:fldCharType="end"/>
          </w:r>
        </w:sdtContent>
      </w:sdt>
    </w:p>
    <w:p w14:paraId="351EF69A" w14:textId="77777777" w:rsidR="007A6C31" w:rsidRPr="003D3D86" w:rsidRDefault="007A6C31" w:rsidP="00D40C2F">
      <w:pPr>
        <w:pStyle w:val="Heading6"/>
        <w:numPr>
          <w:ilvl w:val="5"/>
          <w:numId w:val="8"/>
        </w:numPr>
        <w:spacing w:line="276" w:lineRule="auto"/>
        <w:rPr>
          <w:color w:val="auto"/>
        </w:rPr>
      </w:pPr>
      <w:r w:rsidRPr="003D3D86">
        <w:rPr>
          <w:color w:val="auto"/>
        </w:rPr>
        <w:t>Phonetic algorithms</w:t>
      </w:r>
    </w:p>
    <w:p w14:paraId="7FE752E6" w14:textId="77777777" w:rsidR="007A6C31" w:rsidRPr="003D3D86" w:rsidRDefault="007A6C31" w:rsidP="007A6C31">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8644367" w14:textId="77777777" w:rsidR="007A6C31" w:rsidRPr="003D3D86" w:rsidRDefault="007A6C31" w:rsidP="00D40C2F">
      <w:pPr>
        <w:pStyle w:val="Heading5"/>
        <w:numPr>
          <w:ilvl w:val="4"/>
          <w:numId w:val="8"/>
        </w:numPr>
        <w:rPr>
          <w:color w:val="auto"/>
        </w:rPr>
      </w:pPr>
      <w:bookmarkStart w:id="37" w:name="_Ref392730254"/>
      <w:r w:rsidRPr="003D3D86">
        <w:rPr>
          <w:color w:val="auto"/>
        </w:rPr>
        <w:t>Edit distance</w:t>
      </w:r>
      <w:bookmarkEnd w:id="37"/>
    </w:p>
    <w:p w14:paraId="697ABE60" w14:textId="77777777" w:rsidR="007A6C31" w:rsidRPr="003D3D86" w:rsidRDefault="007A6C31" w:rsidP="007A6C31">
      <w:pPr>
        <w:pStyle w:val="Standard"/>
      </w:pPr>
      <w:r w:rsidRPr="003D3D86">
        <w:t xml:space="preserve">In </w:t>
      </w:r>
      <w:sdt>
        <w:sdtPr>
          <w:id w:val="-2043661411"/>
          <w:citation/>
        </w:sdtPr>
        <w:sdtContent>
          <w:r>
            <w:fldChar w:fldCharType="begin"/>
          </w:r>
          <w:r>
            <w:instrText xml:space="preserve"> CITATION LiJ10 \l 1033 </w:instrText>
          </w:r>
          <w:r>
            <w:fldChar w:fldCharType="separate"/>
          </w:r>
          <w:r w:rsidR="001113FB" w:rsidRPr="001113FB">
            <w:rPr>
              <w:noProof/>
            </w:rPr>
            <w:t>[11]</w:t>
          </w:r>
          <w:r>
            <w:fldChar w:fldCharType="end"/>
          </w:r>
        </w:sdtContent>
      </w:sdt>
      <w:r w:rsidRPr="003D3D86">
        <w:t xml:space="preserve">, a mechanism is proposed to address the limitation in which only exact matches on keywords are </w:t>
      </w:r>
      <w:r>
        <w:t>performed</w:t>
      </w:r>
      <w:r w:rsidRPr="003D3D86">
        <w:t xml:space="preserve">. In particular, they propose a construction that allows for matches on typographical errors or </w:t>
      </w:r>
      <w:r>
        <w:t xml:space="preserve">typical </w:t>
      </w:r>
      <w:r w:rsidRPr="003D3D86">
        <w:t>spelling variations, e.g., “color” vs “colour”.</w:t>
      </w:r>
    </w:p>
    <w:p w14:paraId="24E661A9" w14:textId="77777777" w:rsidR="007A6C31" w:rsidRPr="003D3D86" w:rsidRDefault="007A6C31" w:rsidP="007A6C31">
      <w:pPr>
        <w:pStyle w:val="Standard"/>
      </w:pPr>
      <w:r w:rsidRPr="003D3D86">
        <w:t xml:space="preserve">To accomplish this, when constructing the index, for each term </w:t>
      </w:r>
      <w:r>
        <w:t xml:space="preserve">in the document, add all size k edit distance </w:t>
      </w:r>
      <w:r w:rsidRPr="003D3D86">
        <w:t>patterns, where an error is an insertion, deletion, or substitution of a character. For example, for a 1-edit error tolerance, the keyword “age” is expanded to {age, *age, a*ge, ag*e, age*, *ge, a*e, ag*}, where the * represents any character. Thus, if “age” fails to match, the query can be automatically expanded to each of those variations in turn until a match is found.</w:t>
      </w:r>
    </w:p>
    <w:p w14:paraId="353D62BE" w14:textId="77777777" w:rsidR="007A6C31" w:rsidRPr="003D3D86" w:rsidRDefault="007A6C31" w:rsidP="00D40C2F">
      <w:pPr>
        <w:pStyle w:val="Heading5"/>
        <w:numPr>
          <w:ilvl w:val="4"/>
          <w:numId w:val="8"/>
        </w:numPr>
        <w:rPr>
          <w:color w:val="auto"/>
        </w:rPr>
      </w:pPr>
      <w:r w:rsidRPr="003D3D86">
        <w:rPr>
          <w:color w:val="auto"/>
        </w:rPr>
        <w:t>Wildcard matching</w:t>
      </w:r>
    </w:p>
    <w:p w14:paraId="0F01DE68" w14:textId="77777777" w:rsidR="007A6C31" w:rsidRPr="003D3D86" w:rsidRDefault="007A6C31" w:rsidP="007A6C31">
      <w:r w:rsidRPr="003D3D86">
        <w:t xml:space="preserve">Wildcard </w:t>
      </w:r>
      <w:sdt>
        <w:sdtPr>
          <w:id w:val="105475659"/>
          <w:citation/>
        </w:sdtPr>
        <w:sdtContent>
          <w:r>
            <w:fldChar w:fldCharType="begin"/>
          </w:r>
          <w:r>
            <w:instrText xml:space="preserve"> CITATION Bri11 \l 1033 </w:instrText>
          </w:r>
          <w:r>
            <w:fldChar w:fldCharType="separate"/>
          </w:r>
          <w:r w:rsidR="001113FB" w:rsidRPr="001113FB">
            <w:rPr>
              <w:noProof/>
            </w:rPr>
            <w:t>[32]</w:t>
          </w:r>
          <w:r>
            <w:fldChar w:fldCharType="end"/>
          </w:r>
        </w:sdtContent>
      </w:sdt>
      <w:r>
        <w:t xml:space="preserve"> </w:t>
      </w:r>
      <w:r w:rsidRPr="003D3D86">
        <w:t>searches can be quite useful. For example, if users are unclear on how to spell a particular word, they can use wildcards to represent their ignorance, e.g., instead of “tomorrow”, they may type “to*row”. Or, as another example, the user may seek multiple variations of a word, e.g., “*night” for “night” or “knight”.</w:t>
      </w:r>
    </w:p>
    <w:p w14:paraId="55BDE4EA" w14:textId="77777777" w:rsidR="007A6C31" w:rsidRPr="003D3D86" w:rsidRDefault="007A6C31" w:rsidP="007A6C31">
      <w:pPr>
        <w:pStyle w:val="Standard"/>
      </w:pPr>
      <w:r w:rsidRPr="003D3D86">
        <w:t xml:space="preserve">The solution proposed in </w:t>
      </w:r>
      <w:sdt>
        <w:sdtPr>
          <w:id w:val="-375476074"/>
          <w:citation/>
        </w:sdtPr>
        <w:sdtContent>
          <w:r>
            <w:fldChar w:fldCharType="begin"/>
          </w:r>
          <w:r>
            <w:instrText xml:space="preserve"> CITATION LiJ10 \l 1033 </w:instrText>
          </w:r>
          <w:r>
            <w:fldChar w:fldCharType="separate"/>
          </w:r>
          <w:r w:rsidR="001113FB" w:rsidRPr="001113FB">
            <w:rPr>
              <w:noProof/>
            </w:rPr>
            <w:t>[11]</w:t>
          </w:r>
          <w:r>
            <w:fldChar w:fldCharType="end"/>
          </w:r>
        </w:sdtContent>
      </w:sdt>
      <w:r>
        <w:t xml:space="preserve"> </w:t>
      </w:r>
      <w:r w:rsidRPr="003D3D86">
        <w:t>can be repurposed to implement wildcard searching.</w:t>
      </w:r>
    </w:p>
    <w:p w14:paraId="7103DA7E" w14:textId="77777777" w:rsidR="007A6C31" w:rsidRPr="003D3D86" w:rsidRDefault="007A6C31" w:rsidP="00D40C2F">
      <w:pPr>
        <w:pStyle w:val="Heading3"/>
        <w:numPr>
          <w:ilvl w:val="2"/>
          <w:numId w:val="8"/>
        </w:numPr>
        <w:spacing w:line="276" w:lineRule="auto"/>
      </w:pPr>
      <w:bookmarkStart w:id="38" w:name="_Toc392880698"/>
      <w:r w:rsidRPr="003D3D86">
        <w:t>Exact phrase matching (word n-grams)</w:t>
      </w:r>
      <w:bookmarkEnd w:id="38"/>
    </w:p>
    <w:p w14:paraId="3BE20CC9" w14:textId="77777777" w:rsidR="007A6C31" w:rsidRPr="003D3D86" w:rsidRDefault="007A6C31" w:rsidP="007A6C31">
      <w:r w:rsidRPr="003D3D86">
        <w:t>Most searchable encryption schemes only allow matches on keywords, but in</w:t>
      </w:r>
      <w:r>
        <w:t xml:space="preserve"> </w:t>
      </w:r>
      <w:sdt>
        <w:sdtPr>
          <w:id w:val="198980992"/>
          <w:citation/>
        </w:sdtPr>
        <w:sdtContent>
          <w:r>
            <w:fldChar w:fldCharType="begin"/>
          </w:r>
          <w:r>
            <w:instrText xml:space="preserve"> CITATION Tan12 \l 1033 </w:instrText>
          </w:r>
          <w:r>
            <w:fldChar w:fldCharType="separate"/>
          </w:r>
          <w:r w:rsidR="001113FB" w:rsidRPr="001113FB">
            <w:rPr>
              <w:noProof/>
            </w:rPr>
            <w:t>[33]</w:t>
          </w:r>
          <w:r>
            <w:fldChar w:fldCharType="end"/>
          </w:r>
        </w:sdtContent>
      </w:sdt>
      <w:r w:rsidRPr="003D3D86">
        <w:t>, a method for secure exact phrase matching is elaborated on. Phrase searches consist of approximately 10% of web search queries, so this is an important capability. Unfortunately, they require clients 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server until a specific document is desired (thus less information leaks in the form of access patterns)</w:t>
      </w:r>
    </w:p>
    <w:p w14:paraId="6A113BFB" w14:textId="77777777" w:rsidR="007A6C31" w:rsidRPr="003D3D86" w:rsidRDefault="007A6C31" w:rsidP="00D40C2F">
      <w:pPr>
        <w:pStyle w:val="Heading4"/>
        <w:numPr>
          <w:ilvl w:val="3"/>
          <w:numId w:val="8"/>
        </w:numPr>
      </w:pPr>
      <w:r w:rsidRPr="003D3D86">
        <w:t>Biword</w:t>
      </w:r>
      <w:r>
        <w:t xml:space="preserve"> </w:t>
      </w:r>
      <w:sdt>
        <w:sdtPr>
          <w:id w:val="1361548133"/>
          <w:citation/>
        </w:sdtPr>
        <w:sdtContent>
          <w:r>
            <w:fldChar w:fldCharType="begin"/>
          </w:r>
          <w:r>
            <w:instrText xml:space="preserve"> CITATION Bae92 \l 1033 </w:instrText>
          </w:r>
          <w:r>
            <w:fldChar w:fldCharType="separate"/>
          </w:r>
          <w:r w:rsidR="001113FB" w:rsidRPr="001113FB">
            <w:rPr>
              <w:noProof/>
            </w:rPr>
            <w:t>[26]</w:t>
          </w:r>
          <w:r>
            <w:fldChar w:fldCharType="end"/>
          </w:r>
        </w:sdtContent>
      </w:sdt>
      <w:r w:rsidRPr="003D3D86">
        <w:t xml:space="preserve"> model</w:t>
      </w:r>
    </w:p>
    <w:p w14:paraId="3236F888" w14:textId="77777777" w:rsidR="007A6C31" w:rsidRPr="003D3D86" w:rsidRDefault="007A6C31" w:rsidP="007A6C31">
      <w:r w:rsidRPr="003D3D86">
        <w:t xml:space="preserve">The notion is, to accomplish exact phrase queries, as long as the index supports 2-grams, any n-gram exact phrase search can be expanded to a sequence of 2-grams. For example, to find the exact phrase, </w:t>
      </w:r>
      <w:r w:rsidRPr="003D3D86">
        <w:lastRenderedPageBreak/>
        <w:t>“hello dr fujinoki” can be represented as the Boolean keyword query, “hello dr”, “dr fujinoki”. Do note, however, that this opens up the possibility for false positives, as this expanded query will also match any document in which “hello dr” and “dr fujinoki” are present—they do not have to be adjacent to each other.</w:t>
      </w:r>
    </w:p>
    <w:p w14:paraId="01E945EA" w14:textId="77777777" w:rsidR="007A6C31" w:rsidRPr="003D3D86" w:rsidRDefault="007A6C31" w:rsidP="007A6C31">
      <w:r w:rsidRPr="003D3D86">
        <w:t>Simple extensions can exploit k-gram members, like 3-grams, to reduce the probability of a false positive. The biword model would work well with secure indexes, like the Bloom filter or minimum hash constructions.</w:t>
      </w:r>
    </w:p>
    <w:p w14:paraId="6D2BC093" w14:textId="2E9C5230" w:rsidR="007A6C31" w:rsidRPr="003D3D86" w:rsidRDefault="00CB718D" w:rsidP="00D40C2F">
      <w:pPr>
        <w:pStyle w:val="Heading2"/>
        <w:numPr>
          <w:ilvl w:val="1"/>
          <w:numId w:val="8"/>
        </w:numPr>
      </w:pPr>
      <w:bookmarkStart w:id="39" w:name="_Toc392880699"/>
      <w:r>
        <w:t xml:space="preserve">Rank-ordered search -- </w:t>
      </w:r>
      <w:r w:rsidR="00414746">
        <w:t>degrees of relevancy</w:t>
      </w:r>
      <w:bookmarkEnd w:id="39"/>
    </w:p>
    <w:p w14:paraId="46223DAF" w14:textId="711C51CA" w:rsidR="00F8673E" w:rsidRDefault="007A6C31" w:rsidP="007A6C31">
      <w:r w:rsidRPr="003D3D86">
        <w:t>As pointed out in</w:t>
      </w:r>
      <w:sdt>
        <w:sdtPr>
          <w:id w:val="1650401787"/>
          <w:citation/>
        </w:sdtPr>
        <w:sdtContent>
          <w:r>
            <w:fldChar w:fldCharType="begin"/>
          </w:r>
          <w:r>
            <w:instrText xml:space="preserve"> CITATION Swa \l 1033 </w:instrText>
          </w:r>
          <w:r>
            <w:fldChar w:fldCharType="separate"/>
          </w:r>
          <w:r w:rsidR="001113FB">
            <w:rPr>
              <w:noProof/>
            </w:rPr>
            <w:t xml:space="preserve"> </w:t>
          </w:r>
          <w:r w:rsidR="001113FB" w:rsidRPr="001113FB">
            <w:rPr>
              <w:noProof/>
            </w:rPr>
            <w:t>[18]</w:t>
          </w:r>
          <w:r>
            <w:fldChar w:fldCharType="end"/>
          </w:r>
        </w:sdtContent>
      </w:sdt>
      <w:r w:rsidRPr="003D3D86">
        <w:t xml:space="preserve">, most </w:t>
      </w:r>
      <w:r w:rsidR="00F8673E" w:rsidRPr="00F8673E">
        <w:rPr>
          <w:rStyle w:val="SubtleEmphasis"/>
        </w:rPr>
        <w:t>E</w:t>
      </w:r>
      <w:r w:rsidRPr="00F8673E">
        <w:rPr>
          <w:rStyle w:val="SubtleEmphasis"/>
        </w:rPr>
        <w:t xml:space="preserve">ncrypted </w:t>
      </w:r>
      <w:r w:rsidR="00F8673E" w:rsidRPr="00F8673E">
        <w:rPr>
          <w:rStyle w:val="SubtleEmphasis"/>
        </w:rPr>
        <w:t>S</w:t>
      </w:r>
      <w:r w:rsidRPr="00F8673E">
        <w:rPr>
          <w:rStyle w:val="SubtleEmphasis"/>
        </w:rPr>
        <w:t>earch</w:t>
      </w:r>
      <w:r w:rsidRPr="003D3D86">
        <w:t xml:space="preserve"> research focuses on Boolean search, where a</w:t>
      </w:r>
      <w:r w:rsidR="00F375A0">
        <w:t xml:space="preserve"> document is either relevant or non-relevant</w:t>
      </w:r>
      <w:r w:rsidR="00F8673E">
        <w:t xml:space="preserve"> to a given query—that is, there are </w:t>
      </w:r>
      <w:r w:rsidR="00F375A0">
        <w:t>no degree</w:t>
      </w:r>
      <w:r w:rsidR="00F8673E">
        <w:t>s</w:t>
      </w:r>
      <w:r w:rsidR="00F375A0">
        <w:t xml:space="preserve"> of relevanc</w:t>
      </w:r>
      <w:r w:rsidR="00F8673E">
        <w:t>y</w:t>
      </w:r>
      <w:r w:rsidR="00F375A0">
        <w:t xml:space="preserve">. For instance, a Boolean search </w:t>
      </w:r>
      <w:r w:rsidR="00D11723">
        <w:t>may</w:t>
      </w:r>
      <w:r w:rsidR="00F375A0">
        <w:t xml:space="preserve"> consider a </w:t>
      </w:r>
      <w:r w:rsidRPr="003D3D86">
        <w:t xml:space="preserve">document </w:t>
      </w:r>
      <w:r w:rsidR="00F8673E">
        <w:t>a match</w:t>
      </w:r>
      <w:r w:rsidR="00976D60">
        <w:t>—</w:t>
      </w:r>
      <w:r w:rsidRPr="003D3D86">
        <w:t>relevant</w:t>
      </w:r>
      <w:r w:rsidR="00976D60">
        <w:t>—</w:t>
      </w:r>
      <w:r w:rsidRPr="003D3D86">
        <w:t>if</w:t>
      </w:r>
      <w:r w:rsidR="00F8673E">
        <w:t xml:space="preserve"> and only if</w:t>
      </w:r>
      <w:r w:rsidR="00F375A0">
        <w:t xml:space="preserve"> all of the terms in the query are matched in the document</w:t>
      </w:r>
      <w:r w:rsidRPr="003D3D86">
        <w:t>.</w:t>
      </w:r>
    </w:p>
    <w:p w14:paraId="4287CBCE" w14:textId="2AA53333" w:rsidR="007A6C31" w:rsidRPr="003D3D86" w:rsidRDefault="007A6C31" w:rsidP="007A6C31">
      <w:commentRangeStart w:id="40"/>
      <w:r w:rsidRPr="003D3D86">
        <w:t>As indicated elsewhere, this has a number of problems with respect to precision and recall</w:t>
      </w:r>
      <w:commentRangeEnd w:id="40"/>
      <w:r w:rsidR="00BA39C8">
        <w:rPr>
          <w:rStyle w:val="CommentReference"/>
          <w:rFonts w:ascii="Calibri" w:eastAsia="Calibri" w:hAnsi="Calibri" w:cs="Times New Roman"/>
        </w:rPr>
        <w:commentReference w:id="40"/>
      </w:r>
      <w:r w:rsidRPr="003D3D86">
        <w:t xml:space="preserve">. The results in this paper represent an important advance over prior encrypted searching schemes in that it ranks documents according to </w:t>
      </w:r>
      <w:r w:rsidR="00F375A0">
        <w:t xml:space="preserve">some measure of </w:t>
      </w:r>
      <w:r w:rsidR="001648FA">
        <w:t xml:space="preserve">their </w:t>
      </w:r>
      <w:r w:rsidR="00F375A0">
        <w:t xml:space="preserve">degree of </w:t>
      </w:r>
      <w:r w:rsidRPr="003D3D86">
        <w:t>relevanc</w:t>
      </w:r>
      <w:r w:rsidR="001648FA">
        <w:t>y</w:t>
      </w:r>
      <w:r w:rsidRPr="003D3D86">
        <w:t xml:space="preserve"> to a </w:t>
      </w:r>
      <w:r w:rsidR="001648FA">
        <w:t xml:space="preserve">given </w:t>
      </w:r>
      <w:r w:rsidRPr="003D3D86">
        <w:t>query.</w:t>
      </w:r>
    </w:p>
    <w:p w14:paraId="674C56BF" w14:textId="0B340108" w:rsidR="007A6C31" w:rsidRDefault="007A6C31" w:rsidP="00054E08">
      <w:r w:rsidRPr="003D3D86">
        <w:t xml:space="preserve">In modern </w:t>
      </w:r>
      <w:r w:rsidR="001648FA">
        <w:t>information retrieval</w:t>
      </w:r>
      <w:r w:rsidRPr="003D3D86">
        <w:t xml:space="preserve"> systems, scoring the relevancy of a document to a query is </w:t>
      </w:r>
      <w:r w:rsidR="001648FA">
        <w:t>one of its</w:t>
      </w:r>
      <w:r w:rsidRPr="003D3D86">
        <w:t xml:space="preserve"> most important </w:t>
      </w:r>
      <w:r w:rsidR="00F375A0">
        <w:t>function</w:t>
      </w:r>
      <w:r w:rsidR="001648FA">
        <w:t>s</w:t>
      </w:r>
      <w:r w:rsidRPr="003D3D86">
        <w:t xml:space="preserve">. If standard scoring techniques can be </w:t>
      </w:r>
      <w:r w:rsidR="00F8673E">
        <w:t>employed in</w:t>
      </w:r>
      <w:r w:rsidRPr="003D3D86">
        <w:t xml:space="preserve"> </w:t>
      </w:r>
      <w:r w:rsidR="002C2B2F" w:rsidRPr="002C2B2F">
        <w:rPr>
          <w:rStyle w:val="SubtleEmphasis"/>
        </w:rPr>
        <w:t>E</w:t>
      </w:r>
      <w:r w:rsidRPr="002C2B2F">
        <w:rPr>
          <w:rStyle w:val="SubtleEmphasis"/>
        </w:rPr>
        <w:t xml:space="preserve">ncrypted </w:t>
      </w:r>
      <w:r w:rsidR="002C2B2F" w:rsidRPr="002C2B2F">
        <w:rPr>
          <w:rStyle w:val="SubtleEmphasis"/>
        </w:rPr>
        <w:t>Search,</w:t>
      </w:r>
      <w:r w:rsidR="002C2B2F">
        <w:t xml:space="preserve"> its</w:t>
      </w:r>
      <w:r w:rsidRPr="003D3D86">
        <w:t xml:space="preserve"> utility </w:t>
      </w:r>
      <w:r w:rsidR="00F8673E">
        <w:t>could</w:t>
      </w:r>
      <w:r w:rsidRPr="003D3D86">
        <w:t xml:space="preserve"> be significantly improved.</w:t>
      </w:r>
      <w:r w:rsidR="00054E08">
        <w:t xml:space="preserve"> </w:t>
      </w:r>
      <w:r w:rsidR="00F8673E">
        <w:t>However, in</w:t>
      </w:r>
      <w:r w:rsidRPr="003D3D86">
        <w:t xml:space="preserve"> </w:t>
      </w:r>
      <w:r w:rsidR="00054E08" w:rsidRPr="00054E08">
        <w:rPr>
          <w:rStyle w:val="SubtleEmphasis"/>
        </w:rPr>
        <w:t>E</w:t>
      </w:r>
      <w:r w:rsidRPr="00054E08">
        <w:rPr>
          <w:rStyle w:val="SubtleEmphasis"/>
        </w:rPr>
        <w:t xml:space="preserve">ncrypted </w:t>
      </w:r>
      <w:r w:rsidR="00054E08" w:rsidRPr="00054E08">
        <w:rPr>
          <w:rStyle w:val="SubtleEmphasis"/>
        </w:rPr>
        <w:t>S</w:t>
      </w:r>
      <w:r w:rsidRPr="00054E08">
        <w:rPr>
          <w:rStyle w:val="SubtleEmphasis"/>
        </w:rPr>
        <w:t>earch</w:t>
      </w:r>
      <w:r w:rsidRPr="003D3D86">
        <w:t>, a server obliviously searches over a collection of encrypted documents</w:t>
      </w:r>
      <w:r w:rsidR="001648FA">
        <w:t xml:space="preserve">. The server’s </w:t>
      </w:r>
      <w:r w:rsidR="00F8673E">
        <w:t>ignorance</w:t>
      </w:r>
      <w:r w:rsidR="001648FA">
        <w:t xml:space="preserve"> (</w:t>
      </w:r>
      <w:r w:rsidR="00054E08">
        <w:t xml:space="preserve">which is needed </w:t>
      </w:r>
      <w:r w:rsidR="001648FA">
        <w:t xml:space="preserve">to preserve </w:t>
      </w:r>
      <w:r w:rsidRPr="003D3D86">
        <w:t>confidentiality</w:t>
      </w:r>
      <w:r w:rsidR="001648FA">
        <w:t xml:space="preserve">—i.e., confidentiality of </w:t>
      </w:r>
      <w:r w:rsidRPr="003D3D86">
        <w:t>quer</w:t>
      </w:r>
      <w:r w:rsidR="001648FA">
        <w:t>ies and documents</w:t>
      </w:r>
      <w:r w:rsidRPr="003D3D86">
        <w:t>) complicate m</w:t>
      </w:r>
      <w:r w:rsidR="00F25758">
        <w:t xml:space="preserve">any </w:t>
      </w:r>
      <w:r w:rsidRPr="003D3D86">
        <w:t>traditional scoring techniques</w:t>
      </w:r>
      <w:r w:rsidR="00F25758">
        <w:t>.</w:t>
      </w:r>
    </w:p>
    <w:p w14:paraId="753549F8" w14:textId="77777777" w:rsidR="00214B31" w:rsidRDefault="003E33C7" w:rsidP="007A6C31">
      <w:pPr>
        <w:pStyle w:val="Standard"/>
      </w:pPr>
      <w:r>
        <w:t xml:space="preserve">For instance, </w:t>
      </w:r>
      <w:r w:rsidR="00F25758">
        <w:t>commonly a vector-space model is used in which documents are re</w:t>
      </w:r>
      <w:r w:rsidR="00F25758">
        <w:rPr>
          <w:rStyle w:val="SubtleEmphasis"/>
          <w:i w:val="0"/>
        </w:rPr>
        <w:t xml:space="preserve">presented as unit vectors, where each dimension of the vector corresponds to a term’s normalized </w:t>
      </w:r>
      <w:r w:rsidR="00F25758" w:rsidRPr="00F8673E">
        <w:rPr>
          <w:rStyle w:val="SubtleEmphasis"/>
        </w:rPr>
        <w:t>tf-idf</w:t>
      </w:r>
      <w:r w:rsidR="00F25758">
        <w:rPr>
          <w:rStyle w:val="SubtleEmphasis"/>
        </w:rPr>
        <w:t xml:space="preserve"> </w:t>
      </w:r>
      <w:r w:rsidR="00F25758">
        <w:rPr>
          <w:rStyle w:val="SubtleEmphasis"/>
          <w:i w:val="0"/>
        </w:rPr>
        <w:t>weight</w:t>
      </w:r>
      <w:r w:rsidR="00054E08">
        <w:rPr>
          <w:rStyle w:val="SubtleEmphasis"/>
          <w:i w:val="0"/>
        </w:rPr>
        <w:t xml:space="preserve"> (see </w:t>
      </w:r>
      <w:r w:rsidR="00054E08">
        <w:rPr>
          <w:rStyle w:val="SubtleEmphasis"/>
          <w:i w:val="0"/>
        </w:rPr>
        <w:fldChar w:fldCharType="begin"/>
      </w:r>
      <w:r w:rsidR="00054E08">
        <w:rPr>
          <w:rStyle w:val="SubtleEmphasis"/>
          <w:i w:val="0"/>
        </w:rPr>
        <w:instrText xml:space="preserve"> REF _Ref392805157 \r \h </w:instrText>
      </w:r>
      <w:r w:rsidR="00054E08">
        <w:rPr>
          <w:rStyle w:val="SubtleEmphasis"/>
          <w:i w:val="0"/>
        </w:rPr>
      </w:r>
      <w:r w:rsidR="00054E08">
        <w:rPr>
          <w:rStyle w:val="SubtleEmphasis"/>
          <w:i w:val="0"/>
        </w:rPr>
        <w:fldChar w:fldCharType="separate"/>
      </w:r>
      <w:r w:rsidR="00B0123A">
        <w:rPr>
          <w:rStyle w:val="SubtleEmphasis"/>
          <w:i w:val="0"/>
        </w:rPr>
        <w:t>6.3.1.1</w:t>
      </w:r>
      <w:r w:rsidR="00054E08">
        <w:rPr>
          <w:rStyle w:val="SubtleEmphasis"/>
          <w:i w:val="0"/>
        </w:rPr>
        <w:fldChar w:fldCharType="end"/>
      </w:r>
      <w:r w:rsidR="00054E08">
        <w:rPr>
          <w:rStyle w:val="SubtleEmphasis"/>
          <w:i w:val="0"/>
        </w:rPr>
        <w:t>)</w:t>
      </w:r>
      <w:r w:rsidR="00F25758">
        <w:rPr>
          <w:rStyle w:val="SubtleEmphasis"/>
          <w:i w:val="0"/>
        </w:rPr>
        <w:t xml:space="preserve">. With this representation, an efficient similarity measure between two documents (or between a document and a vectorized query) is the </w:t>
      </w:r>
      <w:r w:rsidR="00F25758" w:rsidRPr="00F25758">
        <w:rPr>
          <w:rStyle w:val="SubtleEmphasis"/>
        </w:rPr>
        <w:t>cosine similarity</w:t>
      </w:r>
      <w:r w:rsidR="00054E08">
        <w:rPr>
          <w:rStyle w:val="SubtleEmphasis"/>
        </w:rPr>
        <w:t xml:space="preserve"> </w:t>
      </w:r>
      <w:r w:rsidR="00054E08">
        <w:rPr>
          <w:rStyle w:val="SubtleEmphasis"/>
          <w:i w:val="0"/>
        </w:rPr>
        <w:t>measure</w:t>
      </w:r>
      <w:r w:rsidR="00F25758">
        <w:rPr>
          <w:rStyle w:val="SubtleEmphasis"/>
          <w:i w:val="0"/>
        </w:rPr>
        <w:t xml:space="preserve">. However, </w:t>
      </w:r>
      <w:r w:rsidR="007C2E1B">
        <w:t xml:space="preserve">in </w:t>
      </w:r>
      <w:r w:rsidR="007C2E1B" w:rsidRPr="00054E08">
        <w:rPr>
          <w:rStyle w:val="SubtleEmphasis"/>
        </w:rPr>
        <w:t>Encrypted Search</w:t>
      </w:r>
      <w:r w:rsidR="007C2E1B">
        <w:t xml:space="preserve">, </w:t>
      </w:r>
      <w:r w:rsidR="00166A27">
        <w:t>t</w:t>
      </w:r>
      <w:r>
        <w:t xml:space="preserve">he </w:t>
      </w:r>
      <w:r w:rsidR="00166A27">
        <w:t>terms</w:t>
      </w:r>
      <w:r w:rsidR="007C2E1B">
        <w:t xml:space="preserve"> in a document should not be known a priori</w:t>
      </w:r>
      <w:r>
        <w:t xml:space="preserve">. </w:t>
      </w:r>
      <w:r w:rsidR="007C2E1B">
        <w:t>Rather, s</w:t>
      </w:r>
      <w:r w:rsidR="00663C2E">
        <w:t xml:space="preserve">uch information should only be </w:t>
      </w:r>
      <w:r w:rsidR="007C2E1B">
        <w:t xml:space="preserve">approximately </w:t>
      </w:r>
      <w:r w:rsidR="00166A27">
        <w:t xml:space="preserve">learned through </w:t>
      </w:r>
      <w:r w:rsidR="00054E08">
        <w:t xml:space="preserve">user </w:t>
      </w:r>
      <w:r w:rsidR="00166A27">
        <w:t>submitted queries (</w:t>
      </w:r>
      <w:r>
        <w:t xml:space="preserve">and only </w:t>
      </w:r>
      <w:r w:rsidR="008862D0">
        <w:t xml:space="preserve">in terms of </w:t>
      </w:r>
      <w:r w:rsidR="007C2E1B">
        <w:t>trapdoors—</w:t>
      </w:r>
      <w:r w:rsidR="00166A27">
        <w:t>cryptographic one-way hashes)</w:t>
      </w:r>
      <w:r w:rsidR="00A87F5C">
        <w:t xml:space="preserve">. Thus, </w:t>
      </w:r>
      <w:r w:rsidR="00166A27">
        <w:t>documents may only be modeled using this more limited information</w:t>
      </w:r>
      <w:r w:rsidR="007C2E1B">
        <w:rPr>
          <w:rStyle w:val="FootnoteReference"/>
        </w:rPr>
        <w:footnoteReference w:id="11"/>
      </w:r>
      <w:r w:rsidR="00166A27">
        <w:t>.</w:t>
      </w:r>
    </w:p>
    <w:p w14:paraId="6BB622F1" w14:textId="4F6B72F1" w:rsidR="00214B31" w:rsidRPr="00214B31" w:rsidRDefault="00214B31" w:rsidP="007A6C31">
      <w:pPr>
        <w:pStyle w:val="Standard"/>
      </w:pPr>
      <w:r>
        <w:t xml:space="preserve">In this paper, we will explore other more compatible measures, e.g., instead of cosine </w:t>
      </w:r>
      <w:r w:rsidR="00BB1029">
        <w:t>similarity</w:t>
      </w:r>
      <w:r>
        <w:t xml:space="preserve"> one can simply measure the score the relevancy of a document just with respect to the terms in the query, e.g., a simple summation.</w:t>
      </w:r>
    </w:p>
    <w:p w14:paraId="7B407CB1" w14:textId="40E98B1B" w:rsidR="007A6C31" w:rsidRDefault="009F77B6" w:rsidP="00EA3C02">
      <w:pPr>
        <w:pStyle w:val="Heading3"/>
      </w:pPr>
      <w:bookmarkStart w:id="41" w:name="_Ref392875363"/>
      <w:bookmarkStart w:id="42" w:name="_Toc392880700"/>
      <w:r>
        <w:t xml:space="preserve">Term </w:t>
      </w:r>
      <w:r w:rsidR="00C83D59">
        <w:t xml:space="preserve">importance </w:t>
      </w:r>
      <w:r>
        <w:t>weighting</w:t>
      </w:r>
      <w:bookmarkEnd w:id="41"/>
      <w:bookmarkEnd w:id="42"/>
    </w:p>
    <w:p w14:paraId="3A544D3C" w14:textId="10B5B6A9" w:rsidR="00B207B6" w:rsidRDefault="009F77B6" w:rsidP="00B207B6">
      <w:r>
        <w:t>Term (</w:t>
      </w:r>
      <w:r w:rsidRPr="003D3D86">
        <w:t>keyword</w:t>
      </w:r>
      <w:r>
        <w:t xml:space="preserve">) weighting </w:t>
      </w:r>
      <w:sdt>
        <w:sdtPr>
          <w:id w:val="1873337358"/>
          <w:citation/>
        </w:sdtPr>
        <w:sdtContent>
          <w:r w:rsidR="009854BC">
            <w:fldChar w:fldCharType="begin"/>
          </w:r>
          <w:r w:rsidR="009854BC">
            <w:instrText xml:space="preserve"> CITATION Buc88 \l 1033 </w:instrText>
          </w:r>
          <w:r w:rsidR="009854BC">
            <w:fldChar w:fldCharType="separate"/>
          </w:r>
          <w:r w:rsidR="001113FB" w:rsidRPr="001113FB">
            <w:rPr>
              <w:noProof/>
            </w:rPr>
            <w:t>[27]</w:t>
          </w:r>
          <w:r w:rsidR="009854BC">
            <w:fldChar w:fldCharType="end"/>
          </w:r>
        </w:sdtContent>
      </w:sdt>
      <w:r w:rsidR="009854BC">
        <w:t xml:space="preserve"> </w:t>
      </w:r>
      <w:r>
        <w:t>is</w:t>
      </w:r>
      <w:r w:rsidR="009854BC" w:rsidRPr="003D3D86">
        <w:t xml:space="preserve"> based on two fundamental insights.</w:t>
      </w:r>
      <w:r>
        <w:t xml:space="preserve"> </w:t>
      </w:r>
      <w:r w:rsidR="00B207B6" w:rsidRPr="003D3D86">
        <w:t xml:space="preserve">First, some of the </w:t>
      </w:r>
      <w:r w:rsidR="00B207B6">
        <w:t xml:space="preserve">terms in a query will </w:t>
      </w:r>
      <w:r w:rsidR="00B207B6" w:rsidRPr="003D3D86">
        <w:t>occur more freq</w:t>
      </w:r>
      <w:r w:rsidR="00B207B6">
        <w:t>uently in one document compared to another document. W</w:t>
      </w:r>
      <w:r w:rsidR="00B207B6" w:rsidRPr="003D3D86">
        <w:t xml:space="preserve">hen scoring the </w:t>
      </w:r>
      <w:r w:rsidR="00B207B6" w:rsidRPr="003D3D86">
        <w:lastRenderedPageBreak/>
        <w:t>relevancy of document</w:t>
      </w:r>
      <w:r w:rsidR="00B207B6">
        <w:t xml:space="preserve">s </w:t>
      </w:r>
      <m:oMath>
        <m:r>
          <w:rPr>
            <w:rFonts w:ascii="Cambria Math" w:hAnsi="Cambria Math"/>
          </w:rPr>
          <m:t>A</m:t>
        </m:r>
      </m:oMath>
      <w:r w:rsidR="00B207B6">
        <w:t xml:space="preserve"> and </w:t>
      </w:r>
      <m:oMath>
        <m:r>
          <w:rPr>
            <w:rFonts w:ascii="Cambria Math" w:hAnsi="Cambria Math"/>
          </w:rPr>
          <m:t>B</m:t>
        </m:r>
      </m:oMath>
      <w:r w:rsidR="00B207B6">
        <w:t xml:space="preserve"> to a query term </w:t>
      </w:r>
      <m:oMath>
        <m:r>
          <w:rPr>
            <w:rFonts w:ascii="Cambria Math" w:hAnsi="Cambria Math"/>
          </w:rPr>
          <m:t>t</m:t>
        </m:r>
      </m:oMath>
      <w:r w:rsidR="00B207B6">
        <w:t xml:space="preserve">, </w:t>
      </w:r>
      <w:r w:rsidR="00B207B6" w:rsidRPr="003D3D86">
        <w:t xml:space="preserve">if </w:t>
      </w:r>
      <m:oMath>
        <m:r>
          <w:rPr>
            <w:rFonts w:ascii="Cambria Math" w:hAnsi="Cambria Math"/>
          </w:rPr>
          <m:t>t</m:t>
        </m:r>
      </m:oMath>
      <w:r w:rsidR="00B207B6">
        <w:t xml:space="preserve"> appears more frequently in </w:t>
      </w:r>
      <m:oMath>
        <m:r>
          <w:rPr>
            <w:rFonts w:ascii="Cambria Math" w:hAnsi="Cambria Math"/>
          </w:rPr>
          <m:t>A</m:t>
        </m:r>
      </m:oMath>
      <w:r w:rsidR="00B207B6">
        <w:t xml:space="preserve"> than </w:t>
      </w:r>
      <m:oMath>
        <m:r>
          <w:rPr>
            <w:rFonts w:ascii="Cambria Math" w:hAnsi="Cambria Math"/>
          </w:rPr>
          <m:t>B</m:t>
        </m:r>
      </m:oMath>
      <w:r w:rsidR="00B207B6">
        <w:t xml:space="preserve"> then </w:t>
      </w:r>
      <m:oMath>
        <m:r>
          <w:rPr>
            <w:rFonts w:ascii="Cambria Math" w:hAnsi="Cambria Math"/>
          </w:rPr>
          <m:t>A</m:t>
        </m:r>
      </m:oMath>
      <w:r w:rsidR="00B207B6">
        <w:t xml:space="preserve"> should be considered more relevant</w:t>
      </w:r>
      <w:r w:rsidR="00005D2F">
        <w:t xml:space="preserve"> all other things being equal</w:t>
      </w:r>
      <w:r w:rsidR="00B207B6">
        <w:t>.</w:t>
      </w:r>
    </w:p>
    <w:p w14:paraId="4F23C459" w14:textId="76CDC419" w:rsidR="00B207B6" w:rsidRDefault="00FF391D" w:rsidP="00B207B6">
      <m:oMathPara>
        <m:oMath>
          <m:r>
            <w:rPr>
              <w:rFonts w:ascii="Cambria Math" w:hAnsi="Cambria Math"/>
            </w:rPr>
            <m:t>t</m:t>
          </m:r>
          <m:sSub>
            <m:sSubPr>
              <m:ctrlPr>
                <w:rPr>
                  <w:rFonts w:ascii="Cambria Math" w:hAnsi="Cambria Math"/>
                  <w:i/>
                </w:rPr>
              </m:ctrlPr>
            </m:sSubPr>
            <m:e>
              <m:r>
                <w:rPr>
                  <w:rFonts w:ascii="Cambria Math" w:hAnsi="Cambria Math"/>
                </w:rPr>
                <m:t>f</m:t>
              </m:r>
              <m:ctrlPr>
                <w:rPr>
                  <w:rFonts w:ascii="Cambria Math" w:hAnsi="Cambria Math"/>
                  <w:i/>
                  <w:iCs/>
                </w:rPr>
              </m:ctrlPr>
            </m:e>
            <m:sub>
              <m:r>
                <w:rPr>
                  <w:rFonts w:ascii="Cambria Math" w:hAnsi="Cambria Math"/>
                </w:rPr>
                <m:t>weight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sub>
          </m:sSub>
          <m:r>
            <w:rPr>
              <w:rFonts w:ascii="Cambria Math" w:hAnsi="Cambria Math"/>
            </w:rPr>
            <m:t>=</m:t>
          </m:r>
          <m:r>
            <w:rPr>
              <w:rFonts w:ascii="Cambria Math" w:hAnsi="Cambria Math"/>
            </w:rPr>
            <m:t>f</m:t>
          </m:r>
          <m:r>
            <w:rPr>
              <w:rFonts w:ascii="Cambria Math" w:hAnsi="Cambria Math"/>
            </w:rPr>
            <m:t>(</m:t>
          </m:r>
          <m:r>
            <w:rPr>
              <w:rFonts w:ascii="Cambria Math" w:hAnsi="Cambria Math"/>
            </w:rPr>
            <m:t>frequency</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term</m:t>
          </m:r>
          <m:r>
            <w:rPr>
              <w:rFonts w:ascii="Cambria Math" w:hAnsi="Cambria Math"/>
            </w:rPr>
            <m:t xml:space="preserve"> </m:t>
          </m:r>
          <m:r>
            <w:rPr>
              <w:rFonts w:ascii="Cambria Math" w:hAnsi="Cambria Math"/>
            </w:rPr>
            <m:t>t</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document</m:t>
          </m:r>
          <m:r>
            <w:rPr>
              <w:rFonts w:ascii="Cambria Math" w:hAnsi="Cambria Math"/>
            </w:rPr>
            <m:t xml:space="preserve"> </m:t>
          </m:r>
          <m:r>
            <w:rPr>
              <w:rFonts w:ascii="Cambria Math" w:hAnsi="Cambria Math"/>
            </w:rPr>
            <m:t>d</m:t>
          </m:r>
          <m:r>
            <w:rPr>
              <w:rFonts w:ascii="Cambria Math" w:hAnsi="Cambria Math"/>
            </w:rPr>
            <m:t>),</m:t>
          </m:r>
        </m:oMath>
      </m:oMathPara>
    </w:p>
    <w:p w14:paraId="2A306419" w14:textId="2FC9DE4F" w:rsidR="00B207B6" w:rsidRDefault="00B207B6" w:rsidP="00B207B6">
      <w:r>
        <w:t xml:space="preserve">where </w:t>
      </w:r>
      <m:oMath>
        <m:r>
          <w:rPr>
            <w:rFonts w:ascii="Cambria Math" w:hAnsi="Cambria Math"/>
          </w:rPr>
          <m:t>f</m:t>
        </m:r>
      </m:oMath>
      <w:r>
        <w:t xml:space="preserve"> is a monotonically increasing function. </w:t>
      </w:r>
      <w:r w:rsidRPr="003D3D86">
        <w:t>A</w:t>
      </w:r>
      <w:r>
        <w:t>n</w:t>
      </w:r>
      <w:r w:rsidRPr="003D3D86">
        <w:t xml:space="preserve"> </w:t>
      </w:r>
      <w:r>
        <w:t xml:space="preserve">offline secure index, like one based on Bloom filters (probabilistic sets), may </w:t>
      </w:r>
      <w:r w:rsidRPr="003D3D86">
        <w:t xml:space="preserve">be adapted to work with these </w:t>
      </w:r>
      <w:r>
        <w:t xml:space="preserve">frequency (multiplicity) </w:t>
      </w:r>
      <w:r w:rsidRPr="003D3D86">
        <w:t>metrics</w:t>
      </w:r>
      <w:sdt>
        <w:sdtPr>
          <w:id w:val="1310674918"/>
          <w:citation/>
        </w:sdtPr>
        <w:sdtContent>
          <w:r>
            <w:fldChar w:fldCharType="begin"/>
          </w:r>
          <w:r>
            <w:instrText xml:space="preserve"> CITATION Kum03 \l 1033 </w:instrText>
          </w:r>
          <w:r>
            <w:fldChar w:fldCharType="separate"/>
          </w:r>
          <w:r w:rsidR="001113FB">
            <w:rPr>
              <w:noProof/>
            </w:rPr>
            <w:t xml:space="preserve"> </w:t>
          </w:r>
          <w:r w:rsidR="001113FB" w:rsidRPr="001113FB">
            <w:rPr>
              <w:noProof/>
            </w:rPr>
            <w:t>[34]</w:t>
          </w:r>
          <w:r>
            <w:fldChar w:fldCharType="end"/>
          </w:r>
        </w:sdtContent>
      </w:sdt>
      <w:r w:rsidRPr="003D3D86">
        <w:t>.</w:t>
      </w:r>
    </w:p>
    <w:p w14:paraId="1D7CDDCA" w14:textId="77777777" w:rsidR="00B207B6" w:rsidRDefault="00B207B6" w:rsidP="00B207B6">
      <w:r w:rsidRPr="003D3D86">
        <w:t xml:space="preserve">The second insight is that </w:t>
      </w:r>
      <w:r>
        <w:t xml:space="preserve">some of the </w:t>
      </w:r>
      <w:r w:rsidRPr="003D3D86">
        <w:t xml:space="preserve">terms </w:t>
      </w:r>
      <w:r>
        <w:t xml:space="preserve">in the query </w:t>
      </w:r>
      <w:r w:rsidRPr="003D3D86">
        <w:t xml:space="preserve">will be in </w:t>
      </w:r>
      <w:r>
        <w:t xml:space="preserve">a larger proportion </w:t>
      </w:r>
      <w:r w:rsidRPr="003D3D86">
        <w:t xml:space="preserve">of the documents in the </w:t>
      </w:r>
      <w:r>
        <w:t>corpus</w:t>
      </w:r>
      <w:r w:rsidRPr="003D3D86">
        <w:t xml:space="preserve">. These </w:t>
      </w:r>
      <w:r>
        <w:t>terms</w:t>
      </w:r>
      <w:r w:rsidRPr="003D3D86">
        <w:t>, theref</w:t>
      </w:r>
      <w:r>
        <w:t xml:space="preserve">ore, carry less meaning—that is, </w:t>
      </w:r>
      <w:r w:rsidRPr="003D3D86">
        <w:t xml:space="preserve">they have </w:t>
      </w:r>
      <w:r>
        <w:t>less</w:t>
      </w:r>
      <w:r w:rsidRPr="003D3D86">
        <w:t xml:space="preserve"> discriminatory power </w:t>
      </w:r>
      <w:r>
        <w:t>since</w:t>
      </w:r>
      <w:r w:rsidRPr="003D3D86">
        <w:t xml:space="preserve"> they appear in </w:t>
      </w:r>
      <w:r>
        <w:t xml:space="preserve">a larger fraction of the documents. Conversely, some of the terms in the query </w:t>
      </w:r>
      <w:r w:rsidRPr="003D3D86">
        <w:t xml:space="preserve">will be very rare or even unique in a </w:t>
      </w:r>
      <w:r>
        <w:t>corpus</w:t>
      </w:r>
      <w:r w:rsidRPr="003D3D86">
        <w:t xml:space="preserve">, and thus they have </w:t>
      </w:r>
      <w:r>
        <w:t xml:space="preserve">more </w:t>
      </w:r>
      <w:r w:rsidRPr="003D3D86">
        <w:t>discriminatory power.</w:t>
      </w:r>
    </w:p>
    <w:p w14:paraId="5A554587" w14:textId="478123EC" w:rsidR="00B207B6" w:rsidRDefault="00B207B6" w:rsidP="00B207B6">
      <w:r w:rsidRPr="003D3D86">
        <w:t>For example, the</w:t>
      </w:r>
      <w:r>
        <w:t xml:space="preserve"> term</w:t>
      </w:r>
      <w:r w:rsidRPr="003D3D86">
        <w:t xml:space="preserve"> “the” is in nearly every document—it serves as linguistic glue— but </w:t>
      </w:r>
      <w:r>
        <w:t>the term “</w:t>
      </w:r>
      <w:r w:rsidRPr="003D3D86">
        <w:t xml:space="preserve">acatalepsy” </w:t>
      </w:r>
      <w:r>
        <w:t xml:space="preserve">is in very </w:t>
      </w:r>
      <w:r w:rsidRPr="003D3D86">
        <w:t>few</w:t>
      </w:r>
      <w:r>
        <w:t xml:space="preserve"> documents</w:t>
      </w:r>
      <w:r w:rsidRPr="003D3D86">
        <w:t xml:space="preserve">. </w:t>
      </w:r>
      <w:r>
        <w:t>T</w:t>
      </w:r>
      <w:r w:rsidRPr="003D3D86">
        <w:t xml:space="preserve">he </w:t>
      </w:r>
      <w:r>
        <w:t>more discriminatory</w:t>
      </w:r>
      <w:r w:rsidRPr="003D3D86">
        <w:t xml:space="preserve"> power a term has, the more weight it should be given when</w:t>
      </w:r>
      <w:r>
        <w:t xml:space="preserve"> scoring a do</w:t>
      </w:r>
      <w:r w:rsidR="00134329">
        <w:t>cument’s relevancy to the query. Mathematically:</w:t>
      </w:r>
    </w:p>
    <w:p w14:paraId="14594042" w14:textId="367F90B3" w:rsidR="00B207B6" w:rsidRDefault="00B207B6" w:rsidP="00B207B6">
      <m:oMathPara>
        <m:oMath>
          <m:r>
            <w:rPr>
              <w:rFonts w:ascii="Cambria Math" w:hAnsi="Cambria Math"/>
            </w:rPr>
            <m:t>d</m:t>
          </m:r>
          <m:sSub>
            <m:sSubPr>
              <m:ctrlPr>
                <w:rPr>
                  <w:rFonts w:ascii="Cambria Math" w:hAnsi="Cambria Math"/>
                  <w:i/>
                </w:rPr>
              </m:ctrlPr>
            </m:sSubPr>
            <m:e>
              <m:r>
                <w:rPr>
                  <w:rFonts w:ascii="Cambria Math" w:hAnsi="Cambria Math"/>
                </w:rPr>
                <m:t>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m:t>
              </m:r>
              <m:r>
                <w:rPr>
                  <w:rFonts w:ascii="Cambria Math" w:hAnsi="Cambria Math"/>
                </w:rPr>
                <m:t xml:space="preserve">, </m:t>
              </m:r>
              <m:r>
                <w:rPr>
                  <w:rFonts w:ascii="Cambria Math" w:hAnsi="Cambria Math"/>
                </w:rPr>
                <m:t>D</m:t>
              </m:r>
            </m:e>
          </m:d>
          <m:r>
            <w:rPr>
              <w:rFonts w:ascii="Cambria Math" w:hAnsi="Cambria Math"/>
            </w:rPr>
            <m:t xml:space="preserve">= </m:t>
          </m:r>
          <m:r>
            <w:rPr>
              <w:rFonts w:ascii="Cambria Math" w:hAnsi="Cambria Math"/>
            </w:rPr>
            <m:t>g</m:t>
          </m:r>
          <m:d>
            <m:dPr>
              <m:ctrlPr>
                <w:rPr>
                  <w:rFonts w:ascii="Cambria Math" w:hAnsi="Cambria Math"/>
                  <w:i/>
                </w:rPr>
              </m:ctrlPr>
            </m:dPr>
            <m:e>
              <m:r>
                <w:rPr>
                  <w:rFonts w:ascii="Cambria Math" w:hAnsi="Cambria Math"/>
                </w:rPr>
                <m:t xml:space="preserve">number of </m:t>
              </m:r>
              <m:r>
                <w:rPr>
                  <w:rFonts w:ascii="Cambria Math" w:hAnsi="Cambria Math"/>
                </w:rPr>
                <m:t>documents</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D</m:t>
              </m:r>
              <m:r>
                <w:rPr>
                  <w:rFonts w:ascii="Cambria Math" w:hAnsi="Cambria Math"/>
                </w:rPr>
                <m:t xml:space="preserve"> </m:t>
              </m:r>
              <m:r>
                <w:rPr>
                  <w:rFonts w:ascii="Cambria Math" w:hAnsi="Cambria Math"/>
                </w:rPr>
                <m:t>containing</m:t>
              </m:r>
              <m:r>
                <w:rPr>
                  <w:rFonts w:ascii="Cambria Math" w:hAnsi="Cambria Math"/>
                </w:rPr>
                <m:t xml:space="preserve"> </m:t>
              </m:r>
              <m:r>
                <w:rPr>
                  <w:rFonts w:ascii="Cambria Math" w:hAnsi="Cambria Math"/>
                </w:rPr>
                <m:t>t</m:t>
              </m:r>
            </m:e>
          </m:d>
          <m:r>
            <w:rPr>
              <w:rFonts w:ascii="Cambria Math" w:hAnsi="Cambria Math"/>
            </w:rPr>
            <m:t>,</m:t>
          </m:r>
        </m:oMath>
      </m:oMathPara>
    </w:p>
    <w:p w14:paraId="3F02F340" w14:textId="733D6B24" w:rsidR="00B207B6" w:rsidRDefault="00B207B6" w:rsidP="00B207B6">
      <w:r>
        <w:t xml:space="preserve">where </w:t>
      </w:r>
      <m:oMath>
        <m:r>
          <w:rPr>
            <w:rFonts w:ascii="Cambria Math" w:hAnsi="Cambria Math"/>
          </w:rPr>
          <m:t>g</m:t>
        </m:r>
      </m:oMath>
      <w:r>
        <w:t xml:space="preserve"> is a monotonically decreasing function (e.g., the log of the inverse).</w:t>
      </w:r>
    </w:p>
    <w:p w14:paraId="352698D0" w14:textId="60BDCAE3" w:rsidR="00FF391D" w:rsidRDefault="00134329" w:rsidP="00B207B6">
      <w:r>
        <w:t>C</w:t>
      </w:r>
      <w:r w:rsidR="00B207B6">
        <w:t xml:space="preserve">ombining both of these insights, a measure that is sensitive to both of the </w:t>
      </w:r>
      <w:r w:rsidR="00B207B6" w:rsidRPr="00FF391D">
        <w:rPr>
          <w:rStyle w:val="SubtleEmphasis"/>
        </w:rPr>
        <w:t>rarity</w:t>
      </w:r>
      <w:r w:rsidR="00B207B6">
        <w:t xml:space="preserve"> of a term in a corpus and the frequency of a term in an individual document may be devised.</w:t>
      </w:r>
      <w:r w:rsidR="004639A7">
        <w:t xml:space="preserve"> Mathematically:</w:t>
      </w:r>
    </w:p>
    <w:p w14:paraId="5BC8FF01" w14:textId="18C074AF" w:rsidR="00DD52B5" w:rsidRPr="00512B1F" w:rsidRDefault="004639A7" w:rsidP="00DD52B5">
      <m:oMathPara>
        <m:oMath>
          <m:r>
            <w:rPr>
              <w:rFonts w:ascii="Cambria Math" w:hAnsi="Cambria Math"/>
            </w:rPr>
            <m:t>tfd</m:t>
          </m:r>
          <m:sSub>
            <m:sSubPr>
              <m:ctrlPr>
                <w:rPr>
                  <w:rFonts w:ascii="Cambria Math" w:hAnsi="Cambria Math"/>
                  <w:i/>
                </w:rPr>
              </m:ctrlPr>
            </m:sSubPr>
            <m:e>
              <m:r>
                <w:rPr>
                  <w:rFonts w:ascii="Cambria Math" w:hAnsi="Cambria Math"/>
                </w:rPr>
                <m:t>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r>
                <w:rPr>
                  <w:rFonts w:ascii="Cambria Math" w:hAnsi="Cambria Math"/>
                </w:rPr>
                <m:t>,</m:t>
              </m:r>
              <m:r>
                <w:rPr>
                  <w:rFonts w:ascii="Cambria Math" w:hAnsi="Cambria Math"/>
                </w:rPr>
                <m:t>D</m:t>
              </m:r>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weight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e>
          </m:d>
          <m:r>
            <w:rPr>
              <w:rFonts w:ascii="Cambria Math" w:hAnsi="Cambria Math"/>
            </w:rPr>
            <m:t>,</m:t>
          </m:r>
        </m:oMath>
      </m:oMathPara>
    </w:p>
    <w:p w14:paraId="1F495830" w14:textId="6EFE5FFA" w:rsidR="00DD52B5" w:rsidRPr="00304B77" w:rsidRDefault="00DD52B5" w:rsidP="00B207B6">
      <w:r>
        <w:t xml:space="preserve">where </w:t>
      </w:r>
      <m:oMath>
        <m:f>
          <m:fPr>
            <m:ctrlPr>
              <w:rPr>
                <w:rFonts w:ascii="Cambria Math" w:hAnsi="Cambria Math"/>
                <w:i/>
              </w:rPr>
            </m:ctrlPr>
          </m:fPr>
          <m:num>
            <m:r>
              <w:rPr>
                <w:rFonts w:ascii="Cambria Math" w:hAnsi="Cambria Math"/>
              </w:rPr>
              <m:t>∂</m:t>
            </m:r>
            <m:r>
              <w:rPr>
                <w:rFonts w:ascii="Cambria Math" w:hAnsi="Cambria Math"/>
              </w:rPr>
              <m:t>h</m:t>
            </m:r>
          </m:num>
          <m:den>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t xml:space="preserve"> </w:t>
      </w:r>
      <w:r w:rsidR="00304B77">
        <w:t xml:space="preserve">and </w:t>
      </w:r>
      <m:oMath>
        <m:f>
          <m:fPr>
            <m:ctrlPr>
              <w:rPr>
                <w:rFonts w:ascii="Cambria Math" w:hAnsi="Cambria Math"/>
                <w:i/>
              </w:rPr>
            </m:ctrlPr>
          </m:fPr>
          <m:num>
            <m:r>
              <w:rPr>
                <w:rFonts w:ascii="Cambria Math" w:hAnsi="Cambria Math"/>
              </w:rPr>
              <m:t>∂</m:t>
            </m:r>
            <m:r>
              <w:rPr>
                <w:rFonts w:ascii="Cambria Math" w:hAnsi="Cambria Math"/>
              </w:rPr>
              <m:t>h</m:t>
            </m:r>
          </m:num>
          <m:den>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m:t>
        </m:r>
        <m:r>
          <w:rPr>
            <w:rFonts w:ascii="Cambria Math" w:hAnsi="Cambria Math"/>
          </w:rPr>
          <m:t>0</m:t>
        </m:r>
      </m:oMath>
      <w:r w:rsidR="00921808">
        <w:t xml:space="preserve">, </w:t>
      </w:r>
      <w:r>
        <w:t xml:space="preserve">e.g., a function </w:t>
      </w:r>
      <w:r w:rsidR="00921808">
        <w:t>that takes</w:t>
      </w:r>
      <w:r>
        <w:t xml:space="preserve"> the product of the two inputs.</w:t>
      </w:r>
    </w:p>
    <w:p w14:paraId="1518143F" w14:textId="2FB4F9A6" w:rsidR="00404B07" w:rsidRDefault="00404B07" w:rsidP="00404B07">
      <w:pPr>
        <w:pStyle w:val="Heading4"/>
      </w:pPr>
      <w:bookmarkStart w:id="43" w:name="_Ref392805157"/>
      <w:r>
        <w:t>tf-idf</w:t>
      </w:r>
      <w:r w:rsidR="00FC55DC">
        <w:t xml:space="preserve"> term weighting heuristic</w:t>
      </w:r>
      <w:bookmarkEnd w:id="43"/>
    </w:p>
    <w:p w14:paraId="067AB169" w14:textId="4C6CBB37" w:rsidR="00404B07" w:rsidRDefault="00404B07" w:rsidP="00404B07">
      <w:r>
        <w:t xml:space="preserve">A notable example </w:t>
      </w:r>
      <w:r w:rsidR="00FC55DC">
        <w:t xml:space="preserve">of a term weighting heuristic </w:t>
      </w:r>
      <w:r>
        <w:t xml:space="preserve">is </w:t>
      </w:r>
      <w:r w:rsidRPr="00C00805">
        <w:rPr>
          <w:rStyle w:val="SubtleEmphasis"/>
        </w:rPr>
        <w:t>tf-idf</w:t>
      </w:r>
      <w:r>
        <w:rPr>
          <w:rStyle w:val="SubtleEmphasis"/>
          <w:i w:val="0"/>
        </w:rPr>
        <w:t xml:space="preserve"> and its variants.</w:t>
      </w:r>
      <w:r>
        <w:t xml:space="preserve"> </w:t>
      </w:r>
      <w:r w:rsidRPr="00CA3EC5">
        <w:rPr>
          <w:rStyle w:val="SubtleEmphasis"/>
          <w:i w:val="0"/>
        </w:rPr>
        <w:t xml:space="preserve">The </w:t>
      </w:r>
      <w:r w:rsidRPr="00C00805">
        <w:rPr>
          <w:rStyle w:val="SubtleEmphasis"/>
        </w:rPr>
        <w:t>tf-idf</w:t>
      </w:r>
      <w:r>
        <w:rPr>
          <w:rStyle w:val="SubtleEmphasis"/>
        </w:rPr>
        <w:t xml:space="preserve"> </w:t>
      </w:r>
      <w:r>
        <w:rPr>
          <w:rStyle w:val="SubtleEmphasis"/>
          <w:i w:val="0"/>
        </w:rPr>
        <w:t>heuristic—</w:t>
      </w:r>
      <w:r>
        <w:t>term frequency, inverse document frequency—</w:t>
      </w:r>
      <w:r w:rsidR="00FC55DC">
        <w:t xml:space="preserve">accounts for </w:t>
      </w:r>
      <w:r>
        <w:t xml:space="preserve">both the term frequency within a document and the inverse document frequency within a document collection </w:t>
      </w:r>
      <w:r w:rsidR="00FC55DC">
        <w:t xml:space="preserve">when </w:t>
      </w:r>
      <w:r>
        <w:t>estimat</w:t>
      </w:r>
      <w:r w:rsidR="00FC55DC">
        <w:t>ing</w:t>
      </w:r>
      <w:r>
        <w:t xml:space="preserve"> </w:t>
      </w:r>
      <w:r w:rsidR="00FC55DC">
        <w:t>the importance of a term</w:t>
      </w:r>
      <w:r w:rsidR="00F85F19">
        <w:t>:</w:t>
      </w:r>
    </w:p>
    <w:p w14:paraId="718DB7E9" w14:textId="4556F5CE" w:rsidR="00404B07" w:rsidRDefault="00404B07" w:rsidP="00404B07">
      <m:oMathPara>
        <m:oMath>
          <m:r>
            <w:rPr>
              <w:rFonts w:ascii="Cambria Math" w:hAnsi="Cambria Math"/>
            </w:rPr>
            <m:t>d</m:t>
          </m:r>
          <m:sSub>
            <m:sSubPr>
              <m:ctrlPr>
                <w:rPr>
                  <w:rFonts w:ascii="Cambria Math" w:hAnsi="Cambria Math"/>
                  <w:i/>
                </w:rPr>
              </m:ctrlPr>
            </m:sSubPr>
            <m:e>
              <m:r>
                <w:rPr>
                  <w:rFonts w:ascii="Cambria Math" w:hAnsi="Cambria Math"/>
                </w:rPr>
                <m:t>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m:t>
              </m:r>
              <m:r>
                <w:rPr>
                  <w:rFonts w:ascii="Cambria Math" w:hAnsi="Cambria Math"/>
                </w:rPr>
                <m:t xml:space="preserve">, </m:t>
              </m:r>
              <m:r>
                <w:rPr>
                  <w:rFonts w:ascii="Cambria Math" w:hAnsi="Cambria Math"/>
                </w:rPr>
                <m:t>D</m:t>
              </m:r>
            </m:e>
          </m:d>
          <m:r>
            <w:rPr>
              <w:rFonts w:ascii="Cambria Math" w:hAnsi="Cambria Math"/>
            </w:rPr>
            <m:t>=</m:t>
          </m:r>
          <m:r>
            <w:rPr>
              <w:rFonts w:ascii="Cambria Math" w:hAnsi="Cambria Math"/>
            </w:rPr>
            <m:t>idf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m:t>
                              </m:r>
                              <m:r>
                                <w:rPr>
                                  <w:rFonts w:ascii="Cambria Math" w:hAnsi="Cambria Math"/>
                                </w:rPr>
                                <m:t>∈</m:t>
                              </m:r>
                              <m:r>
                                <w:rPr>
                                  <w:rFonts w:ascii="Cambria Math" w:hAnsi="Cambria Math"/>
                                </w:rPr>
                                <m:t>d</m:t>
                              </m:r>
                              <m:r>
                                <w:rPr>
                                  <w:rFonts w:ascii="Cambria Math" w:hAnsi="Cambria Math"/>
                                </w:rPr>
                                <m:t>,</m:t>
                              </m:r>
                              <m:r>
                                <w:rPr>
                                  <w:rFonts w:ascii="Cambria Math" w:hAnsi="Cambria Math"/>
                                </w:rPr>
                                <m:t>d</m:t>
                              </m:r>
                              <m:r>
                                <w:rPr>
                                  <w:rFonts w:ascii="Cambria Math" w:hAnsi="Cambria Math"/>
                                </w:rPr>
                                <m:t>∈</m:t>
                              </m:r>
                              <m:r>
                                <w:rPr>
                                  <w:rFonts w:ascii="Cambria Math" w:hAnsi="Cambria Math"/>
                                </w:rPr>
                                <m:t>D</m:t>
                              </m:r>
                            </m:e>
                          </m:d>
                        </m:e>
                      </m:d>
                    </m:den>
                  </m:f>
                </m:e>
              </m:d>
            </m:e>
          </m:func>
          <m:r>
            <w:rPr>
              <w:rFonts w:ascii="Cambria Math" w:hAnsi="Cambria Math"/>
            </w:rPr>
            <w:br/>
          </m:r>
        </m:oMath>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m:t>
              </m:r>
            </m:sub>
          </m:sSub>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r>
            <w:rPr>
              <w:rFonts w:ascii="Cambria Math" w:hAnsi="Cambria Math"/>
            </w:rPr>
            <m:t>raw</m:t>
          </m:r>
          <m:r>
            <w:rPr>
              <w:rFonts w:ascii="Cambria Math" w:hAnsi="Cambria Math"/>
            </w:rPr>
            <m:t xml:space="preserve"> </m:t>
          </m:r>
          <m:r>
            <w:rPr>
              <w:rFonts w:ascii="Cambria Math" w:hAnsi="Cambria Math"/>
            </w:rPr>
            <m:t>frequency</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d</m:t>
          </m:r>
          <m:r>
            <w:rPr>
              <w:rFonts w:ascii="Cambria Math" w:hAnsi="Cambria Math"/>
            </w:rPr>
            <w:br/>
          </m:r>
        </m:oMath>
        <m:oMath>
          <m:r>
            <w:rPr>
              <w:rFonts w:ascii="Cambria Math" w:hAnsi="Cambria Math"/>
            </w:rPr>
            <m:t>tfd</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m:t>
          </m:r>
          <m:r>
            <w:rPr>
              <w:rFonts w:ascii="Cambria Math" w:hAnsi="Cambria Math"/>
            </w:rPr>
            <m:t>tfidf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r>
                <w:rPr>
                  <w:rFonts w:ascii="Cambria Math" w:hAnsi="Cambria Math"/>
                </w:rPr>
                <m:t>,</m:t>
              </m:r>
              <m:r>
                <w:rPr>
                  <w:rFonts w:ascii="Cambria Math" w:hAnsi="Cambria Math"/>
                </w:rPr>
                <m:t>D</m:t>
              </m:r>
            </m:e>
          </m:d>
          <m:r>
            <w:rPr>
              <w:rFonts w:ascii="Cambria Math" w:hAnsi="Cambria Math"/>
            </w:rPr>
            <m:t>=</m:t>
          </m:r>
          <m:r>
            <w:rPr>
              <w:rFonts w:ascii="Cambria Math" w:hAnsi="Cambria Math"/>
            </w:rPr>
            <m:t>idf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m:t>
          </m:r>
          <m:r>
            <w:rPr>
              <w:rFonts w:ascii="Cambria Math" w:hAnsi="Cambria Math"/>
            </w:rPr>
            <m:t>d</m:t>
          </m:r>
          <m:r>
            <w:rPr>
              <w:rFonts w:ascii="Cambria Math" w:hAnsi="Cambria Math"/>
            </w:rPr>
            <m:t>)</m:t>
          </m:r>
        </m:oMath>
      </m:oMathPara>
    </w:p>
    <w:p w14:paraId="19FA83A8" w14:textId="3FD07555" w:rsidR="007A6C31" w:rsidRPr="00CA1E2B" w:rsidRDefault="007A6C31" w:rsidP="00EA3C02">
      <w:pPr>
        <w:pStyle w:val="Heading3"/>
      </w:pPr>
      <w:bookmarkStart w:id="44" w:name="_Ref392875350"/>
      <w:bookmarkStart w:id="45" w:name="_Toc392880701"/>
      <w:r w:rsidRPr="00CA1E2B">
        <w:t xml:space="preserve">Term </w:t>
      </w:r>
      <w:r w:rsidR="00C84DAA">
        <w:t>p</w:t>
      </w:r>
      <w:r w:rsidRPr="00CA1E2B">
        <w:t>roximity</w:t>
      </w:r>
      <w:r w:rsidR="00C84DAA">
        <w:t xml:space="preserve"> weighting</w:t>
      </w:r>
      <w:bookmarkEnd w:id="44"/>
      <w:bookmarkEnd w:id="45"/>
    </w:p>
    <w:p w14:paraId="3A9993AE" w14:textId="43599131" w:rsidR="007A6C31" w:rsidRPr="00CA1E2B" w:rsidRDefault="007A6C31" w:rsidP="00CA1E2B">
      <w:r w:rsidRPr="00CA1E2B">
        <w:t>In</w:t>
      </w:r>
      <w:r w:rsidR="00CA1E2B" w:rsidRPr="00CA1E2B">
        <w:t xml:space="preserve"> </w:t>
      </w:r>
      <w:sdt>
        <w:sdtPr>
          <w:id w:val="150258604"/>
          <w:citation/>
        </w:sdtPr>
        <w:sdtContent>
          <w:r w:rsidR="00CA1E2B" w:rsidRPr="00CA1E2B">
            <w:fldChar w:fldCharType="begin"/>
          </w:r>
          <w:r w:rsidR="00CA1E2B" w:rsidRPr="00CA1E2B">
            <w:instrText xml:space="preserve"> CITATION Eff07 \l 1033 </w:instrText>
          </w:r>
          <w:r w:rsidR="00CA1E2B" w:rsidRPr="00CA1E2B">
            <w:fldChar w:fldCharType="separate"/>
          </w:r>
          <w:r w:rsidR="001113FB" w:rsidRPr="001113FB">
            <w:rPr>
              <w:noProof/>
            </w:rPr>
            <w:t>[35]</w:t>
          </w:r>
          <w:r w:rsidR="00CA1E2B" w:rsidRPr="00CA1E2B">
            <w:fldChar w:fldCharType="end"/>
          </w:r>
        </w:sdtContent>
      </w:sdt>
      <w:r w:rsidRPr="00CA1E2B">
        <w:t xml:space="preserve">, the importance of proximity of terms in keyword searches is considered. The fundamental principle can be demonstrated by considering the following: given two documents, </w:t>
      </w:r>
      <m:oMath>
        <m:r>
          <w:rPr>
            <w:rFonts w:ascii="Cambria Math" w:hAnsi="Cambria Math"/>
          </w:rPr>
          <m:t>do</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m:rPr>
            <m:nor/>
          </m:rPr>
          <w:rPr>
            <w:rFonts w:ascii="Cambria Math" w:hAnsi="Cambria Math"/>
          </w:rPr>
          <m:t>A B C</m:t>
        </m:r>
      </m:oMath>
      <w:r w:rsidR="003A04CE">
        <w:t xml:space="preserve"> </w:t>
      </w:r>
      <w:r w:rsidRPr="00CA1E2B">
        <w:t xml:space="preserve">and </w:t>
      </w:r>
      <m:oMath>
        <m:r>
          <w:rPr>
            <w:rFonts w:ascii="Cambria Math" w:hAnsi="Cambria Math"/>
          </w:rPr>
          <m:t>do</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D</m:t>
        </m:r>
        <m:r>
          <w:rPr>
            <w:rFonts w:ascii="Cambria Math" w:hAnsi="Cambria Math"/>
          </w:rPr>
          <m:t xml:space="preserve"> </m:t>
        </m:r>
        <m:r>
          <w:rPr>
            <w:rFonts w:ascii="Cambria Math" w:hAnsi="Cambria Math"/>
          </w:rPr>
          <m:t>D</m:t>
        </m:r>
        <m:r>
          <w:rPr>
            <w:rFonts w:ascii="Cambria Math" w:hAnsi="Cambria Math"/>
          </w:rPr>
          <m:t xml:space="preserve"> ...  </m:t>
        </m:r>
        <m:r>
          <w:rPr>
            <w:rFonts w:ascii="Cambria Math" w:hAnsi="Cambria Math"/>
          </w:rPr>
          <m:t>D</m:t>
        </m:r>
        <m:r>
          <w:rPr>
            <w:rFonts w:ascii="Cambria Math" w:hAnsi="Cambria Math"/>
          </w:rPr>
          <m:t xml:space="preserve"> </m:t>
        </m:r>
        <m:r>
          <w:rPr>
            <w:rFonts w:ascii="Cambria Math" w:hAnsi="Cambria Math"/>
          </w:rPr>
          <m:t>B</m:t>
        </m:r>
        <m:r>
          <w:rPr>
            <w:rFonts w:ascii="Cambria Math" w:hAnsi="Cambria Math"/>
          </w:rPr>
          <m:t xml:space="preserve"> </m:t>
        </m:r>
        <m:r>
          <w:rPr>
            <w:rFonts w:ascii="Cambria Math" w:hAnsi="Cambria Math"/>
          </w:rPr>
          <m:t>C</m:t>
        </m:r>
      </m:oMath>
      <w:r w:rsidRPr="00CA1E2B">
        <w:t xml:space="preserve">, </w:t>
      </w:r>
      <m:oMath>
        <m:r>
          <w:rPr>
            <w:rFonts w:ascii="Cambria Math" w:hAnsi="Cambria Math"/>
          </w:rPr>
          <m:t>do</m:t>
        </m:r>
        <m:sSub>
          <m:sSubPr>
            <m:ctrlPr>
              <w:rPr>
                <w:rFonts w:ascii="Cambria Math" w:hAnsi="Cambria Math"/>
                <w:i/>
              </w:rPr>
            </m:ctrlPr>
          </m:sSubPr>
          <m:e>
            <m:r>
              <w:rPr>
                <w:rFonts w:ascii="Cambria Math" w:hAnsi="Cambria Math"/>
              </w:rPr>
              <m:t>c</m:t>
            </m:r>
          </m:e>
          <m:sub>
            <m:r>
              <w:rPr>
                <w:rFonts w:ascii="Cambria Math" w:hAnsi="Cambria Math"/>
              </w:rPr>
              <m:t>1</m:t>
            </m:r>
          </m:sub>
        </m:sSub>
      </m:oMath>
      <w:r w:rsidRPr="00CA1E2B">
        <w:t xml:space="preserve"> should be more relevant than </w:t>
      </w:r>
      <m:oMath>
        <m:r>
          <w:rPr>
            <w:rFonts w:ascii="Cambria Math" w:hAnsi="Cambria Math"/>
          </w:rPr>
          <m:t>do</m:t>
        </m:r>
        <m:sSub>
          <m:sSubPr>
            <m:ctrlPr>
              <w:rPr>
                <w:rFonts w:ascii="Cambria Math" w:hAnsi="Cambria Math"/>
                <w:i/>
              </w:rPr>
            </m:ctrlPr>
          </m:sSubPr>
          <m:e>
            <m:r>
              <w:rPr>
                <w:rFonts w:ascii="Cambria Math" w:hAnsi="Cambria Math"/>
              </w:rPr>
              <m:t>c</m:t>
            </m:r>
          </m:e>
          <m:sub>
            <m:r>
              <w:rPr>
                <w:rFonts w:ascii="Cambria Math" w:hAnsi="Cambria Math"/>
              </w:rPr>
              <m:t>2</m:t>
            </m:r>
          </m:sub>
        </m:sSub>
      </m:oMath>
      <w:r w:rsidRPr="00CA1E2B">
        <w:t xml:space="preserve"> for the query </w:t>
      </w:r>
      <m:oMath>
        <m:r>
          <w:rPr>
            <w:rFonts w:ascii="Cambria Math" w:hAnsi="Cambria Math"/>
          </w:rPr>
          <m:t>Q</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B</m:t>
        </m:r>
        <m:r>
          <w:rPr>
            <w:rFonts w:ascii="Cambria Math" w:hAnsi="Cambria Math"/>
          </w:rPr>
          <m:t>}</m:t>
        </m:r>
      </m:oMath>
      <w:r w:rsidRPr="00CA1E2B">
        <w:t xml:space="preserve"> even though they both contain the </w:t>
      </w:r>
      <w:r w:rsidR="00CA1E2B" w:rsidRPr="00CA1E2B">
        <w:t xml:space="preserve">two </w:t>
      </w:r>
      <w:r w:rsidRPr="00CA1E2B">
        <w:t xml:space="preserve">keywords </w:t>
      </w:r>
      <m:oMath>
        <m:r>
          <w:rPr>
            <w:rFonts w:ascii="Cambria Math" w:hAnsi="Cambria Math"/>
          </w:rPr>
          <m:t>A</m:t>
        </m:r>
      </m:oMath>
      <w:r w:rsidR="001458D3">
        <w:t xml:space="preserve"> and </w:t>
      </w:r>
      <m:oMath>
        <m:r>
          <w:rPr>
            <w:rFonts w:ascii="Cambria Math" w:hAnsi="Cambria Math"/>
          </w:rPr>
          <m:t>B</m:t>
        </m:r>
      </m:oMath>
      <w:r w:rsidR="001458D3">
        <w:t xml:space="preserve"> </w:t>
      </w:r>
      <w:r w:rsidRPr="00CA1E2B">
        <w:t>with the same frequency. Put simply,</w:t>
      </w:r>
      <w:r w:rsidR="001458D3">
        <w:t xml:space="preserve"> a</w:t>
      </w:r>
      <w:r w:rsidR="00CA1E2B">
        <w:t>ll other things being equal, t</w:t>
      </w:r>
      <w:r w:rsidRPr="00CA1E2B">
        <w:t>he closer</w:t>
      </w:r>
      <w:r w:rsidR="00CA1E2B">
        <w:t xml:space="preserve"> </w:t>
      </w:r>
      <w:r w:rsidR="001458D3" w:rsidRPr="00CA1E2B">
        <w:t xml:space="preserve">the </w:t>
      </w:r>
      <w:r w:rsidR="001458D3">
        <w:t xml:space="preserve">query’s </w:t>
      </w:r>
      <w:r w:rsidR="001458D3" w:rsidRPr="00CA1E2B">
        <w:t>terms</w:t>
      </w:r>
      <w:r w:rsidR="001458D3">
        <w:t xml:space="preserve"> are in a document, </w:t>
      </w:r>
      <w:r w:rsidRPr="00CA1E2B">
        <w:t xml:space="preserve">the </w:t>
      </w:r>
      <w:r w:rsidR="001458D3">
        <w:t xml:space="preserve">more relevant </w:t>
      </w:r>
      <w:r w:rsidRPr="00CA1E2B">
        <w:t>the match.</w:t>
      </w:r>
    </w:p>
    <w:p w14:paraId="30C35746" w14:textId="77777777" w:rsidR="007A6C31" w:rsidRPr="003D3D86" w:rsidRDefault="007A6C31" w:rsidP="00EA3C02">
      <w:pPr>
        <w:pStyle w:val="Heading3"/>
      </w:pPr>
      <w:bookmarkStart w:id="46" w:name="_Ref392700475"/>
      <w:bookmarkStart w:id="47" w:name="_Toc392880702"/>
      <w:r w:rsidRPr="003D3D86">
        <w:lastRenderedPageBreak/>
        <w:t>Semantic search</w:t>
      </w:r>
      <w:bookmarkEnd w:id="46"/>
      <w:bookmarkEnd w:id="47"/>
    </w:p>
    <w:p w14:paraId="50F7E2D5" w14:textId="77991E34" w:rsidR="007A6C31" w:rsidRPr="003D3D86" w:rsidRDefault="007A6C31" w:rsidP="007A6C31">
      <w:pPr>
        <w:pStyle w:val="Standard"/>
      </w:pPr>
      <w:r w:rsidRPr="003D3D86">
        <w:t>In</w:t>
      </w:r>
      <w:sdt>
        <w:sdtPr>
          <w:id w:val="1012724758"/>
          <w:citation/>
        </w:sdtPr>
        <w:sdtContent>
          <w:r>
            <w:fldChar w:fldCharType="begin"/>
          </w:r>
          <w:r>
            <w:instrText xml:space="preserve"> CITATION Giu08 \l 1033 </w:instrText>
          </w:r>
          <w:r>
            <w:fldChar w:fldCharType="separate"/>
          </w:r>
          <w:r w:rsidR="001113FB">
            <w:rPr>
              <w:noProof/>
            </w:rPr>
            <w:t xml:space="preserve"> </w:t>
          </w:r>
          <w:r w:rsidR="001113FB" w:rsidRPr="001113FB">
            <w:rPr>
              <w:noProof/>
            </w:rPr>
            <w:t>[25]</w:t>
          </w:r>
          <w:r>
            <w:fldChar w:fldCharType="end"/>
          </w:r>
        </w:sdtContent>
      </w:sdt>
      <w:r>
        <w:t>,</w:t>
      </w:r>
      <w:r w:rsidRPr="003D3D86">
        <w:t xml:space="preserve"> the authors </w:t>
      </w:r>
      <w:r w:rsidR="00330C83">
        <w:t>maintain that</w:t>
      </w:r>
      <w:r w:rsidRPr="003D3D86">
        <w:t xml:space="preserve"> </w:t>
      </w:r>
      <w:r w:rsidR="00330C83">
        <w:t>most s</w:t>
      </w:r>
      <w:r w:rsidRPr="003D3D86">
        <w:t>earch technique</w:t>
      </w:r>
      <w:r w:rsidR="00330C83">
        <w:t>s</w:t>
      </w:r>
      <w:r w:rsidRPr="003D3D86">
        <w:t xml:space="preserve">—from simple Boolean search to </w:t>
      </w:r>
      <w:r w:rsidR="00085F6C">
        <w:t xml:space="preserve">vector-space </w:t>
      </w:r>
      <w:r w:rsidRPr="003D3D86">
        <w:t xml:space="preserve">tf-idf </w:t>
      </w:r>
      <w:r w:rsidR="00085F6C">
        <w:t>weighted</w:t>
      </w:r>
      <w:r w:rsidRPr="003D3D86">
        <w:t xml:space="preserve"> scoring—are variations of syntactic search in which some form of string matching</w:t>
      </w:r>
      <w:r w:rsidR="00330C83">
        <w:t xml:space="preserve"> is performed</w:t>
      </w:r>
      <w:r w:rsidRPr="003D3D86">
        <w:t xml:space="preserve"> combined with </w:t>
      </w:r>
      <w:r w:rsidR="00330C83">
        <w:t xml:space="preserve">a method </w:t>
      </w:r>
      <w:r w:rsidRPr="003D3D86">
        <w:t xml:space="preserve">to </w:t>
      </w:r>
      <w:r w:rsidR="00330C83">
        <w:t>estimate</w:t>
      </w:r>
      <w:r w:rsidRPr="003D3D86">
        <w:t xml:space="preserve"> how important particular string match</w:t>
      </w:r>
      <w:r w:rsidR="00330C83">
        <w:t>es are</w:t>
      </w:r>
      <w:r w:rsidRPr="003D3D86">
        <w:t>.</w:t>
      </w:r>
    </w:p>
    <w:p w14:paraId="50C5ED61" w14:textId="4F6E6898" w:rsidR="00EB14EA" w:rsidRDefault="007A6C31" w:rsidP="007A6C31">
      <w:pPr>
        <w:pStyle w:val="Standard"/>
      </w:pPr>
      <w:r w:rsidRPr="003D3D86">
        <w:t>There are two major problems with th</w:t>
      </w:r>
      <w:r w:rsidR="00085F6C">
        <w:t>e</w:t>
      </w:r>
      <w:r w:rsidR="00330C83">
        <w:t xml:space="preserve"> syntactic approach</w:t>
      </w:r>
      <w:r w:rsidRPr="003D3D86">
        <w:t xml:space="preserve">. First, different </w:t>
      </w:r>
      <w:r w:rsidR="00085F6C">
        <w:t>terms</w:t>
      </w:r>
      <w:r w:rsidRPr="003D3D86">
        <w:t xml:space="preserve"> may be used to express similar meanings (depending on the context). This is referred to as synonymy. </w:t>
      </w:r>
      <w:r>
        <w:t>S</w:t>
      </w:r>
      <w:r w:rsidRPr="003D3D86">
        <w:t xml:space="preserve">econd, the same </w:t>
      </w:r>
      <w:r w:rsidR="00085F6C">
        <w:t>term</w:t>
      </w:r>
      <w:r w:rsidRPr="003D3D86">
        <w:t xml:space="preserve"> may be used to express different meanings (depending on the context). This is referred to as polysemy. Both of these problems </w:t>
      </w:r>
      <w:r w:rsidR="00085F6C">
        <w:t xml:space="preserve">may </w:t>
      </w:r>
      <w:r w:rsidR="00330C83">
        <w:t>degrade</w:t>
      </w:r>
      <w:r w:rsidR="00085F6C">
        <w:t xml:space="preserve"> recall and precision</w:t>
      </w:r>
      <w:r w:rsidRPr="003D3D86">
        <w:t xml:space="preserve"> of </w:t>
      </w:r>
      <w:r w:rsidR="00085F6C">
        <w:t xml:space="preserve">search </w:t>
      </w:r>
      <w:r w:rsidRPr="003D3D86">
        <w:t>results.</w:t>
      </w:r>
    </w:p>
    <w:p w14:paraId="54308092" w14:textId="3DA51BC7" w:rsidR="00EB14EA" w:rsidRDefault="00EB14EA" w:rsidP="00EB14EA">
      <w:pPr>
        <w:pStyle w:val="Standard"/>
      </w:pPr>
      <w:r>
        <w:t xml:space="preserve">Semantic search attempts to </w:t>
      </w:r>
      <w:r w:rsidR="00E04579">
        <w:t xml:space="preserve">mitigate </w:t>
      </w:r>
      <w:r>
        <w:t>these problems</w:t>
      </w:r>
      <w:r w:rsidR="00E04579">
        <w:t xml:space="preserve"> by</w:t>
      </w:r>
      <w:r>
        <w:t xml:space="preserve"> model</w:t>
      </w:r>
      <w:r w:rsidR="00E04579">
        <w:t>ing</w:t>
      </w:r>
      <w:r>
        <w:t xml:space="preserve"> t</w:t>
      </w:r>
      <w:r w:rsidR="007A6C31" w:rsidRPr="003D3D86">
        <w:t>he meaning of text</w:t>
      </w:r>
      <w:r>
        <w:t xml:space="preserve">, with the aim of </w:t>
      </w:r>
      <w:r w:rsidR="00E04579">
        <w:t xml:space="preserve">more intelligently </w:t>
      </w:r>
      <w:r>
        <w:t xml:space="preserve">mapping an information need—as represented by a query—to a set </w:t>
      </w:r>
      <w:r w:rsidR="00E04579">
        <w:t>relevant rank-ordered list of</w:t>
      </w:r>
      <w:r>
        <w:t xml:space="preserve"> documents that satisfy the information need, e.g., does the meaning of the </w:t>
      </w:r>
      <w:r w:rsidR="007A6C31" w:rsidRPr="003D3D86">
        <w:t xml:space="preserve">query correspond to </w:t>
      </w:r>
      <w:r w:rsidR="007A6C31">
        <w:t>a</w:t>
      </w:r>
      <w:r>
        <w:t>ny</w:t>
      </w:r>
      <w:r w:rsidR="007A6C31">
        <w:t xml:space="preserve"> similar</w:t>
      </w:r>
      <w:r w:rsidR="007A6C31" w:rsidRPr="003D3D86">
        <w:t xml:space="preserve"> meaning</w:t>
      </w:r>
      <w:r>
        <w:t>s in a document</w:t>
      </w:r>
      <w:r w:rsidR="00E04579">
        <w:t>?</w:t>
      </w:r>
    </w:p>
    <w:p w14:paraId="63C1552D" w14:textId="0B2882F1" w:rsidR="007A6C31" w:rsidRPr="003D3D86" w:rsidRDefault="00EB14EA" w:rsidP="00EB14EA">
      <w:pPr>
        <w:pStyle w:val="Standard"/>
      </w:pPr>
      <w:r>
        <w:t xml:space="preserve">Modeling semantics is </w:t>
      </w:r>
      <w:r w:rsidR="007A6C31" w:rsidRPr="003D3D86">
        <w:t xml:space="preserve">a more complicated </w:t>
      </w:r>
      <w:r>
        <w:t>problem than string matching</w:t>
      </w:r>
      <w:r w:rsidR="007A6C31" w:rsidRPr="003D3D86">
        <w:t xml:space="preserve">. </w:t>
      </w:r>
      <w:r>
        <w:t>I</w:t>
      </w:r>
      <w:r w:rsidR="007A6C31" w:rsidRPr="003D3D86">
        <w:t>t may</w:t>
      </w:r>
      <w:r w:rsidR="007A6C31">
        <w:t xml:space="preserve"> </w:t>
      </w:r>
      <w:r w:rsidR="007A6C31" w:rsidRPr="003D3D86">
        <w:t xml:space="preserve">involve natural language processing to perform word-sense disambiguation, part of speech tagging, and named entity recognition. When combining this with ontological and semantic knowledge, the </w:t>
      </w:r>
      <w:r w:rsidR="005C5E3D">
        <w:t>information retrieval</w:t>
      </w:r>
      <w:r w:rsidR="007A6C31" w:rsidRPr="003D3D86">
        <w:t xml:space="preserve"> system may begin to process </w:t>
      </w:r>
      <w:r>
        <w:t xml:space="preserve">search </w:t>
      </w:r>
      <w:r w:rsidR="007A6C31" w:rsidRPr="003D3D86">
        <w:t xml:space="preserve">queries in a way that resembles a human's ability to understand </w:t>
      </w:r>
      <w:r w:rsidR="009E1031">
        <w:t xml:space="preserve">the meaning of </w:t>
      </w:r>
      <w:r w:rsidR="007A6C31" w:rsidRPr="003D3D86">
        <w:t>text.</w:t>
      </w:r>
    </w:p>
    <w:p w14:paraId="0AED8E05" w14:textId="12F18C57" w:rsidR="007A6C31" w:rsidRPr="003D3D86" w:rsidRDefault="007A6C31" w:rsidP="007A6C31">
      <w:pPr>
        <w:pStyle w:val="Textbody"/>
      </w:pPr>
      <w:r w:rsidRPr="003D3D86">
        <w:t xml:space="preserve">There are also statistical techniques to model semantically related terms, like latent semantic indexing (LSI). </w:t>
      </w:r>
      <w:r w:rsidR="0014758D">
        <w:t>T</w:t>
      </w:r>
      <w:r w:rsidRPr="003D3D86">
        <w:t xml:space="preserve">here has been very little progress on either of these fronts in relation to </w:t>
      </w:r>
      <w:r w:rsidR="0014758D" w:rsidRPr="00BF1134">
        <w:rPr>
          <w:rStyle w:val="SubtleEmphasis"/>
        </w:rPr>
        <w:t>E</w:t>
      </w:r>
      <w:r w:rsidRPr="00BF1134">
        <w:rPr>
          <w:rStyle w:val="SubtleEmphasis"/>
        </w:rPr>
        <w:t xml:space="preserve">ncrypted </w:t>
      </w:r>
      <w:r w:rsidR="0014758D" w:rsidRPr="00BF1134">
        <w:rPr>
          <w:rStyle w:val="SubtleEmphasis"/>
        </w:rPr>
        <w:t>S</w:t>
      </w:r>
      <w:r w:rsidRPr="00BF1134">
        <w:rPr>
          <w:rStyle w:val="SubtleEmphasis"/>
        </w:rPr>
        <w:t>earch</w:t>
      </w:r>
      <w:r w:rsidR="003F00D1">
        <w:rPr>
          <w:rStyle w:val="FootnoteReference"/>
          <w:i/>
          <w:iCs/>
          <w:color w:val="404040" w:themeColor="text1" w:themeTint="BF"/>
        </w:rPr>
        <w:footnoteReference w:id="12"/>
      </w:r>
      <w:r w:rsidRPr="003D3D86">
        <w:t>.</w:t>
      </w:r>
    </w:p>
    <w:p w14:paraId="566E1428" w14:textId="18329ACC" w:rsidR="001E7901" w:rsidRDefault="001E7901" w:rsidP="001E7901">
      <w:pPr>
        <w:pStyle w:val="Heading1"/>
      </w:pPr>
      <w:bookmarkStart w:id="48" w:name="_Toc392880703"/>
      <w:r>
        <w:t>Research</w:t>
      </w:r>
      <w:r w:rsidR="009F0744">
        <w:t xml:space="preserve"> objectives</w:t>
      </w:r>
      <w:bookmarkEnd w:id="48"/>
    </w:p>
    <w:p w14:paraId="5808212A" w14:textId="77777777" w:rsidR="001E7901" w:rsidRDefault="001E7901" w:rsidP="001E7901">
      <w:r>
        <w:t xml:space="preserve">Our research will contribute to </w:t>
      </w:r>
      <w:r w:rsidR="005B3838">
        <w:t>Encrypted Search (and more generally, oblivious search), in several different ways.</w:t>
      </w:r>
    </w:p>
    <w:p w14:paraId="045C39EB" w14:textId="23674724" w:rsidR="002862B8" w:rsidRDefault="002862B8" w:rsidP="001E7901">
      <w:r>
        <w:t>Research focus:</w:t>
      </w:r>
    </w:p>
    <w:p w14:paraId="6126AA7C" w14:textId="624166D1" w:rsidR="002862B8" w:rsidRDefault="002862B8" w:rsidP="00D40C2F">
      <w:pPr>
        <w:pStyle w:val="ListParagraph"/>
        <w:numPr>
          <w:ilvl w:val="0"/>
          <w:numId w:val="22"/>
        </w:numPr>
      </w:pPr>
      <w:r>
        <w:t>Using established/standard information retrieval scoring techniques</w:t>
      </w:r>
    </w:p>
    <w:p w14:paraId="0212395B" w14:textId="7980E56E" w:rsidR="002862B8" w:rsidRDefault="002862B8" w:rsidP="00D40C2F">
      <w:pPr>
        <w:pStyle w:val="ListParagraph"/>
        <w:numPr>
          <w:ilvl w:val="1"/>
          <w:numId w:val="22"/>
        </w:numPr>
      </w:pPr>
      <w:r>
        <w:t>Accuracy</w:t>
      </w:r>
    </w:p>
    <w:p w14:paraId="7795CF32" w14:textId="7633745F" w:rsidR="00A34619" w:rsidRDefault="00A34619" w:rsidP="00D40C2F">
      <w:pPr>
        <w:pStyle w:val="ListParagraph"/>
        <w:numPr>
          <w:ilvl w:val="2"/>
          <w:numId w:val="22"/>
        </w:numPr>
      </w:pPr>
      <w:r>
        <w:t>Precision/recall (Boolean) – for a given fp rate?</w:t>
      </w:r>
    </w:p>
    <w:p w14:paraId="493AAD05" w14:textId="77777777" w:rsidR="00A34619" w:rsidRDefault="00A34619" w:rsidP="00D40C2F">
      <w:pPr>
        <w:pStyle w:val="ListParagraph"/>
        <w:numPr>
          <w:ilvl w:val="2"/>
          <w:numId w:val="22"/>
        </w:numPr>
      </w:pPr>
    </w:p>
    <w:p w14:paraId="102F168D" w14:textId="7B034238" w:rsidR="002862B8" w:rsidRDefault="002862B8" w:rsidP="00D40C2F">
      <w:pPr>
        <w:pStyle w:val="ListParagraph"/>
        <w:numPr>
          <w:ilvl w:val="1"/>
          <w:numId w:val="22"/>
        </w:numPr>
      </w:pPr>
      <w:r>
        <w:t>Computational efficiency</w:t>
      </w:r>
    </w:p>
    <w:p w14:paraId="40AAD801" w14:textId="752D6DC9" w:rsidR="002862B8" w:rsidRDefault="002862B8" w:rsidP="00D40C2F">
      <w:pPr>
        <w:pStyle w:val="ListParagraph"/>
        <w:numPr>
          <w:ilvl w:val="2"/>
          <w:numId w:val="22"/>
        </w:numPr>
      </w:pPr>
      <w:r>
        <w:t>Compare to BSIB</w:t>
      </w:r>
    </w:p>
    <w:p w14:paraId="5ED06017" w14:textId="5B1EC5FC" w:rsidR="002862B8" w:rsidRDefault="002862B8" w:rsidP="00D40C2F">
      <w:pPr>
        <w:pStyle w:val="ListParagraph"/>
        <w:numPr>
          <w:ilvl w:val="1"/>
          <w:numId w:val="22"/>
        </w:numPr>
      </w:pPr>
      <w:r>
        <w:t>Space efficiency</w:t>
      </w:r>
    </w:p>
    <w:p w14:paraId="471065D0" w14:textId="469E4431" w:rsidR="002862B8" w:rsidRDefault="002862B8" w:rsidP="00D40C2F">
      <w:pPr>
        <w:pStyle w:val="ListParagraph"/>
        <w:numPr>
          <w:ilvl w:val="2"/>
          <w:numId w:val="22"/>
        </w:numPr>
      </w:pPr>
      <w:r>
        <w:t>Compare to BSIB</w:t>
      </w:r>
    </w:p>
    <w:p w14:paraId="6AD9A689" w14:textId="5E688860" w:rsidR="002862B8" w:rsidRDefault="002862B8" w:rsidP="00D40C2F">
      <w:pPr>
        <w:pStyle w:val="ListParagraph"/>
        <w:numPr>
          <w:ilvl w:val="0"/>
          <w:numId w:val="22"/>
        </w:numPr>
      </w:pPr>
      <w:r>
        <w:t>Query privacy against attacker who had access to query histogram data</w:t>
      </w:r>
    </w:p>
    <w:p w14:paraId="3AD6D2FA" w14:textId="7A4A2B81" w:rsidR="002862B8" w:rsidRDefault="002862B8" w:rsidP="00D40C2F">
      <w:pPr>
        <w:pStyle w:val="ListParagraph"/>
        <w:numPr>
          <w:ilvl w:val="1"/>
          <w:numId w:val="22"/>
        </w:numPr>
      </w:pPr>
      <w:r>
        <w:t>Effectiveness/efficiency of secrets</w:t>
      </w:r>
    </w:p>
    <w:p w14:paraId="279AD781" w14:textId="4A3546D6" w:rsidR="002862B8" w:rsidRDefault="002862B8" w:rsidP="00D40C2F">
      <w:pPr>
        <w:pStyle w:val="ListParagraph"/>
        <w:numPr>
          <w:ilvl w:val="1"/>
          <w:numId w:val="22"/>
        </w:numPr>
      </w:pPr>
      <w:r>
        <w:t>Effectiveness/efficiency of obfuscations</w:t>
      </w:r>
    </w:p>
    <w:p w14:paraId="129F5924" w14:textId="7B503A13" w:rsidR="00FC6627" w:rsidRDefault="00FC6627" w:rsidP="00D40C2F">
      <w:pPr>
        <w:pStyle w:val="ListParagraph"/>
        <w:numPr>
          <w:ilvl w:val="1"/>
          <w:numId w:val="22"/>
        </w:numPr>
      </w:pPr>
      <w:r>
        <w:t>Effectiveness of crypto hash collisions</w:t>
      </w:r>
    </w:p>
    <w:p w14:paraId="4171EA46" w14:textId="451AC0EF" w:rsidR="002862B8" w:rsidRDefault="002862B8" w:rsidP="00D40C2F">
      <w:pPr>
        <w:pStyle w:val="ListParagraph"/>
        <w:numPr>
          <w:ilvl w:val="0"/>
          <w:numId w:val="22"/>
        </w:numPr>
      </w:pPr>
      <w:r>
        <w:lastRenderedPageBreak/>
        <w:t>Data/document confidentiality – simulation is future work, analysis already done</w:t>
      </w:r>
    </w:p>
    <w:p w14:paraId="78EB5D8D" w14:textId="29477537" w:rsidR="002862B8" w:rsidRDefault="002862B8" w:rsidP="00D40C2F">
      <w:pPr>
        <w:pStyle w:val="ListParagraph"/>
        <w:numPr>
          <w:ilvl w:val="1"/>
          <w:numId w:val="22"/>
        </w:numPr>
      </w:pPr>
      <w:r>
        <w:t>Effectiveness/efficiency of trapdoors/cryptographic hashes</w:t>
      </w:r>
    </w:p>
    <w:p w14:paraId="310F27C9" w14:textId="16FF21C8" w:rsidR="002862B8" w:rsidRDefault="002862B8" w:rsidP="00D40C2F">
      <w:pPr>
        <w:pStyle w:val="ListParagraph"/>
        <w:numPr>
          <w:ilvl w:val="1"/>
          <w:numId w:val="22"/>
        </w:numPr>
      </w:pPr>
      <w:r>
        <w:t>Effectiveness/efficiency of location uncertainty</w:t>
      </w:r>
    </w:p>
    <w:p w14:paraId="060F60BF" w14:textId="082DD433" w:rsidR="002862B8" w:rsidRDefault="002862B8" w:rsidP="00D40C2F">
      <w:pPr>
        <w:pStyle w:val="ListParagraph"/>
        <w:numPr>
          <w:ilvl w:val="1"/>
          <w:numId w:val="22"/>
        </w:numPr>
      </w:pPr>
      <w:r>
        <w:t>Effectiveness/efficiency of false positive rate (per member—unigram/bigram)</w:t>
      </w:r>
    </w:p>
    <w:p w14:paraId="7ACF9256" w14:textId="61324BD1" w:rsidR="002862B8" w:rsidRDefault="002862B8" w:rsidP="00D40C2F">
      <w:pPr>
        <w:pStyle w:val="ListParagraph"/>
        <w:numPr>
          <w:ilvl w:val="1"/>
          <w:numId w:val="22"/>
        </w:numPr>
      </w:pPr>
      <w:r>
        <w:t>Effectiveness of crypto hash collisions</w:t>
      </w:r>
    </w:p>
    <w:p w14:paraId="4C3944A9" w14:textId="5C899D2D" w:rsidR="002862B8" w:rsidRDefault="002862B8" w:rsidP="00D40C2F">
      <w:pPr>
        <w:pStyle w:val="ListParagraph"/>
        <w:numPr>
          <w:ilvl w:val="1"/>
          <w:numId w:val="22"/>
        </w:numPr>
      </w:pPr>
      <w:r>
        <w:t>Effectiveness of secure index poisoning</w:t>
      </w:r>
    </w:p>
    <w:p w14:paraId="265FADC7" w14:textId="21F00932" w:rsidR="002862B8" w:rsidRDefault="002862B8" w:rsidP="00D40C2F">
      <w:pPr>
        <w:pStyle w:val="ListParagraph"/>
        <w:numPr>
          <w:ilvl w:val="2"/>
          <w:numId w:val="22"/>
        </w:numPr>
      </w:pPr>
      <w:r>
        <w:t>Adding fake terms</w:t>
      </w:r>
    </w:p>
    <w:p w14:paraId="3F9A6A62" w14:textId="61AEDFE1" w:rsidR="002862B8" w:rsidRDefault="002862B8" w:rsidP="00D40C2F">
      <w:pPr>
        <w:pStyle w:val="ListParagraph"/>
        <w:numPr>
          <w:ilvl w:val="2"/>
          <w:numId w:val="22"/>
        </w:numPr>
      </w:pPr>
      <w:r>
        <w:t>Adding frequency error for secure indexes which can store perfect frequency information</w:t>
      </w:r>
    </w:p>
    <w:p w14:paraId="0CCFB16E" w14:textId="714CF991" w:rsidR="002862B8" w:rsidRDefault="002862B8" w:rsidP="00D40C2F">
      <w:pPr>
        <w:pStyle w:val="ListParagraph"/>
        <w:numPr>
          <w:ilvl w:val="3"/>
          <w:numId w:val="22"/>
        </w:numPr>
      </w:pPr>
      <w:r>
        <w:t>PSIP, PSIF</w:t>
      </w:r>
    </w:p>
    <w:p w14:paraId="21F02B6D" w14:textId="77777777" w:rsidR="0092385B" w:rsidRDefault="0092385B" w:rsidP="0092385B">
      <w:pPr>
        <w:pStyle w:val="Heading2"/>
      </w:pPr>
      <w:bookmarkStart w:id="49" w:name="_Ref391847344"/>
      <w:bookmarkStart w:id="50" w:name="_Ref391847529"/>
      <w:bookmarkStart w:id="51" w:name="_Ref391847650"/>
      <w:bookmarkStart w:id="52" w:name="_Ref391847656"/>
      <w:bookmarkStart w:id="53" w:name="_Ref391847660"/>
      <w:bookmarkStart w:id="54" w:name="_Ref391847664"/>
      <w:bookmarkStart w:id="55" w:name="_Ref391847668"/>
      <w:bookmarkStart w:id="56" w:name="_Ref391847714"/>
      <w:bookmarkStart w:id="57" w:name="_Ref391847722"/>
      <w:bookmarkStart w:id="58" w:name="_Ref391847731"/>
      <w:bookmarkStart w:id="59" w:name="_Ref391847777"/>
      <w:bookmarkStart w:id="60" w:name="_Toc392004123"/>
      <w:bookmarkStart w:id="61" w:name="_Toc392880704"/>
      <w:r>
        <w:t>Secure indexes</w:t>
      </w:r>
      <w:bookmarkEnd w:id="61"/>
    </w:p>
    <w:p w14:paraId="15BEC932" w14:textId="77777777" w:rsidR="0092385B" w:rsidRDefault="0092385B" w:rsidP="0092385B">
      <w:r w:rsidRPr="00F55468">
        <w:rPr>
          <w:rStyle w:val="SubtleEmphasis"/>
        </w:rPr>
        <w:t>Encrypted Search</w:t>
      </w:r>
      <w:r>
        <w:t xml:space="preserve"> will be facilitated by one or more</w:t>
      </w:r>
      <w:r w:rsidRPr="00782057">
        <w:t xml:space="preserve"> </w:t>
      </w:r>
      <w:r w:rsidRPr="00782057">
        <w:rPr>
          <w:rStyle w:val="Emphasis"/>
        </w:rPr>
        <w:t>secure index</w:t>
      </w:r>
      <w:r>
        <w:rPr>
          <w:rStyle w:val="Emphasis"/>
        </w:rPr>
        <w:t>es</w:t>
      </w:r>
      <w:r w:rsidRPr="00782057">
        <w:t>.</w:t>
      </w:r>
      <w:r>
        <w:t xml:space="preserve"> To make an encrypted document searchable, a client must construct a </w:t>
      </w:r>
      <w:r w:rsidRPr="003E77CE">
        <w:t>secure index</w:t>
      </w:r>
      <w:r>
        <w:rPr>
          <w:i/>
        </w:rPr>
        <w:t xml:space="preserve"> </w:t>
      </w:r>
      <w:r>
        <w:t xml:space="preserve">for it. The secure </w:t>
      </w:r>
      <w:r w:rsidRPr="003E77CE">
        <w:t>index</w:t>
      </w:r>
      <w:r>
        <w:t xml:space="preserve"> will only allow someone who has secret information meaningfully query it.</w:t>
      </w:r>
    </w:p>
    <w:p w14:paraId="53393969" w14:textId="77777777" w:rsidR="0092385B" w:rsidRPr="00E13429" w:rsidRDefault="0092385B" w:rsidP="0092385B">
      <w:r>
        <w:t>There are several different kinds of secure indexes analyzed and explored in our research. As far as we are aware, with the exception of BSIB none of these secure indexes have been previously investigated.</w:t>
      </w:r>
    </w:p>
    <w:p w14:paraId="555C5E77" w14:textId="77777777" w:rsidR="0092385B" w:rsidRDefault="0092385B" w:rsidP="0092385B">
      <w:pPr>
        <w:pStyle w:val="Heading3"/>
      </w:pPr>
      <w:bookmarkStart w:id="62" w:name="_Toc392004128"/>
      <w:bookmarkStart w:id="63" w:name="_Toc392880705"/>
      <w:r>
        <w:t>Overview</w:t>
      </w:r>
      <w:bookmarkEnd w:id="63"/>
    </w:p>
    <w:p w14:paraId="53A0D598" w14:textId="77777777" w:rsidR="0092385B" w:rsidRDefault="0092385B" w:rsidP="0092385B">
      <w:pPr>
        <w:pStyle w:val="Heading4"/>
      </w:pPr>
      <w:r>
        <w:t>Secure index construction</w:t>
      </w:r>
    </w:p>
    <w:p w14:paraId="5C2F044E" w14:textId="77777777" w:rsidR="0092385B" w:rsidRDefault="0092385B" w:rsidP="0092385B">
      <w:r>
        <w:t xml:space="preserve">What follows is the sequence of actions needed to construct a </w:t>
      </w:r>
      <w:r w:rsidRPr="003E77CE">
        <w:t>secure index</w:t>
      </w:r>
      <w:r>
        <w:t xml:space="preserve">. Once constructed, the secure index may be stored on untrusted systems, such as a CSP. Refer to </w:t>
      </w:r>
      <w:r>
        <w:fldChar w:fldCharType="begin"/>
      </w:r>
      <w:r>
        <w:instrText xml:space="preserve"> REF _Ref392857138 \h </w:instrText>
      </w:r>
      <w:r>
        <w:fldChar w:fldCharType="separate"/>
      </w:r>
      <w:r w:rsidR="00B0123A">
        <w:rPr>
          <w:b/>
          <w:bCs/>
        </w:rPr>
        <w:t>Error! Reference source not found.</w:t>
      </w:r>
      <w:r>
        <w:fldChar w:fldCharType="end"/>
      </w:r>
      <w:r>
        <w:t xml:space="preserve"> for a visualization of the steps.</w:t>
      </w:r>
    </w:p>
    <w:p w14:paraId="12C5073F" w14:textId="77777777" w:rsidR="0092385B" w:rsidRDefault="0092385B" w:rsidP="00D40C2F">
      <w:pPr>
        <w:pStyle w:val="ListParagraph"/>
        <w:numPr>
          <w:ilvl w:val="0"/>
          <w:numId w:val="18"/>
        </w:numPr>
        <w:spacing w:line="312" w:lineRule="auto"/>
      </w:pPr>
      <w:r>
        <w:t xml:space="preserve">A client transmits a sensitive document over a secure channel to a </w:t>
      </w:r>
      <w:r w:rsidRPr="00D42754">
        <w:rPr>
          <w:i/>
        </w:rPr>
        <w:t>document processor</w:t>
      </w:r>
      <w:r>
        <w:t>. This is most likely a process running on the client’s local machine, but in theory it can reside anywhere. There are compelling reasons to decouple the document processor from the client, e.g., centralized control to enforce uniformity of secure index construction.</w:t>
      </w:r>
    </w:p>
    <w:p w14:paraId="2BB3A65F" w14:textId="77777777" w:rsidR="0092385B" w:rsidRDefault="0092385B" w:rsidP="00D40C2F">
      <w:pPr>
        <w:pStyle w:val="ListParagraph"/>
        <w:numPr>
          <w:ilvl w:val="0"/>
          <w:numId w:val="18"/>
        </w:numPr>
        <w:spacing w:line="312" w:lineRule="auto"/>
      </w:pPr>
      <w:r>
        <w:t xml:space="preserve">Optional: The </w:t>
      </w:r>
      <w:r w:rsidRPr="005A130B">
        <w:rPr>
          <w:i/>
        </w:rPr>
        <w:t>document processor</w:t>
      </w:r>
      <w:r>
        <w:t xml:space="preserve"> encrypts the document using whatever cryptographic algorithm is deemed appropriate and transmits it to an untrusted channel, e.g., the CSP or a system decoupled from the CSP. For </w:t>
      </w:r>
      <w:r w:rsidRPr="001A4C3F">
        <w:rPr>
          <w:rStyle w:val="SubtleEmphasis"/>
        </w:rPr>
        <w:t>Encrypted Search</w:t>
      </w:r>
      <w:r>
        <w:t xml:space="preserve"> purposes, only a reference to the document needs to be provided as output.</w:t>
      </w:r>
    </w:p>
    <w:p w14:paraId="260263FA" w14:textId="77777777" w:rsidR="0092385B" w:rsidRDefault="0092385B" w:rsidP="00D40C2F">
      <w:pPr>
        <w:pStyle w:val="ListParagraph"/>
        <w:numPr>
          <w:ilvl w:val="0"/>
          <w:numId w:val="18"/>
        </w:numPr>
        <w:spacing w:line="312" w:lineRule="auto"/>
      </w:pPr>
      <w:r>
        <w:t xml:space="preserve">First, the </w:t>
      </w:r>
      <w:r>
        <w:rPr>
          <w:i/>
        </w:rPr>
        <w:t xml:space="preserve">document processor </w:t>
      </w:r>
      <w:r>
        <w:t xml:space="preserve">generates </w:t>
      </w:r>
      <w:r w:rsidRPr="005A130B">
        <w:rPr>
          <w:i/>
        </w:rPr>
        <w:t>search</w:t>
      </w:r>
      <w:r>
        <w:rPr>
          <w:i/>
        </w:rPr>
        <w:t>able</w:t>
      </w:r>
      <w:r w:rsidRPr="005A130B">
        <w:rPr>
          <w:i/>
        </w:rPr>
        <w:t xml:space="preserve"> terms</w:t>
      </w:r>
      <w:r>
        <w:t xml:space="preserve"> for the document. These terms can be anything—Soundex hashes, trigrams, etc.—but in our implementation they are lower-case unigrams and bigrams (optionally stemmed) contained in the document (biword model). Second, the concatenations are fed into a cryptographic one-way hash function. Finally, it generates a list of hidden terms from the output of the one-way hash function and transmits the intermediate results to a </w:t>
      </w:r>
      <w:r w:rsidRPr="00BC45F6">
        <w:rPr>
          <w:i/>
        </w:rPr>
        <w:t>proxy indexer</w:t>
      </w:r>
      <w:r>
        <w:t>.</w:t>
      </w:r>
    </w:p>
    <w:p w14:paraId="44C24304" w14:textId="77777777" w:rsidR="0092385B" w:rsidRDefault="0092385B" w:rsidP="00D40C2F">
      <w:pPr>
        <w:pStyle w:val="ListParagraph"/>
        <w:keepNext/>
        <w:numPr>
          <w:ilvl w:val="0"/>
          <w:numId w:val="18"/>
        </w:numPr>
        <w:spacing w:line="312" w:lineRule="auto"/>
      </w:pPr>
      <w:r>
        <w:rPr>
          <w:noProof/>
        </w:rPr>
        <w:lastRenderedPageBreak/>
        <mc:AlternateContent>
          <mc:Choice Requires="wps">
            <w:drawing>
              <wp:anchor distT="0" distB="0" distL="114300" distR="114300" simplePos="0" relativeHeight="251664384" behindDoc="0" locked="0" layoutInCell="1" allowOverlap="1" wp14:anchorId="4D7986FD" wp14:editId="0A931134">
                <wp:simplePos x="0" y="0"/>
                <wp:positionH relativeFrom="column">
                  <wp:posOffset>17145</wp:posOffset>
                </wp:positionH>
                <wp:positionV relativeFrom="paragraph">
                  <wp:posOffset>3743960</wp:posOffset>
                </wp:positionV>
                <wp:extent cx="5899785"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a:effectLst/>
                      </wps:spPr>
                      <wps:txbx>
                        <w:txbxContent>
                          <w:p w14:paraId="64A950AC" w14:textId="77777777" w:rsidR="00C928E3" w:rsidRDefault="00C928E3" w:rsidP="0092385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7986FD" id="_x0000_t202" coordsize="21600,21600" o:spt="202" path="m,l,21600r21600,l21600,xe">
                <v:stroke joinstyle="miter"/>
                <v:path gradientshapeok="t" o:connecttype="rect"/>
              </v:shapetype>
              <v:shape id="Text Box 50" o:spid="_x0000_s1026" type="#_x0000_t202" style="position:absolute;left:0;text-align:left;margin-left:1.35pt;margin-top:294.8pt;width:464.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K5MgIAAG0EAAAOAAAAZHJzL2Uyb0RvYy54bWysVFFv2jAQfp+0/2D5fQQ60VFEqBgV0yTU&#10;VoKpz8ZxSCTb550NCfv1OzsJ3bo9TXsx57vzd7nvu2Nx3xrNzgp9DTbnk9GYM2UlFLU95vzbfvNh&#10;xpkPwhZCg1U5vyjP75fv3y0aN1c3UIEuFDICsX7euJxXIbh5lnlZKSP8CJyyFCwBjQh0xWNWoGgI&#10;3ejsZjy+zRrAwiFI5T15H7ogXyb8slQyPJWlV4HpnNO3hXRiOg/xzJYLMT+icFUt+88Q//AVRtSW&#10;il6hHkQQ7IT1H1CmlggeyjCSYDIoy1qq1AN1Mxm/6WZXCadSL0SOd1ea/P+DlY/nZ2R1kfMp0WOF&#10;IY32qg3sM7SMXMRP4/yc0naOEkNLftJ58HtyxrbbEk38pYYYxQnqcmU3oklyTmd3d59mU84kxW4/&#10;TiNG9vrUoQ9fFBgWjZwjSZcYFeetD13qkBIredB1sam1jpcYWGtkZ0EyN1UdVA/+W5a2MddCfNUB&#10;dh6V5qSvErvtuopWaA9tT8EBigsxgNDNkHdyU1PZrfDhWSANDTVNixCe6Cg1NDmH3uKsAvzxN3/M&#10;Jy0pyllDQ5hz//0kUHGmv1pSOU7sYOBgHAbDnswaqOEJrZiTyaQHGPRglgjmhfZjFatQSFhJtXIe&#10;BnMdulWg/ZJqtUpJNJdOhK3dORmhB3r37YtA14sTSNNHGMZTzN9o1OUmldzqFIjwJGAktGORhI8X&#10;muk0Av3+xaX59Z6yXv8llj8BAAD//wMAUEsDBBQABgAIAAAAIQB/vQNM4QAAAAkBAAAPAAAAZHJz&#10;L2Rvd25yZXYueG1sTI/NTsMwEITvSLyDtUhcUOv0h7QNcaqqggO9VKS9cHPjbRyI15HttOHtMVzg&#10;uDOj2W/y9WBadkHnG0sCJuMEGFJlVUO1gOPhZbQE5oMkJVtLKOALPayL25tcZspe6Q0vZahZLCGf&#10;SQE6hC7j3FcajfRj2yFF72ydkSGerubKyWssNy2fJknKjWwoftCyw63G6rPsjYD9/H2vH/rz824z&#10;n7nXY79NP+pSiPu7YfMELOAQ/sLwgx/RoYhMJ9uT8qwVMF3EoIDH5SoFFv3VbBKnnH6VBfAi5/8X&#10;FN8AAAD//wMAUEsBAi0AFAAGAAgAAAAhALaDOJL+AAAA4QEAABMAAAAAAAAAAAAAAAAAAAAAAFtD&#10;b250ZW50X1R5cGVzXS54bWxQSwECLQAUAAYACAAAACEAOP0h/9YAAACUAQAACwAAAAAAAAAAAAAA&#10;AAAvAQAAX3JlbHMvLnJlbHNQSwECLQAUAAYACAAAACEAwJZSuTICAABtBAAADgAAAAAAAAAAAAAA&#10;AAAuAgAAZHJzL2Uyb0RvYy54bWxQSwECLQAUAAYACAAAACEAf70DTOEAAAAJAQAADwAAAAAAAAAA&#10;AAAAAACMBAAAZHJzL2Rvd25yZXYueG1sUEsFBgAAAAAEAAQA8wAAAJoFAAAAAA==&#10;" stroked="f">
                <v:textbox style="mso-fit-shape-to-text:t" inset="0,0,0,0">
                  <w:txbxContent>
                    <w:p w14:paraId="64A950AC" w14:textId="77777777" w:rsidR="00C928E3" w:rsidRDefault="00C928E3" w:rsidP="0092385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opAndBottom"/>
              </v:shape>
            </w:pict>
          </mc:Fallback>
        </mc:AlternateContent>
      </w:r>
      <w:r>
        <w:rPr>
          <w:noProof/>
        </w:rPr>
        <w:drawing>
          <wp:anchor distT="0" distB="0" distL="114300" distR="114300" simplePos="0" relativeHeight="251663360" behindDoc="0" locked="0" layoutInCell="1" allowOverlap="1" wp14:anchorId="0F73DB6E" wp14:editId="4707A7B2">
            <wp:simplePos x="0" y="0"/>
            <wp:positionH relativeFrom="margin">
              <wp:posOffset>17253</wp:posOffset>
            </wp:positionH>
            <wp:positionV relativeFrom="paragraph">
              <wp:posOffset>920295</wp:posOffset>
            </wp:positionV>
            <wp:extent cx="5899785" cy="2766695"/>
            <wp:effectExtent l="19050" t="19050" r="24765" b="1460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899785" cy="2766695"/>
                    </a:xfrm>
                    <a:prstGeom prst="rect">
                      <a:avLst/>
                    </a:prstGeom>
                    <a:ln>
                      <a:solidFill>
                        <a:schemeClr val="bg2"/>
                      </a:solidFill>
                    </a:ln>
                  </pic:spPr>
                </pic:pic>
              </a:graphicData>
            </a:graphic>
          </wp:anchor>
        </w:drawing>
      </w:r>
      <w:r>
        <w:t xml:space="preserve">First, the </w:t>
      </w:r>
      <w:r w:rsidRPr="004C598F">
        <w:rPr>
          <w:i/>
        </w:rPr>
        <w:t xml:space="preserve">proxy indexer </w:t>
      </w:r>
      <w:r>
        <w:t xml:space="preserve">concatenates one or more </w:t>
      </w:r>
      <w:r w:rsidRPr="004C598F">
        <w:rPr>
          <w:i/>
        </w:rPr>
        <w:t>secret</w:t>
      </w:r>
      <w:r>
        <w:rPr>
          <w:i/>
        </w:rPr>
        <w:t>s</w:t>
      </w:r>
      <w:r>
        <w:t xml:space="preserve"> to the intermediate hidden terms and feeds them into a one-way hash function. Second, the proxy concatenates the document’s id (reference) to the outputs of the previous hash function and feeds them into another one-way hash. Third, a </w:t>
      </w:r>
      <w:r w:rsidRPr="00E02FE2">
        <w:rPr>
          <w:rStyle w:val="SubtleEmphasis"/>
        </w:rPr>
        <w:t>secure index</w:t>
      </w:r>
      <w:r>
        <w:t xml:space="preserve"> is constructed from </w:t>
      </w:r>
      <w:r w:rsidRPr="00E16C03">
        <w:t>the</w:t>
      </w:r>
      <w:r>
        <w:t xml:space="preserve"> hash function’s output. Finally, it transmits the </w:t>
      </w:r>
      <w:r w:rsidRPr="004C598F">
        <w:rPr>
          <w:i/>
        </w:rPr>
        <w:t>secure index</w:t>
      </w:r>
      <w:r>
        <w:t xml:space="preserve"> to the CSP. At this point, the CSP stores the secure index and, optionally, its corresponding encrypted document in a database to facilitate efficient </w:t>
      </w:r>
      <w:r w:rsidRPr="00E02FE2">
        <w:rPr>
          <w:rStyle w:val="SubtleEmphasis"/>
        </w:rPr>
        <w:t>Encrypted Search</w:t>
      </w:r>
      <w:r>
        <w:t xml:space="preserve"> operations in response to hidden queries.</w:t>
      </w:r>
    </w:p>
    <w:p w14:paraId="6B91B815" w14:textId="77777777" w:rsidR="0092385B" w:rsidRDefault="0092385B" w:rsidP="0092385B">
      <w:pPr>
        <w:pStyle w:val="Heading5"/>
      </w:pPr>
      <w:r>
        <w:t>User revocation</w:t>
      </w:r>
    </w:p>
    <w:p w14:paraId="504FF058" w14:textId="77777777" w:rsidR="0092385B" w:rsidRDefault="0092385B" w:rsidP="0092385B">
      <w:pPr>
        <w:pStyle w:val="Standard"/>
      </w:pPr>
      <w:r w:rsidRPr="003D3D86">
        <w:t xml:space="preserve">In </w:t>
      </w:r>
      <w:sdt>
        <w:sdtPr>
          <w:id w:val="229977293"/>
          <w:citation/>
        </w:sdtPr>
        <w:sdtContent>
          <w:r>
            <w:fldChar w:fldCharType="begin"/>
          </w:r>
          <w:r>
            <w:instrText xml:space="preserve"> CITATION Kis13 \l 1033 </w:instrText>
          </w:r>
          <w:r>
            <w:fldChar w:fldCharType="separate"/>
          </w:r>
          <w:r w:rsidRPr="001113FB">
            <w:rPr>
              <w:noProof/>
            </w:rPr>
            <w:t>[37]</w:t>
          </w:r>
          <w:r>
            <w:fldChar w:fldCharType="end"/>
          </w:r>
        </w:sdtContent>
      </w:sdt>
      <w:r>
        <w:t>,</w:t>
      </w:r>
      <w:r w:rsidRPr="003D3D86">
        <w:t xml:space="preserve"> the authors observe that most </w:t>
      </w:r>
      <w:r w:rsidRPr="00EB3B12">
        <w:rPr>
          <w:rStyle w:val="SubtleEmphasis"/>
        </w:rPr>
        <w:t>Encrypted Search</w:t>
      </w:r>
      <w:r w:rsidRPr="003D3D86">
        <w:t xml:space="preserve"> implementations assume only one person will be able to perform the searches; or, if multiple people, then they all must share the same secret, and that secret </w:t>
      </w:r>
      <w:r>
        <w:t xml:space="preserve">by itself </w:t>
      </w:r>
      <w:r w:rsidRPr="003D3D86">
        <w:t xml:space="preserve">will allow them to query </w:t>
      </w:r>
      <w:r>
        <w:t xml:space="preserve">the </w:t>
      </w:r>
      <w:r w:rsidRPr="003D3D86">
        <w:t>secure index</w:t>
      </w:r>
      <w:r>
        <w:t>es</w:t>
      </w:r>
      <w:r w:rsidRPr="003D3D86">
        <w:t xml:space="preserve">. However, </w:t>
      </w:r>
      <w:r>
        <w:t xml:space="preserve">it may be desirable </w:t>
      </w:r>
      <w:r w:rsidRPr="003D3D86">
        <w:t>to be able to revoke a user</w:t>
      </w:r>
      <w:r>
        <w:t xml:space="preserve">’s ability to query a </w:t>
      </w:r>
      <w:r w:rsidRPr="003D3D86">
        <w:t>secure index</w:t>
      </w:r>
      <w:r>
        <w:t>. For example:</w:t>
      </w:r>
    </w:p>
    <w:p w14:paraId="25C43D68" w14:textId="77777777" w:rsidR="0092385B" w:rsidRPr="003D3D86" w:rsidRDefault="0092385B" w:rsidP="00D40C2F">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Pr="003D3D86">
        <w:t xml:space="preserve">makes </w:t>
      </w:r>
      <w:r>
        <w:t xml:space="preserve">a </w:t>
      </w:r>
      <w:r w:rsidRPr="003D3D86">
        <w:t xml:space="preserve">secure index for </w:t>
      </w:r>
      <w:r>
        <w:t xml:space="preserve">a </w:t>
      </w:r>
      <w:r w:rsidRPr="003D3D86">
        <w:t xml:space="preserve">document using </w:t>
      </w:r>
      <m:oMath>
        <m:r>
          <w:rPr>
            <w:rFonts w:ascii="Cambria Math" w:hAnsi="Cambria Math"/>
          </w:rPr>
          <m:t>secret</m:t>
        </m:r>
      </m:oMath>
    </w:p>
    <w:p w14:paraId="747485A9" w14:textId="77777777" w:rsidR="0092385B" w:rsidRDefault="0092385B" w:rsidP="00D40C2F">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3D3D86">
        <w:t xml:space="preserve"> is trusted to query secure index by </w:t>
      </w:r>
      <w:r>
        <w:t>providing her with</w:t>
      </w:r>
      <w:r w:rsidRPr="003D3D86">
        <w:t xml:space="preserve"> </w:t>
      </w:r>
      <m:oMath>
        <m:r>
          <w:rPr>
            <w:rFonts w:ascii="Cambria Math" w:hAnsi="Cambria Math"/>
          </w:rPr>
          <m:t>secret</m:t>
        </m:r>
      </m:oMath>
    </w:p>
    <w:p w14:paraId="35389E27" w14:textId="77777777" w:rsidR="0092385B" w:rsidRPr="003D3D86" w:rsidRDefault="0092385B" w:rsidP="00D40C2F">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loses trust in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and wishes to revoke her ability </w:t>
      </w:r>
      <w:r w:rsidRPr="003D3D86">
        <w:t>to query the secure index</w:t>
      </w:r>
      <w:r>
        <w:t xml:space="preserve">, even when the raw contents of the secure index is otherwise accessible to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58181E73" w14:textId="77777777" w:rsidR="0092385B" w:rsidRDefault="0092385B" w:rsidP="0092385B">
      <w:r>
        <w:t xml:space="preserve">The motivation for partitioning </w:t>
      </w:r>
      <w:r w:rsidRPr="00003F0C">
        <w:rPr>
          <w:i/>
        </w:rPr>
        <w:t>secure index</w:t>
      </w:r>
      <w:r>
        <w:t xml:space="preserve"> construction into two separate stages in </w:t>
      </w:r>
      <w:r>
        <w:fldChar w:fldCharType="begin"/>
      </w:r>
      <w:r>
        <w:instrText xml:space="preserve"> REF _Ref392857138 \h </w:instrText>
      </w:r>
      <w:r>
        <w:fldChar w:fldCharType="separate"/>
      </w:r>
      <w:r w:rsidR="00B0123A">
        <w:rPr>
          <w:b/>
          <w:bCs/>
        </w:rPr>
        <w:t>Error! Reference source not found.</w:t>
      </w:r>
      <w:r>
        <w:fldChar w:fldCharType="end"/>
      </w:r>
      <w:r>
        <w:t xml:space="preserve">, a </w:t>
      </w:r>
      <m:oMath>
        <m:r>
          <w:rPr>
            <w:rFonts w:ascii="Cambria Math" w:hAnsi="Cambria Math"/>
          </w:rPr>
          <m:t>document</m:t>
        </m:r>
        <m:r>
          <w:rPr>
            <w:rFonts w:ascii="Cambria Math" w:hAnsi="Cambria Math"/>
          </w:rPr>
          <m:t xml:space="preserve"> </m:t>
        </m:r>
        <m:r>
          <w:rPr>
            <w:rFonts w:ascii="Cambria Math" w:hAnsi="Cambria Math"/>
          </w:rPr>
          <m:t>processor</m:t>
        </m:r>
      </m:oMath>
      <w:r>
        <w:t xml:space="preserve"> and </w:t>
      </w:r>
      <m:oMath>
        <m:r>
          <w:rPr>
            <w:rFonts w:ascii="Cambria Math" w:hAnsi="Cambria Math"/>
          </w:rPr>
          <m:t>proxy</m:t>
        </m:r>
        <m:r>
          <w:rPr>
            <w:rFonts w:ascii="Cambria Math" w:hAnsi="Cambria Math"/>
          </w:rPr>
          <m:t xml:space="preserve"> </m:t>
        </m:r>
        <m:r>
          <w:rPr>
            <w:rFonts w:ascii="Cambria Math" w:hAnsi="Cambria Math"/>
          </w:rPr>
          <m:t>indexer</m:t>
        </m:r>
      </m:oMath>
      <w:r w:rsidRPr="00003F0C">
        <w:t xml:space="preserve">, </w:t>
      </w:r>
      <w:r>
        <w:t>is to enable user revocation. Assuming the proxies (</w:t>
      </w:r>
      <m:oMath>
        <m:r>
          <w:rPr>
            <w:rFonts w:ascii="Cambria Math" w:hAnsi="Cambria Math"/>
          </w:rPr>
          <m:t>proxy</m:t>
        </m:r>
        <m:r>
          <w:rPr>
            <w:rFonts w:ascii="Cambria Math" w:hAnsi="Cambria Math"/>
          </w:rPr>
          <m:t xml:space="preserve"> </m:t>
        </m:r>
        <m:r>
          <w:rPr>
            <w:rFonts w:ascii="Cambria Math" w:hAnsi="Cambria Math"/>
          </w:rPr>
          <m:t>indexer</m:t>
        </m:r>
      </m:oMath>
      <w:r>
        <w:t xml:space="preserve"> and </w:t>
      </w:r>
      <m:oMath>
        <m:r>
          <w:rPr>
            <w:rFonts w:ascii="Cambria Math" w:hAnsi="Cambria Math"/>
          </w:rPr>
          <m:t>proxy</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processor</m:t>
        </m:r>
      </m:oMath>
      <w:r>
        <w:t>) and users do not collude</w:t>
      </w:r>
      <w:r>
        <w:rPr>
          <w:rStyle w:val="FootnoteReference"/>
        </w:rPr>
        <w:footnoteReference w:id="13"/>
      </w:r>
      <w:r>
        <w:t xml:space="preserve">, neither the </w:t>
      </w:r>
      <w:r>
        <w:lastRenderedPageBreak/>
        <w:t>proxies nor revoked users will be able to query secure indexes, even if they downloaded copies of the secure indexes to their local machines.</w:t>
      </w:r>
    </w:p>
    <w:p w14:paraId="30550B47" w14:textId="77777777" w:rsidR="0092385B" w:rsidRPr="003D3D86" w:rsidRDefault="0092385B" w:rsidP="0092385B">
      <w:pPr>
        <w:pStyle w:val="Standard"/>
      </w:pPr>
      <w:r>
        <w:t xml:space="preserve">In our architecture, this can be implemented through partial secrets. The following steps are required for secure index construction: </w:t>
      </w:r>
    </w:p>
    <w:p w14:paraId="499E730A" w14:textId="77777777" w:rsidR="0092385B" w:rsidRDefault="0092385B" w:rsidP="00D40C2F">
      <w:pPr>
        <w:pStyle w:val="Standard"/>
        <w:numPr>
          <w:ilvl w:val="0"/>
          <w:numId w:val="15"/>
        </w:numPr>
      </w:pPr>
      <w:r>
        <w:t xml:space="preserve">A fully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5EB03513" w14:textId="77777777" w:rsidR="0092385B" w:rsidRPr="003D3D86" w:rsidRDefault="0092385B" w:rsidP="00D40C2F">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indexer</m:t>
        </m:r>
      </m:oMath>
      <w:r>
        <w:t xml:space="preserve"> with another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28F11011" w14:textId="77777777" w:rsidR="0092385B" w:rsidRPr="003D3D86" w:rsidRDefault="0092385B" w:rsidP="00D40C2F">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constructs a sequence of cryptographic hashes from the ordered unigrams in the document concatenated with secrets in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m:oMath>
        <m:r>
          <w:rPr>
            <w:rFonts w:ascii="Cambria Math" w:hAnsi="Cambria Math"/>
          </w:rPr>
          <m:t>hash</m:t>
        </m:r>
        <m:d>
          <m:dPr>
            <m:ctrlPr>
              <w:rPr>
                <w:rFonts w:ascii="Cambria Math" w:hAnsi="Cambria Math"/>
                <w:i/>
              </w:rPr>
            </m:ctrlPr>
          </m:dPr>
          <m:e>
            <m:r>
              <w:rPr>
                <w:rFonts w:ascii="Cambria Math" w:hAnsi="Cambria Math"/>
              </w:rPr>
              <m:t>w</m:t>
            </m:r>
          </m:e>
          <m:e>
            <m:r>
              <w:rPr>
                <w:rFonts w:ascii="Cambria Math" w:hAnsi="Cambria Math"/>
              </w:rPr>
              <m:t>s</m:t>
            </m:r>
          </m:e>
        </m:d>
        <m:r>
          <w:rPr>
            <w:rFonts w:ascii="Cambria Math" w:hAnsi="Cambria Math"/>
          </w:rPr>
          <m:t>,w∈doc,s∈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r>
        <w:rPr>
          <w:position w:val="-2"/>
        </w:rPr>
        <w:t>and transmits the ordered sequence</w:t>
      </w:r>
      <w:r>
        <w:rPr>
          <w:rStyle w:val="FootnoteReference"/>
          <w:position w:val="-2"/>
        </w:rPr>
        <w:footnoteReference w:id="14"/>
      </w:r>
      <w:r>
        <w:rPr>
          <w:position w:val="-2"/>
        </w:rPr>
        <w:t xml:space="preserve"> to </w:t>
      </w:r>
      <m:oMath>
        <m:r>
          <w:rPr>
            <w:rFonts w:ascii="Cambria Math" w:hAnsi="Cambria Math"/>
            <w:position w:val="-2"/>
          </w:rPr>
          <m:t>proxy indexer</m:t>
        </m:r>
      </m:oMath>
      <w:r>
        <w:rPr>
          <w:position w:val="-2"/>
        </w:rPr>
        <w:t>.</w:t>
      </w:r>
    </w:p>
    <w:p w14:paraId="430220CF" w14:textId="77777777" w:rsidR="0092385B" w:rsidRDefault="0092385B" w:rsidP="00D40C2F">
      <w:pPr>
        <w:pStyle w:val="Standard"/>
        <w:numPr>
          <w:ilvl w:val="0"/>
          <w:numId w:val="15"/>
        </w:numPr>
      </w:pPr>
      <m:oMath>
        <m:r>
          <w:rPr>
            <w:rFonts w:ascii="Cambria Math" w:hAnsi="Cambria Math"/>
          </w:rPr>
          <m:t>proxy indexer</m:t>
        </m:r>
      </m:oMath>
      <w:r>
        <w:t xml:space="preserve"> constructs a </w:t>
      </w:r>
      <w:r w:rsidRPr="002E279D">
        <w:rPr>
          <w:rStyle w:val="SubtleEmphasis"/>
        </w:rPr>
        <w:t>secure index</w:t>
      </w:r>
      <w:r>
        <w:t xml:space="preserve"> from the sequence of cryptographic hashes (intermediate trapdoors) using secrets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m:oMath>
        <m:r>
          <w:rPr>
            <w:rFonts w:ascii="Cambria Math" w:hAnsi="Cambria Math"/>
          </w:rPr>
          <m:t>hash</m:t>
        </m:r>
        <m:d>
          <m:dPr>
            <m:ctrlPr>
              <w:rPr>
                <w:rFonts w:ascii="Cambria Math" w:hAnsi="Cambria Math"/>
                <w:i/>
              </w:rPr>
            </m:ctrlPr>
          </m:dPr>
          <m:e>
            <m:r>
              <w:rPr>
                <w:rFonts w:ascii="Cambria Math" w:hAnsi="Cambria Math"/>
              </w:rPr>
              <m:t>h</m:t>
            </m:r>
          </m:e>
          <m:e>
            <m:r>
              <w:rPr>
                <w:rFonts w:ascii="Cambria Math" w:hAnsi="Cambria Math"/>
              </w:rPr>
              <m:t>s</m:t>
            </m:r>
          </m:e>
        </m:d>
        <m:r>
          <w:rPr>
            <w:rFonts w:ascii="Cambria Math" w:hAnsi="Cambria Math"/>
          </w:rPr>
          <m:t>,h∈hashes,s∈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43B18DB9" w14:textId="77777777" w:rsidR="0092385B" w:rsidRDefault="0092385B" w:rsidP="0092385B">
      <w:pPr>
        <w:pStyle w:val="Standard"/>
      </w:pPr>
      <w:r>
        <w:t>Likewise, the following steps are required for submitting queries to the secure index:</w:t>
      </w:r>
    </w:p>
    <w:p w14:paraId="0D96DAF6" w14:textId="77777777" w:rsidR="0092385B" w:rsidRDefault="0092385B" w:rsidP="00D40C2F">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6F5AC04B" w14:textId="77777777" w:rsidR="0092385B" w:rsidRPr="003D3D86" w:rsidRDefault="0092385B" w:rsidP="00D40C2F">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query processor</m:t>
        </m:r>
      </m:oMath>
      <w:r>
        <w:t xml:space="preserve"> with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078FEE8B" w14:textId="77777777" w:rsidR="0092385B" w:rsidRDefault="0092385B" w:rsidP="00D40C2F">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submit</w:t>
      </w:r>
      <w:r>
        <w:t>s</w:t>
      </w:r>
      <w:r w:rsidRPr="003D3D86">
        <w:t xml:space="preserve"> </w:t>
      </w:r>
      <w:r>
        <w:t>hidden</w:t>
      </w:r>
      <w:r w:rsidRPr="003D3D86">
        <w:t xml:space="preserve"> queries</w:t>
      </w:r>
      <w:r>
        <w:t xml:space="preserve">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u </m:t>
            </m:r>
          </m:sub>
        </m:sSub>
      </m:oMath>
      <w:r w:rsidRPr="003D3D86">
        <w:t xml:space="preserve">to </w:t>
      </w:r>
      <m:oMath>
        <m:r>
          <w:rPr>
            <w:rFonts w:ascii="Cambria Math" w:hAnsi="Cambria Math"/>
          </w:rPr>
          <m:t>proxy query processor</m:t>
        </m:r>
      </m:oMath>
    </w:p>
    <w:p w14:paraId="37BEF030" w14:textId="77777777" w:rsidR="0092385B" w:rsidRDefault="0092385B" w:rsidP="00D40C2F">
      <w:pPr>
        <w:pStyle w:val="Standard"/>
        <w:numPr>
          <w:ilvl w:val="0"/>
          <w:numId w:val="15"/>
        </w:numPr>
      </w:pPr>
      <m:oMath>
        <m:r>
          <w:rPr>
            <w:rFonts w:ascii="Cambria Math" w:hAnsi="Cambria Math"/>
          </w:rPr>
          <m:t>proxy query processor</m:t>
        </m:r>
      </m:oMath>
      <w:r>
        <w:t xml:space="preserve"> transforms the intermediate hidden queries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v </m:t>
            </m:r>
          </m:sub>
        </m:sSub>
      </m:oMath>
      <w:r>
        <w:t>and transmits the resulting hidden query to the CSP.</w:t>
      </w:r>
    </w:p>
    <w:p w14:paraId="331122ED" w14:textId="77777777" w:rsidR="0092385B" w:rsidRPr="003D3D86" w:rsidRDefault="0092385B" w:rsidP="0092385B">
      <w:pPr>
        <w:pStyle w:val="Standard"/>
      </w:pPr>
      <w:r>
        <w:t xml:space="preserve">To revoke </w:t>
      </w:r>
      <w:r w:rsidRPr="00A11119">
        <w:rPr>
          <w:rStyle w:val="SubtleEmphasis"/>
        </w:rPr>
        <w:t>Encrypted Search</w:t>
      </w:r>
      <w:r>
        <w:t xml:space="preserve"> authorization for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instruct the </w:t>
      </w:r>
      <m:oMath>
        <m:r>
          <w:rPr>
            <w:rFonts w:ascii="Cambria Math" w:hAnsi="Cambria Math"/>
          </w:rPr>
          <m:t>proxy query processor</m:t>
        </m:r>
      </m:oMath>
      <w:r w:rsidRPr="003D3D86">
        <w:t xml:space="preserve"> not to honor h</w:t>
      </w:r>
      <w:r>
        <w:t>er</w:t>
      </w:r>
      <w:r w:rsidRPr="003D3D86">
        <w:t xml:space="preserve"> quer</w:t>
      </w:r>
      <w:r>
        <w:t>ies. E</w:t>
      </w:r>
      <w:r w:rsidRPr="003D3D86">
        <w:t xml:space="preserve">ven if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ha</w:t>
      </w:r>
      <w:r>
        <w:t>d</w:t>
      </w:r>
      <w:r w:rsidRPr="003D3D86">
        <w:t xml:space="preserve"> </w:t>
      </w:r>
      <w:r>
        <w:t xml:space="preserve">downloaded a local </w:t>
      </w:r>
      <w:r w:rsidRPr="003D3D86">
        <w:t>cop</w:t>
      </w:r>
      <w:r>
        <w:t>y</w:t>
      </w:r>
      <w:r w:rsidRPr="003D3D86">
        <w:t xml:space="preserve"> of </w:t>
      </w:r>
      <w:r>
        <w:t xml:space="preserve">a </w:t>
      </w:r>
      <w:r w:rsidRPr="003D3D86">
        <w:t xml:space="preserve">secure index, </w:t>
      </w:r>
      <w:r>
        <w:t>she</w:t>
      </w:r>
      <w:r w:rsidRPr="003D3D86">
        <w:t xml:space="preserve"> cannot </w:t>
      </w:r>
      <w:r>
        <w:t xml:space="preserve">meaningfully </w:t>
      </w:r>
      <w:r w:rsidRPr="003D3D86">
        <w:t xml:space="preserve">query it since </w:t>
      </w:r>
      <w:r>
        <w:t>she</w:t>
      </w:r>
      <w:r w:rsidRPr="003D3D86">
        <w:t xml:space="preserve"> does not know </w:t>
      </w:r>
      <w:r>
        <w:t xml:space="preserve">any </w:t>
      </w:r>
      <w:r w:rsidRPr="003D3D86">
        <w:t>secret</w:t>
      </w:r>
      <w:r>
        <w:t xml:space="preserve">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Pr="003D3D86">
        <w:t>.</w:t>
      </w:r>
    </w:p>
    <w:p w14:paraId="3375AE7F" w14:textId="77777777" w:rsidR="0092385B" w:rsidRDefault="0092385B" w:rsidP="0092385B">
      <w:pPr>
        <w:pStyle w:val="Heading5"/>
      </w:pPr>
      <w:r>
        <w:t>Additional Notes</w:t>
      </w:r>
    </w:p>
    <w:p w14:paraId="44B41428" w14:textId="77777777" w:rsidR="0092385B" w:rsidRDefault="0092385B" w:rsidP="0092385B">
      <w:r>
        <w:t xml:space="preserve">The prospect of constructing a secure index for the entire collection of documents sounds tempting. This </w:t>
      </w:r>
      <w:r w:rsidRPr="00AD21CA">
        <w:rPr>
          <w:i/>
        </w:rPr>
        <w:t>master index</w:t>
      </w:r>
      <w:r>
        <w:t xml:space="preserve"> would allow the CSP to avoid the cost of independently querying each secure index in the database. However, there is a significant problem with this idea: the same term in different documents will look the same. The purpose of the </w:t>
      </w:r>
      <w:r w:rsidRPr="00D503D8">
        <w:rPr>
          <w:i/>
        </w:rPr>
        <w:t>Doc ID Processor</w:t>
      </w:r>
      <w:r>
        <w:rPr>
          <w:i/>
        </w:rPr>
        <w:t xml:space="preserve"> </w:t>
      </w:r>
      <w:r>
        <w:t>is to eliminate corpus-wide patterns of this nature to mitigate attacks based on frequency analysis.</w:t>
      </w:r>
    </w:p>
    <w:p w14:paraId="4B760A16" w14:textId="77777777" w:rsidR="0092385B" w:rsidRDefault="0092385B" w:rsidP="0092385B">
      <w:r>
        <w:t xml:space="preserve">An alternative to the master index is a cache. See section </w:t>
      </w:r>
      <w:r>
        <w:fldChar w:fldCharType="begin"/>
      </w:r>
      <w:r>
        <w:instrText xml:space="preserve"> REF _Ref392856514 \w \h </w:instrText>
      </w:r>
      <w:r>
        <w:fldChar w:fldCharType="separate"/>
      </w:r>
      <w:r w:rsidR="00B0123A">
        <w:t>9.10</w:t>
      </w:r>
      <w:r>
        <w:fldChar w:fldCharType="end"/>
      </w:r>
      <w:r>
        <w:t>.</w:t>
      </w:r>
    </w:p>
    <w:p w14:paraId="0A6DD9BE" w14:textId="77777777" w:rsidR="0092385B" w:rsidRDefault="0092385B" w:rsidP="0092385B">
      <w:pPr>
        <w:pStyle w:val="Heading4"/>
      </w:pPr>
      <w:r>
        <w:t>Secure index hidden query</w:t>
      </w:r>
    </w:p>
    <w:p w14:paraId="33470925" w14:textId="77777777" w:rsidR="0092385B" w:rsidRDefault="0092385B" w:rsidP="0092385B">
      <w:r>
        <w:t xml:space="preserve">Assuming the </w:t>
      </w:r>
      <w:r w:rsidRPr="007932D4">
        <w:rPr>
          <w:i/>
        </w:rPr>
        <w:t>secure indexes</w:t>
      </w:r>
      <w:r>
        <w:t xml:space="preserve"> for a collection of confidential documents have been constructed and transmitted to the CSP, </w:t>
      </w:r>
      <w:r w:rsidRPr="00C02C77">
        <w:rPr>
          <w:rStyle w:val="SubtleEmphasis"/>
        </w:rPr>
        <w:t>Encrypted Search</w:t>
      </w:r>
      <w:r>
        <w:t xml:space="preserve"> proceeds as follows. Refer to . for a visualization of the steps.</w:t>
      </w:r>
    </w:p>
    <w:p w14:paraId="47368FFB" w14:textId="77777777" w:rsidR="0092385B" w:rsidRPr="007932D4" w:rsidRDefault="0092385B" w:rsidP="00D40C2F">
      <w:pPr>
        <w:pStyle w:val="ListParagraph"/>
        <w:numPr>
          <w:ilvl w:val="0"/>
          <w:numId w:val="19"/>
        </w:numPr>
        <w:spacing w:line="312" w:lineRule="auto"/>
      </w:pPr>
      <w:r>
        <w:lastRenderedPageBreak/>
        <w:t xml:space="preserve">Clients construct queries to find sensitive (encrypted) documents relevant to their information needs. Queries will be sent over a </w:t>
      </w:r>
      <w:r w:rsidRPr="003A0F12">
        <w:t>secure channel</w:t>
      </w:r>
      <w:r>
        <w:t xml:space="preserve"> to the </w:t>
      </w:r>
      <w:r w:rsidRPr="00974049">
        <w:rPr>
          <w:i/>
        </w:rPr>
        <w:t>query processor.</w:t>
      </w:r>
    </w:p>
    <w:p w14:paraId="133E6B39" w14:textId="77777777" w:rsidR="0092385B" w:rsidRDefault="0092385B" w:rsidP="00D40C2F">
      <w:pPr>
        <w:pStyle w:val="ListParagraph"/>
        <w:numPr>
          <w:ilvl w:val="0"/>
          <w:numId w:val="19"/>
        </w:numPr>
        <w:spacing w:line="312" w:lineRule="auto"/>
      </w:pPr>
      <w:r>
        <w:t xml:space="preserve">First, the </w:t>
      </w:r>
      <w:r>
        <w:rPr>
          <w:i/>
        </w:rPr>
        <w:t>query processor</w:t>
      </w:r>
      <w:r>
        <w:t xml:space="preserve"> concatenates a </w:t>
      </w:r>
      <w:r w:rsidRPr="00FB7F7B">
        <w:rPr>
          <w:i/>
        </w:rPr>
        <w:t>secret</w:t>
      </w:r>
      <w:r>
        <w:t xml:space="preserve"> to each term. Second, it feeds each concatenated term into a one-way hash function. Finally, it generates an intermediate </w:t>
      </w:r>
      <w:r w:rsidRPr="007932D4">
        <w:rPr>
          <w:i/>
        </w:rPr>
        <w:t>hidden query</w:t>
      </w:r>
      <w:r>
        <w:t xml:space="preserve"> from the output of the one-way hash function and transmits the result to a </w:t>
      </w:r>
      <w:r w:rsidRPr="00BC45F6">
        <w:rPr>
          <w:i/>
        </w:rPr>
        <w:t xml:space="preserve">proxy </w:t>
      </w:r>
      <w:r>
        <w:rPr>
          <w:i/>
        </w:rPr>
        <w:t>query processor</w:t>
      </w:r>
      <w:r>
        <w:t>.</w:t>
      </w:r>
    </w:p>
    <w:p w14:paraId="5CA437C8" w14:textId="77777777" w:rsidR="0092385B" w:rsidRDefault="0092385B" w:rsidP="00D40C2F">
      <w:pPr>
        <w:pStyle w:val="ListParagraph"/>
        <w:numPr>
          <w:ilvl w:val="0"/>
          <w:numId w:val="19"/>
        </w:numPr>
        <w:spacing w:line="312" w:lineRule="auto"/>
      </w:pPr>
      <w:r>
        <w:t xml:space="preserve">The </w:t>
      </w:r>
      <w:r w:rsidRPr="009C14A8">
        <w:rPr>
          <w:i/>
        </w:rPr>
        <w:t>proxy query processor</w:t>
      </w:r>
      <w:r>
        <w:t xml:space="preserve"> concatenates a secret to each term in the intermediate hidden query with another secret and transmits the resulting </w:t>
      </w:r>
      <w:r w:rsidRPr="009C14A8">
        <w:rPr>
          <w:i/>
        </w:rPr>
        <w:t>hidden query</w:t>
      </w:r>
      <w:r>
        <w:t xml:space="preserve"> transformation to the CSP. Note that the proxy only observes intermediate </w:t>
      </w:r>
      <w:r w:rsidRPr="009C14A8">
        <w:rPr>
          <w:i/>
        </w:rPr>
        <w:t>hidden queries</w:t>
      </w:r>
      <w:r>
        <w:t xml:space="preserve"> (it does not know what the client is searching for), thus the proxy need not be fully trusted.</w:t>
      </w:r>
    </w:p>
    <w:p w14:paraId="22FCD7D6" w14:textId="77777777" w:rsidR="0092385B" w:rsidRDefault="0092385B" w:rsidP="00D40C2F">
      <w:pPr>
        <w:pStyle w:val="ListParagraph"/>
        <w:numPr>
          <w:ilvl w:val="0"/>
          <w:numId w:val="19"/>
        </w:numPr>
        <w:spacing w:line="312" w:lineRule="auto"/>
      </w:pPr>
      <w:r>
        <w:t xml:space="preserve">The CSP iterates through the secure indexes in the DB and ranks them according to how relevant (with respect to </w:t>
      </w:r>
      <w:r w:rsidRPr="00764CE3">
        <w:rPr>
          <w:i/>
        </w:rPr>
        <w:t>relevancy measures</w:t>
      </w:r>
      <w:r>
        <w:t>) they are to a hash of the hidden query concatenated with each respective document’s id.</w:t>
      </w:r>
    </w:p>
    <w:p w14:paraId="58F100F6" w14:textId="77777777" w:rsidR="0092385B" w:rsidRDefault="0092385B" w:rsidP="00D40C2F">
      <w:pPr>
        <w:pStyle w:val="ListParagraph"/>
        <w:numPr>
          <w:ilvl w:val="0"/>
          <w:numId w:val="19"/>
        </w:numPr>
        <w:spacing w:line="312" w:lineRule="auto"/>
      </w:pPr>
      <w:r>
        <w:rPr>
          <w:noProof/>
        </w:rPr>
        <mc:AlternateContent>
          <mc:Choice Requires="wps">
            <w:drawing>
              <wp:anchor distT="0" distB="0" distL="114300" distR="114300" simplePos="0" relativeHeight="251662336" behindDoc="0" locked="0" layoutInCell="1" allowOverlap="1" wp14:anchorId="58F8C4A0" wp14:editId="0BB92D29">
                <wp:simplePos x="0" y="0"/>
                <wp:positionH relativeFrom="column">
                  <wp:posOffset>19050</wp:posOffset>
                </wp:positionH>
                <wp:positionV relativeFrom="paragraph">
                  <wp:posOffset>3438525</wp:posOffset>
                </wp:positionV>
                <wp:extent cx="594360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71CC392D" w14:textId="77777777" w:rsidR="00C928E3" w:rsidRDefault="00C928E3" w:rsidP="0092385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8C4A0" id="Text Box 48" o:spid="_x0000_s1027" type="#_x0000_t202" style="position:absolute;left:0;text-align:left;margin-left:1.5pt;margin-top:270.7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CXNAIAAHQEAAAOAAAAZHJzL2Uyb0RvYy54bWysVE1v2zAMvQ/YfxB0X5z0I9iMOEWWIsOA&#10;oi2QDD0rshwLkEWNUmJnv36UbKdbt9Owi0KR1KP5HpnFXdcYdlLoNdiCzyZTzpSVUGp7KPi33ebD&#10;R858ELYUBqwq+Fl5frd8/27RulxdQQ2mVMgIxPq8dQWvQ3B5lnlZq0b4CThlKVgBNiLQFQ9ZiaIl&#10;9MZkV9PpPGsBS4cglffkve+DfJnwq0rJ8FRVXgVmCk7fFtKJ6dzHM1suRH5A4Woth88Q//AVjdCW&#10;il6g7kUQ7Ij6D6hGSwQPVZhIaDKoKi1V6oG6mU3fdLOthVOpFyLHuwtN/v/BysfTMzJdFvyGlLKi&#10;IY12qgvsM3SMXMRP63xOaVtHiaEjP+k8+j05Y9tdhU38pYYYxYnp84XdiCbJefvp5no+pZCk2Pz6&#10;NmJkr08d+vBFQcOiUXAk6RKj4vTgQ586psRKHowuN9qYeImBtUF2EiRzW+ugBvDfsoyNuRbiqx6w&#10;96g0J0OV2G3fVbRCt+8SO5eO91CeiQiEfpS8kxtN1R+ED88CaXaoQdqH8ERHZaAtOAwWZzXgj7/5&#10;Yz5JSlHOWprFgvvvR4GKM/PVkthxcEcDR2M/GvbYrIH6ntGmOZlMeoDBjGaF0LzQmqxiFQoJK6lW&#10;wcNorkO/EbRmUq1WKYnG04nwYLdORuiR5V33ItANGgWS9hHGKRX5G6n63CSWWx0D8Z50jLz2LJL+&#10;8UKjnSZhWMO4O7/eU9brn8XyJwAAAP//AwBQSwMEFAAGAAgAAAAhAFe+uErgAAAACQEAAA8AAABk&#10;cnMvZG93bnJldi54bWxMj8FOwzAQRO9I/IO1SFwQdUrSiIY4VVXBoVwqQi/c3HgbB2I7sp02/H0X&#10;LnDcmdHsm3I1mZ6d0IfOWQHzWQIMbeNUZ1sB+/eX+0dgIUqrZO8sCvjGAKvq+qqUhXJn+4anOraM&#10;SmwopAAd41BwHhqNRoaZG9CSd3TeyEinb7ny8kzlpucPSZJzIztLH7QccKOx+apHI2CXfez03Xh8&#10;fl1nqd/ux03+2dZC3N5M6ydgEaf4F4YffEKHipgObrQqsF5ASkuigEU2XwAjf5kuSTn8KjnwquT/&#10;F1QXAAAA//8DAFBLAQItABQABgAIAAAAIQC2gziS/gAAAOEBAAATAAAAAAAAAAAAAAAAAAAAAABb&#10;Q29udGVudF9UeXBlc10ueG1sUEsBAi0AFAAGAAgAAAAhADj9If/WAAAAlAEAAAsAAAAAAAAAAAAA&#10;AAAALwEAAF9yZWxzLy5yZWxzUEsBAi0AFAAGAAgAAAAhAO0RMJc0AgAAdAQAAA4AAAAAAAAAAAAA&#10;AAAALgIAAGRycy9lMm9Eb2MueG1sUEsBAi0AFAAGAAgAAAAhAFe+uErgAAAACQEAAA8AAAAAAAAA&#10;AAAAAAAAjgQAAGRycy9kb3ducmV2LnhtbFBLBQYAAAAABAAEAPMAAACbBQAAAAA=&#10;" stroked="f">
                <v:textbox style="mso-fit-shape-to-text:t" inset="0,0,0,0">
                  <w:txbxContent>
                    <w:p w14:paraId="71CC392D" w14:textId="77777777" w:rsidR="00C928E3" w:rsidRDefault="00C928E3" w:rsidP="0092385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61312" behindDoc="0" locked="0" layoutInCell="1" allowOverlap="1" wp14:anchorId="31FB1D19" wp14:editId="5A063B09">
            <wp:simplePos x="0" y="0"/>
            <wp:positionH relativeFrom="margin">
              <wp:posOffset>19050</wp:posOffset>
            </wp:positionH>
            <wp:positionV relativeFrom="paragraph">
              <wp:posOffset>210185</wp:posOffset>
            </wp:positionV>
            <wp:extent cx="5943600" cy="3171190"/>
            <wp:effectExtent l="19050" t="19050" r="19050" b="1016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1190"/>
                    </a:xfrm>
                    <a:prstGeom prst="rect">
                      <a:avLst/>
                    </a:prstGeom>
                    <a:ln>
                      <a:solidFill>
                        <a:schemeClr val="bg2"/>
                      </a:solidFill>
                    </a:ln>
                  </pic:spPr>
                </pic:pic>
              </a:graphicData>
            </a:graphic>
            <wp14:sizeRelV relativeFrom="margin">
              <wp14:pctHeight>0</wp14:pctHeight>
            </wp14:sizeRelV>
          </wp:anchor>
        </w:drawing>
      </w:r>
      <w:r>
        <w:t>The CSP returns the top-k ranked list of document IDs (e.g., URLs).</w:t>
      </w:r>
    </w:p>
    <w:p w14:paraId="30BEBD80" w14:textId="77777777" w:rsidR="0092385B" w:rsidRDefault="0092385B" w:rsidP="0092385B">
      <w:pPr>
        <w:pStyle w:val="Heading5"/>
      </w:pPr>
      <w:r>
        <w:t>Additional notes</w:t>
      </w:r>
    </w:p>
    <w:p w14:paraId="2078B311" w14:textId="77777777" w:rsidR="0092385B" w:rsidRDefault="0092385B" w:rsidP="0092385B">
      <w:r>
        <w:t>The reason for the second hash in (3) is to make it so that the same term will appear differently in separate secure indexes to prevent correlations between secure indexes from being exposed and to mitigate attacks based on frequency analysis.</w:t>
      </w:r>
    </w:p>
    <w:p w14:paraId="517A454D" w14:textId="77777777" w:rsidR="0092385B" w:rsidRDefault="0092385B" w:rsidP="0092385B">
      <w:r>
        <w:t xml:space="preserve">The </w:t>
      </w:r>
      <w:r>
        <w:rPr>
          <w:i/>
        </w:rPr>
        <w:t xml:space="preserve">document processor </w:t>
      </w:r>
      <w:r>
        <w:t xml:space="preserve">and </w:t>
      </w:r>
      <w:r w:rsidRPr="003E77CE">
        <w:rPr>
          <w:i/>
        </w:rPr>
        <w:t>proxy indexer</w:t>
      </w:r>
      <w:r>
        <w:t xml:space="preserve"> may reside on the same machine; indeed, if the client is trusted (rather than semi-trusted) both of them may reside on the client’s local machine.</w:t>
      </w:r>
    </w:p>
    <w:p w14:paraId="5AC188AB" w14:textId="77777777" w:rsidR="0092385B" w:rsidRDefault="0092385B" w:rsidP="0092385B">
      <w:r>
        <w:lastRenderedPageBreak/>
        <w:t>Moreover, the encrypted documents and the secure indexes need not reside on the same server. A secure index and its corresponding encrypted document are independent. The encrypted document, having an independent life from the secure index, can be handled in whatever way is deemed appropriate. Multiple secure indexes may be constructed for a single encrypted document to provide tiered access, e.g., the lowest tier may consist of very coarse blocks and 1-gram terms (to facilitate only keyword queries with coarse term proximity), whereas the highest level may include exact phrase matching and wildcard queries.</w:t>
      </w:r>
    </w:p>
    <w:p w14:paraId="4DA4DEF6" w14:textId="77777777" w:rsidR="0092385B" w:rsidRDefault="0092385B" w:rsidP="0092385B">
      <w:pPr>
        <w:pStyle w:val="Heading3"/>
      </w:pPr>
      <w:bookmarkStart w:id="64" w:name="_Toc392880706"/>
      <w:r>
        <w:t>Interfaces</w:t>
      </w:r>
      <w:bookmarkEnd w:id="64"/>
    </w:p>
    <w:p w14:paraId="490A7136" w14:textId="77777777" w:rsidR="0092385B" w:rsidRPr="007B24F2" w:rsidRDefault="0092385B" w:rsidP="0092385B">
      <w:pPr>
        <w:pStyle w:val="Heading4"/>
      </w:pPr>
      <w:r>
        <w:t xml:space="preserve">SecureIndex </w:t>
      </w:r>
    </w:p>
    <w:p w14:paraId="30A60966" w14:textId="77777777" w:rsidR="0092385B" w:rsidRDefault="0092385B" w:rsidP="0092385B">
      <w:r>
        <w:t>getType: SecureIndexType</w:t>
      </w:r>
    </w:p>
    <w:p w14:paraId="6CC34D4B" w14:textId="77777777" w:rsidR="0092385B" w:rsidRPr="007B24F2" w:rsidRDefault="0092385B" w:rsidP="0092385B">
      <w:r>
        <w:t>Return the type of secure index. Presently, this includes PSIB, PSIF, PSIP, PSIM, and BSIB.</w:t>
      </w:r>
    </w:p>
    <w:p w14:paraId="1B791BC7" w14:textId="77777777" w:rsidR="0092385B" w:rsidRDefault="0092385B" w:rsidP="0092385B">
      <w:r>
        <w:t>getReference() -&gt; String</w:t>
      </w:r>
    </w:p>
    <w:p w14:paraId="102B5991" w14:textId="77777777" w:rsidR="0092385B" w:rsidRDefault="0092385B" w:rsidP="0092385B">
      <w:r>
        <w:t>Return the reference (name) of the document the secure index represents, e.g., an encryption of the document’s URI.</w:t>
      </w:r>
    </w:p>
    <w:p w14:paraId="6A17D2F6" w14:textId="77777777" w:rsidR="0092385B" w:rsidRPr="007B24F2" w:rsidRDefault="0092385B" w:rsidP="0092385B">
      <w:r>
        <w:t>The secure index may be decoupled from the actual document.</w:t>
      </w:r>
    </w:p>
    <w:p w14:paraId="2F05058E" w14:textId="77777777" w:rsidR="0092385B" w:rsidRDefault="0092385B" w:rsidP="0092385B">
      <w:r>
        <w:t>getApproximateWords() -&gt; Integer</w:t>
      </w:r>
    </w:p>
    <w:p w14:paraId="6EB2D86C" w14:textId="77777777" w:rsidR="0092385B" w:rsidRPr="007B24F2" w:rsidRDefault="0092385B" w:rsidP="0092385B">
      <w:r>
        <w:t>Return the approximate number of words in the document the secure index represents.</w:t>
      </w:r>
    </w:p>
    <w:p w14:paraId="5E259E25" w14:textId="77777777" w:rsidR="0092385B" w:rsidRDefault="0092385B" w:rsidP="0092385B">
      <w:r>
        <w:t>getLocations(hiddenTerm) -&gt; Vector[Integer]</w:t>
      </w:r>
    </w:p>
    <w:p w14:paraId="6430D578" w14:textId="77777777" w:rsidR="0092385B" w:rsidRDefault="0092385B" w:rsidP="0092385B">
      <w:r w:rsidRPr="004620FD">
        <w:t>getFrequency</w:t>
      </w:r>
      <w:r>
        <w:t>(hiddenTerm) -&gt; Integer</w:t>
      </w:r>
    </w:p>
    <w:p w14:paraId="407A493D" w14:textId="77777777" w:rsidR="0092385B" w:rsidRDefault="0092385B" w:rsidP="0092385B">
      <w:r>
        <w:t>getMinPairwiseDistance(hiddenQuery) -&gt; Map[Pair[hiddenTerm, hiddenTerm], Integer]</w:t>
      </w:r>
    </w:p>
    <w:p w14:paraId="2E589189" w14:textId="77777777" w:rsidR="0092385B" w:rsidRDefault="0092385B" w:rsidP="0092385B">
      <w:r>
        <w:t>contains(hiddenTerm) -&gt; Boolean</w:t>
      </w:r>
    </w:p>
    <w:p w14:paraId="16D40F96" w14:textId="77777777" w:rsidR="0092385B" w:rsidRDefault="0092385B" w:rsidP="0092385B">
      <w:r>
        <w:t>containsAll(hiddenQuery) -&gt; Boolean</w:t>
      </w:r>
    </w:p>
    <w:p w14:paraId="6066A6A9" w14:textId="77777777" w:rsidR="0092385B" w:rsidRDefault="0092385B" w:rsidP="0092385B">
      <w:r>
        <w:t>containsAny(hiddenQuery) -&gt; Boolean</w:t>
      </w:r>
    </w:p>
    <w:p w14:paraId="5D1491EF" w14:textId="77777777" w:rsidR="0092385B" w:rsidRPr="00E37E8F" w:rsidRDefault="0092385B" w:rsidP="0092385B">
      <w:pPr>
        <w:pStyle w:val="Heading3"/>
      </w:pPr>
      <w:bookmarkStart w:id="65" w:name="_Toc392880707"/>
      <w:r>
        <w:t>Perfect filter</w:t>
      </w:r>
      <w:bookmarkEnd w:id="65"/>
    </w:p>
    <w:p w14:paraId="792F7748" w14:textId="77777777" w:rsidR="0092385B" w:rsidRDefault="0092385B" w:rsidP="0092385B">
      <w:pPr>
        <w:pStyle w:val="Standard"/>
      </w:pPr>
      <w:r>
        <w:t xml:space="preserve">In place of the Bloom filter, as proposed in </w:t>
      </w:r>
      <w:sdt>
        <w:sdtPr>
          <w:id w:val="481435"/>
          <w:citation/>
        </w:sdtPr>
        <w:sdtContent>
          <w:r>
            <w:fldChar w:fldCharType="begin"/>
          </w:r>
          <w:r>
            <w:instrText xml:space="preserve"> CITATION Goh05 \l 1033 </w:instrText>
          </w:r>
          <w:r>
            <w:fldChar w:fldCharType="separate"/>
          </w:r>
          <w:r w:rsidRPr="001113FB">
            <w:rPr>
              <w:noProof/>
            </w:rPr>
            <w:t>[16]</w:t>
          </w:r>
          <w:r>
            <w:fldChar w:fldCharType="end"/>
          </w:r>
        </w:sdtContent>
      </w:sdt>
      <w:r>
        <w:t xml:space="preserve">, we propose the </w:t>
      </w:r>
      <w:r w:rsidRPr="00E267F2">
        <w:t>Perfect filter</w:t>
      </w:r>
      <w:r>
        <w:t xml:space="preserve">. </w:t>
      </w:r>
    </w:p>
    <w:p w14:paraId="2CFFEFDB" w14:textId="77777777" w:rsidR="0092385B" w:rsidRDefault="0092385B" w:rsidP="0092385B">
      <w:pPr>
        <w:pStyle w:val="Standard"/>
      </w:pPr>
      <w:r>
        <w:t xml:space="preserve">It is a conceptually simple probabilistic set data structure. First, use a perfect hash to map </w:t>
      </w:r>
      <m:oMath>
        <m:r>
          <w:rPr>
            <w:rFonts w:ascii="Cambria Math" w:hAnsi="Cambria Math"/>
          </w:rPr>
          <m:t>N</m:t>
        </m:r>
      </m:oMath>
      <w:r>
        <w:t xml:space="preserve"> members to </w:t>
      </w:r>
      <m:oMath>
        <m:r>
          <w:rPr>
            <w:rFonts w:ascii="Cambria Math" w:hAnsi="Cambria Math"/>
          </w:rPr>
          <m:t>N</m:t>
        </m:r>
      </m:oMath>
      <w:r>
        <w:t xml:space="preserve"> unique integers. If the N integers mapped to are in the set </w:t>
      </w:r>
      <m:oMath>
        <m:d>
          <m:dPr>
            <m:begChr m:val="{"/>
            <m:endChr m:val="}"/>
            <m:ctrlPr>
              <w:rPr>
                <w:rFonts w:ascii="Cambria Math" w:hAnsi="Cambria Math"/>
                <w:i/>
              </w:rPr>
            </m:ctrlPr>
          </m:dPr>
          <m:e>
            <m:r>
              <w:rPr>
                <w:rFonts w:ascii="Cambria Math" w:hAnsi="Cambria Math"/>
              </w:rPr>
              <m:t>0, 1,…,N</m:t>
            </m:r>
          </m:e>
        </m:d>
      </m:oMath>
      <w:r>
        <w:t xml:space="preserve">, then it is a minimum perfect hash. Using a hash function that maps members to M bit strings, Use the N integers as indexes into an array, where each element in the array is an </w:t>
      </w:r>
      <m:oMath>
        <m:r>
          <w:rPr>
            <w:rFonts w:ascii="Cambria Math" w:hAnsi="Cambria Math"/>
          </w:rPr>
          <m:t>M</m:t>
        </m:r>
      </m:oMath>
      <w:r>
        <w:t xml:space="preserve"> bit string. </w:t>
      </w:r>
    </w:p>
    <w:p w14:paraId="71A17135" w14:textId="77777777" w:rsidR="0092385B" w:rsidRDefault="0092385B" w:rsidP="0092385B">
      <w:pPr>
        <w:pStyle w:val="Standard"/>
      </w:pPr>
      <w:r>
        <w:t>Like the Bloom filter, it can</w:t>
      </w:r>
      <w:r w:rsidRPr="003D3D86">
        <w:t xml:space="preserve"> trade accuracy for space-complexity</w:t>
      </w:r>
      <w:r>
        <w:t>,</w:t>
      </w:r>
      <w:r w:rsidRPr="003D3D86">
        <w:t xml:space="preserve"> but it does so in a theoretically optimal way.</w:t>
      </w:r>
      <w:r>
        <w:t xml:space="preserve"> More importantly, it only requires computing two fast hash functions. Thus,</w:t>
      </w:r>
      <w:r w:rsidRPr="003D3D86">
        <w:t xml:space="preserve"> it has </w:t>
      </w:r>
      <w:r>
        <w:t xml:space="preserve">a significant computational </w:t>
      </w:r>
      <w:r w:rsidRPr="003D3D86">
        <w:t xml:space="preserve">advantage over Bloom </w:t>
      </w:r>
      <w:r>
        <w:t>filters. Specifically, with the Bloom filter, the num</w:t>
      </w:r>
      <w:r w:rsidRPr="004014C5">
        <w:t>ber of hash functions</w:t>
      </w:r>
      <w:r>
        <w:t xml:space="preserve"> </w:t>
      </w:r>
      <w:r w:rsidRPr="004014C5">
        <w:t>(that minimizes the false positive rate)</w:t>
      </w:r>
      <w:r>
        <w:t xml:space="preserve"> is </w:t>
      </w:r>
      <m:oMath>
        <m:r>
          <w:rPr>
            <w:rFonts w:ascii="Cambria Math" w:hAnsi="Cambria Math"/>
          </w:rPr>
          <m:t>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oMath>
      <w:r>
        <w:t xml:space="preserve">, </w:t>
      </w:r>
      <w:r w:rsidRPr="004014C5">
        <w:t xml:space="preserve">where </w:t>
      </w:r>
      <w:r w:rsidRPr="00FE35C5">
        <w:rPr>
          <w:i/>
        </w:rPr>
        <w:t>p</w:t>
      </w:r>
      <w:r w:rsidRPr="004014C5">
        <w:t xml:space="preserve"> is the desired false probability </w:t>
      </w:r>
      <w:r>
        <w:lastRenderedPageBreak/>
        <w:t>rate</w:t>
      </w:r>
      <w:r w:rsidRPr="004014C5">
        <w:t xml:space="preserve">. </w:t>
      </w:r>
      <w:r>
        <w:t>For instance, i</w:t>
      </w:r>
      <w:r w:rsidRPr="004014C5">
        <w:t xml:space="preserve">f </w:t>
      </w:r>
      <w:r w:rsidRPr="008B38FE">
        <w:rPr>
          <w:i/>
        </w:rPr>
        <w:t>p</w:t>
      </w:r>
      <w:r w:rsidRPr="004014C5">
        <w:t xml:space="preserve"> </w:t>
      </w:r>
      <w:r>
        <w:t>=</w:t>
      </w:r>
      <w:r w:rsidRPr="004014C5">
        <w:t xml:space="preserve"> 0.001</w:t>
      </w:r>
      <w:r>
        <w:t xml:space="preserve"> (</w:t>
      </w:r>
      <w:r w:rsidRPr="004014C5">
        <w:t xml:space="preserve">1 out of 1000 </w:t>
      </w:r>
      <w:r>
        <w:t xml:space="preserve">queries are </w:t>
      </w:r>
      <w:r w:rsidRPr="004014C5">
        <w:t>false positives</w:t>
      </w:r>
      <w:r>
        <w:t xml:space="preserve">), </w:t>
      </w:r>
      <w:r w:rsidRPr="004014C5">
        <w:t xml:space="preserve">then </w:t>
      </w:r>
      <w:r>
        <w:t xml:space="preserve">approximately </w:t>
      </w:r>
      <w:r w:rsidRPr="00E37E8F">
        <w:rPr>
          <w:i/>
        </w:rPr>
        <w:t>k</w:t>
      </w:r>
      <w:r>
        <w:t xml:space="preserve"> = </w:t>
      </w:r>
      <w:r w:rsidRPr="004014C5">
        <w:t>10</w:t>
      </w:r>
      <w:r>
        <w:t xml:space="preserve"> hash functions are prescribed</w:t>
      </w:r>
      <w:r w:rsidRPr="004014C5">
        <w:t>.</w:t>
      </w:r>
    </w:p>
    <w:p w14:paraId="5980F77D" w14:textId="77777777" w:rsidR="0092385B" w:rsidRDefault="0092385B" w:rsidP="0092385B">
      <w:pPr>
        <w:pStyle w:val="Standard"/>
      </w:pPr>
      <w:r>
        <w:t xml:space="preserve">Note that the false positive rate of a conjunction of </w:t>
      </w:r>
      <w:r>
        <w:rPr>
          <w:i/>
        </w:rPr>
        <w:t>r</w:t>
      </w:r>
      <w:r>
        <w:t xml:space="preserve"> membership queries is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(1-p)</m:t>
            </m:r>
          </m:e>
          <m:sup>
            <m:r>
              <w:rPr>
                <w:rFonts w:ascii="Cambria Math" w:hAnsi="Cambria Math"/>
              </w:rPr>
              <m:t>r</m:t>
            </m:r>
          </m:sup>
        </m:sSup>
      </m:oMath>
      <w:r w:rsidRPr="007F4F50">
        <w:t>.</w:t>
      </w:r>
      <w:r>
        <w:t xml:space="preserve"> For example, if each individual query has a false positive rate of </w:t>
      </w:r>
      <w:r w:rsidRPr="00EF4CD7">
        <w:rPr>
          <w:i/>
        </w:rPr>
        <w:t>p</w:t>
      </w:r>
      <w:r>
        <w:t xml:space="preserve"> = 0.001, then a conjunction of </w:t>
      </w:r>
      <w:r w:rsidRPr="00E37E8F">
        <w:rPr>
          <w:i/>
        </w:rPr>
        <w:t>r</w:t>
      </w:r>
      <w:r>
        <w:t xml:space="preserve"> = 10 queries has a false positive rate of approximately </w:t>
      </w:r>
      <w:r w:rsidRPr="0044060A">
        <w:rPr>
          <w:i/>
        </w:rPr>
        <w:t>p’</w:t>
      </w:r>
      <w:r>
        <w:t xml:space="preserve"> = 0.01</w:t>
      </w:r>
      <w:r w:rsidRPr="004014C5">
        <w:t>.</w:t>
      </w:r>
      <w:r>
        <w:t xml:space="preserve"> Thus, even a seemingly low false positive rate of </w:t>
      </w:r>
      <m:oMath>
        <m:r>
          <w:rPr>
            <w:rFonts w:ascii="Cambria Math" w:hAnsi="Cambria Math"/>
          </w:rPr>
          <m:t>p = 0.001</m:t>
        </m:r>
      </m:oMath>
      <w:r>
        <w:t xml:space="preserve"> may be inadequate, in which case more than the theoretically optimal number of hash functions may be recommended (which also entails a larger bit array for the Bloom filter).</w:t>
      </w:r>
    </w:p>
    <w:p w14:paraId="43A34C5A" w14:textId="77777777" w:rsidR="0092385B" w:rsidRDefault="0092385B" w:rsidP="0092385B">
      <w:pPr>
        <w:pStyle w:val="Standard"/>
      </w:pPr>
      <w:r>
        <w:fldChar w:fldCharType="begin"/>
      </w:r>
      <w:r>
        <w:instrText xml:space="preserve"> REF _Ref382067438 \h </w:instrText>
      </w:r>
      <w:r>
        <w:fldChar w:fldCharType="separate"/>
      </w:r>
      <w:r w:rsidR="00B0123A">
        <w:t xml:space="preserve">Figure </w:t>
      </w:r>
      <w:r w:rsidR="00B0123A">
        <w:rPr>
          <w:noProof/>
        </w:rPr>
        <w:t>3</w:t>
      </w:r>
      <w:r>
        <w:fldChar w:fldCharType="end"/>
      </w:r>
      <w:r>
        <w:t xml:space="preserve"> details </w:t>
      </w:r>
      <w:r w:rsidRPr="00CC34A9">
        <w:t>secure index</w:t>
      </w:r>
      <w:r>
        <w:t xml:space="preserve"> construction. First, the document is broken up into N blocks. The choice of N represents a trade-off. Larger blocks are more space efficient, but as a consequence </w:t>
      </w:r>
      <w:r w:rsidRPr="00E7643C">
        <w:rPr>
          <w:i/>
        </w:rPr>
        <w:t>proximity measures</w:t>
      </w:r>
      <w:r>
        <w:t xml:space="preserve"> are less accurate. Alternatively, if the blocks are too small, hidden queries reveal compromisingly accurate information.</w:t>
      </w:r>
    </w:p>
    <w:p w14:paraId="6AB4FFA5" w14:textId="77777777" w:rsidR="0092385B" w:rsidRDefault="0092385B" w:rsidP="0092385B">
      <w:pPr>
        <w:pStyle w:val="Standard"/>
      </w:pPr>
      <w:r>
        <w:t xml:space="preserve">Next, the blocks are sent to the </w:t>
      </w:r>
      <w:r w:rsidRPr="00C244D7">
        <w:rPr>
          <w:i/>
        </w:rPr>
        <w:t>Searchable Terms Extractor</w:t>
      </w:r>
      <w:r>
        <w:t xml:space="preserve">. At this stage, decisions are made with respect to which elements (searchable terms) are extracted from the document and inserted into the </w:t>
      </w:r>
      <w:r w:rsidRPr="007C4B5C">
        <w:rPr>
          <w:i/>
        </w:rPr>
        <w:t>Pf</w:t>
      </w:r>
      <w:r>
        <w:t xml:space="preserve"> in order to facilitate different search modes. For instance, what combination of the following will be supported?</w:t>
      </w:r>
    </w:p>
    <w:p w14:paraId="3CC04CCF" w14:textId="77777777" w:rsidR="0092385B" w:rsidRDefault="0092385B" w:rsidP="00D40C2F">
      <w:pPr>
        <w:pStyle w:val="Standard"/>
        <w:numPr>
          <w:ilvl w:val="0"/>
          <w:numId w:val="20"/>
        </w:numPr>
      </w:pPr>
      <w:r>
        <w:t>Approximate searching. (E.g., stemming, S</w:t>
      </w:r>
      <w:r w:rsidRPr="00CC6B00">
        <w:t>oundex</w:t>
      </w:r>
      <w:r w:rsidRPr="00E828D1">
        <w:rPr>
          <w:i/>
        </w:rPr>
        <w:t xml:space="preserve">, </w:t>
      </w:r>
      <w:r>
        <w:t>typographical error tolerance.)</w:t>
      </w:r>
    </w:p>
    <w:p w14:paraId="384F824F" w14:textId="77777777" w:rsidR="0092385B" w:rsidRDefault="0092385B" w:rsidP="00D40C2F">
      <w:pPr>
        <w:pStyle w:val="Standard"/>
        <w:numPr>
          <w:ilvl w:val="0"/>
          <w:numId w:val="20"/>
        </w:numPr>
      </w:pPr>
      <w:r>
        <w:t>Exact phrase searching.</w:t>
      </w:r>
    </w:p>
    <w:p w14:paraId="5D46D3C2" w14:textId="77777777" w:rsidR="0092385B" w:rsidRDefault="0092385B" w:rsidP="00D40C2F">
      <w:pPr>
        <w:pStyle w:val="Standard"/>
        <w:numPr>
          <w:ilvl w:val="0"/>
          <w:numId w:val="20"/>
        </w:numPr>
      </w:pPr>
      <w:r>
        <w:t>Wildcard searching.</w:t>
      </w:r>
    </w:p>
    <w:p w14:paraId="0136A920" w14:textId="77777777" w:rsidR="0092385B" w:rsidRDefault="0092385B" w:rsidP="0092385B">
      <w:pPr>
        <w:pStyle w:val="Standard"/>
      </w:pPr>
      <w:r>
        <w:t xml:space="preserve">Note that the index itself is agnostic to these questions. Moreover, the size of the </w:t>
      </w:r>
      <w:r w:rsidRPr="006760E4">
        <w:rPr>
          <w:i/>
        </w:rPr>
        <w:t>Pf</w:t>
      </w:r>
      <w:r>
        <w:t xml:space="preserve"> is determined only by the number of members and the desired false positive rate, e.g., in the </w:t>
      </w:r>
      <w:r w:rsidRPr="006760E4">
        <w:rPr>
          <w:i/>
        </w:rPr>
        <w:t>Pf</w:t>
      </w:r>
      <w:r>
        <w:t xml:space="preserve"> a large string occupies the same (fixed) space as a small string.</w:t>
      </w:r>
    </w:p>
    <w:p w14:paraId="2902D677" w14:textId="77777777" w:rsidR="0092385B" w:rsidRDefault="0092385B" w:rsidP="0092385B">
      <w:pPr>
        <w:pStyle w:val="Standard"/>
      </w:pPr>
      <w:r>
        <w:t xml:space="preserve">Finally, for each block, a </w:t>
      </w:r>
      <w:r w:rsidRPr="007C4B5C">
        <w:rPr>
          <w:i/>
        </w:rPr>
        <w:t>Pf</w:t>
      </w:r>
      <w:r>
        <w:t xml:space="preserve"> for the </w:t>
      </w:r>
      <w:r w:rsidRPr="00BD0C16">
        <w:rPr>
          <w:i/>
        </w:rPr>
        <w:t>searchable terms</w:t>
      </w:r>
      <w:r>
        <w:t xml:space="preserve"> is constructed. Upon completion, the </w:t>
      </w:r>
      <w:r w:rsidRPr="007C4B5C">
        <w:rPr>
          <w:i/>
        </w:rPr>
        <w:t>Pf</w:t>
      </w:r>
      <w:r>
        <w:t xml:space="preserve"> is added to the s</w:t>
      </w:r>
      <w:r w:rsidRPr="00BD0C16">
        <w:rPr>
          <w:i/>
        </w:rPr>
        <w:t xml:space="preserve">ecure </w:t>
      </w:r>
      <w:r>
        <w:rPr>
          <w:i/>
        </w:rPr>
        <w:t>i</w:t>
      </w:r>
      <w:r w:rsidRPr="00BD0C16">
        <w:rPr>
          <w:i/>
        </w:rPr>
        <w:t>ndex</w:t>
      </w:r>
      <w:r>
        <w:t xml:space="preserve">. After this process has completed for every block, the secure index computes metadata about itself and the corresponding encrypted document. For instance, a hash of the corresponding encrypted document will be stored in the secure index as metadata. Thus, if the encrypted document is changed, a secure index representing the older version of it will have a mismatched hash with respect to the newer version. After the metadata has been computed, the secure index is integrated into the CSP’s database to enable it to obliviously search the encrypted documents in response to </w:t>
      </w:r>
      <w:r w:rsidRPr="006760E4">
        <w:rPr>
          <w:i/>
        </w:rPr>
        <w:t>hidden queries</w:t>
      </w:r>
      <w:r>
        <w:t>.</w:t>
      </w:r>
    </w:p>
    <w:p w14:paraId="6CEA62A7" w14:textId="77777777" w:rsidR="0092385B" w:rsidRDefault="0092385B" w:rsidP="0092385B">
      <w:pPr>
        <w:pStyle w:val="Standard"/>
        <w:keepNext/>
      </w:pPr>
      <w:r>
        <w:rPr>
          <w:noProof/>
          <w:lang w:eastAsia="en-US" w:bidi="ar-SA"/>
        </w:rPr>
        <w:lastRenderedPageBreak/>
        <w:drawing>
          <wp:inline distT="0" distB="0" distL="0" distR="0" wp14:anchorId="2A68E2C8" wp14:editId="3C13AA80">
            <wp:extent cx="5968853" cy="4508390"/>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png"/>
                    <pic:cNvPicPr/>
                  </pic:nvPicPr>
                  <pic:blipFill>
                    <a:blip r:embed="rId13">
                      <a:extLst>
                        <a:ext uri="{28A0092B-C50C-407E-A947-70E740481C1C}">
                          <a14:useLocalDpi xmlns:a14="http://schemas.microsoft.com/office/drawing/2010/main" val="0"/>
                        </a:ext>
                      </a:extLst>
                    </a:blip>
                    <a:stretch>
                      <a:fillRect/>
                    </a:stretch>
                  </pic:blipFill>
                  <pic:spPr>
                    <a:xfrm>
                      <a:off x="0" y="0"/>
                      <a:ext cx="6014769" cy="4543071"/>
                    </a:xfrm>
                    <a:prstGeom prst="rect">
                      <a:avLst/>
                    </a:prstGeom>
                    <a:noFill/>
                    <a:ln>
                      <a:noFill/>
                    </a:ln>
                  </pic:spPr>
                </pic:pic>
              </a:graphicData>
            </a:graphic>
          </wp:inline>
        </w:drawing>
      </w:r>
    </w:p>
    <w:p w14:paraId="76D79AB0" w14:textId="77777777" w:rsidR="0092385B" w:rsidRDefault="0092385B" w:rsidP="0092385B">
      <w:pPr>
        <w:pStyle w:val="Caption"/>
      </w:pPr>
      <w:bookmarkStart w:id="66" w:name="_Ref382067438"/>
      <w:r>
        <w:t xml:space="preserve">Figure </w:t>
      </w:r>
      <w:r>
        <w:fldChar w:fldCharType="begin"/>
      </w:r>
      <w:r>
        <w:instrText xml:space="preserve"> SEQ Figure \* ARABIC </w:instrText>
      </w:r>
      <w:r>
        <w:fldChar w:fldCharType="separate"/>
      </w:r>
      <w:r w:rsidR="00B0123A">
        <w:rPr>
          <w:noProof/>
        </w:rPr>
        <w:t>3</w:t>
      </w:r>
      <w:r>
        <w:fldChar w:fldCharType="end"/>
      </w:r>
      <w:bookmarkEnd w:id="66"/>
    </w:p>
    <w:p w14:paraId="48563777" w14:textId="77777777" w:rsidR="0092385B" w:rsidRDefault="0092385B" w:rsidP="0092385B">
      <w:pPr>
        <w:pStyle w:val="Heading4"/>
      </w:pPr>
      <w:bookmarkStart w:id="67" w:name="_Toc392004124"/>
      <w:bookmarkStart w:id="68" w:name="_Toc392004125"/>
      <w:r>
        <w:t>Disadvantages</w:t>
      </w:r>
    </w:p>
    <w:p w14:paraId="2E9AAEDE" w14:textId="77777777" w:rsidR="0092385B" w:rsidRDefault="0092385B" w:rsidP="0092385B">
      <w:pPr>
        <w:pStyle w:val="Standard"/>
      </w:pPr>
      <w:r>
        <w:t xml:space="preserve">The </w:t>
      </w:r>
      <w:r w:rsidRPr="007C4B5C">
        <w:rPr>
          <w:i/>
        </w:rPr>
        <w:t>Pf</w:t>
      </w:r>
      <w:r>
        <w:t xml:space="preserve"> has some disadvantages compared to the </w:t>
      </w:r>
      <w:r w:rsidRPr="007C4B5C">
        <w:rPr>
          <w:i/>
        </w:rPr>
        <w:t>Bloom filter</w:t>
      </w:r>
      <w:r>
        <w:t>.</w:t>
      </w:r>
    </w:p>
    <w:p w14:paraId="7F333DEE" w14:textId="77777777" w:rsidR="0092385B" w:rsidRDefault="0092385B" w:rsidP="00D40C2F">
      <w:pPr>
        <w:pStyle w:val="Standard"/>
        <w:numPr>
          <w:ilvl w:val="0"/>
          <w:numId w:val="16"/>
        </w:numPr>
      </w:pPr>
      <w:r>
        <w:t xml:space="preserve">The Bloom filter </w:t>
      </w:r>
      <w:r w:rsidRPr="003D3D86">
        <w:t>leak</w:t>
      </w:r>
      <w:r>
        <w:t>s less information in some respects since there is no possibility of collisions between members</w:t>
      </w:r>
      <w:r w:rsidRPr="003D3D86">
        <w:t xml:space="preserve"> in a </w:t>
      </w:r>
      <w:r w:rsidRPr="007C4B5C">
        <w:rPr>
          <w:i/>
        </w:rPr>
        <w:t>Pf</w:t>
      </w:r>
      <w:r w:rsidRPr="003D3D86">
        <w:t>.</w:t>
      </w:r>
      <w:r>
        <w:t xml:space="preserve"> However, like with the Bloom filter, each member in a </w:t>
      </w:r>
      <w:r w:rsidRPr="007C4B5C">
        <w:rPr>
          <w:i/>
        </w:rPr>
        <w:t>Pf</w:t>
      </w:r>
      <w:r>
        <w:t xml:space="preserve"> collides with an infinite set of non-members with a false probability rate </w:t>
      </w:r>
      <m:oMath>
        <m:r>
          <w:rPr>
            <w:rFonts w:ascii="Cambria Math" w:hAnsi="Cambria Math"/>
          </w:rPr>
          <m:t>ε=</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t xml:space="preserve">, where </w:t>
      </w:r>
      <w:r w:rsidRPr="007C4B5C">
        <w:rPr>
          <w:i/>
        </w:rPr>
        <w:t>m</w:t>
      </w:r>
      <w:r>
        <w:t xml:space="preserve"> is the number of bits allocated per member. Moreover, by constructing fake, random </w:t>
      </w:r>
      <w:r w:rsidRPr="007C4B5C">
        <w:rPr>
          <w:i/>
        </w:rPr>
        <w:t>dummy</w:t>
      </w:r>
      <w:r>
        <w:t xml:space="preserve"> members, the </w:t>
      </w:r>
      <w:r w:rsidRPr="007C4B5C">
        <w:rPr>
          <w:i/>
        </w:rPr>
        <w:t>Pf</w:t>
      </w:r>
      <w:r>
        <w:t xml:space="preserve"> can be seeded with </w:t>
      </w:r>
      <w:r w:rsidRPr="007C4B5C">
        <w:rPr>
          <w:i/>
        </w:rPr>
        <w:t>obfuscating</w:t>
      </w:r>
      <w:r>
        <w:t xml:space="preserve"> garbage. This garbage will only cause false positives on non-member queries equal to the false positive rate decided upon when constructing the </w:t>
      </w:r>
      <w:r w:rsidRPr="007C4B5C">
        <w:rPr>
          <w:i/>
        </w:rPr>
        <w:t>Pf</w:t>
      </w:r>
      <w:r>
        <w:t>. This false positive rate can be reduced as much as needed; each additional bit allocated halves the false positive rate.</w:t>
      </w:r>
    </w:p>
    <w:p w14:paraId="6BDBD802" w14:textId="77777777" w:rsidR="0092385B" w:rsidRDefault="0092385B" w:rsidP="00D40C2F">
      <w:pPr>
        <w:pStyle w:val="Standard"/>
        <w:numPr>
          <w:ilvl w:val="0"/>
          <w:numId w:val="16"/>
        </w:numPr>
      </w:pPr>
      <w:r>
        <w:t>T</w:t>
      </w:r>
      <w:r w:rsidRPr="003D3D86">
        <w:t xml:space="preserve">he time to construct a </w:t>
      </w:r>
      <w:r w:rsidRPr="0089026B">
        <w:rPr>
          <w:i/>
        </w:rPr>
        <w:t>Pf</w:t>
      </w:r>
      <w:r w:rsidRPr="003D3D86">
        <w:t xml:space="preserve"> is slower</w:t>
      </w:r>
      <w:r>
        <w:t xml:space="preserve"> compared to a Bloom filter, </w:t>
      </w:r>
      <w:r w:rsidRPr="003D3D86">
        <w:t>although it is still li</w:t>
      </w:r>
      <w:r>
        <w:t>near in the number of members.</w:t>
      </w:r>
    </w:p>
    <w:p w14:paraId="6BFAAB00" w14:textId="77777777" w:rsidR="0092385B" w:rsidRDefault="0092385B" w:rsidP="00D40C2F">
      <w:pPr>
        <w:pStyle w:val="Standard"/>
        <w:numPr>
          <w:ilvl w:val="0"/>
          <w:numId w:val="16"/>
        </w:numPr>
      </w:pPr>
      <w:r>
        <w:t xml:space="preserve">The </w:t>
      </w:r>
      <w:r w:rsidRPr="00F92602">
        <w:rPr>
          <w:i/>
        </w:rPr>
        <w:t>Pf</w:t>
      </w:r>
      <w:r>
        <w:t xml:space="preserve"> is a static (immutable) data structure. Unlike the Bloom filter, once it has been constructed no new elements may be added (or deleted). However, this is not as problematic for </w:t>
      </w:r>
      <w:r w:rsidRPr="00F92602">
        <w:rPr>
          <w:i/>
        </w:rPr>
        <w:t>encrypted search</w:t>
      </w:r>
      <w:r>
        <w:t xml:space="preserve"> since most modifications to the original document would entail a Bloom filter reconstruction also.</w:t>
      </w:r>
    </w:p>
    <w:p w14:paraId="0A7F1CF5" w14:textId="77777777" w:rsidR="0092385B" w:rsidRDefault="0092385B" w:rsidP="0092385B">
      <w:pPr>
        <w:pStyle w:val="Heading4"/>
      </w:pPr>
      <w:r>
        <w:lastRenderedPageBreak/>
        <w:t>Additional notes</w:t>
      </w:r>
    </w:p>
    <w:p w14:paraId="4986A384" w14:textId="77777777" w:rsidR="0092385B" w:rsidRDefault="0092385B" w:rsidP="0092385B">
      <w:pPr>
        <w:pStyle w:val="Standard"/>
      </w:pPr>
      <w:r>
        <w:t xml:space="preserve">If more fine-grained term frequencies are desired (e.g., for more accurate keyword weighting) without decreasing the block size, then a </w:t>
      </w:r>
      <w:r w:rsidRPr="007C4B5C">
        <w:rPr>
          <w:i/>
        </w:rPr>
        <w:t>multiset</w:t>
      </w:r>
      <w:r>
        <w:t xml:space="preserve"> is a more appropriate data structure. A multiset tracks the multiplicities of its members.</w:t>
      </w:r>
    </w:p>
    <w:p w14:paraId="4D3BE7DA" w14:textId="77777777" w:rsidR="0092385B" w:rsidRDefault="0092385B" w:rsidP="0092385B">
      <w:pPr>
        <w:pStyle w:val="Standard"/>
      </w:pPr>
      <w:r>
        <w:t xml:space="preserve">Fortunately, it is trivial to extend the </w:t>
      </w:r>
      <w:r w:rsidRPr="007C4B5C">
        <w:rPr>
          <w:i/>
        </w:rPr>
        <w:t>Pf</w:t>
      </w:r>
      <w:r>
        <w:rPr>
          <w:i/>
        </w:rPr>
        <w:t xml:space="preserve"> </w:t>
      </w:r>
      <w:r>
        <w:t xml:space="preserve">to a </w:t>
      </w:r>
      <w:r w:rsidRPr="007C4B5C">
        <w:t>multiset</w:t>
      </w:r>
      <w:r>
        <w:t xml:space="preserve">. This is accomplished by using the minimum perfect hash to index into another vector consisting of </w:t>
      </w:r>
      <w:r w:rsidRPr="006C44CC">
        <w:rPr>
          <w:i/>
        </w:rPr>
        <w:t>r</w:t>
      </w:r>
      <w:r>
        <w:t xml:space="preserve"> bits per element, which can represent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discrete values. For example, for </w:t>
      </w:r>
      <w:r w:rsidRPr="006C44CC">
        <w:rPr>
          <w:i/>
        </w:rPr>
        <w:t>r</w:t>
      </w:r>
      <w:r>
        <w:t xml:space="preserve"> = 2, four unique values can be represented. Thus, if it is desired to track the multiplicities of terms in a block, these four discrete values may map to some category. For example, they could map to the four ordinal categories: values, 0 =&gt; </w:t>
      </w:r>
      <w:r w:rsidRPr="009B0175">
        <w:rPr>
          <w:i/>
        </w:rPr>
        <w:t>only one</w:t>
      </w:r>
      <w:r>
        <w:t xml:space="preserve">, 1 =&gt; </w:t>
      </w:r>
      <w:r w:rsidRPr="009B0175">
        <w:rPr>
          <w:i/>
        </w:rPr>
        <w:t>between two and four</w:t>
      </w:r>
      <w:r>
        <w:t xml:space="preserve">, 2 =&gt; </w:t>
      </w:r>
      <w:r w:rsidRPr="009B0175">
        <w:rPr>
          <w:i/>
        </w:rPr>
        <w:t>between five and ten</w:t>
      </w:r>
      <w:r>
        <w:t xml:space="preserve">, and 3 =&gt; </w:t>
      </w:r>
      <w:r w:rsidRPr="009B0175">
        <w:rPr>
          <w:i/>
        </w:rPr>
        <w:t>more than ten</w:t>
      </w:r>
      <w:r>
        <w:t>. The extra multiplicity information may be used to improve the relevancy of search results.</w:t>
      </w:r>
    </w:p>
    <w:p w14:paraId="0E3A7B6D" w14:textId="77777777" w:rsidR="0092385B" w:rsidRDefault="0092385B" w:rsidP="0092385B">
      <w:pPr>
        <w:pStyle w:val="Standard"/>
      </w:pPr>
      <w:r>
        <w:t>W</w:t>
      </w:r>
      <w:r w:rsidRPr="003D3D86">
        <w:t xml:space="preserve">hile in theory the </w:t>
      </w:r>
      <w:r>
        <w:t xml:space="preserve">minimum </w:t>
      </w:r>
      <w:r w:rsidRPr="003D3D86">
        <w:t xml:space="preserve">perfect hash </w:t>
      </w:r>
      <w:r>
        <w:t xml:space="preserve">has </w:t>
      </w:r>
      <w:r w:rsidRPr="003D3D86">
        <w:t xml:space="preserve">optimal </w:t>
      </w:r>
      <w:r>
        <w:t xml:space="preserve">space efficiency </w:t>
      </w:r>
      <w:r w:rsidRPr="003D3D86">
        <w:t xml:space="preserve">given </w:t>
      </w:r>
      <w:r>
        <w:t xml:space="preserve">a </w:t>
      </w:r>
      <w:r w:rsidRPr="003D3D86">
        <w:t xml:space="preserve">false positive rate, in practice this </w:t>
      </w:r>
      <w:r>
        <w:t>optimality is not achieved</w:t>
      </w:r>
      <w:r w:rsidRPr="003D3D86">
        <w:t xml:space="preserve">. In practice, the space-complexity savings over the Bloom filter </w:t>
      </w:r>
      <w:r>
        <w:t>are</w:t>
      </w:r>
      <w:r w:rsidRPr="003D3D86">
        <w:t xml:space="preserve"> less significant, although the </w:t>
      </w:r>
      <w:r>
        <w:t xml:space="preserve">reduced </w:t>
      </w:r>
      <w:r w:rsidRPr="003D3D86">
        <w:t xml:space="preserve">time complexity is </w:t>
      </w:r>
      <w:r>
        <w:t>still a big selling point.</w:t>
      </w:r>
    </w:p>
    <w:p w14:paraId="749DC748" w14:textId="77777777" w:rsidR="0092385B" w:rsidRDefault="0092385B" w:rsidP="0092385B">
      <w:pPr>
        <w:pStyle w:val="Heading3"/>
      </w:pPr>
      <w:bookmarkStart w:id="69" w:name="_Toc392880708"/>
      <w:bookmarkEnd w:id="67"/>
      <w:bookmarkEnd w:id="68"/>
      <w:r>
        <w:t>Bloom filter secure index</w:t>
      </w:r>
      <w:bookmarkEnd w:id="69"/>
    </w:p>
    <w:p w14:paraId="63F30852" w14:textId="77777777" w:rsidR="0092385B" w:rsidRDefault="0092385B" w:rsidP="0092385B">
      <w:pPr>
        <w:pStyle w:val="Heading3"/>
      </w:pPr>
      <w:bookmarkStart w:id="70" w:name="_Toc392880709"/>
      <w:r>
        <w:t>Bloom filter secure index-block (BSIB)</w:t>
      </w:r>
      <w:bookmarkEnd w:id="62"/>
      <w:bookmarkEnd w:id="70"/>
    </w:p>
    <w:p w14:paraId="7D9312AB" w14:textId="77777777" w:rsidR="0092385B" w:rsidRDefault="0092385B" w:rsidP="0092385B">
      <w:r>
        <w:t>A secure index capable of answering approximate frequency and location requests for query terms. BSIB uses a Bloom filter as the underlying data structure.</w:t>
      </w:r>
    </w:p>
    <w:p w14:paraId="0E402502" w14:textId="77777777" w:rsidR="0092385B" w:rsidRPr="001C1BE9" w:rsidRDefault="0092385B" w:rsidP="0092385B">
      <w:pPr>
        <w:rPr>
          <w:color w:val="FF0000"/>
        </w:rPr>
      </w:pPr>
      <w:r w:rsidRPr="001C1BE9">
        <w:rPr>
          <w:color w:val="FF0000"/>
        </w:rPr>
        <w:t>Similar to PSIB, BISB is a block-based secure index. A document is segmented into N blocks, and for each block a Bloom filter (another kind of approximate set) is constructed such that the unigrams and bigrams residing in that block are inserted into it.</w:t>
      </w:r>
    </w:p>
    <w:p w14:paraId="4DD86D01" w14:textId="77777777" w:rsidR="0092385B" w:rsidRPr="001C1BE9" w:rsidRDefault="0092385B" w:rsidP="0092385B">
      <w:pPr>
        <w:rPr>
          <w:color w:val="FF0000"/>
        </w:rPr>
      </w:pPr>
      <w:r w:rsidRPr="001C1BE9">
        <w:rPr>
          <w:color w:val="FF0000"/>
        </w:rPr>
        <w:t>The frequency for a query term is approximated by counting how many of the N blocks it tests as positive in. If the query term is a unigram or a bigram, a test for membership in the block’s Bloom filter is performed directly. Otherwise, a test for the presence of all the n-gram query’s n-1 bigrams is performed, e.g., if the query term is “A B C D”, then test for “A B”, “B C”, and “C D”. If any do not test as positive, that block does not contain the query term. Otherwise, it is said to contain it.</w:t>
      </w:r>
    </w:p>
    <w:p w14:paraId="02DAB0CF" w14:textId="77777777" w:rsidR="0092385B" w:rsidRPr="001C1BE9" w:rsidRDefault="0092385B" w:rsidP="0092385B">
      <w:pPr>
        <w:rPr>
          <w:color w:val="FF0000"/>
        </w:rPr>
      </w:pPr>
      <w:r w:rsidRPr="001C1BE9">
        <w:rPr>
          <w:color w:val="FF0000"/>
        </w:rPr>
        <w:t xml:space="preserve">The location for a query term is approximated by storing which blocks it tests as positive in, and returning a random location for each such block range. For example, if each block is of size m words and query term </w:t>
      </w:r>
      <w:r w:rsidRPr="001C1BE9">
        <w:rPr>
          <w:i/>
          <w:color w:val="FF0000"/>
        </w:rPr>
        <w:t>t</w:t>
      </w:r>
      <w:r w:rsidRPr="001C1BE9">
        <w:rPr>
          <w:color w:val="FF0000"/>
        </w:rPr>
        <w:t xml:space="preserve"> exists in blocks 0 and 5, then two locations will be returned; one in the range </w:t>
      </w:r>
      <m:oMath>
        <m:r>
          <w:rPr>
            <w:rFonts w:ascii="Cambria Math" w:hAnsi="Cambria Math"/>
            <w:color w:val="FF0000"/>
          </w:rPr>
          <m:t xml:space="preserve">[0, </m:t>
        </m:r>
        <m:r>
          <w:rPr>
            <w:rFonts w:ascii="Cambria Math" w:hAnsi="Cambria Math"/>
            <w:color w:val="FF0000"/>
          </w:rPr>
          <m:t>m</m:t>
        </m:r>
        <m:r>
          <w:rPr>
            <w:rFonts w:ascii="Cambria Math" w:hAnsi="Cambria Math"/>
            <w:color w:val="FF0000"/>
          </w:rPr>
          <m:t>-1]</m:t>
        </m:r>
      </m:oMath>
      <w:r w:rsidRPr="001C1BE9">
        <w:rPr>
          <w:color w:val="FF0000"/>
        </w:rPr>
        <w:t xml:space="preserve"> and the other in the range </w:t>
      </w:r>
      <m:oMath>
        <m:r>
          <w:rPr>
            <w:rFonts w:ascii="Cambria Math" w:hAnsi="Cambria Math"/>
            <w:color w:val="FF0000"/>
          </w:rPr>
          <m:t>[5</m:t>
        </m:r>
        <m:r>
          <w:rPr>
            <w:rFonts w:ascii="Cambria Math" w:hAnsi="Cambria Math"/>
            <w:color w:val="FF0000"/>
          </w:rPr>
          <m:t>m</m:t>
        </m:r>
        <m:r>
          <w:rPr>
            <w:rFonts w:ascii="Cambria Math" w:hAnsi="Cambria Math"/>
            <w:color w:val="FF0000"/>
          </w:rPr>
          <m:t>, 6</m:t>
        </m:r>
        <m:r>
          <w:rPr>
            <w:rFonts w:ascii="Cambria Math" w:hAnsi="Cambria Math"/>
            <w:color w:val="FF0000"/>
          </w:rPr>
          <m:t>m</m:t>
        </m:r>
        <m:r>
          <w:rPr>
            <w:rFonts w:ascii="Cambria Math" w:hAnsi="Cambria Math"/>
            <w:color w:val="FF0000"/>
          </w:rPr>
          <m:t>-1]</m:t>
        </m:r>
      </m:oMath>
      <w:r w:rsidRPr="001C1BE9">
        <w:rPr>
          <w:color w:val="FF0000"/>
        </w:rPr>
        <w:t>.</w:t>
      </w:r>
    </w:p>
    <w:p w14:paraId="1ABDA8D4" w14:textId="77777777" w:rsidR="0092385B" w:rsidRDefault="0092385B" w:rsidP="0092385B">
      <w:pPr>
        <w:pStyle w:val="Heading3"/>
      </w:pPr>
      <w:bookmarkStart w:id="71" w:name="_Toc392880710"/>
      <w:r>
        <w:t>Perfect filter secure index (PSI)</w:t>
      </w:r>
      <w:bookmarkEnd w:id="71"/>
    </w:p>
    <w:p w14:paraId="79028643" w14:textId="77777777" w:rsidR="0092385B" w:rsidRDefault="0092385B" w:rsidP="0092385B">
      <w:r w:rsidRPr="00147E56">
        <w:rPr>
          <w:b/>
        </w:rPr>
        <w:t>P</w:t>
      </w:r>
      <w:r>
        <w:t xml:space="preserve">erfect-hash </w:t>
      </w:r>
      <w:r w:rsidRPr="00147E56">
        <w:rPr>
          <w:b/>
        </w:rPr>
        <w:t>S</w:t>
      </w:r>
      <w:r>
        <w:t xml:space="preserve">ecure </w:t>
      </w:r>
      <w:r w:rsidRPr="00147E56">
        <w:rPr>
          <w:b/>
        </w:rPr>
        <w:t>I</w:t>
      </w:r>
      <w:r>
        <w:t>ndex. A secure index capable of answering approximate Boolean queries. PSI is based upon the perfect filter.</w:t>
      </w:r>
    </w:p>
    <w:p w14:paraId="70E5A07D" w14:textId="77777777" w:rsidR="0092385B" w:rsidRPr="003A5F7B" w:rsidRDefault="0092385B" w:rsidP="00D40C2F">
      <w:pPr>
        <w:pStyle w:val="ListParagraph"/>
        <w:numPr>
          <w:ilvl w:val="0"/>
          <w:numId w:val="6"/>
        </w:numPr>
      </w:pPr>
      <w:r>
        <w:t xml:space="preserve">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target document D is concatenated with </w:t>
      </w:r>
      <w:r w:rsidRPr="00F3553B">
        <w:rPr>
          <w:i/>
        </w:rPr>
        <w:t>n</w:t>
      </w:r>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m:t>
        </m:r>
        <m:r>
          <w:rPr>
            <w:rFonts w:ascii="Cambria Math" w:hAnsi="Cambria Math"/>
          </w:rPr>
          <m:t>i</m:t>
        </m:r>
        <m:r>
          <w:rPr>
            <w:rFonts w:ascii="Cambria Math" w:hAnsi="Cambria Math"/>
          </w:rPr>
          <m:t xml:space="preserve">=1 </m:t>
        </m:r>
        <m:r>
          <w:rPr>
            <w:rFonts w:ascii="Cambria Math" w:hAnsi="Cambria Math"/>
          </w:rPr>
          <m:t>to</m:t>
        </m:r>
        <m:r>
          <w:rPr>
            <w:rFonts w:ascii="Cambria Math" w:hAnsi="Cambria Math"/>
          </w:rPr>
          <m:t xml:space="preserve"> </m:t>
        </m:r>
        <m:d>
          <m:dPr>
            <m:begChr m:val="|"/>
            <m:endChr m:val="|"/>
            <m:ctrlPr>
              <w:rPr>
                <w:rFonts w:ascii="Cambria Math" w:hAnsi="Cambria Math"/>
                <w:i/>
              </w:rPr>
            </m:ctrlPr>
          </m:dPr>
          <m:e>
            <m:r>
              <w:rPr>
                <w:rFonts w:ascii="Cambria Math" w:hAnsi="Cambria Math"/>
              </w:rPr>
              <m:t>unigrams</m:t>
            </m:r>
            <m:r>
              <w:rPr>
                <w:rFonts w:ascii="Cambria Math" w:hAnsi="Cambria Math"/>
              </w:rPr>
              <m:t>∈</m:t>
            </m:r>
            <m:r>
              <w:rPr>
                <w:rFonts w:ascii="Cambria Math" w:hAnsi="Cambria Math"/>
              </w:rPr>
              <m:t>D</m:t>
            </m:r>
            <m:r>
              <w:rPr>
                <w:rFonts w:ascii="Cambria Math" w:hAnsi="Cambria Math"/>
              </w:rPr>
              <m:t>∪</m:t>
            </m:r>
            <m:r>
              <w:rPr>
                <w:rFonts w:ascii="Cambria Math" w:hAnsi="Cambria Math"/>
              </w:rPr>
              <m:t>bigrams</m:t>
            </m:r>
            <m:r>
              <w:rPr>
                <w:rFonts w:ascii="Cambria Math" w:hAnsi="Cambria Math"/>
              </w:rPr>
              <m:t>∈</m:t>
            </m:r>
            <m:r>
              <w:rPr>
                <w:rFonts w:ascii="Cambria Math" w:hAnsi="Cambria Math"/>
              </w:rPr>
              <m:t>D</m:t>
            </m:r>
          </m:e>
        </m:d>
        <m:r>
          <w:rPr>
            <w:rFonts w:ascii="Cambria Math" w:hAnsi="Cambria Math"/>
          </w:rPr>
          <m:t xml:space="preserve">, </m:t>
        </m:r>
        <m:r>
          <w:rPr>
            <w:rFonts w:ascii="Cambria Math" w:hAnsi="Cambria Math"/>
          </w:rPr>
          <m:t>j</m:t>
        </m:r>
        <m:r>
          <w:rPr>
            <w:rFonts w:ascii="Cambria Math" w:hAnsi="Cambria Math"/>
          </w:rPr>
          <m:t xml:space="preserve">=1 </m:t>
        </m:r>
        <m:r>
          <w:rPr>
            <w:rFonts w:ascii="Cambria Math" w:hAnsi="Cambria Math"/>
          </w:rPr>
          <m:t>to</m:t>
        </m:r>
        <m:r>
          <w:rPr>
            <w:rFonts w:ascii="Cambria Math" w:hAnsi="Cambria Math"/>
          </w:rPr>
          <m:t xml:space="preserve"> </m:t>
        </m:r>
        <m:r>
          <w:rPr>
            <w:rFonts w:ascii="Cambria Math" w:hAnsi="Cambria Math"/>
          </w:rPr>
          <m:t>k</m:t>
        </m:r>
      </m:oMath>
      <w:r>
        <w:t>. E</w:t>
      </w:r>
      <w:r w:rsidRPr="003A5F7B">
        <w:t xml:space="preserve">very unigram and bigram </w:t>
      </w:r>
      <w:r>
        <w:t xml:space="preserve">in the document will thus </w:t>
      </w:r>
      <w:r w:rsidRPr="003A5F7B">
        <w:t>be search</w:t>
      </w:r>
      <w:r>
        <w:t>able</w:t>
      </w:r>
      <w:r w:rsidRPr="003A5F7B">
        <w:t xml:space="preserve"> </w:t>
      </w:r>
      <w:r>
        <w:t xml:space="preserve">with </w:t>
      </w:r>
      <w:r w:rsidRPr="00626D14">
        <w:rPr>
          <w:i/>
        </w:rPr>
        <w:t>k</w:t>
      </w:r>
      <w:r>
        <w:t xml:space="preserve"> different </w:t>
      </w:r>
      <w:r w:rsidRPr="003A5F7B">
        <w:t>secrets.</w:t>
      </w:r>
    </w:p>
    <w:p w14:paraId="344AC7D5" w14:textId="77777777" w:rsidR="0092385B" w:rsidRPr="009659F9" w:rsidRDefault="0092385B" w:rsidP="00D40C2F">
      <w:pPr>
        <w:pStyle w:val="ListParagraph"/>
        <w:numPr>
          <w:ilvl w:val="0"/>
          <w:numId w:val="6"/>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t xml:space="preserve"> is cryptographically 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cryptographic</m:t>
        </m:r>
        <m:r>
          <w:rPr>
            <w:rFonts w:ascii="Cambria Math" w:hAnsi="Cambria Math"/>
          </w:rPr>
          <m:t>_</m:t>
        </m:r>
        <m:r>
          <w:rPr>
            <w:rFonts w:ascii="Cambria Math" w:hAnsi="Cambria Math"/>
          </w:rPr>
          <m:t>hash</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oMath>
      <w:r>
        <w:rPr>
          <w:rStyle w:val="FootnoteReference"/>
        </w:rPr>
        <w:footnoteReference w:id="15"/>
      </w:r>
    </w:p>
    <w:p w14:paraId="33E109ED" w14:textId="77777777" w:rsidR="0092385B" w:rsidRPr="00123B8F" w:rsidRDefault="0092385B" w:rsidP="00D40C2F">
      <w:pPr>
        <w:pStyle w:val="ListParagraph"/>
        <w:numPr>
          <w:ilvl w:val="0"/>
          <w:numId w:val="6"/>
        </w:numPr>
      </w:pPr>
      <w:r>
        <w:lastRenderedPageBreak/>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oMath>
      <w:r>
        <w:t xml:space="preserve"> is concatenated with the document’s identifier (e.g., hash of its filename) and is then 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16"/>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doc</m:t>
        </m:r>
        <m:r>
          <w:rPr>
            <w:rFonts w:ascii="Cambria Math" w:hAnsi="Cambria Math"/>
          </w:rPr>
          <m:t>_</m:t>
        </m:r>
        <m:r>
          <w:rPr>
            <w:rFonts w:ascii="Cambria Math" w:hAnsi="Cambria Math"/>
          </w:rPr>
          <m:t>id</m:t>
        </m:r>
        <m:r>
          <w:rPr>
            <w:rFonts w:ascii="Cambria Math" w:hAnsi="Cambria Math"/>
          </w:rPr>
          <m:t>)</m:t>
        </m:r>
      </m:oMath>
      <w:r>
        <w:t>. This prevents the same cryptographically hashed term in different documents from mapping to the same hash value</w:t>
      </w:r>
      <w:r>
        <w:rPr>
          <w:rStyle w:val="FootnoteReference"/>
        </w:rPr>
        <w:footnoteReference w:id="17"/>
      </w:r>
      <w:r>
        <w:t>.</w:t>
      </w:r>
    </w:p>
    <w:p w14:paraId="5B4690E1" w14:textId="77777777" w:rsidR="0092385B" w:rsidRDefault="0092385B" w:rsidP="00D40C2F">
      <w:pPr>
        <w:pStyle w:val="ListParagraph"/>
        <w:numPr>
          <w:ilvl w:val="0"/>
          <w:numId w:val="6"/>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t xml:space="preserve"> is uniquely hashed by a perfect hash function s.t. </w:t>
      </w:r>
      <m:oMath>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x</m:t>
            </m:r>
            <m:r>
              <w:rPr>
                <w:rFonts w:ascii="Cambria Math" w:hAnsi="Cambria Math"/>
              </w:rPr>
              <m:t>,</m:t>
            </m:r>
            <m:r>
              <w:rPr>
                <w:rFonts w:ascii="Cambria Math" w:hAnsi="Cambria Math"/>
              </w:rPr>
              <m:t>y</m:t>
            </m:r>
          </m:sub>
        </m:sSub>
        <m:r>
          <w:rPr>
            <w:rFonts w:ascii="Cambria Math" w:hAnsi="Cambria Math"/>
          </w:rPr>
          <m:t xml:space="preserve">) ↔  </m:t>
        </m:r>
        <m:r>
          <w:rPr>
            <w:rFonts w:ascii="Cambria Math" w:hAnsi="Cambria Math"/>
          </w:rPr>
          <m:t>i</m:t>
        </m:r>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or</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y</m:t>
        </m:r>
      </m:oMath>
      <w:r>
        <w:t xml:space="preserve">. That is, no collisions among any of the cryptographic hashes are possible. If using a minimum perfect hash, then </w:t>
      </w:r>
      <m:oMath>
        <m:sSub>
          <m:sSubPr>
            <m:ctrlPr>
              <w:rPr>
                <w:rFonts w:ascii="Cambria Math" w:hAnsi="Cambria Math"/>
                <w:i/>
              </w:rPr>
            </m:ctrlPr>
          </m:sSubPr>
          <m:e>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m:t>
            </m:r>
            <m:r>
              <w:rPr>
                <w:rFonts w:ascii="Cambria Math" w:hAnsi="Cambria Math"/>
              </w:rPr>
              <m:t>n</m:t>
            </m:r>
            <m:r>
              <w:rPr>
                <w:rFonts w:ascii="Cambria Math" w:hAnsi="Cambria Math"/>
              </w:rPr>
              <m:t>∙</m:t>
            </m:r>
            <m:r>
              <w:rPr>
                <w:rFonts w:ascii="Cambria Math" w:hAnsi="Cambria Math"/>
              </w:rPr>
              <m:t>k</m:t>
            </m:r>
          </m:e>
        </m:d>
        <m:r>
          <w:rPr>
            <w:rFonts w:ascii="Cambria Math" w:hAnsi="Cambria Math"/>
          </w:rPr>
          <m:t xml:space="preserve"> .</m:t>
        </m:r>
      </m:oMath>
    </w:p>
    <w:p w14:paraId="3D30E207" w14:textId="77777777" w:rsidR="0092385B" w:rsidRDefault="0092385B" w:rsidP="00D40C2F">
      <w:pPr>
        <w:pStyle w:val="ListParagraph"/>
        <w:numPr>
          <w:ilvl w:val="0"/>
          <w:numId w:val="6"/>
        </w:numPr>
      </w:pPr>
      <w:r>
        <w:t xml:space="preserve">Let U be a bit array with at least </w:t>
      </w:r>
      <m:oMath>
        <m:r>
          <w:rPr>
            <w:rFonts w:ascii="Cambria Math" w:hAnsi="Cambria Math"/>
          </w:rPr>
          <m:t>n</m:t>
        </m:r>
        <m:r>
          <w:rPr>
            <w:rFonts w:ascii="Cambria Math" w:hAnsi="Cambria Math"/>
          </w:rPr>
          <m:t>∙</m:t>
        </m:r>
        <m:r>
          <w:rPr>
            <w:rFonts w:ascii="Cambria Math" w:hAnsi="Cambria Math"/>
          </w:rPr>
          <m:t>k</m:t>
        </m:r>
      </m:oMath>
      <w:r w:rsidRPr="00AD694A">
        <w:t xml:space="preserve"> indices, where each index maps to M contiguous bits</w:t>
      </w:r>
      <w:r>
        <w:t xml:space="preserve">. Then, </w:t>
      </w:r>
      <m:oMath>
        <m:sSub>
          <m:sSubPr>
            <m:ctrlPr>
              <w:rPr>
                <w:rFonts w:ascii="Cambria Math" w:hAnsi="Cambria Math"/>
                <w:i/>
              </w:rPr>
            </m:ctrlPr>
          </m:sSubPr>
          <m:e>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e>
        </m:d>
        <m:r>
          <w:rPr>
            <w:rFonts w:ascii="Cambria Math" w:hAnsi="Cambria Math"/>
          </w:rPr>
          <m:t>=</m:t>
        </m:r>
        <m:r>
          <w:rPr>
            <w:rFonts w:ascii="Cambria Math" w:hAnsi="Cambria Math"/>
          </w:rPr>
          <m:t>hash</m:t>
        </m:r>
        <m:r>
          <w:rPr>
            <w:rStyle w:val="FootnoteReference"/>
            <w:rFonts w:ascii="Cambria Math" w:hAnsi="Cambria Math"/>
            <w:i/>
          </w:rPr>
          <w:footnoteReference w:id="18"/>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oMath>
      <w:r w:rsidRPr="00AD694A">
        <w:t>.</w:t>
      </w:r>
    </w:p>
    <w:p w14:paraId="175BFBAA" w14:textId="77777777" w:rsidR="0092385B" w:rsidRDefault="0092385B" w:rsidP="0092385B">
      <w:r>
        <w:t xml:space="preserve">Note that because an M bit hash of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rsidRPr="00A644A1">
        <w:t xml:space="preserve"> </w:t>
      </w:r>
      <w:r>
        <w:t xml:space="preserve">is stored in U rather than the actual value, false positives on non-member strings </w:t>
      </w:r>
      <w:r w:rsidRPr="00A644A1">
        <w:rPr>
          <w:i/>
        </w:rPr>
        <w:t>x</w:t>
      </w:r>
      <w:r>
        <w:t xml:space="preserve"> are possible, i.e., if </w:t>
      </w:r>
      <m:oMath>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m:rPr>
            <m:sty m:val="p"/>
          </m:rPr>
          <w:rPr>
            <w:rFonts w:ascii="Cambria Math" w:hAnsi="Cambria Math"/>
          </w:rPr>
          <m:t>x</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oMath>
      <w:r w:rsidRPr="00A644A1">
        <w:t xml:space="preserve">, then with probability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Pr="00A644A1">
        <w:t xml:space="preserve"> , </w:t>
      </w:r>
      <m:oMath>
        <m:r>
          <w:rPr>
            <w:rFonts w:ascii="Cambria Math" w:hAnsi="Cambria Math"/>
          </w:rPr>
          <m:t>hash</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r>
          <w:rPr>
            <w:rFonts w:ascii="Cambria Math" w:hAnsi="Cambria Math"/>
          </w:rPr>
          <m:t>=</m:t>
        </m:r>
        <m:r>
          <w:rPr>
            <w:rFonts w:ascii="Cambria Math" w:hAnsi="Cambria Math"/>
          </w:rPr>
          <m:t>hash</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e>
        </m:d>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oMath>
      <w:r w:rsidRPr="00A644A1">
        <w:t xml:space="preserve">. </w:t>
      </w:r>
      <w:r>
        <w:t xml:space="preserve">This </w:t>
      </w:r>
      <w:r w:rsidRPr="00A644A1">
        <w:t>equality denotes a false positive.</w:t>
      </w:r>
      <w:r>
        <w:t xml:space="preserve"> Therefore, PSI represents an approximate set in which false positives occur with conditional probability </w:t>
      </w:r>
      <m:oMath>
        <m:r>
          <w:rPr>
            <w:rFonts w:ascii="Cambria Math" w:hAnsi="Cambria Math"/>
          </w:rPr>
          <m:t>P</m:t>
        </m:r>
        <m:d>
          <m:dPr>
            <m:begChr m:val="["/>
            <m:endChr m:val="]"/>
            <m:ctrlPr>
              <w:rPr>
                <w:rFonts w:ascii="Cambria Math" w:hAnsi="Cambria Math"/>
                <w:i/>
              </w:rPr>
            </m:ctrlPr>
          </m:dPr>
          <m:e>
            <m:r>
              <w:rPr>
                <w:rFonts w:ascii="Cambria Math" w:hAnsi="Cambria Math"/>
              </w:rPr>
              <m:t>positive</m:t>
            </m:r>
          </m:e>
          <m:e>
            <m:r>
              <w:rPr>
                <w:rFonts w:ascii="Cambria Math" w:hAnsi="Cambria Math"/>
              </w:rPr>
              <m:t>not</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t>.</w:t>
      </w:r>
    </w:p>
    <w:p w14:paraId="3ED2696C" w14:textId="77777777" w:rsidR="0092385B" w:rsidRDefault="0092385B" w:rsidP="0092385B">
      <w:r>
        <w:t>There is a different way in which a false positive may occur w</w:t>
      </w:r>
      <w:r w:rsidRPr="000C188F">
        <w:t>hen processing n-gram query terms, n &gt; 2</w:t>
      </w:r>
      <w:r>
        <w:t xml:space="preserve">. </w:t>
      </w:r>
      <w:r w:rsidRPr="000C188F">
        <w:t xml:space="preserve">If a document contains the words “A B B D”, then the PSI will </w:t>
      </w:r>
      <w:r>
        <w:t>conceptually</w:t>
      </w:r>
      <w:r w:rsidRPr="000C188F">
        <w:t xml:space="preserve"> represent </w:t>
      </w:r>
      <w:r>
        <w:t>it as the</w:t>
      </w:r>
      <w:r w:rsidRPr="000C188F">
        <w:t xml:space="preserve"> set {“A”, “B”, “D”, “A B”, “B B”, “B D”}. To determine if </w:t>
      </w:r>
      <w:r>
        <w:t>“</w:t>
      </w:r>
      <w:r w:rsidRPr="000C188F">
        <w:t>A B” exists in the document, a si</w:t>
      </w:r>
      <w:r>
        <w:t>ngle</w:t>
      </w:r>
      <w:r w:rsidRPr="000C188F">
        <w:t xml:space="preserve"> set membership test</w:t>
      </w:r>
      <w:r>
        <w:t xml:space="preserve"> will suffice.</w:t>
      </w:r>
    </w:p>
    <w:p w14:paraId="292324B6" w14:textId="77777777" w:rsidR="0092385B" w:rsidRDefault="0092385B" w:rsidP="0092385B">
      <w:r w:rsidRPr="000C188F">
        <w:t>However, determining whether the query term “A B B” exists in the document is more complicated</w:t>
      </w:r>
      <w:r>
        <w:t xml:space="preserve"> (it does not exist in the set if only unigrams and bigrams are members). To support exact phrase </w:t>
      </w:r>
      <w:r w:rsidRPr="000C188F">
        <w:t>search</w:t>
      </w:r>
      <w:r>
        <w:t xml:space="preserve">es larger than bigrams, as in the trigram “A B B”, </w:t>
      </w:r>
      <w:r w:rsidRPr="000C188F">
        <w:t xml:space="preserve">a biword model is used in which n-gram query terms, </w:t>
      </w:r>
      <m:oMath>
        <m:r>
          <w:rPr>
            <w:rFonts w:ascii="Cambria Math" w:hAnsi="Cambria Math"/>
          </w:rPr>
          <m:t>n</m:t>
        </m:r>
        <m:r>
          <w:rPr>
            <w:rFonts w:ascii="Cambria Math" w:hAnsi="Cambria Math"/>
          </w:rPr>
          <m:t xml:space="preserve"> &gt; 2</m:t>
        </m:r>
      </m:oMath>
      <w:r w:rsidRPr="000C188F">
        <w:t xml:space="preserve">, are decomposed into a set of </w:t>
      </w:r>
      <w:r w:rsidRPr="007455BE">
        <w:rPr>
          <w:i/>
        </w:rPr>
        <w:t>n-1</w:t>
      </w:r>
      <w:r w:rsidRPr="000C188F">
        <w:t xml:space="preserve"> bigram </w:t>
      </w:r>
      <w:r>
        <w:t>tests</w:t>
      </w:r>
      <w:r w:rsidRPr="000C188F">
        <w:t xml:space="preserve">, e.g., </w:t>
      </w:r>
      <w:r>
        <w:t>testing if “</w:t>
      </w:r>
      <w:r w:rsidRPr="000C188F">
        <w:t xml:space="preserve">A B B” </w:t>
      </w:r>
      <w:r>
        <w:t xml:space="preserve">exists </w:t>
      </w:r>
      <w:r w:rsidRPr="000C188F">
        <w:t xml:space="preserve">is </w:t>
      </w:r>
      <w:r>
        <w:t xml:space="preserve">transformed into a </w:t>
      </w:r>
      <w:r w:rsidRPr="000C188F">
        <w:t xml:space="preserve"> </w:t>
      </w:r>
      <w:r>
        <w:t xml:space="preserve">a conjunction of </w:t>
      </w:r>
      <w:r w:rsidRPr="000C188F">
        <w:t xml:space="preserve">membership tests for “A B” and “B B”. If </w:t>
      </w:r>
      <w:r>
        <w:t>all</w:t>
      </w:r>
      <w:r w:rsidRPr="000C188F">
        <w:t xml:space="preserve"> </w:t>
      </w:r>
      <w:r>
        <w:t xml:space="preserve">bigrams </w:t>
      </w:r>
      <w:r w:rsidRPr="000C188F">
        <w:t xml:space="preserve">test as positive, the </w:t>
      </w:r>
      <w:r>
        <w:t xml:space="preserve">n-gram </w:t>
      </w:r>
      <w:r w:rsidRPr="000C188F">
        <w:t xml:space="preserve">term is said to exist in the document. In this case, “A B B” will correctly test positively. But if the term is “A B D”, then it will test positively both for “A B” and “B D” but nowhere in the document is the </w:t>
      </w:r>
      <w:r>
        <w:t>trigram</w:t>
      </w:r>
      <w:r w:rsidRPr="000C188F">
        <w:t xml:space="preserve"> “A B D” found. </w:t>
      </w:r>
      <w:r>
        <w:t>Therefore, t</w:t>
      </w:r>
      <w:r w:rsidRPr="000C188F">
        <w:t xml:space="preserve">his </w:t>
      </w:r>
      <w:r>
        <w:t xml:space="preserve">query term would cause </w:t>
      </w:r>
      <w:r w:rsidRPr="000C188F">
        <w:t>a f</w:t>
      </w:r>
      <w:r>
        <w:t>alse positive to occur.</w:t>
      </w:r>
    </w:p>
    <w:p w14:paraId="444410BD" w14:textId="77777777" w:rsidR="0092385B" w:rsidRPr="00453282" w:rsidRDefault="0092385B" w:rsidP="0092385B">
      <w:r w:rsidRPr="00453282">
        <w:t>Notes:</w:t>
      </w:r>
    </w:p>
    <w:p w14:paraId="02430C77" w14:textId="77777777" w:rsidR="0092385B" w:rsidRPr="00453282" w:rsidRDefault="0092385B" w:rsidP="00D40C2F">
      <w:pPr>
        <w:pStyle w:val="ListParagraph"/>
        <w:numPr>
          <w:ilvl w:val="0"/>
          <w:numId w:val="4"/>
        </w:numPr>
      </w:pPr>
      <w:r w:rsidRPr="00453282">
        <w:t>In my P</w:t>
      </w:r>
      <w:r>
        <w:t xml:space="preserve">SI-based </w:t>
      </w:r>
      <w:r w:rsidRPr="00453282">
        <w:t xml:space="preserve">experiments, I allow for any false positive rate of the form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oMath>
      <w:r w:rsidRPr="00453282">
        <w:t xml:space="preserve">, where M can be any positive integer. In a more practical </w:t>
      </w:r>
      <w:r>
        <w:t>implementation</w:t>
      </w:r>
      <w:r w:rsidRPr="00453282">
        <w:t xml:space="preserve">, it would be sensible to optimize the special case where M represents a byte-aligned number of bits, e.g., 8-bits or 16-bits, to take advantage of </w:t>
      </w:r>
      <w:r>
        <w:t xml:space="preserve">much faster </w:t>
      </w:r>
      <w:r w:rsidRPr="00453282">
        <w:t>parallel bit-wise operations.</w:t>
      </w:r>
    </w:p>
    <w:p w14:paraId="6141D0A0" w14:textId="77777777" w:rsidR="0092385B" w:rsidRPr="00453282" w:rsidRDefault="0092385B" w:rsidP="00D40C2F">
      <w:pPr>
        <w:pStyle w:val="ListParagraph"/>
        <w:numPr>
          <w:ilvl w:val="0"/>
          <w:numId w:val="4"/>
        </w:numPr>
      </w:pPr>
      <w:r w:rsidRPr="00453282">
        <w:t>PSI is not used in isolation in any of the experiments</w:t>
      </w:r>
      <w:r>
        <w:t>. Instead,</w:t>
      </w:r>
      <w:r w:rsidRPr="00453282">
        <w:t xml:space="preserve"> PSIB, PSIF, and PSIP</w:t>
      </w:r>
      <w:r>
        <w:t>—</w:t>
      </w:r>
      <w:r w:rsidRPr="00453282">
        <w:t xml:space="preserve">which </w:t>
      </w:r>
      <w:r>
        <w:t>build on top of PSI—a</w:t>
      </w:r>
      <w:r w:rsidRPr="00453282">
        <w:t xml:space="preserve">re tested. In hindsight, it is regrettable I </w:t>
      </w:r>
      <w:r>
        <w:t xml:space="preserve">did not include any experiments </w:t>
      </w:r>
      <w:r w:rsidRPr="00453282">
        <w:t>exclusively</w:t>
      </w:r>
      <w:r>
        <w:t xml:space="preserve"> for it</w:t>
      </w:r>
      <w:r w:rsidRPr="00453282">
        <w:t>.</w:t>
      </w:r>
    </w:p>
    <w:p w14:paraId="34ED6817" w14:textId="77777777" w:rsidR="0092385B" w:rsidRPr="00453282" w:rsidRDefault="0092385B" w:rsidP="00D40C2F">
      <w:pPr>
        <w:pStyle w:val="ListParagraph"/>
        <w:numPr>
          <w:ilvl w:val="0"/>
          <w:numId w:val="4"/>
        </w:numPr>
      </w:pPr>
      <w:r w:rsidRPr="00453282">
        <w:lastRenderedPageBreak/>
        <w:t xml:space="preserve">I also regret not including a PSI-based index more directly comparable to BSIB, i.e., </w:t>
      </w:r>
      <w:r>
        <w:t xml:space="preserve">a secure index which </w:t>
      </w:r>
      <w:r w:rsidRPr="00453282">
        <w:t>construct</w:t>
      </w:r>
      <w:r>
        <w:t>s</w:t>
      </w:r>
      <w:r w:rsidRPr="00453282">
        <w:t xml:space="preserve"> a perfect hash for each block</w:t>
      </w:r>
      <w:r>
        <w:t>-of-word segments</w:t>
      </w:r>
      <w:r w:rsidRPr="00453282">
        <w:t xml:space="preserve"> as is done </w:t>
      </w:r>
      <w:r>
        <w:t>in</w:t>
      </w:r>
      <w:r w:rsidRPr="00453282">
        <w:t xml:space="preserve"> BSIB.</w:t>
      </w:r>
    </w:p>
    <w:p w14:paraId="12BEFC4C" w14:textId="77777777" w:rsidR="0092385B" w:rsidRDefault="0092385B" w:rsidP="0092385B">
      <w:pPr>
        <w:pStyle w:val="Heading3"/>
      </w:pPr>
      <w:bookmarkStart w:id="72" w:name="_Toc392004127"/>
      <w:bookmarkStart w:id="73" w:name="_Toc392004126"/>
      <w:bookmarkStart w:id="74" w:name="_Toc392880711"/>
      <w:r>
        <w:t>PsiFreq (PSIF)</w:t>
      </w:r>
      <w:bookmarkEnd w:id="73"/>
      <w:bookmarkEnd w:id="74"/>
    </w:p>
    <w:p w14:paraId="43E19D17" w14:textId="77777777" w:rsidR="0092385B" w:rsidRDefault="0092385B" w:rsidP="0092385B">
      <w:r>
        <w:t>PSIF uses the PSI interface to, for instance, check for the existence of query terms, and on top of that provides an interface</w:t>
      </w:r>
      <w:r w:rsidRPr="008440B5">
        <w:t xml:space="preserve"> </w:t>
      </w:r>
      <w:r>
        <w:t>capable of answering approximate frequency requests for query terms.</w:t>
      </w:r>
    </w:p>
    <w:p w14:paraId="41545F03" w14:textId="77777777" w:rsidR="0092385B" w:rsidRDefault="0092385B" w:rsidP="0092385B">
      <w:r>
        <w:t xml:space="preserve">To construct a PSIF, first a PSI is constructed. Then, the frequency of each member (unigram and bigram) is calculated. These frequency counts are then stored in a bit vector in a memory efficient way. </w:t>
      </w:r>
    </w:p>
    <w:p w14:paraId="5CCDBFE5" w14:textId="77777777" w:rsidR="0092385B" w:rsidRDefault="0092385B" w:rsidP="0092385B">
      <w:r>
        <w:t xml:space="preserve">If exact frequency information for positive examples of unigrams and bigrams is not desirable, then during the construction phase an approximation of the exact frequency may be used instead, e.g., </w:t>
      </w:r>
      <m:oMath>
        <m:r>
          <w:rPr>
            <w:rFonts w:ascii="Cambria Math" w:hAnsi="Cambria Math"/>
          </w:rPr>
          <m:t>approximate</m:t>
        </m:r>
        <m:r>
          <w:rPr>
            <w:rFonts w:ascii="Cambria Math" w:hAnsi="Cambria Math"/>
          </w:rPr>
          <m:t xml:space="preserve"> </m:t>
        </m:r>
        <m:r>
          <w:rPr>
            <w:rFonts w:ascii="Cambria Math" w:hAnsi="Cambria Math"/>
          </w:rPr>
          <m:t>frequency</m:t>
        </m:r>
        <m:r>
          <w:rPr>
            <w:rFonts w:ascii="Cambria Math" w:hAnsi="Cambria Math"/>
          </w:rPr>
          <m:t xml:space="preserve"> = </m:t>
        </m:r>
        <m:r>
          <w:rPr>
            <w:rFonts w:ascii="Cambria Math" w:hAnsi="Cambria Math"/>
          </w:rPr>
          <m:t>exact</m:t>
        </m:r>
        <m:r>
          <w:rPr>
            <w:rFonts w:ascii="Cambria Math" w:hAnsi="Cambria Math"/>
          </w:rPr>
          <m:t xml:space="preserve"> </m:t>
        </m:r>
        <m:r>
          <w:rPr>
            <w:rFonts w:ascii="Cambria Math" w:hAnsi="Cambria Math"/>
          </w:rPr>
          <m:t>frequency</m:t>
        </m:r>
        <m:r>
          <w:rPr>
            <w:rFonts w:ascii="Cambria Math" w:hAnsi="Cambria Math"/>
          </w:rPr>
          <m:t xml:space="preserve"> + </m:t>
        </m:r>
        <m:r>
          <w:rPr>
            <w:rFonts w:ascii="Cambria Math" w:hAnsi="Cambria Math"/>
          </w:rPr>
          <m:t>UNIF</m:t>
        </m:r>
        <m:r>
          <w:rPr>
            <w:rFonts w:ascii="Cambria Math" w:hAnsi="Cambria Math"/>
          </w:rPr>
          <m:t>(-</m:t>
        </m:r>
        <m:r>
          <w:rPr>
            <w:rFonts w:ascii="Cambria Math" w:hAnsi="Cambria Math"/>
          </w:rPr>
          <m:t>r</m:t>
        </m:r>
        <m:r>
          <w:rPr>
            <w:rFonts w:ascii="Cambria Math" w:hAnsi="Cambria Math"/>
          </w:rPr>
          <m:t xml:space="preserve">, </m:t>
        </m:r>
        <m:r>
          <w:rPr>
            <w:rFonts w:ascii="Cambria Math" w:hAnsi="Cambria Math"/>
          </w:rPr>
          <m:t>r</m:t>
        </m:r>
        <m:r>
          <w:rPr>
            <w:rFonts w:ascii="Cambria Math" w:hAnsi="Cambria Math"/>
          </w:rPr>
          <m:t>)</m:t>
        </m:r>
      </m:oMath>
      <w:r>
        <w:t>.</w:t>
      </w:r>
    </w:p>
    <w:p w14:paraId="5C478ACF" w14:textId="77777777" w:rsidR="0092385B" w:rsidRDefault="0092385B" w:rsidP="0092385B">
      <w:r>
        <w:t>To service frequency requests for unigrams or bigrams, the PSI interface is used to index into the PSIF’s frequency bit vector. If the query term is not a unigram or bigram, then the frequency is considered to be the minimum frequency of all of the bigrams making up the query term.</w:t>
      </w:r>
    </w:p>
    <w:p w14:paraId="3FA50024" w14:textId="77777777" w:rsidR="0092385B" w:rsidRDefault="0092385B" w:rsidP="0092385B">
      <w:pPr>
        <w:pStyle w:val="Heading3"/>
      </w:pPr>
      <w:bookmarkStart w:id="75" w:name="_Toc392880712"/>
      <w:r>
        <w:t>PsiPost (PSIP)</w:t>
      </w:r>
      <w:bookmarkEnd w:id="72"/>
      <w:bookmarkEnd w:id="75"/>
    </w:p>
    <w:p w14:paraId="38032FDB" w14:textId="77777777" w:rsidR="0092385B" w:rsidRDefault="0092385B" w:rsidP="0092385B">
      <w:r>
        <w:t>PSIP uses the PSI interface to, for instance, check for the existence of query terms, and on top of that provides an interface</w:t>
      </w:r>
      <w:r w:rsidRPr="008440B5">
        <w:t xml:space="preserve"> </w:t>
      </w:r>
      <w:r>
        <w:t>capable of answering approximate frequency and location requests for query terms.</w:t>
      </w:r>
    </w:p>
    <w:p w14:paraId="6D4FC909" w14:textId="77777777" w:rsidR="0092385B" w:rsidRDefault="0092385B" w:rsidP="0092385B">
      <w:r>
        <w:t xml:space="preserve">To construct a PSIP, first a PSI is constructed. Then, a postings list (a list of positions) for each unigram and bigram in the document is constructed. Finally, the positions in the postings list are randomly changed according some random variate, i.e., </w:t>
      </w:r>
      <m:oMath>
        <m:r>
          <w:rPr>
            <w:rFonts w:ascii="Cambria Math" w:hAnsi="Cambria Math"/>
          </w:rPr>
          <m:t>approximate</m:t>
        </m:r>
        <m:r>
          <w:rPr>
            <w:rFonts w:ascii="Cambria Math" w:hAnsi="Cambria Math"/>
          </w:rPr>
          <m:t xml:space="preserve"> </m:t>
        </m:r>
        <m:r>
          <w:rPr>
            <w:rFonts w:ascii="Cambria Math" w:hAnsi="Cambria Math"/>
          </w:rPr>
          <m:t>position</m:t>
        </m:r>
        <m:r>
          <w:rPr>
            <w:rFonts w:ascii="Cambria Math" w:hAnsi="Cambria Math"/>
          </w:rPr>
          <m:t xml:space="preserve"> = </m:t>
        </m:r>
        <m:r>
          <w:rPr>
            <w:rFonts w:ascii="Cambria Math" w:hAnsi="Cambria Math"/>
          </w:rPr>
          <m:t>exact</m:t>
        </m:r>
        <m:r>
          <w:rPr>
            <w:rFonts w:ascii="Cambria Math" w:hAnsi="Cambria Math"/>
          </w:rPr>
          <m:t xml:space="preserve"> </m:t>
        </m:r>
        <m:r>
          <w:rPr>
            <w:rFonts w:ascii="Cambria Math" w:hAnsi="Cambria Math"/>
          </w:rPr>
          <m:t>position</m:t>
        </m:r>
        <m:r>
          <w:rPr>
            <w:rFonts w:ascii="Cambria Math" w:hAnsi="Cambria Math"/>
          </w:rPr>
          <m:t xml:space="preserve"> + </m:t>
        </m:r>
        <m:r>
          <w:rPr>
            <w:rFonts w:ascii="Cambria Math" w:hAnsi="Cambria Math"/>
          </w:rPr>
          <m:t>UNIF</m:t>
        </m:r>
        <m:r>
          <w:rPr>
            <w:rFonts w:ascii="Cambria Math" w:hAnsi="Cambria Math"/>
          </w:rPr>
          <m:t>(-</m:t>
        </m:r>
        <m:r>
          <w:rPr>
            <w:rFonts w:ascii="Cambria Math" w:hAnsi="Cambria Math"/>
          </w:rPr>
          <m:t>r</m:t>
        </m:r>
        <m:r>
          <w:rPr>
            <w:rFonts w:ascii="Cambria Math" w:hAnsi="Cambria Math"/>
          </w:rPr>
          <m:t xml:space="preserve">, </m:t>
        </m:r>
        <m:r>
          <w:rPr>
            <w:rFonts w:ascii="Cambria Math" w:hAnsi="Cambria Math"/>
          </w:rPr>
          <m:t>r</m:t>
        </m:r>
        <m:r>
          <w:rPr>
            <w:rFonts w:ascii="Cambria Math" w:hAnsi="Cambria Math"/>
          </w:rPr>
          <m:t>)</m:t>
        </m:r>
      </m:oMath>
      <w:r>
        <w:t>. In the experiments, I use a triangular distribution (with a mode equal to the exact position) instead of a uniform distribution. The triangular distribution has less variance and therefore preserves more information about location information.</w:t>
      </w:r>
    </w:p>
    <w:p w14:paraId="28E04E5D" w14:textId="77777777" w:rsidR="0092385B" w:rsidRDefault="0092385B" w:rsidP="0092385B">
      <w:r>
        <w:t>Frequency requests are serviced in the same way as PSIF using the size of a term’s postings list as the frequency. Note that this means the PSIP does not exploit location information to eliminate false positives. This is done for the sake of speed.</w:t>
      </w:r>
    </w:p>
    <w:p w14:paraId="402B156F" w14:textId="77777777" w:rsidR="0092385B" w:rsidRDefault="0092385B" w:rsidP="0092385B">
      <w:r>
        <w:t xml:space="preserve">If exact frequency information for positive examples of unigrams and bigrams is not desirable, then insert random positions into the postings lists and/or calculate the average position of adjacent positions for a term and use that average position in place of the two positions. Do this as many times as necessary to achieve the desired level of approximation, e.g., if a term appears </w:t>
      </w:r>
      <m:oMath>
        <m:r>
          <w:rPr>
            <w:rFonts w:ascii="Cambria Math" w:hAnsi="Cambria Math"/>
          </w:rPr>
          <m:t>N</m:t>
        </m:r>
      </m:oMath>
      <w:r>
        <w:t xml:space="preserve"> times, repeating this </w:t>
      </w:r>
      <m:oMath>
        <m:r>
          <w:rPr>
            <w:rFonts w:ascii="Cambria Math" w:hAnsi="Cambria Math"/>
          </w:rPr>
          <m:t>N</m:t>
        </m:r>
        <m:r>
          <w:rPr>
            <w:rFonts w:ascii="Cambria Math" w:hAnsi="Cambria Math"/>
          </w:rPr>
          <m:t>-1</m:t>
        </m:r>
      </m:oMath>
      <w:r>
        <w:t xml:space="preserve"> times would result in storing its mean position. Of course, this also effects location accuracy.</w:t>
      </w:r>
    </w:p>
    <w:p w14:paraId="4FE22062" w14:textId="77777777" w:rsidR="0092385B" w:rsidRDefault="0092385B" w:rsidP="0092385B">
      <w:r>
        <w:t xml:space="preserve">To service location requests for unigram or bigrams, the PSI interface is used to index into the PSIP postings lists. For an n-gram query term, a greedy algorithm is used to construct non-overlapping sets each with a diameter less than or equal to some constant that depends on the way in which the postings list was changed by the random variate (e.g., when a triangular distribution is used with a maximum offset of </w:t>
      </w:r>
      <m:oMath>
        <m:r>
          <w:rPr>
            <w:rFonts w:ascii="Cambria Math" w:hAnsi="Cambria Math"/>
          </w:rPr>
          <m:t>r</m:t>
        </m:r>
      </m:oMath>
      <w:r>
        <w:t xml:space="preserve"> positions in either direction, then </w:t>
      </w:r>
      <m:oMath>
        <m:r>
          <w:rPr>
            <w:rFonts w:ascii="Cambria Math" w:hAnsi="Cambria Math"/>
          </w:rPr>
          <m:t>2</m:t>
        </m:r>
        <m:r>
          <w:rPr>
            <w:rFonts w:ascii="Cambria Math" w:hAnsi="Cambria Math"/>
          </w:rPr>
          <m:t>r</m:t>
        </m:r>
        <m:r>
          <w:rPr>
            <w:rFonts w:ascii="Cambria Math" w:hAnsi="Cambria Math"/>
          </w:rPr>
          <m:t>+|</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words</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the</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term</m:t>
        </m:r>
        <m:r>
          <w:rPr>
            <w:rFonts w:ascii="Cambria Math" w:hAnsi="Cambria Math"/>
          </w:rPr>
          <m:t xml:space="preserve"> - 1|</m:t>
        </m:r>
      </m:oMath>
      <w:r>
        <w:t xml:space="preserve"> is the diameter). The positions of the query term are taken to be the center of each such non-overlapping set.</w:t>
      </w:r>
    </w:p>
    <w:p w14:paraId="3101405F" w14:textId="77777777" w:rsidR="0092385B" w:rsidRDefault="0092385B" w:rsidP="0092385B">
      <w:r>
        <w:lastRenderedPageBreak/>
        <w:t>Note that since a greedy algorithm is used, this operation is fairly quick as evidenced by experiments consisting of queries with a large terms. Moreover, the use of a more sophisticated algorithm, e.g., an algorithm which produces the maximum number of such non-overlapping sets, is not obviously an improvement in the context of greater accuracy.</w:t>
      </w:r>
    </w:p>
    <w:p w14:paraId="180F3E27" w14:textId="77777777" w:rsidR="0092385B" w:rsidRDefault="0092385B" w:rsidP="0092385B">
      <w:pPr>
        <w:pStyle w:val="Heading3"/>
      </w:pPr>
      <w:bookmarkStart w:id="76" w:name="_Toc392880713"/>
      <w:r>
        <w:t>PsiBlock (PSIB)</w:t>
      </w:r>
      <w:bookmarkEnd w:id="76"/>
    </w:p>
    <w:p w14:paraId="1BD01624" w14:textId="77777777" w:rsidR="0092385B" w:rsidRDefault="0092385B" w:rsidP="0092385B">
      <w:r>
        <w:t>PSIB uses the PSI interface to, for instance, check for the existence of query terms, and on top of that provides an interface</w:t>
      </w:r>
      <w:r w:rsidRPr="008440B5">
        <w:t xml:space="preserve"> </w:t>
      </w:r>
      <w:r>
        <w:t>capable of answering approximate frequency and location requests for query terms.</w:t>
      </w:r>
    </w:p>
    <w:p w14:paraId="18EE30DB" w14:textId="77777777" w:rsidR="0092385B" w:rsidRDefault="0092385B" w:rsidP="0092385B">
      <w:r>
        <w:t xml:space="preserve">To construct a PSIB, first a PSI is constructed. Then, the document is segmented into </w:t>
      </w:r>
      <m:oMath>
        <m:r>
          <w:rPr>
            <w:rFonts w:ascii="Cambria Math" w:hAnsi="Cambria Math"/>
          </w:rPr>
          <m:t>N</m:t>
        </m:r>
      </m:oMath>
      <w:r>
        <w:t xml:space="preserve"> blocks, and a bit vector of size </w:t>
      </w:r>
      <m:oMath>
        <m:r>
          <w:rPr>
            <w:rFonts w:ascii="Cambria Math" w:hAnsi="Cambria Math"/>
          </w:rPr>
          <m:t>N</m:t>
        </m:r>
        <m:r>
          <w:rPr>
            <w:rFonts w:ascii="Cambria Math" w:hAnsi="Cambria Math"/>
          </w:rPr>
          <m:t>∙</m:t>
        </m:r>
        <m:r>
          <w:rPr>
            <w:rFonts w:ascii="Cambria Math" w:hAnsi="Cambria Math"/>
          </w:rPr>
          <m:t>size</m:t>
        </m:r>
        <m:r>
          <w:rPr>
            <w:rFonts w:ascii="Cambria Math" w:hAnsi="Cambria Math"/>
          </w:rPr>
          <m:t>(</m:t>
        </m:r>
        <m:r>
          <w:rPr>
            <w:rFonts w:ascii="Cambria Math" w:hAnsi="Cambria Math"/>
          </w:rPr>
          <m:t>PSI</m:t>
        </m:r>
        <m:r>
          <w:rPr>
            <w:rFonts w:ascii="Cambria Math" w:hAnsi="Cambria Math"/>
          </w:rPr>
          <m:t>)</m:t>
        </m:r>
      </m:oMath>
      <w:r>
        <w:t xml:space="preserve"> is constructed such that there are N bits assigned to each unigram and bigram in the document. Finally, if a term resides in a block, the corresponding index representing that block in the bit vector for the given term is set to 1. Otherwise, it is set to 0. The larger the N, the more precisely PSIB can locate terms.</w:t>
      </w:r>
    </w:p>
    <w:p w14:paraId="04D509DE" w14:textId="77777777" w:rsidR="0092385B" w:rsidRPr="00134141" w:rsidRDefault="0092385B" w:rsidP="0092385B">
      <w:r w:rsidRPr="00134141">
        <w:t>Notes:</w:t>
      </w:r>
    </w:p>
    <w:p w14:paraId="7BE847FC" w14:textId="77777777" w:rsidR="0092385B" w:rsidRDefault="0092385B" w:rsidP="00D40C2F">
      <w:pPr>
        <w:pStyle w:val="ListParagraph"/>
        <w:numPr>
          <w:ilvl w:val="0"/>
          <w:numId w:val="5"/>
        </w:numPr>
      </w:pPr>
      <w:r>
        <w:t>Bit vectors are used so that byte-alignment in memory is not necessary. For all of the PSI and PSI-based secure indexes, this approach is used to minimize the size of the secure index resident in memory without compression.</w:t>
      </w:r>
      <w:r>
        <w:br/>
      </w:r>
    </w:p>
    <w:p w14:paraId="191E938C" w14:textId="77777777" w:rsidR="0092385B" w:rsidRPr="00134141" w:rsidRDefault="0092385B" w:rsidP="00D40C2F">
      <w:pPr>
        <w:pStyle w:val="ListParagraph"/>
        <w:numPr>
          <w:ilvl w:val="0"/>
          <w:numId w:val="5"/>
        </w:numPr>
      </w:pPr>
      <w:r w:rsidRPr="00134141">
        <w:t xml:space="preserve">The bit vector representing the blocks a term resides in can become very sparse as the number of blocks increase. </w:t>
      </w:r>
      <w:r>
        <w:t>This can be very inefficient. However, sparse bit vectors can be easily</w:t>
      </w:r>
      <w:r w:rsidRPr="00134141">
        <w:t xml:space="preserve"> compressed—see compressed bit vectors. I elected not to do this in my experiments, some of which do clearly reveal the need for compressed bit vectors</w:t>
      </w:r>
      <w:r>
        <w:t xml:space="preserve"> or some other representation</w:t>
      </w:r>
      <w:r w:rsidRPr="00134141">
        <w:t>.</w:t>
      </w:r>
      <w:r>
        <w:t xml:space="preserve"> </w:t>
      </w:r>
      <w:r>
        <w:br/>
      </w:r>
      <w:r>
        <w:br/>
      </w:r>
      <w:r w:rsidRPr="00134141">
        <w:t xml:space="preserve">Moreover, I allow for an arbitrary number of blocks per document. However, like with the PSI, a </w:t>
      </w:r>
      <w:r>
        <w:t>more practical implementation c</w:t>
      </w:r>
      <w:r w:rsidRPr="00134141">
        <w:t xml:space="preserve">ould see a significant </w:t>
      </w:r>
      <w:r>
        <w:t xml:space="preserve">performance </w:t>
      </w:r>
      <w:r w:rsidRPr="00134141">
        <w:t>boost if byte-aligned sizes were used instead</w:t>
      </w:r>
      <w:r>
        <w:t xml:space="preserve">, e.g., </w:t>
      </w:r>
      <m:oMath>
        <m:r>
          <w:rPr>
            <w:rFonts w:ascii="Cambria Math" w:hAnsi="Cambria Math"/>
          </w:rPr>
          <m:t>k</m:t>
        </m:r>
        <m:r>
          <w:rPr>
            <w:rFonts w:ascii="Cambria Math" w:hAnsi="Cambria Math"/>
          </w:rPr>
          <m:t>-1</m:t>
        </m:r>
      </m:oMath>
      <w:r>
        <w:t xml:space="preserve"> </w:t>
      </w:r>
      <w:r w:rsidRPr="00134141">
        <w:t xml:space="preserve">parallel bit-wise </w:t>
      </w:r>
      <w:r>
        <w:t xml:space="preserve">AND </w:t>
      </w:r>
      <w:r w:rsidRPr="00134141">
        <w:t xml:space="preserve">operations could determine which blocks contain all the bigrams in </w:t>
      </w:r>
      <w:r>
        <w:t>a</w:t>
      </w:r>
      <w:r w:rsidRPr="00134141">
        <w:t xml:space="preserve"> </w:t>
      </w:r>
      <w:r>
        <w:t>k</w:t>
      </w:r>
      <w:r w:rsidRPr="00134141">
        <w:t>-gram query term.</w:t>
      </w:r>
    </w:p>
    <w:p w14:paraId="450F2538" w14:textId="77777777" w:rsidR="0092385B" w:rsidRDefault="0092385B" w:rsidP="0092385B">
      <w:r>
        <w:t xml:space="preserve">The frequency for a query term is approximated by summing the binary digits of the bit vector representing that term’s approximate block locations. Note that for unigram and bigram query terms, the pre-computed bit vector may be used, but if the term is an n-gram, </w:t>
      </w:r>
      <m:oMath>
        <m:r>
          <w:rPr>
            <w:rFonts w:ascii="Cambria Math" w:hAnsi="Cambria Math"/>
          </w:rPr>
          <m:t>n</m:t>
        </m:r>
        <m:r>
          <w:rPr>
            <w:rFonts w:ascii="Cambria Math" w:hAnsi="Cambria Math"/>
          </w:rPr>
          <m:t xml:space="preserve"> &gt; 2</m:t>
        </m:r>
      </m:oMath>
      <w:r>
        <w:t xml:space="preserve">, then the bit vector representing locations for the term is derived from an AND operation on the corresponding bit vector entries for all of the bigrams of the n-gram query term. </w:t>
      </w:r>
    </w:p>
    <w:p w14:paraId="7113BA7F" w14:textId="77777777" w:rsidR="0092385B" w:rsidRDefault="0092385B" w:rsidP="0092385B">
      <w:r>
        <w:t xml:space="preserve">The location for a query term is approximated in much the same way as the frequency, except instead of summing the binary digits of the bit vector, a list of approximate locations is returned. For example, if each block is of size m (each block has m words, except the last which may have fewer) and query term </w:t>
      </w:r>
      <w:r w:rsidRPr="00CE75E2">
        <w:rPr>
          <w:i/>
        </w:rPr>
        <w:t>t</w:t>
      </w:r>
      <w:r>
        <w:t xml:space="preserve"> exists in </w:t>
      </w:r>
      <m:oMath>
        <m:r>
          <w:rPr>
            <w:rFonts w:ascii="Cambria Math" w:hAnsi="Cambria Math"/>
          </w:rPr>
          <m:t>blocks</m:t>
        </m:r>
        <m:r>
          <w:rPr>
            <w:rFonts w:ascii="Cambria Math" w:hAnsi="Cambria Math"/>
          </w:rPr>
          <m:t xml:space="preserve"> 0</m:t>
        </m:r>
      </m:oMath>
      <w:r>
        <w:t xml:space="preserve"> and </w:t>
      </w:r>
      <m:oMath>
        <m:r>
          <w:rPr>
            <w:rFonts w:ascii="Cambria Math" w:hAnsi="Cambria Math"/>
          </w:rPr>
          <m:t>blocks</m:t>
        </m:r>
        <m:r>
          <w:rPr>
            <w:rFonts w:ascii="Cambria Math" w:hAnsi="Cambria Math"/>
          </w:rPr>
          <m:t xml:space="preserve"> 5</m:t>
        </m:r>
      </m:oMath>
      <w:r>
        <w:t xml:space="preserve">, then two locations will be returned, one in the range </w:t>
      </w:r>
      <m:oMath>
        <m:r>
          <w:rPr>
            <w:rFonts w:ascii="Cambria Math" w:hAnsi="Cambria Math"/>
          </w:rPr>
          <m:t xml:space="preserve">[0, </m:t>
        </m:r>
        <m:r>
          <w:rPr>
            <w:rFonts w:ascii="Cambria Math" w:hAnsi="Cambria Math"/>
          </w:rPr>
          <m:t>m</m:t>
        </m:r>
        <m:r>
          <w:rPr>
            <w:rFonts w:ascii="Cambria Math" w:hAnsi="Cambria Math"/>
          </w:rPr>
          <m:t>-1]</m:t>
        </m:r>
      </m:oMath>
      <w:r>
        <w:t xml:space="preserve"> and the other in the range </w:t>
      </w:r>
      <m:oMath>
        <m:r>
          <w:rPr>
            <w:rFonts w:ascii="Cambria Math" w:hAnsi="Cambria Math"/>
          </w:rPr>
          <m:t>[5</m:t>
        </m:r>
        <m:r>
          <w:rPr>
            <w:rFonts w:ascii="Cambria Math" w:hAnsi="Cambria Math"/>
          </w:rPr>
          <m:t>m</m:t>
        </m:r>
        <m:r>
          <w:rPr>
            <w:rFonts w:ascii="Cambria Math" w:hAnsi="Cambria Math"/>
          </w:rPr>
          <m:t>, 6</m:t>
        </m:r>
        <m:r>
          <w:rPr>
            <w:rFonts w:ascii="Cambria Math" w:hAnsi="Cambria Math"/>
          </w:rPr>
          <m:t>m</m:t>
        </m:r>
        <m:r>
          <w:rPr>
            <w:rFonts w:ascii="Cambria Math" w:hAnsi="Cambria Math"/>
          </w:rPr>
          <m:t>-1]</m:t>
        </m:r>
      </m:oMath>
      <w:r>
        <w:t>.</w:t>
      </w:r>
    </w:p>
    <w:p w14:paraId="1CE67C38" w14:textId="77777777" w:rsidR="0092385B" w:rsidRDefault="0092385B" w:rsidP="0092385B">
      <w:r w:rsidRPr="00DB4221">
        <w:rPr>
          <w:rStyle w:val="Heading4Char"/>
        </w:rPr>
        <w:t>On false negatives</w:t>
      </w:r>
      <w:r w:rsidRPr="00DB4221">
        <w:rPr>
          <w:rStyle w:val="Heading4Char"/>
        </w:rPr>
        <w:br/>
      </w:r>
      <w:r>
        <w:t xml:space="preserve">Unlike the PSI, false negatives are possible because we use the approximate location information to eliminate positive matches that are most likely false positives. However, if an occurrence of a true </w:t>
      </w:r>
      <w:r>
        <w:lastRenderedPageBreak/>
        <w:t xml:space="preserve">positive spans two blocks, that occurrence will be eliminated by the algorithm. One solution is to check for whether the bigrams of an n-gram query term exist in adjacent blocks, e.g., for the query term “A B C”, if “A B” exists in </w:t>
      </w:r>
      <m:oMath>
        <m:r>
          <w:rPr>
            <w:rFonts w:ascii="Cambria Math" w:hAnsi="Cambria Math"/>
          </w:rPr>
          <m:t>block</m:t>
        </m:r>
        <m:r>
          <w:rPr>
            <w:rFonts w:ascii="Cambria Math" w:hAnsi="Cambria Math"/>
          </w:rPr>
          <m:t xml:space="preserve"> </m:t>
        </m:r>
        <m:r>
          <w:rPr>
            <w:rFonts w:ascii="Cambria Math" w:hAnsi="Cambria Math"/>
          </w:rPr>
          <m:t>i</m:t>
        </m:r>
      </m:oMath>
      <w:r>
        <w:t xml:space="preserve">, check for “B C” in either </w:t>
      </w:r>
      <m:oMath>
        <m:r>
          <w:rPr>
            <w:rFonts w:ascii="Cambria Math" w:hAnsi="Cambria Math"/>
          </w:rPr>
          <m:t>block</m:t>
        </m:r>
        <m:r>
          <w:rPr>
            <w:rFonts w:ascii="Cambria Math" w:hAnsi="Cambria Math"/>
          </w:rPr>
          <m:t xml:space="preserve"> </m:t>
        </m:r>
        <m:r>
          <w:rPr>
            <w:rFonts w:ascii="Cambria Math" w:hAnsi="Cambria Math"/>
          </w:rPr>
          <m:t>i</m:t>
        </m:r>
      </m:oMath>
      <w:r>
        <w:t xml:space="preserve"> or </w:t>
      </w:r>
      <m:oMath>
        <m:r>
          <w:rPr>
            <w:rFonts w:ascii="Cambria Math" w:hAnsi="Cambria Math"/>
          </w:rPr>
          <m:t>block</m:t>
        </m:r>
        <m:r>
          <w:rPr>
            <w:rFonts w:ascii="Cambria Math" w:hAnsi="Cambria Math"/>
          </w:rPr>
          <m:t xml:space="preserve"> </m:t>
        </m:r>
        <m:r>
          <w:rPr>
            <w:rFonts w:ascii="Cambria Math" w:hAnsi="Cambria Math"/>
          </w:rPr>
          <m:t>i</m:t>
        </m:r>
        <m:r>
          <w:rPr>
            <w:rFonts w:ascii="Cambria Math" w:hAnsi="Cambria Math"/>
          </w:rPr>
          <m:t>+1</m:t>
        </m:r>
      </m:oMath>
      <w:r>
        <w:t>. For sufficiently long query terms, a chain of adjacent blocks may also be acceptable.</w:t>
      </w:r>
    </w:p>
    <w:p w14:paraId="51384157" w14:textId="77777777" w:rsidR="0092385B" w:rsidRDefault="0092385B" w:rsidP="0092385B">
      <w:pPr>
        <w:pStyle w:val="Heading3"/>
      </w:pPr>
      <w:bookmarkStart w:id="77" w:name="_Toc392880714"/>
      <w:r>
        <w:t>PsiMin (PSIM)</w:t>
      </w:r>
      <w:bookmarkEnd w:id="77"/>
    </w:p>
    <w:p w14:paraId="762F8E01" w14:textId="77777777" w:rsidR="0092385B" w:rsidRDefault="0092385B" w:rsidP="0092385B">
      <w:r>
        <w:t>PSI Min-Pair. To mitigate the threat from the hypothetical attacker elaborated on in {REF}, ideally we would like to avoid storing location information. However, if proximity-aware searching is desired, this is a problematic suggestion.</w:t>
      </w:r>
    </w:p>
    <w:p w14:paraId="1967AFAE" w14:textId="77777777" w:rsidR="0092385B" w:rsidRDefault="0092385B" w:rsidP="0092385B">
      <w:r>
        <w:t>However, what if we instead stored some sort of relative position, where it is impossible (or at least much harder) to determine a word's' absolute location (e.g., word wi is in word position range k-n to k+n)? this is the idea behind PSIM. instead of storing location information, for word, store the minimum distance to every other word in the document, as long as the minimum distance is less than a specified threshold distance.  consider a document consisting of 10 words:</w:t>
      </w:r>
    </w:p>
    <w:p w14:paraId="39CB6EAB" w14:textId="77777777" w:rsidR="0092385B" w:rsidRPr="00E0789D" w:rsidRDefault="0092385B" w:rsidP="0092385B">
      <w:pPr>
        <w:ind w:firstLine="720"/>
        <w:rPr>
          <w:i/>
        </w:rPr>
      </w:pPr>
      <w:r w:rsidRPr="00E0789D">
        <w:rPr>
          <w:i/>
        </w:rPr>
        <w:t xml:space="preserve">doc = "word0 word1 word2 word0 word3 word4 word1" </w:t>
      </w:r>
    </w:p>
    <w:p w14:paraId="4C616266" w14:textId="77777777" w:rsidR="0092385B" w:rsidRDefault="0092385B" w:rsidP="0092385B">
      <w:r>
        <w:t>if we let the threshold distance be 3, then PSIM represents this doc as:</w:t>
      </w:r>
    </w:p>
    <w:p w14:paraId="4F08B972" w14:textId="77777777" w:rsidR="0092385B" w:rsidRDefault="0092385B" w:rsidP="0092385B">
      <m:oMathPara>
        <m:oMath>
          <m:r>
            <w:rPr>
              <w:rFonts w:ascii="Cambria Math" w:hAnsi="Cambria Math"/>
            </w:rPr>
            <m:t>psim</m:t>
          </m:r>
          <m:r>
            <w:rPr>
              <w:rFonts w:ascii="Cambria Math" w:hAnsi="Cambria Math"/>
            </w:rPr>
            <m:t>(d</m:t>
          </m:r>
          <m:r>
            <w:rPr>
              <w:rFonts w:ascii="Cambria Math" w:hAnsi="Cambria Math"/>
            </w:rPr>
            <m:t>oc</m:t>
          </m:r>
          <m:r>
            <w:rPr>
              <w:rFonts w:ascii="Cambria Math" w:hAnsi="Cambria Math"/>
            </w:rPr>
            <m:t>) = {{</m:t>
          </m:r>
          <m:r>
            <w:rPr>
              <w:rFonts w:ascii="Cambria Math" w:hAnsi="Cambria Math"/>
            </w:rPr>
            <m:t>word</m:t>
          </m:r>
          <m:r>
            <w:rPr>
              <w:rFonts w:ascii="Cambria Math" w:hAnsi="Cambria Math"/>
            </w:rPr>
            <m:t xml:space="preserve">0, </m:t>
          </m:r>
          <m:r>
            <w:rPr>
              <w:rFonts w:ascii="Cambria Math" w:hAnsi="Cambria Math"/>
            </w:rPr>
            <m:t>word</m:t>
          </m:r>
          <m:r>
            <w:rPr>
              <w:rFonts w:ascii="Cambria Math" w:hAnsi="Cambria Math"/>
            </w:rPr>
            <m:t>0: 3}, {</m:t>
          </m:r>
          <m:r>
            <w:rPr>
              <w:rFonts w:ascii="Cambria Math" w:hAnsi="Cambria Math"/>
            </w:rPr>
            <m:t>word</m:t>
          </m:r>
          <m:r>
            <w:rPr>
              <w:rFonts w:ascii="Cambria Math" w:hAnsi="Cambria Math"/>
            </w:rPr>
            <m:t xml:space="preserve">0, </m:t>
          </m:r>
          <m:r>
            <w:rPr>
              <w:rFonts w:ascii="Cambria Math" w:hAnsi="Cambria Math"/>
            </w:rPr>
            <m:t>word</m:t>
          </m:r>
          <m:r>
            <w:rPr>
              <w:rFonts w:ascii="Cambria Math" w:hAnsi="Cambria Math"/>
            </w:rPr>
            <m:t>1: 1}, {</m:t>
          </m:r>
          <m:r>
            <w:rPr>
              <w:rFonts w:ascii="Cambria Math" w:hAnsi="Cambria Math"/>
            </w:rPr>
            <m:t>word</m:t>
          </m:r>
          <m:r>
            <w:rPr>
              <w:rFonts w:ascii="Cambria Math" w:hAnsi="Cambria Math"/>
            </w:rPr>
            <m:t xml:space="preserve">0, </m:t>
          </m:r>
          <m:r>
            <w:rPr>
              <w:rFonts w:ascii="Cambria Math" w:hAnsi="Cambria Math"/>
            </w:rPr>
            <m:t>word</m:t>
          </m:r>
          <m:r>
            <w:rPr>
              <w:rFonts w:ascii="Cambria Math" w:hAnsi="Cambria Math"/>
            </w:rPr>
            <m:t>2: 1}, {</m:t>
          </m:r>
          <m:r>
            <w:rPr>
              <w:rFonts w:ascii="Cambria Math" w:hAnsi="Cambria Math"/>
            </w:rPr>
            <m:t>word</m:t>
          </m:r>
          <m:r>
            <w:rPr>
              <w:rFonts w:ascii="Cambria Math" w:hAnsi="Cambria Math"/>
            </w:rPr>
            <m:t xml:space="preserve">0, </m:t>
          </m:r>
          <m:r>
            <w:rPr>
              <w:rFonts w:ascii="Cambria Math" w:hAnsi="Cambria Math"/>
            </w:rPr>
            <m:t>word</m:t>
          </m:r>
          <m:r>
            <w:rPr>
              <w:rFonts w:ascii="Cambria Math" w:hAnsi="Cambria Math"/>
            </w:rPr>
            <m:t>3: 1}, {</m:t>
          </m:r>
          <m:r>
            <w:rPr>
              <w:rFonts w:ascii="Cambria Math" w:hAnsi="Cambria Math"/>
            </w:rPr>
            <m:t>word</m:t>
          </m:r>
          <m:r>
            <w:rPr>
              <w:rFonts w:ascii="Cambria Math" w:hAnsi="Cambria Math"/>
            </w:rPr>
            <m:t xml:space="preserve">1, </m:t>
          </m:r>
          <m:r>
            <w:rPr>
              <w:rFonts w:ascii="Cambria Math" w:hAnsi="Cambria Math"/>
            </w:rPr>
            <m:t>word</m:t>
          </m:r>
          <m:r>
            <w:rPr>
              <w:rFonts w:ascii="Cambria Math" w:hAnsi="Cambria Math"/>
            </w:rPr>
            <m:t>2: 1},{</m:t>
          </m:r>
          <m:r>
            <w:rPr>
              <w:rFonts w:ascii="Cambria Math" w:hAnsi="Cambria Math"/>
            </w:rPr>
            <m:t>word</m:t>
          </m:r>
          <m:r>
            <w:rPr>
              <w:rFonts w:ascii="Cambria Math" w:hAnsi="Cambria Math"/>
            </w:rPr>
            <m:t xml:space="preserve">1, </m:t>
          </m:r>
          <m:r>
            <w:rPr>
              <w:rFonts w:ascii="Cambria Math" w:hAnsi="Cambria Math"/>
            </w:rPr>
            <m:t>word</m:t>
          </m:r>
          <m:r>
            <w:rPr>
              <w:rFonts w:ascii="Cambria Math" w:hAnsi="Cambria Math"/>
            </w:rPr>
            <m:t>3: 2}, {</m:t>
          </m:r>
          <m:r>
            <w:rPr>
              <w:rFonts w:ascii="Cambria Math" w:hAnsi="Cambria Math"/>
            </w:rPr>
            <m:t>word</m:t>
          </m:r>
          <m:r>
            <w:rPr>
              <w:rFonts w:ascii="Cambria Math" w:hAnsi="Cambria Math"/>
            </w:rPr>
            <m:t xml:space="preserve">1, </m:t>
          </m:r>
          <m:r>
            <w:rPr>
              <w:rFonts w:ascii="Cambria Math" w:hAnsi="Cambria Math"/>
            </w:rPr>
            <m:t>word</m:t>
          </m:r>
          <m:r>
            <w:rPr>
              <w:rFonts w:ascii="Cambria Math" w:hAnsi="Cambria Math"/>
            </w:rPr>
            <m:t>4: 1}, {</m:t>
          </m:r>
          <m:r>
            <w:rPr>
              <w:rFonts w:ascii="Cambria Math" w:hAnsi="Cambria Math"/>
            </w:rPr>
            <m:t>word</m:t>
          </m:r>
          <m:r>
            <w:rPr>
              <w:rFonts w:ascii="Cambria Math" w:hAnsi="Cambria Math"/>
            </w:rPr>
            <m:t xml:space="preserve">2, </m:t>
          </m:r>
          <m:r>
            <w:rPr>
              <w:rFonts w:ascii="Cambria Math" w:hAnsi="Cambria Math"/>
            </w:rPr>
            <m:t>word</m:t>
          </m:r>
          <m:r>
            <w:rPr>
              <w:rFonts w:ascii="Cambria Math" w:hAnsi="Cambria Math"/>
            </w:rPr>
            <m:t>3: 1}, {</m:t>
          </m:r>
          <m:r>
            <w:rPr>
              <w:rFonts w:ascii="Cambria Math" w:hAnsi="Cambria Math"/>
            </w:rPr>
            <m:t>word</m:t>
          </m:r>
          <m:r>
            <w:rPr>
              <w:rFonts w:ascii="Cambria Math" w:hAnsi="Cambria Math"/>
            </w:rPr>
            <m:t xml:space="preserve">2, </m:t>
          </m:r>
          <m:r>
            <w:rPr>
              <w:rFonts w:ascii="Cambria Math" w:hAnsi="Cambria Math"/>
            </w:rPr>
            <m:t>word</m:t>
          </m:r>
          <m:r>
            <w:rPr>
              <w:rFonts w:ascii="Cambria Math" w:hAnsi="Cambria Math"/>
            </w:rPr>
            <m:t>4: 2}, {</m:t>
          </m:r>
          <m:r>
            <w:rPr>
              <w:rFonts w:ascii="Cambria Math" w:hAnsi="Cambria Math"/>
            </w:rPr>
            <m:t>w</m:t>
          </m:r>
          <m:r>
            <w:rPr>
              <w:rFonts w:ascii="Cambria Math" w:hAnsi="Cambria Math"/>
            </w:rPr>
            <m:t>o</m:t>
          </m:r>
          <m:r>
            <w:rPr>
              <w:rFonts w:ascii="Cambria Math" w:hAnsi="Cambria Math"/>
            </w:rPr>
            <m:t>rd</m:t>
          </m:r>
          <m:r>
            <w:rPr>
              <w:rFonts w:ascii="Cambria Math" w:hAnsi="Cambria Math"/>
            </w:rPr>
            <m:t xml:space="preserve">3, </m:t>
          </m:r>
          <m:r>
            <w:rPr>
              <w:rFonts w:ascii="Cambria Math" w:hAnsi="Cambria Math"/>
            </w:rPr>
            <m:t>word</m:t>
          </m:r>
          <m:r>
            <w:rPr>
              <w:rFonts w:ascii="Cambria Math" w:hAnsi="Cambria Math"/>
            </w:rPr>
            <m:t>4: 1}}</m:t>
          </m:r>
        </m:oMath>
      </m:oMathPara>
    </w:p>
    <w:p w14:paraId="1CBF34D1" w14:textId="77777777" w:rsidR="0092385B" w:rsidRDefault="0092385B" w:rsidP="0092385B">
      <m:oMath>
        <m:r>
          <w:rPr>
            <w:rFonts w:ascii="Cambria Math" w:hAnsi="Cambria Math"/>
          </w:rPr>
          <m:t>18</m:t>
        </m:r>
      </m:oMath>
      <w:r>
        <w:t xml:space="preserve"> minimum pair-wise distances which are less than or equal to </w:t>
      </w:r>
      <m:oMath>
        <m:r>
          <w:rPr>
            <w:rFonts w:ascii="Cambria Math" w:hAnsi="Cambria Math"/>
          </w:rPr>
          <m:t>3</m:t>
        </m:r>
      </m:oMath>
      <w:r>
        <w:t xml:space="preserve">. In general, PSIM is upper-bounded by </w:t>
      </w:r>
      <m:oMath>
        <m:r>
          <w:rPr>
            <w:rFonts w:ascii="Cambria Math" w:hAnsi="Cambria Math"/>
          </w:rPr>
          <m:t>O</m:t>
        </m:r>
        <m:r>
          <w:rPr>
            <w:rFonts w:ascii="Cambria Math" w:hAnsi="Cambria Math"/>
          </w:rPr>
          <m:t>(</m:t>
        </m:r>
        <m:r>
          <w:rPr>
            <w:rFonts w:ascii="Cambria Math" w:hAnsi="Cambria Math"/>
          </w:rPr>
          <m:t>kN</m:t>
        </m:r>
        <m:r>
          <w:rPr>
            <w:rFonts w:ascii="Cambria Math" w:hAnsi="Cambria Math"/>
          </w:rPr>
          <m:t>)</m:t>
        </m:r>
      </m:oMath>
      <w:r>
        <w:t xml:space="preserve">, where </w:t>
      </w:r>
      <m:oMath>
        <m:r>
          <w:rPr>
            <w:rFonts w:ascii="Cambria Math" w:hAnsi="Cambria Math"/>
          </w:rPr>
          <m:t>k</m:t>
        </m:r>
      </m:oMath>
      <w:r>
        <w:t xml:space="preserve"> is distance threshold and </w:t>
      </w:r>
      <m:oMath>
        <m:r>
          <w:rPr>
            <w:rFonts w:ascii="Cambria Math" w:hAnsi="Cambria Math"/>
          </w:rPr>
          <m:t>N</m:t>
        </m:r>
      </m:oMath>
      <w:r>
        <w:t xml:space="preserve"> is the number of words.</w:t>
      </w:r>
    </w:p>
    <w:p w14:paraId="6E59E6B4" w14:textId="77777777" w:rsidR="0092385B" w:rsidRDefault="0092385B" w:rsidP="0092385B">
      <w:r>
        <w:t xml:space="preserve">    </w:t>
      </w:r>
    </w:p>
    <w:p w14:paraId="09F46AC0" w14:textId="77777777" w:rsidR="0092385B" w:rsidRDefault="0092385B" w:rsidP="0092385B">
      <w:r>
        <w:t xml:space="preserve">    Thus, for large k, PSIM is not very practical. However, PSIM is best</w:t>
      </w:r>
    </w:p>
    <w:p w14:paraId="00AFF5D6" w14:textId="77777777" w:rsidR="0092385B" w:rsidRDefault="0092385B" w:rsidP="0092385B">
      <w:r>
        <w:t xml:space="preserve">    used in the context of providing existing secure indexes with much</w:t>
      </w:r>
    </w:p>
    <w:p w14:paraId="7976BB0D" w14:textId="77777777" w:rsidR="0092385B" w:rsidRDefault="0092385B" w:rsidP="0092385B">
      <w:r>
        <w:t xml:space="preserve">    more precise proximity information for very nearby words, e.g., k ~ 6.</w:t>
      </w:r>
    </w:p>
    <w:p w14:paraId="5AF2D749" w14:textId="77777777" w:rsidR="0092385B" w:rsidRDefault="0092385B" w:rsidP="0092385B">
      <w:r>
        <w:t xml:space="preserve">    </w:t>
      </w:r>
    </w:p>
    <w:p w14:paraId="3139F0C0" w14:textId="77777777" w:rsidR="0092385B" w:rsidRDefault="0092385B" w:rsidP="0092385B">
      <w:r>
        <w:t xml:space="preserve">    </w:t>
      </w:r>
    </w:p>
    <w:p w14:paraId="16D5B870" w14:textId="77777777" w:rsidR="0092385B" w:rsidRDefault="0092385B" w:rsidP="0092385B">
      <w:r>
        <w:t xml:space="preserve">    For instance, it may be combined with PSIB; PSIB can be used</w:t>
      </w:r>
    </w:p>
    <w:p w14:paraId="20116D7E" w14:textId="77777777" w:rsidR="0092385B" w:rsidRDefault="0092385B" w:rsidP="0092385B">
      <w:r>
        <w:t xml:space="preserve">    to provide frequency information and use PSIM for fine-grained proximity</w:t>
      </w:r>
    </w:p>
    <w:p w14:paraId="57A23537" w14:textId="77777777" w:rsidR="0092385B" w:rsidRDefault="0092385B" w:rsidP="0092385B">
      <w:r>
        <w:t xml:space="preserve">    information. If two words are too far away (min distance is past the</w:t>
      </w:r>
    </w:p>
    <w:p w14:paraId="04E072E6" w14:textId="77777777" w:rsidR="0092385B" w:rsidRDefault="0092385B" w:rsidP="0092385B">
      <w:r>
        <w:t xml:space="preserve">    threshold distance), the coarse location information in PSIB can be used</w:t>
      </w:r>
    </w:p>
    <w:p w14:paraId="31A494F5" w14:textId="77777777" w:rsidR="0092385B" w:rsidRDefault="0092385B" w:rsidP="0092385B">
      <w:r>
        <w:t xml:space="preserve">    as an approximation. So, PSIB becomes a fall-back option. PSIM is the</w:t>
      </w:r>
    </w:p>
    <w:p w14:paraId="11F345B6" w14:textId="77777777" w:rsidR="0092385B" w:rsidRDefault="0092385B" w:rsidP="0092385B">
      <w:r>
        <w:t xml:space="preserve">    preferred method because it provides accurate min-pairwise distance</w:t>
      </w:r>
    </w:p>
    <w:p w14:paraId="3CC60E44" w14:textId="77777777" w:rsidR="0092385B" w:rsidRDefault="0092385B" w:rsidP="0092385B">
      <w:r>
        <w:t xml:space="preserve">    information, but does so in a way that discloses less information. Note</w:t>
      </w:r>
    </w:p>
    <w:p w14:paraId="151E148E" w14:textId="77777777" w:rsidR="0092385B" w:rsidRDefault="0092385B" w:rsidP="0092385B">
      <w:r>
        <w:t xml:space="preserve">    that approximate pair-wise distance information may also be used in</w:t>
      </w:r>
    </w:p>
    <w:p w14:paraId="3E075ADC" w14:textId="77777777" w:rsidR="0092385B" w:rsidRDefault="0092385B" w:rsidP="0092385B">
      <w:r>
        <w:lastRenderedPageBreak/>
        <w:t xml:space="preserve">    PSIM if this level of accuracy is vulnerable to attack.</w:t>
      </w:r>
    </w:p>
    <w:p w14:paraId="3B358A81" w14:textId="77777777" w:rsidR="0092385B" w:rsidRDefault="0092385B" w:rsidP="0092385B">
      <w:r>
        <w:t xml:space="preserve">    </w:t>
      </w:r>
    </w:p>
    <w:p w14:paraId="100F55E0" w14:textId="77777777" w:rsidR="0092385B" w:rsidRDefault="0092385B" w:rsidP="0092385B">
      <w:r>
        <w:t xml:space="preserve">    PSIM also may act as a way to guard against false positives due to the</w:t>
      </w:r>
    </w:p>
    <w:p w14:paraId="375E3224" w14:textId="77777777" w:rsidR="0092385B" w:rsidRDefault="0092385B" w:rsidP="0092385B">
      <w:r>
        <w:t xml:space="preserve">    biword model, i.e., if PSIB uses a PSIM with a distance threshold of</w:t>
      </w:r>
    </w:p>
    <w:p w14:paraId="33B658A9" w14:textId="77777777" w:rsidR="0092385B" w:rsidRDefault="0092385B" w:rsidP="0092385B">
      <w:r>
        <w:t xml:space="preserve">    k and the user is searching for an n-gram, then at the very most word i</w:t>
      </w:r>
    </w:p>
    <w:p w14:paraId="75740D1B" w14:textId="77777777" w:rsidR="0092385B" w:rsidRDefault="0092385B" w:rsidP="0092385B">
      <w:r>
        <w:t xml:space="preserve">    in the phrase must be preceded by word{i-j} by a min-pair distance of j for</w:t>
      </w:r>
    </w:p>
    <w:p w14:paraId="0027AA1E" w14:textId="77777777" w:rsidR="0092385B" w:rsidRDefault="0092385B" w:rsidP="0092385B">
      <w:r>
        <w:t xml:space="preserve">    j = 1 to min(k, i-1). For even small k, this would make false positives</w:t>
      </w:r>
    </w:p>
    <w:p w14:paraId="0CB5E431" w14:textId="77777777" w:rsidR="0092385B" w:rsidRDefault="0092385B" w:rsidP="0092385B">
      <w:r>
        <w:t xml:space="preserve">    extremely unlikely (although false frequencies can still occur). Indeed, it</w:t>
      </w:r>
    </w:p>
    <w:p w14:paraId="38FFF47C" w14:textId="77777777" w:rsidR="0092385B" w:rsidRDefault="0092385B" w:rsidP="0092385B">
      <w:r>
        <w:t xml:space="preserve">    may work so well that if a secure index uses a PSIM for this, it may disable</w:t>
      </w:r>
    </w:p>
    <w:p w14:paraId="4E53023E" w14:textId="77777777" w:rsidR="0092385B" w:rsidRDefault="0092385B" w:rsidP="0092385B">
      <w:r>
        <w:t xml:space="preserve">    its own checks on guarding against</w:t>
      </w:r>
    </w:p>
    <w:p w14:paraId="6189E0D5" w14:textId="77777777" w:rsidR="0092385B" w:rsidRDefault="0092385B" w:rsidP="0092385B">
      <w:r>
        <w:t xml:space="preserve">    false positives due to biwords. (PSIB and BSIB use a check where every</w:t>
      </w:r>
    </w:p>
    <w:p w14:paraId="01834332" w14:textId="77777777" w:rsidR="0092385B" w:rsidRDefault="0092385B" w:rsidP="0092385B">
      <w:r>
        <w:t xml:space="preserve">    word must fall in the same block, which can cause false negatives since</w:t>
      </w:r>
    </w:p>
    <w:p w14:paraId="23B5734A" w14:textId="77777777" w:rsidR="0092385B" w:rsidRDefault="0092385B" w:rsidP="0092385B">
      <w:r>
        <w:t xml:space="preserve">    a phrase can span multiple blocks, and PSIP doesn't even bother to use</w:t>
      </w:r>
    </w:p>
    <w:p w14:paraId="0314921D" w14:textId="77777777" w:rsidR="0092385B" w:rsidRDefault="0092385B" w:rsidP="0092385B">
      <w:r>
        <w:t xml:space="preserve">    its proximity information to guard against false positives due to the</w:t>
      </w:r>
    </w:p>
    <w:p w14:paraId="4736124D" w14:textId="77777777" w:rsidR="0092385B" w:rsidRDefault="0092385B" w:rsidP="0092385B">
      <w:r>
        <w:t xml:space="preserve">    biword model, although it could).</w:t>
      </w:r>
    </w:p>
    <w:p w14:paraId="0068F92B" w14:textId="77777777" w:rsidR="0092385B" w:rsidRDefault="0092385B" w:rsidP="0092385B">
      <w:r>
        <w:t xml:space="preserve">    </w:t>
      </w:r>
    </w:p>
    <w:p w14:paraId="562BA99B" w14:textId="77777777" w:rsidR="0092385B" w:rsidRDefault="0092385B" w:rsidP="0092385B">
      <w:r>
        <w:t xml:space="preserve">    Note that while PSIM is not very space efficient, it can replace a secure</w:t>
      </w:r>
    </w:p>
    <w:p w14:paraId="641687FC" w14:textId="77777777" w:rsidR="0092385B" w:rsidRDefault="0092385B" w:rsidP="0092385B">
      <w:r>
        <w:t xml:space="preserve">    indexes bigrams, e.g., only insert unigrams into the secure index, and PSIM</w:t>
      </w:r>
    </w:p>
    <w:p w14:paraId="4F6BAD41" w14:textId="77777777" w:rsidR="0092385B" w:rsidRDefault="0092385B" w:rsidP="0092385B">
      <w:r>
        <w:t xml:space="preserve">    will serve as a superset of the bigram/biword model.</w:t>
      </w:r>
    </w:p>
    <w:p w14:paraId="70E2873A" w14:textId="77777777" w:rsidR="0092385B" w:rsidRDefault="0092385B" w:rsidP="0092385B">
      <w:r>
        <w:t xml:space="preserve">    </w:t>
      </w:r>
    </w:p>
    <w:p w14:paraId="3D6ABC7F" w14:textId="77777777" w:rsidR="0092385B" w:rsidRDefault="0092385B" w:rsidP="0092385B">
      <w:r>
        <w:t xml:space="preserve">    </w:t>
      </w:r>
    </w:p>
    <w:p w14:paraId="42CE3ADD" w14:textId="77777777" w:rsidR="0092385B" w:rsidRDefault="0092385B" w:rsidP="0092385B">
      <w:r>
        <w:t xml:space="preserve">    </w:t>
      </w:r>
    </w:p>
    <w:p w14:paraId="7CB50B3F" w14:textId="77777777" w:rsidR="0092385B" w:rsidRDefault="0092385B" w:rsidP="0092385B">
      <w:r>
        <w:t xml:space="preserve">    </w:t>
      </w:r>
    </w:p>
    <w:p w14:paraId="487D5D5B" w14:textId="77777777" w:rsidR="0092385B" w:rsidRDefault="0092385B" w:rsidP="0092385B">
      <w:r>
        <w:t xml:space="preserve">    Optimization for PSIB:</w:t>
      </w:r>
    </w:p>
    <w:p w14:paraId="0C735470" w14:textId="77777777" w:rsidR="0092385B" w:rsidRDefault="0092385B" w:rsidP="0092385B">
      <w:r>
        <w:t xml:space="preserve">    </w:t>
      </w:r>
    </w:p>
    <w:p w14:paraId="3F7B0123" w14:textId="77777777" w:rsidR="0092385B" w:rsidRDefault="0092385B" w:rsidP="0092385B">
      <w:r>
        <w:t xml:space="preserve">        Do not include bigrams (or the generalization PSIM) in individual</w:t>
      </w:r>
    </w:p>
    <w:p w14:paraId="6CE77B3F" w14:textId="77777777" w:rsidR="0092385B" w:rsidRDefault="0092385B" w:rsidP="0092385B">
      <w:r>
        <w:t xml:space="preserve">        blocks. Only include unigrams in the blocks. To see if a phrase exists,</w:t>
      </w:r>
    </w:p>
    <w:p w14:paraId="0770106F" w14:textId="77777777" w:rsidR="0092385B" w:rsidRDefault="0092385B" w:rsidP="0092385B">
      <w:r>
        <w:t xml:space="preserve">        check that all of the keywords (unigrams) exist in at least one of the</w:t>
      </w:r>
    </w:p>
    <w:p w14:paraId="71331F34" w14:textId="77777777" w:rsidR="0092385B" w:rsidRDefault="0092385B" w:rsidP="0092385B">
      <w:r>
        <w:t xml:space="preserve">        blocks, then use PSIM to check that these keywords exist at most at</w:t>
      </w:r>
    </w:p>
    <w:p w14:paraId="51410686" w14:textId="77777777" w:rsidR="0092385B" w:rsidRDefault="0092385B" w:rsidP="0092385B">
      <w:r>
        <w:lastRenderedPageBreak/>
        <w:t xml:space="preserve">        the distances demanded by the phrase (two words may be even closer</w:t>
      </w:r>
    </w:p>
    <w:p w14:paraId="46A42D9A" w14:textId="77777777" w:rsidR="0092385B" w:rsidRDefault="0092385B" w:rsidP="0092385B">
      <w:r>
        <w:t xml:space="preserve">        in the document than they are in the phrase, of course). if not, then</w:t>
      </w:r>
    </w:p>
    <w:p w14:paraId="23764E81" w14:textId="77777777" w:rsidR="0092385B" w:rsidRDefault="0092385B" w:rsidP="0092385B">
      <w:r>
        <w:t xml:space="preserve">        it is not a true match; if so, then it's still possible it''s a false</w:t>
      </w:r>
    </w:p>
    <w:p w14:paraId="0CAE7160" w14:textId="77777777" w:rsidR="0092385B" w:rsidRDefault="0092385B" w:rsidP="0092385B">
      <w:r>
        <w:t xml:space="preserve">        positive, but the larger the PSIM k value, the less likely a false</w:t>
      </w:r>
    </w:p>
    <w:p w14:paraId="1B40206E" w14:textId="77777777" w:rsidR="0092385B" w:rsidRDefault="0092385B" w:rsidP="0092385B">
      <w:r>
        <w:t xml:space="preserve">        positive will get through.</w:t>
      </w:r>
    </w:p>
    <w:p w14:paraId="0628EA6A" w14:textId="77777777" w:rsidR="0092385B" w:rsidRDefault="0092385B" w:rsidP="0092385B">
      <w:r>
        <w:t xml:space="preserve">        </w:t>
      </w:r>
    </w:p>
    <w:p w14:paraId="6AB59ECD" w14:textId="77777777" w:rsidR="0092385B" w:rsidRDefault="0092385B" w:rsidP="0092385B">
      <w:r>
        <w:t xml:space="preserve">        note however that this solution is not good for when we want to deal</w:t>
      </w:r>
    </w:p>
    <w:p w14:paraId="549A0473" w14:textId="77777777" w:rsidR="0092385B" w:rsidRDefault="0092385B" w:rsidP="0092385B">
      <w:r>
        <w:t xml:space="preserve">        with multiple occurrences of the same phrase.</w:t>
      </w:r>
    </w:p>
    <w:p w14:paraId="33A991C9" w14:textId="77777777" w:rsidR="0092385B" w:rsidRDefault="0092385B" w:rsidP="0092385B">
      <w:r>
        <w:t xml:space="preserve">    </w:t>
      </w:r>
    </w:p>
    <w:p w14:paraId="0B4A95FA" w14:textId="77777777" w:rsidR="0092385B" w:rsidRDefault="0092385B" w:rsidP="0092385B">
      <w:r>
        <w:t xml:space="preserve">        </w:t>
      </w:r>
    </w:p>
    <w:p w14:paraId="47685603" w14:textId="77777777" w:rsidR="0092385B" w:rsidRDefault="0092385B" w:rsidP="0092385B">
      <w:r>
        <w:t xml:space="preserve">        </w:t>
      </w:r>
    </w:p>
    <w:p w14:paraId="08B881CB" w14:textId="77777777" w:rsidR="0092385B" w:rsidRDefault="0092385B" w:rsidP="0092385B">
      <w:r>
        <w:t xml:space="preserve">        </w:t>
      </w:r>
    </w:p>
    <w:p w14:paraId="2957EDEA" w14:textId="77777777" w:rsidR="0092385B" w:rsidRDefault="0092385B" w:rsidP="0092385B">
      <w:r>
        <w:t xml:space="preserve">        </w:t>
      </w:r>
    </w:p>
    <w:p w14:paraId="2D4EE115" w14:textId="77777777" w:rsidR="0092385B" w:rsidRDefault="0092385B" w:rsidP="0092385B">
      <w:r>
        <w:t xml:space="preserve">        </w:t>
      </w:r>
    </w:p>
    <w:p w14:paraId="461DA983" w14:textId="77777777" w:rsidR="0092385B" w:rsidRDefault="0092385B" w:rsidP="0092385B">
      <w:r>
        <w:t xml:space="preserve">        </w:t>
      </w:r>
    </w:p>
    <w:p w14:paraId="7AFCD9FB" w14:textId="77777777" w:rsidR="0092385B" w:rsidRDefault="0092385B" w:rsidP="0092385B">
      <w:r>
        <w:t xml:space="preserve">        </w:t>
      </w:r>
    </w:p>
    <w:p w14:paraId="514378C1" w14:textId="77777777" w:rsidR="0092385B" w:rsidRDefault="0092385B" w:rsidP="0092385B">
      <w:r>
        <w:t xml:space="preserve">        </w:t>
      </w:r>
    </w:p>
    <w:p w14:paraId="247C66A5" w14:textId="77777777" w:rsidR="0092385B" w:rsidRDefault="0092385B" w:rsidP="0092385B">
      <w:r>
        <w:t xml:space="preserve">        </w:t>
      </w:r>
    </w:p>
    <w:p w14:paraId="537A9C4F" w14:textId="77777777" w:rsidR="0092385B" w:rsidRDefault="0092385B" w:rsidP="0092385B">
      <w:r>
        <w:t xml:space="preserve">        </w:t>
      </w:r>
    </w:p>
    <w:p w14:paraId="21CB70C5" w14:textId="77777777" w:rsidR="0092385B" w:rsidRDefault="0092385B" w:rsidP="0092385B">
      <w:r>
        <w:t xml:space="preserve">        </w:t>
      </w:r>
    </w:p>
    <w:p w14:paraId="14B208E4" w14:textId="77777777" w:rsidR="0092385B" w:rsidRDefault="0092385B" w:rsidP="0092385B">
      <w:r>
        <w:t xml:space="preserve">        </w:t>
      </w:r>
    </w:p>
    <w:p w14:paraId="0D0BC5B5" w14:textId="77777777" w:rsidR="0092385B" w:rsidRDefault="0092385B" w:rsidP="0092385B">
      <w:r>
        <w:t xml:space="preserve">        </w:t>
      </w:r>
    </w:p>
    <w:p w14:paraId="17AC710C" w14:textId="77777777" w:rsidR="0092385B" w:rsidRPr="00626858" w:rsidRDefault="0092385B" w:rsidP="0092385B">
      <w:r>
        <w:t xml:space="preserve">        </w:t>
      </w:r>
    </w:p>
    <w:p w14:paraId="492CD232" w14:textId="3569B05A" w:rsidR="0092385B" w:rsidRDefault="003A4988">
      <w:pPr>
        <w:pStyle w:val="Heading2"/>
      </w:pPr>
      <w:bookmarkStart w:id="78" w:name="_Toc392880715"/>
      <w:r>
        <w:t>D</w:t>
      </w:r>
      <w:r w:rsidR="0092385B">
        <w:t>efinition of a hidden query</w:t>
      </w:r>
      <w:bookmarkEnd w:id="78"/>
    </w:p>
    <w:p w14:paraId="2F5A3D30" w14:textId="521D4900" w:rsidR="00E85997" w:rsidRDefault="00E85997" w:rsidP="0092385B">
      <w:r>
        <w:t xml:space="preserve">A hidden query is a cryptographic transformation of a query (see section </w:t>
      </w:r>
      <w:r>
        <w:fldChar w:fldCharType="begin"/>
      </w:r>
      <w:r>
        <w:instrText xml:space="preserve"> REF _Ref392875030 \w \h </w:instrText>
      </w:r>
      <w:r>
        <w:fldChar w:fldCharType="separate"/>
      </w:r>
      <w:r w:rsidR="00B0123A">
        <w:t>6.1</w:t>
      </w:r>
      <w:r>
        <w:fldChar w:fldCharType="end"/>
      </w:r>
      <w:r>
        <w:t>).</w:t>
      </w:r>
    </w:p>
    <w:p w14:paraId="7D529633" w14:textId="645916D0" w:rsidR="005B3825" w:rsidRDefault="005B3825" w:rsidP="0092385B">
      <w:r>
        <w:t>Unigrams (Keywords)</w:t>
      </w:r>
    </w:p>
    <w:p w14:paraId="639376B3" w14:textId="48CD262B" w:rsidR="00454925" w:rsidRDefault="005B3825" w:rsidP="0092385B">
      <w:r>
        <w:t>Bigrams (Biword model)</w:t>
      </w:r>
    </w:p>
    <w:p w14:paraId="329F29C3" w14:textId="1F11F91B" w:rsidR="003A4988" w:rsidRDefault="003A4988" w:rsidP="0092385B">
      <w:r>
        <w:t>Trapdoors</w:t>
      </w:r>
    </w:p>
    <w:p w14:paraId="2B2342AC" w14:textId="56E32F18" w:rsidR="0092385B" w:rsidRDefault="00454925" w:rsidP="0092385B">
      <w:r>
        <w:lastRenderedPageBreak/>
        <w:t>Obfuscations</w:t>
      </w:r>
    </w:p>
    <w:p w14:paraId="51020E15" w14:textId="64928209" w:rsidR="00454925" w:rsidRDefault="00454925" w:rsidP="0092385B">
      <w:r>
        <w:t>Secrets</w:t>
      </w:r>
    </w:p>
    <w:p w14:paraId="10092963" w14:textId="0D5A9A36" w:rsidR="00CA4CF5" w:rsidRPr="0092385B" w:rsidRDefault="00CA4CF5" w:rsidP="0092385B">
      <w:r>
        <w:t>Benefits/drawbacks of hashing unigrams/bigrams to N bits</w:t>
      </w:r>
    </w:p>
    <w:p w14:paraId="23943B87" w14:textId="77777777" w:rsidR="007100C9" w:rsidRDefault="007100C9" w:rsidP="007100C9">
      <w:pPr>
        <w:pStyle w:val="Heading2"/>
      </w:pPr>
      <w:bookmarkStart w:id="79" w:name="_Toc392880716"/>
      <w:r>
        <w:t>Relevancy metrics</w:t>
      </w:r>
      <w:bookmarkEnd w:id="79"/>
    </w:p>
    <w:p w14:paraId="14483C30" w14:textId="045CA425" w:rsidR="00D20507" w:rsidRDefault="007100C9" w:rsidP="007100C9">
      <w:r>
        <w:t xml:space="preserve">Encrypted </w:t>
      </w:r>
      <w:r w:rsidR="00882542">
        <w:t>S</w:t>
      </w:r>
      <w:r>
        <w:t xml:space="preserve">earch efforts have </w:t>
      </w:r>
      <w:r w:rsidR="00882542">
        <w:t>largely</w:t>
      </w:r>
      <w:r>
        <w:t xml:space="preserve"> ignored the thorny though necessary (for commercial appeal) task of trying to match queries to relevant sets of documents</w:t>
      </w:r>
      <w:r w:rsidR="00882542">
        <w:t xml:space="preserve"> in more sophisticated ways that predictably </w:t>
      </w:r>
      <w:r w:rsidR="00CD5435">
        <w:t>e</w:t>
      </w:r>
      <w:r w:rsidR="00882542">
        <w:t>ffect confidentiality</w:t>
      </w:r>
      <w:r>
        <w:t>. That is, rank</w:t>
      </w:r>
      <w:r w:rsidR="00D20507">
        <w:t>-order</w:t>
      </w:r>
      <w:r>
        <w:t xml:space="preserve"> documents by a measure of how close they </w:t>
      </w:r>
      <w:r w:rsidR="00D20507">
        <w:t>match a hidden query</w:t>
      </w:r>
      <w:r>
        <w:t>.</w:t>
      </w:r>
    </w:p>
    <w:p w14:paraId="08BC6E4E" w14:textId="70732CB4" w:rsidR="007100C9" w:rsidRDefault="007100C9" w:rsidP="007100C9">
      <w:r>
        <w:t xml:space="preserve">In information retrieval, finding effective ways to measure relevancy is </w:t>
      </w:r>
      <w:r w:rsidR="00D20507">
        <w:t>of fundamental importance</w:t>
      </w:r>
      <w:r>
        <w:t>. To that end, they have devised many clever algorithms and heuristics to rank</w:t>
      </w:r>
      <w:r w:rsidR="00D20507">
        <w:t>-order</w:t>
      </w:r>
      <w:r>
        <w:t xml:space="preserve"> documents by their estimated relevancy to a </w:t>
      </w:r>
      <w:r w:rsidR="00D20507">
        <w:t xml:space="preserve">given </w:t>
      </w:r>
      <w:r>
        <w:t xml:space="preserve">query. We will explore </w:t>
      </w:r>
      <w:r w:rsidR="00D0298F">
        <w:t>term weighting (</w:t>
      </w:r>
      <w:r w:rsidR="00D0298F">
        <w:fldChar w:fldCharType="begin"/>
      </w:r>
      <w:r w:rsidR="00D0298F">
        <w:instrText xml:space="preserve"> REF _Ref392875363 \w \h </w:instrText>
      </w:r>
      <w:r w:rsidR="00D0298F">
        <w:fldChar w:fldCharType="separate"/>
      </w:r>
      <w:r w:rsidR="00B0123A">
        <w:t>6.3.1</w:t>
      </w:r>
      <w:r w:rsidR="00D0298F">
        <w:fldChar w:fldCharType="end"/>
      </w:r>
      <w:r w:rsidR="00D0298F">
        <w:t>) and term proximity weighting (</w:t>
      </w:r>
      <w:r w:rsidR="00D0298F">
        <w:fldChar w:fldCharType="begin"/>
      </w:r>
      <w:r w:rsidR="00D0298F">
        <w:instrText xml:space="preserve"> REF _Ref392875350 \w \h </w:instrText>
      </w:r>
      <w:r w:rsidR="00D0298F">
        <w:fldChar w:fldCharType="separate"/>
      </w:r>
      <w:r w:rsidR="00B0123A">
        <w:t>6.3.2</w:t>
      </w:r>
      <w:r w:rsidR="00D0298F">
        <w:fldChar w:fldCharType="end"/>
      </w:r>
      <w:r w:rsidR="00D0298F">
        <w:t xml:space="preserve">) heuristics </w:t>
      </w:r>
      <w:r>
        <w:t xml:space="preserve">in </w:t>
      </w:r>
      <w:r w:rsidR="00D20507">
        <w:t xml:space="preserve">the context of </w:t>
      </w:r>
      <w:r>
        <w:t>our secure index construction</w:t>
      </w:r>
      <w:r w:rsidR="00D20507">
        <w:t>s</w:t>
      </w:r>
      <w:r>
        <w:t>.</w:t>
      </w:r>
    </w:p>
    <w:p w14:paraId="3FE06C05" w14:textId="77777777" w:rsidR="007100C9" w:rsidRDefault="007100C9" w:rsidP="007100C9">
      <w:pPr>
        <w:pStyle w:val="Heading3"/>
      </w:pPr>
      <w:bookmarkStart w:id="80" w:name="_Ref391963130"/>
      <w:bookmarkStart w:id="81" w:name="_Ref391963134"/>
      <w:bookmarkStart w:id="82" w:name="_Toc392004119"/>
      <w:bookmarkStart w:id="83" w:name="_Toc392880717"/>
      <w:r>
        <w:t>Precision and recall</w:t>
      </w:r>
      <w:bookmarkEnd w:id="80"/>
      <w:bookmarkEnd w:id="81"/>
      <w:bookmarkEnd w:id="82"/>
      <w:bookmarkEnd w:id="83"/>
    </w:p>
    <w:p w14:paraId="1F9CD2CF" w14:textId="77777777" w:rsidR="007100C9" w:rsidRDefault="007100C9" w:rsidP="007100C9">
      <w:r w:rsidRPr="00F460DF">
        <w:t>Precision</w:t>
      </w:r>
      <w:r>
        <w:t xml:space="preserve"> and </w:t>
      </w:r>
      <w:r w:rsidRPr="00F460DF">
        <w:t>recall</w:t>
      </w:r>
      <w:r>
        <w:t xml:space="preserve"> are relevant metrics for Boolean searches; they do not rank retrieved documents like </w:t>
      </w:r>
      <w:r w:rsidRPr="00F460DF">
        <w:t>BM25</w:t>
      </w:r>
      <w:r>
        <w:t xml:space="preserve"> or MinDist*</w:t>
      </w:r>
      <w:r w:rsidRPr="00F460DF">
        <w:t xml:space="preserve">; </w:t>
      </w:r>
      <w:r>
        <w:t>a document is either considered relevant (contains all of the terms in a query) or non-relevant.</w:t>
      </w:r>
    </w:p>
    <w:p w14:paraId="5E50249E" w14:textId="77777777" w:rsidR="007100C9" w:rsidRDefault="007100C9" w:rsidP="007100C9">
      <w:r w:rsidRPr="00F460DF">
        <w:t>Precision</w:t>
      </w:r>
      <w:r>
        <w:t xml:space="preserve"> measures the proportion of retrieved </w:t>
      </w:r>
      <w:r w:rsidR="0026457D">
        <w:t>documents that</w:t>
      </w:r>
      <w:r>
        <w:t xml:space="preserve"> are relevant to the query. It is defined as:</w:t>
      </w:r>
    </w:p>
    <w:p w14:paraId="43999DEF" w14:textId="77777777" w:rsidR="007100C9" w:rsidRPr="006E4312" w:rsidRDefault="007100C9" w:rsidP="007100C9">
      <w:pPr>
        <w:ind w:firstLine="720"/>
      </w:pPr>
      <m:oMathPara>
        <m:oMath>
          <m:r>
            <w:rPr>
              <w:rFonts w:ascii="Cambria Math" w:hAnsi="Cambria Math"/>
            </w:rPr>
            <m:t>precision</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relevant</m:t>
                  </m:r>
                  <m:r>
                    <w:rPr>
                      <w:rFonts w:ascii="Cambria Math" w:hAnsi="Cambria Math"/>
                    </w:rPr>
                    <m:t xml:space="preserve"> ∩ </m:t>
                  </m:r>
                  <m:r>
                    <w:rPr>
                      <w:rFonts w:ascii="Cambria Math" w:hAnsi="Cambria Math"/>
                    </w:rPr>
                    <m:t>retrieved</m:t>
                  </m:r>
                </m:e>
              </m:d>
            </m:num>
            <m:den>
              <m:r>
                <w:rPr>
                  <w:rFonts w:ascii="Cambria Math" w:hAnsi="Cambria Math"/>
                </w:rPr>
                <m:t>|</m:t>
              </m:r>
              <m:r>
                <w:rPr>
                  <w:rFonts w:ascii="Cambria Math" w:hAnsi="Cambria Math"/>
                </w:rPr>
                <m:t>retrieved</m:t>
              </m:r>
              <m:r>
                <w:rPr>
                  <w:rFonts w:ascii="Cambria Math" w:hAnsi="Cambria Math"/>
                </w:rPr>
                <m:t>|</m:t>
              </m:r>
            </m:den>
          </m:f>
        </m:oMath>
      </m:oMathPara>
    </w:p>
    <w:p w14:paraId="774CC02C" w14:textId="77777777" w:rsidR="007100C9" w:rsidRDefault="007100C9" w:rsidP="007100C9">
      <w:r>
        <w:t xml:space="preserve">Precision has a range of [0, 1]. </w:t>
      </w:r>
      <w:r w:rsidRPr="00F460DF">
        <w:t>Recall</w:t>
      </w:r>
      <w:r>
        <w:t xml:space="preserve"> measures the proportion of relevant documents that were retrieved. It is defined as:</w:t>
      </w:r>
    </w:p>
    <w:p w14:paraId="56755CD5" w14:textId="77777777" w:rsidR="007100C9" w:rsidRPr="006E4312" w:rsidRDefault="007100C9" w:rsidP="007100C9">
      <m:oMathPara>
        <m:oMath>
          <m:r>
            <w:rPr>
              <w:rFonts w:ascii="Cambria Math" w:hAnsi="Cambria Math"/>
            </w:rPr>
            <m:t>recall</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relevant</m:t>
                  </m:r>
                  <m:r>
                    <w:rPr>
                      <w:rFonts w:ascii="Cambria Math" w:hAnsi="Cambria Math"/>
                    </w:rPr>
                    <m:t xml:space="preserve"> ∩ </m:t>
                  </m:r>
                  <m:r>
                    <w:rPr>
                      <w:rFonts w:ascii="Cambria Math" w:hAnsi="Cambria Math"/>
                    </w:rPr>
                    <m:t>retrieved</m:t>
                  </m:r>
                </m:e>
              </m:d>
            </m:num>
            <m:den>
              <m:r>
                <w:rPr>
                  <w:rFonts w:ascii="Cambria Math" w:hAnsi="Cambria Math"/>
                </w:rPr>
                <m:t>|</m:t>
              </m:r>
              <m:r>
                <w:rPr>
                  <w:rFonts w:ascii="Cambria Math" w:hAnsi="Cambria Math"/>
                </w:rPr>
                <m:t>relevant</m:t>
              </m:r>
              <m:r>
                <w:rPr>
                  <w:rFonts w:ascii="Cambria Math" w:hAnsi="Cambria Math"/>
                </w:rPr>
                <m:t>|</m:t>
              </m:r>
            </m:den>
          </m:f>
        </m:oMath>
      </m:oMathPara>
    </w:p>
    <w:p w14:paraId="6F77332A" w14:textId="77777777" w:rsidR="007100C9" w:rsidRDefault="007100C9" w:rsidP="007100C9">
      <w:r>
        <w:t xml:space="preserve">Recall also has a range of </w:t>
      </w:r>
      <m:oMath>
        <m:r>
          <w:rPr>
            <w:rFonts w:ascii="Cambria Math" w:hAnsi="Cambria Math"/>
          </w:rPr>
          <m:t>[0, 1]</m:t>
        </m:r>
      </m:oMath>
      <w:r>
        <w:t xml:space="preserve">. It is trivial to achieve a recall of </w:t>
      </w:r>
      <m:oMath>
        <m:r>
          <w:rPr>
            <w:rFonts w:ascii="Cambria Math" w:hAnsi="Cambria Math"/>
          </w:rPr>
          <m:t>1 (100%)</m:t>
        </m:r>
      </m:oMath>
      <w:r>
        <w:t xml:space="preserve"> by retrieving every document in the corpus. This, however, comes at the cost of decreased precision. Thus, in general, there is a trade-off between precision and recall.</w:t>
      </w:r>
    </w:p>
    <w:p w14:paraId="4AF2BFA7" w14:textId="77777777" w:rsidR="007100C9" w:rsidRDefault="007100C9" w:rsidP="007100C9">
      <w:pPr>
        <w:pStyle w:val="Heading3"/>
      </w:pPr>
      <w:bookmarkStart w:id="84" w:name="_Toc392880718"/>
      <w:r>
        <w:t>Estimating relevancy with term weighting</w:t>
      </w:r>
      <w:bookmarkEnd w:id="84"/>
    </w:p>
    <w:p w14:paraId="5DAF4B00" w14:textId="77777777" w:rsidR="007100C9" w:rsidRDefault="00CA3EC5" w:rsidP="007100C9">
      <w:r w:rsidRPr="00CA3EC5">
        <w:rPr>
          <w:rStyle w:val="SubtleEmphasis"/>
          <w:i w:val="0"/>
        </w:rPr>
        <w:t xml:space="preserve">The </w:t>
      </w:r>
      <w:r w:rsidR="00C00805" w:rsidRPr="00C00805">
        <w:rPr>
          <w:rStyle w:val="SubtleEmphasis"/>
        </w:rPr>
        <w:t>t</w:t>
      </w:r>
      <w:r w:rsidR="007100C9" w:rsidRPr="00C00805">
        <w:rPr>
          <w:rStyle w:val="SubtleEmphasis"/>
        </w:rPr>
        <w:t>f-idf</w:t>
      </w:r>
      <w:r>
        <w:rPr>
          <w:rStyle w:val="SubtleEmphasis"/>
        </w:rPr>
        <w:t xml:space="preserve"> </w:t>
      </w:r>
      <w:r>
        <w:rPr>
          <w:rStyle w:val="SubtleEmphasis"/>
          <w:i w:val="0"/>
        </w:rPr>
        <w:t>heuristic—</w:t>
      </w:r>
      <w:r w:rsidR="007100C9">
        <w:t>term frequency, inverse document frequency</w:t>
      </w:r>
      <w:r>
        <w:t>—</w:t>
      </w:r>
      <w:r w:rsidR="007100C9">
        <w:t xml:space="preserve">is a family of heuristics in which both the term frequency within a document and the inverse document frequency within a </w:t>
      </w:r>
      <w:r>
        <w:t xml:space="preserve">document </w:t>
      </w:r>
      <w:r w:rsidR="007100C9">
        <w:t>collection are used to estimate how important a term is in a query.</w:t>
      </w:r>
    </w:p>
    <w:p w14:paraId="28DD16F8" w14:textId="77777777" w:rsidR="007100C9" w:rsidRDefault="00C00805" w:rsidP="007100C9">
      <w:r>
        <w:t xml:space="preserve">The </w:t>
      </w:r>
      <w:r w:rsidRPr="00CA3EC5">
        <w:rPr>
          <w:rStyle w:val="SubtleEmphasis"/>
        </w:rPr>
        <w:t>t</w:t>
      </w:r>
      <w:r w:rsidR="007100C9" w:rsidRPr="00CA3EC5">
        <w:rPr>
          <w:rStyle w:val="SubtleEmphasis"/>
        </w:rPr>
        <w:t>f-idf</w:t>
      </w:r>
      <w:r w:rsidR="007100C9">
        <w:t xml:space="preserve"> </w:t>
      </w:r>
      <w:r>
        <w:t xml:space="preserve">heuristic </w:t>
      </w:r>
      <w:r w:rsidR="007100C9">
        <w:t>is based on two insights.</w:t>
      </w:r>
      <w:r w:rsidR="007100C9" w:rsidRPr="00A65647">
        <w:t xml:space="preserve"> </w:t>
      </w:r>
      <w:r w:rsidR="007100C9" w:rsidRPr="003D3D86">
        <w:t xml:space="preserve">First, some of the </w:t>
      </w:r>
      <w:r w:rsidR="007100C9">
        <w:t xml:space="preserve">terms in a query will </w:t>
      </w:r>
      <w:r w:rsidR="007100C9" w:rsidRPr="003D3D86">
        <w:t>occur more freq</w:t>
      </w:r>
      <w:r w:rsidR="007100C9">
        <w:t>uently in one document compared to another document. W</w:t>
      </w:r>
      <w:r w:rsidR="007100C9" w:rsidRPr="003D3D86">
        <w:t>hen scoring the relevancy of document</w:t>
      </w:r>
      <w:r w:rsidR="007100C9">
        <w:t xml:space="preserve">s </w:t>
      </w:r>
      <m:oMath>
        <m:r>
          <w:rPr>
            <w:rFonts w:ascii="Cambria Math" w:hAnsi="Cambria Math"/>
          </w:rPr>
          <m:t>A</m:t>
        </m:r>
      </m:oMath>
      <w:r w:rsidR="007100C9">
        <w:t xml:space="preserve"> and </w:t>
      </w:r>
      <m:oMath>
        <m:r>
          <w:rPr>
            <w:rFonts w:ascii="Cambria Math" w:hAnsi="Cambria Math"/>
          </w:rPr>
          <m:t>B</m:t>
        </m:r>
      </m:oMath>
      <w:r w:rsidR="007100C9">
        <w:t xml:space="preserve"> to a query with a single term </w:t>
      </w:r>
      <m:oMath>
        <m:r>
          <w:rPr>
            <w:rFonts w:ascii="Cambria Math" w:hAnsi="Cambria Math"/>
          </w:rPr>
          <m:t>t</m:t>
        </m:r>
      </m:oMath>
      <w:r w:rsidR="007100C9">
        <w:t xml:space="preserve">, </w:t>
      </w:r>
      <w:r w:rsidR="007100C9" w:rsidRPr="003D3D86">
        <w:t xml:space="preserve">if </w:t>
      </w:r>
      <m:oMath>
        <m:r>
          <w:rPr>
            <w:rFonts w:ascii="Cambria Math" w:hAnsi="Cambria Math"/>
          </w:rPr>
          <m:t>t</m:t>
        </m:r>
      </m:oMath>
      <w:r w:rsidR="007100C9">
        <w:t xml:space="preserve"> appears more frequently in </w:t>
      </w:r>
      <m:oMath>
        <m:r>
          <w:rPr>
            <w:rFonts w:ascii="Cambria Math" w:hAnsi="Cambria Math"/>
          </w:rPr>
          <m:t>A</m:t>
        </m:r>
      </m:oMath>
      <w:r w:rsidR="007100C9">
        <w:t xml:space="preserve"> than </w:t>
      </w:r>
      <m:oMath>
        <m:r>
          <w:rPr>
            <w:rFonts w:ascii="Cambria Math" w:hAnsi="Cambria Math"/>
          </w:rPr>
          <m:t>B</m:t>
        </m:r>
      </m:oMath>
      <w:r w:rsidR="007100C9">
        <w:t xml:space="preserve"> then </w:t>
      </w:r>
      <m:oMath>
        <m:r>
          <w:rPr>
            <w:rFonts w:ascii="Cambria Math" w:hAnsi="Cambria Math"/>
          </w:rPr>
          <m:t>A</m:t>
        </m:r>
      </m:oMath>
      <w:r w:rsidR="007100C9">
        <w:t xml:space="preserve"> should be considered more relevant. In other words, the higher the frequency a term t in a document, the more weight it should be given when scoring its relevancy to the query.</w:t>
      </w:r>
    </w:p>
    <w:p w14:paraId="44C6E503" w14:textId="77777777" w:rsidR="007100C9" w:rsidRDefault="007100C9" w:rsidP="007100C9">
      <m:oMathPara>
        <m:oMath>
          <m:r>
            <w:rPr>
              <w:rFonts w:ascii="Cambria Math" w:hAnsi="Cambria Math"/>
            </w:rPr>
            <w:lastRenderedPageBreak/>
            <m:t>tf</m:t>
          </m:r>
          <m:r>
            <w:rPr>
              <w:rFonts w:ascii="Cambria Math" w:hAnsi="Cambria Math"/>
            </w:rPr>
            <m:t>_</m:t>
          </m:r>
          <m:r>
            <w:rPr>
              <w:rFonts w:ascii="Cambria Math" w:hAnsi="Cambria Math"/>
            </w:rPr>
            <m:t>weight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r>
            <w:rPr>
              <w:rFonts w:ascii="Cambria Math" w:hAnsi="Cambria Math"/>
            </w:rPr>
            <m:t>f</m:t>
          </m:r>
          <m:r>
            <w:rPr>
              <w:rFonts w:ascii="Cambria Math" w:hAnsi="Cambria Math"/>
            </w:rPr>
            <m:t>(</m:t>
          </m:r>
          <m:r>
            <w:rPr>
              <w:rFonts w:ascii="Cambria Math" w:hAnsi="Cambria Math"/>
            </w:rPr>
            <m:t>frequency</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term</m:t>
          </m:r>
          <m:r>
            <w:rPr>
              <w:rFonts w:ascii="Cambria Math" w:hAnsi="Cambria Math"/>
            </w:rPr>
            <m:t xml:space="preserve"> </m:t>
          </m:r>
          <m:r>
            <w:rPr>
              <w:rFonts w:ascii="Cambria Math" w:hAnsi="Cambria Math"/>
            </w:rPr>
            <m:t>t</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document</m:t>
          </m:r>
          <m:r>
            <w:rPr>
              <w:rFonts w:ascii="Cambria Math" w:hAnsi="Cambria Math"/>
            </w:rPr>
            <m:t xml:space="preserve"> </m:t>
          </m:r>
          <m:r>
            <w:rPr>
              <w:rFonts w:ascii="Cambria Math" w:hAnsi="Cambria Math"/>
            </w:rPr>
            <m:t>d</m:t>
          </m:r>
          <m:r>
            <w:rPr>
              <w:rFonts w:ascii="Cambria Math" w:hAnsi="Cambria Math"/>
            </w:rPr>
            <m:t>),</m:t>
          </m:r>
        </m:oMath>
      </m:oMathPara>
    </w:p>
    <w:p w14:paraId="1D4C716B" w14:textId="77777777" w:rsidR="007100C9" w:rsidRDefault="007100C9" w:rsidP="007100C9">
      <w:r>
        <w:t xml:space="preserve">where </w:t>
      </w:r>
      <m:oMath>
        <m:r>
          <w:rPr>
            <w:rFonts w:ascii="Cambria Math" w:hAnsi="Cambria Math"/>
          </w:rPr>
          <m:t>f</m:t>
        </m:r>
      </m:oMath>
      <w:r>
        <w:t xml:space="preserve"> is a monotonically increasing function.</w:t>
      </w:r>
    </w:p>
    <w:p w14:paraId="18A7DABC" w14:textId="77777777" w:rsidR="007100C9" w:rsidRDefault="007100C9" w:rsidP="007100C9">
      <w:r w:rsidRPr="003D3D86">
        <w:t xml:space="preserve">The second insight is that </w:t>
      </w:r>
      <w:r>
        <w:t xml:space="preserve">some of the </w:t>
      </w:r>
      <w:r w:rsidRPr="003D3D86">
        <w:t xml:space="preserve">terms </w:t>
      </w:r>
      <w:r>
        <w:t xml:space="preserve">in the query </w:t>
      </w:r>
      <w:r w:rsidRPr="003D3D86">
        <w:t xml:space="preserve">will be in </w:t>
      </w:r>
      <w:r>
        <w:t xml:space="preserve">a larger proportion </w:t>
      </w:r>
      <w:r w:rsidRPr="003D3D86">
        <w:t xml:space="preserve">of the documents in the </w:t>
      </w:r>
      <w:r>
        <w:t>corpus</w:t>
      </w:r>
      <w:r w:rsidRPr="003D3D86">
        <w:t xml:space="preserve">. These </w:t>
      </w:r>
      <w:r>
        <w:t>terms</w:t>
      </w:r>
      <w:r w:rsidRPr="003D3D86">
        <w:t>, theref</w:t>
      </w:r>
      <w:r>
        <w:t xml:space="preserve">ore, carry less meaning—that is, </w:t>
      </w:r>
      <w:r w:rsidRPr="003D3D86">
        <w:t xml:space="preserve">they have </w:t>
      </w:r>
      <w:r>
        <w:t>less</w:t>
      </w:r>
      <w:r w:rsidRPr="003D3D86">
        <w:t xml:space="preserve"> discriminatory power </w:t>
      </w:r>
      <w:r>
        <w:t>since</w:t>
      </w:r>
      <w:r w:rsidRPr="003D3D86">
        <w:t xml:space="preserve"> they appear in </w:t>
      </w:r>
      <w:r>
        <w:t xml:space="preserve">a larger fraction of the documents. Conversely, some of the terms in the query </w:t>
      </w:r>
      <w:r w:rsidRPr="003D3D86">
        <w:t xml:space="preserve">will be very rare or even unique in a </w:t>
      </w:r>
      <w:r>
        <w:t>corpus</w:t>
      </w:r>
      <w:r w:rsidRPr="003D3D86">
        <w:t xml:space="preserve">, and thus they have </w:t>
      </w:r>
      <w:r>
        <w:t xml:space="preserve">more </w:t>
      </w:r>
      <w:r w:rsidRPr="003D3D86">
        <w:t>discriminatory power.</w:t>
      </w:r>
    </w:p>
    <w:p w14:paraId="7A7F0EFF" w14:textId="77777777" w:rsidR="007100C9" w:rsidRDefault="007100C9" w:rsidP="007100C9">
      <w:r w:rsidRPr="003D3D86">
        <w:t xml:space="preserve">For example, the “the” is in nearly every document—it serves as linguistic glue— but </w:t>
      </w:r>
      <w:r>
        <w:t>“</w:t>
      </w:r>
      <w:r w:rsidRPr="003D3D86">
        <w:t xml:space="preserve">acatalepsy” </w:t>
      </w:r>
      <w:r>
        <w:t xml:space="preserve">is in very </w:t>
      </w:r>
      <w:r w:rsidRPr="003D3D86">
        <w:t>few</w:t>
      </w:r>
      <w:r>
        <w:t xml:space="preserve"> documents</w:t>
      </w:r>
      <w:r w:rsidRPr="003D3D86">
        <w:t xml:space="preserve">. </w:t>
      </w:r>
      <w:r>
        <w:t>T</w:t>
      </w:r>
      <w:r w:rsidRPr="003D3D86">
        <w:t xml:space="preserve">he </w:t>
      </w:r>
      <w:r>
        <w:t>more discriminatory</w:t>
      </w:r>
      <w:r w:rsidRPr="003D3D86">
        <w:t xml:space="preserve"> power a term has, the more weight it should be given when</w:t>
      </w:r>
      <w:r>
        <w:t xml:space="preserve"> scoring a document’s relevancy to the query:</w:t>
      </w:r>
    </w:p>
    <w:p w14:paraId="776F4F62" w14:textId="77777777" w:rsidR="007100C9" w:rsidRDefault="007100C9" w:rsidP="007100C9">
      <m:oMathPara>
        <m:oMath>
          <m:r>
            <w:rPr>
              <w:rFonts w:ascii="Cambria Math" w:hAnsi="Cambria Math"/>
            </w:rPr>
            <m:t>df</m:t>
          </m:r>
          <m:r>
            <w:rPr>
              <w:rFonts w:ascii="Cambria Math" w:hAnsi="Cambria Math"/>
            </w:rPr>
            <m:t>_</m:t>
          </m:r>
          <m:r>
            <w:rPr>
              <w:rFonts w:ascii="Cambria Math" w:hAnsi="Cambria Math"/>
            </w:rPr>
            <m:t>weight</m:t>
          </m:r>
          <m:r>
            <w:rPr>
              <w:rFonts w:ascii="Cambria Math" w:hAnsi="Cambria Math"/>
            </w:rPr>
            <m:t>(</m:t>
          </m:r>
          <m:r>
            <w:rPr>
              <w:rFonts w:ascii="Cambria Math" w:hAnsi="Cambria Math"/>
            </w:rPr>
            <m:t>t</m:t>
          </m:r>
          <m:r>
            <w:rPr>
              <w:rFonts w:ascii="Cambria Math" w:hAnsi="Cambria Math"/>
            </w:rPr>
            <m:t xml:space="preserve">, </m:t>
          </m:r>
          <m:r>
            <w:rPr>
              <w:rFonts w:ascii="Cambria Math" w:hAnsi="Cambria Math"/>
            </w:rPr>
            <m:t>D</m:t>
          </m:r>
          <m:r>
            <w:rPr>
              <w:rFonts w:ascii="Cambria Math" w:hAnsi="Cambria Math"/>
            </w:rPr>
            <m:t xml:space="preserve">) = </m:t>
          </m:r>
          <m:r>
            <w:rPr>
              <w:rFonts w:ascii="Cambria Math" w:hAnsi="Cambria Math"/>
            </w:rPr>
            <m:t>g</m:t>
          </m:r>
          <m:r>
            <w:rPr>
              <w:rFonts w:ascii="Cambria Math" w:hAnsi="Cambria Math"/>
            </w:rPr>
            <m:t>(</m:t>
          </m:r>
          <m:r>
            <w:rPr>
              <w:rFonts w:ascii="Cambria Math" w:hAnsi="Cambria Math"/>
            </w:rPr>
            <m:t>proportion</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documents</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D</m:t>
          </m:r>
          <m:r>
            <w:rPr>
              <w:rFonts w:ascii="Cambria Math" w:hAnsi="Cambria Math"/>
            </w:rPr>
            <m:t xml:space="preserve"> </m:t>
          </m:r>
          <m:r>
            <w:rPr>
              <w:rFonts w:ascii="Cambria Math" w:hAnsi="Cambria Math"/>
            </w:rPr>
            <m:t>containing</m:t>
          </m:r>
          <m:r>
            <w:rPr>
              <w:rFonts w:ascii="Cambria Math" w:hAnsi="Cambria Math"/>
            </w:rPr>
            <m:t xml:space="preserve"> </m:t>
          </m:r>
          <m:r>
            <w:rPr>
              <w:rFonts w:ascii="Cambria Math" w:hAnsi="Cambria Math"/>
            </w:rPr>
            <m:t>t</m:t>
          </m:r>
          <m:r>
            <w:rPr>
              <w:rFonts w:ascii="Cambria Math" w:hAnsi="Cambria Math"/>
            </w:rPr>
            <m:t>),</m:t>
          </m:r>
        </m:oMath>
      </m:oMathPara>
    </w:p>
    <w:p w14:paraId="04456176" w14:textId="77777777" w:rsidR="007100C9" w:rsidRDefault="007100C9" w:rsidP="007100C9">
      <w:r>
        <w:t>where g is a monotonically decreasing function (generally, the log of the inverse).</w:t>
      </w:r>
    </w:p>
    <w:p w14:paraId="74B88CE8" w14:textId="77777777" w:rsidR="007100C9" w:rsidRDefault="007100C9" w:rsidP="007100C9">
      <w:r>
        <w:t xml:space="preserve">In </w:t>
      </w:r>
      <w:r w:rsidRPr="00C00805">
        <w:rPr>
          <w:rStyle w:val="SubtleEmphasis"/>
        </w:rPr>
        <w:t>tf-idf</w:t>
      </w:r>
      <w:r>
        <w:t>, both the term frequency within a document (</w:t>
      </w:r>
      <m:oMath>
        <m:r>
          <w:rPr>
            <w:rFonts w:ascii="Cambria Math" w:hAnsi="Cambria Math"/>
          </w:rPr>
          <m:t>tf</m:t>
        </m:r>
        <m:r>
          <w:rPr>
            <w:rFonts w:ascii="Cambria Math" w:hAnsi="Cambria Math"/>
          </w:rPr>
          <m:t>_</m:t>
        </m:r>
        <m:r>
          <w:rPr>
            <w:rFonts w:ascii="Cambria Math" w:hAnsi="Cambria Math"/>
          </w:rPr>
          <m:t>weight</m:t>
        </m:r>
      </m:oMath>
      <w:r>
        <w:t xml:space="preserve">) and the document frequency within a </w:t>
      </w:r>
      <w:r w:rsidR="00C00805">
        <w:t xml:space="preserve">document </w:t>
      </w:r>
      <w:r>
        <w:t>collection (</w:t>
      </w:r>
      <m:oMath>
        <m:r>
          <w:rPr>
            <w:rFonts w:ascii="Cambria Math" w:hAnsi="Cambria Math"/>
          </w:rPr>
          <m:t>df</m:t>
        </m:r>
        <m:r>
          <w:rPr>
            <w:rFonts w:ascii="Cambria Math" w:hAnsi="Cambria Math"/>
          </w:rPr>
          <m:t>_</m:t>
        </m:r>
        <m:r>
          <w:rPr>
            <w:rFonts w:ascii="Cambria Math" w:hAnsi="Cambria Math"/>
          </w:rPr>
          <m:t>weight</m:t>
        </m:r>
      </m:oMath>
      <w:r>
        <w:t xml:space="preserve">) are used to score the relevancy of documents </w:t>
      </w:r>
      <w:r w:rsidR="00C00805">
        <w:t xml:space="preserve">with respect to </w:t>
      </w:r>
      <w:r>
        <w:t>a given query</w:t>
      </w:r>
      <w:r w:rsidR="00C00805">
        <w:t xml:space="preserve"> term </w:t>
      </w:r>
      <m:oMath>
        <m:r>
          <w:rPr>
            <w:rFonts w:ascii="Cambria Math" w:hAnsi="Cambria Math"/>
          </w:rPr>
          <m:t>t</m:t>
        </m:r>
      </m:oMath>
      <w:r>
        <w:t>.</w:t>
      </w:r>
    </w:p>
    <w:p w14:paraId="6702A474" w14:textId="77777777" w:rsidR="007100C9" w:rsidRPr="00512B1F" w:rsidRDefault="007100C9" w:rsidP="007100C9">
      <m:oMathPara>
        <m:oMath>
          <m:r>
            <w:rPr>
              <w:rFonts w:ascii="Cambria Math" w:hAnsi="Cambria Math"/>
            </w:rPr>
            <m:t>tf</m:t>
          </m:r>
          <m:r>
            <w:rPr>
              <w:rFonts w:ascii="Cambria Math" w:hAnsi="Cambria Math"/>
            </w:rPr>
            <m:t>_</m:t>
          </m:r>
          <m:r>
            <w:rPr>
              <w:rFonts w:ascii="Cambria Math" w:hAnsi="Cambria Math"/>
            </w:rPr>
            <m:t>df</m:t>
          </m:r>
          <m:r>
            <w:rPr>
              <w:rFonts w:ascii="Cambria Math" w:hAnsi="Cambria Math"/>
            </w:rPr>
            <m:t>_</m:t>
          </m:r>
          <m:r>
            <w:rPr>
              <w:rFonts w:ascii="Cambria Math" w:hAnsi="Cambria Math"/>
            </w:rPr>
            <m:t>weight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r>
                <w:rPr>
                  <w:rFonts w:ascii="Cambria Math" w:hAnsi="Cambria Math"/>
                </w:rPr>
                <m:t>,</m:t>
              </m:r>
              <m:r>
                <w:rPr>
                  <w:rFonts w:ascii="Cambria Math" w:hAnsi="Cambria Math"/>
                </w:rPr>
                <m:t>D</m:t>
              </m:r>
            </m:e>
          </m:d>
          <m:r>
            <w:rPr>
              <w:rFonts w:ascii="Cambria Math" w:hAnsi="Cambria Math"/>
            </w:rPr>
            <m:t>=</m:t>
          </m:r>
          <m:r>
            <w:rPr>
              <w:rFonts w:ascii="Cambria Math" w:hAnsi="Cambria Math"/>
            </w:rPr>
            <m:t>h</m:t>
          </m:r>
          <m:r>
            <w:rPr>
              <w:rFonts w:ascii="Cambria Math" w:hAnsi="Cambria Math"/>
            </w:rPr>
            <m:t>(</m:t>
          </m:r>
          <m:r>
            <w:rPr>
              <w:rFonts w:ascii="Cambria Math" w:hAnsi="Cambria Math"/>
            </w:rPr>
            <m:t>tf</m:t>
          </m:r>
          <m:r>
            <w:rPr>
              <w:rFonts w:ascii="Cambria Math" w:hAnsi="Cambria Math"/>
            </w:rPr>
            <m:t>_</m:t>
          </m:r>
          <m:r>
            <w:rPr>
              <w:rFonts w:ascii="Cambria Math" w:hAnsi="Cambria Math"/>
            </w:rPr>
            <m:t>weight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r>
            <w:rPr>
              <w:rFonts w:ascii="Cambria Math" w:hAnsi="Cambria Math"/>
            </w:rPr>
            <m:t>df</m:t>
          </m:r>
          <m:r>
            <w:rPr>
              <w:rFonts w:ascii="Cambria Math" w:hAnsi="Cambria Math"/>
            </w:rPr>
            <m:t>_</m:t>
          </m:r>
          <m:r>
            <w:rPr>
              <w:rFonts w:ascii="Cambria Math" w:hAnsi="Cambria Math"/>
            </w:rPr>
            <m:t>weight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oMath>
      </m:oMathPara>
    </w:p>
    <w:p w14:paraId="6B6BDFDD" w14:textId="77777777" w:rsidR="007100C9" w:rsidRPr="004C239B" w:rsidRDefault="007100C9" w:rsidP="007100C9">
      <w:r>
        <w:t xml:space="preserve">where h is typically a function on the product of the two given functions, </w:t>
      </w:r>
      <m:oMath>
        <m:r>
          <w:rPr>
            <w:rFonts w:ascii="Cambria Math" w:hAnsi="Cambria Math"/>
          </w:rPr>
          <m:t>tf</m:t>
        </m:r>
        <m:r>
          <w:rPr>
            <w:rFonts w:ascii="Cambria Math" w:hAnsi="Cambria Math"/>
          </w:rPr>
          <m:t>_</m:t>
        </m:r>
        <m:r>
          <w:rPr>
            <w:rFonts w:ascii="Cambria Math" w:hAnsi="Cambria Math"/>
          </w:rPr>
          <m:t>weight</m:t>
        </m:r>
      </m:oMath>
      <w:r>
        <w:t xml:space="preserve"> and </w:t>
      </w:r>
      <m:oMath>
        <m:r>
          <w:rPr>
            <w:rFonts w:ascii="Cambria Math" w:hAnsi="Cambria Math"/>
          </w:rPr>
          <m:t>df</m:t>
        </m:r>
        <m:r>
          <w:rPr>
            <w:rFonts w:ascii="Cambria Math" w:hAnsi="Cambria Math"/>
          </w:rPr>
          <m:t>_</m:t>
        </m:r>
        <m:r>
          <w:rPr>
            <w:rFonts w:ascii="Cambria Math" w:hAnsi="Cambria Math"/>
          </w:rPr>
          <m:t>weight</m:t>
        </m:r>
      </m:oMath>
      <w:r>
        <w:t>.</w:t>
      </w:r>
    </w:p>
    <w:p w14:paraId="24780671" w14:textId="77777777" w:rsidR="007100C9" w:rsidRDefault="007100C9" w:rsidP="007100C9">
      <w:pPr>
        <w:pStyle w:val="Heading4"/>
      </w:pPr>
      <w:r>
        <w:t>BM25</w:t>
      </w:r>
    </w:p>
    <w:p w14:paraId="2B9BD8EC" w14:textId="77777777" w:rsidR="007100C9" w:rsidRPr="00BC43E7" w:rsidRDefault="007100C9" w:rsidP="007100C9">
      <w:r w:rsidRPr="00FE546E">
        <w:t>BM25</w:t>
      </w:r>
      <w:r>
        <w:t xml:space="preserve">, a well-established tf-idf variant, is one of the relevancy measures </w:t>
      </w:r>
      <w:r w:rsidR="00390918">
        <w:t>chosen for our</w:t>
      </w:r>
      <w:r>
        <w:t xml:space="preserve"> experiments. Mathematically:</w:t>
      </w:r>
    </w:p>
    <w:p w14:paraId="14DD8E3C" w14:textId="77777777" w:rsidR="007100C9" w:rsidRDefault="007100C9" w:rsidP="007100C9">
      <m:oMathPara>
        <m:oMath>
          <m:r>
            <w:rPr>
              <w:rFonts w:ascii="Cambria Math" w:hAnsi="Cambria Math"/>
            </w:rPr>
            <m:t>BM</m:t>
          </m:r>
          <m:r>
            <w:rPr>
              <w:rFonts w:ascii="Cambria Math" w:hAnsi="Cambria Math"/>
            </w:rPr>
            <m:t>25</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t</m:t>
              </m:r>
              <m:r>
                <w:rPr>
                  <w:rFonts w:ascii="Cambria Math" w:hAnsi="Cambria Math"/>
                </w:rPr>
                <m:t>,</m:t>
              </m:r>
              <m:r>
                <w:rPr>
                  <w:rFonts w:ascii="Cambria Math" w:hAnsi="Cambria Math"/>
                </w:rPr>
                <m:t>D</m:t>
              </m:r>
            </m:e>
          </m:d>
          <m:r>
            <w:rPr>
              <w:rFonts w:ascii="Cambria Math" w:hAnsi="Cambria Math"/>
            </w:rPr>
            <m:t>=</m:t>
          </m:r>
          <m:r>
            <w:rPr>
              <w:rFonts w:ascii="Cambria Math" w:hAnsi="Cambria Math"/>
            </w:rPr>
            <m:t>idf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tf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w:rPr>
                  <w:rFonts w:ascii="Cambria Math" w:hAnsi="Cambria Math"/>
                </w:rPr>
                <m:t>tf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b</m:t>
                  </m:r>
                  <m:r>
                    <w:rPr>
                      <w:rFonts w:ascii="Cambria Math" w:hAnsi="Cambria Math"/>
                    </w:rPr>
                    <m:t>+</m:t>
                  </m:r>
                  <m:r>
                    <w:rPr>
                      <w:rFonts w:ascii="Cambria Math" w:hAnsi="Cambria Math"/>
                    </w:rPr>
                    <m:t>b</m:t>
                  </m:r>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e>
              </m:d>
            </m:den>
          </m:f>
          <m:r>
            <w:rPr>
              <w:rFonts w:ascii="Cambria Math" w:hAnsi="Cambria Math"/>
            </w:rPr>
            <m:t>,</m:t>
          </m:r>
        </m:oMath>
      </m:oMathPara>
    </w:p>
    <w:p w14:paraId="12A645A1" w14:textId="77777777" w:rsidR="007100C9" w:rsidRDefault="00406300" w:rsidP="007100C9">
      <w:r>
        <w:t xml:space="preserve">where </w:t>
      </w:r>
      <m:oMath>
        <m:r>
          <w:rPr>
            <w:rFonts w:ascii="Cambria Math" w:hAnsi="Cambria Math"/>
          </w:rPr>
          <m:t>avgdl</m:t>
        </m:r>
      </m:oMath>
      <w:r w:rsidR="007100C9">
        <w:t xml:space="preserve"> is the average size (in words) of documents in </w:t>
      </w:r>
      <m:oMath>
        <m:r>
          <w:rPr>
            <w:rFonts w:ascii="Cambria Math" w:hAnsi="Cambria Math"/>
          </w:rPr>
          <m:t>D</m:t>
        </m:r>
      </m:oMath>
      <w:r w:rsidR="007100C9">
        <w:t>.</w:t>
      </w:r>
    </w:p>
    <w:p w14:paraId="0FC9DCF3" w14:textId="77777777" w:rsidR="00C00805" w:rsidRDefault="00C00805" w:rsidP="00C00805"/>
    <w:p w14:paraId="4E2E173D" w14:textId="77777777" w:rsidR="00C00805" w:rsidRDefault="00C00805" w:rsidP="00C00805">
      <w:r>
        <w:t xml:space="preserve">Parameters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rsidRPr="00500BFB">
        <w:t xml:space="preserve"> </w:t>
      </w:r>
      <w:r>
        <w:t xml:space="preserve">are free parameters. In the experiments, </w:t>
      </w:r>
      <m:oMath>
        <m:r>
          <w:rPr>
            <w:rFonts w:ascii="Cambria Math" w:hAnsi="Cambria Math"/>
          </w:rPr>
          <m:t>b</m:t>
        </m:r>
      </m:oMath>
      <w:r>
        <w:t xml:space="preserve"> is set to </w:t>
      </w:r>
      <m:oMath>
        <m:r>
          <w:rPr>
            <w:rFonts w:ascii="Cambria Math" w:hAnsi="Cambria Math"/>
          </w:rPr>
          <m:t>0.75</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 xml:space="preserve">. These are typical values, although ideally these parameters would be automatically tuned for each secure index. The function </w:t>
      </w:r>
      <m:oMath>
        <m:r>
          <w:rPr>
            <w:rFonts w:ascii="Cambria Math" w:hAnsi="Cambria Math"/>
          </w:rPr>
          <m:t>tf</m:t>
        </m:r>
      </m:oMath>
      <w:r>
        <w:rPr>
          <w:i/>
        </w:rPr>
        <w:t xml:space="preserve"> </w:t>
      </w:r>
      <w:r w:rsidRPr="00406300">
        <w:t xml:space="preserve">stands for </w:t>
      </w:r>
      <w:r w:rsidRPr="00406300">
        <w:rPr>
          <w:rStyle w:val="SubtleEmphasis"/>
        </w:rPr>
        <w:t>term frequency</w:t>
      </w:r>
      <w:r w:rsidRPr="00406300">
        <w:t xml:space="preserve"> </w:t>
      </w:r>
      <w:r>
        <w:t xml:space="preserve">and simply returns the number of occurrences </w:t>
      </w:r>
      <w:r w:rsidR="00974884">
        <w:t xml:space="preserve">of term </w:t>
      </w:r>
      <m:oMath>
        <m:r>
          <w:rPr>
            <w:rFonts w:ascii="Cambria Math" w:hAnsi="Cambria Math"/>
          </w:rPr>
          <m:t>t</m:t>
        </m:r>
      </m:oMath>
      <w:r>
        <w:t xml:space="preserve"> </w:t>
      </w:r>
      <w:r w:rsidR="00974884">
        <w:t xml:space="preserve">in document </w:t>
      </w:r>
      <m:oMath>
        <m:r>
          <w:rPr>
            <w:rFonts w:ascii="Cambria Math" w:hAnsi="Cambria Math"/>
          </w:rPr>
          <m:t>d</m:t>
        </m:r>
      </m:oMath>
      <w:r>
        <w:t xml:space="preserve">. The function </w:t>
      </w:r>
      <m:oMath>
        <m:r>
          <w:rPr>
            <w:rFonts w:ascii="Cambria Math" w:hAnsi="Cambria Math"/>
          </w:rPr>
          <m:t>idf</m:t>
        </m:r>
      </m:oMath>
      <w:r>
        <w:t xml:space="preserve"> stands for </w:t>
      </w:r>
      <w:r w:rsidRPr="00406300">
        <w:rPr>
          <w:rStyle w:val="SubtleEmphasis"/>
        </w:rPr>
        <w:t>inverse document frequency</w:t>
      </w:r>
      <w:r w:rsidR="00974884">
        <w:rPr>
          <w:rStyle w:val="SubtleEmphasis"/>
        </w:rPr>
        <w:t>.</w:t>
      </w:r>
      <w:r w:rsidR="00974884">
        <w:rPr>
          <w:rStyle w:val="SubtleEmphasis"/>
          <w:i w:val="0"/>
        </w:rPr>
        <w:t xml:space="preserve"> </w:t>
      </w:r>
      <w:r w:rsidR="00AC416D">
        <w:rPr>
          <w:rStyle w:val="SubtleEmphasis"/>
          <w:i w:val="0"/>
        </w:rPr>
        <w:t>Mathematically</w:t>
      </w:r>
      <w:r>
        <w:t>:</w:t>
      </w:r>
    </w:p>
    <w:p w14:paraId="593E6B81" w14:textId="77777777" w:rsidR="00C00805" w:rsidRDefault="00C00805" w:rsidP="00C00805">
      <m:oMathPara>
        <m:oMath>
          <m:r>
            <w:rPr>
              <w:rFonts w:ascii="Cambria Math" w:hAnsi="Cambria Math"/>
            </w:rPr>
            <m:t>idf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D</m:t>
                      </m:r>
                      <m:r>
                        <w:rPr>
                          <w:rFonts w:ascii="Cambria Math" w:hAnsi="Cambria Math"/>
                        </w:rPr>
                        <m:t>|-</m:t>
                      </m:r>
                      <m:r>
                        <w:rPr>
                          <w:rFonts w:ascii="Cambria Math" w:hAnsi="Cambria Math"/>
                        </w:rPr>
                        <m:t>count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count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e>
          </m:func>
          <m:r>
            <w:rPr>
              <w:rFonts w:ascii="Cambria Math" w:hAnsi="Cambria Math"/>
            </w:rPr>
            <m:t>,</m:t>
          </m:r>
        </m:oMath>
      </m:oMathPara>
    </w:p>
    <w:p w14:paraId="4AAF26BA" w14:textId="77777777" w:rsidR="00C00805" w:rsidRDefault="00C00805" w:rsidP="00C00805">
      <w:r>
        <w:t xml:space="preserve">where </w:t>
      </w:r>
      <m:oMath>
        <m:r>
          <w:rPr>
            <w:rFonts w:ascii="Cambria Math" w:hAnsi="Cambria Math"/>
          </w:rPr>
          <m:t>|</m:t>
        </m:r>
        <m:r>
          <w:rPr>
            <w:rFonts w:ascii="Cambria Math" w:hAnsi="Cambria Math"/>
          </w:rPr>
          <m:t>D</m:t>
        </m:r>
        <m:r>
          <w:rPr>
            <w:rFonts w:ascii="Cambria Math" w:hAnsi="Cambria Math"/>
          </w:rPr>
          <m:t>|</m:t>
        </m:r>
      </m:oMath>
      <w:r>
        <w:t xml:space="preserve"> is the number of documents in </w:t>
      </w:r>
      <m:oMath>
        <m:r>
          <w:rPr>
            <w:rFonts w:ascii="Cambria Math" w:hAnsi="Cambria Math"/>
          </w:rPr>
          <m:t>D</m:t>
        </m:r>
      </m:oMath>
      <w:r>
        <w:t xml:space="preserve"> and </w:t>
      </w:r>
      <m:oMath>
        <m:r>
          <w:rPr>
            <w:rFonts w:ascii="Cambria Math" w:hAnsi="Cambria Math"/>
          </w:rPr>
          <m:t>count</m:t>
        </m:r>
      </m:oMath>
      <w:r>
        <w:t xml:space="preserve"> is a function which returns the number of documents in </w:t>
      </w:r>
      <m:oMath>
        <m:r>
          <w:rPr>
            <w:rFonts w:ascii="Cambria Math" w:hAnsi="Cambria Math"/>
          </w:rPr>
          <m:t>D</m:t>
        </m:r>
      </m:oMath>
      <w:r>
        <w:t xml:space="preserve"> which had one or more occurrences of</w:t>
      </w:r>
      <w:r w:rsidR="00A84D63">
        <w:t xml:space="preserve"> term </w:t>
      </w:r>
      <m:oMath>
        <m:r>
          <w:rPr>
            <w:rFonts w:ascii="Cambria Math" w:hAnsi="Cambria Math"/>
          </w:rPr>
          <m:t>t</m:t>
        </m:r>
      </m:oMath>
      <w:r>
        <w:t>.</w:t>
      </w:r>
    </w:p>
    <w:p w14:paraId="3C6D98DE" w14:textId="77777777" w:rsidR="00390918" w:rsidRDefault="00C00805" w:rsidP="00390918">
      <w:r>
        <w:t xml:space="preserve">When using BM25 to rank search results, each document </w:t>
      </w:r>
      <m:oMath>
        <m:r>
          <w:rPr>
            <w:rFonts w:ascii="Cambria Math" w:hAnsi="Cambria Math"/>
          </w:rPr>
          <m:t>d</m:t>
        </m:r>
      </m:oMath>
      <w:r>
        <w:t xml:space="preserve"> in </w:t>
      </w:r>
      <m:oMath>
        <m:r>
          <w:rPr>
            <w:rFonts w:ascii="Cambria Math" w:hAnsi="Cambria Math"/>
          </w:rPr>
          <m:t>D</m:t>
        </m:r>
      </m:oMath>
      <w:r>
        <w:t xml:space="preserve"> is ranked according to query </w:t>
      </w:r>
      <m:oMath>
        <m:r>
          <w:rPr>
            <w:rFonts w:ascii="Cambria Math" w:hAnsi="Cambria Math"/>
          </w:rPr>
          <m:t>Q</m:t>
        </m:r>
      </m:oMath>
      <w:r>
        <w:t xml:space="preserve"> by the function </w:t>
      </w:r>
      <m:oMath>
        <m:r>
          <w:rPr>
            <w:rFonts w:ascii="Cambria Math" w:hAnsi="Cambria Math"/>
          </w:rPr>
          <m:t>BM</m:t>
        </m:r>
        <m:r>
          <w:rPr>
            <w:rFonts w:ascii="Cambria Math" w:hAnsi="Cambria Math"/>
          </w:rPr>
          <m:t>25</m:t>
        </m:r>
        <m:r>
          <w:rPr>
            <w:rFonts w:ascii="Cambria Math" w:hAnsi="Cambria Math"/>
          </w:rPr>
          <m:t>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r>
              <w:rPr>
                <w:rFonts w:ascii="Cambria Math" w:hAnsi="Cambria Math"/>
              </w:rPr>
              <m:t>BM25(</m:t>
            </m:r>
          </m:e>
        </m:nary>
        <m:r>
          <w:rPr>
            <w:rFonts w:ascii="Cambria Math" w:hAnsi="Cambria Math"/>
          </w:rPr>
          <m:t>d</m:t>
        </m:r>
        <m:r>
          <w:rPr>
            <w:rFonts w:ascii="Cambria Math" w:hAnsi="Cambria Math"/>
          </w:rPr>
          <m:t>,</m:t>
        </m:r>
        <m:r>
          <w:rPr>
            <w:rFonts w:ascii="Cambria Math" w:hAnsi="Cambria Math"/>
          </w:rPr>
          <m:t>t</m:t>
        </m:r>
        <m:r>
          <w:rPr>
            <w:rFonts w:ascii="Cambria Math" w:hAnsi="Cambria Math"/>
          </w:rPr>
          <m:t>,</m:t>
        </m:r>
        <m:r>
          <w:rPr>
            <w:rFonts w:ascii="Cambria Math" w:hAnsi="Cambria Math"/>
          </w:rPr>
          <m:t>D</m:t>
        </m:r>
        <m:r>
          <w:rPr>
            <w:rFonts w:ascii="Cambria Math" w:hAnsi="Cambria Math"/>
          </w:rPr>
          <m:t>)</m:t>
        </m:r>
      </m:oMath>
      <w:r w:rsidR="00A84D63">
        <w:t xml:space="preserve">, </w:t>
      </w:r>
      <w:r w:rsidR="00390918">
        <w:t xml:space="preserve">where </w:t>
      </w:r>
      <m:oMath>
        <m:r>
          <w:rPr>
            <w:rFonts w:ascii="Cambria Math" w:hAnsi="Cambria Math"/>
          </w:rPr>
          <m:t>t</m:t>
        </m:r>
      </m:oMath>
      <w:r w:rsidR="00390918">
        <w:rPr>
          <w:vertAlign w:val="subscript"/>
        </w:rPr>
        <w:t xml:space="preserve"> </w:t>
      </w:r>
      <w:r w:rsidR="00390918">
        <w:t xml:space="preserve">is a term in query </w:t>
      </w:r>
      <m:oMath>
        <m:r>
          <w:rPr>
            <w:rFonts w:ascii="Cambria Math" w:hAnsi="Cambria Math"/>
          </w:rPr>
          <m:t>Q</m:t>
        </m:r>
      </m:oMath>
      <w:r w:rsidR="00390918">
        <w:t>.</w:t>
      </w:r>
    </w:p>
    <w:p w14:paraId="538E5AAF" w14:textId="77777777" w:rsidR="00C00805" w:rsidRDefault="00C00805" w:rsidP="00C00805">
      <w:r>
        <w:lastRenderedPageBreak/>
        <w:t>After giving every document a BM25 rank, the results are sorted in descending order of rank as the final output.</w:t>
      </w:r>
    </w:p>
    <w:p w14:paraId="1739C3D8" w14:textId="77777777" w:rsidR="007100C9" w:rsidRDefault="007100C9" w:rsidP="007100C9">
      <w:r>
        <w:t xml:space="preserve">Note that </w:t>
      </w:r>
      <w:r w:rsidR="00406300">
        <w:t xml:space="preserve">the </w:t>
      </w:r>
      <w:r>
        <w:t>scoring method is used differently in our system than in m</w:t>
      </w:r>
      <w:r w:rsidR="00AC416D">
        <w:t>ost</w:t>
      </w:r>
      <w:r>
        <w:t xml:space="preserve"> real-world </w:t>
      </w:r>
      <w:r w:rsidR="00406300">
        <w:t>information retrieval</w:t>
      </w:r>
      <w:r>
        <w:t xml:space="preserve"> systems. For instance, IR systems employing </w:t>
      </w:r>
      <w:r w:rsidR="00406300">
        <w:t xml:space="preserve">a </w:t>
      </w:r>
      <w:r>
        <w:t xml:space="preserve">vector space model </w:t>
      </w:r>
      <w:r w:rsidR="00406300">
        <w:t xml:space="preserve">may </w:t>
      </w:r>
      <w:r>
        <w:t xml:space="preserve">construct a vector </w:t>
      </w:r>
      <m:oMath>
        <m:r>
          <w:rPr>
            <w:rFonts w:ascii="Cambria Math" w:hAnsi="Cambria Math"/>
          </w:rPr>
          <m:t>v</m:t>
        </m:r>
        <m:r>
          <w:rPr>
            <w:rFonts w:ascii="Cambria Math" w:hAnsi="Cambria Math"/>
          </w:rPr>
          <m:t>(</m:t>
        </m:r>
        <m:r>
          <w:rPr>
            <w:rFonts w:ascii="Cambria Math" w:hAnsi="Cambria Math"/>
          </w:rPr>
          <m:t>d</m:t>
        </m:r>
        <m:r>
          <w:rPr>
            <w:rFonts w:ascii="Cambria Math" w:hAnsi="Cambria Math"/>
          </w:rPr>
          <m:t>)</m:t>
        </m:r>
      </m:oMath>
      <w:r w:rsidR="00406300">
        <w:t xml:space="preserve"> </w:t>
      </w:r>
      <w:r>
        <w:t>for each document</w:t>
      </w:r>
      <w:r w:rsidR="00406300">
        <w:t xml:space="preserve"> </w:t>
      </w:r>
      <m:oMath>
        <m:r>
          <w:rPr>
            <w:rFonts w:ascii="Cambria Math" w:hAnsi="Cambria Math"/>
          </w:rPr>
          <m:t>d</m:t>
        </m:r>
      </m:oMath>
      <w:r w:rsidR="00406300">
        <w:t xml:space="preserve"> in </w:t>
      </w:r>
      <m:oMath>
        <m:r>
          <w:rPr>
            <w:rFonts w:ascii="Cambria Math" w:hAnsi="Cambria Math"/>
          </w:rPr>
          <m:t>D</m:t>
        </m:r>
      </m:oMath>
      <w:r>
        <w:t>, where each dimension represents a word</w:t>
      </w:r>
      <w:r w:rsidR="00406300">
        <w:t xml:space="preserve"> </w:t>
      </w:r>
      <m:oMath>
        <m:r>
          <w:rPr>
            <w:rFonts w:ascii="Cambria Math" w:hAnsi="Cambria Math"/>
          </w:rPr>
          <m:t>t</m:t>
        </m:r>
      </m:oMath>
      <w:r w:rsidR="00406300">
        <w:t xml:space="preserve"> </w:t>
      </w:r>
      <w:r>
        <w:t xml:space="preserve">with a weight </w:t>
      </w:r>
      <w:r w:rsidR="00406300">
        <w:t>equal to</w:t>
      </w:r>
      <w:r>
        <w:t xml:space="preserve"> </w:t>
      </w:r>
      <m:oMath>
        <m:r>
          <w:rPr>
            <w:rFonts w:ascii="Cambria Math" w:hAnsi="Cambria Math"/>
          </w:rPr>
          <m:t>BM</m:t>
        </m:r>
        <m:r>
          <w:rPr>
            <w:rFonts w:ascii="Cambria Math" w:hAnsi="Cambria Math"/>
          </w:rPr>
          <m:t>25</m:t>
        </m:r>
        <m:r>
          <w:rPr>
            <w:rFonts w:ascii="Cambria Math" w:hAnsi="Cambria Math"/>
          </w:rPr>
          <m:t>(</m:t>
        </m:r>
        <m:r>
          <w:rPr>
            <w:rFonts w:ascii="Cambria Math" w:hAnsi="Cambria Math"/>
          </w:rPr>
          <m:t>d</m:t>
        </m:r>
        <m:r>
          <w:rPr>
            <w:rFonts w:ascii="Cambria Math" w:hAnsi="Cambria Math"/>
          </w:rPr>
          <m:t>,</m:t>
        </m:r>
        <m:r>
          <w:rPr>
            <w:rFonts w:ascii="Cambria Math" w:hAnsi="Cambria Math"/>
          </w:rPr>
          <m:t>t</m:t>
        </m:r>
        <m:r>
          <w:rPr>
            <w:rFonts w:ascii="Cambria Math" w:hAnsi="Cambria Math"/>
          </w:rPr>
          <m:t>,</m:t>
        </m:r>
        <m:r>
          <w:rPr>
            <w:rFonts w:ascii="Cambria Math" w:hAnsi="Cambria Math"/>
          </w:rPr>
          <m:t>D</m:t>
        </m:r>
        <m:r>
          <w:rPr>
            <w:rFonts w:ascii="Cambria Math" w:hAnsi="Cambria Math"/>
          </w:rPr>
          <m:t>)</m:t>
        </m:r>
      </m:oMath>
      <w:r w:rsidR="00406300">
        <w:t xml:space="preserve">. </w:t>
      </w:r>
      <w:r>
        <w:t>Subsequently, a document can be ranked according to a query by taking the cosine similarity of their respective vectors.</w:t>
      </w:r>
    </w:p>
    <w:p w14:paraId="1E1AE7E6" w14:textId="77777777" w:rsidR="007100C9" w:rsidRDefault="007100C9" w:rsidP="007100C9">
      <w:pPr>
        <w:pStyle w:val="Heading3"/>
      </w:pPr>
      <w:bookmarkStart w:id="85" w:name="_Toc392880719"/>
      <w:r>
        <w:t>Relevancy of proximity</w:t>
      </w:r>
      <w:bookmarkEnd w:id="85"/>
    </w:p>
    <w:p w14:paraId="093F1F66" w14:textId="77777777" w:rsidR="007100C9" w:rsidRDefault="007100C9" w:rsidP="007100C9">
      <w:pPr>
        <w:pStyle w:val="Heading4"/>
      </w:pPr>
      <w:bookmarkStart w:id="86" w:name="_Ref391937784"/>
      <w:bookmarkStart w:id="87" w:name="_Ref391937790"/>
      <w:bookmarkStart w:id="88" w:name="_Toc392004121"/>
      <w:r>
        <w:t>MinDist*</w:t>
      </w:r>
      <w:bookmarkEnd w:id="86"/>
      <w:bookmarkEnd w:id="87"/>
      <w:bookmarkEnd w:id="88"/>
    </w:p>
    <w:p w14:paraId="55A45269" w14:textId="77777777" w:rsidR="007100C9" w:rsidRDefault="007100C9" w:rsidP="007100C9">
      <w:r>
        <w:t>MinDist, like BM25, ranks documents according to their proximity relevance to a given query. It is a less established ranking heuristic than BM25, but in experiments</w:t>
      </w:r>
      <w:sdt>
        <w:sdtPr>
          <w:id w:val="1216548784"/>
          <w:citation/>
        </w:sdtPr>
        <w:sdtContent>
          <w:r>
            <w:fldChar w:fldCharType="begin"/>
          </w:r>
          <w:r>
            <w:instrText xml:space="preserve"> CITATION Tao07 \l 1033 </w:instrText>
          </w:r>
          <w:r>
            <w:fldChar w:fldCharType="separate"/>
          </w:r>
          <w:r w:rsidR="001113FB">
            <w:rPr>
              <w:noProof/>
            </w:rPr>
            <w:t xml:space="preserve"> </w:t>
          </w:r>
          <w:r w:rsidR="001113FB" w:rsidRPr="001113FB">
            <w:rPr>
              <w:noProof/>
            </w:rPr>
            <w:t>[36]</w:t>
          </w:r>
          <w:r>
            <w:fldChar w:fldCharType="end"/>
          </w:r>
        </w:sdtContent>
      </w:sdt>
      <w:r>
        <w:t xml:space="preserve"> it had performed well compared to other proximity heuristics. In our experiments, we add additional tunable parameters to MinDist and call it MinDist*.</w:t>
      </w:r>
    </w:p>
    <w:p w14:paraId="1BFA757E" w14:textId="77777777" w:rsidR="007100C9" w:rsidRPr="00380091" w:rsidRDefault="007100C9" w:rsidP="007100C9">
      <w:r>
        <w:t xml:space="preserve">It is a proximity heuristic in which the minimum distance between each existent pair of terms are summed over. Thus, it needs location information. So, for example, if query Q = {A, B, C}, where A, B, and C are the terms of Q, and document D = “A B D D A D C”, then the minimum pair-wise distances are:  (A, B) = 1, (A, C) = 2, and (B, C) = 5. The summation of these distances is simply </w:t>
      </w:r>
      <w:r w:rsidRPr="00380091">
        <w:t>s</w:t>
      </w:r>
      <w:r>
        <w:t xml:space="preserve"> = 1+2+5=8. MinDist* is a scoring function of </w:t>
      </w:r>
      <w:r>
        <w:rPr>
          <w:i/>
        </w:rPr>
        <w:t>s</w:t>
      </w:r>
      <w:r>
        <w:t>.</w:t>
      </w:r>
    </w:p>
    <w:p w14:paraId="727A1319" w14:textId="77777777" w:rsidR="007100C9" w:rsidRDefault="007100C9" w:rsidP="007100C9">
      <w:r>
        <w:t>The intuition behind the min-pairwise summation is, the more concentrated the query terms are in a document, the more relevant the document is to the query, but only up to a certain point. For example, consider a query Q consisting of two keywords, Q = {“computer”, “science”}. Given two documents, A and B, where A contains both “hello” and “doctor” on page 7, and B contains “computer” on page 7 and “science” on the page 20. It is obvious that A should be considered much more relevant to Q since the two keywords of interest are much closer together. However, consider a third document, C, in which “hello” appears on page 7 and “science” appears on page 100. Intuitively, this is not much worse than B; both documents are simply not that relevant, and B is at best only marginally more relevant.</w:t>
      </w:r>
    </w:p>
    <w:p w14:paraId="503BAC5A" w14:textId="77777777" w:rsidR="007100C9" w:rsidRDefault="007100C9" w:rsidP="007100C9">
      <w:r>
        <w:t xml:space="preserve">Mathematically, these intuitions are implemented in the following way. Let </w:t>
      </w:r>
      <w:r w:rsidRPr="00B44E8E">
        <w:rPr>
          <w:i/>
        </w:rPr>
        <w:t>Q</w:t>
      </w:r>
      <w:r>
        <w:t xml:space="preserve"> be the set of query terms, </w:t>
      </w:r>
      <w:r w:rsidRPr="00B44E8E">
        <w:rPr>
          <w:i/>
        </w:rPr>
        <w:t>Q’</w:t>
      </w:r>
      <w:r>
        <w:t xml:space="preserve"> be the subset of </w:t>
      </w:r>
      <w:r w:rsidRPr="00BE5B3B">
        <w:rPr>
          <w:i/>
        </w:rPr>
        <w:t>Q</w:t>
      </w:r>
      <w:r>
        <w:t xml:space="preserve"> that exist in the given document, and </w:t>
      </w:r>
      <w:r>
        <w:rPr>
          <w:i/>
        </w:rPr>
        <w:t>s</w:t>
      </w:r>
      <w:r>
        <w:t xml:space="preserve"> be the sum of the minimum pair-wise distances between terms in </w:t>
      </w:r>
      <w:r w:rsidRPr="00B44E8E">
        <w:rPr>
          <w:i/>
        </w:rPr>
        <w:t>Q’</w:t>
      </w:r>
      <w:r>
        <w:rPr>
          <w:i/>
        </w:rPr>
        <w:t xml:space="preserve"> </w:t>
      </w:r>
      <w:r>
        <w:t>as previously described.</w:t>
      </w:r>
      <w:r>
        <w:br/>
      </w:r>
      <m:oMathPara>
        <m:oMath>
          <m:r>
            <w:rPr>
              <w:rFonts w:ascii="Cambria Math" w:hAnsi="Cambria Math"/>
            </w:rPr>
            <m:t>MinDistScore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s</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r>
                    <w:rPr>
                      <w:rFonts w:ascii="Cambria Math" w:hAnsi="Cambria Math"/>
                    </w:rPr>
                    <m:t>+</m:t>
                  </m:r>
                  <m:r>
                    <w:rPr>
                      <w:rFonts w:ascii="Cambria Math" w:hAnsi="Cambria Math"/>
                    </w:rPr>
                    <m:t>γ</m:t>
                  </m:r>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1C4FE5B8" w14:textId="77777777" w:rsidR="007100C9" w:rsidRDefault="007100C9" w:rsidP="007100C9">
      <w:r>
        <w:t xml:space="preserve">where </w:t>
      </w:r>
      <m:oMath>
        <m:r>
          <w:rPr>
            <w:rFonts w:ascii="Cambria Math" w:hAnsi="Cambria Math"/>
          </w:rPr>
          <m:t>α</m:t>
        </m:r>
        <m:r>
          <w:rPr>
            <w:rFonts w:ascii="Cambria Math" w:hAnsi="Cambria Math"/>
          </w:rPr>
          <m:t>,</m:t>
        </m:r>
        <m:r>
          <w:rPr>
            <w:rFonts w:ascii="Cambria Math" w:hAnsi="Cambria Math"/>
          </w:rPr>
          <m:t>γ</m:t>
        </m:r>
        <m:r>
          <w:rPr>
            <w:rFonts w:ascii="Cambria Math" w:hAnsi="Cambria Math"/>
          </w:rPr>
          <m:t>,</m:t>
        </m:r>
        <m:r>
          <w:rPr>
            <w:rFonts w:ascii="Cambria Math" w:hAnsi="Cambria Math"/>
          </w:rPr>
          <m:t>β</m:t>
        </m:r>
        <m:r>
          <w:rPr>
            <w:rFonts w:ascii="Cambria Math" w:hAnsi="Cambria Math"/>
          </w:rPr>
          <m:t>&gt;0</m:t>
        </m:r>
        <m:r>
          <w:rPr>
            <w:rStyle w:val="FootnoteReference"/>
            <w:rFonts w:ascii="Cambria Math" w:hAnsi="Cambria Math"/>
            <w:i/>
          </w:rPr>
          <w:footnoteReference w:id="19"/>
        </m:r>
      </m:oMath>
      <w:r>
        <w:t>.</w:t>
      </w:r>
    </w:p>
    <w:p w14:paraId="402C8256" w14:textId="77777777" w:rsidR="007100C9" w:rsidRDefault="007100C9" w:rsidP="007100C9">
      <w:r>
        <w:t xml:space="preserve">To see if this function matches our expected intuition—a strictly decreasing function that flattens out as </w:t>
      </w:r>
      <w:r>
        <w:rPr>
          <w:i/>
        </w:rPr>
        <w:t>s</w:t>
      </w:r>
      <w:r>
        <w:t xml:space="preserve"> increases—it may be instructive to consider the limits and partial derivative of </w:t>
      </w:r>
      <w:r w:rsidRPr="006C0F2A">
        <w:rPr>
          <w:i/>
        </w:rPr>
        <w:t>MinDistScore</w:t>
      </w:r>
      <w:r>
        <w:t xml:space="preserve"> with respect to </w:t>
      </w:r>
      <w:r w:rsidRPr="006C0F2A">
        <w:rPr>
          <w:i/>
        </w:rPr>
        <w:t>s</w:t>
      </w:r>
      <w:r>
        <w:t>.</w:t>
      </w:r>
    </w:p>
    <w:p w14:paraId="0690E374" w14:textId="77777777" w:rsidR="007100C9" w:rsidRDefault="007100C9" w:rsidP="007100C9">
      <w:r>
        <w:lastRenderedPageBreak/>
        <w:t xml:space="preserve">As </w:t>
      </w:r>
      <w:r>
        <w:rPr>
          <w:i/>
        </w:rPr>
        <w:t>s</w:t>
      </w:r>
      <w:r>
        <w:t xml:space="preserve"> converges to 0, </w:t>
      </w:r>
      <w:r w:rsidRPr="00041CC2">
        <w:rPr>
          <w:i/>
        </w:rPr>
        <w:t>MinDistScore</w:t>
      </w:r>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r>
                  <w:rPr>
                    <w:rFonts w:ascii="Cambria Math" w:hAnsi="Cambria Math"/>
                  </w:rPr>
                  <m:t>+</m:t>
                </m:r>
                <m:r>
                  <w:rPr>
                    <w:rFonts w:ascii="Cambria Math" w:hAnsi="Cambria Math"/>
                  </w:rPr>
                  <m:t>γ</m:t>
                </m:r>
              </m:e>
            </m:d>
          </m:e>
        </m:func>
      </m:oMath>
      <w:r>
        <w:t xml:space="preserve">. As </w:t>
      </w:r>
      <w:r w:rsidRPr="00530C5D">
        <w:rPr>
          <w:i/>
        </w:rPr>
        <w:t>s</w:t>
      </w:r>
      <w:r>
        <w:t xml:space="preserve"> converges to ∞, </w:t>
      </w:r>
      <w:r w:rsidRPr="00041CC2">
        <w:rPr>
          <w:i/>
        </w:rPr>
        <w:t>MinDistScore</w:t>
      </w:r>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w:r w:rsidRPr="005A06C0">
        <w:rPr>
          <w:i/>
        </w:rPr>
        <w:t>s</w:t>
      </w:r>
      <w:r>
        <w:t>.</w:t>
      </w:r>
    </w:p>
    <w:p w14:paraId="7F72942E" w14:textId="77777777" w:rsidR="007100C9" w:rsidRPr="006C0F2A" w:rsidRDefault="007100C9" w:rsidP="007100C9">
      <m:oMathPara>
        <m:oMath>
          <m:f>
            <m:fPr>
              <m:ctrlPr>
                <w:rPr>
                  <w:rFonts w:ascii="Cambria Math" w:hAnsi="Cambria Math"/>
                  <w:i/>
                </w:rPr>
              </m:ctrlPr>
            </m:fPr>
            <m:num>
              <m:r>
                <w:rPr>
                  <w:rFonts w:ascii="Cambria Math" w:hAnsi="Cambria Math"/>
                </w:rPr>
                <m:t>∂</m:t>
              </m:r>
            </m:num>
            <m:den>
              <m:r>
                <w:rPr>
                  <w:rFonts w:ascii="Cambria Math" w:hAnsi="Cambria Math"/>
                </w:rPr>
                <m:t>∂s</m:t>
              </m:r>
            </m:den>
          </m:f>
          <m:r>
            <w:rPr>
              <w:rFonts w:ascii="Cambria Math" w:hAnsi="Cambria Math"/>
            </w:rPr>
            <m:t>MinDistScore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m:t>
                  </m:r>
                  <m:r>
                    <w:rPr>
                      <w:rFonts w:ascii="Cambria Math" w:hAnsi="Cambria Math"/>
                    </w:rPr>
                    <m:t>+</m:t>
                  </m:r>
                  <m:r>
                    <w:rPr>
                      <w:rFonts w:ascii="Cambria Math" w:hAnsi="Cambria Math"/>
                    </w:rPr>
                    <m:t>γ</m:t>
                  </m:r>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14:paraId="69ABAE02" w14:textId="77777777" w:rsidR="007100C9" w:rsidRDefault="007100C9" w:rsidP="007100C9">
      <w:r>
        <w:t xml:space="preserve">This function, for all positive values of </w:t>
      </w:r>
      <w:r w:rsidRPr="00D917D1">
        <w:rPr>
          <w:i/>
        </w:rPr>
        <w:t>s</w:t>
      </w:r>
      <w:r>
        <w:t xml:space="preserve">, is negative. The smaller </w:t>
      </w:r>
      <w:r w:rsidRPr="00D917D1">
        <w:rPr>
          <w:i/>
        </w:rPr>
        <w:t>s</w:t>
      </w:r>
      <w:r>
        <w:t xml:space="preserve"> is, the more negative it is; the larger </w:t>
      </w:r>
      <w:r w:rsidRPr="00D917D1">
        <w:rPr>
          <w:i/>
        </w:rPr>
        <w:t>s</w:t>
      </w:r>
      <w:r>
        <w:t xml:space="preserve"> is, the less negative it is—it approaches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m:t>
                </m:r>
                <m:r>
                  <w:rPr>
                    <w:rFonts w:ascii="Cambria Math" w:hAnsi="Cambria Math"/>
                  </w:rPr>
                  <m:t>+</m:t>
                </m:r>
                <m:r>
                  <w:rPr>
                    <w:rFonts w:ascii="Cambria Math" w:hAnsi="Cambria Math"/>
                  </w:rPr>
                  <m:t>γ</m:t>
                </m:r>
              </m:den>
            </m:f>
          </m:e>
        </m:d>
      </m:oMath>
      <w:r>
        <w:t xml:space="preserve"> as s approaches 0 and it asymptotically approaches 0 as </w:t>
      </w:r>
      <w:r w:rsidRPr="00D917D1">
        <w:rPr>
          <w:i/>
        </w:rPr>
        <w:t>s</w:t>
      </w:r>
      <w:r>
        <w:t xml:space="preserve"> approaches ∞. This matches the desired intuition; for small </w:t>
      </w:r>
      <w:r w:rsidRPr="00530C5D">
        <w:rPr>
          <w:i/>
        </w:rPr>
        <w:t>s</w:t>
      </w:r>
      <w:r>
        <w:t xml:space="preserve">, a small increase in </w:t>
      </w:r>
      <w:r w:rsidRPr="00530C5D">
        <w:rPr>
          <w:i/>
        </w:rPr>
        <w:t>s</w:t>
      </w:r>
      <w:r>
        <w:t xml:space="preserve"> corresponds to a large decrease in </w:t>
      </w:r>
      <w:r w:rsidRPr="005A06C0">
        <w:rPr>
          <w:i/>
        </w:rPr>
        <w:t>MinDistScore</w:t>
      </w:r>
      <w:r>
        <w:t xml:space="preserve">; and, for large </w:t>
      </w:r>
      <w:r w:rsidRPr="00D917D1">
        <w:rPr>
          <w:i/>
        </w:rPr>
        <w:t>s</w:t>
      </w:r>
      <w:r>
        <w:t xml:space="preserve">, a small increase in </w:t>
      </w:r>
      <w:r w:rsidRPr="00D917D1">
        <w:rPr>
          <w:i/>
        </w:rPr>
        <w:t>s</w:t>
      </w:r>
      <w:r>
        <w:t xml:space="preserve"> corresponds to small decrease in </w:t>
      </w:r>
      <w:r w:rsidRPr="00D917D1">
        <w:rPr>
          <w:i/>
        </w:rPr>
        <w:t>s</w:t>
      </w:r>
      <w:r>
        <w:rPr>
          <w:i/>
        </w:rPr>
        <w:t>.</w:t>
      </w:r>
      <w:r>
        <w:t xml:space="preserve"> In other words, its graph flattens out as </w:t>
      </w:r>
      <w:r w:rsidRPr="00D917D1">
        <w:rPr>
          <w:i/>
        </w:rPr>
        <w:t>s</w:t>
      </w:r>
      <w:r>
        <w:t xml:space="preserve"> increases.</w:t>
      </w:r>
    </w:p>
    <w:p w14:paraId="7A3F61F5" w14:textId="77777777" w:rsidR="007100C9" w:rsidRPr="00530C5D" w:rsidRDefault="007100C9" w:rsidP="007100C9">
      <w:r>
        <w:t>It is also reassuring to note that for large |Q’|, the function will decrease less rapidly than for small |Q’|, which is the desired behavior. Recall that |Q’| corresponds to matching more of the terms in the query. Thus, we do not wish to unduly penalize a document which contains more of the query’s terms but spread out over a larger region.</w:t>
      </w:r>
    </w:p>
    <w:p w14:paraId="6C9DEF09" w14:textId="77777777" w:rsidR="007100C9" w:rsidRDefault="007100C9" w:rsidP="007100C9">
      <w:r>
        <w:t xml:space="preserve">In the experiments, for the secure indexes we bind the parameters to </w:t>
      </w:r>
      <w:r w:rsidRPr="0002177D">
        <w:rPr>
          <w:i/>
        </w:rPr>
        <w:t>MinDistScore</w:t>
      </w:r>
      <w:r>
        <w:t xml:space="preserve">(Q’, s; </w:t>
      </w:r>
      <m:oMath>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m:t>
        </m:r>
        <m:r>
          <w:rPr>
            <w:rFonts w:ascii="Cambria Math" w:hAnsi="Cambria Math"/>
          </w:rPr>
          <m:t>γ</m:t>
        </m:r>
        <m:r>
          <w:rPr>
            <w:rFonts w:ascii="Cambria Math" w:hAnsi="Cambria Math"/>
          </w:rPr>
          <m:t>=3</m:t>
        </m:r>
        <m:r>
          <w:rPr>
            <w:rFonts w:ascii="Cambria Math" w:hAnsi="Cambria Math"/>
          </w:rPr>
          <m:t>e</m:t>
        </m:r>
        <m:r>
          <w:rPr>
            <w:rFonts w:ascii="Cambria Math" w:hAnsi="Cambria Math"/>
          </w:rPr>
          <m:t>,</m:t>
        </m:r>
        <m:r>
          <w:rPr>
            <w:rFonts w:ascii="Cambria Math" w:hAnsi="Cambria Math"/>
          </w:rPr>
          <m:t>β</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r>
          <w:rPr>
            <w:rFonts w:ascii="Cambria Math" w:hAnsi="Cambria Math"/>
          </w:rPr>
          <m:t>θ</m:t>
        </m:r>
        <m:r>
          <w:rPr>
            <w:rFonts w:ascii="Cambria Math" w:hAnsi="Cambria Math"/>
          </w:rPr>
          <m:t>=1)</m:t>
        </m:r>
      </m:oMath>
      <w:r>
        <w:t xml:space="preserve">. For the canonical index (index with perfect information), all but the β parameter is the same; β has been set to </w:t>
      </w:r>
      <m:oMath>
        <m:f>
          <m:fPr>
            <m:ctrlPr>
              <w:rPr>
                <w:rFonts w:ascii="Cambria Math" w:hAnsi="Cambria Math"/>
                <w:i/>
              </w:rPr>
            </m:ctrlPr>
          </m:fPr>
          <m:num>
            <m:r>
              <w:rPr>
                <w:rFonts w:ascii="Cambria Math" w:hAnsi="Cambria Math"/>
              </w:rPr>
              <m:t>1</m:t>
            </m:r>
          </m:num>
          <m:den>
            <m:r>
              <w:rPr>
                <w:rFonts w:ascii="Cambria Math" w:hAnsi="Cambria Math"/>
              </w:rPr>
              <m:t>50</m:t>
            </m:r>
          </m:den>
        </m:f>
      </m:oMath>
      <w:r>
        <w:t xml:space="preserve"> instead of </w:t>
      </w:r>
      <m:oMath>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This causes the canonical index’s </w:t>
      </w:r>
      <w:r w:rsidRPr="00D02767">
        <w:rPr>
          <w:i/>
        </w:rPr>
        <w:t>MinDistScore</w:t>
      </w:r>
      <w:r>
        <w:t xml:space="preserve"> to decrease more rapidly as </w:t>
      </w:r>
      <w:r w:rsidRPr="00E61432">
        <w:rPr>
          <w:i/>
        </w:rPr>
        <w:t>s</w:t>
      </w:r>
      <w:r>
        <w:t xml:space="preserve"> increases. However, since the experiments measuring MinDist* output do not interact with any other scoring functions, like BM25, the ordering of how documents are ranked is the same for any MinDistScore binding as long as β &gt; 0, γ &gt; 0, and they have the same value for θ. Since this is the only aspect of the output that matters in the MinDist* MAP experiments, this difference for β has no effect on the results.</w:t>
      </w:r>
    </w:p>
    <w:p w14:paraId="01E81001" w14:textId="77777777" w:rsidR="007100C9" w:rsidRDefault="007100C9" w:rsidP="007100C9">
      <w:r>
        <w:t>MinDist* is most appropriately used as a way to add proximity sensitivity to already established scoring methods, like BM25. For example, a linear combination of their scores can be used as the final output of a scoring function that is both sensitive to proximity and term frequencies:</w:t>
      </w:r>
    </w:p>
    <w:p w14:paraId="3EBAA0D9" w14:textId="77777777" w:rsidR="007100C9" w:rsidRDefault="007100C9" w:rsidP="007100C9">
      <m:oMathPara>
        <m:oMath>
          <m:r>
            <m:rPr>
              <m:sty m:val="p"/>
            </m:rPr>
            <w:rPr>
              <w:rStyle w:val="FootnoteReference"/>
              <w:rFonts w:ascii="Cambria Math" w:hAnsi="Cambria Math"/>
            </w:rPr>
            <w:footnoteReference w:id="20"/>
          </m:r>
          <m:r>
            <m:rPr>
              <m:sty m:val="p"/>
            </m:rPr>
            <w:rPr>
              <w:rFonts w:ascii="Cambria Math" w:hAnsi="Cambria Math"/>
            </w:rPr>
            <m:t xml:space="preserve"> 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MinDistScore</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Q</m:t>
              </m:r>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BM</m:t>
          </m:r>
          <m:r>
            <w:rPr>
              <w:rFonts w:ascii="Cambria Math" w:hAnsi="Cambria Math"/>
            </w:rPr>
            <m:t>25</m:t>
          </m:r>
          <m:r>
            <w:rPr>
              <w:rFonts w:ascii="Cambria Math" w:hAnsi="Cambria Math"/>
            </w:rPr>
            <m:t>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C</m:t>
              </m:r>
            </m:e>
          </m:d>
        </m:oMath>
      </m:oMathPara>
    </w:p>
    <w:p w14:paraId="18B97E4D" w14:textId="77777777" w:rsidR="007100C9" w:rsidRDefault="007100C9" w:rsidP="007100C9">
      <w:r>
        <w:t>Since training data is abundant—it is the output from the canonical index for a set of queries on a given corpus—ideally the free parameters (e.g., the parameters in MinDist*) for each secure index would be independently optimized using a supervised learning algorithm to minimize some error measure on actual output versus the expected output. This would make for an interesting area of future research.</w:t>
      </w:r>
    </w:p>
    <w:p w14:paraId="1F2F15CF" w14:textId="77777777" w:rsidR="007100C9" w:rsidRDefault="007100C9" w:rsidP="007100C9">
      <w:pPr>
        <w:pStyle w:val="Heading3"/>
      </w:pPr>
      <w:bookmarkStart w:id="89" w:name="_Toc392880720"/>
      <w:r>
        <w:lastRenderedPageBreak/>
        <w:t>Measuring performance of relevancy scores</w:t>
      </w:r>
      <w:bookmarkEnd w:id="89"/>
    </w:p>
    <w:p w14:paraId="6C6464C3" w14:textId="77777777" w:rsidR="007100C9" w:rsidRDefault="007100C9" w:rsidP="007100C9">
      <w:pPr>
        <w:pStyle w:val="Heading4"/>
      </w:pPr>
      <w:bookmarkStart w:id="90" w:name="_Ref391963201"/>
      <w:bookmarkStart w:id="91" w:name="_Ref391963203"/>
      <w:bookmarkStart w:id="92" w:name="_Toc392004122"/>
      <w:r>
        <w:t>Mean average precision (MAP)</w:t>
      </w:r>
      <w:bookmarkEnd w:id="90"/>
      <w:bookmarkEnd w:id="91"/>
      <w:bookmarkEnd w:id="92"/>
    </w:p>
    <w:p w14:paraId="627A8061" w14:textId="77777777" w:rsidR="007100C9" w:rsidRDefault="007100C9" w:rsidP="007100C9">
      <w:r>
        <w:t>MAP is a way to measure a secure index’s BM25 and MinDist* output scores. It does this by measuring how closely its outputs matches a canonical (expected) output, as determined by a non-secure index that provides perfect location and frequency information.</w:t>
      </w:r>
    </w:p>
    <w:p w14:paraId="109BE6AD" w14:textId="77777777" w:rsidR="007100C9" w:rsidRDefault="007100C9" w:rsidP="007100C9">
      <w:r>
        <w:t>The more approximately a secure index represents a document, the less information one can infer about the document from the secure index. Thus, to what extent the secure index can approximate a document while still achieving high MAP scores is an important question.</w:t>
      </w:r>
    </w:p>
    <w:p w14:paraId="47ED41BB" w14:textId="77777777" w:rsidR="007100C9" w:rsidRPr="00CD6A5A" w:rsidRDefault="007100C9" w:rsidP="007100C9">
      <w:r>
        <w:t>MAP is calculated by taking the mean of the average precisions on over 30 queries. The precision at k is:</w:t>
      </w:r>
      <w:r>
        <w:br/>
      </w:r>
      <m:oMathPara>
        <m:oMathParaPr>
          <m:jc m:val="center"/>
        </m:oMathParaPr>
        <m:oMath>
          <m:r>
            <w:rPr>
              <w:rFonts w:ascii="Cambria Math" w:hAnsi="Cambria Math"/>
            </w:rPr>
            <m:t>precision</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m:t>
                  </m:r>
                  <m:r>
                    <w:rPr>
                      <w:rFonts w:ascii="Cambria Math" w:hAnsi="Cambria Math"/>
                    </w:rPr>
                    <m:t xml:space="preserve"> </m:t>
                  </m:r>
                  <m:r>
                    <w:rPr>
                      <w:rFonts w:ascii="Cambria Math" w:hAnsi="Cambria Math"/>
                    </w:rPr>
                    <m:t>most</m:t>
                  </m:r>
                  <m:r>
                    <w:rPr>
                      <w:rFonts w:ascii="Cambria Math" w:hAnsi="Cambria Math"/>
                    </w:rPr>
                    <m:t xml:space="preserve"> </m:t>
                  </m:r>
                  <m:r>
                    <w:rPr>
                      <w:rFonts w:ascii="Cambria Math" w:hAnsi="Cambria Math"/>
                    </w:rPr>
                    <m:t>relevant</m:t>
                  </m:r>
                  <m:r>
                    <w:rPr>
                      <w:rFonts w:ascii="Cambria Math" w:hAnsi="Cambria Math"/>
                    </w:rPr>
                    <m:t xml:space="preserve"> </m:t>
                  </m:r>
                  <m:r>
                    <w:rPr>
                      <w:rFonts w:ascii="Cambria Math" w:hAnsi="Cambria Math"/>
                    </w:rPr>
                    <m:t>docs</m:t>
                  </m:r>
                  <m:r>
                    <w:rPr>
                      <w:rFonts w:ascii="Cambria Math" w:hAnsi="Cambria Math"/>
                    </w:rPr>
                    <m:t xml:space="preserve"> </m:t>
                  </m:r>
                  <m:r>
                    <w:rPr>
                      <w:rFonts w:ascii="Cambria Math" w:hAnsi="Cambria Math"/>
                    </w:rPr>
                    <m:t>to</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q</m:t>
                  </m:r>
                  <m:r>
                    <w:rPr>
                      <w:rFonts w:ascii="Cambria Math" w:hAnsi="Cambria Math"/>
                    </w:rPr>
                    <m:t>∩</m:t>
                  </m:r>
                  <m:r>
                    <w:rPr>
                      <w:rFonts w:ascii="Cambria Math" w:hAnsi="Cambria Math"/>
                    </w:rPr>
                    <m:t>top</m:t>
                  </m:r>
                  <m:r>
                    <w:rPr>
                      <w:rFonts w:ascii="Cambria Math" w:hAnsi="Cambria Math"/>
                    </w:rPr>
                    <m:t xml:space="preserve"> </m:t>
                  </m:r>
                  <m:r>
                    <w:rPr>
                      <w:rFonts w:ascii="Cambria Math" w:hAnsi="Cambria Math"/>
                    </w:rPr>
                    <m:t>k</m:t>
                  </m:r>
                  <m:r>
                    <w:rPr>
                      <w:rFonts w:ascii="Cambria Math" w:hAnsi="Cambria Math"/>
                    </w:rPr>
                    <m:t xml:space="preserve"> </m:t>
                  </m:r>
                  <m:r>
                    <w:rPr>
                      <w:rFonts w:ascii="Cambria Math" w:hAnsi="Cambria Math"/>
                    </w:rPr>
                    <m:t>retrieved</m:t>
                  </m:r>
                  <m:r>
                    <w:rPr>
                      <w:rFonts w:ascii="Cambria Math" w:hAnsi="Cambria Math"/>
                    </w:rPr>
                    <m:t xml:space="preserve"> </m:t>
                  </m:r>
                  <m:r>
                    <w:rPr>
                      <w:rFonts w:ascii="Cambria Math" w:hAnsi="Cambria Math"/>
                    </w:rPr>
                    <m:t>docs</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q</m:t>
                  </m:r>
                </m:e>
              </m:d>
            </m:num>
            <m:den>
              <m:r>
                <w:rPr>
                  <w:rFonts w:ascii="Cambria Math" w:hAnsi="Cambria Math"/>
                </w:rPr>
                <m:t>k</m:t>
              </m:r>
            </m:den>
          </m:f>
        </m:oMath>
      </m:oMathPara>
    </w:p>
    <w:p w14:paraId="73FF7653" w14:textId="77777777" w:rsidR="007100C9" w:rsidRDefault="007100C9" w:rsidP="007100C9">
      <w:r>
        <w:t>The average precision for the top n documents is:</w:t>
      </w:r>
      <w:r>
        <w:br/>
      </w:r>
      <m:oMathPara>
        <m:oMathParaPr>
          <m:jc m:val="center"/>
        </m:oMathParaPr>
        <m:oMath>
          <m:r>
            <w:rPr>
              <w:rFonts w:ascii="Cambria Math" w:hAnsi="Cambria Math"/>
            </w:rPr>
            <m:t>avg</m:t>
          </m:r>
          <m:r>
            <w:rPr>
              <w:rFonts w:ascii="Cambria Math" w:hAnsi="Cambria Math"/>
            </w:rPr>
            <m:t>_</m:t>
          </m:r>
          <m:r>
            <w:rPr>
              <w:rFonts w:ascii="Cambria Math" w:hAnsi="Cambria Math"/>
            </w:rPr>
            <m:t>precision</m:t>
          </m:r>
          <m:r>
            <w:rPr>
              <w:rFonts w:ascii="Cambria Math" w:hAnsi="Cambria Math"/>
            </w:rPr>
            <m:t>(</m:t>
          </m:r>
          <m:r>
            <w:rPr>
              <w:rFonts w:ascii="Cambria Math" w:hAnsi="Cambria Math"/>
            </w:rPr>
            <m:t>q</m:t>
          </m:r>
          <m:r>
            <w:rPr>
              <w:rFonts w:ascii="Cambria Math" w:hAnsi="Cambria Math"/>
            </w:rPr>
            <m:t>,</m:t>
          </m:r>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r>
                <w:rPr>
                  <w:rFonts w:ascii="Cambria Math" w:hAnsi="Cambria Math"/>
                </w:rPr>
                <m:t>prec</m:t>
              </m:r>
              <m:r>
                <w:rPr>
                  <w:rFonts w:ascii="Cambria Math" w:hAnsi="Cambria Math"/>
                </w:rPr>
                <m:t>i</m:t>
              </m:r>
              <m:r>
                <w:rPr>
                  <w:rFonts w:ascii="Cambria Math" w:hAnsi="Cambria Math"/>
                </w:rPr>
                <m:t>sion</m:t>
              </m:r>
              <m:r>
                <w:rPr>
                  <w:rFonts w:ascii="Cambria Math" w:hAnsi="Cambria Math"/>
                </w:rPr>
                <m:t>(</m:t>
              </m:r>
              <m:r>
                <w:rPr>
                  <w:rFonts w:ascii="Cambria Math" w:hAnsi="Cambria Math"/>
                </w:rPr>
                <m:t>q</m:t>
              </m:r>
              <m:r>
                <w:rPr>
                  <w:rFonts w:ascii="Cambria Math" w:hAnsi="Cambria Math"/>
                </w:rPr>
                <m:t>,</m:t>
              </m:r>
              <m:r>
                <w:rPr>
                  <w:rFonts w:ascii="Cambria Math" w:hAnsi="Cambria Math"/>
                </w:rPr>
                <m:t>k</m:t>
              </m:r>
              <m:r>
                <w:rPr>
                  <w:rFonts w:ascii="Cambria Math" w:hAnsi="Cambria Math"/>
                </w:rPr>
                <m:t>)</m:t>
              </m:r>
            </m:e>
          </m:nary>
          <m:r>
            <m:rPr>
              <m:sty m:val="p"/>
            </m:rPr>
            <w:rPr>
              <w:rFonts w:ascii="Cambria Math" w:hAnsi="Cambria Math"/>
            </w:rPr>
            <w:br/>
          </m:r>
        </m:oMath>
      </m:oMathPara>
      <w:r>
        <w:t>The mean average precision (MAP) for the top n documents over Q queries is:</w:t>
      </w:r>
      <w:r>
        <w:br/>
      </w:r>
      <m:oMathPara>
        <m:oMath>
          <m:r>
            <w:rPr>
              <w:rFonts w:ascii="Cambria Math" w:hAnsi="Cambria Math"/>
            </w:rPr>
            <m:t>map</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Q</m:t>
              </m:r>
              <m:r>
                <w:rPr>
                  <w:rFonts w:ascii="Cambria Math" w:hAnsi="Cambria Math"/>
                </w:rPr>
                <m:t>|</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t>
              </m:r>
              <m:r>
                <w:rPr>
                  <w:rFonts w:ascii="Cambria Math" w:hAnsi="Cambria Math"/>
                </w:rPr>
                <m:t>Q</m:t>
              </m:r>
              <m:r>
                <w:rPr>
                  <w:rFonts w:ascii="Cambria Math" w:hAnsi="Cambria Math"/>
                </w:rPr>
                <m:t>|</m:t>
              </m:r>
            </m:sup>
            <m:e>
              <m:r>
                <w:rPr>
                  <w:rFonts w:ascii="Cambria Math" w:hAnsi="Cambria Math"/>
                </w:rPr>
                <m:t>avg</m:t>
              </m:r>
              <m:r>
                <w:rPr>
                  <w:rFonts w:ascii="Cambria Math" w:hAnsi="Cambria Math"/>
                </w:rPr>
                <m:t>_</m:t>
              </m:r>
              <m:r>
                <w:rPr>
                  <w:rFonts w:ascii="Cambria Math" w:hAnsi="Cambria Math"/>
                </w:rPr>
                <m:t>precision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r>
                <w:rPr>
                  <w:rFonts w:ascii="Cambria Math" w:hAnsi="Cambria Math"/>
                </w:rPr>
                <m:t>n</m:t>
              </m:r>
              <m:r>
                <w:rPr>
                  <w:rFonts w:ascii="Cambria Math" w:hAnsi="Cambria Math"/>
                </w:rPr>
                <m:t>)</m:t>
              </m:r>
            </m:e>
          </m:nary>
          <m:r>
            <m:rPr>
              <m:sty m:val="p"/>
            </m:rPr>
            <w:rPr>
              <w:rFonts w:ascii="Cambria Math" w:hAnsi="Cambria Math"/>
            </w:rPr>
            <w:br/>
          </m:r>
        </m:oMath>
      </m:oMathPara>
      <w:r>
        <w:t xml:space="preserve">Consider the following. Suppose the ranked list of relevant documents to a query is [3, 0, 1, 2, 4], and the retrieved ranked list (by a secure index) is [2, 4, 3, 0, 1]. The precision at </w:t>
      </w:r>
      <m:oMath>
        <m:r>
          <w:rPr>
            <w:rFonts w:ascii="Cambria Math" w:hAnsi="Cambria Math"/>
          </w:rPr>
          <m:t>k</m:t>
        </m:r>
        <m:r>
          <w:rPr>
            <w:rFonts w:ascii="Cambria Math" w:hAnsi="Cambria Math"/>
          </w:rPr>
          <m:t>=1</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t xml:space="preserve">; 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t xml:space="preserve">; the precision at k=3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 precision at </w:t>
      </w:r>
      <m:oMath>
        <m:r>
          <w:rPr>
            <w:rFonts w:ascii="Cambria Math" w:hAnsi="Cambria Math"/>
          </w:rPr>
          <m:t>k</m:t>
        </m:r>
        <m:r>
          <w:rPr>
            <w:rFonts w:ascii="Cambria Math" w:hAnsi="Cambria Math"/>
          </w:rPr>
          <m:t>=4</m:t>
        </m:r>
      </m:oMath>
      <w:r>
        <w:t xml:space="preserve">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t>, and the precision at k=5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t xml:space="preserve">. Thus, the average precision is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t xml:space="preserve">. The mean average precision would simply be the mean of the average precisions for </w:t>
      </w:r>
      <m:oMath>
        <m:r>
          <w:rPr>
            <w:rFonts w:ascii="Cambria Math" w:hAnsi="Cambria Math"/>
          </w:rPr>
          <m:t>M</m:t>
        </m:r>
      </m:oMath>
      <w:r>
        <w:t xml:space="preserve"> queries.</w:t>
      </w:r>
    </w:p>
    <w:p w14:paraId="2A6B54BA" w14:textId="77777777" w:rsidR="007100C9" w:rsidRDefault="007100C9" w:rsidP="007100C9">
      <w:r>
        <w:t xml:space="preserve">Note that the average precision for the last value of </w:t>
      </w:r>
      <m:oMath>
        <m:r>
          <w:rPr>
            <w:rFonts w:ascii="Cambria Math" w:hAnsi="Cambria Math"/>
          </w:rPr>
          <m:t>k</m:t>
        </m:r>
      </m:oMath>
      <w:r>
        <w:t xml:space="preserve"> is necessarily 1 if, by that iteration of </w:t>
      </w:r>
      <m:oMath>
        <m:r>
          <w:rPr>
            <w:rFonts w:ascii="Cambria Math" w:hAnsi="Cambria Math"/>
          </w:rPr>
          <m:t>k</m:t>
        </m:r>
      </m:oMath>
      <w:r>
        <w:t xml:space="preserve">, the relevant set and the retrieved set contain the same elements. However, in general, this is not the case; for instance, if the relevant ranked list of documents to a query is (A, B), and the retrieved ranked list is (D, C, B, A), then if the mean average precision goes from </w:t>
      </w:r>
      <m:oMath>
        <m:r>
          <w:rPr>
            <w:rFonts w:ascii="Cambria Math" w:hAnsi="Cambria Math"/>
          </w:rPr>
          <m:t>k</m:t>
        </m:r>
        <m:r>
          <w:rPr>
            <w:rFonts w:ascii="Cambria Math" w:hAnsi="Cambria Math"/>
          </w:rPr>
          <m:t>=1</m:t>
        </m:r>
      </m:oMath>
      <w:r>
        <w:t xml:space="preserve"> to </w:t>
      </w:r>
      <m:oMath>
        <m:r>
          <w:rPr>
            <w:rFonts w:ascii="Cambria Math" w:hAnsi="Cambria Math"/>
          </w:rPr>
          <m:t>k</m:t>
        </m:r>
        <m:r>
          <w:rPr>
            <w:rFonts w:ascii="Cambria Math" w:hAnsi="Cambria Math"/>
          </w:rPr>
          <m:t>=2</m:t>
        </m:r>
      </m:oMath>
      <w:r>
        <w:t>, the average precision is 0. In my simulation, I do a variation of this.</w:t>
      </w:r>
    </w:p>
    <w:p w14:paraId="729E1FBC" w14:textId="77777777" w:rsidR="007100C9" w:rsidRDefault="007100C9" w:rsidP="007100C9">
      <w:r>
        <w:t xml:space="preserve">Suppose the relevant ranked list of documents to a query is (A=0.9, B=0.85, C=0, D=0), and the retrieved ranked list is (A=0.9, C=0.85, D=0.5, B=0). Then, I calculate the average precision for the top </w:t>
      </w:r>
      <m:oMath>
        <m:r>
          <w:rPr>
            <w:rFonts w:ascii="Cambria Math" w:hAnsi="Cambria Math"/>
          </w:rPr>
          <m:t>k</m:t>
        </m:r>
        <m:r>
          <w:rPr>
            <w:rFonts w:ascii="Cambria Math" w:hAnsi="Cambria Math"/>
          </w:rPr>
          <m:t>=3</m:t>
        </m:r>
      </m:oMath>
      <w:r>
        <w:t xml:space="preserve"> instead of the top </w:t>
      </w:r>
      <m:oMath>
        <m:r>
          <w:rPr>
            <w:rFonts w:ascii="Cambria Math" w:hAnsi="Cambria Math"/>
          </w:rPr>
          <m:t>k</m:t>
        </m:r>
        <m:r>
          <w:rPr>
            <w:rFonts w:ascii="Cambria Math" w:hAnsi="Cambria Math"/>
          </w:rPr>
          <m:t>=4</m:t>
        </m:r>
      </m:oMath>
      <w:r>
        <w:t xml:space="preserve"> or top </w:t>
      </w:r>
      <m:oMath>
        <m:r>
          <w:rPr>
            <w:rFonts w:ascii="Cambria Math" w:hAnsi="Cambria Math"/>
          </w:rPr>
          <m:t>k</m:t>
        </m:r>
        <m:r>
          <w:rPr>
            <w:rFonts w:ascii="Cambria Math" w:hAnsi="Cambria Math"/>
          </w:rPr>
          <m:t>=2</m:t>
        </m:r>
      </m:oMath>
      <w:r>
        <w:t xml:space="preserve">. In this example, document B is not included in any of the precision at </w:t>
      </w:r>
      <m:oMath>
        <m:r>
          <w:rPr>
            <w:rFonts w:ascii="Cambria Math" w:hAnsi="Cambria Math"/>
          </w:rPr>
          <m:t>k</m:t>
        </m:r>
        <m:r>
          <w:rPr>
            <w:rFonts w:ascii="Cambria Math" w:hAnsi="Cambria Math"/>
          </w:rPr>
          <m:t>=1</m:t>
        </m:r>
      </m:oMath>
      <w:r>
        <w:t xml:space="preserve"> to </w:t>
      </w:r>
      <m:oMath>
        <m:r>
          <w:rPr>
            <w:rFonts w:ascii="Cambria Math" w:hAnsi="Cambria Math"/>
          </w:rPr>
          <m:t>k</m:t>
        </m:r>
        <m:r>
          <w:rPr>
            <w:rFonts w:ascii="Cambria Math" w:hAnsi="Cambria Math"/>
          </w:rPr>
          <m:t>=3</m:t>
        </m:r>
      </m:oMath>
      <w:r>
        <w:t xml:space="preserve"> calculations.</w:t>
      </w:r>
    </w:p>
    <w:p w14:paraId="37346A08" w14:textId="77777777" w:rsidR="007100C9" w:rsidRDefault="007100C9" w:rsidP="007100C9">
      <w:r>
        <w:t>Finally, in one of the experiments, I conduct a “page one” MAP test, i.e., I find the mean average precision using only the top 10 results. The randomized algorithm does much more poorly in this instance, e.g., with over 85% probability, the mean average precision will be less than or equal to 0.05.</w:t>
      </w:r>
    </w:p>
    <w:p w14:paraId="70D47CC3" w14:textId="77777777" w:rsidR="007100C9" w:rsidRDefault="007100C9" w:rsidP="007100C9">
      <w:pPr>
        <w:pStyle w:val="Heading2"/>
      </w:pPr>
      <w:bookmarkStart w:id="93" w:name="_Toc392880721"/>
      <w:r>
        <w:lastRenderedPageBreak/>
        <w:t>Information leaks</w:t>
      </w:r>
      <w:bookmarkEnd w:id="93"/>
    </w:p>
    <w:p w14:paraId="25D1B831" w14:textId="77777777" w:rsidR="003947BF" w:rsidRDefault="007100C9" w:rsidP="007100C9">
      <w:pPr>
        <w:pStyle w:val="Standard"/>
      </w:pPr>
      <w:r>
        <w:t xml:space="preserve">To </w:t>
      </w:r>
      <w:r w:rsidR="003947BF">
        <w:t>mitigate document confidentiality (</w:t>
      </w:r>
      <w:r w:rsidR="003947BF">
        <w:fldChar w:fldCharType="begin"/>
      </w:r>
      <w:r w:rsidR="003947BF">
        <w:instrText xml:space="preserve"> REF _Ref392876140 \w \h </w:instrText>
      </w:r>
      <w:r w:rsidR="003947BF">
        <w:fldChar w:fldCharType="separate"/>
      </w:r>
      <w:r w:rsidR="00B0123A">
        <w:t>4.1</w:t>
      </w:r>
      <w:r w:rsidR="003947BF">
        <w:fldChar w:fldCharType="end"/>
      </w:r>
      <w:r w:rsidR="003947BF">
        <w:t>) and query privacy (</w:t>
      </w:r>
      <w:r w:rsidR="003947BF">
        <w:fldChar w:fldCharType="begin"/>
      </w:r>
      <w:r w:rsidR="003947BF">
        <w:instrText xml:space="preserve"> REF _Ref392876141 \w \h </w:instrText>
      </w:r>
      <w:r w:rsidR="003947BF">
        <w:fldChar w:fldCharType="separate"/>
      </w:r>
      <w:r w:rsidR="00B0123A">
        <w:t>4.2</w:t>
      </w:r>
      <w:r w:rsidR="003947BF">
        <w:fldChar w:fldCharType="end"/>
      </w:r>
      <w:r w:rsidR="003947BF">
        <w:t>) information leaks</w:t>
      </w:r>
      <w:r>
        <w:t xml:space="preserve">, </w:t>
      </w:r>
      <w:r w:rsidR="003947BF">
        <w:t>several different techniques will be explored.</w:t>
      </w:r>
    </w:p>
    <w:p w14:paraId="2F474AE3" w14:textId="77777777" w:rsidR="002B75C0" w:rsidRDefault="003947BF" w:rsidP="007100C9">
      <w:pPr>
        <w:pStyle w:val="Standard"/>
      </w:pPr>
      <w:r>
        <w:t>To mitigate query privacy leaks, two approaches (that can work in tandem) will be considered: obfuscations and secrets.</w:t>
      </w:r>
    </w:p>
    <w:p w14:paraId="33995E3B" w14:textId="5D10B7FC" w:rsidR="007100C9" w:rsidRDefault="007100C9" w:rsidP="007100C9">
      <w:pPr>
        <w:pStyle w:val="Standard"/>
      </w:pPr>
      <w:r>
        <w:t xml:space="preserve">In particular, a single </w:t>
      </w:r>
      <w:r w:rsidR="003947BF">
        <w:t xml:space="preserve">term may have up to N random bit string assignments in a hidden </w:t>
      </w:r>
      <w:r>
        <w:t>query</w:t>
      </w:r>
    </w:p>
    <w:p w14:paraId="0852F075" w14:textId="77777777" w:rsidR="00074F8F" w:rsidRDefault="00074F8F" w:rsidP="007100C9">
      <w:pPr>
        <w:pStyle w:val="Standard"/>
      </w:pPr>
    </w:p>
    <w:p w14:paraId="70DF648F" w14:textId="77777777" w:rsidR="00074F8F" w:rsidRDefault="00074F8F" w:rsidP="007100C9">
      <w:pPr>
        <w:pStyle w:val="Standard"/>
      </w:pPr>
    </w:p>
    <w:p w14:paraId="4521BAA9" w14:textId="77777777" w:rsidR="00074F8F" w:rsidRDefault="00074F8F" w:rsidP="007100C9">
      <w:pPr>
        <w:pStyle w:val="Standard"/>
      </w:pPr>
    </w:p>
    <w:p w14:paraId="3A02B0D9" w14:textId="35ABAB6B" w:rsidR="00074F8F" w:rsidRDefault="00074F8F" w:rsidP="007100C9">
      <w:pPr>
        <w:pStyle w:val="Standard"/>
      </w:pPr>
      <w:r w:rsidRPr="00074F8F">
        <w:t>One can poison</w:t>
      </w:r>
      <w:bookmarkStart w:id="94" w:name="_GoBack"/>
      <w:bookmarkEnd w:id="94"/>
      <w:r w:rsidRPr="00074F8F">
        <w:t xml:space="preserve"> the hidden query with extraneous (random) hidden terms – when I do this, it doesn’t seem to effect the rankings of documents much (sometimes not at all – it will if a false positive happens on one of the extraneous terms, since the extraneous terms are just random junk rather than an actual term that would be found in a document). A histogram analysis can still be performed, but it complicates things.</w:t>
      </w:r>
    </w:p>
    <w:p w14:paraId="14474B4D" w14:textId="77777777" w:rsidR="00074F8F" w:rsidRDefault="00074F8F" w:rsidP="007100C9">
      <w:pPr>
        <w:pStyle w:val="Standard"/>
      </w:pPr>
    </w:p>
    <w:p w14:paraId="086E9CDC" w14:textId="4EACFDCE" w:rsidR="007100C9" w:rsidRDefault="007100C9" w:rsidP="007100C9">
      <w:pPr>
        <w:pStyle w:val="Heading3"/>
      </w:pPr>
      <w:bookmarkStart w:id="95" w:name="_Toc392004129"/>
      <w:bookmarkStart w:id="96" w:name="_Toc392880722"/>
      <w:r>
        <w:t>Simulating an attack using query history</w:t>
      </w:r>
      <w:bookmarkEnd w:id="95"/>
      <w:bookmarkEnd w:id="96"/>
      <w:r>
        <w:t xml:space="preserve"> </w:t>
      </w:r>
    </w:p>
    <w:p w14:paraId="168446B1" w14:textId="77777777" w:rsidR="007100C9" w:rsidRDefault="007100C9" w:rsidP="007100C9">
      <w:r>
        <w:t xml:space="preserve">There are many possible ways an attacker could compromise the confidentiality of the secure indexes and the hidden queries. There is the obvious case where a secret is disclosed to a would-be attacker. </w:t>
      </w:r>
      <w:r w:rsidR="00975875">
        <w:t>For instance, o</w:t>
      </w:r>
      <w:r>
        <w:t>nce a secret is known and the attacker has acquired authorization to query the secure indexes, it may</w:t>
      </w:r>
      <w:r w:rsidR="00975875">
        <w:t xml:space="preserve"> </w:t>
      </w:r>
      <w:r>
        <w:t>systematically probe the secure indexes in such a way as to try to classify the secret documents using a trigram language model.</w:t>
      </w:r>
    </w:p>
    <w:p w14:paraId="6B98B290" w14:textId="2B4117E1" w:rsidR="007100C9" w:rsidRPr="00DC3AF1" w:rsidRDefault="007100C9" w:rsidP="007100C9">
      <w:r>
        <w:t xml:space="preserve">However, </w:t>
      </w:r>
      <w:r w:rsidR="00F76D9B">
        <w:t>we</w:t>
      </w:r>
      <w:r>
        <w:t xml:space="preserve"> limit </w:t>
      </w:r>
      <w:r w:rsidR="00F76D9B">
        <w:t>our</w:t>
      </w:r>
      <w:r>
        <w:t xml:space="preserve"> attention to attacks on one of the more vulnerable parts of the system: hidden queries</w:t>
      </w:r>
      <w:r>
        <w:rPr>
          <w:rStyle w:val="FootnoteReference"/>
        </w:rPr>
        <w:footnoteReference w:id="21"/>
      </w:r>
      <w:r>
        <w:t>. I consider below two general strategies to compromise hidden query confidentiality, cryptographic hash attacks and maximum likelihood attacks. I only consider cryptographic hash attacks, but I conduct experiments using maximum likelihood attacks.</w:t>
      </w:r>
    </w:p>
    <w:p w14:paraId="5C073C57" w14:textId="77777777" w:rsidR="007100C9" w:rsidRDefault="007100C9" w:rsidP="007100C9">
      <w:pPr>
        <w:pStyle w:val="Heading4"/>
      </w:pPr>
      <w:bookmarkStart w:id="97" w:name="_Toc392004130"/>
      <w:r>
        <w:t>Cryptographic Hash Attacks</w:t>
      </w:r>
      <w:bookmarkEnd w:id="97"/>
    </w:p>
    <w:p w14:paraId="2B33D76E" w14:textId="61172F8F" w:rsidR="007100C9" w:rsidRDefault="007100C9" w:rsidP="007100C9">
      <w:r>
        <w:t>Cryptographic hash functions take as input an arbitrary-length string and output a fixed-length string (hash value).</w:t>
      </w:r>
      <w:r w:rsidR="00ED1D47">
        <w:t xml:space="preserve"> </w:t>
      </w:r>
      <w:r>
        <w:t>In general, cryptographic hash functions have the following properties:</w:t>
      </w:r>
    </w:p>
    <w:p w14:paraId="7EDC5213" w14:textId="53DD4766" w:rsidR="007100C9" w:rsidRPr="00B47FE4" w:rsidRDefault="007100C9" w:rsidP="00D40C2F">
      <w:pPr>
        <w:pStyle w:val="ListParagraph"/>
        <w:numPr>
          <w:ilvl w:val="0"/>
          <w:numId w:val="2"/>
        </w:numPr>
      </w:pPr>
      <w:r>
        <w:t>Pre-image resistance.</w:t>
      </w:r>
      <w:r>
        <w:br/>
      </w:r>
      <w:r>
        <w:br/>
        <w:t xml:space="preserve">Given a hash </w:t>
      </w:r>
      <m:oMath>
        <m:r>
          <w:rPr>
            <w:rFonts w:ascii="Cambria Math" w:hAnsi="Cambria Math"/>
          </w:rPr>
          <m:t>h</m:t>
        </m:r>
      </m:oMath>
      <w:r>
        <w:t>, find</w:t>
      </w:r>
      <w:r w:rsidR="00AB4EFA">
        <w:t>ing</w:t>
      </w:r>
      <w:r>
        <w:t xml:space="preserve"> a</w:t>
      </w:r>
      <w:r w:rsidR="00AB4EFA">
        <w:t>n</w:t>
      </w:r>
      <w:r>
        <w:t xml:space="preserve"> </w:t>
      </w:r>
      <m:oMath>
        <m:r>
          <w:rPr>
            <w:rFonts w:ascii="Cambria Math" w:hAnsi="Cambria Math"/>
          </w:rPr>
          <m:t>m</m:t>
        </m:r>
      </m:oMath>
      <w:r>
        <w:t xml:space="preserve"> s.t. </w:t>
      </w:r>
      <m:oMath>
        <m:r>
          <w:rPr>
            <w:rFonts w:ascii="Cambria Math" w:hAnsi="Cambria Math"/>
          </w:rPr>
          <m:t>hash</m:t>
        </m:r>
        <m:r>
          <w:rPr>
            <w:rFonts w:ascii="Cambria Math" w:hAnsi="Cambria Math"/>
          </w:rPr>
          <m:t>(</m:t>
        </m:r>
        <m:r>
          <w:rPr>
            <w:rFonts w:ascii="Cambria Math" w:hAnsi="Cambria Math"/>
          </w:rPr>
          <m:t>m</m:t>
        </m:r>
        <m:r>
          <w:rPr>
            <w:rFonts w:ascii="Cambria Math" w:hAnsi="Cambria Math"/>
          </w:rPr>
          <m:t xml:space="preserve">) = </m:t>
        </m:r>
        <m:r>
          <w:rPr>
            <w:rFonts w:ascii="Cambria Math" w:hAnsi="Cambria Math"/>
          </w:rPr>
          <m:t>h</m:t>
        </m:r>
      </m:oMath>
      <w:r>
        <w:t xml:space="preserve"> should be intractable. Lacking this property, an attacker </w:t>
      </w:r>
      <w:r w:rsidR="00AB4EFA">
        <w:t>may</w:t>
      </w:r>
      <w:r>
        <w:t xml:space="preserve"> observe </w:t>
      </w:r>
      <m:oMath>
        <m:r>
          <w:rPr>
            <w:rFonts w:ascii="Cambria Math" w:hAnsi="Cambria Math"/>
          </w:rPr>
          <m:t>h</m:t>
        </m:r>
      </m:oMath>
      <w:r>
        <w:t xml:space="preserve"> and find one or more candidate </w:t>
      </w:r>
      <m:oMath>
        <m:r>
          <w:rPr>
            <w:rFonts w:ascii="Cambria Math" w:hAnsi="Cambria Math"/>
          </w:rPr>
          <m:t>m</m:t>
        </m:r>
      </m:oMath>
      <w:r w:rsidRPr="00B47FE4">
        <w:rPr>
          <w:i/>
        </w:rPr>
        <w:t>.</w:t>
      </w:r>
      <w:r>
        <w:br/>
      </w:r>
      <w:r>
        <w:br/>
      </w:r>
      <w:r>
        <w:lastRenderedPageBreak/>
        <w:t>On the one hand, in the context of hidden queries, lacking pre-image resistance, an attac</w:t>
      </w:r>
      <w:r w:rsidR="00975875">
        <w:t xml:space="preserve">ker may be able to discern which keywords or phrases a </w:t>
      </w:r>
      <w:r>
        <w:t xml:space="preserve">target </w:t>
      </w:r>
      <w:r w:rsidR="00882002">
        <w:t>ha</w:t>
      </w:r>
      <w:r>
        <w:t xml:space="preserve">s </w:t>
      </w:r>
      <w:r w:rsidR="00882002">
        <w:t xml:space="preserve">an </w:t>
      </w:r>
      <w:r w:rsidR="00975875">
        <w:t>interest</w:t>
      </w:r>
      <w:r w:rsidR="00882002">
        <w:t xml:space="preserve"> in finding</w:t>
      </w:r>
      <w:r>
        <w:t>.</w:t>
      </w:r>
      <w:r w:rsidR="00AB4EFA">
        <w:br/>
      </w:r>
      <w:r w:rsidR="00AB4EFA">
        <w:br/>
      </w:r>
      <w:r>
        <w:t xml:space="preserve">On the other hand, </w:t>
      </w:r>
      <w:r w:rsidR="00AB4EFA">
        <w:t>it may be productive to increase the collision rate so that i</w:t>
      </w:r>
      <w:r w:rsidR="0025038E">
        <w:t>t</w:t>
      </w:r>
      <w:r w:rsidR="00AB4EFA">
        <w:t xml:space="preserve"> is trivial to find an </w:t>
      </w:r>
      <m:oMath>
        <m:r>
          <w:rPr>
            <w:rFonts w:ascii="Cambria Math" w:hAnsi="Cambria Math"/>
          </w:rPr>
          <m:t>m</m:t>
        </m:r>
      </m:oMath>
      <w:r w:rsidR="00AB4EFA">
        <w:t xml:space="preserve"> s.t. </w:t>
      </w:r>
      <m:oMath>
        <m:r>
          <w:rPr>
            <w:rFonts w:ascii="Cambria Math" w:hAnsi="Cambria Math"/>
          </w:rPr>
          <m:t>hash</m:t>
        </m:r>
        <m:r>
          <w:rPr>
            <w:rFonts w:ascii="Cambria Math" w:hAnsi="Cambria Math"/>
          </w:rPr>
          <m:t>(</m:t>
        </m:r>
        <m:r>
          <w:rPr>
            <w:rFonts w:ascii="Cambria Math" w:hAnsi="Cambria Math"/>
          </w:rPr>
          <m:t>m</m:t>
        </m:r>
        <m:r>
          <w:rPr>
            <w:rFonts w:ascii="Cambria Math" w:hAnsi="Cambria Math"/>
          </w:rPr>
          <m:t xml:space="preserve">) = </m:t>
        </m:r>
        <m:r>
          <w:rPr>
            <w:rFonts w:ascii="Cambria Math" w:hAnsi="Cambria Math"/>
          </w:rPr>
          <m:t>h</m:t>
        </m:r>
      </m:oMath>
      <w:r w:rsidR="0025038E">
        <w:t xml:space="preserve">. This is especially relevant when the attacker knows one or more secrets—in that case, simple dictionary attacks become possible. The collision rate can be controlled such that a dictionary attack will produce some </w:t>
      </w:r>
      <w:r w:rsidR="00450739">
        <w:t>set</w:t>
      </w:r>
      <w:r w:rsidR="0025038E">
        <w:t xml:space="preserve"> </w:t>
      </w:r>
      <m:oMath>
        <m:r>
          <w:rPr>
            <w:rFonts w:ascii="Cambria Math" w:hAnsi="Cambria Math"/>
          </w:rPr>
          <m:t>M</m:t>
        </m:r>
      </m:oMath>
      <w:r w:rsidR="00450739">
        <w:t xml:space="preserve"> s.t.</w:t>
      </w:r>
      <w:r w:rsidR="0025038E">
        <w:t xml:space="preserve"> </w:t>
      </w:r>
      <m:oMath>
        <m:r>
          <w:rPr>
            <w:rFonts w:ascii="Cambria Math" w:hAnsi="Cambria Math"/>
          </w:rPr>
          <m:t>hash</m:t>
        </m:r>
        <m:d>
          <m:dPr>
            <m:ctrlPr>
              <w:rPr>
                <w:rFonts w:ascii="Cambria Math" w:hAnsi="Cambria Math"/>
                <w:i/>
              </w:rPr>
            </m:ctrlPr>
          </m:dPr>
          <m:e>
            <m:r>
              <w:rPr>
                <w:rFonts w:ascii="Cambria Math" w:hAnsi="Cambria Math"/>
              </w:rPr>
              <m:t>m</m:t>
            </m:r>
          </m:e>
        </m:d>
        <m:r>
          <w:rPr>
            <w:rFonts w:ascii="Cambria Math" w:hAnsi="Cambria Math"/>
          </w:rPr>
          <m:t xml:space="preserve">= </m:t>
        </m:r>
        <m:r>
          <w:rPr>
            <w:rFonts w:ascii="Cambria Math" w:hAnsi="Cambria Math"/>
          </w:rPr>
          <m:t>h,m∈M</m:t>
        </m:r>
      </m:oMath>
      <w:r w:rsidR="00BB6178">
        <w:rPr>
          <w:iCs/>
        </w:rPr>
        <w:t>.</w:t>
      </w:r>
      <w:r w:rsidR="00EE476C">
        <w:rPr>
          <w:iCs/>
        </w:rPr>
        <w:t xml:space="preserve"> In this case, the attacker may not have enough information to determine which </w:t>
      </w:r>
      <m:oMath>
        <m:r>
          <w:rPr>
            <w:rFonts w:ascii="Cambria Math" w:hAnsi="Cambria Math"/>
          </w:rPr>
          <m:t>m∈M</m:t>
        </m:r>
      </m:oMath>
      <w:r w:rsidR="00EE476C">
        <w:rPr>
          <w:iCs/>
        </w:rPr>
        <w:t xml:space="preserve"> the user was </w:t>
      </w:r>
      <w:r w:rsidR="006B4DAE">
        <w:rPr>
          <w:iCs/>
        </w:rPr>
        <w:t xml:space="preserve">actuall </w:t>
      </w:r>
      <w:r w:rsidR="00EE476C">
        <w:rPr>
          <w:iCs/>
        </w:rPr>
        <w:t>interested in</w:t>
      </w:r>
      <w:r w:rsidR="006B4DAE">
        <w:rPr>
          <w:rStyle w:val="FootnoteReference"/>
          <w:iCs/>
        </w:rPr>
        <w:footnoteReference w:id="22"/>
      </w:r>
      <w:r w:rsidR="00EE476C">
        <w:rPr>
          <w:iCs/>
        </w:rPr>
        <w:t>.</w:t>
      </w:r>
      <w:r w:rsidR="001154CF">
        <w:br/>
      </w:r>
      <w:r w:rsidR="001154CF">
        <w:br/>
      </w:r>
      <w:r w:rsidR="00AB4EFA">
        <w:t xml:space="preserve">it is trivial to find an m s.t. a </w:t>
      </w:r>
      <w:r>
        <w:t xml:space="preserve">effective collision resistance means that any collisions found suggests both that (a) the guessed secret is correct (if not already known) and (b) </w:t>
      </w:r>
      <m:oMath>
        <m:r>
          <w:rPr>
            <w:rFonts w:ascii="Cambria Math" w:hAnsi="Cambria Math"/>
          </w:rPr>
          <m:t>hash</m:t>
        </m:r>
        <m:r>
          <w:rPr>
            <w:rFonts w:ascii="Cambria Math" w:hAnsi="Cambria Math"/>
          </w:rPr>
          <m:t>(</m:t>
        </m:r>
        <m:r>
          <w:rPr>
            <w:rFonts w:ascii="Cambria Math" w:hAnsi="Cambria Math"/>
          </w:rPr>
          <m:t>m</m:t>
        </m:r>
        <m:r>
          <w:rPr>
            <w:rFonts w:ascii="Cambria Math" w:hAnsi="Cambria Math"/>
          </w:rPr>
          <m:t xml:space="preserve">) = </m:t>
        </m:r>
        <m:r>
          <w:rPr>
            <w:rFonts w:ascii="Cambria Math" w:hAnsi="Cambria Math"/>
          </w:rPr>
          <m:t>h</m:t>
        </m:r>
      </m:oMath>
      <w:r>
        <w:t xml:space="preserve"> implies that the searcher was indeed looking for </w:t>
      </w:r>
      <m:oMath>
        <m:r>
          <w:rPr>
            <w:rFonts w:ascii="Cambria Math" w:hAnsi="Cambria Math"/>
          </w:rPr>
          <m:t>m</m:t>
        </m:r>
      </m:oMath>
      <w:r>
        <w:t>.</w:t>
      </w:r>
      <w:r>
        <w:br/>
      </w:r>
      <w:r>
        <w:br/>
        <w:t>Thus, there is a case to be made that pre-image resistance is undesirable in this context. Indeed, since most queries will consist of common terms, if the attacker knows any secrets he can hash a dictionary of common terms to discover what other users are searching for.</w:t>
      </w:r>
      <w:r>
        <w:rPr>
          <w:rStyle w:val="FootnoteReference"/>
        </w:rPr>
        <w:footnoteReference w:id="23"/>
      </w:r>
      <w:r>
        <w:br/>
      </w:r>
      <w:r>
        <w:br/>
        <w:t>However, if too many collisions on legitimate queries occur, then this may have a negative effect on the accuracy of search results, like BM25 ranking of documents. So, collision resistance represents a trade-off between privacy and accuracy of search results for the kind of attack mentioned above.</w:t>
      </w:r>
      <w:r>
        <w:br/>
      </w:r>
      <w:r>
        <w:br/>
      </w:r>
      <w:r w:rsidR="00EC47AE">
        <w:t>We</w:t>
      </w:r>
      <w:r>
        <w:t xml:space="preserve"> do not explore this trade-off experimental</w:t>
      </w:r>
      <w:r w:rsidR="00EC47AE">
        <w:t>ly</w:t>
      </w:r>
      <w:r>
        <w:t>, but a simple approach to exploring consist</w:t>
      </w:r>
      <w:r w:rsidR="00EC47AE">
        <w:t>s</w:t>
      </w:r>
      <w:r>
        <w:t xml:space="preserve"> of changing the size of the fixed-length output of the </w:t>
      </w:r>
      <w:r w:rsidR="00EC47AE">
        <w:t xml:space="preserve">cryptographic </w:t>
      </w:r>
      <w:r>
        <w:t>hash</w:t>
      </w:r>
      <w:r w:rsidR="00EC47AE">
        <w:t>es (trapdoors)</w:t>
      </w:r>
      <w:r>
        <w:t xml:space="preserve">; if a hash function maps all input to </w:t>
      </w:r>
      <m:oMath>
        <m:r>
          <w:rPr>
            <w:rFonts w:ascii="Cambria Math" w:hAnsi="Cambria Math"/>
          </w:rPr>
          <m:t>n</m:t>
        </m:r>
      </m:oMath>
      <w:r>
        <w:t xml:space="preserve"> bits, then a smaller </w:t>
      </w:r>
      <m:oMath>
        <m:r>
          <w:rPr>
            <w:rFonts w:ascii="Cambria Math" w:hAnsi="Cambria Math"/>
          </w:rPr>
          <m:t>n</m:t>
        </m:r>
      </m:oMath>
      <w:r>
        <w:t xml:space="preserve"> corresponds to a larger collision rate.</w:t>
      </w:r>
      <w:r w:rsidR="00EC47AE">
        <w:t xml:space="preserve"> </w:t>
      </w:r>
      <w:r>
        <w:t xml:space="preserve">For example, if there are 64 query terms which are mapped to 4 bits each, then on average (assuming a good uniform hash function) each term will collide with </w:t>
      </w:r>
      <m:oMath>
        <m:f>
          <m:fPr>
            <m:ctrlPr>
              <w:rPr>
                <w:rFonts w:ascii="Cambria Math" w:hAnsi="Cambria Math"/>
                <w:i/>
              </w:rPr>
            </m:ctrlPr>
          </m:fPr>
          <m:num>
            <m:r>
              <w:rPr>
                <w:rFonts w:ascii="Cambria Math" w:hAnsi="Cambria Math"/>
              </w:rPr>
              <m:t>64</m:t>
            </m:r>
          </m:num>
          <m:den>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den>
        </m:f>
        <m:r>
          <w:rPr>
            <w:rFonts w:ascii="Cambria Math" w:hAnsi="Cambria Math"/>
          </w:rPr>
          <m:t>=4</m:t>
        </m:r>
      </m:oMath>
      <w:r>
        <w:t xml:space="preserve"> other terms in the population. How this will in practice effect outputs of interest is difficult to estimate without performing experiments.</w:t>
      </w:r>
      <w:r>
        <w:br/>
      </w:r>
    </w:p>
    <w:p w14:paraId="6545AF2B" w14:textId="3D82586A" w:rsidR="007100C9" w:rsidRPr="005374CF" w:rsidRDefault="007100C9" w:rsidP="00D40C2F">
      <w:pPr>
        <w:pStyle w:val="ListParagraph"/>
        <w:numPr>
          <w:ilvl w:val="0"/>
          <w:numId w:val="2"/>
        </w:numPr>
      </w:pPr>
      <w:r>
        <w:t>Collision resistance.</w:t>
      </w:r>
      <w:r>
        <w:br/>
      </w:r>
      <w:r>
        <w:br/>
        <w:t xml:space="preserve">Finding strings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oMath>
      <w:r>
        <w:t xml:space="preserve"> s.t. </w:t>
      </w:r>
      <m:oMath>
        <m:r>
          <w:rPr>
            <w:rFonts w:ascii="Cambria Math" w:hAnsi="Cambria Math"/>
          </w:rPr>
          <m:t>hash</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r>
          <w:rPr>
            <w:rFonts w:ascii="Cambria Math" w:hAnsi="Cambria Math"/>
          </w:rPr>
          <m:t xml:space="preserve">) = </m:t>
        </m:r>
        <m:r>
          <w:rPr>
            <w:rFonts w:ascii="Cambria Math" w:hAnsi="Cambria Math"/>
          </w:rPr>
          <m:t>hash</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r>
          <w:rPr>
            <w:rFonts w:ascii="Cambria Math" w:hAnsi="Cambria Math"/>
          </w:rPr>
          <m:t>)</m:t>
        </m:r>
      </m:oMath>
      <w:r>
        <w:t>. A general purpose cryptographic hash function should make this infeasible</w:t>
      </w:r>
      <w:r w:rsidR="00B345C2">
        <w:t xml:space="preserve">. Once an adversary learns (or is provided with) the secrets used to construct the hidden queries, </w:t>
      </w:r>
      <w:r w:rsidR="00AB4EFA">
        <w:t xml:space="preserve">if finding such strings </w:t>
      </w:r>
    </w:p>
    <w:p w14:paraId="3D5DDFA9" w14:textId="77777777" w:rsidR="007100C9" w:rsidRDefault="007100C9" w:rsidP="007100C9">
      <w:pPr>
        <w:pStyle w:val="Heading4"/>
      </w:pPr>
      <w:bookmarkStart w:id="98" w:name="_Ref391916661"/>
      <w:bookmarkStart w:id="99" w:name="_Ref391916672"/>
      <w:bookmarkStart w:id="100" w:name="_Ref391916685"/>
      <w:bookmarkStart w:id="101" w:name="_Toc392004131"/>
      <w:r>
        <w:t>Maximum Likelihood Attack</w:t>
      </w:r>
      <w:bookmarkEnd w:id="98"/>
      <w:bookmarkEnd w:id="99"/>
      <w:bookmarkEnd w:id="100"/>
      <w:bookmarkEnd w:id="101"/>
    </w:p>
    <w:p w14:paraId="555A2478" w14:textId="77777777" w:rsidR="007100C9" w:rsidRPr="00F721C8" w:rsidRDefault="007100C9" w:rsidP="007100C9">
      <w:r>
        <w:t>Instead of mounting an attack that depends on finding collisions, I simulate a different kind of attack.</w:t>
      </w:r>
    </w:p>
    <w:p w14:paraId="7E35F3C5" w14:textId="77777777" w:rsidR="007100C9" w:rsidRDefault="007100C9" w:rsidP="007100C9">
      <w:r>
        <w:lastRenderedPageBreak/>
        <w:t xml:space="preserve">Suppose there is a sample of </w:t>
      </w:r>
      <m:oMath>
        <m:r>
          <w:rPr>
            <w:rFonts w:ascii="Cambria Math" w:hAnsi="Cambria Math"/>
          </w:rPr>
          <m:t>n</m:t>
        </m:r>
      </m:oMath>
      <w:r>
        <w:t xml:space="preserve"> independent and identically distributed observations </w:t>
      </w:r>
      <m:oMath>
        <m:r>
          <w:rPr>
            <w:rFonts w:ascii="Cambria Math" w:hAnsi="Cambria Math"/>
          </w:rPr>
          <m:t>t</m:t>
        </m:r>
      </m:oMath>
      <w:r>
        <w:t xml:space="preserve"> – that is, a history of query terms – coming from some distribution </w:t>
      </w:r>
      <m:oMath>
        <m:r>
          <w:rPr>
            <w:rFonts w:ascii="Cambria Math" w:hAnsi="Cambria Math"/>
          </w:rPr>
          <m:t>f</m:t>
        </m:r>
        <m:r>
          <w:rPr>
            <w:rFonts w:ascii="Cambria Math" w:hAnsi="Cambria Math"/>
          </w:rPr>
          <m:t>(</m:t>
        </m:r>
        <m:r>
          <w:rPr>
            <w:rFonts w:ascii="Cambria Math" w:hAnsi="Cambria Math"/>
          </w:rPr>
          <m:t>t</m:t>
        </m:r>
        <m:r>
          <w:rPr>
            <w:rFonts w:ascii="Cambria Math" w:hAnsi="Cambria Math"/>
          </w:rPr>
          <m:t>)</m:t>
        </m:r>
      </m:oMath>
      <w:r>
        <w:t>,</w:t>
      </w:r>
      <w:r w:rsidRPr="00EE6553">
        <w:t xml:space="preserve"> </w:t>
      </w:r>
      <w:r>
        <w:t xml:space="preserve">where f is a pmf denoting how probable a randomly sampled query term </w:t>
      </w:r>
      <m:oMath>
        <m:r>
          <w:rPr>
            <w:rFonts w:ascii="Cambria Math" w:hAnsi="Cambria Math"/>
          </w:rPr>
          <m:t>t</m:t>
        </m:r>
      </m:oMath>
      <w:r>
        <w:t xml:space="preserve"> is.</w:t>
      </w:r>
    </w:p>
    <w:p w14:paraId="76D5C725" w14:textId="77777777" w:rsidR="007100C9" w:rsidRDefault="007100C9" w:rsidP="007100C9">
      <m:oMathPara>
        <m:oMath>
          <m:r>
            <w:rPr>
              <w:rFonts w:ascii="Cambria Math" w:hAnsi="Cambria Math"/>
            </w:rPr>
            <m:t>P</m:t>
          </m:r>
          <m:d>
            <m:dPr>
              <m:begChr m:val="["/>
              <m:endChr m:val="]"/>
              <m:ctrlPr>
                <w:rPr>
                  <w:rFonts w:ascii="Cambria Math" w:hAnsi="Cambria Math"/>
                  <w:i/>
                </w:rPr>
              </m:ctrlPr>
            </m:dPr>
            <m:e>
              <m:r>
                <w:rPr>
                  <w:rFonts w:ascii="Cambria Math" w:hAnsi="Cambria Math"/>
                </w:rPr>
                <m:t>randomly</m:t>
              </m:r>
              <m:r>
                <w:rPr>
                  <w:rFonts w:ascii="Cambria Math" w:hAnsi="Cambria Math"/>
                </w:rPr>
                <m:t xml:space="preserve"> </m:t>
              </m:r>
              <m:r>
                <w:rPr>
                  <w:rFonts w:ascii="Cambria Math" w:hAnsi="Cambria Math"/>
                </w:rPr>
                <m:t>sampled</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term</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t</m:t>
              </m:r>
            </m:e>
          </m:d>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m:t>
          </m:r>
        </m:oMath>
      </m:oMathPara>
    </w:p>
    <w:p w14:paraId="0245DCF1" w14:textId="77777777" w:rsidR="007100C9" w:rsidRDefault="007100C9" w:rsidP="007100C9">
      <w:pPr>
        <w:ind w:left="720" w:hanging="720"/>
      </w:pPr>
      <w:r>
        <w:t>Thus, the probability of seeing a particular history of terms t</w:t>
      </w:r>
      <w:r w:rsidRPr="005712EB">
        <w:rPr>
          <w:vertAlign w:val="subscript"/>
        </w:rPr>
        <w:t>1</w:t>
      </w:r>
      <w:r>
        <w:t>, t</w:t>
      </w:r>
      <w:r w:rsidRPr="005712EB">
        <w:rPr>
          <w:vertAlign w:val="subscript"/>
        </w:rPr>
        <w:t>2</w:t>
      </w:r>
      <w:r>
        <w:t>, …, t</w:t>
      </w:r>
      <w:r w:rsidRPr="005712EB">
        <w:rPr>
          <w:vertAlign w:val="subscript"/>
        </w:rPr>
        <w:t>n</w:t>
      </w:r>
      <w:r>
        <w:t xml:space="preserve"> is</w:t>
      </w:r>
      <w:r>
        <w:rPr>
          <w:rStyle w:val="FootnoteReference"/>
        </w:rPr>
        <w:footnoteReference w:id="24"/>
      </w:r>
      <w:r>
        <w:t>:</w:t>
      </w:r>
    </w:p>
    <w:p w14:paraId="4D39BED3" w14:textId="77777777" w:rsidR="007100C9" w:rsidRPr="005712EB"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m:t>
          </m:r>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3B5A841D" w14:textId="77777777" w:rsidR="007100C9" w:rsidRDefault="007100C9" w:rsidP="007100C9">
      <w:r>
        <w:t xml:space="preserve">Each term </w:t>
      </w:r>
      <m:oMath>
        <m:r>
          <w:rPr>
            <w:rFonts w:ascii="Cambria Math" w:hAnsi="Cambria Math"/>
          </w:rPr>
          <m:t>t</m:t>
        </m:r>
      </m:oMath>
      <w:r>
        <w:t xml:space="preserve"> is mapped to a hidden term </w:t>
      </w:r>
      <m:oMath>
        <m:r>
          <w:rPr>
            <w:rFonts w:ascii="Cambria Math" w:hAnsi="Cambria Math"/>
          </w:rPr>
          <m:t>h</m:t>
        </m:r>
      </m:oMath>
      <w:r>
        <w:t xml:space="preserve">. The objective of the attacker is to find a function </w:t>
      </w:r>
      <m:oMath>
        <m:r>
          <w:rPr>
            <w:rFonts w:ascii="Cambria Math" w:hAnsi="Cambria Math"/>
          </w:rPr>
          <m:t>g</m:t>
        </m:r>
      </m:oMath>
      <w:r>
        <w:t xml:space="preserve"> which maps each hidden term </w:t>
      </w:r>
      <m:oMath>
        <m:r>
          <w:rPr>
            <w:rFonts w:ascii="Cambria Math" w:hAnsi="Cambria Math"/>
          </w:rPr>
          <m:t>h</m:t>
        </m:r>
      </m:oMath>
      <w:r>
        <w:t xml:space="preserve"> to a term </w:t>
      </w:r>
      <m:oMath>
        <m:r>
          <w:rPr>
            <w:rFonts w:ascii="Cambria Math" w:hAnsi="Cambria Math"/>
          </w:rPr>
          <m:t>t</m:t>
        </m:r>
      </m:oMath>
      <w:r>
        <w:t>.</w:t>
      </w:r>
    </w:p>
    <w:p w14:paraId="1A8B26C0"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k</m:t>
          </m:r>
        </m:oMath>
      </m:oMathPara>
    </w:p>
    <w:p w14:paraId="675A61E6" w14:textId="77777777" w:rsidR="007100C9" w:rsidRDefault="007100C9" w:rsidP="007100C9">
      <w:r>
        <w:t xml:space="preserve">To accomplish this goal, I simulate an attacker for which the distribution </w:t>
      </w:r>
      <m:oMath>
        <m:r>
          <w:rPr>
            <w:rFonts w:ascii="Cambria Math" w:hAnsi="Cambria Math"/>
          </w:rPr>
          <m:t>f</m:t>
        </m:r>
        <m:r>
          <w:rPr>
            <w:rFonts w:ascii="Cambria Math" w:hAnsi="Cambria Math"/>
          </w:rPr>
          <m:t>(</m:t>
        </m:r>
        <m:r>
          <w:rPr>
            <w:rFonts w:ascii="Cambria Math" w:hAnsi="Cambria Math"/>
          </w:rPr>
          <m:t>t</m:t>
        </m:r>
        <m:r>
          <w:rPr>
            <w:rFonts w:ascii="Cambria Math" w:hAnsi="Cambria Math"/>
          </w:rPr>
          <m:t>)</m:t>
        </m:r>
      </m:oMath>
      <w:r>
        <w:t xml:space="preserve"> is known (and, in the simulation, is a </w:t>
      </w:r>
      <w:r w:rsidR="00882002">
        <w:t>Z</w:t>
      </w:r>
      <w:r>
        <w:t>ipf distribution); since this distribution can be estimated by examining queries in an IR system that does not hide the query terms, assuming the attacker can arrive at a reasonable approximation of the true distribution is not unreasonable.</w:t>
      </w:r>
    </w:p>
    <w:p w14:paraId="116A9FB5" w14:textId="77777777" w:rsidR="007100C9" w:rsidRDefault="007100C9" w:rsidP="007100C9">
      <w:r>
        <w:t xml:space="preserve">For a given </w:t>
      </w:r>
      <m:oMath>
        <m:acc>
          <m:accPr>
            <m:chr m:val="̃"/>
            <m:ctrlPr>
              <w:rPr>
                <w:rFonts w:ascii="Cambria Math" w:hAnsi="Cambria Math"/>
                <w:i/>
              </w:rPr>
            </m:ctrlPr>
          </m:accPr>
          <m:e>
            <m:r>
              <w:rPr>
                <w:rFonts w:ascii="Cambria Math" w:hAnsi="Cambria Math"/>
              </w:rPr>
              <m:t>g</m:t>
            </m:r>
          </m:e>
        </m:acc>
      </m:oMath>
      <w:r>
        <w:t xml:space="preserve"> in </w:t>
      </w:r>
      <m:oMath>
        <m:r>
          <w:rPr>
            <w:rFonts w:ascii="Cambria Math" w:hAnsi="Cambria Math"/>
          </w:rPr>
          <m:t>g</m:t>
        </m:r>
      </m:oMath>
      <w:r>
        <w:t xml:space="preserve">,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14:paraId="427D8C7D" w14:textId="77777777" w:rsidR="007100C9" w:rsidRPr="00EE6553"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m:t>
          </m:r>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f</m:t>
              </m:r>
              <m:r>
                <w:rPr>
                  <w:rFonts w:ascii="Cambria Math" w:hAnsi="Cambria Math"/>
                </w:rPr>
                <m:t>(</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14:paraId="658377EA" w14:textId="77777777" w:rsidR="007100C9" w:rsidRDefault="007100C9" w:rsidP="007100C9">
      <w:r>
        <w:t xml:space="preserve">To discover the most likely mapping function </w:t>
      </w:r>
      <m:oMath>
        <m:acc>
          <m:accPr>
            <m:chr m:val="̃"/>
            <m:ctrlPr>
              <w:rPr>
                <w:rFonts w:ascii="Cambria Math" w:hAnsi="Cambria Math"/>
                <w:i/>
              </w:rPr>
            </m:ctrlPr>
          </m:accPr>
          <m:e>
            <m:r>
              <w:rPr>
                <w:rFonts w:ascii="Cambria Math" w:hAnsi="Cambria Math"/>
              </w:rPr>
              <m:t>g</m:t>
            </m:r>
          </m:e>
        </m:acc>
      </m:oMath>
      <w:r>
        <w:t xml:space="preserve"> in </w:t>
      </w:r>
      <m:oMath>
        <m:r>
          <w:rPr>
            <w:rFonts w:ascii="Cambria Math" w:hAnsi="Cambria Math"/>
          </w:rPr>
          <m:t>g</m:t>
        </m:r>
      </m:oMath>
      <w:r>
        <w:t xml:space="preserve">, the attacker will use maximum likelihood estimation; that is, it will explore the space of </w:t>
      </w:r>
      <m:oMath>
        <m:r>
          <w:rPr>
            <w:rFonts w:ascii="Cambria Math" w:hAnsi="Cambria Math"/>
          </w:rPr>
          <m:t>g</m:t>
        </m:r>
      </m:oMath>
      <w:r>
        <w:t xml:space="preserve">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25"/>
      </w:r>
      <w:r>
        <w:t xml:space="preserve"> of seeing </w:t>
      </w:r>
      <m:oMath>
        <m:bar>
          <m:barPr>
            <m:pos m:val="top"/>
            <m:ctrlPr>
              <w:rPr>
                <w:rFonts w:ascii="Cambria Math" w:hAnsi="Cambria Math"/>
                <w:i/>
              </w:rPr>
            </m:ctrlPr>
          </m:barPr>
          <m:e>
            <m:r>
              <w:rPr>
                <w:rFonts w:ascii="Cambria Math" w:hAnsi="Cambria Math"/>
              </w:rPr>
              <m:t>h</m:t>
            </m:r>
          </m:e>
        </m:bar>
      </m:oMath>
      <w:r>
        <w:t>.</w:t>
      </w:r>
    </w:p>
    <w:p w14:paraId="7F9C4A69" w14:textId="77777777" w:rsidR="007100C9" w:rsidRPr="00F03645" w:rsidRDefault="007100C9" w:rsidP="007100C9">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f</m:t>
                      </m:r>
                      <m: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14:paraId="29DF8865" w14:textId="77777777" w:rsidR="007100C9" w:rsidRDefault="007100C9" w:rsidP="007100C9">
      <w:r>
        <w:t xml:space="preserve">Since the space of </w:t>
      </w:r>
      <m:oMath>
        <m:r>
          <w:rPr>
            <w:rFonts w:ascii="Cambria Math" w:hAnsi="Cambria Math"/>
          </w:rPr>
          <m:t>g</m:t>
        </m:r>
      </m:oMath>
      <w:r>
        <w:t xml:space="preserve"> is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 xml:space="preserve">, a subset of the space must be explored which has a high likelihood of finding local maxima. In my simulation, I use a hill-climbing algorithm, in which the neighbors to a point in this space are defined as the interchange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 xml:space="preserve"> (in other words, a swap).</w:t>
      </w:r>
    </w:p>
    <w:p w14:paraId="7F80540B" w14:textId="77777777" w:rsidR="007100C9" w:rsidRDefault="007100C9" w:rsidP="007100C9">
      <w:r>
        <w:t xml:space="preserve">Note that an excellent initial starting point in this space, especially given a sufficient number of samples, is to collect all of the hidden terms, sort them by frequency, and pair them up to the terms </w:t>
      </w:r>
      <m:oMath>
        <m:r>
          <w:rPr>
            <w:rFonts w:ascii="Cambria Math" w:hAnsi="Cambria Math"/>
          </w:rPr>
          <m:t>t</m:t>
        </m:r>
      </m:oMath>
      <w:r>
        <w:t xml:space="preserve"> in </w:t>
      </w:r>
      <m:oMath>
        <m:r>
          <w:rPr>
            <w:rFonts w:ascii="Cambria Math" w:hAnsi="Cambria Math"/>
          </w:rPr>
          <m:t>f</m:t>
        </m:r>
      </m:oMath>
      <w:r>
        <w:t xml:space="preserve"> sorted </w:t>
      </w:r>
      <w:r>
        <w:lastRenderedPageBreak/>
        <w:t>by probability. However, I do not use this initial estimator in my simulation. If I did, this would give an even greater advantage (with respect to mitigating maximum likelihood attacks) to simulations involving multiple secrets or obfuscations.</w:t>
      </w:r>
    </w:p>
    <w:p w14:paraId="79252387" w14:textId="77777777" w:rsidR="007100C9" w:rsidRDefault="007100C9" w:rsidP="007100C9">
      <w:r>
        <w:t xml:space="preserve">When we add </w:t>
      </w:r>
      <m:oMath>
        <m:r>
          <w:rPr>
            <w:rFonts w:ascii="Cambria Math" w:hAnsi="Cambria Math"/>
          </w:rPr>
          <m:t>m</m:t>
        </m:r>
      </m:oMath>
      <w:r>
        <w:t xml:space="preserve"> secrets per term, i.e., hidden terms for term </w:t>
      </w:r>
      <w:r w:rsidRPr="00FB44A0">
        <w:rPr>
          <w:i/>
        </w:rPr>
        <w:t>t</w:t>
      </w:r>
      <w:r>
        <w:t xml:space="preserve"> consist of the set {h(</w:t>
      </w:r>
      <w:r w:rsidRPr="00FB44A0">
        <w:rPr>
          <w:i/>
        </w:rPr>
        <w:t>t</w:t>
      </w:r>
      <w:r>
        <w:t>|</w:t>
      </w:r>
      <w:r w:rsidRPr="00FB44A0">
        <w:rPr>
          <w:i/>
        </w:rPr>
        <w:t>secret</w:t>
      </w:r>
      <w:r w:rsidRPr="00FB44A0">
        <w:rPr>
          <w:i/>
          <w:vertAlign w:val="subscript"/>
        </w:rPr>
        <w:t>1</w:t>
      </w:r>
      <w:r>
        <w:t xml:space="preserve">, </w:t>
      </w:r>
      <w:r w:rsidRPr="00FB44A0">
        <w:rPr>
          <w:i/>
        </w:rPr>
        <w:t>secret</w:t>
      </w:r>
      <w:r w:rsidRPr="00FB44A0">
        <w:rPr>
          <w:i/>
          <w:vertAlign w:val="subscript"/>
        </w:rPr>
        <w:t>2</w:t>
      </w:r>
      <w:r>
        <w:t xml:space="preserve">, …, </w:t>
      </w:r>
      <w:r w:rsidRPr="00FB44A0">
        <w:rPr>
          <w:i/>
        </w:rPr>
        <w:t>secret</w:t>
      </w:r>
      <w:r w:rsidRPr="00FB44A0">
        <w:rPr>
          <w:i/>
          <w:vertAlign w:val="subscript"/>
        </w:rPr>
        <w:t>m</w:t>
      </w:r>
      <w:r>
        <w:t xml:space="preserve">}, then </w:t>
      </w:r>
      <m:oMath>
        <m:r>
          <w:rPr>
            <w:rFonts w:ascii="Cambria Math" w:hAnsi="Cambria Math"/>
          </w:rPr>
          <m:t>g</m:t>
        </m:r>
      </m:oMath>
      <w:r>
        <w:t xml:space="preserve"> has the form s.t. each plaintext term maps to </w:t>
      </w:r>
      <m:oMath>
        <m:r>
          <w:rPr>
            <w:rFonts w:ascii="Cambria Math" w:hAnsi="Cambria Math"/>
          </w:rPr>
          <m:t>m</m:t>
        </m:r>
      </m:oMath>
      <w:r>
        <w:t xml:space="preserve"> hidden terms. Thus, the space of g is now </w:t>
      </w:r>
      <m:oMath>
        <m:r>
          <w:rPr>
            <w:rFonts w:ascii="Cambria Math" w:hAnsi="Cambria Math"/>
          </w:rPr>
          <m:t>O</m:t>
        </m:r>
        <m:r>
          <w:rPr>
            <w:rFonts w:ascii="Cambria Math" w:hAnsi="Cambria Math"/>
          </w:rPr>
          <m:t>(</m:t>
        </m:r>
        <m:r>
          <w:rPr>
            <w:rFonts w:ascii="Cambria Math" w:hAnsi="Cambria Math"/>
          </w:rPr>
          <m:t>nm</m:t>
        </m:r>
        <m:r>
          <w:rPr>
            <w:rFonts w:ascii="Cambria Math" w:hAnsi="Cambria Math"/>
          </w:rPr>
          <m:t>!</m:t>
        </m:r>
        <m:r>
          <w:rPr>
            <w:rFonts w:ascii="Cambria Math" w:hAnsi="Cambria Math"/>
          </w:rPr>
          <m:t>)</m:t>
        </m:r>
      </m:oMath>
      <w:r>
        <w:t xml:space="preserve"> instead of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 and it is expected that more samples of hidden terms will be needed for a given level of accuracy (where accuracy is defined as the percentage of hidden terms which have been correctly mapped).</w:t>
      </w:r>
    </w:p>
    <w:p w14:paraId="20D0E3DC" w14:textId="77777777" w:rsidR="007100C9" w:rsidRDefault="007100C9" w:rsidP="007100C9">
      <w:r>
        <w:t xml:space="preserve">Finally, when we add </w:t>
      </w:r>
      <m:oMath>
        <m:r>
          <w:rPr>
            <w:rFonts w:ascii="Cambria Math" w:hAnsi="Cambria Math"/>
          </w:rPr>
          <m:t>k</m:t>
        </m:r>
      </m:oMath>
      <w:r>
        <w:t xml:space="preserve"> obfuscations to the vocabulary of hidden terms (without secrets), </w:t>
      </w:r>
      <m:oMath>
        <m:r>
          <w:rPr>
            <w:rFonts w:ascii="Cambria Math" w:hAnsi="Cambria Math"/>
          </w:rPr>
          <m:t>g</m:t>
        </m:r>
      </m:oMath>
      <w:r>
        <w:t xml:space="preserve"> takes the form:</w:t>
      </w:r>
    </w:p>
    <w:p w14:paraId="08C24578"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m:t>
                      </m:r>
                      <m:r>
                        <w:rPr>
                          <w:rFonts w:ascii="Cambria Math" w:hAnsi="Cambria Math"/>
                        </w:rPr>
                        <m:t>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k</m:t>
          </m:r>
        </m:oMath>
      </m:oMathPara>
    </w:p>
    <w:p w14:paraId="1FEFB834" w14:textId="77777777" w:rsidR="007100C9" w:rsidRDefault="007100C9" w:rsidP="007100C9">
      <w:r>
        <w:t xml:space="preserve">In the above function </w:t>
      </w:r>
      <m:oMath>
        <m:r>
          <w:rPr>
            <w:rFonts w:ascii="Cambria Math" w:hAnsi="Cambria Math"/>
          </w:rPr>
          <m:t>g</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m:t>
            </m:r>
            <m:r>
              <w:rPr>
                <w:rFonts w:ascii="Cambria Math" w:hAnsi="Cambria Math"/>
              </w:rPr>
              <m:t>k</m:t>
            </m:r>
          </m:sub>
        </m:sSub>
      </m:oMath>
      <w:r>
        <w:t xml:space="preserve"> do not actually map to any plaintext term; they all map to class </w:t>
      </w:r>
      <w:r w:rsidRPr="00EE4322">
        <w:rPr>
          <w:i/>
        </w:rPr>
        <w:t>obfuscation</w:t>
      </w:r>
      <w:r>
        <w:t xml:space="preserve">. Thus, if a specific set of </w:t>
      </w:r>
      <m:oMath>
        <m:r>
          <w:rPr>
            <w:rFonts w:ascii="Cambria Math" w:hAnsi="Cambria Math"/>
          </w:rPr>
          <m:t>k</m:t>
        </m:r>
      </m:oMath>
      <w:r>
        <w:t xml:space="preserve"> hidden terms map to class </w:t>
      </w:r>
      <w:r w:rsidRPr="00EE4322">
        <w:rPr>
          <w:i/>
        </w:rPr>
        <w:t>obfuscation</w:t>
      </w:r>
      <w:r>
        <w:t xml:space="preserve">, there is only one way for each of those hidden terms to be mapped to it. </w:t>
      </w:r>
      <w:r w:rsidR="00540C0E">
        <w:t>Thus, t</w:t>
      </w:r>
      <w:r>
        <w:t xml:space="preserve">he space for </w:t>
      </w:r>
      <m:oMath>
        <m:r>
          <w:rPr>
            <w:rFonts w:ascii="Cambria Math" w:hAnsi="Cambria Math"/>
          </w:rPr>
          <m:t>g</m:t>
        </m:r>
      </m:oMath>
      <w:r>
        <w:t xml:space="preserve"> is </w:t>
      </w:r>
      <m:oMath>
        <m:r>
          <w:rPr>
            <w:rFonts w:ascii="Cambria Math" w:hAnsi="Cambria Math"/>
          </w:rPr>
          <m:t>O</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k</m:t>
                    </m:r>
                  </m:e>
                </m:d>
                <m:r>
                  <w:rPr>
                    <w:rFonts w:ascii="Cambria Math" w:hAnsi="Cambria Math"/>
                  </w:rPr>
                  <m:t>!</m:t>
                </m:r>
              </m:num>
              <m:den>
                <m:r>
                  <w:rPr>
                    <w:rFonts w:ascii="Cambria Math" w:hAnsi="Cambria Math"/>
                  </w:rPr>
                  <m:t>k</m:t>
                </m:r>
                <m:r>
                  <w:rPr>
                    <w:rFonts w:ascii="Cambria Math" w:hAnsi="Cambria Math"/>
                  </w:rPr>
                  <m:t>!</m:t>
                </m:r>
              </m:den>
            </m:f>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 xml:space="preserve">, </m:t>
            </m:r>
            <m:r>
              <w:rPr>
                <w:rFonts w:ascii="Cambria Math" w:hAnsi="Cambria Math"/>
              </w:rPr>
              <m:t>n</m:t>
            </m:r>
          </m:e>
        </m:d>
      </m:oMath>
      <w:r>
        <w:t xml:space="preserve">). This is equal to or larger than </w:t>
      </w:r>
      <m:oMath>
        <m:r>
          <w:rPr>
            <w:rFonts w:ascii="Cambria Math" w:hAnsi="Cambria Math"/>
          </w:rPr>
          <m:t>n</m:t>
        </m:r>
        <m:r>
          <w:rPr>
            <w:rFonts w:ascii="Cambria Math" w:hAnsi="Cambria Math"/>
          </w:rPr>
          <m:t>!</m:t>
        </m:r>
      </m:oMath>
      <w:r>
        <w:t xml:space="preserve"> for all non-negative integer values of </w:t>
      </w:r>
      <m:oMath>
        <m:r>
          <w:rPr>
            <w:rFonts w:ascii="Cambria Math" w:hAnsi="Cambria Math"/>
          </w:rPr>
          <m:t>n</m:t>
        </m:r>
      </m:oMath>
      <w:r>
        <w:t xml:space="preserve"> and </w:t>
      </w:r>
      <m:oMath>
        <m:r>
          <w:rPr>
            <w:rFonts w:ascii="Cambria Math" w:hAnsi="Cambria Math"/>
          </w:rPr>
          <m:t>k</m:t>
        </m:r>
      </m:oMath>
      <w:r>
        <w:t xml:space="preserve">; as a degenerate case, when </w:t>
      </w:r>
      <m:oMath>
        <m:r>
          <w:rPr>
            <w:rFonts w:ascii="Cambria Math" w:hAnsi="Cambria Math"/>
          </w:rPr>
          <m:t>k</m:t>
        </m:r>
        <m:r>
          <w:rPr>
            <w:rFonts w:ascii="Cambria Math" w:hAnsi="Cambria Math"/>
          </w:rPr>
          <m:t xml:space="preserve"> = 0</m:t>
        </m:r>
      </m:oMath>
      <w:r>
        <w:t xml:space="preserve"> (no obfuscations), it reduces to </w:t>
      </w:r>
      <m:oMath>
        <m:r>
          <w:rPr>
            <w:rFonts w:ascii="Cambria Math" w:hAnsi="Cambria Math"/>
          </w:rPr>
          <m:t>n</m:t>
        </m:r>
        <m:r>
          <w:rPr>
            <w:rFonts w:ascii="Cambria Math" w:hAnsi="Cambria Math"/>
          </w:rPr>
          <m:t>!</m:t>
        </m:r>
      </m:oMath>
      <w:r>
        <w:t>.</w:t>
      </w:r>
    </w:p>
    <w:p w14:paraId="4A7A71CA" w14:textId="77777777" w:rsidR="007100C9" w:rsidRDefault="007100C9" w:rsidP="007100C9">
      <w:r>
        <w:t xml:space="preserve">Obfuscations introduce additional unknowns that either must be given or estimated. As with the distribution of plaintext terms being given, the probability that a random hidden term is an obfuscation term will also be given, i.e., </w:t>
      </w:r>
      <m:oMath>
        <m:r>
          <w:rPr>
            <w:rFonts w:ascii="Cambria Math" w:hAnsi="Cambria Math"/>
          </w:rPr>
          <m:t>P</m:t>
        </m:r>
        <m:r>
          <w:rPr>
            <w:rFonts w:ascii="Cambria Math" w:hAnsi="Cambria Math"/>
          </w:rPr>
          <m:t>[</m:t>
        </m:r>
        <m:r>
          <w:rPr>
            <w:rFonts w:ascii="Cambria Math" w:hAnsi="Cambria Math"/>
          </w:rPr>
          <m:t>obfuscation</m:t>
        </m:r>
        <m:r>
          <w:rPr>
            <w:rFonts w:ascii="Cambria Math" w:hAnsi="Cambria Math"/>
          </w:rPr>
          <m:t xml:space="preserve">] = </m:t>
        </m:r>
        <m:r>
          <w:rPr>
            <w:rFonts w:ascii="Cambria Math" w:hAnsi="Cambria Math"/>
          </w:rPr>
          <m:t>c</m:t>
        </m:r>
        <m:r>
          <w:rPr>
            <w:rFonts w:ascii="Cambria Math" w:hAnsi="Cambria Math"/>
          </w:rPr>
          <m:t xml:space="preserve">, 0 &lt; </m:t>
        </m:r>
        <m:r>
          <w:rPr>
            <w:rFonts w:ascii="Cambria Math" w:hAnsi="Cambria Math"/>
          </w:rPr>
          <m:t>c</m:t>
        </m:r>
        <m:r>
          <w:rPr>
            <w:rFonts w:ascii="Cambria Math" w:hAnsi="Cambria Math"/>
          </w:rPr>
          <m:t xml:space="preserve"> &lt; 1</m:t>
        </m:r>
      </m:oMath>
      <w:r>
        <w:t>.</w:t>
      </w:r>
    </w:p>
    <w:p w14:paraId="566C367C" w14:textId="77777777" w:rsidR="007100C9" w:rsidRPr="00195C28" w:rsidRDefault="007100C9" w:rsidP="007100C9">
      <w:r>
        <w:t>There are many ways to complicate matters for the attacker when dealing with obfuscations, e.g., making it so that the distribution of individual obfuscation hidden terms are similar to the distribution of non-obfuscated hidden terms. However, in the design experiment, each obfuscation term has a uniform probability.</w:t>
      </w:r>
    </w:p>
    <w:p w14:paraId="107326AA" w14:textId="77777777" w:rsidR="007100C9" w:rsidRDefault="007100C9" w:rsidP="007100C9">
      <w:r>
        <w:t xml:space="preserve">When combining both obfuscations and secrets, the space of </w:t>
      </w:r>
      <m:oMath>
        <m:r>
          <w:rPr>
            <w:rFonts w:ascii="Cambria Math" w:hAnsi="Cambria Math"/>
          </w:rPr>
          <m:t>g</m:t>
        </m:r>
      </m:oMath>
      <w:r>
        <w:t xml:space="preserve"> is </w:t>
      </w:r>
      <m:oMath>
        <m:r>
          <w:rPr>
            <w:rFonts w:ascii="Cambria Math" w:hAnsi="Cambria Math"/>
          </w:rPr>
          <m:t>O</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nm</m:t>
                    </m:r>
                    <m:r>
                      <w:rPr>
                        <w:rFonts w:ascii="Cambria Math" w:hAnsi="Cambria Math"/>
                      </w:rPr>
                      <m:t>+</m:t>
                    </m:r>
                    <m:r>
                      <w:rPr>
                        <w:rFonts w:ascii="Cambria Math" w:hAnsi="Cambria Math"/>
                      </w:rPr>
                      <m:t>k</m:t>
                    </m:r>
                  </m:e>
                </m:d>
                <m:r>
                  <w:rPr>
                    <w:rFonts w:ascii="Cambria Math" w:hAnsi="Cambria Math"/>
                  </w:rPr>
                  <m:t>!</m:t>
                </m:r>
              </m:num>
              <m:den>
                <m:r>
                  <w:rPr>
                    <w:rFonts w:ascii="Cambria Math" w:hAnsi="Cambria Math"/>
                  </w:rPr>
                  <m:t>k</m:t>
                </m:r>
                <m:r>
                  <w:rPr>
                    <w:rFonts w:ascii="Cambria Math" w:hAnsi="Cambria Math"/>
                  </w:rPr>
                  <m:t>!</m:t>
                </m:r>
              </m:den>
            </m:f>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nm</m:t>
            </m:r>
            <m:r>
              <w:rPr>
                <w:rFonts w:ascii="Cambria Math" w:hAnsi="Cambria Math"/>
              </w:rPr>
              <m:t>+</m:t>
            </m:r>
            <m:r>
              <w:rPr>
                <w:rFonts w:ascii="Cambria Math" w:hAnsi="Cambria Math"/>
              </w:rPr>
              <m:t>k</m:t>
            </m:r>
            <m:r>
              <w:rPr>
                <w:rFonts w:ascii="Cambria Math" w:hAnsi="Cambria Math"/>
              </w:rPr>
              <m:t xml:space="preserve">, </m:t>
            </m:r>
            <m:r>
              <w:rPr>
                <w:rFonts w:ascii="Cambria Math" w:hAnsi="Cambria Math"/>
              </w:rPr>
              <m:t>nm</m:t>
            </m:r>
          </m:e>
        </m:d>
      </m:oMath>
      <w:r>
        <w:t xml:space="preserve">). In any case, the space of </w:t>
      </w:r>
      <m:oMath>
        <m:r>
          <w:rPr>
            <w:rFonts w:ascii="Cambria Math" w:hAnsi="Cambria Math"/>
          </w:rPr>
          <m:t>g</m:t>
        </m:r>
      </m:oMath>
      <w:r>
        <w:t xml:space="preserve"> explodes as </w:t>
      </w:r>
      <m:oMath>
        <m:r>
          <w:rPr>
            <w:rFonts w:ascii="Cambria Math" w:hAnsi="Cambria Math"/>
          </w:rPr>
          <m:t>m</m:t>
        </m:r>
      </m:oMath>
      <w:r>
        <w:t xml:space="preserve"> or </w:t>
      </w:r>
      <m:oMath>
        <m:r>
          <w:rPr>
            <w:rFonts w:ascii="Cambria Math" w:hAnsi="Cambria Math"/>
          </w:rPr>
          <m:t>k</m:t>
        </m:r>
      </m:oMath>
      <w:r>
        <w:t xml:space="preserve"> grows (the original space was already exponential with respect to </w:t>
      </w:r>
      <m:oMath>
        <m:r>
          <w:rPr>
            <w:rFonts w:ascii="Cambria Math" w:hAnsi="Cambria Math"/>
          </w:rPr>
          <m:t>n</m:t>
        </m:r>
      </m:oMath>
      <w:r>
        <w:t xml:space="preserve">). I only consider increasing </w:t>
      </w:r>
      <m:oMath>
        <m:r>
          <w:rPr>
            <w:rFonts w:ascii="Cambria Math" w:hAnsi="Cambria Math"/>
          </w:rPr>
          <m:t>m</m:t>
        </m:r>
      </m:oMath>
      <w:r>
        <w:t xml:space="preserve"> or </w:t>
      </w:r>
      <m:oMath>
        <m:r>
          <w:rPr>
            <w:rFonts w:ascii="Cambria Math" w:hAnsi="Cambria Math"/>
          </w:rPr>
          <m:t>k</m:t>
        </m:r>
      </m:oMath>
      <w:r>
        <w:t xml:space="preserve"> separately, i.e., if I increase </w:t>
      </w:r>
      <m:oMath>
        <m:r>
          <w:rPr>
            <w:rFonts w:ascii="Cambria Math" w:hAnsi="Cambria Math"/>
          </w:rPr>
          <m:t>k</m:t>
        </m:r>
      </m:oMath>
      <w:r>
        <w:t xml:space="preserve">, I fix </w:t>
      </w:r>
      <m:oMath>
        <m:r>
          <w:rPr>
            <w:rFonts w:ascii="Cambria Math" w:hAnsi="Cambria Math"/>
          </w:rPr>
          <m:t>m</m:t>
        </m:r>
      </m:oMath>
      <w:r>
        <w:t xml:space="preserve"> at </w:t>
      </w:r>
      <m:oMath>
        <m:r>
          <w:rPr>
            <w:rFonts w:ascii="Cambria Math" w:hAnsi="Cambria Math"/>
          </w:rPr>
          <m:t>1</m:t>
        </m:r>
      </m:oMath>
      <w:r>
        <w:t xml:space="preserve">. Alternatively, if I increase </w:t>
      </w:r>
      <m:oMath>
        <m:r>
          <w:rPr>
            <w:rFonts w:ascii="Cambria Math" w:hAnsi="Cambria Math"/>
          </w:rPr>
          <m:t>m</m:t>
        </m:r>
      </m:oMath>
      <w:r>
        <w:t xml:space="preserve">, I fix </w:t>
      </w:r>
      <m:oMath>
        <m:r>
          <w:rPr>
            <w:rFonts w:ascii="Cambria Math" w:hAnsi="Cambria Math"/>
          </w:rPr>
          <m:t>k</m:t>
        </m:r>
      </m:oMath>
      <w:r>
        <w:t xml:space="preserve"> at </w:t>
      </w:r>
      <m:oMath>
        <m:r>
          <w:rPr>
            <w:rFonts w:ascii="Cambria Math" w:hAnsi="Cambria Math"/>
          </w:rPr>
          <m:t>0</m:t>
        </m:r>
      </m:oMath>
      <w:r>
        <w:t>.</w:t>
      </w:r>
    </w:p>
    <w:p w14:paraId="2C9F05A6" w14:textId="77777777" w:rsidR="007100C9" w:rsidRDefault="007100C9" w:rsidP="007100C9">
      <w:pPr>
        <w:pStyle w:val="Heading3"/>
      </w:pPr>
      <w:bookmarkStart w:id="102" w:name="_Toc392004137"/>
      <w:bookmarkStart w:id="103" w:name="_Ref391858190"/>
      <w:bookmarkStart w:id="104" w:name="_Toc392004132"/>
      <w:bookmarkStart w:id="105" w:name="_Toc392880723"/>
      <w:r>
        <w:t>Simulating an attacker reconstructing documents from secure index information</w:t>
      </w:r>
      <w:bookmarkEnd w:id="103"/>
      <w:bookmarkEnd w:id="104"/>
      <w:bookmarkEnd w:id="105"/>
    </w:p>
    <w:p w14:paraId="6BA88C7D" w14:textId="77777777" w:rsidR="007100C9" w:rsidRDefault="007100C9" w:rsidP="007100C9">
      <w:r>
        <w:t>Once the attacker has successfully decoded (or has been provided with) the mapping from hidden terms to plaintext terms, it may be possible to reconstruct a document from its secure index.</w:t>
      </w:r>
    </w:p>
    <w:p w14:paraId="3C2299C9" w14:textId="77777777" w:rsidR="007100C9" w:rsidRDefault="007100C9" w:rsidP="007100C9">
      <w:r>
        <w:lastRenderedPageBreak/>
        <w:t>A secure index contains an approximation of a document’s word</w:t>
      </w:r>
      <w:r>
        <w:rPr>
          <w:rStyle w:val="FootnoteReference"/>
        </w:rPr>
        <w:footnoteReference w:id="26"/>
      </w:r>
      <w:r>
        <w:t xml:space="preserve"> frequencies without revealing which words are in the document. In addition, it may contain location information about each of the words.</w:t>
      </w:r>
    </w:p>
    <w:p w14:paraId="16728FF6" w14:textId="77777777" w:rsidR="007100C9" w:rsidRDefault="007100C9" w:rsidP="007100C9">
      <w:r>
        <w:t xml:space="preserve">If the secure index only provides approximate frequency information, then a line of attack may consist of the following steps. First, sample from a </w:t>
      </w:r>
      <w:r w:rsidR="00CC2B84">
        <w:t xml:space="preserve">word </w:t>
      </w:r>
      <w:r>
        <w:t xml:space="preserve">distribution to automatically determine </w:t>
      </w:r>
      <w:r w:rsidR="00CC2B84">
        <w:t xml:space="preserve">(via queries, assuming the attacker has access to the secure indexes) </w:t>
      </w:r>
      <w:r>
        <w:t>some fraction of the unigrams or bigrams in the given document and their respective frequencies (multiplicities). Then, using a bag-of-words model, classify the document, e.g., P[medical document | word histogram]. More specific classes are possible also. For example, a single plaintext document can represent a class.</w:t>
      </w:r>
    </w:p>
    <w:p w14:paraId="44097EF9" w14:textId="77777777" w:rsidR="007100C9" w:rsidRDefault="007100C9" w:rsidP="007100C9">
      <w:r>
        <w:t>However, more sophisticated attacks may be done. For instance, note that bigrams are more informative feature classifiers than unigrams. Moreover, trigrams are more informative than bigrams. Indeed, the larger the n-gram, the more informative it may be as a feature. The limiting case for this is an n-gram the size of an entire plaintext document. Finding a match on this in a secure index would indeed be very informative.</w:t>
      </w:r>
    </w:p>
    <w:p w14:paraId="3B58EF8C" w14:textId="77777777" w:rsidR="007100C9" w:rsidRDefault="007100C9" w:rsidP="007100C9">
      <w:r>
        <w:t xml:space="preserve">So, with this insight as motivation, an attacker could use a secure index’s bigrams in conjunction with a language model to partially reconstruct a document from the information contained its secure index. First, the attacker can use a generative language model, like the trigram language model, to probe the secure index for plausible n-grams. For instance, if the attacker finds a positive hit on the bigram “A B”, this information can be used to generate plausible trigram phrases, e.g., sample word </w:t>
      </w:r>
      <w:r w:rsidRPr="00904C27">
        <w:rPr>
          <w:i/>
        </w:rPr>
        <w:t>x</w:t>
      </w:r>
      <w:r>
        <w:t xml:space="preserve"> from the conditional distribution, P[</w:t>
      </w:r>
      <w:r w:rsidRPr="00904C27">
        <w:rPr>
          <w:i/>
        </w:rPr>
        <w:t>x</w:t>
      </w:r>
      <w:r>
        <w:t xml:space="preserve"> | “A”, “B”]. If “C” is plausible given the previous two words were “A” and “B”, then check for a hit on the trigram phrase “A B C”. If this this trigram tests positively in the secure index, then generate and test plausible 4-gram phrases by sampling from the distribution, P[x | “B”, “C”].</w:t>
      </w:r>
    </w:p>
    <w:p w14:paraId="5DEAA693" w14:textId="77777777" w:rsidR="007100C9" w:rsidRDefault="007100C9" w:rsidP="007100C9">
      <w:r>
        <w:t>Repeating the above steps over and over again, a large set of n-gram phrases (that test positive in the secure index) may be constructed. Furthermore, some of the discovered n-grams may overlap in some way, in which case the attacker can automatically stitch the pieces together in various ways. The plausibility of a stitching can be estimated using the language model, especially if multiple consistent stitchings of the same size are possible.</w:t>
      </w:r>
    </w:p>
    <w:p w14:paraId="0E0531A4" w14:textId="77777777" w:rsidR="007100C9" w:rsidRDefault="007100C9" w:rsidP="007100C9">
      <w:r>
        <w:t>Already, this may reveal a significant amount of details about the document. However, if the secure index also provides location information, the attacker has a much easier job.</w:t>
      </w:r>
    </w:p>
    <w:p w14:paraId="784E2B0E" w14:textId="77777777" w:rsidR="007100C9" w:rsidRDefault="007100C9" w:rsidP="007100C9">
      <w:r>
        <w:t>If exact location information is provided for each word, then as the attacker finds words as previously described, he puts them in their proper place. As words are placed, larger and larger n-grams are constructed, and the language model can be used to generate plausible candidates for the missing words. Or, since the problem has been vastly simplified, the attacker may choose to exhaustively check every word in a dictionary.</w:t>
      </w:r>
    </w:p>
    <w:p w14:paraId="69D6A70D" w14:textId="77777777" w:rsidR="007100C9" w:rsidRDefault="007100C9" w:rsidP="007100C9">
      <w:r>
        <w:t>Since false positives are possible, each position may have multiple candidates. To deal with this eventuality in a reasonably straightforward way, the attacker can find an assignment of candidates that tries to maximize the likelihood (given a language model) of a given assignment of candidates to each position.</w:t>
      </w:r>
    </w:p>
    <w:p w14:paraId="6AD39E5F" w14:textId="77777777" w:rsidR="007100C9" w:rsidRDefault="007100C9" w:rsidP="007100C9">
      <w:r>
        <w:lastRenderedPageBreak/>
        <w:t>Given the likely effectiveness of this attack, the reported positions for a word should have some degree of uncertainty—e.g., only reporting that a word falls within some range (block), as PSIB and BSIB do, or scrambling the positions in some random way, as PSIP does.</w:t>
      </w:r>
    </w:p>
    <w:p w14:paraId="536F9DFE" w14:textId="77777777" w:rsidR="007100C9" w:rsidRDefault="007100C9" w:rsidP="007100C9">
      <w:pPr>
        <w:pStyle w:val="Heading4"/>
      </w:pPr>
      <w:bookmarkStart w:id="106" w:name="_Toc392004133"/>
      <w:r>
        <w:t>Problems with the block-based approach used by PSIB and BSIB</w:t>
      </w:r>
      <w:bookmarkEnd w:id="106"/>
    </w:p>
    <w:p w14:paraId="7C0D004C" w14:textId="77777777" w:rsidR="007100C9" w:rsidRDefault="007100C9" w:rsidP="007100C9">
      <w:r>
        <w:t>The block-based approach used in PSIB and BSIB reduces the problem to treating each block as a small document, and solving each one independently without location information using the techniques described at the beginning of this section. Since the document is much smaller, the reconstruction effort will be significantly easier than trying to do this for the entire document.</w:t>
      </w:r>
    </w:p>
    <w:p w14:paraId="19D15A73" w14:textId="77777777" w:rsidR="007100C9" w:rsidRDefault="007100C9" w:rsidP="007100C9">
      <w:r>
        <w:t xml:space="preserve">To paint a clearer picture, if the document consists of </w:t>
      </w:r>
      <m:oMath>
        <m:r>
          <w:rPr>
            <w:rFonts w:ascii="Cambria Math" w:hAnsi="Cambria Math"/>
          </w:rPr>
          <m:t>N</m:t>
        </m:r>
      </m:oMath>
      <w:r>
        <w:t xml:space="preserve"> words, and the words are segmented into </w:t>
      </w:r>
      <m:oMath>
        <m:r>
          <w:rPr>
            <w:rFonts w:ascii="Cambria Math" w:hAnsi="Cambria Math"/>
          </w:rPr>
          <m:t>k</m:t>
        </m:r>
      </m:oMath>
      <w:r>
        <w:t xml:space="preserve"> blocks, then there are </w:t>
      </w:r>
      <m:oMath>
        <m:r>
          <w:rPr>
            <w:rFonts w:ascii="Cambria Math" w:hAnsi="Cambria Math"/>
          </w:rPr>
          <m:t>n</m:t>
        </m:r>
        <m:r>
          <w:rPr>
            <w:rFonts w:ascii="Cambria Math" w:hAnsi="Cambria Math"/>
          </w:rPr>
          <m:t xml:space="preserve"> = </m:t>
        </m:r>
        <m:r>
          <w:rPr>
            <w:rFonts w:ascii="Cambria Math" w:hAnsi="Cambria Math"/>
          </w:rPr>
          <m:t>N</m:t>
        </m:r>
        <m:r>
          <w:rPr>
            <w:rFonts w:ascii="Cambria Math" w:hAnsi="Cambria Math"/>
          </w:rPr>
          <m:t>/</m:t>
        </m:r>
        <m:r>
          <w:rPr>
            <w:rFonts w:ascii="Cambria Math" w:hAnsi="Cambria Math"/>
          </w:rPr>
          <m:t>k</m:t>
        </m:r>
      </m:oMath>
      <w:r>
        <w:t xml:space="preserve"> words per block. If all </w:t>
      </w:r>
      <m:oMath>
        <m:r>
          <w:rPr>
            <w:rFonts w:ascii="Cambria Math" w:hAnsi="Cambria Math"/>
          </w:rPr>
          <m:t>n</m:t>
        </m:r>
      </m:oMath>
      <w:r>
        <w:t xml:space="preserve"> words in the block are discovered (and ignoring word multiplicities), then there are </w:t>
      </w:r>
      <m:oMath>
        <m:r>
          <w:rPr>
            <w:rFonts w:ascii="Cambria Math" w:hAnsi="Cambria Math"/>
          </w:rPr>
          <m:t>n</m:t>
        </m:r>
        <m:r>
          <w:rPr>
            <w:rFonts w:ascii="Cambria Math" w:hAnsi="Cambria Math"/>
          </w:rPr>
          <m:t xml:space="preserve">! = </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w:r>
        <w:t xml:space="preserve"> ways to order them. So, for each permutation, the attacker calculates its likelihood given the chosen language model (e.g., trigram language model), and saves the permutations with the highest likelihoods. Note that the space of permutations is a factor </w:t>
      </w:r>
      <m:oMath>
        <m:r>
          <w:rPr>
            <w:rFonts w:ascii="Cambria Math" w:hAnsi="Cambria Math"/>
          </w:rPr>
          <m:t>1/</m:t>
        </m:r>
        <m:r>
          <w:rPr>
            <w:rFonts w:ascii="Cambria Math" w:hAnsi="Cambria Math"/>
          </w:rPr>
          <m:t>k</m:t>
        </m:r>
        <m:r>
          <w:rPr>
            <w:rFonts w:ascii="Cambria Math" w:hAnsi="Cambria Math"/>
          </w:rPr>
          <m:t>!</m:t>
        </m:r>
      </m:oMath>
      <w:r>
        <w:t xml:space="preserve"> of the original space; for sufficiently large </w:t>
      </w:r>
      <m:oMath>
        <m:r>
          <w:rPr>
            <w:rFonts w:ascii="Cambria Math" w:hAnsi="Cambria Math"/>
          </w:rPr>
          <m:t>k</m:t>
        </m:r>
      </m:oMath>
      <w:r>
        <w:t xml:space="preserve"> the search space may even be exhaustively explored.</w:t>
      </w:r>
    </w:p>
    <w:p w14:paraId="0F87A48E" w14:textId="77777777" w:rsidR="007100C9" w:rsidRDefault="007100C9" w:rsidP="007100C9">
      <w:pPr>
        <w:pStyle w:val="Heading4"/>
      </w:pPr>
      <w:bookmarkStart w:id="107" w:name="_Toc392004134"/>
      <w:r>
        <w:t>An alternative solution that overcomes many of the problems for the block-based approach</w:t>
      </w:r>
      <w:bookmarkEnd w:id="107"/>
    </w:p>
    <w:p w14:paraId="61C08698" w14:textId="77777777" w:rsidR="007100C9" w:rsidRDefault="007100C9" w:rsidP="007100C9">
      <w:r>
        <w:t xml:space="preserve">A significant problem with the block-based approach is the </w:t>
      </w:r>
      <w:r w:rsidR="000A1F38">
        <w:t xml:space="preserve">attacker’s </w:t>
      </w:r>
      <w:r>
        <w:t>ability to treat each block as a separate, independent problem—this has the effect of reducing the attacker’s curse of dimensionality. PSIP is designed, in part</w:t>
      </w:r>
      <w:r>
        <w:rPr>
          <w:rStyle w:val="FootnoteReference"/>
        </w:rPr>
        <w:footnoteReference w:id="27"/>
      </w:r>
      <w:r>
        <w:t>, to overcome this problem. In PSIP, there is no such block delineation—instead, words are offset from their true position according to some random variate. This makes it harder to treat the document as a set of smaller independent problems.</w:t>
      </w:r>
    </w:p>
    <w:p w14:paraId="31F85919" w14:textId="77777777" w:rsidR="007100C9" w:rsidRDefault="007100C9" w:rsidP="007100C9">
      <w:r>
        <w:t xml:space="preserve">For instance, suppose document D = “A B C D E F G H” and to simply matters </w:t>
      </w:r>
      <w:r w:rsidR="000A1F38">
        <w:t xml:space="preserve">for D’, the secure index approximation of D, </w:t>
      </w:r>
      <w:r>
        <w:t>suppose we can swap any word in D with any other word in D as long as the words final position is within two units of its starting position. Then, let scrambled document D’ = “B A E D C G F H”. Is it possible to break this larger problem down into two smaller independent problems?</w:t>
      </w:r>
    </w:p>
    <w:p w14:paraId="1F7EF2CB" w14:textId="77777777" w:rsidR="007100C9" w:rsidRDefault="007100C9" w:rsidP="007100C9">
      <w:r>
        <w:t>d</w:t>
      </w:r>
      <w:r w:rsidRPr="00AD2FC2">
        <w:rPr>
          <w:vertAlign w:val="subscript"/>
        </w:rPr>
        <w:t>1</w:t>
      </w:r>
      <w:r>
        <w:t>’ = “B A E D” and d</w:t>
      </w:r>
      <w:r w:rsidRPr="00AD2FC2">
        <w:rPr>
          <w:vertAlign w:val="subscript"/>
        </w:rPr>
        <w:t>2</w:t>
      </w:r>
      <w:r>
        <w:t>’ = “C G F H” will not work since, in the original document, the first set should contain elements from {A, B, C, D}, but it is missing B and has an additional E. Any 4-gram ordering on these two sub-problems cannot match the ordering in the original document; indeed, in this case, the only sub-ordering that matches the original ordering is “A B” and “F G H”. These two sets cannot be stitched together since they have no overlapping components.</w:t>
      </w:r>
    </w:p>
    <w:p w14:paraId="64352000" w14:textId="77777777" w:rsidR="007100C9" w:rsidRDefault="007100C9" w:rsidP="007100C9">
      <w:r>
        <w:t>Another possible division is d</w:t>
      </w:r>
      <w:r w:rsidRPr="004270E2">
        <w:rPr>
          <w:vertAlign w:val="subscript"/>
        </w:rPr>
        <w:t>1</w:t>
      </w:r>
      <w:r>
        <w:t>’ = “B A”, d</w:t>
      </w:r>
      <w:r w:rsidRPr="004270E2">
        <w:rPr>
          <w:vertAlign w:val="subscript"/>
        </w:rPr>
        <w:t>2</w:t>
      </w:r>
      <w:r>
        <w:t>’ = “E D C”, and d</w:t>
      </w:r>
      <w:r w:rsidRPr="004270E2">
        <w:rPr>
          <w:vertAlign w:val="subscript"/>
        </w:rPr>
        <w:t>3</w:t>
      </w:r>
      <w:r>
        <w:t xml:space="preserve">’ = “G F H”. This is a legitimate way to reduce the larger problem into a set of smaller independent problems, but the attacker has no way of knowing this beforehand. For instance, if instead A had been swapped with C, this would no longer be a legitimate partition. </w:t>
      </w:r>
    </w:p>
    <w:p w14:paraId="65197A10" w14:textId="77777777" w:rsidR="007100C9" w:rsidRDefault="007100C9" w:rsidP="007100C9">
      <w:r>
        <w:t xml:space="preserve">This, I would argue, will significantly blow up the search space for the attacker. The attacker may still use the location information to do things like eliminate impossible stitchings, but it is more difficult to use the location information to create independent sub-problems. Of course, it may be acceptable to reduce the original document into sub-problems with a size dependent upon the location uncertainty and settle </w:t>
      </w:r>
      <w:r>
        <w:lastRenderedPageBreak/>
        <w:t>for more erroneous solutions. It is also possible to parameterize the segmentation points and include those as additional parameters to optimize, but this has the effect of blowing up the search space.</w:t>
      </w:r>
    </w:p>
    <w:p w14:paraId="1D6C9E64" w14:textId="77777777" w:rsidR="007100C9" w:rsidRDefault="007100C9" w:rsidP="007100C9">
      <w:pPr>
        <w:pStyle w:val="Heading4"/>
      </w:pPr>
      <w:bookmarkStart w:id="108" w:name="_Ref391929848"/>
      <w:bookmarkStart w:id="109" w:name="_Ref391929873"/>
      <w:bookmarkStart w:id="110" w:name="_Toc392004135"/>
      <w:r>
        <w:t>On the effect of false positives</w:t>
      </w:r>
      <w:bookmarkEnd w:id="108"/>
      <w:bookmarkEnd w:id="109"/>
      <w:bookmarkEnd w:id="110"/>
    </w:p>
    <w:p w14:paraId="6B052F5A" w14:textId="77777777" w:rsidR="007100C9" w:rsidRDefault="007100C9" w:rsidP="007100C9">
      <w:r>
        <w:t>As shown in the previous section, false positives create a problem for a hypothetical attacker attempting to (at least partially) reconstruct a document from the information in its secure index.</w:t>
      </w:r>
    </w:p>
    <w:p w14:paraId="40F68568" w14:textId="77777777" w:rsidR="007100C9" w:rsidRDefault="007100C9" w:rsidP="007100C9">
      <w:r>
        <w:t xml:space="preserve">Given a secure index of with </w:t>
      </w:r>
      <m:oMath>
        <m:r>
          <w:rPr>
            <w:rFonts w:ascii="Cambria Math" w:hAnsi="Cambria Math"/>
          </w:rPr>
          <m:t>N</m:t>
        </m:r>
      </m:oMath>
      <w:r>
        <w:t xml:space="preserve"> words, each unique (in order to simplify the discussion), there are </w:t>
      </w:r>
      <m:oMath>
        <m:r>
          <w:rPr>
            <w:rFonts w:ascii="Cambria Math" w:hAnsi="Cambria Math"/>
          </w:rPr>
          <m:t>N</m:t>
        </m:r>
        <m:r>
          <w:rPr>
            <w:rFonts w:ascii="Cambria Math" w:hAnsi="Cambria Math"/>
          </w:rPr>
          <m:t>!</m:t>
        </m:r>
      </m:oMath>
      <w:r>
        <w:t xml:space="preserve"> permutations. The attacker wishes to find some </w:t>
      </w:r>
      <m:oMath>
        <m:r>
          <w:rPr>
            <w:rFonts w:ascii="Cambria Math" w:hAnsi="Cambria Math"/>
          </w:rPr>
          <m:t>N</m:t>
        </m:r>
      </m:oMath>
      <w:r>
        <w:t xml:space="preserve"> words (which will test as positive in the index) and then find a permutation that maximizes the likelihood of observing that sequence of words given a chosen language model.</w:t>
      </w:r>
    </w:p>
    <w:p w14:paraId="4C68CE68" w14:textId="77777777" w:rsidR="007100C9" w:rsidRDefault="007100C9" w:rsidP="007100C9">
      <w:r>
        <w:t>An exact solution is already computationally intractable—</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 xml:space="preserve">. Adding false positives complicates matters even more for the attacker, although it is still in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 xml:space="preserve">. Suppose false positives occur at a rate of </w:t>
      </w:r>
      <m:oMath>
        <m:r>
          <w:rPr>
            <w:rFonts w:ascii="Cambria Math" w:hAnsi="Cambria Math"/>
          </w:rPr>
          <m:t>0&lt;</m:t>
        </m:r>
        <m:r>
          <w:rPr>
            <w:rFonts w:ascii="Cambria Math" w:hAnsi="Cambria Math"/>
          </w:rPr>
          <m:t>fp</m:t>
        </m:r>
        <m:r>
          <w:rPr>
            <w:rFonts w:ascii="Cambria Math" w:hAnsi="Cambria Math"/>
          </w:rPr>
          <m:t>&lt;1</m:t>
        </m:r>
      </m:oMath>
      <w:r>
        <w:t xml:space="preserve">, and the attacker wishes to perform an exhaustive search on the secure index by iterating through a dictionary consisting of </w:t>
      </w:r>
      <m:oMath>
        <m:r>
          <w:rPr>
            <w:rFonts w:ascii="Cambria Math" w:hAnsi="Cambria Math"/>
          </w:rPr>
          <m:t>N</m:t>
        </m:r>
        <m:r>
          <w:rPr>
            <w:rFonts w:ascii="Cambria Math" w:hAnsi="Cambria Math"/>
          </w:rPr>
          <m:t>+</m:t>
        </m:r>
        <m:r>
          <w:rPr>
            <w:rFonts w:ascii="Cambria Math" w:hAnsi="Cambria Math"/>
          </w:rPr>
          <m:t>k</m:t>
        </m:r>
      </m:oMath>
      <w:r>
        <w:t xml:space="preserve"> words, where the </w:t>
      </w:r>
      <m:oMath>
        <m:r>
          <w:rPr>
            <w:rFonts w:ascii="Cambria Math" w:hAnsi="Cambria Math"/>
          </w:rPr>
          <m:t>N</m:t>
        </m:r>
      </m:oMath>
      <w:r>
        <w:t xml:space="preserve"> words in the document are a subset of the </w:t>
      </w:r>
      <m:oMath>
        <m:r>
          <w:rPr>
            <w:rFonts w:ascii="Cambria Math" w:hAnsi="Cambria Math"/>
          </w:rPr>
          <m:t>N</m:t>
        </m:r>
        <m:r>
          <w:rPr>
            <w:rFonts w:ascii="Cambria Math" w:hAnsi="Cambria Math"/>
          </w:rPr>
          <m:t>+</m:t>
        </m:r>
        <m:r>
          <w:rPr>
            <w:rFonts w:ascii="Cambria Math" w:hAnsi="Cambria Math"/>
          </w:rPr>
          <m:t>k</m:t>
        </m:r>
      </m:oMath>
      <w:r>
        <w:t xml:space="preserve"> words in the dictionary. Then, to find the </w:t>
      </w:r>
      <m:oMath>
        <m:r>
          <w:rPr>
            <w:rFonts w:ascii="Cambria Math" w:hAnsi="Cambria Math"/>
          </w:rPr>
          <m:t>N</m:t>
        </m:r>
      </m:oMath>
      <w:r>
        <w:t xml:space="preserve"> words in the document, </w:t>
      </w:r>
      <m:oMath>
        <m:r>
          <w:rPr>
            <w:rFonts w:ascii="Cambria Math" w:hAnsi="Cambria Math"/>
          </w:rPr>
          <m:t>N</m:t>
        </m:r>
      </m:oMath>
      <w:r>
        <w:t xml:space="preserve"> of those words from the dictionary will necessarily be true positives and it is expected that there will be </w:t>
      </w:r>
      <m:oMath>
        <m:r>
          <w:rPr>
            <w:rFonts w:ascii="Cambria Math" w:hAnsi="Cambria Math"/>
          </w:rPr>
          <m:t>fp</m:t>
        </m:r>
        <m:r>
          <w:rPr>
            <w:rFonts w:ascii="Cambria Math" w:hAnsi="Cambria Math"/>
          </w:rPr>
          <m:t>∙</m:t>
        </m:r>
        <m:r>
          <w:rPr>
            <w:rFonts w:ascii="Cambria Math" w:hAnsi="Cambria Math"/>
          </w:rPr>
          <m:t>k</m:t>
        </m:r>
      </m:oMath>
      <w:r>
        <w:t xml:space="preserve"> false positives.</w:t>
      </w:r>
    </w:p>
    <w:p w14:paraId="6BC34DA3" w14:textId="77777777" w:rsidR="007100C9" w:rsidRDefault="007100C9" w:rsidP="007100C9">
      <w:r>
        <w:t xml:space="preserve">In total, it is expected that </w:t>
      </w:r>
      <m:oMath>
        <m:r>
          <w:rPr>
            <w:rFonts w:ascii="Cambria Math" w:hAnsi="Cambria Math"/>
          </w:rPr>
          <m:t>N</m:t>
        </m:r>
        <m:r>
          <w:rPr>
            <w:rFonts w:ascii="Cambria Math" w:hAnsi="Cambria Math"/>
          </w:rPr>
          <m:t xml:space="preserve"> + </m:t>
        </m:r>
        <m:r>
          <w:rPr>
            <w:rFonts w:ascii="Cambria Math" w:hAnsi="Cambria Math"/>
          </w:rPr>
          <m:t>fp</m:t>
        </m:r>
        <m:r>
          <w:rPr>
            <w:rFonts w:ascii="Cambria Math" w:hAnsi="Cambria Math"/>
          </w:rPr>
          <m:t xml:space="preserve"> ∙ </m:t>
        </m:r>
        <m:r>
          <w:rPr>
            <w:rFonts w:ascii="Cambria Math" w:hAnsi="Cambria Math"/>
          </w:rPr>
          <m:t>k</m:t>
        </m:r>
      </m:oMath>
      <w:r>
        <w:t xml:space="preserve"> words will positively match. Each one of these words is a candidate, and thus instead of the attacker needing to explore a space consisting of </w:t>
      </w:r>
      <m:oMath>
        <m:r>
          <w:rPr>
            <w:rFonts w:ascii="Cambria Math" w:hAnsi="Cambria Math"/>
          </w:rPr>
          <m:t>N</m:t>
        </m:r>
        <m:r>
          <w:rPr>
            <w:rFonts w:ascii="Cambria Math" w:hAnsi="Cambria Math"/>
          </w:rPr>
          <m:t>!</m:t>
        </m:r>
      </m:oMath>
      <w:r>
        <w:t xml:space="preserve"> possibilities, the attacker must explore a space of</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rPr>
                  <m:t xml:space="preserve"> + </m:t>
                </m:r>
                <m:r>
                  <w:rPr>
                    <w:rFonts w:ascii="Cambria Math" w:hAnsi="Cambria Math"/>
                  </w:rPr>
                  <m:t>fp</m:t>
                </m:r>
                <m:r>
                  <w:rPr>
                    <w:rFonts w:ascii="Cambria Math" w:hAnsi="Cambria Math"/>
                  </w:rPr>
                  <m:t xml:space="preserve"> ∙ </m:t>
                </m:r>
                <m:r>
                  <w:rPr>
                    <w:rFonts w:ascii="Cambria Math" w:hAnsi="Cambria Math"/>
                  </w:rPr>
                  <m:t>k</m:t>
                </m:r>
              </m:e>
            </m:d>
            <m:r>
              <w:rPr>
                <w:rFonts w:ascii="Cambria Math" w:hAnsi="Cambria Math"/>
              </w:rPr>
              <m:t>!</m:t>
            </m:r>
          </m:num>
          <m:den>
            <m:d>
              <m:dPr>
                <m:ctrlPr>
                  <w:rPr>
                    <w:rFonts w:ascii="Cambria Math" w:hAnsi="Cambria Math"/>
                    <w:i/>
                  </w:rPr>
                </m:ctrlPr>
              </m:dPr>
              <m:e>
                <m:r>
                  <w:rPr>
                    <w:rFonts w:ascii="Cambria Math" w:hAnsi="Cambria Math"/>
                  </w:rPr>
                  <m:t>fp</m:t>
                </m:r>
                <m:r>
                  <w:rPr>
                    <w:rFonts w:ascii="Cambria Math" w:hAnsi="Cambria Math"/>
                  </w:rPr>
                  <m:t xml:space="preserve"> ∙ </m:t>
                </m:r>
                <m:r>
                  <w:rPr>
                    <w:rFonts w:ascii="Cambria Math" w:hAnsi="Cambria Math"/>
                  </w:rPr>
                  <m:t>k</m:t>
                </m:r>
              </m:e>
            </m:d>
            <m:r>
              <w:rPr>
                <w:rFonts w:ascii="Cambria Math" w:hAnsi="Cambria Math"/>
              </w:rPr>
              <m:t>!</m:t>
            </m:r>
          </m:den>
        </m:f>
      </m:oMath>
      <w:r>
        <w:t xml:space="preserve"> possibilities. The degenerate case </w:t>
      </w:r>
      <m:oMath>
        <m:r>
          <w:rPr>
            <w:rFonts w:ascii="Cambria Math" w:hAnsi="Cambria Math"/>
          </w:rPr>
          <m:t>k</m:t>
        </m:r>
        <m:r>
          <w:rPr>
            <w:rFonts w:ascii="Cambria Math" w:hAnsi="Cambria Math"/>
          </w:rPr>
          <m:t xml:space="preserve"> = 0</m:t>
        </m:r>
      </m:oMath>
      <w:r>
        <w:t xml:space="preserve"> evaluates to </w:t>
      </w:r>
      <m:oMath>
        <m:r>
          <w:rPr>
            <w:rFonts w:ascii="Cambria Math" w:hAnsi="Cambria Math"/>
          </w:rPr>
          <m:t>N</m:t>
        </m:r>
        <m:r>
          <w:rPr>
            <w:rFonts w:ascii="Cambria Math" w:hAnsi="Cambria Math"/>
          </w:rPr>
          <m:t>!</m:t>
        </m:r>
      </m:oMath>
      <w:r>
        <w:t xml:space="preserve">, but as </w:t>
      </w:r>
      <m:oMath>
        <m:r>
          <w:rPr>
            <w:rFonts w:ascii="Cambria Math" w:hAnsi="Cambria Math"/>
          </w:rPr>
          <m:t>k</m:t>
        </m:r>
      </m:oMath>
      <w:r>
        <w:t xml:space="preserve"> grows it quickly diverges from </w:t>
      </w:r>
      <m:oMath>
        <m:r>
          <w:rPr>
            <w:rFonts w:ascii="Cambria Math" w:hAnsi="Cambria Math"/>
          </w:rPr>
          <m:t>N</m:t>
        </m:r>
        <m:r>
          <w:rPr>
            <w:rFonts w:ascii="Cambria Math" w:hAnsi="Cambria Math"/>
          </w:rPr>
          <m:t>!</m:t>
        </m:r>
      </m:oMath>
      <w:r>
        <w:t xml:space="preserve"> for a given </w:t>
      </w:r>
      <m:oMath>
        <m:r>
          <w:rPr>
            <w:rFonts w:ascii="Cambria Math" w:hAnsi="Cambria Math"/>
          </w:rPr>
          <m:t>fp</m:t>
        </m:r>
      </m:oMath>
      <w:r>
        <w:t>.</w:t>
      </w:r>
    </w:p>
    <w:p w14:paraId="3E864899" w14:textId="77777777" w:rsidR="007100C9" w:rsidRPr="005364E2" w:rsidRDefault="007100C9" w:rsidP="007100C9">
      <w:r>
        <w:t xml:space="preserve">Thus, we see that on the one hand, a high false positive rate mitigates reconstruction attacks. On the other hand, as some of the experiments were designed to probe, a high false positive rate may cause the searching apparatus to return unacceptably poor results if it is affected unduly by the false positive hits. Ultimately, this is trade-off; the least disclosing </w:t>
      </w:r>
      <m:oMath>
        <m:r>
          <w:rPr>
            <w:rFonts w:ascii="Cambria Math" w:hAnsi="Cambria Math"/>
          </w:rPr>
          <m:t>fp</m:t>
        </m:r>
      </m:oMath>
      <w:r>
        <w:t xml:space="preserve"> is </w:t>
      </w:r>
      <m:oMath>
        <m:r>
          <w:rPr>
            <w:rFonts w:ascii="Cambria Math" w:hAnsi="Cambria Math"/>
          </w:rPr>
          <m:t>1</m:t>
        </m:r>
      </m:oMath>
      <w:r>
        <w:t xml:space="preserve">, and the most accurate (for searching) </w:t>
      </w:r>
      <m:oMath>
        <m:r>
          <w:rPr>
            <w:rFonts w:ascii="Cambria Math" w:hAnsi="Cambria Math"/>
          </w:rPr>
          <m:t>fp</m:t>
        </m:r>
      </m:oMath>
      <w:r>
        <w:t xml:space="preserve"> is </w:t>
      </w:r>
      <m:oMath>
        <m:r>
          <w:rPr>
            <w:rFonts w:ascii="Cambria Math" w:hAnsi="Cambria Math"/>
          </w:rPr>
          <m:t>0</m:t>
        </m:r>
      </m:oMath>
      <w:r>
        <w:t>.</w:t>
      </w:r>
    </w:p>
    <w:p w14:paraId="409BDC17" w14:textId="77777777" w:rsidR="007100C9" w:rsidRDefault="007100C9" w:rsidP="007100C9">
      <w:pPr>
        <w:pStyle w:val="Heading4"/>
      </w:pPr>
      <w:bookmarkStart w:id="111" w:name="_Toc392004136"/>
      <w:r>
        <w:t>Secure index poisoning</w:t>
      </w:r>
      <w:bookmarkEnd w:id="111"/>
    </w:p>
    <w:p w14:paraId="36573546" w14:textId="77777777" w:rsidR="007100C9" w:rsidRDefault="007100C9" w:rsidP="007100C9">
      <w:r>
        <w:t>The intent of poisoning a secure index is to make it so that the hypothetical attacker will be less successful at (at least partially) reconstructing a document from the information in its secure index.</w:t>
      </w:r>
    </w:p>
    <w:p w14:paraId="4AA38CE1" w14:textId="77777777" w:rsidR="007100C9" w:rsidRDefault="007100C9" w:rsidP="007100C9">
      <w:r>
        <w:t>Experiments have explored poisoning in three general ways:</w:t>
      </w:r>
    </w:p>
    <w:p w14:paraId="7F607464" w14:textId="77777777" w:rsidR="007100C9" w:rsidRDefault="007100C9" w:rsidP="00D40C2F">
      <w:pPr>
        <w:pStyle w:val="ListParagraph"/>
        <w:numPr>
          <w:ilvl w:val="0"/>
          <w:numId w:val="7"/>
        </w:numPr>
      </w:pPr>
      <w:r>
        <w:t>Inserting fake terms (unigrams and bigrams) into a secure index. They seem to have a similar effect to increasing the false positive rate, but unlike increasing the false positive rate, it can be done in a way that should theoretically not affect search accuracy (as experimentation has demonstrated).</w:t>
      </w:r>
      <w:r>
        <w:br/>
      </w:r>
      <w:r>
        <w:br/>
        <w:t xml:space="preserve">Poisoning often represents a trade-off between accuracy and space efficiency (and time, for some secure indexes). However, perfect hash-based secure indexes may be able to accomplish this at very little (if any) cost since the choice between having fake terms and not having fake terms is essentially a choice between using a minimum perfect hash or a perfect hash. A perfect hash can be far more space efficient—indeed, in hindsight, by default a perfect hash is </w:t>
      </w:r>
      <w:r>
        <w:lastRenderedPageBreak/>
        <w:t>preferable to the minimum perfect hash even if poisoning is not desired.</w:t>
      </w:r>
      <w:r>
        <w:br/>
      </w:r>
    </w:p>
    <w:p w14:paraId="325E2CAC" w14:textId="77777777" w:rsidR="007100C9" w:rsidRDefault="007100C9" w:rsidP="00D40C2F">
      <w:pPr>
        <w:pStyle w:val="ListParagraph"/>
        <w:numPr>
          <w:ilvl w:val="0"/>
          <w:numId w:val="7"/>
        </w:numPr>
      </w:pPr>
      <w:r>
        <w:t xml:space="preserve">Adjusting frequencies. For a given term, alter the secure index s.t. the frequency is altered. See secure indexes </w:t>
      </w:r>
      <w:r>
        <w:fldChar w:fldCharType="begin"/>
      </w:r>
      <w:r>
        <w:instrText xml:space="preserve"> PAGEREF _Ref391847777 \p \h </w:instrText>
      </w:r>
      <w:r>
        <w:fldChar w:fldCharType="separate"/>
      </w:r>
      <w:r w:rsidR="00B0123A">
        <w:rPr>
          <w:noProof/>
        </w:rPr>
        <w:t>on page 20</w:t>
      </w:r>
      <w:r>
        <w:fldChar w:fldCharType="end"/>
      </w:r>
      <w:r>
        <w:t>.</w:t>
      </w:r>
      <w:r>
        <w:br/>
      </w:r>
    </w:p>
    <w:p w14:paraId="61E47E33" w14:textId="77777777" w:rsidR="007100C9" w:rsidRPr="00272DA1" w:rsidRDefault="007100C9" w:rsidP="00D40C2F">
      <w:pPr>
        <w:pStyle w:val="ListParagraph"/>
        <w:numPr>
          <w:ilvl w:val="0"/>
          <w:numId w:val="7"/>
        </w:numPr>
      </w:pPr>
      <w:r>
        <w:t xml:space="preserve">Adjusting locations. For a given term, alter the secure index s.t. the locations are altered. See secure indexes </w:t>
      </w:r>
      <w:r>
        <w:fldChar w:fldCharType="begin"/>
      </w:r>
      <w:r>
        <w:instrText xml:space="preserve"> PAGEREF _Ref391847777 \p \h </w:instrText>
      </w:r>
      <w:r>
        <w:fldChar w:fldCharType="separate"/>
      </w:r>
      <w:r w:rsidR="00B0123A">
        <w:rPr>
          <w:noProof/>
        </w:rPr>
        <w:t>on page 20</w:t>
      </w:r>
      <w:r>
        <w:fldChar w:fldCharType="end"/>
      </w:r>
      <w:r>
        <w:t>.</w:t>
      </w:r>
    </w:p>
    <w:p w14:paraId="15CA61D1" w14:textId="42248EC6" w:rsidR="007100C9" w:rsidRDefault="00FA34C4" w:rsidP="007100C9">
      <w:pPr>
        <w:pStyle w:val="Heading3"/>
        <w:rPr>
          <w:rFonts w:eastAsiaTheme="minorEastAsia"/>
        </w:rPr>
      </w:pPr>
      <w:bookmarkStart w:id="112" w:name="_Toc392880724"/>
      <w:bookmarkEnd w:id="102"/>
      <w:r>
        <w:rPr>
          <w:rFonts w:eastAsiaTheme="minorEastAsia"/>
        </w:rPr>
        <w:t>Access pattern leaks</w:t>
      </w:r>
      <w:bookmarkEnd w:id="112"/>
    </w:p>
    <w:p w14:paraId="4ABDC072" w14:textId="1323E09D" w:rsidR="004B0012" w:rsidRDefault="00C928E3" w:rsidP="004B0012">
      <w:r>
        <w:t xml:space="preserve">As described in section </w:t>
      </w:r>
      <w:r>
        <w:fldChar w:fldCharType="begin"/>
      </w:r>
      <w:r>
        <w:instrText xml:space="preserve"> REF _Ref392900036 \w \h </w:instrText>
      </w:r>
      <w:r>
        <w:fldChar w:fldCharType="separate"/>
      </w:r>
      <w:r>
        <w:t>4.3</w:t>
      </w:r>
      <w:r>
        <w:fldChar w:fldCharType="end"/>
      </w:r>
      <w:r>
        <w:t xml:space="preserve">, information leaks can take many other forms. </w:t>
      </w:r>
      <w:r w:rsidR="007100C9">
        <w:t xml:space="preserve">To mitigate </w:t>
      </w:r>
      <w:r w:rsidR="0092385B">
        <w:t xml:space="preserve">such </w:t>
      </w:r>
      <w:r w:rsidR="007100C9">
        <w:t xml:space="preserve">information leaks, </w:t>
      </w:r>
      <w:r>
        <w:t xml:space="preserve">in general </w:t>
      </w:r>
      <w:r w:rsidR="007100C9">
        <w:t>we can look to Oblivious RAM</w:t>
      </w:r>
      <w:sdt>
        <w:sdtPr>
          <w:id w:val="673537294"/>
          <w:citation/>
        </w:sdtPr>
        <w:sdtContent>
          <w:r w:rsidR="0092385B">
            <w:fldChar w:fldCharType="begin"/>
          </w:r>
          <w:r w:rsidR="0092385B">
            <w:instrText xml:space="preserve"> CITATION Rei \l 1033 </w:instrText>
          </w:r>
          <w:r w:rsidR="0092385B">
            <w:fldChar w:fldCharType="separate"/>
          </w:r>
          <w:r w:rsidR="0092385B">
            <w:rPr>
              <w:noProof/>
            </w:rPr>
            <w:t xml:space="preserve"> </w:t>
          </w:r>
          <w:r w:rsidR="0092385B" w:rsidRPr="0092385B">
            <w:rPr>
              <w:noProof/>
            </w:rPr>
            <w:t>[17]</w:t>
          </w:r>
          <w:r w:rsidR="0092385B">
            <w:fldChar w:fldCharType="end"/>
          </w:r>
        </w:sdtContent>
      </w:sdt>
      <w:r w:rsidR="007100C9">
        <w:t xml:space="preserve"> for inspiration.</w:t>
      </w:r>
      <w:r w:rsidR="004B0012">
        <w:t xml:space="preserve"> </w:t>
      </w:r>
      <w:r w:rsidR="004B0012" w:rsidRPr="003D3D86">
        <w:t xml:space="preserve">Oblivious RAM may </w:t>
      </w:r>
      <w:r w:rsidR="004B0012">
        <w:t xml:space="preserve">naively </w:t>
      </w:r>
      <w:r w:rsidR="004B0012" w:rsidRPr="003D3D86">
        <w:t>be thought of in the following way: to prevent meaningful statistic</w:t>
      </w:r>
      <w:r w:rsidR="004B0012">
        <w:t xml:space="preserve">s </w:t>
      </w:r>
      <w:r w:rsidR="004B0012" w:rsidRPr="003D3D86">
        <w:t xml:space="preserve">from being </w:t>
      </w:r>
      <w:r w:rsidR="004B0012">
        <w:t xml:space="preserve">gathered </w:t>
      </w:r>
      <w:r w:rsidR="004B0012" w:rsidRPr="003D3D86">
        <w:t>about a user’s activities, whenever an action—</w:t>
      </w:r>
      <w:r w:rsidR="004B0012">
        <w:t xml:space="preserve">a </w:t>
      </w:r>
      <w:r w:rsidR="004B0012" w:rsidRPr="003D3D86">
        <w:t xml:space="preserve">read or write—is performed, include other randomly chosen </w:t>
      </w:r>
      <w:r w:rsidR="004B0012">
        <w:t>actions</w:t>
      </w:r>
      <w:r w:rsidR="004B0012" w:rsidRPr="003D3D86">
        <w:t xml:space="preserve"> (</w:t>
      </w:r>
      <w:r w:rsidR="004B0012">
        <w:t>e.g.,</w:t>
      </w:r>
      <w:r w:rsidR="004B0012" w:rsidRPr="003D3D86">
        <w:t xml:space="preserve"> </w:t>
      </w:r>
      <w:r w:rsidR="004B0012">
        <w:t xml:space="preserve">fake </w:t>
      </w:r>
      <w:r w:rsidR="004B0012" w:rsidRPr="003D3D86">
        <w:t>queries) to obscure the user</w:t>
      </w:r>
      <w:r w:rsidR="004B0012">
        <w:t>’s</w:t>
      </w:r>
      <w:r w:rsidR="004B0012" w:rsidRPr="003D3D86">
        <w:t xml:space="preserve"> actual</w:t>
      </w:r>
      <w:r w:rsidR="004B0012">
        <w:t xml:space="preserve"> </w:t>
      </w:r>
      <w:r w:rsidR="004B0012" w:rsidRPr="003D3D86">
        <w:t>interest</w:t>
      </w:r>
      <w:r w:rsidR="004B0012">
        <w:t>s or activities</w:t>
      </w:r>
      <w:r w:rsidR="004B0012" w:rsidRPr="003D3D86">
        <w:t>.</w:t>
      </w:r>
    </w:p>
    <w:p w14:paraId="03DE2ABC" w14:textId="2F0044E7" w:rsidR="00C928E3" w:rsidRDefault="00C928E3" w:rsidP="00C928E3">
      <w:pPr>
        <w:pStyle w:val="Heading4"/>
      </w:pPr>
      <w:r>
        <w:t>Fake queries</w:t>
      </w:r>
    </w:p>
    <w:p w14:paraId="07ACE91E" w14:textId="3C399697" w:rsidR="00B514F4" w:rsidRDefault="00C928E3" w:rsidP="007100C9">
      <w:r>
        <w:t>I</w:t>
      </w:r>
      <w:r w:rsidR="007100C9">
        <w:t xml:space="preserve">nstead of </w:t>
      </w:r>
      <w:r>
        <w:t xml:space="preserve">transmitting a single query </w:t>
      </w:r>
      <w:r w:rsidR="007100C9">
        <w:t xml:space="preserve">for each </w:t>
      </w:r>
      <w:r>
        <w:t xml:space="preserve">actual </w:t>
      </w:r>
      <w:r w:rsidR="007100C9">
        <w:t>query a user is interested in,</w:t>
      </w:r>
      <w:r>
        <w:t xml:space="preserve"> a fake query </w:t>
      </w:r>
      <w:r w:rsidR="004B0012">
        <w:t xml:space="preserve">rate </w:t>
      </w:r>
      <w:r>
        <w:t xml:space="preserve">parameter </w:t>
      </w:r>
      <w:r w:rsidR="004B0012">
        <w:t>cause</w:t>
      </w:r>
      <w:r w:rsidR="00480703">
        <w:t>s</w:t>
      </w:r>
      <w:r w:rsidR="004B0012">
        <w:t xml:space="preserve"> an </w:t>
      </w:r>
      <w:r w:rsidR="004F5B3F">
        <w:t xml:space="preserve">appropriate </w:t>
      </w:r>
      <w:r>
        <w:t xml:space="preserve">number of </w:t>
      </w:r>
      <w:r w:rsidR="004F5B3F">
        <w:t xml:space="preserve">additional </w:t>
      </w:r>
      <w:r>
        <w:t>fake queries</w:t>
      </w:r>
      <w:r w:rsidR="004B0012">
        <w:t xml:space="preserve"> to be generated</w:t>
      </w:r>
      <w:r w:rsidR="004F5B3F">
        <w:rPr>
          <w:rStyle w:val="FootnoteReference"/>
        </w:rPr>
        <w:footnoteReference w:id="28"/>
      </w:r>
      <w:r w:rsidR="004B0012">
        <w:t xml:space="preserve">. </w:t>
      </w:r>
      <w:r w:rsidR="007856EC">
        <w:t>F</w:t>
      </w:r>
      <w:r w:rsidR="007100C9">
        <w:t>ake queries are strictly intended to obfuscate the user’s actual quer</w:t>
      </w:r>
      <w:r w:rsidR="007856EC">
        <w:t>ies</w:t>
      </w:r>
      <w:r w:rsidR="007100C9">
        <w:t xml:space="preserve"> of interest, </w:t>
      </w:r>
      <w:r w:rsidR="00074F8F">
        <w:t>just as</w:t>
      </w:r>
      <w:r w:rsidR="007100C9">
        <w:t xml:space="preserve"> query obfuscation is </w:t>
      </w:r>
      <w:r w:rsidR="00074F8F">
        <w:t>intended</w:t>
      </w:r>
      <w:r w:rsidR="007100C9">
        <w:t xml:space="preserve"> to obfuscate the actual terms of interest in a single query.</w:t>
      </w:r>
    </w:p>
    <w:p w14:paraId="68582FB5" w14:textId="02BCA099" w:rsidR="007100C9" w:rsidRDefault="00480703" w:rsidP="007100C9">
      <w:r>
        <w:t>F</w:t>
      </w:r>
      <w:r w:rsidR="0092385B">
        <w:t>ake</w:t>
      </w:r>
      <w:r w:rsidR="007100C9">
        <w:t xml:space="preserve"> queries may consist of terms chosen from a distribution that is likely to result in a plausible distributi</w:t>
      </w:r>
      <w:r>
        <w:t>on of hits (i.e., relevant to an appropriately large</w:t>
      </w:r>
      <w:r w:rsidR="007100C9">
        <w:t xml:space="preserve"> set of documents), e.g., sample the </w:t>
      </w:r>
      <w:r>
        <w:t xml:space="preserve">terms in fake </w:t>
      </w:r>
      <w:r w:rsidR="007100C9">
        <w:t xml:space="preserve">queries from a Zipf distribution. In this way, it may be impossible for an attacker to </w:t>
      </w:r>
      <w:r>
        <w:t>separate fake queries from real queries. O</w:t>
      </w:r>
      <w:r w:rsidR="007100C9">
        <w:t>f course, this comes at the cost of increased resource consumption, e.g., the server must process more queries per legitimate query</w:t>
      </w:r>
      <w:r>
        <w:t>,</w:t>
      </w:r>
      <w:r w:rsidR="007100C9">
        <w:t xml:space="preserve"> thus increasing processing and network transmission requirements.</w:t>
      </w:r>
    </w:p>
    <w:p w14:paraId="22B4A893" w14:textId="2A3263C0" w:rsidR="00BF2ECB" w:rsidRDefault="00BF2ECB" w:rsidP="00BF2ECB">
      <w:pPr>
        <w:pStyle w:val="Heading4"/>
      </w:pPr>
      <w:r>
        <w:t>Fake secure indexes</w:t>
      </w:r>
      <w:r w:rsidR="004D3D19">
        <w:t xml:space="preserve"> and multiple secure indexes per document</w:t>
      </w:r>
    </w:p>
    <w:p w14:paraId="6776235C" w14:textId="34C0CF6E" w:rsidR="002B75C0" w:rsidRDefault="002B75C0" w:rsidP="002B75C0">
      <w:r>
        <w:t>For each document, construct multiple secure indexes – each one will look different because it will (a) have a random seed value, and (b) have additional known terms that are designed to distinguish it from other docs that are the same as it – e.g., seed the first secure index of the doc with “::variation one::”, the second with “::variation two::”, and so forth. Then, when submitting a query, sample from these variations so that each time a query is submitted, up to N different looking sets of the same actual doc references will be returned per query, assuming we have N different varations of secure index per document.</w:t>
      </w:r>
    </w:p>
    <w:p w14:paraId="1A3F0CF8" w14:textId="4A9BB32E" w:rsidR="002B75C0" w:rsidRDefault="002B75C0" w:rsidP="002B75C0">
      <w:r>
        <w:t>For this to work, the actual document reference that the secure index itself has in it will also need to be encrypted – but this is trivial, just use standard encryption algorithms to decode it.</w:t>
      </w:r>
    </w:p>
    <w:p w14:paraId="1911DC7C" w14:textId="77777777" w:rsidR="001A7F8D" w:rsidRDefault="001A7F8D" w:rsidP="002B75C0"/>
    <w:p w14:paraId="05599E18" w14:textId="77777777" w:rsidR="001A7F8D" w:rsidRDefault="001A7F8D" w:rsidP="001A7F8D">
      <w:r>
        <w:lastRenderedPageBreak/>
        <w:t>ii. One can insert each searchable term multiple times into the document, but with different “secrets”, or even the same secret but concatenated to the term multiple times. If N variations of each searchable term is used, then each 1-gram and 2-gram has N variations, and each phrase search of K words has ????-1 variations. Again, a histogram can still be made, but fewer and fewer correlations can be made, especially when combing (i) and (ii) together. I don’t have a good way to measure how much information is being leaked; intuitively, it’s clear that this is the result, but I don’t quantify it. So, I won’t be analyzing how effective it is at preventing information leakage, but I will (I think) be analyzing to what extent these factors affect the output of our program, e.g., when adding variations of each search term, how much does this effect time complexity/space complexity, or when “poisoning” the query how much does this effect time complexity/relevancy of results?</w:t>
      </w:r>
    </w:p>
    <w:p w14:paraId="2B095C52" w14:textId="5A12AA53" w:rsidR="001A7F8D" w:rsidRDefault="001A7F8D" w:rsidP="001A7F8D">
      <w:r>
        <w:t>iii. There is still the problem of a user’s history of data access patterns, e.g., which documents do the users queries typically return as relevant to their hidden queries? This can be dealt with to an extent by adding terms to hidden queries that will probably change the results (e.g., common words), and thus make relevant results (with respect to the untransformed hidden query) further down the list, which means that the users, if they want the same level of recall (the ratio of the number of relevant documents to the query to the actual document returned that are also relevant), will need to increase the number of results to process to get at what they are interested in. This may or may not be a problem. I will not be exploring this in my research, other than to note it in passing. (I haven’t seen this line of research done elsewhere</w:t>
      </w:r>
    </w:p>
    <w:p w14:paraId="21279088" w14:textId="77777777" w:rsidR="001A7F8D" w:rsidRDefault="001A7F8D" w:rsidP="002B75C0"/>
    <w:p w14:paraId="7A81145D" w14:textId="77777777" w:rsidR="005374CF" w:rsidRDefault="005374CF" w:rsidP="00635593">
      <w:pPr>
        <w:pStyle w:val="Heading1"/>
      </w:pPr>
      <w:bookmarkStart w:id="113" w:name="_Toc392880725"/>
      <w:bookmarkEnd w:id="49"/>
      <w:bookmarkEnd w:id="50"/>
      <w:bookmarkEnd w:id="51"/>
      <w:bookmarkEnd w:id="52"/>
      <w:bookmarkEnd w:id="53"/>
      <w:bookmarkEnd w:id="54"/>
      <w:bookmarkEnd w:id="55"/>
      <w:bookmarkEnd w:id="56"/>
      <w:bookmarkEnd w:id="57"/>
      <w:bookmarkEnd w:id="58"/>
      <w:bookmarkEnd w:id="59"/>
      <w:bookmarkEnd w:id="60"/>
      <w:r>
        <w:t>Experiment</w:t>
      </w:r>
      <w:bookmarkEnd w:id="3"/>
      <w:bookmarkEnd w:id="2"/>
      <w:bookmarkEnd w:id="1"/>
      <w:bookmarkEnd w:id="0"/>
      <w:r w:rsidR="000E3DD9">
        <w:t>s</w:t>
      </w:r>
      <w:bookmarkEnd w:id="113"/>
    </w:p>
    <w:p w14:paraId="44F71E09" w14:textId="7EE947DF" w:rsidR="00F26AD7" w:rsidRDefault="00F26AD7" w:rsidP="00F26AD7">
      <w:r>
        <w:t xml:space="preserve">Experiments are intended to </w:t>
      </w:r>
      <w:r w:rsidR="00FB0DC5">
        <w:t>explore</w:t>
      </w:r>
      <w:r>
        <w:t xml:space="preserve"> how one or more inputs relates to one or more outputs. To avoid over-complicating the</w:t>
      </w:r>
      <w:r w:rsidR="00FB0DC5">
        <w:t xml:space="preserve"> experiments</w:t>
      </w:r>
      <w:r>
        <w:t xml:space="preserve">, techniques like multiple linear regression were </w:t>
      </w:r>
      <w:r w:rsidR="00D119C7">
        <w:t>avoided</w:t>
      </w:r>
      <w:r>
        <w:t xml:space="preserve">. Instead, </w:t>
      </w:r>
      <w:r w:rsidR="00D119C7">
        <w:t xml:space="preserve">we used </w:t>
      </w:r>
      <w:r>
        <w:t>design</w:t>
      </w:r>
      <w:r w:rsidR="00FB0DC5">
        <w:t>s</w:t>
      </w:r>
      <w:r>
        <w:t xml:space="preserve"> in which one input </w:t>
      </w:r>
      <w:r w:rsidR="00DA78AE">
        <w:t>is</w:t>
      </w:r>
      <w:r>
        <w:t xml:space="preserve"> changed (while the other inputs </w:t>
      </w:r>
      <w:r w:rsidR="001470C2">
        <w:t>are</w:t>
      </w:r>
      <w:r>
        <w:t xml:space="preserve"> held constant) and o</w:t>
      </w:r>
      <w:r w:rsidR="00FB0DC5">
        <w:t xml:space="preserve">ne </w:t>
      </w:r>
      <w:r w:rsidR="001470C2">
        <w:t xml:space="preserve">or more </w:t>
      </w:r>
      <w:r w:rsidR="00FB0DC5">
        <w:t>output</w:t>
      </w:r>
      <w:r w:rsidR="001470C2">
        <w:t>s</w:t>
      </w:r>
      <w:r w:rsidR="00FB0DC5">
        <w:t xml:space="preserve"> </w:t>
      </w:r>
      <w:r w:rsidR="001470C2">
        <w:t>are</w:t>
      </w:r>
      <w:r w:rsidR="00FB0DC5">
        <w:t xml:space="preserve"> observed</w:t>
      </w:r>
      <w:r w:rsidR="001470C2">
        <w:t xml:space="preserve"> with respect to this change</w:t>
      </w:r>
      <w:r w:rsidR="00FB0DC5">
        <w:t>.</w:t>
      </w:r>
    </w:p>
    <w:p w14:paraId="574808A0" w14:textId="77777777" w:rsidR="001562E9" w:rsidRDefault="001562E9" w:rsidP="00635593">
      <w:pPr>
        <w:pStyle w:val="Heading2"/>
      </w:pPr>
      <w:bookmarkStart w:id="114" w:name="_Toc392004090"/>
      <w:bookmarkStart w:id="115" w:name="_Toc392880726"/>
      <w:r>
        <w:t>Inputs</w:t>
      </w:r>
      <w:bookmarkEnd w:id="114"/>
      <w:bookmarkEnd w:id="115"/>
    </w:p>
    <w:p w14:paraId="017FB54D" w14:textId="52ACD583" w:rsidR="00D30A30" w:rsidRPr="00EB32D9" w:rsidRDefault="00D8602A" w:rsidP="00D40C2F">
      <w:pPr>
        <w:pStyle w:val="ListParagraph"/>
        <w:numPr>
          <w:ilvl w:val="0"/>
          <w:numId w:val="3"/>
        </w:numPr>
      </w:pPr>
      <w:r w:rsidRPr="002474A6">
        <w:rPr>
          <w:rStyle w:val="SubtleEmphasis"/>
        </w:rPr>
        <w:t>Secure index</w:t>
      </w:r>
      <w:r w:rsidR="00A37F02" w:rsidRPr="00EB32D9">
        <w:t xml:space="preserve">. </w:t>
      </w:r>
      <w:r w:rsidR="001562E9" w:rsidRPr="00EB32D9">
        <w:t xml:space="preserve">The </w:t>
      </w:r>
      <w:r w:rsidR="00D30A30" w:rsidRPr="00EB32D9">
        <w:t>type of secure index</w:t>
      </w:r>
      <w:r w:rsidRPr="00EB32D9">
        <w:t>. It is either</w:t>
      </w:r>
      <w:r w:rsidR="00D30A30" w:rsidRPr="00EB32D9">
        <w:t xml:space="preserve"> </w:t>
      </w:r>
      <w:r w:rsidR="00E73047" w:rsidRPr="00EB32D9">
        <w:t>PSI</w:t>
      </w:r>
      <w:r w:rsidR="00D30A30" w:rsidRPr="00EB32D9">
        <w:t xml:space="preserve">B, PSIF, PSIP, </w:t>
      </w:r>
      <w:r w:rsidRPr="00EB32D9">
        <w:t xml:space="preserve">or </w:t>
      </w:r>
      <w:r w:rsidR="00D30A30" w:rsidRPr="00EB32D9">
        <w:t>BSIB</w:t>
      </w:r>
      <w:r w:rsidRPr="00EB32D9">
        <w:t>. In most of the experiments, multiple secure indexes and their respective outputs are compared to one another.</w:t>
      </w:r>
      <w:r w:rsidR="00986116">
        <w:br/>
      </w:r>
    </w:p>
    <w:p w14:paraId="1B5AEFEA" w14:textId="77777777" w:rsidR="001562E9" w:rsidRDefault="00B31B35" w:rsidP="00D40C2F">
      <w:pPr>
        <w:pStyle w:val="ListParagraph"/>
        <w:numPr>
          <w:ilvl w:val="0"/>
          <w:numId w:val="3"/>
        </w:numPr>
      </w:pPr>
      <w:r w:rsidRPr="002474A6">
        <w:rPr>
          <w:rStyle w:val="SubtleEmphasis"/>
        </w:rPr>
        <w:t>Documents (</w:t>
      </w:r>
      <w:r w:rsidR="00A37F02" w:rsidRPr="002474A6">
        <w:rPr>
          <w:rStyle w:val="SubtleEmphasis"/>
        </w:rPr>
        <w:t>documents/</w:t>
      </w:r>
      <w:r w:rsidRPr="002474A6">
        <w:rPr>
          <w:rStyle w:val="SubtleEmphasis"/>
        </w:rPr>
        <w:t>corpus)</w:t>
      </w:r>
      <w:r w:rsidR="00A37F02">
        <w:t xml:space="preserve">. </w:t>
      </w:r>
      <w:r w:rsidR="001562E9">
        <w:t>Number of documents in the corpus.</w:t>
      </w:r>
      <w:r w:rsidR="00D8602A">
        <w:t xml:space="preserve"> </w:t>
      </w:r>
      <w:r w:rsidR="001562E9">
        <w:t xml:space="preserve">A variable corpus size should effect most outputs in a linear way, e.g., </w:t>
      </w:r>
      <w:r w:rsidR="00D02767">
        <w:t>MinDist*</w:t>
      </w:r>
      <w:r w:rsidR="001562E9">
        <w:t xml:space="preserve"> lag time should depend linearly on the number of documents (assuming documents are of fixed size). However, </w:t>
      </w:r>
      <w:r w:rsidR="00D02767">
        <w:t>MinDist*</w:t>
      </w:r>
      <w:r w:rsidR="001562E9">
        <w:t xml:space="preserve"> scoring and BM25 scoring may be effected in a non-linear way, thus I make this variable to see how </w:t>
      </w:r>
      <w:r w:rsidR="009901CF">
        <w:t>such outputs respond.</w:t>
      </w:r>
      <w:r w:rsidR="009901CF">
        <w:br/>
      </w:r>
    </w:p>
    <w:p w14:paraId="0AB2AC8B" w14:textId="77777777" w:rsidR="001562E9" w:rsidRDefault="00683A1C" w:rsidP="00D40C2F">
      <w:pPr>
        <w:pStyle w:val="ListParagraph"/>
        <w:numPr>
          <w:ilvl w:val="0"/>
          <w:numId w:val="3"/>
        </w:numPr>
      </w:pPr>
      <w:r w:rsidRPr="002474A6">
        <w:rPr>
          <w:rStyle w:val="SubtleEmphasis"/>
        </w:rPr>
        <w:t>Pages</w:t>
      </w:r>
      <w:r w:rsidR="00A37F02">
        <w:t xml:space="preserve">. </w:t>
      </w:r>
      <w:r>
        <w:t xml:space="preserve">The number of pages in each document in the corpus. </w:t>
      </w:r>
      <w:r w:rsidR="001562E9">
        <w:t xml:space="preserve">A variable </w:t>
      </w:r>
      <w:r>
        <w:t>page count</w:t>
      </w:r>
      <w:r w:rsidR="001562E9">
        <w:t xml:space="preserve"> will be used to see how each </w:t>
      </w:r>
      <w:r w:rsidR="001562E9" w:rsidRPr="001562E9">
        <w:rPr>
          <w:i/>
        </w:rPr>
        <w:t>secure index</w:t>
      </w:r>
      <w:r w:rsidR="001562E9">
        <w:t xml:space="preserve"> scales with document size with respect to a number of parameters.</w:t>
      </w:r>
      <w:r w:rsidR="001562E9">
        <w:br/>
      </w:r>
    </w:p>
    <w:p w14:paraId="039208E2" w14:textId="77777777" w:rsidR="001562E9" w:rsidRDefault="001562E9" w:rsidP="00D40C2F">
      <w:pPr>
        <w:pStyle w:val="ListParagraph"/>
        <w:numPr>
          <w:ilvl w:val="0"/>
          <w:numId w:val="3"/>
        </w:numPr>
      </w:pPr>
      <w:r w:rsidRPr="002474A6">
        <w:rPr>
          <w:rStyle w:val="SubtleEmphasis"/>
        </w:rPr>
        <w:t>Terms/query</w:t>
      </w:r>
      <w:r w:rsidR="00A37F02">
        <w:t xml:space="preserve">. </w:t>
      </w:r>
      <w:r w:rsidR="0060074E">
        <w:t>The n</w:t>
      </w:r>
      <w:r>
        <w:t xml:space="preserve">umber of terms in </w:t>
      </w:r>
      <w:r w:rsidR="0060074E">
        <w:t>a</w:t>
      </w:r>
      <w:r>
        <w:t xml:space="preserve"> q</w:t>
      </w:r>
      <w:r w:rsidR="009901CF">
        <w:t>uery, where a term is either a keyword or an exact phrase.</w:t>
      </w:r>
      <w:r>
        <w:br/>
      </w:r>
    </w:p>
    <w:p w14:paraId="146B80A9" w14:textId="77777777" w:rsidR="001562E9" w:rsidRDefault="009901CF" w:rsidP="00D40C2F">
      <w:pPr>
        <w:pStyle w:val="ListParagraph"/>
        <w:numPr>
          <w:ilvl w:val="0"/>
          <w:numId w:val="3"/>
        </w:numPr>
      </w:pPr>
      <w:r w:rsidRPr="002474A6">
        <w:rPr>
          <w:rStyle w:val="SubtleEmphasis"/>
        </w:rPr>
        <w:lastRenderedPageBreak/>
        <w:t>Words/term</w:t>
      </w:r>
      <w:r w:rsidR="00A37F02">
        <w:t xml:space="preserve">. </w:t>
      </w:r>
      <w:r w:rsidR="0060074E">
        <w:t>The n</w:t>
      </w:r>
      <w:r>
        <w:t>umber of words in each term.</w:t>
      </w:r>
      <w:r>
        <w:br/>
      </w:r>
    </w:p>
    <w:p w14:paraId="7B339836" w14:textId="77777777" w:rsidR="001562E9" w:rsidRDefault="009901CF" w:rsidP="00D40C2F">
      <w:pPr>
        <w:pStyle w:val="ListParagraph"/>
        <w:numPr>
          <w:ilvl w:val="0"/>
          <w:numId w:val="3"/>
        </w:numPr>
      </w:pPr>
      <w:r w:rsidRPr="002474A6">
        <w:rPr>
          <w:rStyle w:val="SubtleEmphasis"/>
        </w:rPr>
        <w:t>Secrets</w:t>
      </w:r>
      <w:r w:rsidR="00A37F02">
        <w:t xml:space="preserve">. </w:t>
      </w:r>
      <w:r>
        <w:t>Number of secrets that can be used to search for query terms in the secure index database.</w:t>
      </w:r>
      <w:r>
        <w:br/>
      </w:r>
    </w:p>
    <w:p w14:paraId="05635CC0" w14:textId="77777777" w:rsidR="00A0534F" w:rsidRDefault="009901CF" w:rsidP="00D40C2F">
      <w:pPr>
        <w:pStyle w:val="ListParagraph"/>
        <w:numPr>
          <w:ilvl w:val="0"/>
          <w:numId w:val="3"/>
        </w:numPr>
      </w:pPr>
      <w:r w:rsidRPr="002474A6">
        <w:rPr>
          <w:rStyle w:val="SubtleEmphasis"/>
        </w:rPr>
        <w:t>Obfuscations</w:t>
      </w:r>
      <w:r w:rsidR="00A37F02">
        <w:t xml:space="preserve">. </w:t>
      </w:r>
      <w:r w:rsidR="00A0534F">
        <w:t>This input is used in two different senses. In the context of the attack simulation, this input refers to the number of unique obfuscations; otherwise, it refers to t</w:t>
      </w:r>
      <w:r w:rsidR="00D70CEF">
        <w:t xml:space="preserve">he number of obfuscated terms added to </w:t>
      </w:r>
      <w:r w:rsidR="00A0534F">
        <w:t>a</w:t>
      </w:r>
      <w:r w:rsidR="00D70CEF">
        <w:t xml:space="preserve"> </w:t>
      </w:r>
      <w:r>
        <w:t>query.</w:t>
      </w:r>
      <w:r w:rsidR="00A0534F">
        <w:br/>
      </w:r>
    </w:p>
    <w:p w14:paraId="4FE9D6B0" w14:textId="77777777" w:rsidR="001562E9" w:rsidRDefault="00860950" w:rsidP="00D40C2F">
      <w:pPr>
        <w:pStyle w:val="ListParagraph"/>
        <w:numPr>
          <w:ilvl w:val="0"/>
          <w:numId w:val="3"/>
        </w:numPr>
      </w:pPr>
      <w:r w:rsidRPr="002474A6">
        <w:rPr>
          <w:rStyle w:val="SubtleEmphasis"/>
        </w:rPr>
        <w:t>Obfuscation rate</w:t>
      </w:r>
      <w:r w:rsidR="00204CD7">
        <w:t xml:space="preserve">. </w:t>
      </w:r>
      <w:r>
        <w:t>In history attack simulations, obfuscation rate refers to the probability that a random term in the history set will be an obfuscat</w:t>
      </w:r>
      <w:r w:rsidR="00204CD7">
        <w:t>ed</w:t>
      </w:r>
      <w:r>
        <w:t xml:space="preserve"> term.</w:t>
      </w:r>
      <w:r w:rsidR="009901CF">
        <w:br/>
      </w:r>
    </w:p>
    <w:p w14:paraId="58DE0CD5" w14:textId="51DA5F24" w:rsidR="001562E9" w:rsidRDefault="00C87144" w:rsidP="00D40C2F">
      <w:pPr>
        <w:pStyle w:val="ListParagraph"/>
        <w:numPr>
          <w:ilvl w:val="0"/>
          <w:numId w:val="3"/>
        </w:numPr>
      </w:pPr>
      <w:r w:rsidRPr="002474A6">
        <w:rPr>
          <w:rStyle w:val="SubtleEmphasis"/>
        </w:rPr>
        <w:t>Location uncertainty</w:t>
      </w:r>
      <w:r w:rsidR="00204CD7">
        <w:t xml:space="preserve">. </w:t>
      </w:r>
      <w:r>
        <w:t>Unigram or bigrams in the document have exact positions. Exact positions reveal too much information about the contents of the docu</w:t>
      </w:r>
      <w:r w:rsidR="00683A1C">
        <w:t>ment; thus, positions should only be known approximately.</w:t>
      </w:r>
      <w:r w:rsidR="00CE525B">
        <w:t xml:space="preserve"> See section </w:t>
      </w:r>
      <w:r w:rsidR="00CE525B">
        <w:fldChar w:fldCharType="begin"/>
      </w:r>
      <w:r w:rsidR="00CE525B">
        <w:instrText xml:space="preserve"> REF _Ref391858190 \w \h </w:instrText>
      </w:r>
      <w:r w:rsidR="00CE525B">
        <w:fldChar w:fldCharType="separate"/>
      </w:r>
      <w:r w:rsidR="00B0123A">
        <w:t>7.4.2</w:t>
      </w:r>
      <w:r w:rsidR="00CE525B">
        <w:fldChar w:fldCharType="end"/>
      </w:r>
      <w:r w:rsidR="00CE525B">
        <w:t>.</w:t>
      </w:r>
      <w:r w:rsidR="00683A1C">
        <w:br/>
      </w:r>
    </w:p>
    <w:p w14:paraId="599F1A9F" w14:textId="6BD11960" w:rsidR="001562E9" w:rsidRDefault="00C87144" w:rsidP="00D40C2F">
      <w:pPr>
        <w:pStyle w:val="ListParagraph"/>
        <w:numPr>
          <w:ilvl w:val="0"/>
          <w:numId w:val="3"/>
        </w:numPr>
      </w:pPr>
      <w:r w:rsidRPr="002474A6">
        <w:rPr>
          <w:rStyle w:val="SubtleEmphasis"/>
        </w:rPr>
        <w:t>False positive rate</w:t>
      </w:r>
      <w:r w:rsidR="00204CD7">
        <w:t xml:space="preserve">. </w:t>
      </w:r>
      <w:r w:rsidR="003B15DF">
        <w:t xml:space="preserve">A </w:t>
      </w:r>
      <w:r w:rsidR="00683A1C">
        <w:t>word</w:t>
      </w:r>
      <w:r w:rsidR="003B15DF">
        <w:t xml:space="preserve"> not in </w:t>
      </w:r>
      <w:r w:rsidR="00683A1C">
        <w:t>a secure index</w:t>
      </w:r>
      <w:r w:rsidR="003B15DF">
        <w:t xml:space="preserve"> document will have a probability (the false positive rate) of testing positively as belonging to </w:t>
      </w:r>
      <w:r w:rsidR="00F263A6">
        <w:t xml:space="preserve">it. </w:t>
      </w:r>
      <w:r w:rsidR="003B15DF">
        <w:t>This probability can be controlled by increasing or dec</w:t>
      </w:r>
      <w:r w:rsidR="00F263A6">
        <w:t>reasing the input for false positive rate.</w:t>
      </w:r>
      <w:r w:rsidR="0065424F">
        <w:t xml:space="preserve"> On the one hand, a low false positive rate should improve search accuracy; on the other hand, a high false positive rate should improve confidentiality (e.g., more difficult for an attacker to reconstruct the document). See</w:t>
      </w:r>
      <w:r w:rsidR="00712BAF">
        <w:t xml:space="preserve"> section </w:t>
      </w:r>
      <w:r w:rsidR="00712BAF">
        <w:fldChar w:fldCharType="begin"/>
      </w:r>
      <w:r w:rsidR="00712BAF">
        <w:instrText xml:space="preserve"> REF _Ref391929848 \w \h </w:instrText>
      </w:r>
      <w:r w:rsidR="00712BAF">
        <w:fldChar w:fldCharType="separate"/>
      </w:r>
      <w:r w:rsidR="00B0123A">
        <w:t>7.4.2.3</w:t>
      </w:r>
      <w:r w:rsidR="00712BAF">
        <w:fldChar w:fldCharType="end"/>
      </w:r>
      <w:r w:rsidR="0065424F">
        <w:t>.</w:t>
      </w:r>
    </w:p>
    <w:p w14:paraId="47CD3E65" w14:textId="77777777" w:rsidR="00635593" w:rsidRDefault="00635593" w:rsidP="00635593">
      <w:pPr>
        <w:pStyle w:val="Heading2"/>
      </w:pPr>
      <w:bookmarkStart w:id="116" w:name="_Toc392004091"/>
      <w:bookmarkStart w:id="117" w:name="_Toc392880727"/>
      <w:r>
        <w:t>Outputs</w:t>
      </w:r>
      <w:bookmarkEnd w:id="116"/>
      <w:bookmarkEnd w:id="117"/>
    </w:p>
    <w:p w14:paraId="27DF9377" w14:textId="25D8E7A1" w:rsidR="00FD17F9" w:rsidRDefault="00C87127" w:rsidP="00D40C2F">
      <w:pPr>
        <w:pStyle w:val="ListParagraph"/>
        <w:numPr>
          <w:ilvl w:val="0"/>
          <w:numId w:val="3"/>
        </w:numPr>
      </w:pPr>
      <w:r w:rsidRPr="00BB7114">
        <w:rPr>
          <w:rStyle w:val="SubtleEmphasis"/>
        </w:rPr>
        <w:t xml:space="preserve">Secure </w:t>
      </w:r>
      <w:r w:rsidR="001554EF">
        <w:rPr>
          <w:rStyle w:val="SubtleEmphasis"/>
        </w:rPr>
        <w:t>i</w:t>
      </w:r>
      <w:r w:rsidR="00FD17F9" w:rsidRPr="00BB7114">
        <w:rPr>
          <w:rStyle w:val="SubtleEmphasis"/>
        </w:rPr>
        <w:t xml:space="preserve">ndex </w:t>
      </w:r>
      <w:r w:rsidR="00883973" w:rsidRPr="00BB7114">
        <w:rPr>
          <w:rStyle w:val="SubtleEmphasis"/>
        </w:rPr>
        <w:t>s</w:t>
      </w:r>
      <w:r w:rsidR="00FD17F9" w:rsidRPr="00BB7114">
        <w:rPr>
          <w:rStyle w:val="SubtleEmphasis"/>
        </w:rPr>
        <w:t>ize</w:t>
      </w:r>
      <w:r w:rsidR="000203F4">
        <w:rPr>
          <w:rStyle w:val="SubtleEmphasis"/>
        </w:rPr>
        <w:t xml:space="preserve">. </w:t>
      </w:r>
      <w:r w:rsidR="000203F4" w:rsidRPr="000203F4">
        <w:rPr>
          <w:rStyle w:val="SubtleEmphasis"/>
          <w:i w:val="0"/>
        </w:rPr>
        <w:t>T</w:t>
      </w:r>
      <w:r w:rsidR="001779E7">
        <w:t>he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925DD4">
        <w:t>.</w:t>
      </w:r>
      <w:r w:rsidR="001779E7">
        <w:br/>
      </w:r>
    </w:p>
    <w:p w14:paraId="47290FDA" w14:textId="3B2EA745" w:rsidR="003230C0" w:rsidRDefault="003230C0" w:rsidP="00D40C2F">
      <w:pPr>
        <w:pStyle w:val="ListParagraph"/>
        <w:numPr>
          <w:ilvl w:val="0"/>
          <w:numId w:val="3"/>
        </w:numPr>
      </w:pPr>
      <w:r w:rsidRPr="00CE4F68">
        <w:rPr>
          <w:rStyle w:val="SubtleEmphasis"/>
        </w:rPr>
        <w:t xml:space="preserve">Build </w:t>
      </w:r>
      <w:r w:rsidR="00883973" w:rsidRPr="00CE4F68">
        <w:rPr>
          <w:rStyle w:val="SubtleEmphasis"/>
        </w:rPr>
        <w:t>t</w:t>
      </w:r>
      <w:r w:rsidRPr="00CE4F68">
        <w:rPr>
          <w:rStyle w:val="SubtleEmphasis"/>
        </w:rPr>
        <w:t>ime</w:t>
      </w:r>
      <w:r w:rsidR="005E56B3">
        <w:rPr>
          <w:rStyle w:val="SubtleEmphasis"/>
        </w:rPr>
        <w:t xml:space="preserve">. </w:t>
      </w:r>
      <w:r w:rsidR="005E56B3" w:rsidRPr="005E56B3">
        <w:rPr>
          <w:rStyle w:val="SubtleEmphasis"/>
          <w:i w:val="0"/>
        </w:rPr>
        <w:t>T</w:t>
      </w:r>
      <w:r w:rsidR="00FE546E">
        <w:t xml:space="preserve">ime taken </w:t>
      </w:r>
      <w:r w:rsidR="00553C72">
        <w:t xml:space="preserve">to build the </w:t>
      </w:r>
      <w:r w:rsidR="00A8660C">
        <w:t xml:space="preserve">secure index database for a given </w:t>
      </w:r>
      <w:r w:rsidR="00BB7114">
        <w:t>corpus</w:t>
      </w:r>
      <w:r w:rsidR="00F007C6">
        <w:t>.</w:t>
      </w:r>
      <w:r w:rsidR="00553C72">
        <w:br/>
      </w:r>
    </w:p>
    <w:p w14:paraId="0D51ECF3" w14:textId="79C204B2" w:rsidR="003230C0" w:rsidRDefault="003230C0" w:rsidP="00D40C2F">
      <w:pPr>
        <w:pStyle w:val="ListParagraph"/>
        <w:numPr>
          <w:ilvl w:val="0"/>
          <w:numId w:val="3"/>
        </w:numPr>
      </w:pPr>
      <w:r w:rsidRPr="00CE4F68">
        <w:rPr>
          <w:rStyle w:val="SubtleEmphasis"/>
        </w:rPr>
        <w:t xml:space="preserve">Load </w:t>
      </w:r>
      <w:r w:rsidR="00883973" w:rsidRPr="00CE4F68">
        <w:rPr>
          <w:rStyle w:val="SubtleEmphasis"/>
        </w:rPr>
        <w:t>t</w:t>
      </w:r>
      <w:r w:rsidRPr="00CE4F68">
        <w:rPr>
          <w:rStyle w:val="SubtleEmphasis"/>
        </w:rPr>
        <w:t>ime</w:t>
      </w:r>
      <w:r w:rsidR="005E56B3">
        <w:t>. T</w:t>
      </w:r>
      <w:r w:rsidR="00FE546E">
        <w:t xml:space="preserve">ime taken </w:t>
      </w:r>
      <w:r w:rsidR="00C80DF6">
        <w:t xml:space="preserve">to </w:t>
      </w:r>
      <w:r w:rsidR="00751652">
        <w:t xml:space="preserve">load a secure index database </w:t>
      </w:r>
      <w:r w:rsidR="00C80DF6">
        <w:t>for a given corpus</w:t>
      </w:r>
      <w:r w:rsidR="00F007C6">
        <w:t>.</w:t>
      </w:r>
      <w:r w:rsidR="00751652">
        <w:br/>
      </w:r>
    </w:p>
    <w:p w14:paraId="1AFBD616" w14:textId="6CC1DFEB" w:rsidR="00FD17F9" w:rsidRDefault="003230C0" w:rsidP="00D40C2F">
      <w:pPr>
        <w:pStyle w:val="ListParagraph"/>
        <w:numPr>
          <w:ilvl w:val="0"/>
          <w:numId w:val="3"/>
        </w:numPr>
      </w:pPr>
      <w:r w:rsidRPr="00CE4F68">
        <w:rPr>
          <w:rStyle w:val="SubtleEmphasis"/>
        </w:rPr>
        <w:t xml:space="preserve">Boolean </w:t>
      </w:r>
      <w:r w:rsidR="007C077B" w:rsidRPr="00CE4F68">
        <w:rPr>
          <w:rStyle w:val="SubtleEmphasis"/>
        </w:rPr>
        <w:t>search</w:t>
      </w:r>
      <w:r w:rsidRPr="00CE4F68">
        <w:rPr>
          <w:rStyle w:val="SubtleEmphasis"/>
        </w:rPr>
        <w:t xml:space="preserve"> p</w:t>
      </w:r>
      <w:r w:rsidR="00FD17F9" w:rsidRPr="00CE4F68">
        <w:rPr>
          <w:rStyle w:val="SubtleEmphasis"/>
        </w:rPr>
        <w:t>recision</w:t>
      </w:r>
      <w:r w:rsidR="005E56B3">
        <w:rPr>
          <w:rStyle w:val="SubtleEmphasis"/>
        </w:rPr>
        <w:t xml:space="preserve">. </w:t>
      </w:r>
      <w:r w:rsidR="005E56B3" w:rsidRPr="005E56B3">
        <w:rPr>
          <w:rStyle w:val="SubtleEmphasis"/>
          <w:i w:val="0"/>
        </w:rPr>
        <w:t>P</w:t>
      </w:r>
      <w:r w:rsidR="00575D25">
        <w:t>roportion of retrieved documents relevant</w:t>
      </w:r>
      <w:r w:rsidR="00BB7114">
        <w:t xml:space="preserve"> to the Boolean search (</w:t>
      </w:r>
      <w:r w:rsidR="00DB0908">
        <w:t xml:space="preserve">all of the terms must </w:t>
      </w:r>
      <w:r w:rsidR="00C60408">
        <w:t>be in</w:t>
      </w:r>
      <w:r w:rsidR="00DB0908">
        <w:t xml:space="preserve"> </w:t>
      </w:r>
      <w:r w:rsidR="00C60408">
        <w:t>a relevant</w:t>
      </w:r>
      <w:r w:rsidR="00DB0908">
        <w:t xml:space="preserve"> document</w:t>
      </w:r>
      <w:r w:rsidR="00BB7114">
        <w:t>)</w:t>
      </w:r>
      <w:r w:rsidR="00F007C6">
        <w:t>.</w:t>
      </w:r>
      <w:r w:rsidR="00E4487C">
        <w:t xml:space="preserve"> See</w:t>
      </w:r>
      <w:r w:rsidR="007C077B" w:rsidRPr="007C077B">
        <w:t xml:space="preserve"> </w:t>
      </w:r>
      <w:r w:rsidR="007C077B">
        <w:t xml:space="preserve">section </w:t>
      </w:r>
      <w:r w:rsidR="007C077B">
        <w:fldChar w:fldCharType="begin"/>
      </w:r>
      <w:r w:rsidR="007C077B">
        <w:instrText xml:space="preserve"> REF _Ref391963130 \w \h </w:instrText>
      </w:r>
      <w:r w:rsidR="007C077B">
        <w:fldChar w:fldCharType="separate"/>
      </w:r>
      <w:r w:rsidR="00B0123A">
        <w:t>7.3.1</w:t>
      </w:r>
      <w:r w:rsidR="007C077B">
        <w:fldChar w:fldCharType="end"/>
      </w:r>
      <w:r w:rsidR="00E4487C">
        <w:t>.</w:t>
      </w:r>
      <w:r w:rsidR="00575D25">
        <w:br/>
      </w:r>
    </w:p>
    <w:p w14:paraId="4A50B91F" w14:textId="764A35B7" w:rsidR="00FD17F9" w:rsidRDefault="003230C0" w:rsidP="00D40C2F">
      <w:pPr>
        <w:pStyle w:val="ListParagraph"/>
        <w:numPr>
          <w:ilvl w:val="0"/>
          <w:numId w:val="3"/>
        </w:numPr>
      </w:pPr>
      <w:r w:rsidRPr="00CE4F68">
        <w:rPr>
          <w:rStyle w:val="SubtleEmphasis"/>
        </w:rPr>
        <w:t xml:space="preserve">Boolean </w:t>
      </w:r>
      <w:r w:rsidR="00836949" w:rsidRPr="00CE4F68">
        <w:rPr>
          <w:rStyle w:val="SubtleEmphasis"/>
        </w:rPr>
        <w:t>search</w:t>
      </w:r>
      <w:r w:rsidRPr="00CE4F68">
        <w:rPr>
          <w:rStyle w:val="SubtleEmphasis"/>
        </w:rPr>
        <w:t xml:space="preserve"> r</w:t>
      </w:r>
      <w:r w:rsidR="00FD17F9" w:rsidRPr="00CE4F68">
        <w:rPr>
          <w:rStyle w:val="SubtleEmphasis"/>
        </w:rPr>
        <w:t>ecall</w:t>
      </w:r>
      <w:r w:rsidR="005E56B3">
        <w:t>. P</w:t>
      </w:r>
      <w:r w:rsidR="004F2284">
        <w:t>roportion of relevant documents retrieved.</w:t>
      </w:r>
      <w:r w:rsidR="00836949">
        <w:t xml:space="preserve"> See section </w:t>
      </w:r>
      <w:r w:rsidR="00836949">
        <w:fldChar w:fldCharType="begin"/>
      </w:r>
      <w:r w:rsidR="00836949">
        <w:instrText xml:space="preserve"> REF _Ref391963130 \w \h </w:instrText>
      </w:r>
      <w:r w:rsidR="00836949">
        <w:fldChar w:fldCharType="separate"/>
      </w:r>
      <w:r w:rsidR="00B0123A">
        <w:t>7.3.1</w:t>
      </w:r>
      <w:r w:rsidR="00836949">
        <w:fldChar w:fldCharType="end"/>
      </w:r>
      <w:r w:rsidR="00836949">
        <w:t>.</w:t>
      </w:r>
      <w:r w:rsidR="004F2284">
        <w:br/>
      </w:r>
    </w:p>
    <w:p w14:paraId="15DABDC5" w14:textId="4E1C9777" w:rsidR="00FD17F9" w:rsidRDefault="00FD17F9" w:rsidP="00D40C2F">
      <w:pPr>
        <w:pStyle w:val="ListParagraph"/>
        <w:numPr>
          <w:ilvl w:val="0"/>
          <w:numId w:val="3"/>
        </w:numPr>
      </w:pPr>
      <w:r w:rsidRPr="00CE4F68">
        <w:rPr>
          <w:rStyle w:val="SubtleEmphasis"/>
        </w:rPr>
        <w:t>BM25</w:t>
      </w:r>
      <w:r w:rsidR="00EE1115" w:rsidRPr="00CE4F68">
        <w:rPr>
          <w:rStyle w:val="SubtleEmphasis"/>
        </w:rPr>
        <w:t>/</w:t>
      </w:r>
      <w:r w:rsidR="00D02767" w:rsidRPr="00CE4F68">
        <w:rPr>
          <w:rStyle w:val="SubtleEmphasis"/>
        </w:rPr>
        <w:t>MinDist*</w:t>
      </w:r>
      <w:r w:rsidRPr="00CE4F68">
        <w:rPr>
          <w:rStyle w:val="SubtleEmphasis"/>
        </w:rPr>
        <w:t xml:space="preserve"> </w:t>
      </w:r>
      <w:r w:rsidR="002F608C" w:rsidRPr="00CE4F68">
        <w:rPr>
          <w:rStyle w:val="SubtleEmphasis"/>
        </w:rPr>
        <w:t>rank-order</w:t>
      </w:r>
      <w:r w:rsidR="00AA3F93" w:rsidRPr="00CE4F68">
        <w:rPr>
          <w:rStyle w:val="SubtleEmphasis"/>
        </w:rPr>
        <w:t>ed</w:t>
      </w:r>
      <w:r w:rsidR="009A239E" w:rsidRPr="00CE4F68">
        <w:rPr>
          <w:rStyle w:val="SubtleEmphasis"/>
        </w:rPr>
        <w:t xml:space="preserve"> </w:t>
      </w:r>
      <w:r w:rsidR="00EE1115" w:rsidRPr="00CE4F68">
        <w:rPr>
          <w:rStyle w:val="SubtleEmphasis"/>
        </w:rPr>
        <w:t>MAP</w:t>
      </w:r>
      <w:r w:rsidR="005E56B3">
        <w:rPr>
          <w:rStyle w:val="SubtleEmphasis"/>
        </w:rPr>
        <w:t xml:space="preserve">. </w:t>
      </w:r>
      <w:r w:rsidR="005E56B3" w:rsidRPr="005E56B3">
        <w:rPr>
          <w:rStyle w:val="SubtleEmphasis"/>
          <w:i w:val="0"/>
        </w:rPr>
        <w:t>S</w:t>
      </w:r>
      <w:r w:rsidR="00E4487C">
        <w:t>ee</w:t>
      </w:r>
      <w:r w:rsidR="00C5063C">
        <w:t xml:space="preserve"> section </w:t>
      </w:r>
      <w:r w:rsidR="00C5063C">
        <w:fldChar w:fldCharType="begin"/>
      </w:r>
      <w:r w:rsidR="00C5063C">
        <w:instrText xml:space="preserve"> REF _Ref391963201 \w \h </w:instrText>
      </w:r>
      <w:r w:rsidR="00C5063C">
        <w:fldChar w:fldCharType="separate"/>
      </w:r>
      <w:r w:rsidR="00B0123A">
        <w:t>7.3.4.1</w:t>
      </w:r>
      <w:r w:rsidR="00C5063C">
        <w:fldChar w:fldCharType="end"/>
      </w:r>
      <w:r w:rsidR="00C5063C">
        <w:t>.</w:t>
      </w:r>
      <w:r w:rsidR="00F34958">
        <w:br/>
      </w:r>
    </w:p>
    <w:p w14:paraId="03AEEA70" w14:textId="3AEBC019" w:rsidR="00FD17F9" w:rsidRDefault="00FD17F9" w:rsidP="00D40C2F">
      <w:pPr>
        <w:pStyle w:val="ListParagraph"/>
        <w:numPr>
          <w:ilvl w:val="0"/>
          <w:numId w:val="3"/>
        </w:numPr>
      </w:pPr>
      <w:r w:rsidRPr="003E23D3">
        <w:rPr>
          <w:rStyle w:val="SubtleEmphasis"/>
        </w:rPr>
        <w:t>BM25</w:t>
      </w:r>
      <w:r w:rsidR="00EE1115" w:rsidRPr="003E23D3">
        <w:rPr>
          <w:rStyle w:val="SubtleEmphasis"/>
        </w:rPr>
        <w:t>/</w:t>
      </w:r>
      <w:r w:rsidR="00D02767" w:rsidRPr="003E23D3">
        <w:rPr>
          <w:rStyle w:val="SubtleEmphasis"/>
        </w:rPr>
        <w:t>MinDist*</w:t>
      </w:r>
      <w:r w:rsidR="00EE1115" w:rsidRPr="003E23D3">
        <w:rPr>
          <w:rStyle w:val="SubtleEmphasis"/>
        </w:rPr>
        <w:t>/Boolean</w:t>
      </w:r>
      <w:r w:rsidRPr="003E23D3">
        <w:rPr>
          <w:rStyle w:val="SubtleEmphasis"/>
        </w:rPr>
        <w:t xml:space="preserve"> </w:t>
      </w:r>
      <w:r w:rsidR="00134E4E" w:rsidRPr="003E23D3">
        <w:rPr>
          <w:rStyle w:val="SubtleEmphasis"/>
        </w:rPr>
        <w:t xml:space="preserve">search </w:t>
      </w:r>
      <w:r w:rsidRPr="003E23D3">
        <w:rPr>
          <w:rStyle w:val="SubtleEmphasis"/>
        </w:rPr>
        <w:t>lag</w:t>
      </w:r>
      <w:r w:rsidR="00134E4E" w:rsidRPr="003E23D3">
        <w:rPr>
          <w:rStyle w:val="SubtleEmphasis"/>
        </w:rPr>
        <w:t xml:space="preserve"> time</w:t>
      </w:r>
      <w:r w:rsidR="005E56B3">
        <w:rPr>
          <w:rStyle w:val="SubtleEmphasis"/>
        </w:rPr>
        <w:t xml:space="preserve">. </w:t>
      </w:r>
      <w:r w:rsidR="005E56B3" w:rsidRPr="005E56B3">
        <w:rPr>
          <w:rStyle w:val="SubtleEmphasis"/>
          <w:i w:val="0"/>
        </w:rPr>
        <w:t>T</w:t>
      </w:r>
      <w:r w:rsidR="003E0A87">
        <w:t xml:space="preserve">ime taken for </w:t>
      </w:r>
      <w:r w:rsidR="00EE1115">
        <w:t>the corresponding kind of</w:t>
      </w:r>
      <w:r w:rsidR="003E0A87">
        <w:t xml:space="preserve"> query to complete.</w:t>
      </w:r>
    </w:p>
    <w:p w14:paraId="6864832E" w14:textId="77777777" w:rsidR="00500A7A" w:rsidRDefault="00500A7A" w:rsidP="00500A7A">
      <w:pPr>
        <w:pStyle w:val="Heading2"/>
      </w:pPr>
      <w:bookmarkStart w:id="118" w:name="_Toc392004092"/>
      <w:bookmarkStart w:id="119" w:name="_Ref391961979"/>
      <w:bookmarkStart w:id="120" w:name="_Ref391961983"/>
      <w:bookmarkStart w:id="121" w:name="_Toc392004144"/>
      <w:bookmarkStart w:id="122" w:name="_Toc392880728"/>
      <w:r>
        <w:t>Platforms</w:t>
      </w:r>
      <w:bookmarkEnd w:id="119"/>
      <w:bookmarkEnd w:id="120"/>
      <w:bookmarkEnd w:id="121"/>
      <w:bookmarkEnd w:id="122"/>
    </w:p>
    <w:tbl>
      <w:tblPr>
        <w:tblStyle w:val="PlainTable3"/>
        <w:tblW w:w="0" w:type="auto"/>
        <w:tblLook w:val="04A0" w:firstRow="1" w:lastRow="0" w:firstColumn="1" w:lastColumn="0" w:noHBand="0" w:noVBand="1"/>
      </w:tblPr>
      <w:tblGrid>
        <w:gridCol w:w="2790"/>
        <w:gridCol w:w="6560"/>
      </w:tblGrid>
      <w:tr w:rsidR="00500A7A" w14:paraId="344B8002" w14:textId="77777777" w:rsidTr="008820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73097A43" w14:textId="77777777" w:rsidR="00500A7A" w:rsidRPr="002F1231" w:rsidRDefault="00500A7A" w:rsidP="00882002">
            <w:pPr>
              <w:rPr>
                <w:i/>
              </w:rPr>
            </w:pPr>
            <w:r w:rsidRPr="002F1231">
              <w:rPr>
                <w:i/>
              </w:rPr>
              <w:t>Machine A</w:t>
            </w:r>
          </w:p>
        </w:tc>
        <w:tc>
          <w:tcPr>
            <w:tcW w:w="6560" w:type="dxa"/>
          </w:tcPr>
          <w:p w14:paraId="4DA45486" w14:textId="77777777" w:rsidR="00500A7A" w:rsidRDefault="00500A7A" w:rsidP="00882002">
            <w:pPr>
              <w:cnfStyle w:val="100000000000" w:firstRow="1" w:lastRow="0" w:firstColumn="0" w:lastColumn="0" w:oddVBand="0" w:evenVBand="0" w:oddHBand="0" w:evenHBand="0" w:firstRowFirstColumn="0" w:firstRowLastColumn="0" w:lastRowFirstColumn="0" w:lastRowLastColumn="0"/>
            </w:pPr>
          </w:p>
        </w:tc>
      </w:tr>
      <w:tr w:rsidR="00500A7A" w14:paraId="3E65C4B2"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F7A92B5" w14:textId="77777777" w:rsidR="00500A7A" w:rsidRDefault="00500A7A" w:rsidP="00882002">
            <w:r>
              <w:t>Operating System</w:t>
            </w:r>
          </w:p>
        </w:tc>
        <w:tc>
          <w:tcPr>
            <w:tcW w:w="6560" w:type="dxa"/>
          </w:tcPr>
          <w:p w14:paraId="2C5B1C9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Windows 7 Service Pack 1</w:t>
            </w:r>
          </w:p>
        </w:tc>
      </w:tr>
      <w:tr w:rsidR="00500A7A" w14:paraId="19ED630A" w14:textId="77777777" w:rsidTr="00882002">
        <w:tc>
          <w:tcPr>
            <w:cnfStyle w:val="001000000000" w:firstRow="0" w:lastRow="0" w:firstColumn="1" w:lastColumn="0" w:oddVBand="0" w:evenVBand="0" w:oddHBand="0" w:evenHBand="0" w:firstRowFirstColumn="0" w:firstRowLastColumn="0" w:lastRowFirstColumn="0" w:lastRowLastColumn="0"/>
            <w:tcW w:w="2790" w:type="dxa"/>
          </w:tcPr>
          <w:p w14:paraId="6137BEB3" w14:textId="77777777" w:rsidR="00500A7A" w:rsidRDefault="00500A7A" w:rsidP="00882002">
            <w:r>
              <w:t>Processor</w:t>
            </w:r>
          </w:p>
        </w:tc>
        <w:tc>
          <w:tcPr>
            <w:tcW w:w="6560" w:type="dxa"/>
          </w:tcPr>
          <w:p w14:paraId="329BB14B"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t>AMD A6-6400K APU 3.9GHz</w:t>
            </w:r>
          </w:p>
        </w:tc>
      </w:tr>
      <w:tr w:rsidR="00500A7A" w14:paraId="25F6FD31"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FD337A" w14:textId="77777777" w:rsidR="00500A7A" w:rsidRDefault="00500A7A" w:rsidP="00882002">
            <w:r>
              <w:lastRenderedPageBreak/>
              <w:t>Installed memory (RAM)</w:t>
            </w:r>
          </w:p>
        </w:tc>
        <w:tc>
          <w:tcPr>
            <w:tcW w:w="6560" w:type="dxa"/>
          </w:tcPr>
          <w:p w14:paraId="06AC95A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8.00 GB</w:t>
            </w:r>
          </w:p>
        </w:tc>
      </w:tr>
      <w:tr w:rsidR="00500A7A" w14:paraId="619F2C3B" w14:textId="77777777" w:rsidTr="00882002">
        <w:tc>
          <w:tcPr>
            <w:cnfStyle w:val="001000000000" w:firstRow="0" w:lastRow="0" w:firstColumn="1" w:lastColumn="0" w:oddVBand="0" w:evenVBand="0" w:oddHBand="0" w:evenHBand="0" w:firstRowFirstColumn="0" w:firstRowLastColumn="0" w:lastRowFirstColumn="0" w:lastRowLastColumn="0"/>
            <w:tcW w:w="2790" w:type="dxa"/>
          </w:tcPr>
          <w:p w14:paraId="0F5C177F" w14:textId="77777777" w:rsidR="00500A7A" w:rsidRDefault="00500A7A" w:rsidP="00882002">
            <w:r>
              <w:t>Storage Device</w:t>
            </w:r>
          </w:p>
        </w:tc>
        <w:tc>
          <w:tcPr>
            <w:tcW w:w="6560" w:type="dxa"/>
          </w:tcPr>
          <w:p w14:paraId="5AFE1CAE"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rsidRPr="009F2F54">
              <w:t>Kingston SSDNow V300 Series SV300S37A/60G 2.5" 60GB SATA III SSD</w:t>
            </w:r>
          </w:p>
        </w:tc>
      </w:tr>
      <w:tr w:rsidR="00500A7A" w14:paraId="17E214C4"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70B84A" w14:textId="77777777" w:rsidR="00500A7A" w:rsidRDefault="00500A7A" w:rsidP="00882002">
            <w:r>
              <w:t>Compiler</w:t>
            </w:r>
          </w:p>
        </w:tc>
        <w:tc>
          <w:tcPr>
            <w:tcW w:w="6560" w:type="dxa"/>
          </w:tcPr>
          <w:p w14:paraId="295AB518" w14:textId="77777777" w:rsidR="00500A7A" w:rsidRPr="009F2F54" w:rsidRDefault="00500A7A" w:rsidP="00882002">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/Gy /Zi /Gm- /O2 /fp:precise /GF /GT /WX- /Zc:forScope /arch:SSE2 /Gd /Oy- /Oi /MD</w:t>
            </w:r>
            <w:r>
              <w:t>”</w:t>
            </w:r>
          </w:p>
        </w:tc>
      </w:tr>
    </w:tbl>
    <w:p w14:paraId="57435BC6" w14:textId="77777777" w:rsidR="00500A7A" w:rsidRPr="009F2F54" w:rsidRDefault="00500A7A" w:rsidP="00500A7A"/>
    <w:p w14:paraId="4E249A17" w14:textId="77777777" w:rsidR="005374CF" w:rsidRDefault="005374CF" w:rsidP="00814A4A">
      <w:pPr>
        <w:pStyle w:val="Heading2"/>
      </w:pPr>
      <w:bookmarkStart w:id="123" w:name="_Toc392880729"/>
      <w:r>
        <w:t>Global Parameters</w:t>
      </w:r>
      <w:bookmarkEnd w:id="118"/>
      <w:bookmarkEnd w:id="123"/>
    </w:p>
    <w:p w14:paraId="6D38320E" w14:textId="77777777" w:rsidR="00243D90" w:rsidRDefault="00085B8F" w:rsidP="00D40C2F">
      <w:pPr>
        <w:pStyle w:val="ListParagraph"/>
        <w:numPr>
          <w:ilvl w:val="0"/>
          <w:numId w:val="1"/>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10,000</w:t>
      </w:r>
      <w:r w:rsidR="00DA5A28">
        <w:t xml:space="preserve"> words</w:t>
      </w:r>
      <w:r w:rsidR="00CB01A3">
        <w:t>.</w:t>
      </w:r>
      <w:r w:rsidR="008325BF">
        <w:t xml:space="preserve"> The unique words</w:t>
      </w:r>
      <w:r w:rsidR="00DA5A28">
        <w:t xml:space="preserve"> in the dictionary</w:t>
      </w:r>
      <w:r w:rsidR="008325BF">
        <w:t xml:space="preserve"> follow a </w:t>
      </w:r>
      <w:r w:rsidR="00EF717D">
        <w:t>Z</w:t>
      </w:r>
      <w:r w:rsidR="008325BF">
        <w:t>ipf distribution, and they are randomly generated with an average length of 6.5 alphabetic characters</w:t>
      </w:r>
      <w:r w:rsidR="00DA5A28">
        <w:t>. Such a dictionary is uniquely constructed for each trial of every experiment.</w:t>
      </w:r>
      <w:r w:rsidR="00C92150">
        <w:br/>
      </w:r>
    </w:p>
    <w:p w14:paraId="1FE52ACA" w14:textId="77777777" w:rsidR="00C92150" w:rsidRDefault="00C92150" w:rsidP="00D40C2F">
      <w:pPr>
        <w:pStyle w:val="ListParagraph"/>
        <w:numPr>
          <w:ilvl w:val="0"/>
          <w:numId w:val="1"/>
        </w:numPr>
      </w:pPr>
      <w:r>
        <w:t>For BM25 scoring, parameter b is set to 0.75 and parameter k</w:t>
      </w:r>
      <w:r w:rsidRPr="00D65D31">
        <w:rPr>
          <w:vertAlign w:val="subscript"/>
        </w:rPr>
        <w:t>1</w:t>
      </w:r>
      <w:r>
        <w:t xml:space="preserve"> is set to 1.2. See Background Information for more details.</w:t>
      </w:r>
      <w:r>
        <w:br/>
      </w:r>
    </w:p>
    <w:p w14:paraId="35A749D8" w14:textId="77777777" w:rsidR="00085B8F" w:rsidRDefault="008325BF" w:rsidP="00D40C2F">
      <w:pPr>
        <w:pStyle w:val="ListParagraph"/>
        <w:numPr>
          <w:ilvl w:val="0"/>
          <w:numId w:val="1"/>
        </w:numPr>
      </w:pPr>
      <w:r>
        <w:t xml:space="preserve">Each document </w:t>
      </w:r>
      <w:r w:rsidR="00DA5A28">
        <w:t xml:space="preserve">of size n </w:t>
      </w:r>
      <w:r w:rsidR="00EA1BA6">
        <w:t xml:space="preserve">(n words) </w:t>
      </w:r>
      <w:r>
        <w:t xml:space="preserve">in the corpus </w:t>
      </w:r>
      <w:r w:rsidR="00DA5A28">
        <w:t xml:space="preserve">separately </w:t>
      </w:r>
      <w:r>
        <w:t>samples m=</w:t>
      </w:r>
      <m:oMath>
        <m:r>
          <w:rPr>
            <w:rFonts w:ascii="Cambria Math" w:hAnsi="Cambria Math"/>
          </w:rPr>
          <m:t>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conforming to Heap’s law with K=12 and β=0.5. Once m unique words are sampled, they are renormalized to make them into a proper distribution.</w:t>
      </w:r>
      <w:r w:rsidR="00DA5A28">
        <w:t xml:space="preserve"> It is this distribution that is used to generate the sequence of words for a document.</w:t>
      </w:r>
      <w:r>
        <w:br/>
      </w:r>
      <w:r>
        <w:br/>
        <w:t xml:space="preserve">I did this with the intention of making each document approximately follow a </w:t>
      </w:r>
      <w:r w:rsidR="00224779">
        <w:t>Z</w:t>
      </w:r>
      <w:r>
        <w:t xml:space="preserve">ipf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243D90">
        <w:br/>
      </w:r>
    </w:p>
    <w:p w14:paraId="6DC8C1BA" w14:textId="77777777" w:rsidR="009E0FA0" w:rsidRDefault="00952781" w:rsidP="00D40C2F">
      <w:pPr>
        <w:pStyle w:val="ListParagraph"/>
        <w:numPr>
          <w:ilvl w:val="0"/>
          <w:numId w:val="1"/>
        </w:numPr>
      </w:pPr>
      <w:r>
        <w:t>When calculating the outputs for a given input, e.g., false positive rate, location uncertainty, etc., I always use a query set consi</w:t>
      </w:r>
      <w:r w:rsidR="00383C26">
        <w:t>sting</w:t>
      </w:r>
      <w:r>
        <w:t xml:space="preserve"> of 30 queries. I then average the outputs over all of those queries where appropriate.</w:t>
      </w:r>
      <w:r w:rsidR="009E0FA0">
        <w:br/>
      </w:r>
    </w:p>
    <w:p w14:paraId="49BCE9BE" w14:textId="77777777" w:rsidR="00952781" w:rsidRDefault="002A0AF2" w:rsidP="00D40C2F">
      <w:pPr>
        <w:pStyle w:val="ListParagraph"/>
        <w:numPr>
          <w:ilvl w:val="0"/>
          <w:numId w:val="1"/>
        </w:numPr>
      </w:pPr>
      <w:r>
        <w:t xml:space="preserve">For each query term in </w:t>
      </w:r>
      <w:r w:rsidR="001562E9">
        <w:t>a</w:t>
      </w:r>
      <w:r>
        <w:t xml:space="preserve"> query </w:t>
      </w:r>
      <w:r w:rsidR="001562E9">
        <w:t xml:space="preserve">in a query </w:t>
      </w:r>
      <w:r>
        <w:t>set, I seed a document in the corpus with that term with probability p</w:t>
      </w:r>
      <w:r w:rsidR="00E8743D">
        <w:t xml:space="preserve"> = 0.2</w:t>
      </w:r>
      <w:r w:rsidR="008700A4">
        <w:t xml:space="preserve"> except where otherwise noted</w:t>
      </w:r>
      <w:r>
        <w:t>.</w:t>
      </w:r>
      <w:r w:rsidR="00E8743D">
        <w:t xml:space="preserve"> Thus, for a query with k terms, the probability that one or more of its terms occurs in the document is </w:t>
      </w:r>
      <m:oMath>
        <m:r>
          <w:rPr>
            <w:rFonts w:ascii="Cambria Math" w:hAnsi="Cambria Math"/>
          </w:rPr>
          <m:t>P</m:t>
        </m:r>
        <m:d>
          <m:dPr>
            <m:begChr m:val="["/>
            <m:endChr m:val="]"/>
            <m:ctrlPr>
              <w:rPr>
                <w:rFonts w:ascii="Cambria Math" w:hAnsi="Cambria Math"/>
                <w:i/>
              </w:rPr>
            </m:ctrlPr>
          </m:dPr>
          <m:e>
            <m:r>
              <w:rPr>
                <w:rFonts w:ascii="Cambria Math" w:hAnsi="Cambria Math"/>
              </w:rPr>
              <m:t>at</m:t>
            </m:r>
            <m:r>
              <w:rPr>
                <w:rFonts w:ascii="Cambria Math" w:hAnsi="Cambria Math"/>
              </w:rPr>
              <m:t xml:space="preserve"> </m:t>
            </m:r>
            <m:r>
              <w:rPr>
                <w:rFonts w:ascii="Cambria Math" w:hAnsi="Cambria Math"/>
              </w:rPr>
              <m:t>least</m:t>
            </m:r>
            <m:r>
              <w:rPr>
                <w:rFonts w:ascii="Cambria Math" w:hAnsi="Cambria Math"/>
              </w:rPr>
              <m:t xml:space="preserve"> </m:t>
            </m:r>
            <m:r>
              <w:rPr>
                <w:rFonts w:ascii="Cambria Math" w:hAnsi="Cambria Math"/>
              </w:rPr>
              <m:t>one</m:t>
            </m:r>
          </m:e>
        </m:d>
        <m:r>
          <w:rPr>
            <w:rFonts w:ascii="Cambria Math" w:hAnsi="Cambria Math"/>
          </w:rPr>
          <m:t>=1-</m:t>
        </m:r>
        <m:r>
          <w:rPr>
            <w:rFonts w:ascii="Cambria Math" w:hAnsi="Cambria Math"/>
          </w:rPr>
          <m:t>P</m:t>
        </m:r>
        <m:d>
          <m:dPr>
            <m:begChr m:val="["/>
            <m:endChr m:val="]"/>
            <m:ctrlPr>
              <w:rPr>
                <w:rFonts w:ascii="Cambria Math" w:hAnsi="Cambria Math"/>
                <w:i/>
              </w:rPr>
            </m:ctrlPr>
          </m:dPr>
          <m:e>
            <m:r>
              <w:rPr>
                <w:rFonts w:ascii="Cambria Math" w:hAnsi="Cambria Math"/>
              </w:rPr>
              <m:t>none</m:t>
            </m:r>
          </m:e>
        </m:d>
        <m:r>
          <w:rPr>
            <w:rFonts w:ascii="Cambria Math" w:hAnsi="Cambria Math"/>
          </w:rPr>
          <m:t>=1-</m:t>
        </m:r>
        <m:sSup>
          <m:sSupPr>
            <m:ctrlPr>
              <w:rPr>
                <w:rFonts w:ascii="Cambria Math" w:hAnsi="Cambria Math"/>
                <w:i/>
              </w:rPr>
            </m:ctrlPr>
          </m:sSupPr>
          <m:e>
            <m:r>
              <w:rPr>
                <w:rFonts w:ascii="Cambria Math" w:hAnsi="Cambria Math"/>
              </w:rPr>
              <m:t>(1-</m:t>
            </m:r>
            <m:r>
              <w:rPr>
                <w:rFonts w:ascii="Cambria Math" w:hAnsi="Cambria Math"/>
              </w:rPr>
              <m:t>p</m:t>
            </m:r>
            <m:r>
              <w:rPr>
                <w:rFonts w:ascii="Cambria Math" w:hAnsi="Cambria Math"/>
              </w:rPr>
              <m:t>)</m:t>
            </m:r>
          </m:e>
          <m:sup>
            <m:r>
              <w:rPr>
                <w:rFonts w:ascii="Cambria Math" w:hAnsi="Cambria Math"/>
              </w:rPr>
              <m:t>k</m:t>
            </m:r>
          </m:sup>
        </m:sSup>
      </m:oMath>
      <w:r w:rsidR="00E8743D">
        <w:t>. For k</w:t>
      </w:r>
      <w:r w:rsidR="00413DA4">
        <w:t xml:space="preserve"> </w:t>
      </w:r>
      <w:r w:rsidR="00E8743D">
        <w:t>=</w:t>
      </w:r>
      <w:r w:rsidR="00413DA4">
        <w:t xml:space="preserve"> </w:t>
      </w:r>
      <w:r w:rsidR="00E8743D">
        <w:t xml:space="preserve">1, P[at least one] </w:t>
      </w:r>
      <w:r w:rsidR="00413DA4">
        <w:t xml:space="preserve">= p = </w:t>
      </w:r>
      <w:r w:rsidR="00E8743D">
        <w:t>0.2; for k</w:t>
      </w:r>
      <w:r w:rsidR="00413DA4">
        <w:t xml:space="preserve"> </w:t>
      </w:r>
      <w:r w:rsidR="00E8743D">
        <w:t>=</w:t>
      </w:r>
      <w:r w:rsidR="00413DA4">
        <w:t xml:space="preserve"> </w:t>
      </w:r>
      <w:r w:rsidR="00E8743D">
        <w:t xml:space="preserve">2, </w:t>
      </w:r>
      <w:r w:rsidR="00413DA4">
        <w:t xml:space="preserve">P[at least one] = </w:t>
      </w:r>
      <m:oMath>
        <m:r>
          <w:rPr>
            <w:rFonts w:ascii="Cambria Math" w:hAnsi="Cambria Math"/>
          </w:rPr>
          <m:t>2</m:t>
        </m:r>
        <m: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k terms seeds a corpus of size N,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p</m:t>
                    </m:r>
                  </m:e>
                </m:d>
              </m:e>
              <m:sup>
                <m:r>
                  <w:rPr>
                    <w:rFonts w:ascii="Cambria Math" w:hAnsi="Cambria Math"/>
                  </w:rPr>
                  <m:t>k</m:t>
                </m:r>
              </m:sup>
            </m:sSup>
          </m:e>
        </m:d>
      </m:oMath>
      <w:r w:rsidR="00881289">
        <w:t xml:space="preserve"> documents will be seeded with the query term. </w:t>
      </w:r>
      <w:r w:rsidR="008A76B4">
        <w:br/>
      </w:r>
      <w:r w:rsidR="008A76B4">
        <w:br/>
      </w:r>
      <w:r w:rsidR="00881289">
        <w:t xml:space="preserve">In general, this should mean when doing a mean average precision calculation, the expected number of documents relevant to a query with k terms will be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p</m:t>
                    </m:r>
                  </m:e>
                </m:d>
              </m:e>
              <m:sup>
                <m:r>
                  <w:rPr>
                    <w:rFonts w:ascii="Cambria Math" w:hAnsi="Cambria Math"/>
                  </w:rPr>
                  <m:t>k</m:t>
                </m:r>
              </m:sup>
            </m:sSup>
          </m:e>
        </m:d>
      </m:oMath>
      <w:r w:rsidR="008A76B4">
        <w:t xml:space="preserve">. The remainder should </w:t>
      </w:r>
      <w:r w:rsidR="00881289">
        <w:t xml:space="preserve">be non-relevant, i.e., </w:t>
      </w:r>
      <w:r w:rsidR="00C871FC">
        <w:t>MAP</w:t>
      </w:r>
      <w:r w:rsidR="008A76B4">
        <w:t xml:space="preserve"> </w:t>
      </w:r>
      <w:r w:rsidR="00881289">
        <w:t xml:space="preserve">scores of 0,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t>score</w:t>
      </w:r>
      <w:r w:rsidR="00881289">
        <w:t xml:space="preserve"> them with a score of non-zero, that is a sign of a false positive, and </w:t>
      </w:r>
      <w:r w:rsidR="008A76B4">
        <w:t>should</w:t>
      </w:r>
      <w:r w:rsidR="00881289">
        <w:t xml:space="preserve"> </w:t>
      </w:r>
      <w:r w:rsidR="006C228E">
        <w:t xml:space="preserve">and does </w:t>
      </w:r>
      <w:r w:rsidR="00881289">
        <w:t xml:space="preserve">subsequently degrade the </w:t>
      </w:r>
      <w:r w:rsidR="00C871FC">
        <w:t>MAP</w:t>
      </w:r>
      <w:r w:rsidR="00881289">
        <w:t xml:space="preserve"> score</w:t>
      </w:r>
      <w:r w:rsidR="008A76B4">
        <w:t>.</w:t>
      </w:r>
      <w:r w:rsidR="00851612">
        <w:t xml:space="preserve"> This happens with probability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fp</m:t>
                </m:r>
              </m:e>
            </m:d>
          </m:e>
          <m:sup>
            <m:r>
              <w:rPr>
                <w:rFonts w:ascii="Cambria Math" w:hAnsi="Cambria Math"/>
              </w:rPr>
              <m:t>k</m:t>
            </m:r>
          </m:sup>
        </m:sSup>
      </m:oMath>
      <w:r w:rsidR="00851612">
        <w:t xml:space="preserve"> for those </w:t>
      </w:r>
      <w:r w:rsidR="00851612">
        <w:lastRenderedPageBreak/>
        <w:t xml:space="preserve">documents which are nonrelevant—on average, for a query with k terms, this will happen </w:t>
      </w:r>
      <m:oMath>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p</m:t>
                </m:r>
              </m:e>
            </m:d>
          </m:e>
          <m:sup>
            <m:r>
              <w:rPr>
                <w:rFonts w:ascii="Cambria Math" w:hAnsi="Cambria Math"/>
              </w:rPr>
              <m:t>k</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fp</m:t>
                </m:r>
              </m:e>
            </m:d>
          </m:e>
          <m:sup>
            <m:r>
              <w:rPr>
                <w:rFonts w:ascii="Cambria Math" w:hAnsi="Cambria Math"/>
              </w:rPr>
              <m:t>k</m:t>
            </m:r>
          </m:sup>
        </m:sSup>
        <m:r>
          <w:rPr>
            <w:rFonts w:ascii="Cambria Math" w:hAnsi="Cambria Math"/>
          </w:rPr>
          <m:t>}</m:t>
        </m:r>
      </m:oMath>
      <w:r w:rsidR="008F1C10">
        <w:t xml:space="preserve">. For k = 3, N = 1000, p = 0.2, and fp = 0.001, </w:t>
      </w:r>
      <w:r w:rsidR="00E45ACD">
        <w:t xml:space="preserve">it is </w:t>
      </w:r>
      <w:r w:rsidR="008F1C10">
        <w:t>approximately 1.5 times.</w:t>
      </w:r>
      <w:r w:rsidR="00851612">
        <w:br/>
      </w:r>
      <w:r w:rsidR="00851612">
        <w:br/>
      </w:r>
      <w:r w:rsidR="008A76B4">
        <w:t xml:space="preserve">To clarify, when calculating a </w:t>
      </w:r>
      <w:r w:rsidR="00C871FC">
        <w:t>MAP</w:t>
      </w:r>
      <w:r w:rsidR="008A76B4">
        <w:t xml:space="preserve"> score, I include as many documents for scoring in the ranked list as there are non-zero scores for </w:t>
      </w:r>
      <w:r w:rsidR="006C228E">
        <w:t xml:space="preserve">retrieved ranked </w:t>
      </w:r>
      <w:r w:rsidR="008A76B4">
        <w:t>documents</w:t>
      </w:r>
      <w:r w:rsidR="006C228E">
        <w:t>.</w:t>
      </w:r>
      <w:r w:rsidR="00D46FB2">
        <w:br/>
      </w:r>
      <w:r w:rsidR="00D46FB2">
        <w:br/>
      </w:r>
      <w:r>
        <w:t xml:space="preserve">Once a document is targeted to be seeded by a given query term, all such occurrences of the term will occur within a window size of </w:t>
      </w:r>
      <w:r w:rsidR="008F7A98">
        <w:t xml:space="preserve">w ~ </w:t>
      </w:r>
      <w:r>
        <w:t>U(min(size(doc</w:t>
      </w:r>
      <w:r w:rsidR="001562E9">
        <w:t>), 2000), max(size(doc), 6000)) except where otherwise noted.</w:t>
      </w:r>
      <w:r w:rsidR="00D46FB2">
        <w:br/>
      </w:r>
      <w:r>
        <w:t xml:space="preserve">Finally, the number of occurrences of the term within that window will be </w:t>
      </w:r>
      <w:r w:rsidR="008F7A98">
        <w:t xml:space="preserve">n </w:t>
      </w:r>
      <w:r w:rsidR="00A12711">
        <w:t>=</w:t>
      </w:r>
      <w:r w:rsidR="008F7A98">
        <w:t xml:space="preserve"> </w:t>
      </w:r>
      <m:oMath>
        <m:sSup>
          <m:sSupPr>
            <m:ctrlPr>
              <w:rPr>
                <w:rFonts w:ascii="Cambria Math" w:hAnsi="Cambria Math"/>
                <w:i/>
              </w:rPr>
            </m:ctrlPr>
          </m:sSupPr>
          <m:e>
            <m:r>
              <m:rPr>
                <m:sty m:val="p"/>
              </m:rPr>
              <w:rPr>
                <w:rFonts w:ascii="Cambria Math" w:hAnsi="Cambria Math"/>
              </w:rPr>
              <m:t>min⁡</m:t>
            </m:r>
            <m:r>
              <w:rPr>
                <w:rFonts w:ascii="Cambria Math" w:hAnsi="Cambria Math"/>
              </w:rPr>
              <m:t>{1,</m:t>
            </m:r>
            <m:r>
              <w:rPr>
                <w:rFonts w:ascii="Cambria Math" w:hAnsi="Cambria Math"/>
              </w:rPr>
              <m:t>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m:t>
        </m:r>
        <m:r>
          <w:rPr>
            <w:rFonts w:ascii="Cambria Math" w:hAnsi="Cambria Math"/>
          </w:rPr>
          <m:t>UINF</m:t>
        </m:r>
        <m:r>
          <w:rPr>
            <w:rFonts w:ascii="Cambria Math" w:hAnsi="Cambria Math"/>
          </w:rPr>
          <m:t>(0.01, 0.001)</m:t>
        </m:r>
      </m:oMath>
      <w:r w:rsidR="00B56077">
        <w:t>}.</w:t>
      </w:r>
      <w:r w:rsidR="009E0FA0">
        <w:br/>
      </w:r>
    </w:p>
    <w:p w14:paraId="6F5FEA86" w14:textId="77777777" w:rsidR="005374CF" w:rsidRDefault="00952781" w:rsidP="00D40C2F">
      <w:pPr>
        <w:pStyle w:val="ListParagraph"/>
        <w:numPr>
          <w:ilvl w:val="0"/>
          <w:numId w:val="1"/>
        </w:numPr>
      </w:pPr>
      <w:r>
        <w:t xml:space="preserve">When measuring </w:t>
      </w:r>
      <w:r w:rsidR="00ED7B65">
        <w:t xml:space="preserve">precision, </w:t>
      </w:r>
      <w:r w:rsidR="00D02767">
        <w:t>MinDist*</w:t>
      </w:r>
      <w:r>
        <w:t xml:space="preserve"> </w:t>
      </w:r>
      <w:r w:rsidR="00C871FC">
        <w:t>MAP</w:t>
      </w:r>
      <w:r w:rsidR="00ED7B65">
        <w:t>, or</w:t>
      </w:r>
      <w:r w:rsidR="00C871FC">
        <w:t xml:space="preserve"> BM</w:t>
      </w:r>
      <w:r w:rsidR="00ED7B65">
        <w:t xml:space="preserve">25 </w:t>
      </w:r>
      <w:r w:rsidR="00C871FC">
        <w:t>MAP</w:t>
      </w:r>
      <w:r w:rsidR="00ED7B65">
        <w:t xml:space="preserve">, </w:t>
      </w:r>
      <w:r>
        <w:t>each query in the query set (</w:t>
      </w:r>
      <w:r w:rsidR="005B50CF">
        <w:t xml:space="preserve">as previously mentioned, </w:t>
      </w:r>
      <w:r w:rsidR="00ED7B65">
        <w:t xml:space="preserve">there are </w:t>
      </w:r>
      <w:r>
        <w:t xml:space="preserve">30 </w:t>
      </w:r>
      <w:r w:rsidR="00ED7B65">
        <w:t xml:space="preserve">queries per query set </w:t>
      </w:r>
      <w:r>
        <w:t xml:space="preserve">in total) is submitted </w:t>
      </w:r>
      <w:r w:rsidR="005B50CF">
        <w:t>1</w:t>
      </w:r>
      <w:r>
        <w:t xml:space="preserve">0 times for the block based indexes, and </w:t>
      </w:r>
      <w:r w:rsidR="00ED7B65">
        <w:t>the average of those 10 is taken to be the output.</w:t>
      </w:r>
    </w:p>
    <w:p w14:paraId="4DB501FA" w14:textId="77777777" w:rsidR="00383C26" w:rsidRDefault="00E17FEA" w:rsidP="00814A4A">
      <w:pPr>
        <w:pStyle w:val="Heading2"/>
        <w:rPr>
          <w:rFonts w:eastAsiaTheme="minorEastAsia"/>
        </w:rPr>
      </w:pPr>
      <w:bookmarkStart w:id="124" w:name="_Toc392004093"/>
      <w:bookmarkStart w:id="125" w:name="_Toc392880730"/>
      <w:r>
        <w:rPr>
          <w:rFonts w:eastAsiaTheme="minorEastAsia"/>
        </w:rPr>
        <w:t>Results</w:t>
      </w:r>
      <w:bookmarkEnd w:id="124"/>
      <w:bookmarkEnd w:id="125"/>
    </w:p>
    <w:p w14:paraId="3419B1DB" w14:textId="77777777" w:rsidR="002207B5" w:rsidRDefault="002207B5" w:rsidP="00814A4A">
      <w:pPr>
        <w:pStyle w:val="Heading3"/>
      </w:pPr>
      <w:bookmarkStart w:id="126" w:name="_Toc392004094"/>
      <w:bookmarkStart w:id="127" w:name="_Toc392880731"/>
      <w:r>
        <w:t>BM25 MAP “Page One” Results</w:t>
      </w:r>
      <w:bookmarkEnd w:id="126"/>
      <w:bookmarkEnd w:id="127"/>
    </w:p>
    <w:p w14:paraId="58C8F6D3" w14:textId="77777777" w:rsidR="005A225C" w:rsidRDefault="002207B5" w:rsidP="00814A4A">
      <w:pPr>
        <w:keepNext/>
      </w:pPr>
      <w:r>
        <w:rPr>
          <w:noProof/>
        </w:rPr>
        <w:drawing>
          <wp:inline distT="0" distB="0" distL="0" distR="0" wp14:anchorId="6CD0EC1B" wp14:editId="5980CF5C">
            <wp:extent cx="5943600" cy="3067685"/>
            <wp:effectExtent l="0" t="0" r="0" b="1841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B1D572" w14:textId="77777777" w:rsidR="002207B5" w:rsidRDefault="005A225C"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4</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7259B6" w14:paraId="52F93155" w14:textId="77777777" w:rsidTr="009B1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1563342" w14:textId="77777777" w:rsidR="007259B6" w:rsidRDefault="007259B6" w:rsidP="00814A4A">
            <w:pPr>
              <w:pStyle w:val="NoSpacing"/>
            </w:pPr>
            <w:r>
              <w:t>Experiment Details</w:t>
            </w:r>
          </w:p>
        </w:tc>
      </w:tr>
      <w:tr w:rsidR="007259B6" w14:paraId="5D9066F6" w14:textId="77777777" w:rsidTr="009B10BF">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CE67939" w14:textId="77777777" w:rsidR="007259B6" w:rsidRDefault="007259B6" w:rsidP="00814A4A">
            <w:pPr>
              <w:pStyle w:val="NoSpacing"/>
            </w:pPr>
            <w:r>
              <w:t>Input</w:t>
            </w:r>
          </w:p>
        </w:tc>
        <w:tc>
          <w:tcPr>
            <w:tcW w:w="7190" w:type="dxa"/>
          </w:tcPr>
          <w:p w14:paraId="70C55665" w14:textId="77777777" w:rsidR="007259B6" w:rsidRDefault="007259B6" w:rsidP="00814A4A">
            <w:pPr>
              <w:pStyle w:val="NoSpacing"/>
              <w:cnfStyle w:val="000000000000" w:firstRow="0" w:lastRow="0" w:firstColumn="0" w:lastColumn="0" w:oddVBand="0" w:evenVBand="0" w:oddHBand="0" w:evenHBand="0" w:firstRowFirstColumn="0" w:firstRowLastColumn="0" w:lastRowFirstColumn="0" w:lastRowLastColumn="0"/>
            </w:pPr>
            <w:r>
              <w:t>location uncertainty vs BM25 Top 10 MAP (first page of results)</w:t>
            </w:r>
          </w:p>
        </w:tc>
      </w:tr>
      <w:tr w:rsidR="007259B6" w14:paraId="19966880" w14:textId="77777777" w:rsidTr="009B10BF">
        <w:tc>
          <w:tcPr>
            <w:cnfStyle w:val="001000000000" w:firstRow="0" w:lastRow="0" w:firstColumn="1" w:lastColumn="0" w:oddVBand="0" w:evenVBand="0" w:oddHBand="0" w:evenHBand="0" w:firstRowFirstColumn="0" w:firstRowLastColumn="0" w:lastRowFirstColumn="0" w:lastRowLastColumn="0"/>
            <w:tcW w:w="1350" w:type="dxa"/>
          </w:tcPr>
          <w:p w14:paraId="07CAD864" w14:textId="77777777" w:rsidR="007259B6" w:rsidRDefault="007259B6" w:rsidP="00814A4A">
            <w:pPr>
              <w:pStyle w:val="NoSpacing"/>
            </w:pPr>
            <w:r>
              <w:t>Output</w:t>
            </w:r>
          </w:p>
        </w:tc>
        <w:tc>
          <w:tcPr>
            <w:tcW w:w="8000" w:type="dxa"/>
            <w:gridSpan w:val="2"/>
          </w:tcPr>
          <w:p w14:paraId="0BDC32D2" w14:textId="77777777" w:rsidR="007259B6" w:rsidRDefault="007259B6" w:rsidP="00814A4A">
            <w:pPr>
              <w:pStyle w:val="NoSpacing"/>
              <w:cnfStyle w:val="000000000000" w:firstRow="0" w:lastRow="0" w:firstColumn="0" w:lastColumn="0" w:oddVBand="0" w:evenVBand="0" w:oddHBand="0" w:evenHBand="0" w:firstRowFirstColumn="0" w:firstRowLastColumn="0" w:lastRowFirstColumn="0" w:lastRowLastColumn="0"/>
            </w:pPr>
            <w:r>
              <w:t>BM25 Top 10 MAP</w:t>
            </w:r>
          </w:p>
        </w:tc>
      </w:tr>
      <w:tr w:rsidR="007259B6" w14:paraId="31E96A87" w14:textId="77777777" w:rsidTr="009B10BF">
        <w:tc>
          <w:tcPr>
            <w:cnfStyle w:val="001000000000" w:firstRow="0" w:lastRow="0" w:firstColumn="1" w:lastColumn="0" w:oddVBand="0" w:evenVBand="0" w:oddHBand="0" w:evenHBand="0" w:firstRowFirstColumn="0" w:firstRowLastColumn="0" w:lastRowFirstColumn="0" w:lastRowLastColumn="0"/>
            <w:tcW w:w="1350" w:type="dxa"/>
          </w:tcPr>
          <w:p w14:paraId="3A33B18B" w14:textId="77777777" w:rsidR="007259B6" w:rsidRDefault="007259B6" w:rsidP="00814A4A">
            <w:pPr>
              <w:pStyle w:val="NoSpacing"/>
            </w:pPr>
            <w:r>
              <w:t>Constants</w:t>
            </w:r>
          </w:p>
        </w:tc>
        <w:tc>
          <w:tcPr>
            <w:tcW w:w="8000" w:type="dxa"/>
            <w:gridSpan w:val="2"/>
          </w:tcPr>
          <w:p w14:paraId="6C2F006E" w14:textId="77777777" w:rsidR="007259B6" w:rsidRDefault="007259B6"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62305B1E" w14:textId="77777777" w:rsidR="00272B31" w:rsidRDefault="00272B31"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7424821C" w14:textId="77777777" w:rsidR="007259B6" w:rsidRDefault="007259B6"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7A061CF" w14:textId="77777777" w:rsidR="007259B6" w:rsidRDefault="007259B6" w:rsidP="00814A4A">
            <w:pPr>
              <w:pStyle w:val="NoSpacing"/>
              <w:cnfStyle w:val="000000000000" w:firstRow="0" w:lastRow="0" w:firstColumn="0" w:lastColumn="0" w:oddVBand="0" w:evenVBand="0" w:oddHBand="0" w:evenHBand="0" w:firstRowFirstColumn="0" w:firstRowLastColumn="0" w:lastRowFirstColumn="0" w:lastRowLastColumn="0"/>
            </w:pPr>
            <w:r>
              <w:lastRenderedPageBreak/>
              <w:t>1000 documents (documents/corpus)</w:t>
            </w:r>
          </w:p>
          <w:p w14:paraId="1ED522EF" w14:textId="77777777" w:rsidR="00272B31" w:rsidRDefault="00272B31" w:rsidP="00814A4A">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71A9F167" w14:textId="77777777" w:rsidR="00272B31" w:rsidRDefault="00272B31" w:rsidP="00814A4A">
            <w:pPr>
              <w:pStyle w:val="NoSpacing"/>
              <w:cnfStyle w:val="000000000000" w:firstRow="0" w:lastRow="0" w:firstColumn="0" w:lastColumn="0" w:oddVBand="0" w:evenVBand="0" w:oddHBand="0" w:evenHBand="0" w:firstRowFirstColumn="0" w:firstRowLastColumn="0" w:lastRowFirstColumn="0" w:lastRowLastColumn="0"/>
            </w:pPr>
            <w:r>
              <w:t>3 terms/query</w:t>
            </w:r>
          </w:p>
          <w:p w14:paraId="1F9F00AB" w14:textId="77777777" w:rsidR="00272B31" w:rsidRDefault="00272B31" w:rsidP="00814A4A">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7259B6" w14:paraId="1D5E43A3" w14:textId="77777777" w:rsidTr="009B10BF">
        <w:tc>
          <w:tcPr>
            <w:cnfStyle w:val="001000000000" w:firstRow="0" w:lastRow="0" w:firstColumn="1" w:lastColumn="0" w:oddVBand="0" w:evenVBand="0" w:oddHBand="0" w:evenHBand="0" w:firstRowFirstColumn="0" w:firstRowLastColumn="0" w:lastRowFirstColumn="0" w:lastRowLastColumn="0"/>
            <w:tcW w:w="1350" w:type="dxa"/>
          </w:tcPr>
          <w:p w14:paraId="62A87EAE" w14:textId="77777777" w:rsidR="007259B6" w:rsidRDefault="007259B6" w:rsidP="00814A4A">
            <w:pPr>
              <w:pStyle w:val="NoSpacing"/>
            </w:pPr>
            <w:r>
              <w:lastRenderedPageBreak/>
              <w:t>Testbed</w:t>
            </w:r>
          </w:p>
        </w:tc>
        <w:tc>
          <w:tcPr>
            <w:tcW w:w="8000" w:type="dxa"/>
            <w:gridSpan w:val="2"/>
          </w:tcPr>
          <w:p w14:paraId="7510B78B" w14:textId="77777777" w:rsidR="001C3F73" w:rsidRDefault="007259B6"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44558CAC" w14:textId="77777777" w:rsidR="001C3F73" w:rsidRDefault="009B10BF" w:rsidP="00814A4A">
      <w:r>
        <w:t>This is the “page one” Google test. Search users do not want to dig through multiple pages to find what they want. Indeed, studies have shown that Google’s second page of results only receives 1.5% of click-through rate.</w:t>
      </w:r>
    </w:p>
    <w:p w14:paraId="21026EC3" w14:textId="77777777" w:rsidR="009B10BF" w:rsidRDefault="009B10BF" w:rsidP="00814A4A">
      <w:r>
        <w:t>In this experiment, we get the top 10 results according to the canonical index, and then get the top 10 results each secure index and restrict the mean average precision to only those top 10. This is a much more demanding measure than taking the mean average precision over all of the results.</w:t>
      </w:r>
    </w:p>
    <w:p w14:paraId="7560053B" w14:textId="77777777" w:rsidR="000B40D4" w:rsidRDefault="009B10BF" w:rsidP="00814A4A">
      <w:r>
        <w:t xml:space="preserve">In </w:t>
      </w:r>
      <w:r>
        <w:fldChar w:fldCharType="begin"/>
      </w:r>
      <w:r>
        <w:instrText xml:space="preserve"> REF _Ref391966078 \h </w:instrText>
      </w:r>
      <w:r>
        <w:fldChar w:fldCharType="separate"/>
      </w:r>
      <w:r w:rsidR="00B0123A">
        <w:t xml:space="preserve">Figure </w:t>
      </w:r>
      <w:r w:rsidR="00B0123A">
        <w:rPr>
          <w:noProof/>
        </w:rPr>
        <w:t>5</w:t>
      </w:r>
      <w:r>
        <w:fldChar w:fldCharType="end"/>
      </w:r>
      <w:r>
        <w:t xml:space="preserve">, I return 10 </w:t>
      </w:r>
      <w:r w:rsidR="00917343">
        <w:t>random documents out of</w:t>
      </w:r>
      <w:r>
        <w:t xml:space="preserve"> 250 documents </w:t>
      </w:r>
      <w:r w:rsidR="00917343">
        <w:t xml:space="preserve">and then calculate its MAP score </w:t>
      </w:r>
      <w:r>
        <w:t xml:space="preserve">(note that the real experiment is even more unforgiving since it draws the top 10 results from 1000 documents). </w:t>
      </w:r>
      <w:r w:rsidR="000B40D4">
        <w:t>Here is a histogram of the results; note that over 90% of the results have a MAP between 0.0 and 0.1.</w:t>
      </w:r>
    </w:p>
    <w:p w14:paraId="7FB592D4" w14:textId="77777777" w:rsidR="00F604CB" w:rsidRDefault="00F604CB" w:rsidP="00814A4A">
      <w:r>
        <w:t>Compare the random results with the results returned from the secure indexes. They all do remarkably well</w:t>
      </w:r>
      <w:r w:rsidR="00917343">
        <w:t>—clearly much better than random (no trial out of the millions tested had a score higher than 0.4 in the random tests, while no trial had a score less than 0.7 on the secure index tests).</w:t>
      </w:r>
      <w:r>
        <w:t xml:space="preserve"> PSIP and PSIF</w:t>
      </w:r>
      <w:r w:rsidR="00917343">
        <w:t xml:space="preserve"> came out on top, as expected, since they </w:t>
      </w:r>
      <w:r>
        <w:t>can optionally preserve perfect frequency information for words (unigrams and bigrams) in the document</w:t>
      </w:r>
      <w:r w:rsidR="00917343">
        <w:t xml:space="preserve"> (although false positives are still possible)</w:t>
      </w:r>
      <w:r>
        <w:t xml:space="preserve">. Indeed, </w:t>
      </w:r>
      <w:r w:rsidR="00917343">
        <w:t>they rarely scored under 95%</w:t>
      </w:r>
      <w:r>
        <w:t xml:space="preserve">. </w:t>
      </w:r>
      <w:r w:rsidR="00917343">
        <w:t>Also, n</w:t>
      </w:r>
      <w:r>
        <w:t xml:space="preserve">ote that PSIP and PSIF are independent of location uncertainty—PSIF does not even store location information, and PSIP’s frequency information is independent of the </w:t>
      </w:r>
      <w:r w:rsidR="009F0F2A">
        <w:t xml:space="preserve">location </w:t>
      </w:r>
      <w:r>
        <w:t>uncertainty.</w:t>
      </w:r>
    </w:p>
    <w:p w14:paraId="73CECC85" w14:textId="77777777" w:rsidR="005A340A" w:rsidRDefault="00917343" w:rsidP="00814A4A">
      <w:r>
        <w:t>The block-based indexes,</w:t>
      </w:r>
      <w:r w:rsidR="005A340A">
        <w:t xml:space="preserve"> PSIB and BSIB, also do quite well, although their scores expectedly trail off as the location uncertainty increases.</w:t>
      </w:r>
    </w:p>
    <w:p w14:paraId="5F88EDBF" w14:textId="77777777" w:rsidR="009B10BF" w:rsidRDefault="009B10BF" w:rsidP="00814A4A">
      <w:pPr>
        <w:keepNext/>
      </w:pPr>
      <w:r>
        <w:rPr>
          <w:noProof/>
        </w:rPr>
        <w:lastRenderedPageBreak/>
        <w:drawing>
          <wp:inline distT="0" distB="0" distL="0" distR="0" wp14:anchorId="37608E76" wp14:editId="3D9FD49D">
            <wp:extent cx="5943600" cy="3060065"/>
            <wp:effectExtent l="0" t="0" r="0" b="698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1593BA" w14:textId="77777777" w:rsidR="009B10BF" w:rsidRDefault="009B10BF" w:rsidP="00814A4A">
      <w:pPr>
        <w:pStyle w:val="Caption"/>
      </w:pPr>
      <w:bookmarkStart w:id="128" w:name="_Ref391966078"/>
      <w:r>
        <w:t xml:space="preserve">Figure </w:t>
      </w:r>
      <w:r w:rsidR="00CF286D">
        <w:fldChar w:fldCharType="begin"/>
      </w:r>
      <w:r w:rsidR="00CF286D">
        <w:instrText xml:space="preserve"> SEQ Figure \* ARABIC </w:instrText>
      </w:r>
      <w:r w:rsidR="00CF286D">
        <w:fldChar w:fldCharType="separate"/>
      </w:r>
      <w:r w:rsidR="00B0123A">
        <w:rPr>
          <w:noProof/>
        </w:rPr>
        <w:t>5</w:t>
      </w:r>
      <w:r w:rsidR="00CF286D">
        <w:rPr>
          <w:noProof/>
        </w:rPr>
        <w:fldChar w:fldCharType="end"/>
      </w:r>
      <w:bookmarkEnd w:id="128"/>
    </w:p>
    <w:p w14:paraId="0DD10A29" w14:textId="77777777" w:rsidR="0040788D" w:rsidRDefault="0040788D" w:rsidP="00814A4A">
      <w:pPr>
        <w:pStyle w:val="Heading3"/>
      </w:pPr>
      <w:bookmarkStart w:id="129" w:name="_Toc392004095"/>
      <w:bookmarkStart w:id="130" w:name="_Toc392880732"/>
      <w:r>
        <w:t>MinDist* “Page One” Results</w:t>
      </w:r>
      <w:bookmarkEnd w:id="129"/>
      <w:bookmarkEnd w:id="130"/>
    </w:p>
    <w:p w14:paraId="277F743A" w14:textId="77777777" w:rsidR="005A225C" w:rsidRDefault="00911D4F" w:rsidP="00814A4A">
      <w:pPr>
        <w:keepNext/>
      </w:pPr>
      <w:r>
        <w:rPr>
          <w:noProof/>
        </w:rPr>
        <w:drawing>
          <wp:inline distT="0" distB="0" distL="0" distR="0" wp14:anchorId="33A770D5" wp14:editId="37AC5CDC">
            <wp:extent cx="5943600" cy="3067685"/>
            <wp:effectExtent l="0" t="0" r="0" b="1841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9AAAC9" w14:textId="77777777" w:rsidR="0040788D" w:rsidRDefault="005A225C"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6</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E76BFE" w14:paraId="752026D3" w14:textId="77777777" w:rsidTr="00875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B96D96E" w14:textId="77777777" w:rsidR="00E76BFE" w:rsidRDefault="00E76BFE" w:rsidP="00814A4A">
            <w:pPr>
              <w:pStyle w:val="NoSpacing"/>
            </w:pPr>
            <w:r>
              <w:t>Experiment Details</w:t>
            </w:r>
          </w:p>
        </w:tc>
      </w:tr>
      <w:tr w:rsidR="00E76BFE" w14:paraId="756B7ECD" w14:textId="77777777" w:rsidTr="00875E0A">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D7E72FF" w14:textId="77777777" w:rsidR="00E76BFE" w:rsidRDefault="00E76BFE" w:rsidP="00814A4A">
            <w:pPr>
              <w:pStyle w:val="NoSpacing"/>
            </w:pPr>
            <w:r>
              <w:t>Input</w:t>
            </w:r>
          </w:p>
        </w:tc>
        <w:tc>
          <w:tcPr>
            <w:tcW w:w="7190" w:type="dxa"/>
          </w:tcPr>
          <w:p w14:paraId="270E94B4" w14:textId="77777777" w:rsidR="00E76BFE" w:rsidRDefault="00FD5F8D" w:rsidP="00FD5F8D">
            <w:pPr>
              <w:pStyle w:val="NoSpacing"/>
              <w:cnfStyle w:val="000000000000" w:firstRow="0" w:lastRow="0" w:firstColumn="0" w:lastColumn="0" w:oddVBand="0" w:evenVBand="0" w:oddHBand="0" w:evenHBand="0" w:firstRowFirstColumn="0" w:firstRowLastColumn="0" w:lastRowFirstColumn="0" w:lastRowLastColumn="0"/>
            </w:pPr>
            <w:r>
              <w:t>location uncertainty vs MinDist*</w:t>
            </w:r>
            <w:r w:rsidR="00E76BFE">
              <w:t xml:space="preserve"> Top 10 MAP (first page of results)</w:t>
            </w:r>
          </w:p>
        </w:tc>
      </w:tr>
      <w:tr w:rsidR="00E76BFE" w14:paraId="65E025A6" w14:textId="77777777" w:rsidTr="00875E0A">
        <w:tc>
          <w:tcPr>
            <w:cnfStyle w:val="001000000000" w:firstRow="0" w:lastRow="0" w:firstColumn="1" w:lastColumn="0" w:oddVBand="0" w:evenVBand="0" w:oddHBand="0" w:evenHBand="0" w:firstRowFirstColumn="0" w:firstRowLastColumn="0" w:lastRowFirstColumn="0" w:lastRowLastColumn="0"/>
            <w:tcW w:w="1350" w:type="dxa"/>
          </w:tcPr>
          <w:p w14:paraId="37EC6E44" w14:textId="77777777" w:rsidR="00E76BFE" w:rsidRDefault="00E76BFE" w:rsidP="00814A4A">
            <w:pPr>
              <w:pStyle w:val="NoSpacing"/>
            </w:pPr>
            <w:r>
              <w:t>Output</w:t>
            </w:r>
          </w:p>
        </w:tc>
        <w:tc>
          <w:tcPr>
            <w:tcW w:w="8000" w:type="dxa"/>
            <w:gridSpan w:val="2"/>
          </w:tcPr>
          <w:p w14:paraId="044F00D9" w14:textId="77777777" w:rsidR="00E76BFE" w:rsidRDefault="0080275D" w:rsidP="00814A4A">
            <w:pPr>
              <w:pStyle w:val="NoSpacing"/>
              <w:cnfStyle w:val="000000000000" w:firstRow="0" w:lastRow="0" w:firstColumn="0" w:lastColumn="0" w:oddVBand="0" w:evenVBand="0" w:oddHBand="0" w:evenHBand="0" w:firstRowFirstColumn="0" w:firstRowLastColumn="0" w:lastRowFirstColumn="0" w:lastRowLastColumn="0"/>
            </w:pPr>
            <w:r>
              <w:t>MinDist*</w:t>
            </w:r>
            <w:r w:rsidR="00E76BFE">
              <w:t xml:space="preserve"> Top 10 MAP</w:t>
            </w:r>
          </w:p>
        </w:tc>
      </w:tr>
      <w:tr w:rsidR="00E76BFE" w14:paraId="6AE3D8DF" w14:textId="77777777" w:rsidTr="00875E0A">
        <w:tc>
          <w:tcPr>
            <w:cnfStyle w:val="001000000000" w:firstRow="0" w:lastRow="0" w:firstColumn="1" w:lastColumn="0" w:oddVBand="0" w:evenVBand="0" w:oddHBand="0" w:evenHBand="0" w:firstRowFirstColumn="0" w:firstRowLastColumn="0" w:lastRowFirstColumn="0" w:lastRowLastColumn="0"/>
            <w:tcW w:w="1350" w:type="dxa"/>
          </w:tcPr>
          <w:p w14:paraId="63114092" w14:textId="77777777" w:rsidR="00E76BFE" w:rsidRDefault="00E76BFE" w:rsidP="00814A4A">
            <w:pPr>
              <w:pStyle w:val="NoSpacing"/>
            </w:pPr>
            <w:r>
              <w:t>Constants</w:t>
            </w:r>
          </w:p>
        </w:tc>
        <w:tc>
          <w:tcPr>
            <w:tcW w:w="8000" w:type="dxa"/>
            <w:gridSpan w:val="2"/>
          </w:tcPr>
          <w:p w14:paraId="27E71721" w14:textId="77777777" w:rsidR="00E76BFE" w:rsidRDefault="00E76BFE"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676F0AA7" w14:textId="77777777" w:rsidR="00E76BFE" w:rsidRDefault="00E76BFE"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29F89551" w14:textId="77777777" w:rsidR="00E76BFE" w:rsidRDefault="00E76BFE"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0850670" w14:textId="77777777" w:rsidR="00E76BFE" w:rsidRDefault="00E76BFE" w:rsidP="00814A4A">
            <w:pPr>
              <w:pStyle w:val="NoSpacing"/>
              <w:cnfStyle w:val="000000000000" w:firstRow="0" w:lastRow="0" w:firstColumn="0" w:lastColumn="0" w:oddVBand="0" w:evenVBand="0" w:oddHBand="0" w:evenHBand="0" w:firstRowFirstColumn="0" w:firstRowLastColumn="0" w:lastRowFirstColumn="0" w:lastRowLastColumn="0"/>
            </w:pPr>
            <w:r>
              <w:lastRenderedPageBreak/>
              <w:t>1000 documents (documents/corpus)</w:t>
            </w:r>
          </w:p>
          <w:p w14:paraId="4A54D180" w14:textId="77777777" w:rsidR="00E76BFE" w:rsidRDefault="00E76BFE" w:rsidP="00814A4A">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32F5FB09" w14:textId="77777777" w:rsidR="00E76BFE" w:rsidRDefault="00E76BFE" w:rsidP="00814A4A">
            <w:pPr>
              <w:pStyle w:val="NoSpacing"/>
              <w:cnfStyle w:val="000000000000" w:firstRow="0" w:lastRow="0" w:firstColumn="0" w:lastColumn="0" w:oddVBand="0" w:evenVBand="0" w:oddHBand="0" w:evenHBand="0" w:firstRowFirstColumn="0" w:firstRowLastColumn="0" w:lastRowFirstColumn="0" w:lastRowLastColumn="0"/>
            </w:pPr>
            <w:r>
              <w:t>3 terms/query</w:t>
            </w:r>
          </w:p>
          <w:p w14:paraId="21AC5273" w14:textId="77777777" w:rsidR="00E76BFE" w:rsidRDefault="00E76BFE" w:rsidP="00814A4A">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E76BFE" w14:paraId="01B9D771" w14:textId="77777777" w:rsidTr="00875E0A">
        <w:tc>
          <w:tcPr>
            <w:cnfStyle w:val="001000000000" w:firstRow="0" w:lastRow="0" w:firstColumn="1" w:lastColumn="0" w:oddVBand="0" w:evenVBand="0" w:oddHBand="0" w:evenHBand="0" w:firstRowFirstColumn="0" w:firstRowLastColumn="0" w:lastRowFirstColumn="0" w:lastRowLastColumn="0"/>
            <w:tcW w:w="1350" w:type="dxa"/>
          </w:tcPr>
          <w:p w14:paraId="4203CDB6" w14:textId="77777777" w:rsidR="00E76BFE" w:rsidRDefault="00E76BFE" w:rsidP="00814A4A">
            <w:pPr>
              <w:pStyle w:val="NoSpacing"/>
            </w:pPr>
            <w:r>
              <w:lastRenderedPageBreak/>
              <w:t>Testbed</w:t>
            </w:r>
          </w:p>
        </w:tc>
        <w:tc>
          <w:tcPr>
            <w:tcW w:w="8000" w:type="dxa"/>
            <w:gridSpan w:val="2"/>
          </w:tcPr>
          <w:p w14:paraId="26F78BC5" w14:textId="77777777" w:rsidR="00E76BFE" w:rsidRDefault="00E76BFE"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18AB97B" w14:textId="77777777" w:rsidR="004C3448" w:rsidRDefault="004C3448" w:rsidP="00814A4A">
      <w:r>
        <w:t xml:space="preserve">Once again, we see PSIP pulling ahead. However, discouragingly, no matter which secure index is chosen, location uncertainty must be quite modest for MinDist* to achieve competent scores. </w:t>
      </w:r>
    </w:p>
    <w:p w14:paraId="51FA7CB3" w14:textId="77777777" w:rsidR="008C3AA9" w:rsidRDefault="004C3448" w:rsidP="00814A4A">
      <w:r>
        <w:t>T</w:t>
      </w:r>
      <w:r w:rsidR="00F15404">
        <w:t>he MinDist* measure</w:t>
      </w:r>
      <w:r w:rsidR="00E55AF6">
        <w:t xml:space="preserve"> is more sensitive to location uncertainty</w:t>
      </w:r>
      <w:r w:rsidR="00F15404">
        <w:t xml:space="preserve"> </w:t>
      </w:r>
      <w:r>
        <w:t>than BM25 is to frequency uncertainties</w:t>
      </w:r>
      <w:r w:rsidR="00F15404">
        <w:t>.</w:t>
      </w:r>
      <w:r w:rsidR="00F46E1D">
        <w:t xml:space="preserve"> T</w:t>
      </w:r>
      <w:r w:rsidR="00F46E1D" w:rsidRPr="00F46E1D">
        <w:t>his makes sense</w:t>
      </w:r>
      <w:r w:rsidR="00D90006">
        <w:t xml:space="preserve">. When two terms are only separated by a couple of words, they are likely mutually relevant, but as the distance between them grows they rapidly decrease in mutual relevance. </w:t>
      </w:r>
      <w:r w:rsidR="00D90006" w:rsidRPr="00F46E1D">
        <w:t>Min</w:t>
      </w:r>
      <w:r w:rsidR="00D90006">
        <w:t>D</w:t>
      </w:r>
      <w:r w:rsidR="00D90006" w:rsidRPr="00F46E1D">
        <w:t>ist</w:t>
      </w:r>
      <w:r w:rsidR="00D90006">
        <w:t>*</w:t>
      </w:r>
      <w:r w:rsidR="00D90006" w:rsidRPr="00F46E1D">
        <w:t xml:space="preserve"> capture</w:t>
      </w:r>
      <w:r w:rsidR="00D90006">
        <w:t>s</w:t>
      </w:r>
      <w:r w:rsidR="00D90006" w:rsidRPr="00F46E1D">
        <w:t xml:space="preserve"> this intuition</w:t>
      </w:r>
      <w:r w:rsidR="008C3AA9">
        <w:t xml:space="preserve">: it only scores documents high when they contain </w:t>
      </w:r>
      <w:r w:rsidR="00D90006">
        <w:t>the terms (in the query)</w:t>
      </w:r>
      <w:r w:rsidR="008C3AA9">
        <w:t xml:space="preserve"> at a sufficiently close distance.</w:t>
      </w:r>
    </w:p>
    <w:p w14:paraId="118EC7C8" w14:textId="77777777" w:rsidR="00D53C26" w:rsidRDefault="008C3AA9" w:rsidP="00814A4A">
      <w:r>
        <w:t xml:space="preserve">However, </w:t>
      </w:r>
      <w:r w:rsidR="00D90006">
        <w:t>w</w:t>
      </w:r>
      <w:r w:rsidR="00F46E1D" w:rsidRPr="00F46E1D">
        <w:t xml:space="preserve">hen location uncertainty is </w:t>
      </w:r>
      <w:r w:rsidR="00F46E1D">
        <w:t>mode</w:t>
      </w:r>
      <w:r w:rsidR="00D90006">
        <w:t>rately</w:t>
      </w:r>
      <w:r w:rsidR="00F46E1D">
        <w:t xml:space="preserve"> </w:t>
      </w:r>
      <w:r w:rsidR="00D90006">
        <w:t>large</w:t>
      </w:r>
      <w:r>
        <w:t>,</w:t>
      </w:r>
      <w:r w:rsidR="00F46E1D" w:rsidRPr="00F46E1D">
        <w:t xml:space="preserve"> two </w:t>
      </w:r>
      <w:r>
        <w:t>terms</w:t>
      </w:r>
      <w:r w:rsidR="00F46E1D" w:rsidRPr="00F46E1D">
        <w:t xml:space="preserve"> </w:t>
      </w:r>
      <w:r w:rsidR="00D90006">
        <w:t xml:space="preserve">that are </w:t>
      </w:r>
      <w:r>
        <w:t>approximated</w:t>
      </w:r>
      <w:r w:rsidR="00D90006">
        <w:t xml:space="preserve"> to be only a couple words apart may actually be </w:t>
      </w:r>
      <w:r>
        <w:t xml:space="preserve">much further apart (even </w:t>
      </w:r>
      <w:r w:rsidR="00D90006">
        <w:t>page</w:t>
      </w:r>
      <w:r>
        <w:t>s</w:t>
      </w:r>
      <w:r w:rsidR="00D90006">
        <w:t xml:space="preserve"> apart</w:t>
      </w:r>
      <w:r>
        <w:t>)</w:t>
      </w:r>
      <w:r w:rsidR="00D90006">
        <w:t xml:space="preserve">. </w:t>
      </w:r>
      <w:r>
        <w:t>This can have a large, negative impact on the MinDist* ranked output. Unfortunately,</w:t>
      </w:r>
      <w:r w:rsidR="00D90006">
        <w:t xml:space="preserve"> large </w:t>
      </w:r>
      <w:r w:rsidR="004C3448">
        <w:t>l</w:t>
      </w:r>
      <w:r w:rsidR="00E55AF6">
        <w:t>ocation uncertaint</w:t>
      </w:r>
      <w:r w:rsidR="004C3448">
        <w:t xml:space="preserve">ies are </w:t>
      </w:r>
      <w:r>
        <w:t xml:space="preserve">desirable for </w:t>
      </w:r>
      <w:r w:rsidR="00E55AF6">
        <w:t xml:space="preserve">confidentiality—see </w:t>
      </w:r>
      <w:r w:rsidR="00E55AF6">
        <w:fldChar w:fldCharType="begin"/>
      </w:r>
      <w:r w:rsidR="00E55AF6">
        <w:instrText xml:space="preserve"> REF _Ref391858190 \h </w:instrText>
      </w:r>
      <w:r w:rsidR="00E55AF6">
        <w:fldChar w:fldCharType="separate"/>
      </w:r>
      <w:r w:rsidR="00B0123A">
        <w:t>Simulating an attacker reconstructing documents from secure index information</w:t>
      </w:r>
      <w:r w:rsidR="00E55AF6">
        <w:fldChar w:fldCharType="end"/>
      </w:r>
      <w:r w:rsidR="00E55AF6">
        <w:t xml:space="preserve"> </w:t>
      </w:r>
      <w:r w:rsidR="00E55AF6">
        <w:fldChar w:fldCharType="begin"/>
      </w:r>
      <w:r w:rsidR="00E55AF6">
        <w:instrText xml:space="preserve"> PAGEREF _Ref391858190 \p \h </w:instrText>
      </w:r>
      <w:r w:rsidR="00E55AF6">
        <w:fldChar w:fldCharType="separate"/>
      </w:r>
      <w:r w:rsidR="00B0123A">
        <w:rPr>
          <w:noProof/>
        </w:rPr>
        <w:t>on page 42</w:t>
      </w:r>
      <w:r w:rsidR="00E55AF6">
        <w:fldChar w:fldCharType="end"/>
      </w:r>
      <w:r w:rsidR="00D53C26">
        <w:t xml:space="preserve"> for more on this</w:t>
      </w:r>
      <w:r w:rsidR="00E55AF6">
        <w:t>.</w:t>
      </w:r>
    </w:p>
    <w:p w14:paraId="2D92F496" w14:textId="77777777" w:rsidR="004C3448" w:rsidRDefault="008C3AA9" w:rsidP="00814A4A">
      <w:r>
        <w:t xml:space="preserve">Despite these observations, the secure indexes—especially PSIP—still do reasonably well (e.g., they do much better than random chance, as demonstrated by </w:t>
      </w:r>
      <w:r>
        <w:fldChar w:fldCharType="begin"/>
      </w:r>
      <w:r>
        <w:instrText xml:space="preserve"> REF _Ref391966078 \h </w:instrText>
      </w:r>
      <w:r>
        <w:fldChar w:fldCharType="separate"/>
      </w:r>
      <w:r w:rsidR="00B0123A">
        <w:t xml:space="preserve">Figure </w:t>
      </w:r>
      <w:r w:rsidR="00B0123A">
        <w:rPr>
          <w:noProof/>
        </w:rPr>
        <w:t>5</w:t>
      </w:r>
      <w:r>
        <w:fldChar w:fldCharType="end"/>
      </w:r>
      <w:r>
        <w:t>)</w:t>
      </w:r>
      <w:r w:rsidR="002A1DFE">
        <w:t>.</w:t>
      </w:r>
      <w:r w:rsidR="005D3B8D">
        <w:t xml:space="preserve"> Moreover, </w:t>
      </w:r>
      <w:r>
        <w:t>encrypted</w:t>
      </w:r>
      <w:r w:rsidR="005D3B8D">
        <w:t xml:space="preserve"> search users will probably be more willing to dig deeper into the results to find what they are searching for.</w:t>
      </w:r>
      <w:r w:rsidR="0042609C">
        <w:t xml:space="preserve"> </w:t>
      </w:r>
    </w:p>
    <w:p w14:paraId="79BDE96B" w14:textId="77777777" w:rsidR="008C3AA9" w:rsidRDefault="008C3AA9" w:rsidP="008C3AA9">
      <w:r>
        <w:t>Note that the intuition behind MinDist*</w:t>
      </w:r>
      <w:r w:rsidR="0042609C">
        <w:t xml:space="preserve"> </w:t>
      </w:r>
      <w:r>
        <w:t xml:space="preserve">proximity sensitivity is the primary motivation </w:t>
      </w:r>
      <w:r w:rsidR="0042609C">
        <w:t>for</w:t>
      </w:r>
      <w:r>
        <w:t xml:space="preserve"> PSIM (PsiMinPair), which can (optionally) preserve perfect min-pairwise distance information for terms in the document that are up to </w:t>
      </w:r>
      <m:oMath>
        <m:r>
          <w:rPr>
            <w:rFonts w:ascii="Cambria Math" w:hAnsi="Cambria Math"/>
          </w:rPr>
          <m:t>k</m:t>
        </m:r>
      </m:oMath>
      <w:r>
        <w:t xml:space="preserve"> words apart.</w:t>
      </w:r>
    </w:p>
    <w:p w14:paraId="05B0A04A" w14:textId="77777777" w:rsidR="00736A86" w:rsidRDefault="00736A86" w:rsidP="00814A4A">
      <w:pPr>
        <w:pStyle w:val="Heading3"/>
      </w:pPr>
      <w:bookmarkStart w:id="131" w:name="_Toc392004096"/>
      <w:bookmarkStart w:id="132" w:name="_Toc392880733"/>
      <w:r>
        <w:lastRenderedPageBreak/>
        <w:t>Attack Simulation: Obfuscations vs Accuracy</w:t>
      </w:r>
      <w:bookmarkEnd w:id="131"/>
      <w:bookmarkEnd w:id="132"/>
    </w:p>
    <w:p w14:paraId="6401F871" w14:textId="77777777" w:rsidR="00736A86" w:rsidRDefault="00736A86" w:rsidP="00814A4A">
      <w:pPr>
        <w:keepNext/>
      </w:pPr>
      <w:r>
        <w:rPr>
          <w:noProof/>
        </w:rPr>
        <w:drawing>
          <wp:inline distT="0" distB="0" distL="0" distR="0" wp14:anchorId="58EC377A" wp14:editId="6A7324E2">
            <wp:extent cx="5943600" cy="40862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A504C8" w14:textId="77777777" w:rsidR="00736A86" w:rsidRDefault="00736A86"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7</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736A86" w14:paraId="2F2D9585" w14:textId="77777777" w:rsidTr="007E5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7B53E8D" w14:textId="77777777" w:rsidR="00736A86" w:rsidRDefault="00736A86" w:rsidP="00814A4A">
            <w:pPr>
              <w:pStyle w:val="NoSpacing"/>
            </w:pPr>
            <w:r>
              <w:t>Experiment Details</w:t>
            </w:r>
          </w:p>
        </w:tc>
      </w:tr>
      <w:tr w:rsidR="00736A86" w:rsidRPr="005629E7" w14:paraId="7376C844" w14:textId="7777777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2CDD12F" w14:textId="77777777" w:rsidR="00736A86" w:rsidRDefault="00736A86" w:rsidP="00814A4A">
            <w:pPr>
              <w:pStyle w:val="NoSpacing"/>
            </w:pPr>
            <w:r>
              <w:t>Input</w:t>
            </w:r>
          </w:p>
        </w:tc>
        <w:tc>
          <w:tcPr>
            <w:tcW w:w="7190" w:type="dxa"/>
          </w:tcPr>
          <w:p w14:paraId="2CDE9E97" w14:textId="77777777" w:rsidR="00736A86" w:rsidRPr="005629E7" w:rsidRDefault="00736A86" w:rsidP="00814A4A">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unique obfuscations (unique strings in the uniform distribution being sampled from)</w:t>
            </w:r>
          </w:p>
        </w:tc>
      </w:tr>
      <w:tr w:rsidR="00736A86" w14:paraId="0D066948"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2EEDDF80" w14:textId="77777777" w:rsidR="00736A86" w:rsidRDefault="00736A86" w:rsidP="00814A4A">
            <w:pPr>
              <w:pStyle w:val="NoSpacing"/>
            </w:pPr>
            <w:r>
              <w:t>Output</w:t>
            </w:r>
          </w:p>
        </w:tc>
        <w:tc>
          <w:tcPr>
            <w:tcW w:w="8000" w:type="dxa"/>
            <w:gridSpan w:val="2"/>
          </w:tcPr>
          <w:p w14:paraId="76A402A5" w14:textId="77777777" w:rsidR="00736A86" w:rsidRPr="005629E7" w:rsidRDefault="00736A86" w:rsidP="00814A4A">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accuracy (proportion of hidden terms correctly mapped to the corresponding plaintext term)</w:t>
            </w:r>
          </w:p>
        </w:tc>
      </w:tr>
      <w:tr w:rsidR="00736A86" w14:paraId="5D171F46"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4A01B404" w14:textId="77777777" w:rsidR="00736A86" w:rsidRDefault="00736A86" w:rsidP="00814A4A">
            <w:pPr>
              <w:pStyle w:val="NoSpacing"/>
            </w:pPr>
            <w:r>
              <w:t>Constants</w:t>
            </w:r>
          </w:p>
        </w:tc>
        <w:tc>
          <w:tcPr>
            <w:tcW w:w="8000" w:type="dxa"/>
            <w:gridSpan w:val="2"/>
          </w:tcPr>
          <w:p w14:paraId="3E63D485"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16DCCEB5"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2FF2A7CF"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0B1C7091"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5B17ADE6" w14:textId="77777777" w:rsidR="00736A86" w:rsidRDefault="00736A86" w:rsidP="00814A4A">
      <w:r>
        <w:t xml:space="preserve">In this experiment, I am interested in seeing how accurately a hypothetical attacker, using maximum likelihood estimation, can learn a mapping from hidden terms to plaintext query terms with respect to the unique number of obfuscations for several obfuscation rates (which is just the probability that a random query term will be an obfuscated term). Whenever an obfuscation is injected into a query, I sample the obfuscated term from a discrete uniform distribution consisting of N unique strings. See </w:t>
      </w:r>
      <w:r>
        <w:fldChar w:fldCharType="begin"/>
      </w:r>
      <w:r>
        <w:instrText xml:space="preserve"> REF _Ref391916685 \h </w:instrText>
      </w:r>
      <w:r>
        <w:fldChar w:fldCharType="separate"/>
      </w:r>
      <w:r w:rsidR="00B0123A">
        <w:t>Maximum Likelihood Attack</w:t>
      </w:r>
      <w:r>
        <w:fldChar w:fldCharType="end"/>
      </w:r>
      <w:r>
        <w:t xml:space="preserve"> </w:t>
      </w:r>
      <w:r>
        <w:fldChar w:fldCharType="begin"/>
      </w:r>
      <w:r>
        <w:instrText xml:space="preserve"> PAGEREF _Ref391916672 \p \h </w:instrText>
      </w:r>
      <w:r>
        <w:fldChar w:fldCharType="separate"/>
      </w:r>
      <w:r w:rsidR="00B0123A">
        <w:rPr>
          <w:noProof/>
        </w:rPr>
        <w:t>on page 40</w:t>
      </w:r>
      <w:r>
        <w:fldChar w:fldCharType="end"/>
      </w:r>
      <w:r>
        <w:t xml:space="preserve"> for background information on this.</w:t>
      </w:r>
    </w:p>
    <w:p w14:paraId="367738DB" w14:textId="77777777" w:rsidR="00736A86" w:rsidRDefault="00736A86" w:rsidP="00814A4A">
      <w:r>
        <w:t xml:space="preserve">From the graph, one may conclude that for a given obfuscation rate, there comes a point at which increasing the number of unique obfuscations has little effect on mitigating the attacker. The lower the obfuscation rate, the sooner this point is reached. Additionally, the lower the obfuscation rate, the larger the attacker’s limiting accuracy as n goes to infinity. </w:t>
      </w:r>
    </w:p>
    <w:p w14:paraId="16CCFD68" w14:textId="77777777" w:rsidR="00736A86" w:rsidRDefault="00736A86" w:rsidP="00814A4A">
      <w:r>
        <w:lastRenderedPageBreak/>
        <w:t xml:space="preserve">For high obfuscation rates, it is a mistake to let the number of unique obfuscations N be small. I imagine the reason for this is related to the fact that the obfuscations will tend to have a higher frequency than most of the real terms if </w:t>
      </w:r>
      <m:oMath>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obfuscation</m:t>
                </m:r>
              </m:e>
            </m:d>
          </m:num>
          <m:den>
            <m:r>
              <w:rPr>
                <w:rFonts w:ascii="Cambria Math" w:hAnsi="Cambria Math"/>
              </w:rPr>
              <m:t>N</m:t>
            </m:r>
          </m:den>
        </m:f>
      </m:oMath>
      <w:r>
        <w:t xml:space="preserve"> is larger than the probability for most real terms. Thus, mapping a non-obfuscated hidden term to the obfuscation class will cause the likelihood of seeing the given history much lower. This presents another area to explore. Instead of sampling the obfuscated terms from a uniform distribution, sample them from a distribution which is designed to resemble, in some way, the real distribution s.t. incorrect mappings are less penalized in the MLE calculation.</w:t>
      </w:r>
    </w:p>
    <w:p w14:paraId="51223C12" w14:textId="77777777" w:rsidR="00736A86" w:rsidRDefault="00736A86" w:rsidP="00814A4A">
      <w:pPr>
        <w:keepNext/>
      </w:pPr>
      <w:r>
        <w:rPr>
          <w:noProof/>
        </w:rPr>
        <w:drawing>
          <wp:inline distT="0" distB="0" distL="0" distR="0" wp14:anchorId="5338A2CC" wp14:editId="5E5ADE72">
            <wp:extent cx="5972175" cy="29908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676EB5" w14:textId="77777777" w:rsidR="00736A86" w:rsidRDefault="00736A86"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8</w:t>
      </w:r>
      <w:r w:rsidR="00CF286D">
        <w:rPr>
          <w:noProof/>
        </w:rPr>
        <w:fldChar w:fldCharType="end"/>
      </w:r>
    </w:p>
    <w:p w14:paraId="000EEC60" w14:textId="77777777" w:rsidR="00736A86" w:rsidRDefault="00736A86" w:rsidP="00814A4A">
      <w:r>
        <w:t xml:space="preserve">In </w:t>
      </w:r>
      <w:r>
        <w:fldChar w:fldCharType="begin"/>
      </w:r>
      <w:r>
        <w:instrText xml:space="preserve"> REF _Ref391935174 \h </w:instrText>
      </w:r>
      <w:r>
        <w:fldChar w:fldCharType="separate"/>
      </w:r>
      <w:r w:rsidR="00B0123A">
        <w:t xml:space="preserve">Figure </w:t>
      </w:r>
      <w:r w:rsidR="00B0123A">
        <w:rPr>
          <w:noProof/>
        </w:rPr>
        <w:t>40</w:t>
      </w:r>
      <w:r>
        <w:fldChar w:fldCharType="end"/>
      </w:r>
      <w:r>
        <w:t>, we see that (with the same fixed constants as before) the optimal combination of number of obfuscated terms and obfuscation rate—the combination that minimizes the attacker’s accuracy—is 50 obfuscated terms and 0.2 obfuscation rate.</w:t>
      </w:r>
    </w:p>
    <w:p w14:paraId="578ED173" w14:textId="77777777" w:rsidR="00736A86" w:rsidRDefault="00736A86" w:rsidP="00814A4A">
      <w:pPr>
        <w:pStyle w:val="Heading3"/>
      </w:pPr>
      <w:bookmarkStart w:id="133" w:name="_Toc392004097"/>
      <w:bookmarkStart w:id="134" w:name="_Toc392880734"/>
      <w:r>
        <w:lastRenderedPageBreak/>
        <w:t>Attack Simulation: Secrets vs Accuracy</w:t>
      </w:r>
      <w:bookmarkEnd w:id="133"/>
      <w:bookmarkEnd w:id="134"/>
    </w:p>
    <w:p w14:paraId="1D0619EC" w14:textId="77777777" w:rsidR="00736A86" w:rsidRDefault="00736A86" w:rsidP="00814A4A">
      <w:pPr>
        <w:keepNext/>
      </w:pPr>
      <w:r>
        <w:rPr>
          <w:noProof/>
        </w:rPr>
        <w:drawing>
          <wp:inline distT="0" distB="0" distL="0" distR="0" wp14:anchorId="74CCE033" wp14:editId="5F14AE47">
            <wp:extent cx="5943600" cy="484822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E1D3E7E" w14:textId="77777777" w:rsidR="00736A86" w:rsidRDefault="00736A86"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9</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736A86" w14:paraId="11556FDA" w14:textId="77777777" w:rsidTr="007E5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2F30D64" w14:textId="77777777" w:rsidR="00736A86" w:rsidRDefault="00736A86" w:rsidP="00814A4A">
            <w:pPr>
              <w:pStyle w:val="NoSpacing"/>
            </w:pPr>
            <w:r>
              <w:t>Experiment Details</w:t>
            </w:r>
          </w:p>
        </w:tc>
      </w:tr>
      <w:tr w:rsidR="00736A86" w:rsidRPr="005629E7" w14:paraId="2688AAAF" w14:textId="7777777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5B0AC5B" w14:textId="77777777" w:rsidR="00736A86" w:rsidRDefault="00736A86" w:rsidP="00814A4A">
            <w:pPr>
              <w:pStyle w:val="NoSpacing"/>
            </w:pPr>
            <w:r>
              <w:t>Input</w:t>
            </w:r>
          </w:p>
        </w:tc>
        <w:tc>
          <w:tcPr>
            <w:tcW w:w="7190" w:type="dxa"/>
          </w:tcPr>
          <w:p w14:paraId="35D0CE57" w14:textId="77777777" w:rsidR="00736A86" w:rsidRPr="005D7425" w:rsidRDefault="00736A86" w:rsidP="00814A4A">
            <w:pPr>
              <w:pStyle w:val="NoSpacing"/>
              <w:cnfStyle w:val="000000000000" w:firstRow="0" w:lastRow="0" w:firstColumn="0" w:lastColumn="0" w:oddVBand="0" w:evenVBand="0" w:oddHBand="0" w:evenHBand="0" w:firstRowFirstColumn="0" w:firstRowLastColumn="0" w:lastRowFirstColumn="0" w:lastRowLastColumn="0"/>
            </w:pPr>
            <w:r w:rsidRPr="005D7425">
              <w:t>secrets</w:t>
            </w:r>
          </w:p>
        </w:tc>
      </w:tr>
      <w:tr w:rsidR="00736A86" w14:paraId="0EF632E3"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6408D590" w14:textId="77777777" w:rsidR="00736A86" w:rsidRDefault="00736A86" w:rsidP="00814A4A">
            <w:pPr>
              <w:pStyle w:val="NoSpacing"/>
            </w:pPr>
            <w:r>
              <w:t>Output</w:t>
            </w:r>
          </w:p>
        </w:tc>
        <w:tc>
          <w:tcPr>
            <w:tcW w:w="8000" w:type="dxa"/>
            <w:gridSpan w:val="2"/>
          </w:tcPr>
          <w:p w14:paraId="41F5D4EC" w14:textId="77777777" w:rsidR="00736A86" w:rsidRPr="005D7425" w:rsidRDefault="00736A86" w:rsidP="00814A4A">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736A86" w14:paraId="044117A2"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160AD714" w14:textId="77777777" w:rsidR="00736A86" w:rsidRDefault="00736A86" w:rsidP="00814A4A">
            <w:pPr>
              <w:pStyle w:val="NoSpacing"/>
            </w:pPr>
            <w:r>
              <w:t>Constants</w:t>
            </w:r>
          </w:p>
        </w:tc>
        <w:tc>
          <w:tcPr>
            <w:tcW w:w="8000" w:type="dxa"/>
            <w:gridSpan w:val="2"/>
          </w:tcPr>
          <w:p w14:paraId="38E9DEFA"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7F1BE5F2"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6C517FE7"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0DA4BF07"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50345C25" w14:textId="77777777" w:rsidR="00736A86" w:rsidRDefault="00736A86" w:rsidP="00814A4A">
      <w:r>
        <w:t>In this experiment, I am interested in seeing effective secrets are at mitigating the hypothetical MLE attacker. Arguably, it can be effective; moreover, its effectiveness comes at no cost to MAP accuracy and query lag time (except, possibly, for BSIB). However, it does cost in terms of inflating the secure index size.</w:t>
      </w:r>
    </w:p>
    <w:p w14:paraId="03BFDD6C" w14:textId="77777777" w:rsidR="00736A86" w:rsidRDefault="00736A86" w:rsidP="00814A4A">
      <w:r>
        <w:lastRenderedPageBreak/>
        <w:t>Additionally, the marginal value of secrets has diminishing returns. Eventually, there comes a point where it hardly makes a difference at all, but you are likely to run out of memory space before that happens.</w:t>
      </w:r>
    </w:p>
    <w:p w14:paraId="729E33E0" w14:textId="77777777" w:rsidR="00736A86" w:rsidRDefault="00736A86" w:rsidP="00814A4A">
      <w:r>
        <w:t>It is worth pointing out that the secrets for a given term are sampled from a discrete uniform distribution. This probably limits the effectiveness of having secrets. The attacker may be able to infer the underlying plaintext distribution using big data and statistics, but the attacker cannot know (just as with obfuscations) the distribution of an individual user’s secret distribution which may be randomly re-defined periodically (not only an unknown distribution, but a moving distribution). Indeed, each user can have their own way of sampling secrets (and the same is true for sampling obfuscated terms).</w:t>
      </w:r>
    </w:p>
    <w:p w14:paraId="3A3908B1" w14:textId="77777777" w:rsidR="00736A86" w:rsidRDefault="00736A86" w:rsidP="00814A4A">
      <w:r>
        <w:t>I expect that any experimental results on this would look quite promising.</w:t>
      </w:r>
    </w:p>
    <w:p w14:paraId="390F52EE" w14:textId="77777777" w:rsidR="00736A86" w:rsidRDefault="00736A86" w:rsidP="00814A4A">
      <w:pPr>
        <w:pStyle w:val="Heading3"/>
      </w:pPr>
      <w:bookmarkStart w:id="135" w:name="_Toc392004098"/>
      <w:bookmarkStart w:id="136" w:name="_Toc392880735"/>
      <w:r>
        <w:t>Attack Simulation: History Samples vs Accuracy</w:t>
      </w:r>
      <w:bookmarkEnd w:id="135"/>
      <w:bookmarkEnd w:id="136"/>
    </w:p>
    <w:p w14:paraId="1BED4C21" w14:textId="77777777" w:rsidR="00A7724A" w:rsidRDefault="00D27747" w:rsidP="00814A4A">
      <w:pPr>
        <w:keepNext/>
      </w:pPr>
      <w:r>
        <w:rPr>
          <w:noProof/>
        </w:rPr>
        <w:drawing>
          <wp:inline distT="0" distB="0" distL="0" distR="0" wp14:anchorId="1733D795" wp14:editId="376EC517">
            <wp:extent cx="5943600" cy="4604385"/>
            <wp:effectExtent l="0" t="0" r="0" b="57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98E5564" w14:textId="77777777" w:rsidR="00D27747" w:rsidRPr="00D27747" w:rsidRDefault="00A7724A"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10</w:t>
      </w:r>
      <w:r w:rsidR="00CF286D">
        <w:rPr>
          <w:noProof/>
        </w:rPr>
        <w:fldChar w:fldCharType="end"/>
      </w:r>
    </w:p>
    <w:p w14:paraId="646EE180" w14:textId="77777777" w:rsidR="00736A86" w:rsidRDefault="00736A86" w:rsidP="00814A4A">
      <w:pPr>
        <w:keepNext/>
      </w:pPr>
      <w:r>
        <w:rPr>
          <w:noProof/>
        </w:rPr>
        <w:lastRenderedPageBreak/>
        <w:drawing>
          <wp:inline distT="0" distB="0" distL="0" distR="0" wp14:anchorId="10A6E25D" wp14:editId="2F8BE164">
            <wp:extent cx="5905500" cy="45720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CDD53A" w14:textId="77777777" w:rsidR="00736A86" w:rsidRDefault="00736A86"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11</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736A86" w14:paraId="0F4E6A02" w14:textId="77777777" w:rsidTr="007E5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F79D0DC" w14:textId="77777777" w:rsidR="00736A86" w:rsidRDefault="00736A86" w:rsidP="00814A4A">
            <w:pPr>
              <w:pStyle w:val="NoSpacing"/>
            </w:pPr>
            <w:r>
              <w:t>Experiment Details</w:t>
            </w:r>
          </w:p>
        </w:tc>
      </w:tr>
      <w:tr w:rsidR="00736A86" w:rsidRPr="005629E7" w14:paraId="0198F2B8" w14:textId="7777777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E457949" w14:textId="77777777" w:rsidR="00736A86" w:rsidRDefault="00736A86" w:rsidP="00814A4A">
            <w:pPr>
              <w:pStyle w:val="NoSpacing"/>
            </w:pPr>
            <w:r>
              <w:t>Input</w:t>
            </w:r>
          </w:p>
        </w:tc>
        <w:tc>
          <w:tcPr>
            <w:tcW w:w="7190" w:type="dxa"/>
          </w:tcPr>
          <w:p w14:paraId="5A4AC5F3" w14:textId="77777777" w:rsidR="00736A86" w:rsidRPr="005D7425" w:rsidRDefault="00A21706" w:rsidP="00814A4A">
            <w:pPr>
              <w:pStyle w:val="NoSpacing"/>
              <w:cnfStyle w:val="000000000000" w:firstRow="0" w:lastRow="0" w:firstColumn="0" w:lastColumn="0" w:oddVBand="0" w:evenVBand="0" w:oddHBand="0" w:evenHBand="0" w:firstRowFirstColumn="0" w:firstRowLastColumn="0" w:lastRowFirstColumn="0" w:lastRowLastColumn="0"/>
            </w:pPr>
            <w:r>
              <w:t>s</w:t>
            </w:r>
            <w:r w:rsidR="00736A86" w:rsidRPr="005D7425">
              <w:t>ecrets</w:t>
            </w:r>
            <w:r>
              <w:t>, history size</w:t>
            </w:r>
          </w:p>
        </w:tc>
      </w:tr>
      <w:tr w:rsidR="00736A86" w14:paraId="6B22A0BE"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63A41E7C" w14:textId="77777777" w:rsidR="00736A86" w:rsidRDefault="00736A86" w:rsidP="00814A4A">
            <w:pPr>
              <w:pStyle w:val="NoSpacing"/>
            </w:pPr>
            <w:r>
              <w:t>Output</w:t>
            </w:r>
          </w:p>
        </w:tc>
        <w:tc>
          <w:tcPr>
            <w:tcW w:w="8000" w:type="dxa"/>
            <w:gridSpan w:val="2"/>
          </w:tcPr>
          <w:p w14:paraId="2A326A3E" w14:textId="77777777" w:rsidR="00736A86" w:rsidRPr="005D7425" w:rsidRDefault="00736A86" w:rsidP="00814A4A">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736A86" w14:paraId="7C28FB52"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2A7D7928" w14:textId="77777777" w:rsidR="00736A86" w:rsidRDefault="00736A86" w:rsidP="00814A4A">
            <w:pPr>
              <w:pStyle w:val="NoSpacing"/>
            </w:pPr>
            <w:r>
              <w:t>Constants</w:t>
            </w:r>
          </w:p>
        </w:tc>
        <w:tc>
          <w:tcPr>
            <w:tcW w:w="8000" w:type="dxa"/>
            <w:gridSpan w:val="2"/>
          </w:tcPr>
          <w:p w14:paraId="2A9DCF2C"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03218415"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37D4DCD7" w14:textId="77777777" w:rsidR="00736A86" w:rsidRDefault="00736A86" w:rsidP="00814A4A">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4B3E7A1D" w14:textId="77777777" w:rsidR="00736A86" w:rsidRDefault="00736A86" w:rsidP="00814A4A">
      <w:r>
        <w:t>As the number of query samples (history) increases, so too does the attacker’s accuracy. This, of course, is expected; the more data the attacker has to learn the model (the mapping from hidden terms to plaintext terms), the more accurate the model should be.</w:t>
      </w:r>
    </w:p>
    <w:p w14:paraId="36DF9828" w14:textId="77777777" w:rsidR="00736A86" w:rsidRDefault="00736A86" w:rsidP="00814A4A">
      <w:r>
        <w:t>Indeed, for a history size of 512k, if only using one secret the attacker has a 93% accuracy rate. Increasing the number of secrets to 16 reduces the attacker’s accuracy rate to 36%. Lower is certainly better, but preferably it would be lower yet. Granted, this is a toy problem; there are only 50 words in the user’s search vocabulary, for instance. However, according to equation for the curve representing 512k history samples, we would need over 700 secrets to reduce the attacker’s accuracy to 10%. Since secrets inflate the size of the index, this is not a viable option.</w:t>
      </w:r>
    </w:p>
    <w:p w14:paraId="3ADD0668" w14:textId="77777777" w:rsidR="00736A86" w:rsidRPr="00405830" w:rsidRDefault="00736A86" w:rsidP="00814A4A">
      <w:r>
        <w:lastRenderedPageBreak/>
        <w:t xml:space="preserve">However, as discussed elsewhere, if the secrets were not sampled uniformly, much better results </w:t>
      </w:r>
      <w:r w:rsidR="00144570">
        <w:t>c</w:t>
      </w:r>
      <w:r w:rsidR="00387A1C">
        <w:t>ould probably be realized</w:t>
      </w:r>
      <w:r w:rsidR="00144570">
        <w:t>.</w:t>
      </w:r>
    </w:p>
    <w:p w14:paraId="4C4B8F62" w14:textId="77777777" w:rsidR="00223AB5" w:rsidRDefault="00223AB5" w:rsidP="00814A4A">
      <w:pPr>
        <w:pStyle w:val="Heading3"/>
      </w:pPr>
      <w:bookmarkStart w:id="137" w:name="_Toc392004099"/>
      <w:bookmarkStart w:id="138" w:name="_Toc392880736"/>
      <w:r>
        <w:t>Secrets vs Compression Ratio</w:t>
      </w:r>
      <w:r w:rsidR="00CF1CF7">
        <w:t>, Build Time, and Load Time</w:t>
      </w:r>
      <w:bookmarkEnd w:id="137"/>
      <w:bookmarkEnd w:id="138"/>
    </w:p>
    <w:p w14:paraId="09C88702" w14:textId="77777777" w:rsidR="007A16F9" w:rsidRDefault="00223AB5" w:rsidP="00814A4A">
      <w:pPr>
        <w:keepNext/>
      </w:pPr>
      <w:r>
        <w:rPr>
          <w:noProof/>
        </w:rPr>
        <w:drawing>
          <wp:inline distT="0" distB="0" distL="0" distR="0" wp14:anchorId="4DBAC64E" wp14:editId="24529198">
            <wp:extent cx="5943600" cy="394335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F01A7C" w14:textId="77777777" w:rsidR="00223AB5" w:rsidRDefault="007A16F9"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12</w:t>
      </w:r>
      <w:r w:rsidR="00CF286D">
        <w:rPr>
          <w:noProof/>
        </w:rPr>
        <w:fldChar w:fldCharType="end"/>
      </w:r>
    </w:p>
    <w:p w14:paraId="5235012E" w14:textId="77777777" w:rsidR="001C3752" w:rsidRDefault="001C3752" w:rsidP="00814A4A">
      <w:pPr>
        <w:keepNext/>
      </w:pPr>
      <w:r>
        <w:rPr>
          <w:noProof/>
        </w:rPr>
        <w:lastRenderedPageBreak/>
        <w:drawing>
          <wp:inline distT="0" distB="0" distL="0" distR="0" wp14:anchorId="3DA923E2" wp14:editId="0EA84D03">
            <wp:extent cx="5943600" cy="3581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7B1E8C" w14:textId="77777777" w:rsidR="001C3752" w:rsidRPr="001C3752" w:rsidRDefault="001C3752"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13</w:t>
      </w:r>
      <w:r w:rsidR="00CF286D">
        <w:rPr>
          <w:noProof/>
        </w:rPr>
        <w:fldChar w:fldCharType="end"/>
      </w:r>
    </w:p>
    <w:p w14:paraId="4C4FBCB9" w14:textId="77777777" w:rsidR="00267794" w:rsidRDefault="007A16F9" w:rsidP="00814A4A">
      <w:pPr>
        <w:keepNext/>
      </w:pPr>
      <w:r>
        <w:rPr>
          <w:noProof/>
        </w:rPr>
        <w:drawing>
          <wp:inline distT="0" distB="0" distL="0" distR="0" wp14:anchorId="4D61C2F8" wp14:editId="699F28EE">
            <wp:extent cx="5943600" cy="32766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07D336" w14:textId="77777777" w:rsidR="007A16F9" w:rsidRPr="007A16F9" w:rsidRDefault="00267794"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14</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D55C18" w14:paraId="3C2D2E92" w14:textId="77777777" w:rsidTr="007E5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93E7578" w14:textId="77777777" w:rsidR="00D55C18" w:rsidRDefault="00D55C18" w:rsidP="00814A4A">
            <w:pPr>
              <w:pStyle w:val="NoSpacing"/>
            </w:pPr>
            <w:r>
              <w:t>Experiment Details</w:t>
            </w:r>
          </w:p>
        </w:tc>
      </w:tr>
      <w:tr w:rsidR="00D55C18" w:rsidRPr="005629E7" w14:paraId="057CF7E6" w14:textId="7777777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C6076CD" w14:textId="77777777" w:rsidR="00D55C18" w:rsidRDefault="00D55C18" w:rsidP="00814A4A">
            <w:pPr>
              <w:pStyle w:val="NoSpacing"/>
            </w:pPr>
            <w:r>
              <w:t>Input</w:t>
            </w:r>
          </w:p>
        </w:tc>
        <w:tc>
          <w:tcPr>
            <w:tcW w:w="7190" w:type="dxa"/>
          </w:tcPr>
          <w:p w14:paraId="0BBA4F32" w14:textId="77777777" w:rsidR="00D55C18" w:rsidRPr="005D7425" w:rsidRDefault="000845A6" w:rsidP="00814A4A">
            <w:pPr>
              <w:pStyle w:val="NoSpacing"/>
              <w:cnfStyle w:val="000000000000" w:firstRow="0" w:lastRow="0" w:firstColumn="0" w:lastColumn="0" w:oddVBand="0" w:evenVBand="0" w:oddHBand="0" w:evenHBand="0" w:firstRowFirstColumn="0" w:firstRowLastColumn="0" w:lastRowFirstColumn="0" w:lastRowLastColumn="0"/>
            </w:pPr>
            <w:r>
              <w:t>s</w:t>
            </w:r>
            <w:r w:rsidR="00D55C18" w:rsidRPr="005D7425">
              <w:t>ecrets</w:t>
            </w:r>
          </w:p>
        </w:tc>
      </w:tr>
      <w:tr w:rsidR="00D55C18" w14:paraId="770656E9"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263EF804" w14:textId="77777777" w:rsidR="00D55C18" w:rsidRDefault="00D55C18" w:rsidP="00814A4A">
            <w:pPr>
              <w:pStyle w:val="NoSpacing"/>
            </w:pPr>
            <w:r>
              <w:t>Output</w:t>
            </w:r>
          </w:p>
        </w:tc>
        <w:tc>
          <w:tcPr>
            <w:tcW w:w="8000" w:type="dxa"/>
            <w:gridSpan w:val="2"/>
          </w:tcPr>
          <w:p w14:paraId="58BD738A" w14:textId="77777777" w:rsidR="00D55C18" w:rsidRPr="005D7425" w:rsidRDefault="00D55C18" w:rsidP="00814A4A">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w:t>
            </w:r>
            <w:r w:rsidR="000845A6">
              <w:t>, load time</w:t>
            </w:r>
            <w:r w:rsidR="00763A74">
              <w:t>, build time</w:t>
            </w:r>
          </w:p>
        </w:tc>
      </w:tr>
      <w:tr w:rsidR="00D55C18" w14:paraId="487A2419"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49412A6C" w14:textId="77777777" w:rsidR="00D55C18" w:rsidRDefault="00D55C18" w:rsidP="00814A4A">
            <w:pPr>
              <w:pStyle w:val="NoSpacing"/>
            </w:pPr>
            <w:r>
              <w:lastRenderedPageBreak/>
              <w:t>Constants</w:t>
            </w:r>
          </w:p>
        </w:tc>
        <w:tc>
          <w:tcPr>
            <w:tcW w:w="8000" w:type="dxa"/>
            <w:gridSpan w:val="2"/>
          </w:tcPr>
          <w:p w14:paraId="64053BC9" w14:textId="77777777" w:rsidR="00D55C18" w:rsidRDefault="007A16F9" w:rsidP="00814A4A">
            <w:pPr>
              <w:pStyle w:val="NoSpacing"/>
              <w:cnfStyle w:val="000000000000" w:firstRow="0" w:lastRow="0" w:firstColumn="0" w:lastColumn="0" w:oddVBand="0" w:evenVBand="0" w:oddHBand="0" w:evenHBand="0" w:firstRowFirstColumn="0" w:firstRowLastColumn="0" w:lastRowFirstColumn="0" w:lastRowLastColumn="0"/>
            </w:pPr>
            <w:r>
              <w:t>12 pages</w:t>
            </w:r>
          </w:p>
          <w:p w14:paraId="37D383F5" w14:textId="77777777" w:rsidR="007A16F9" w:rsidRDefault="00743496"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tc>
      </w:tr>
    </w:tbl>
    <w:p w14:paraId="10C7A19C" w14:textId="77777777" w:rsidR="00EA503B" w:rsidRDefault="00763A74" w:rsidP="00814A4A">
      <w:r>
        <w:t>The only outputs secrets affected were build time, load time, and secure index size.</w:t>
      </w:r>
      <w:r w:rsidR="004B0489">
        <w:t xml:space="preserve"> For PSIB and PSIF, load time is nearly constant with respect to secrets.</w:t>
      </w:r>
      <w:r w:rsidR="00A35008">
        <w:t xml:space="preserve"> </w:t>
      </w:r>
      <w:r w:rsidR="00F65706">
        <w:t>However, all of the secure indexes flat</w:t>
      </w:r>
      <w:r w:rsidR="00EA503B">
        <w:t>ten out as the secrets increase (as they do for build time, also).</w:t>
      </w:r>
    </w:p>
    <w:p w14:paraId="558F9EEF" w14:textId="77777777" w:rsidR="00EA503B" w:rsidRDefault="00EA503B" w:rsidP="00814A4A">
      <w:r>
        <w:t xml:space="preserve">The compression ratio output is linear with respect to the number of secrets; this certainly makes sense, as each secret variation of each term will be dedicated a constant number of bits. </w:t>
      </w:r>
    </w:p>
    <w:p w14:paraId="01D118AF" w14:textId="77777777" w:rsidR="007E5396" w:rsidRDefault="007E5396" w:rsidP="00814A4A">
      <w:pPr>
        <w:pStyle w:val="Heading3"/>
      </w:pPr>
      <w:bookmarkStart w:id="139" w:name="_Toc392004100"/>
      <w:bookmarkStart w:id="140" w:name="_Toc392880737"/>
      <w:r>
        <w:t xml:space="preserve">False Positives vs </w:t>
      </w:r>
      <w:r w:rsidR="00493109">
        <w:t xml:space="preserve">BM25 MAP and </w:t>
      </w:r>
      <w:r>
        <w:t>Precision</w:t>
      </w:r>
      <w:bookmarkEnd w:id="139"/>
      <w:bookmarkEnd w:id="140"/>
    </w:p>
    <w:p w14:paraId="4DACAD97" w14:textId="77777777" w:rsidR="00E56904" w:rsidRDefault="00493109" w:rsidP="00814A4A">
      <w:pPr>
        <w:pStyle w:val="Caption"/>
        <w:keepNext/>
      </w:pPr>
      <w:r>
        <w:rPr>
          <w:noProof/>
        </w:rPr>
        <w:drawing>
          <wp:inline distT="0" distB="0" distL="0" distR="0" wp14:anchorId="13089FAD" wp14:editId="19F21F2F">
            <wp:extent cx="5943600" cy="3298825"/>
            <wp:effectExtent l="0" t="0" r="0" b="158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48C66A7" w14:textId="77777777" w:rsidR="007E5396" w:rsidRDefault="00E56904"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15</w:t>
      </w:r>
      <w:r w:rsidR="00CF286D">
        <w:rPr>
          <w:noProof/>
        </w:rPr>
        <w:fldChar w:fldCharType="end"/>
      </w:r>
    </w:p>
    <w:tbl>
      <w:tblPr>
        <w:tblStyle w:val="PlainTable3"/>
        <w:tblW w:w="0" w:type="auto"/>
        <w:tblLook w:val="06A0" w:firstRow="1" w:lastRow="0" w:firstColumn="1" w:lastColumn="0" w:noHBand="1" w:noVBand="1"/>
      </w:tblPr>
      <w:tblGrid>
        <w:gridCol w:w="2087"/>
        <w:gridCol w:w="6640"/>
        <w:gridCol w:w="633"/>
      </w:tblGrid>
      <w:tr w:rsidR="007E5396" w14:paraId="19D71B68" w14:textId="77777777" w:rsidTr="00E443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94AFB9F" w14:textId="77777777" w:rsidR="002E0166" w:rsidRDefault="00E443C5" w:rsidP="00814A4A">
            <w:pPr>
              <w:pStyle w:val="NoSpacing"/>
              <w:keepNext/>
              <w:rPr>
                <w:b w:val="0"/>
                <w:bCs w:val="0"/>
                <w:caps w:val="0"/>
              </w:rPr>
            </w:pPr>
            <w:r>
              <w:rPr>
                <w:noProof/>
              </w:rPr>
              <w:lastRenderedPageBreak/>
              <w:drawing>
                <wp:inline distT="0" distB="0" distL="0" distR="0" wp14:anchorId="229389A3" wp14:editId="78A3170D">
                  <wp:extent cx="5943600" cy="3270250"/>
                  <wp:effectExtent l="0" t="0" r="0" b="63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CA3CC6A" w14:textId="77777777" w:rsidR="009C43E9" w:rsidRPr="008E4ABC" w:rsidRDefault="002E0166" w:rsidP="00814A4A">
            <w:pPr>
              <w:pStyle w:val="Caption"/>
              <w:rPr>
                <w:bCs w:val="0"/>
                <w:caps w:val="0"/>
              </w:rPr>
            </w:pPr>
            <w:r w:rsidRPr="008E4ABC">
              <w:t xml:space="preserve">Figure </w:t>
            </w:r>
            <w:r w:rsidR="00CF286D">
              <w:fldChar w:fldCharType="begin"/>
            </w:r>
            <w:r w:rsidR="00CF286D">
              <w:instrText xml:space="preserve"> SEQ Figure \* ARABIC </w:instrText>
            </w:r>
            <w:r w:rsidR="00CF286D">
              <w:fldChar w:fldCharType="separate"/>
            </w:r>
            <w:r w:rsidR="00B0123A">
              <w:rPr>
                <w:noProof/>
              </w:rPr>
              <w:t>16</w:t>
            </w:r>
            <w:r w:rsidR="00CF286D">
              <w:rPr>
                <w:noProof/>
              </w:rPr>
              <w:fldChar w:fldCharType="end"/>
            </w:r>
          </w:p>
          <w:p w14:paraId="12E5ED8E" w14:textId="77777777" w:rsidR="007E5396" w:rsidRDefault="007E5396" w:rsidP="00814A4A">
            <w:pPr>
              <w:pStyle w:val="NoSpacing"/>
            </w:pPr>
            <w:r>
              <w:t>Experiment Details</w:t>
            </w:r>
          </w:p>
        </w:tc>
      </w:tr>
      <w:tr w:rsidR="007E5396" w14:paraId="6B73D3DB" w14:textId="7777777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C432ECF" w14:textId="77777777" w:rsidR="007E5396" w:rsidRDefault="007E5396" w:rsidP="00814A4A">
            <w:pPr>
              <w:pStyle w:val="NoSpacing"/>
            </w:pPr>
            <w:r>
              <w:t>Input</w:t>
            </w:r>
          </w:p>
        </w:tc>
        <w:tc>
          <w:tcPr>
            <w:tcW w:w="7190" w:type="dxa"/>
          </w:tcPr>
          <w:p w14:paraId="6867A6B8" w14:textId="77777777" w:rsidR="007E5396" w:rsidRDefault="007E5396" w:rsidP="00814A4A">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7E5396" w14:paraId="3FB49CE4"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559371CB" w14:textId="77777777" w:rsidR="007E5396" w:rsidRDefault="007E5396" w:rsidP="00814A4A">
            <w:pPr>
              <w:pStyle w:val="NoSpacing"/>
            </w:pPr>
            <w:r>
              <w:t>Output</w:t>
            </w:r>
          </w:p>
        </w:tc>
        <w:tc>
          <w:tcPr>
            <w:tcW w:w="8000" w:type="dxa"/>
            <w:gridSpan w:val="2"/>
          </w:tcPr>
          <w:p w14:paraId="14814EB1" w14:textId="77777777" w:rsidR="007E5396" w:rsidRDefault="007E5396" w:rsidP="00814A4A">
            <w:pPr>
              <w:pStyle w:val="NoSpacing"/>
              <w:cnfStyle w:val="000000000000" w:firstRow="0" w:lastRow="0" w:firstColumn="0" w:lastColumn="0" w:oddVBand="0" w:evenVBand="0" w:oddHBand="0" w:evenHBand="0" w:firstRowFirstColumn="0" w:firstRowLastColumn="0" w:lastRowFirstColumn="0" w:lastRowLastColumn="0"/>
            </w:pPr>
            <w:r>
              <w:t>secure index size (bytes)</w:t>
            </w:r>
          </w:p>
        </w:tc>
      </w:tr>
      <w:tr w:rsidR="007E5396" w14:paraId="50E078D4"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0EF3A056" w14:textId="77777777" w:rsidR="007E5396" w:rsidRDefault="007E5396" w:rsidP="00814A4A">
            <w:pPr>
              <w:pStyle w:val="NoSpacing"/>
            </w:pPr>
            <w:r>
              <w:t>Constants</w:t>
            </w:r>
          </w:p>
        </w:tc>
        <w:tc>
          <w:tcPr>
            <w:tcW w:w="8000" w:type="dxa"/>
            <w:gridSpan w:val="2"/>
          </w:tcPr>
          <w:p w14:paraId="335ABDFD" w14:textId="77777777" w:rsidR="00AC3856" w:rsidRDefault="00AC3856" w:rsidP="00814A4A">
            <w:pPr>
              <w:pStyle w:val="NoSpacing"/>
              <w:cnfStyle w:val="000000000000" w:firstRow="0" w:lastRow="0" w:firstColumn="0" w:lastColumn="0" w:oddVBand="0" w:evenVBand="0" w:oddHBand="0" w:evenHBand="0" w:firstRowFirstColumn="0" w:firstRowLastColumn="0" w:lastRowFirstColumn="0" w:lastRowLastColumn="0"/>
            </w:pPr>
            <w:r>
              <w:t>12 pages</w:t>
            </w:r>
          </w:p>
          <w:p w14:paraId="3B3755F9" w14:textId="77777777" w:rsidR="00AC3856" w:rsidRDefault="00AC3856" w:rsidP="00814A4A">
            <w:pPr>
              <w:pStyle w:val="NoSpacing"/>
              <w:cnfStyle w:val="000000000000" w:firstRow="0" w:lastRow="0" w:firstColumn="0" w:lastColumn="0" w:oddVBand="0" w:evenVBand="0" w:oddHBand="0" w:evenHBand="0" w:firstRowFirstColumn="0" w:firstRowLastColumn="0" w:lastRowFirstColumn="0" w:lastRowLastColumn="0"/>
            </w:pPr>
            <w:r>
              <w:t>1 term/query</w:t>
            </w:r>
          </w:p>
          <w:p w14:paraId="54E9FABC" w14:textId="77777777" w:rsidR="00AC3856" w:rsidRDefault="00AC3856" w:rsidP="00814A4A">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2F44F0DD" w14:textId="77777777" w:rsidR="007E5396" w:rsidRDefault="007E5396"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02D91DB7" w14:textId="77777777" w:rsidR="00AC3856" w:rsidRDefault="00AC3856"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5E559746" w14:textId="77777777" w:rsidR="007E5396" w:rsidRDefault="00AC3856" w:rsidP="00814A4A">
            <w:pPr>
              <w:pStyle w:val="NoSpacing"/>
              <w:cnfStyle w:val="000000000000" w:firstRow="0" w:lastRow="0" w:firstColumn="0" w:lastColumn="0" w:oddVBand="0" w:evenVBand="0" w:oddHBand="0" w:evenHBand="0" w:firstRowFirstColumn="0" w:firstRowLastColumn="0" w:lastRowFirstColumn="0" w:lastRowLastColumn="0"/>
            </w:pPr>
            <w:r>
              <w:t>128</w:t>
            </w:r>
            <w:r w:rsidR="007E5396">
              <w:t xml:space="preserve"> location uncertainty</w:t>
            </w:r>
          </w:p>
          <w:p w14:paraId="14992F34" w14:textId="77777777" w:rsidR="007E5396" w:rsidRDefault="007E5396"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3B48F0B" w14:textId="77777777" w:rsidR="007E5396" w:rsidRDefault="007E5396" w:rsidP="00814A4A">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7E5396" w14:paraId="7A81B9FF" w14:textId="77777777" w:rsidTr="007E5396">
        <w:tc>
          <w:tcPr>
            <w:cnfStyle w:val="001000000000" w:firstRow="0" w:lastRow="0" w:firstColumn="1" w:lastColumn="0" w:oddVBand="0" w:evenVBand="0" w:oddHBand="0" w:evenHBand="0" w:firstRowFirstColumn="0" w:firstRowLastColumn="0" w:lastRowFirstColumn="0" w:lastRowLastColumn="0"/>
            <w:tcW w:w="1350" w:type="dxa"/>
          </w:tcPr>
          <w:p w14:paraId="4E884311" w14:textId="77777777" w:rsidR="007E5396" w:rsidRDefault="007E5396" w:rsidP="00814A4A">
            <w:pPr>
              <w:pStyle w:val="NoSpacing"/>
            </w:pPr>
            <w:r>
              <w:t>Testbed</w:t>
            </w:r>
          </w:p>
        </w:tc>
        <w:tc>
          <w:tcPr>
            <w:tcW w:w="8000" w:type="dxa"/>
            <w:gridSpan w:val="2"/>
          </w:tcPr>
          <w:p w14:paraId="5C81CC26" w14:textId="77777777" w:rsidR="007E5396" w:rsidRDefault="007E5396"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DC976ED" w14:textId="77777777" w:rsidR="007E5396" w:rsidRDefault="00AC3856" w:rsidP="00814A4A">
      <w:r>
        <w:t xml:space="preserve">While not much space is saved by decreasing the false positive rate, the primary advantage in having a high false positive rate is its effect on </w:t>
      </w:r>
      <w:r w:rsidR="008908CF">
        <w:t>confidentiality</w:t>
      </w:r>
      <w:r>
        <w:t xml:space="preserve">. The higher the false positive rate, the less certain the information in the secure index is. See </w:t>
      </w:r>
      <w:r>
        <w:fldChar w:fldCharType="begin"/>
      </w:r>
      <w:r>
        <w:instrText xml:space="preserve"> REF _Ref391929848 \h </w:instrText>
      </w:r>
      <w:r>
        <w:fldChar w:fldCharType="separate"/>
      </w:r>
      <w:r w:rsidR="00B0123A">
        <w:t>On the effect of false positives</w:t>
      </w:r>
      <w:r>
        <w:fldChar w:fldCharType="end"/>
      </w:r>
      <w:r>
        <w:t xml:space="preserve"> </w:t>
      </w:r>
      <w:r>
        <w:fldChar w:fldCharType="begin"/>
      </w:r>
      <w:r>
        <w:instrText xml:space="preserve"> PAGEREF _Ref391929848 \p \h </w:instrText>
      </w:r>
      <w:r>
        <w:fldChar w:fldCharType="separate"/>
      </w:r>
      <w:r w:rsidR="00B0123A">
        <w:rPr>
          <w:noProof/>
        </w:rPr>
        <w:t>on page 44</w:t>
      </w:r>
      <w:r>
        <w:fldChar w:fldCharType="end"/>
      </w:r>
      <w:r>
        <w:t xml:space="preserve"> for more analysis on this.</w:t>
      </w:r>
    </w:p>
    <w:p w14:paraId="14E455B7" w14:textId="77777777" w:rsidR="00F44CF3" w:rsidRDefault="00F44CF3" w:rsidP="00814A4A">
      <w:r>
        <w:t xml:space="preserve">Thus, </w:t>
      </w:r>
      <w:r>
        <w:fldChar w:fldCharType="begin"/>
      </w:r>
      <w:r>
        <w:instrText xml:space="preserve"> REF _Ref391957298 \h </w:instrText>
      </w:r>
      <w:r>
        <w:fldChar w:fldCharType="separate"/>
      </w:r>
      <w:r w:rsidR="00B0123A">
        <w:rPr>
          <w:b/>
          <w:bCs/>
        </w:rPr>
        <w:t>Error! Reference source not found.</w:t>
      </w:r>
      <w:r>
        <w:fldChar w:fldCharType="end"/>
      </w:r>
      <w:r w:rsidR="00493109">
        <w:t xml:space="preserve"> paints a fairly positive picture</w:t>
      </w:r>
      <w:r w:rsidR="00BF777B">
        <w:t xml:space="preserve"> for BM25 scoring. I</w:t>
      </w:r>
      <w:r w:rsidR="00493109">
        <w:t xml:space="preserve">ndeed, false </w:t>
      </w:r>
      <w:r w:rsidR="00620000">
        <w:t xml:space="preserve">positives occurring even a quarter of the time </w:t>
      </w:r>
      <w:r w:rsidR="00BF777B">
        <w:t xml:space="preserve">on negative examples </w:t>
      </w:r>
      <w:r w:rsidR="00620000">
        <w:t>still result in a BM25 MAP of around 0.7. And this is only for 1 term/query and 1 or 2 words/term; BM25 tends to perform better when given more terms to work with, as other experiments have shown.</w:t>
      </w:r>
    </w:p>
    <w:p w14:paraId="16B90B60" w14:textId="77777777" w:rsidR="00BF777B" w:rsidRPr="007E5396" w:rsidRDefault="007C5D52" w:rsidP="00814A4A">
      <w:r>
        <w:t>Figure 10 is less encouraging. If false positives occur a quarter of the time here, only 50% accuracy is achieved. Compared to precision, BM25 is far less sensitive to the false positive rate. This makes sense; if a false positive happens when measuring precision, it will admit a term that should not be included in the result set, which will certainly effect its precision negatively. However, BM25is ranking the documents. Thus, even if a document is</w:t>
      </w:r>
      <w:r>
        <w:tab/>
        <w:t xml:space="preserve">falsely hitting on a search term, it is the order that counts—how </w:t>
      </w:r>
      <w:r>
        <w:lastRenderedPageBreak/>
        <w:t>it ranks the document</w:t>
      </w:r>
      <w:r w:rsidR="009E5A9F">
        <w:t>. Other documents will also falsely hit on the term (with probability 0.25), which will cause the false hit to not be very discriminating—that is, it is not rare in the corpus since 25% of the documents have it.</w:t>
      </w:r>
      <w:r w:rsidR="00140CC4">
        <w:t xml:space="preserve"> In practice, it may do better than this experiment suggests since I did not </w:t>
      </w:r>
      <w:r w:rsidR="00533974">
        <w:t xml:space="preserve">include </w:t>
      </w:r>
      <w:r w:rsidR="008464C7">
        <w:t xml:space="preserve">particularly rare </w:t>
      </w:r>
      <w:r w:rsidR="00140CC4">
        <w:t xml:space="preserve">terms in </w:t>
      </w:r>
      <w:r w:rsidR="00274628">
        <w:t>the query set</w:t>
      </w:r>
      <w:r w:rsidR="00140CC4">
        <w:t>.</w:t>
      </w:r>
    </w:p>
    <w:p w14:paraId="53F616B3" w14:textId="77777777" w:rsidR="008E4ABC" w:rsidRDefault="008E4ABC" w:rsidP="00814A4A">
      <w:pPr>
        <w:pStyle w:val="Heading3"/>
      </w:pPr>
      <w:bookmarkStart w:id="141" w:name="_Toc392004101"/>
      <w:bookmarkStart w:id="142" w:name="_Toc392880738"/>
      <w:r>
        <w:t xml:space="preserve">Obfuscations vs </w:t>
      </w:r>
      <w:r w:rsidR="00102AC5">
        <w:t>BM25</w:t>
      </w:r>
      <w:bookmarkEnd w:id="141"/>
      <w:bookmarkEnd w:id="142"/>
    </w:p>
    <w:p w14:paraId="22D1AD0B" w14:textId="77777777" w:rsidR="00D4596A" w:rsidRDefault="008E4ABC" w:rsidP="00814A4A">
      <w:pPr>
        <w:keepNext/>
      </w:pPr>
      <w:r>
        <w:rPr>
          <w:noProof/>
        </w:rPr>
        <w:drawing>
          <wp:inline distT="0" distB="0" distL="0" distR="0" wp14:anchorId="48DA49DD" wp14:editId="23B84AC8">
            <wp:extent cx="5786120" cy="4121623"/>
            <wp:effectExtent l="0" t="0" r="5080" b="1270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0E83491" w14:textId="77777777" w:rsidR="00D4596A" w:rsidRDefault="00D4596A" w:rsidP="00814A4A">
      <w:pPr>
        <w:pStyle w:val="Caption"/>
      </w:pPr>
      <w:bookmarkStart w:id="143" w:name="_Ref391960861"/>
      <w:r>
        <w:t xml:space="preserve">Figure </w:t>
      </w:r>
      <w:r w:rsidR="00CF286D">
        <w:fldChar w:fldCharType="begin"/>
      </w:r>
      <w:r w:rsidR="00CF286D">
        <w:instrText xml:space="preserve"> SEQ Figure \* ARABIC </w:instrText>
      </w:r>
      <w:r w:rsidR="00CF286D">
        <w:fldChar w:fldCharType="separate"/>
      </w:r>
      <w:r w:rsidR="00B0123A">
        <w:rPr>
          <w:noProof/>
        </w:rPr>
        <w:t>17</w:t>
      </w:r>
      <w:r w:rsidR="00CF286D">
        <w:rPr>
          <w:noProof/>
        </w:rPr>
        <w:fldChar w:fldCharType="end"/>
      </w:r>
      <w:bookmarkEnd w:id="143"/>
    </w:p>
    <w:p w14:paraId="47359A02" w14:textId="77777777" w:rsidR="00D4596A" w:rsidRDefault="008E4ABC" w:rsidP="00814A4A">
      <w:pPr>
        <w:keepNext/>
      </w:pPr>
      <w:r>
        <w:rPr>
          <w:noProof/>
        </w:rPr>
        <w:lastRenderedPageBreak/>
        <w:drawing>
          <wp:inline distT="0" distB="0" distL="0" distR="0" wp14:anchorId="1D5EE302" wp14:editId="70199446">
            <wp:extent cx="5827395" cy="3116911"/>
            <wp:effectExtent l="0" t="0" r="1905" b="762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6217D0" w14:textId="77777777" w:rsidR="008E4ABC" w:rsidRDefault="00D4596A" w:rsidP="00814A4A">
      <w:pPr>
        <w:pStyle w:val="Caption"/>
      </w:pPr>
      <w:bookmarkStart w:id="144" w:name="_Ref391961178"/>
      <w:r>
        <w:t xml:space="preserve">Figure </w:t>
      </w:r>
      <w:r w:rsidR="00CF286D">
        <w:fldChar w:fldCharType="begin"/>
      </w:r>
      <w:r w:rsidR="00CF286D">
        <w:instrText xml:space="preserve"> SEQ Figure \* ARABIC </w:instrText>
      </w:r>
      <w:r w:rsidR="00CF286D">
        <w:fldChar w:fldCharType="separate"/>
      </w:r>
      <w:r w:rsidR="00B0123A">
        <w:rPr>
          <w:noProof/>
        </w:rPr>
        <w:t>18</w:t>
      </w:r>
      <w:r w:rsidR="00CF286D">
        <w:rPr>
          <w:noProof/>
        </w:rPr>
        <w:fldChar w:fldCharType="end"/>
      </w:r>
      <w:bookmarkEnd w:id="144"/>
    </w:p>
    <w:p w14:paraId="443885A4" w14:textId="77777777" w:rsidR="00D4596A" w:rsidRDefault="00510DC5" w:rsidP="00814A4A">
      <w:pPr>
        <w:keepNext/>
      </w:pPr>
      <w:r>
        <w:rPr>
          <w:noProof/>
        </w:rPr>
        <w:drawing>
          <wp:inline distT="0" distB="0" distL="0" distR="0" wp14:anchorId="5BB32036" wp14:editId="205A356C">
            <wp:extent cx="5943600" cy="3865880"/>
            <wp:effectExtent l="0" t="0" r="0" b="12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76BC0D1" w14:textId="77777777" w:rsidR="00510DC5" w:rsidRDefault="00D4596A" w:rsidP="00814A4A">
      <w:pPr>
        <w:pStyle w:val="Caption"/>
      </w:pPr>
      <w:bookmarkStart w:id="145" w:name="_Ref391961368"/>
      <w:r>
        <w:t xml:space="preserve">Figure </w:t>
      </w:r>
      <w:r w:rsidR="00CF286D">
        <w:fldChar w:fldCharType="begin"/>
      </w:r>
      <w:r w:rsidR="00CF286D">
        <w:instrText xml:space="preserve"> SEQ Figure \* ARABIC </w:instrText>
      </w:r>
      <w:r w:rsidR="00CF286D">
        <w:fldChar w:fldCharType="separate"/>
      </w:r>
      <w:r w:rsidR="00B0123A">
        <w:rPr>
          <w:noProof/>
        </w:rPr>
        <w:t>19</w:t>
      </w:r>
      <w:r w:rsidR="00CF286D">
        <w:rPr>
          <w:noProof/>
        </w:rPr>
        <w:fldChar w:fldCharType="end"/>
      </w:r>
      <w:bookmarkEnd w:id="145"/>
    </w:p>
    <w:tbl>
      <w:tblPr>
        <w:tblStyle w:val="PlainTable3"/>
        <w:tblW w:w="0" w:type="auto"/>
        <w:tblLook w:val="06A0" w:firstRow="1" w:lastRow="0" w:firstColumn="1" w:lastColumn="0" w:noHBand="1" w:noVBand="1"/>
      </w:tblPr>
      <w:tblGrid>
        <w:gridCol w:w="1350"/>
        <w:gridCol w:w="7190"/>
        <w:gridCol w:w="810"/>
      </w:tblGrid>
      <w:tr w:rsidR="00D4596A" w14:paraId="66A44A62" w14:textId="77777777" w:rsidTr="004351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BD0DC68" w14:textId="77777777" w:rsidR="00D4596A" w:rsidRDefault="00D4596A" w:rsidP="00814A4A">
            <w:pPr>
              <w:pStyle w:val="NoSpacing"/>
            </w:pPr>
            <w:r>
              <w:t>Experiment Details</w:t>
            </w:r>
          </w:p>
        </w:tc>
      </w:tr>
      <w:tr w:rsidR="00D4596A" w14:paraId="40742F12" w14:textId="77777777" w:rsidTr="004351B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7C6922E" w14:textId="77777777" w:rsidR="00D4596A" w:rsidRDefault="00D4596A" w:rsidP="00814A4A">
            <w:pPr>
              <w:pStyle w:val="NoSpacing"/>
            </w:pPr>
            <w:r>
              <w:t>Input</w:t>
            </w:r>
          </w:p>
        </w:tc>
        <w:tc>
          <w:tcPr>
            <w:tcW w:w="7190" w:type="dxa"/>
          </w:tcPr>
          <w:p w14:paraId="27E2BCDD" w14:textId="77777777" w:rsidR="00D4596A" w:rsidRDefault="00D67F65" w:rsidP="00814A4A">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D4596A" w14:paraId="7547873F" w14:textId="77777777" w:rsidTr="004351B6">
        <w:tc>
          <w:tcPr>
            <w:cnfStyle w:val="001000000000" w:firstRow="0" w:lastRow="0" w:firstColumn="1" w:lastColumn="0" w:oddVBand="0" w:evenVBand="0" w:oddHBand="0" w:evenHBand="0" w:firstRowFirstColumn="0" w:firstRowLastColumn="0" w:lastRowFirstColumn="0" w:lastRowLastColumn="0"/>
            <w:tcW w:w="1350" w:type="dxa"/>
          </w:tcPr>
          <w:p w14:paraId="443E95A3" w14:textId="77777777" w:rsidR="00D4596A" w:rsidRDefault="00D4596A" w:rsidP="00814A4A">
            <w:pPr>
              <w:pStyle w:val="NoSpacing"/>
            </w:pPr>
            <w:r>
              <w:lastRenderedPageBreak/>
              <w:t>Output</w:t>
            </w:r>
          </w:p>
        </w:tc>
        <w:tc>
          <w:tcPr>
            <w:tcW w:w="8000" w:type="dxa"/>
            <w:gridSpan w:val="2"/>
          </w:tcPr>
          <w:p w14:paraId="2FFF6EB9" w14:textId="77777777" w:rsidR="00D4596A" w:rsidRDefault="00CF0F9B" w:rsidP="00814A4A">
            <w:pPr>
              <w:pStyle w:val="NoSpacing"/>
              <w:cnfStyle w:val="000000000000" w:firstRow="0" w:lastRow="0" w:firstColumn="0" w:lastColumn="0" w:oddVBand="0" w:evenVBand="0" w:oddHBand="0" w:evenHBand="0" w:firstRowFirstColumn="0" w:firstRowLastColumn="0" w:lastRowFirstColumn="0" w:lastRowLastColumn="0"/>
            </w:pPr>
            <w:r>
              <w:t>BM25 MAP, BM25 lag</w:t>
            </w:r>
          </w:p>
        </w:tc>
      </w:tr>
      <w:tr w:rsidR="00D4596A" w14:paraId="524A0A22" w14:textId="77777777" w:rsidTr="004351B6">
        <w:tc>
          <w:tcPr>
            <w:cnfStyle w:val="001000000000" w:firstRow="0" w:lastRow="0" w:firstColumn="1" w:lastColumn="0" w:oddVBand="0" w:evenVBand="0" w:oddHBand="0" w:evenHBand="0" w:firstRowFirstColumn="0" w:firstRowLastColumn="0" w:lastRowFirstColumn="0" w:lastRowLastColumn="0"/>
            <w:tcW w:w="1350" w:type="dxa"/>
          </w:tcPr>
          <w:p w14:paraId="541C6622" w14:textId="77777777" w:rsidR="00D4596A" w:rsidRDefault="00D4596A" w:rsidP="00814A4A">
            <w:pPr>
              <w:pStyle w:val="NoSpacing"/>
            </w:pPr>
            <w:r>
              <w:t>Constants</w:t>
            </w:r>
          </w:p>
        </w:tc>
        <w:tc>
          <w:tcPr>
            <w:tcW w:w="8000" w:type="dxa"/>
            <w:gridSpan w:val="2"/>
          </w:tcPr>
          <w:p w14:paraId="60871611" w14:textId="77777777" w:rsidR="00D4596A" w:rsidRDefault="00D4596A"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396683B6" w14:textId="77777777" w:rsidR="00D4596A" w:rsidRDefault="00D4596A"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CD7A86C" w14:textId="77777777" w:rsidR="00D67F65" w:rsidRDefault="00D67F65" w:rsidP="00814A4A">
            <w:pPr>
              <w:pStyle w:val="NoSpacing"/>
              <w:cnfStyle w:val="000000000000" w:firstRow="0" w:lastRow="0" w:firstColumn="0" w:lastColumn="0" w:oddVBand="0" w:evenVBand="0" w:oddHBand="0" w:evenHBand="0" w:firstRowFirstColumn="0" w:firstRowLastColumn="0" w:lastRowFirstColumn="0" w:lastRowLastColumn="0"/>
            </w:pPr>
            <w:r>
              <w:t>12 pages</w:t>
            </w:r>
          </w:p>
          <w:p w14:paraId="6864FFC3" w14:textId="77777777" w:rsidR="00D4596A" w:rsidRDefault="00D4596A"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05B4D574" w14:textId="77777777" w:rsidR="00D4596A" w:rsidRDefault="00D4596A" w:rsidP="00814A4A">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056D6F0D" w14:textId="77777777" w:rsidR="00CF0F9B" w:rsidRDefault="00CF0F9B" w:rsidP="00814A4A">
            <w:pPr>
              <w:pStyle w:val="NoSpacing"/>
              <w:cnfStyle w:val="000000000000" w:firstRow="0" w:lastRow="0" w:firstColumn="0" w:lastColumn="0" w:oddVBand="0" w:evenVBand="0" w:oddHBand="0" w:evenHBand="0" w:firstRowFirstColumn="0" w:firstRowLastColumn="0" w:lastRowFirstColumn="0" w:lastRowLastColumn="0"/>
            </w:pPr>
            <w:r>
              <w:t xml:space="preserve">1 term/query, 1 </w:t>
            </w:r>
            <w:r w:rsidR="008F694A">
              <w:t xml:space="preserve">or 2 </w:t>
            </w:r>
            <w:r>
              <w:t>word</w:t>
            </w:r>
            <w:r w:rsidR="008F694A">
              <w:t>s</w:t>
            </w:r>
            <w:r>
              <w:t xml:space="preserve">/term </w:t>
            </w:r>
            <w:r w:rsidR="009F1C21">
              <w:rPr>
                <w:i/>
              </w:rPr>
              <w:t>or</w:t>
            </w:r>
            <w:r>
              <w:t xml:space="preserve"> 6 term</w:t>
            </w:r>
            <w:r w:rsidR="00141BDB">
              <w:t>s</w:t>
            </w:r>
            <w:r>
              <w:t>/query, 6 word</w:t>
            </w:r>
            <w:r w:rsidR="00065DEE">
              <w:t>s</w:t>
            </w:r>
            <w:r>
              <w:t>/term</w:t>
            </w:r>
          </w:p>
        </w:tc>
      </w:tr>
      <w:tr w:rsidR="00D4596A" w14:paraId="6EB6BF7E" w14:textId="77777777" w:rsidTr="004351B6">
        <w:tc>
          <w:tcPr>
            <w:cnfStyle w:val="001000000000" w:firstRow="0" w:lastRow="0" w:firstColumn="1" w:lastColumn="0" w:oddVBand="0" w:evenVBand="0" w:oddHBand="0" w:evenHBand="0" w:firstRowFirstColumn="0" w:firstRowLastColumn="0" w:lastRowFirstColumn="0" w:lastRowLastColumn="0"/>
            <w:tcW w:w="1350" w:type="dxa"/>
          </w:tcPr>
          <w:p w14:paraId="7D738DF8" w14:textId="77777777" w:rsidR="00D4596A" w:rsidRDefault="00D4596A" w:rsidP="00814A4A">
            <w:pPr>
              <w:pStyle w:val="NoSpacing"/>
            </w:pPr>
            <w:r>
              <w:t>Testbed</w:t>
            </w:r>
          </w:p>
        </w:tc>
        <w:tc>
          <w:tcPr>
            <w:tcW w:w="8000" w:type="dxa"/>
            <w:gridSpan w:val="2"/>
          </w:tcPr>
          <w:p w14:paraId="551A5835" w14:textId="77777777" w:rsidR="00D4596A" w:rsidRDefault="00D4596A" w:rsidP="00814A4A">
            <w:pPr>
              <w:pStyle w:val="NoSpacing"/>
              <w:cnfStyle w:val="000000000000" w:firstRow="0" w:lastRow="0" w:firstColumn="0" w:lastColumn="0" w:oddVBand="0" w:evenVBand="0" w:oddHBand="0" w:evenHBand="0" w:firstRowFirstColumn="0" w:firstRowLastColumn="0" w:lastRowFirstColumn="0" w:lastRowLastColumn="0"/>
            </w:pPr>
            <w:r>
              <w:t>m</w:t>
            </w:r>
            <w:r w:rsidR="00DA60DB">
              <w:t>achine B</w:t>
            </w:r>
          </w:p>
        </w:tc>
      </w:tr>
    </w:tbl>
    <w:p w14:paraId="73DD4798" w14:textId="77777777" w:rsidR="00FD321D" w:rsidRDefault="00FD321D" w:rsidP="00814A4A">
      <w:r>
        <w:t xml:space="preserve">In </w:t>
      </w:r>
      <w:r>
        <w:fldChar w:fldCharType="begin"/>
      </w:r>
      <w:r>
        <w:instrText xml:space="preserve"> REF _Ref391960861 \h </w:instrText>
      </w:r>
      <w:r>
        <w:fldChar w:fldCharType="separate"/>
      </w:r>
      <w:r w:rsidR="00B0123A">
        <w:t xml:space="preserve">Figure </w:t>
      </w:r>
      <w:r w:rsidR="00B0123A">
        <w:rPr>
          <w:noProof/>
        </w:rPr>
        <w:t>17</w:t>
      </w:r>
      <w:r>
        <w:fldChar w:fldCharType="end"/>
      </w:r>
      <w:r>
        <w:t>, we plot</w:t>
      </w:r>
      <w:r w:rsidR="00F40AE9">
        <w:t xml:space="preserve"> obfuscations versus BM25 MAP on a rather large type of query—6 terms/query, 6 words/term. PSIP and PSIF perform very close to 100% and </w:t>
      </w:r>
      <w:r w:rsidR="00727212">
        <w:t>each additional obfuscation</w:t>
      </w:r>
      <w:r w:rsidR="009F1C21">
        <w:t xml:space="preserve"> per </w:t>
      </w:r>
      <w:r w:rsidR="00727212">
        <w:t xml:space="preserve">query </w:t>
      </w:r>
      <w:r w:rsidR="000911EB">
        <w:t>only reduces</w:t>
      </w:r>
      <w:r w:rsidR="00727212">
        <w:t xml:space="preserve"> BM25’s MAP score by 0.005%. </w:t>
      </w:r>
      <w:r w:rsidR="00F40AE9">
        <w:t>PSIB and BSIB also do well and remain largely una</w:t>
      </w:r>
      <w:r w:rsidR="009F1C21">
        <w:t>ffected by the obfuscated terms as well.</w:t>
      </w:r>
    </w:p>
    <w:p w14:paraId="0B10981F" w14:textId="77777777" w:rsidR="005C3D27" w:rsidRDefault="00F40AE9" w:rsidP="00814A4A">
      <w:r>
        <w:fldChar w:fldCharType="begin"/>
      </w:r>
      <w:r>
        <w:instrText xml:space="preserve"> REF _Ref391961178 \h </w:instrText>
      </w:r>
      <w:r>
        <w:fldChar w:fldCharType="separate"/>
      </w:r>
      <w:r w:rsidR="00B0123A">
        <w:t xml:space="preserve">Figure </w:t>
      </w:r>
      <w:r w:rsidR="00B0123A">
        <w:rPr>
          <w:noProof/>
        </w:rPr>
        <w:t>18</w:t>
      </w:r>
      <w:r>
        <w:fldChar w:fldCharType="end"/>
      </w:r>
      <w:r>
        <w:t xml:space="preserve"> </w:t>
      </w:r>
      <w:r w:rsidR="009F1C21">
        <w:t xml:space="preserve">reveals that every obfuscated term added to the query increases the BM25 lag time by 0.014 milliseconds. Note that this lag time cannot be directly compared with the lag time reported in other BM25 experiments, as this experiment was conducted by a different machine (see </w:t>
      </w:r>
      <w:r w:rsidR="009F1C21">
        <w:fldChar w:fldCharType="begin"/>
      </w:r>
      <w:r w:rsidR="009F1C21">
        <w:instrText xml:space="preserve"> REF _Ref391961979 \h </w:instrText>
      </w:r>
      <w:r w:rsidR="009F1C21">
        <w:fldChar w:fldCharType="separate"/>
      </w:r>
      <w:r w:rsidR="00B0123A">
        <w:t>Platforms</w:t>
      </w:r>
      <w:r w:rsidR="009F1C21">
        <w:fldChar w:fldCharType="end"/>
      </w:r>
      <w:r w:rsidR="009F1C21">
        <w:t xml:space="preserve"> </w:t>
      </w:r>
      <w:r w:rsidR="009F1C21">
        <w:fldChar w:fldCharType="begin"/>
      </w:r>
      <w:r w:rsidR="009F1C21">
        <w:instrText xml:space="preserve"> PAGEREF _Ref391961983 \p \h </w:instrText>
      </w:r>
      <w:r w:rsidR="009F1C21">
        <w:fldChar w:fldCharType="separate"/>
      </w:r>
      <w:r w:rsidR="00B0123A">
        <w:rPr>
          <w:noProof/>
        </w:rPr>
        <w:t>on page 47</w:t>
      </w:r>
      <w:r w:rsidR="009F1C21">
        <w:fldChar w:fldCharType="end"/>
      </w:r>
      <w:r w:rsidR="009F1C21">
        <w:t xml:space="preserve"> for more information on the machines). However, it does not seem unreasonably slow. Also, </w:t>
      </w:r>
      <w:r>
        <w:t>note that every one of the queries is slow compared to smaller, more typical queries performed in other experiments.</w:t>
      </w:r>
    </w:p>
    <w:p w14:paraId="16A88128" w14:textId="77777777" w:rsidR="00E83F9D" w:rsidRDefault="005C3D27" w:rsidP="00814A4A">
      <w:r>
        <w:t xml:space="preserve">Finally, </w:t>
      </w:r>
      <w:r>
        <w:fldChar w:fldCharType="begin"/>
      </w:r>
      <w:r>
        <w:instrText xml:space="preserve"> REF _Ref391961368 \h </w:instrText>
      </w:r>
      <w:r>
        <w:fldChar w:fldCharType="separate"/>
      </w:r>
      <w:r w:rsidR="00B0123A">
        <w:t xml:space="preserve">Figure </w:t>
      </w:r>
      <w:r w:rsidR="00B0123A">
        <w:rPr>
          <w:noProof/>
        </w:rPr>
        <w:t>19</w:t>
      </w:r>
      <w:r>
        <w:fldChar w:fldCharType="end"/>
      </w:r>
      <w:r w:rsidR="00F40AE9">
        <w:t xml:space="preserve"> </w:t>
      </w:r>
      <w:r>
        <w:t>shows BM25 MAP on a more modest set of queries consisting of 1 term/que</w:t>
      </w:r>
      <w:r w:rsidR="00AC3BBC">
        <w:t>ry and 1 or 2 words/term. This results in an across the board reduction in the BM25 MAP score. However, as discussed elsewhere, in that BM25 generally does better on more complicated queries.</w:t>
      </w:r>
      <w:r w:rsidR="000911EB">
        <w:t xml:space="preserve"> Unfortunately, each additional obfuscated term injected into the query also has a larger negative impact on the BM25 MAP score, i.e., </w:t>
      </w:r>
      <w:r w:rsidR="003A232D">
        <w:t>-0.013 vs -0.005.</w:t>
      </w:r>
    </w:p>
    <w:p w14:paraId="596F8F3B" w14:textId="77777777" w:rsidR="00603266" w:rsidRDefault="00603266" w:rsidP="00814A4A">
      <w:pPr>
        <w:pStyle w:val="Heading3"/>
      </w:pPr>
      <w:bookmarkStart w:id="146" w:name="_Toc392004102"/>
      <w:bookmarkStart w:id="147" w:name="_Toc392880739"/>
      <w:r>
        <w:lastRenderedPageBreak/>
        <w:t>Obfuscations vs MinDist*</w:t>
      </w:r>
      <w:bookmarkEnd w:id="146"/>
      <w:bookmarkEnd w:id="147"/>
    </w:p>
    <w:p w14:paraId="27D6B103" w14:textId="77777777" w:rsidR="006C5C5A" w:rsidRDefault="006C5C5A" w:rsidP="00814A4A">
      <w:pPr>
        <w:keepNext/>
      </w:pPr>
      <w:r>
        <w:rPr>
          <w:noProof/>
        </w:rPr>
        <w:drawing>
          <wp:inline distT="0" distB="0" distL="0" distR="0" wp14:anchorId="2BD54667" wp14:editId="3FC02A9B">
            <wp:extent cx="5800090" cy="3784821"/>
            <wp:effectExtent l="0" t="0" r="10160" b="635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2518D1D" w14:textId="77777777" w:rsidR="006C5C5A" w:rsidRDefault="006C5C5A" w:rsidP="00814A4A">
      <w:pPr>
        <w:pStyle w:val="Caption"/>
      </w:pPr>
      <w:bookmarkStart w:id="148" w:name="_Ref391963524"/>
      <w:r>
        <w:t xml:space="preserve">Figure </w:t>
      </w:r>
      <w:r w:rsidR="00CF286D">
        <w:fldChar w:fldCharType="begin"/>
      </w:r>
      <w:r w:rsidR="00CF286D">
        <w:instrText xml:space="preserve"> SEQ Figure \* ARABIC </w:instrText>
      </w:r>
      <w:r w:rsidR="00CF286D">
        <w:fldChar w:fldCharType="separate"/>
      </w:r>
      <w:r w:rsidR="00B0123A">
        <w:rPr>
          <w:noProof/>
        </w:rPr>
        <w:t>20</w:t>
      </w:r>
      <w:r w:rsidR="00CF286D">
        <w:rPr>
          <w:noProof/>
        </w:rPr>
        <w:fldChar w:fldCharType="end"/>
      </w:r>
      <w:bookmarkEnd w:id="148"/>
    </w:p>
    <w:p w14:paraId="3D9F873F" w14:textId="77777777" w:rsidR="006C5C5A" w:rsidRDefault="006C5C5A" w:rsidP="00814A4A">
      <w:pPr>
        <w:keepNext/>
      </w:pPr>
      <w:r>
        <w:rPr>
          <w:noProof/>
        </w:rPr>
        <w:lastRenderedPageBreak/>
        <w:drawing>
          <wp:inline distT="0" distB="0" distL="0" distR="0" wp14:anchorId="3C8F731B" wp14:editId="4A2F42E4">
            <wp:extent cx="5758815" cy="3649649"/>
            <wp:effectExtent l="0" t="0" r="13335" b="825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C146384" w14:textId="77777777" w:rsidR="006C5C5A" w:rsidRDefault="006C5C5A" w:rsidP="00814A4A">
      <w:pPr>
        <w:pStyle w:val="Caption"/>
      </w:pPr>
      <w:bookmarkStart w:id="149" w:name="_Ref391963718"/>
      <w:r>
        <w:t xml:space="preserve">Figure </w:t>
      </w:r>
      <w:r w:rsidR="00CF286D">
        <w:fldChar w:fldCharType="begin"/>
      </w:r>
      <w:r w:rsidR="00CF286D">
        <w:instrText xml:space="preserve"> SEQ Figure \* ARABIC </w:instrText>
      </w:r>
      <w:r w:rsidR="00CF286D">
        <w:fldChar w:fldCharType="separate"/>
      </w:r>
      <w:r w:rsidR="00B0123A">
        <w:rPr>
          <w:noProof/>
        </w:rPr>
        <w:t>21</w:t>
      </w:r>
      <w:r w:rsidR="00CF286D">
        <w:rPr>
          <w:noProof/>
        </w:rPr>
        <w:fldChar w:fldCharType="end"/>
      </w:r>
      <w:bookmarkEnd w:id="149"/>
    </w:p>
    <w:tbl>
      <w:tblPr>
        <w:tblStyle w:val="PlainTable3"/>
        <w:tblW w:w="0" w:type="auto"/>
        <w:tblLook w:val="06A0" w:firstRow="1" w:lastRow="0" w:firstColumn="1" w:lastColumn="0" w:noHBand="1" w:noVBand="1"/>
      </w:tblPr>
      <w:tblGrid>
        <w:gridCol w:w="1350"/>
        <w:gridCol w:w="7190"/>
        <w:gridCol w:w="810"/>
      </w:tblGrid>
      <w:tr w:rsidR="004E31ED" w14:paraId="4F7849CB" w14:textId="77777777" w:rsidTr="004351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53A7A73" w14:textId="77777777" w:rsidR="004E31ED" w:rsidRDefault="004E31ED" w:rsidP="00814A4A">
            <w:pPr>
              <w:pStyle w:val="NoSpacing"/>
            </w:pPr>
            <w:r>
              <w:t>Experiment Details</w:t>
            </w:r>
          </w:p>
        </w:tc>
      </w:tr>
      <w:tr w:rsidR="004E31ED" w14:paraId="231000FD" w14:textId="77777777" w:rsidTr="004351B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4B3DD8B" w14:textId="77777777" w:rsidR="004E31ED" w:rsidRDefault="004E31ED" w:rsidP="00814A4A">
            <w:pPr>
              <w:pStyle w:val="NoSpacing"/>
            </w:pPr>
            <w:r>
              <w:t>Input</w:t>
            </w:r>
          </w:p>
        </w:tc>
        <w:tc>
          <w:tcPr>
            <w:tcW w:w="7190" w:type="dxa"/>
          </w:tcPr>
          <w:p w14:paraId="1346ED73" w14:textId="77777777" w:rsidR="004E31ED" w:rsidRDefault="004E31ED" w:rsidP="00814A4A">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4E31ED" w14:paraId="2598C934" w14:textId="77777777" w:rsidTr="004351B6">
        <w:tc>
          <w:tcPr>
            <w:cnfStyle w:val="001000000000" w:firstRow="0" w:lastRow="0" w:firstColumn="1" w:lastColumn="0" w:oddVBand="0" w:evenVBand="0" w:oddHBand="0" w:evenHBand="0" w:firstRowFirstColumn="0" w:firstRowLastColumn="0" w:lastRowFirstColumn="0" w:lastRowLastColumn="0"/>
            <w:tcW w:w="1350" w:type="dxa"/>
          </w:tcPr>
          <w:p w14:paraId="3802A3D5" w14:textId="77777777" w:rsidR="004E31ED" w:rsidRDefault="004E31ED" w:rsidP="00814A4A">
            <w:pPr>
              <w:pStyle w:val="NoSpacing"/>
            </w:pPr>
            <w:r>
              <w:t>Output</w:t>
            </w:r>
          </w:p>
        </w:tc>
        <w:tc>
          <w:tcPr>
            <w:tcW w:w="8000" w:type="dxa"/>
            <w:gridSpan w:val="2"/>
          </w:tcPr>
          <w:p w14:paraId="5853E583" w14:textId="77777777" w:rsidR="004E31ED" w:rsidRDefault="001F7A67" w:rsidP="00814A4A">
            <w:pPr>
              <w:pStyle w:val="NoSpacing"/>
              <w:cnfStyle w:val="000000000000" w:firstRow="0" w:lastRow="0" w:firstColumn="0" w:lastColumn="0" w:oddVBand="0" w:evenVBand="0" w:oddHBand="0" w:evenHBand="0" w:firstRowFirstColumn="0" w:firstRowLastColumn="0" w:lastRowFirstColumn="0" w:lastRowLastColumn="0"/>
            </w:pPr>
            <w:r>
              <w:t xml:space="preserve">MinDist* </w:t>
            </w:r>
            <w:r w:rsidR="004E31ED">
              <w:t>MAP</w:t>
            </w:r>
          </w:p>
        </w:tc>
      </w:tr>
      <w:tr w:rsidR="004E31ED" w14:paraId="7C8EBA9D" w14:textId="77777777" w:rsidTr="004351B6">
        <w:tc>
          <w:tcPr>
            <w:cnfStyle w:val="001000000000" w:firstRow="0" w:lastRow="0" w:firstColumn="1" w:lastColumn="0" w:oddVBand="0" w:evenVBand="0" w:oddHBand="0" w:evenHBand="0" w:firstRowFirstColumn="0" w:firstRowLastColumn="0" w:lastRowFirstColumn="0" w:lastRowLastColumn="0"/>
            <w:tcW w:w="1350" w:type="dxa"/>
          </w:tcPr>
          <w:p w14:paraId="716B97F8" w14:textId="77777777" w:rsidR="004E31ED" w:rsidRDefault="004E31ED" w:rsidP="00814A4A">
            <w:pPr>
              <w:pStyle w:val="NoSpacing"/>
            </w:pPr>
            <w:r>
              <w:t>Constants</w:t>
            </w:r>
          </w:p>
        </w:tc>
        <w:tc>
          <w:tcPr>
            <w:tcW w:w="8000" w:type="dxa"/>
            <w:gridSpan w:val="2"/>
          </w:tcPr>
          <w:p w14:paraId="47B1FB41" w14:textId="77777777" w:rsidR="004E31ED" w:rsidRDefault="004E31ED"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1200D7B0" w14:textId="77777777" w:rsidR="004E31ED" w:rsidRDefault="004E31ED"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455F4411" w14:textId="77777777" w:rsidR="004E31ED" w:rsidRDefault="004E31ED" w:rsidP="00814A4A">
            <w:pPr>
              <w:pStyle w:val="NoSpacing"/>
              <w:cnfStyle w:val="000000000000" w:firstRow="0" w:lastRow="0" w:firstColumn="0" w:lastColumn="0" w:oddVBand="0" w:evenVBand="0" w:oddHBand="0" w:evenHBand="0" w:firstRowFirstColumn="0" w:firstRowLastColumn="0" w:lastRowFirstColumn="0" w:lastRowLastColumn="0"/>
            </w:pPr>
            <w:r>
              <w:t>12 pages</w:t>
            </w:r>
          </w:p>
          <w:p w14:paraId="72C324CD" w14:textId="77777777" w:rsidR="004E31ED" w:rsidRDefault="004E31ED"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367CA81" w14:textId="77777777" w:rsidR="004E31ED" w:rsidRDefault="004E31ED" w:rsidP="00814A4A">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7FD07E6B" w14:textId="77777777" w:rsidR="004E31ED" w:rsidRDefault="00623457" w:rsidP="00814A4A">
            <w:pPr>
              <w:pStyle w:val="NoSpacing"/>
              <w:cnfStyle w:val="000000000000" w:firstRow="0" w:lastRow="0" w:firstColumn="0" w:lastColumn="0" w:oddVBand="0" w:evenVBand="0" w:oddHBand="0" w:evenHBand="0" w:firstRowFirstColumn="0" w:firstRowLastColumn="0" w:lastRowFirstColumn="0" w:lastRowLastColumn="0"/>
            </w:pPr>
            <w:r>
              <w:t>6</w:t>
            </w:r>
            <w:r w:rsidR="004E31ED">
              <w:t xml:space="preserve"> term</w:t>
            </w:r>
            <w:r>
              <w:t>s</w:t>
            </w:r>
            <w:r w:rsidR="004E31ED">
              <w:t>/query, 1</w:t>
            </w:r>
            <w:r>
              <w:t xml:space="preserve"> or 2 </w:t>
            </w:r>
            <w:r w:rsidR="004E31ED">
              <w:t>word</w:t>
            </w:r>
            <w:r>
              <w:t>s</w:t>
            </w:r>
            <w:r w:rsidR="004E31ED">
              <w:t>/term</w:t>
            </w:r>
          </w:p>
        </w:tc>
      </w:tr>
      <w:tr w:rsidR="004E31ED" w14:paraId="3F954B45" w14:textId="77777777" w:rsidTr="004351B6">
        <w:tc>
          <w:tcPr>
            <w:cnfStyle w:val="001000000000" w:firstRow="0" w:lastRow="0" w:firstColumn="1" w:lastColumn="0" w:oddVBand="0" w:evenVBand="0" w:oddHBand="0" w:evenHBand="0" w:firstRowFirstColumn="0" w:firstRowLastColumn="0" w:lastRowFirstColumn="0" w:lastRowLastColumn="0"/>
            <w:tcW w:w="1350" w:type="dxa"/>
          </w:tcPr>
          <w:p w14:paraId="0A9A2109" w14:textId="77777777" w:rsidR="004E31ED" w:rsidRDefault="004E31ED" w:rsidP="00814A4A">
            <w:pPr>
              <w:pStyle w:val="NoSpacing"/>
            </w:pPr>
            <w:r>
              <w:t>Testbed</w:t>
            </w:r>
          </w:p>
        </w:tc>
        <w:tc>
          <w:tcPr>
            <w:tcW w:w="8000" w:type="dxa"/>
            <w:gridSpan w:val="2"/>
          </w:tcPr>
          <w:p w14:paraId="55F1FD75" w14:textId="77777777" w:rsidR="004E31ED" w:rsidRDefault="004E31ED" w:rsidP="00814A4A">
            <w:pPr>
              <w:pStyle w:val="NoSpacing"/>
              <w:cnfStyle w:val="000000000000" w:firstRow="0" w:lastRow="0" w:firstColumn="0" w:lastColumn="0" w:oddVBand="0" w:evenVBand="0" w:oddHBand="0" w:evenHBand="0" w:firstRowFirstColumn="0" w:firstRowLastColumn="0" w:lastRowFirstColumn="0" w:lastRowLastColumn="0"/>
            </w:pPr>
            <w:r>
              <w:t>machine B</w:t>
            </w:r>
          </w:p>
        </w:tc>
      </w:tr>
    </w:tbl>
    <w:p w14:paraId="5D7560C5" w14:textId="77777777" w:rsidR="00BC6B28" w:rsidRDefault="00916600" w:rsidP="00814A4A">
      <w:r>
        <w:t xml:space="preserve">Earlier attack simulations demonstrated the effectiveness of obfuscations in mitigating attacks. </w:t>
      </w:r>
      <w:r w:rsidR="004351B6">
        <w:t xml:space="preserve">Judging by </w:t>
      </w:r>
      <w:r w:rsidR="004351B6">
        <w:fldChar w:fldCharType="begin"/>
      </w:r>
      <w:r w:rsidR="004351B6">
        <w:instrText xml:space="preserve"> REF _Ref391963524 \h </w:instrText>
      </w:r>
      <w:r w:rsidR="004351B6">
        <w:fldChar w:fldCharType="separate"/>
      </w:r>
      <w:r w:rsidR="00B0123A">
        <w:t xml:space="preserve">Figure </w:t>
      </w:r>
      <w:r w:rsidR="00B0123A">
        <w:rPr>
          <w:noProof/>
        </w:rPr>
        <w:t>20</w:t>
      </w:r>
      <w:r w:rsidR="004351B6">
        <w:fldChar w:fldCharType="end"/>
      </w:r>
      <w:r w:rsidR="004351B6">
        <w:t xml:space="preserve">, </w:t>
      </w:r>
      <w:r>
        <w:t>i</w:t>
      </w:r>
      <w:r w:rsidR="004351B6">
        <w:t>ncreasing obfuscations have almost no effect on MinDist MAP scores. This is certainly welcome news</w:t>
      </w:r>
      <w:r>
        <w:t>—we can exploit obfuscations without incurring much, if any, loss in MinDist* accuracy.</w:t>
      </w:r>
    </w:p>
    <w:p w14:paraId="7B0E4313" w14:textId="77777777" w:rsidR="00E767B1" w:rsidRDefault="006556E2" w:rsidP="00814A4A">
      <w:r>
        <w:fldChar w:fldCharType="begin"/>
      </w:r>
      <w:r>
        <w:instrText xml:space="preserve"> REF _Ref391963718 \h </w:instrText>
      </w:r>
      <w:r>
        <w:fldChar w:fldCharType="separate"/>
      </w:r>
      <w:r w:rsidR="00B0123A">
        <w:t xml:space="preserve">Figure </w:t>
      </w:r>
      <w:r w:rsidR="00B0123A">
        <w:rPr>
          <w:noProof/>
        </w:rPr>
        <w:t>21</w:t>
      </w:r>
      <w:r>
        <w:fldChar w:fldCharType="end"/>
      </w:r>
      <w:r w:rsidR="00141970">
        <w:t xml:space="preserve"> shows a linear relationship between obfuscations and MinDist* lag time.</w:t>
      </w:r>
      <w:r w:rsidR="00B56E95">
        <w:t xml:space="preserve"> This makes sense; it is essentially the same increase in lag time expected from any additional query term</w:t>
      </w:r>
      <w:r w:rsidR="00C97E62">
        <w:t xml:space="preserve">s—obfuscated terms </w:t>
      </w:r>
      <w:r w:rsidR="000717F3">
        <w:t>or otherwise.</w:t>
      </w:r>
    </w:p>
    <w:p w14:paraId="6D30241D" w14:textId="77777777" w:rsidR="006556E2" w:rsidRPr="00BC6B28" w:rsidRDefault="00E767B1" w:rsidP="00814A4A">
      <w:r>
        <w:t xml:space="preserve">Note that PSIP is pulling ahead </w:t>
      </w:r>
      <w:r w:rsidR="001825C9">
        <w:t>in a majority of the benchmarks measuring lag time or mean average pre</w:t>
      </w:r>
      <w:r w:rsidR="00B9030A">
        <w:t>cision. This is not unexpected; subsequent experiments will expand on why this is happening.</w:t>
      </w:r>
    </w:p>
    <w:p w14:paraId="6AE6623F" w14:textId="77777777" w:rsidR="005E7425" w:rsidRDefault="00A04040" w:rsidP="00814A4A">
      <w:pPr>
        <w:pStyle w:val="Heading3"/>
      </w:pPr>
      <w:bookmarkStart w:id="150" w:name="_Toc392004103"/>
      <w:bookmarkStart w:id="151" w:name="_Toc392880740"/>
      <w:r>
        <w:t>Page</w:t>
      </w:r>
      <w:r w:rsidR="00396303">
        <w:t>s</w:t>
      </w:r>
      <w:r>
        <w:t xml:space="preserve"> vs Secure Index Size</w:t>
      </w:r>
      <w:bookmarkEnd w:id="150"/>
      <w:bookmarkEnd w:id="151"/>
    </w:p>
    <w:p w14:paraId="2353F284" w14:textId="77777777" w:rsidR="00257706" w:rsidRDefault="00FF65F8" w:rsidP="00814A4A">
      <w:pPr>
        <w:keepNext/>
      </w:pPr>
      <w:r>
        <w:rPr>
          <w:noProof/>
        </w:rPr>
        <w:drawing>
          <wp:inline distT="0" distB="0" distL="0" distR="0" wp14:anchorId="32EC1832" wp14:editId="122602B7">
            <wp:extent cx="5943600" cy="4905375"/>
            <wp:effectExtent l="0" t="0" r="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68B6D85" w14:textId="77777777" w:rsidR="00405CC8" w:rsidRDefault="00257706"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22</w:t>
      </w:r>
      <w:r w:rsidR="00CF286D">
        <w:rPr>
          <w:noProof/>
        </w:rPr>
        <w:fldChar w:fldCharType="end"/>
      </w:r>
    </w:p>
    <w:p w14:paraId="0DF570AB" w14:textId="77777777" w:rsidR="00257706" w:rsidRDefault="0041080E" w:rsidP="00814A4A">
      <w:pPr>
        <w:keepNext/>
      </w:pPr>
      <w:r>
        <w:rPr>
          <w:noProof/>
        </w:rPr>
        <w:lastRenderedPageBreak/>
        <w:drawing>
          <wp:inline distT="0" distB="0" distL="0" distR="0" wp14:anchorId="24928AD3" wp14:editId="5742F0CF">
            <wp:extent cx="5943600" cy="3705225"/>
            <wp:effectExtent l="0" t="0" r="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BF0126F" w14:textId="77777777" w:rsidR="003D7F8F" w:rsidRDefault="00257706" w:rsidP="00814A4A">
      <w:pPr>
        <w:pStyle w:val="Caption"/>
      </w:pPr>
      <w:bookmarkStart w:id="152" w:name="_Ref391937168"/>
      <w:r>
        <w:t xml:space="preserve">Figure </w:t>
      </w:r>
      <w:r w:rsidR="00CF286D">
        <w:fldChar w:fldCharType="begin"/>
      </w:r>
      <w:r w:rsidR="00CF286D">
        <w:instrText xml:space="preserve"> SEQ Figure \* ARABIC </w:instrText>
      </w:r>
      <w:r w:rsidR="00CF286D">
        <w:fldChar w:fldCharType="separate"/>
      </w:r>
      <w:r w:rsidR="00B0123A">
        <w:rPr>
          <w:noProof/>
        </w:rPr>
        <w:t>23</w:t>
      </w:r>
      <w:r w:rsidR="00CF286D">
        <w:rPr>
          <w:noProof/>
        </w:rPr>
        <w:fldChar w:fldCharType="end"/>
      </w:r>
      <w:bookmarkEnd w:id="152"/>
    </w:p>
    <w:tbl>
      <w:tblPr>
        <w:tblStyle w:val="PlainTable3"/>
        <w:tblW w:w="0" w:type="auto"/>
        <w:tblLook w:val="06A0" w:firstRow="1" w:lastRow="0" w:firstColumn="1" w:lastColumn="0" w:noHBand="1" w:noVBand="1"/>
      </w:tblPr>
      <w:tblGrid>
        <w:gridCol w:w="1350"/>
        <w:gridCol w:w="7190"/>
        <w:gridCol w:w="810"/>
      </w:tblGrid>
      <w:tr w:rsidR="00A5366C" w14:paraId="6E8C3B5A" w14:textId="77777777" w:rsidTr="00A536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3FFFCA5" w14:textId="77777777" w:rsidR="00A5366C" w:rsidRDefault="00A5366C" w:rsidP="00814A4A">
            <w:pPr>
              <w:pStyle w:val="NoSpacing"/>
            </w:pPr>
            <w:r>
              <w:t>Experiment Details</w:t>
            </w:r>
          </w:p>
        </w:tc>
      </w:tr>
      <w:tr w:rsidR="00582283" w14:paraId="474F24DE" w14:textId="77777777" w:rsidTr="00A5366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4CDDDBD" w14:textId="77777777" w:rsidR="00582283" w:rsidRDefault="00582283" w:rsidP="00814A4A">
            <w:pPr>
              <w:pStyle w:val="NoSpacing"/>
            </w:pPr>
            <w:r>
              <w:t>Input</w:t>
            </w:r>
          </w:p>
        </w:tc>
        <w:tc>
          <w:tcPr>
            <w:tcW w:w="7190" w:type="dxa"/>
          </w:tcPr>
          <w:p w14:paraId="38C060D2" w14:textId="77777777" w:rsidR="00582283" w:rsidRDefault="00A5366C" w:rsidP="00814A4A">
            <w:pPr>
              <w:pStyle w:val="NoSpacing"/>
              <w:cnfStyle w:val="000000000000" w:firstRow="0" w:lastRow="0" w:firstColumn="0" w:lastColumn="0" w:oddVBand="0" w:evenVBand="0" w:oddHBand="0" w:evenHBand="0" w:firstRowFirstColumn="0" w:firstRowLastColumn="0" w:lastRowFirstColumn="0" w:lastRowLastColumn="0"/>
            </w:pPr>
            <w:r>
              <w:t>p</w:t>
            </w:r>
            <w:r w:rsidR="00582283">
              <w:t xml:space="preserve">ages (~250 </w:t>
            </w:r>
            <w:r>
              <w:t>w</w:t>
            </w:r>
            <w:r w:rsidR="00582283">
              <w:t>ords/</w:t>
            </w:r>
            <w:r>
              <w:t>p</w:t>
            </w:r>
            <w:r w:rsidR="00582283">
              <w:t>age)</w:t>
            </w:r>
          </w:p>
        </w:tc>
      </w:tr>
      <w:tr w:rsidR="00582283" w14:paraId="2F528A5B" w14:textId="77777777" w:rsidTr="00A5366C">
        <w:tc>
          <w:tcPr>
            <w:cnfStyle w:val="001000000000" w:firstRow="0" w:lastRow="0" w:firstColumn="1" w:lastColumn="0" w:oddVBand="0" w:evenVBand="0" w:oddHBand="0" w:evenHBand="0" w:firstRowFirstColumn="0" w:firstRowLastColumn="0" w:lastRowFirstColumn="0" w:lastRowLastColumn="0"/>
            <w:tcW w:w="1350" w:type="dxa"/>
          </w:tcPr>
          <w:p w14:paraId="4246248D" w14:textId="77777777" w:rsidR="00582283" w:rsidRDefault="00EF52F5" w:rsidP="00814A4A">
            <w:pPr>
              <w:pStyle w:val="NoSpacing"/>
            </w:pPr>
            <w:r>
              <w:t>O</w:t>
            </w:r>
            <w:r w:rsidR="00582283">
              <w:t>utput</w:t>
            </w:r>
          </w:p>
        </w:tc>
        <w:tc>
          <w:tcPr>
            <w:tcW w:w="8000" w:type="dxa"/>
            <w:gridSpan w:val="2"/>
          </w:tcPr>
          <w:p w14:paraId="17F50F24" w14:textId="77777777" w:rsidR="00582283" w:rsidRDefault="00A5366C" w:rsidP="00814A4A">
            <w:pPr>
              <w:pStyle w:val="NoSpacing"/>
              <w:cnfStyle w:val="000000000000" w:firstRow="0" w:lastRow="0" w:firstColumn="0" w:lastColumn="0" w:oddVBand="0" w:evenVBand="0" w:oddHBand="0" w:evenHBand="0" w:firstRowFirstColumn="0" w:firstRowLastColumn="0" w:lastRowFirstColumn="0" w:lastRowLastColumn="0"/>
            </w:pPr>
            <w:r>
              <w:t>s</w:t>
            </w:r>
            <w:r w:rsidR="00582283">
              <w:t xml:space="preserve">ecure </w:t>
            </w:r>
            <w:r>
              <w:t>i</w:t>
            </w:r>
            <w:r w:rsidR="00582283">
              <w:t xml:space="preserve">ndex </w:t>
            </w:r>
            <w:r>
              <w:t>s</w:t>
            </w:r>
            <w:r w:rsidR="00582283">
              <w:t>ize</w:t>
            </w:r>
            <w:r>
              <w:t xml:space="preserve"> (bytes)</w:t>
            </w:r>
          </w:p>
        </w:tc>
      </w:tr>
      <w:tr w:rsidR="00582283" w14:paraId="53C006A4" w14:textId="77777777" w:rsidTr="00A5366C">
        <w:tc>
          <w:tcPr>
            <w:cnfStyle w:val="001000000000" w:firstRow="0" w:lastRow="0" w:firstColumn="1" w:lastColumn="0" w:oddVBand="0" w:evenVBand="0" w:oddHBand="0" w:evenHBand="0" w:firstRowFirstColumn="0" w:firstRowLastColumn="0" w:lastRowFirstColumn="0" w:lastRowLastColumn="0"/>
            <w:tcW w:w="1350" w:type="dxa"/>
          </w:tcPr>
          <w:p w14:paraId="0C929A55" w14:textId="77777777" w:rsidR="00582283" w:rsidRDefault="00A5366C" w:rsidP="00814A4A">
            <w:pPr>
              <w:pStyle w:val="NoSpacing"/>
            </w:pPr>
            <w:r>
              <w:t>C</w:t>
            </w:r>
            <w:r w:rsidR="00582283">
              <w:t>onstants</w:t>
            </w:r>
          </w:p>
        </w:tc>
        <w:tc>
          <w:tcPr>
            <w:tcW w:w="8000" w:type="dxa"/>
            <w:gridSpan w:val="2"/>
          </w:tcPr>
          <w:p w14:paraId="6F37571D" w14:textId="77777777" w:rsidR="00582283" w:rsidRDefault="00582283" w:rsidP="00814A4A">
            <w:pPr>
              <w:pStyle w:val="NoSpacing"/>
              <w:cnfStyle w:val="000000000000" w:firstRow="0" w:lastRow="0" w:firstColumn="0" w:lastColumn="0" w:oddVBand="0" w:evenVBand="0" w:oddHBand="0" w:evenHBand="0" w:firstRowFirstColumn="0" w:firstRowLastColumn="0" w:lastRowFirstColumn="0" w:lastRowLastColumn="0"/>
            </w:pPr>
            <w:r>
              <w:t xml:space="preserve">1 </w:t>
            </w:r>
            <w:r w:rsidR="00A5366C">
              <w:t>s</w:t>
            </w:r>
            <w:r>
              <w:t>ecret</w:t>
            </w:r>
          </w:p>
          <w:p w14:paraId="3915E221" w14:textId="77777777" w:rsidR="00582283" w:rsidRDefault="00582283" w:rsidP="00814A4A">
            <w:pPr>
              <w:pStyle w:val="NoSpacing"/>
              <w:cnfStyle w:val="000000000000" w:firstRow="0" w:lastRow="0" w:firstColumn="0" w:lastColumn="0" w:oddVBand="0" w:evenVBand="0" w:oddHBand="0" w:evenHBand="0" w:firstRowFirstColumn="0" w:firstRowLastColumn="0" w:lastRowFirstColumn="0" w:lastRowLastColumn="0"/>
            </w:pPr>
            <w:r>
              <w:t xml:space="preserve">256 </w:t>
            </w:r>
            <w:r w:rsidR="00A5366C">
              <w:t>l</w:t>
            </w:r>
            <w:r>
              <w:t xml:space="preserve">ocation </w:t>
            </w:r>
            <w:r w:rsidR="00A5366C">
              <w:t>u</w:t>
            </w:r>
            <w:r>
              <w:t>ncertainty</w:t>
            </w:r>
          </w:p>
          <w:p w14:paraId="1790E9BA" w14:textId="77777777" w:rsidR="00582283" w:rsidRDefault="00582283" w:rsidP="00814A4A">
            <w:pPr>
              <w:pStyle w:val="NoSpacing"/>
              <w:cnfStyle w:val="000000000000" w:firstRow="0" w:lastRow="0" w:firstColumn="0" w:lastColumn="0" w:oddVBand="0" w:evenVBand="0" w:oddHBand="0" w:evenHBand="0" w:firstRowFirstColumn="0" w:firstRowLastColumn="0" w:lastRowFirstColumn="0" w:lastRowLastColumn="0"/>
            </w:pPr>
            <w:r>
              <w:t xml:space="preserve">0.001 </w:t>
            </w:r>
            <w:r w:rsidR="00A5366C">
              <w:t>f</w:t>
            </w:r>
            <w:r>
              <w:t xml:space="preserve">alse </w:t>
            </w:r>
            <w:r w:rsidR="00A5366C">
              <w:t>p</w:t>
            </w:r>
            <w:r>
              <w:t xml:space="preserve">ositive </w:t>
            </w:r>
            <w:r w:rsidR="00A5366C">
              <w:t>r</w:t>
            </w:r>
            <w:r>
              <w:t>ate</w:t>
            </w:r>
          </w:p>
          <w:p w14:paraId="2D6340F7" w14:textId="77777777" w:rsidR="00582283" w:rsidRDefault="00582283" w:rsidP="00814A4A">
            <w:pPr>
              <w:pStyle w:val="NoSpacing"/>
              <w:cnfStyle w:val="000000000000" w:firstRow="0" w:lastRow="0" w:firstColumn="0" w:lastColumn="0" w:oddVBand="0" w:evenVBand="0" w:oddHBand="0" w:evenHBand="0" w:firstRowFirstColumn="0" w:firstRowLastColumn="0" w:lastRowFirstColumn="0" w:lastRowLastColumn="0"/>
            </w:pPr>
            <w:r>
              <w:t xml:space="preserve">1000 </w:t>
            </w:r>
            <w:r w:rsidR="00A5366C">
              <w:t>d</w:t>
            </w:r>
            <w:r>
              <w:t>ocuments (</w:t>
            </w:r>
            <w:r w:rsidR="00A5366C">
              <w:t>documents/c</w:t>
            </w:r>
            <w:r>
              <w:t>orpus)</w:t>
            </w:r>
          </w:p>
        </w:tc>
      </w:tr>
      <w:tr w:rsidR="00582283" w14:paraId="56260167" w14:textId="77777777" w:rsidTr="00A5366C">
        <w:tc>
          <w:tcPr>
            <w:cnfStyle w:val="001000000000" w:firstRow="0" w:lastRow="0" w:firstColumn="1" w:lastColumn="0" w:oddVBand="0" w:evenVBand="0" w:oddHBand="0" w:evenHBand="0" w:firstRowFirstColumn="0" w:firstRowLastColumn="0" w:lastRowFirstColumn="0" w:lastRowLastColumn="0"/>
            <w:tcW w:w="1350" w:type="dxa"/>
          </w:tcPr>
          <w:p w14:paraId="08CBA34A" w14:textId="77777777" w:rsidR="00582283" w:rsidRDefault="00582283" w:rsidP="00814A4A">
            <w:pPr>
              <w:pStyle w:val="NoSpacing"/>
            </w:pPr>
            <w:r>
              <w:t>Testbed</w:t>
            </w:r>
          </w:p>
        </w:tc>
        <w:tc>
          <w:tcPr>
            <w:tcW w:w="8000" w:type="dxa"/>
            <w:gridSpan w:val="2"/>
          </w:tcPr>
          <w:p w14:paraId="0743FBF8" w14:textId="77777777" w:rsidR="00582283" w:rsidRDefault="00A5366C" w:rsidP="00814A4A">
            <w:pPr>
              <w:pStyle w:val="NoSpacing"/>
              <w:cnfStyle w:val="000000000000" w:firstRow="0" w:lastRow="0" w:firstColumn="0" w:lastColumn="0" w:oddVBand="0" w:evenVBand="0" w:oddHBand="0" w:evenHBand="0" w:firstRowFirstColumn="0" w:firstRowLastColumn="0" w:lastRowFirstColumn="0" w:lastRowLastColumn="0"/>
            </w:pPr>
            <w:r>
              <w:t>m</w:t>
            </w:r>
            <w:r w:rsidR="00582283">
              <w:t>achine A</w:t>
            </w:r>
          </w:p>
        </w:tc>
      </w:tr>
    </w:tbl>
    <w:p w14:paraId="0B10C1FC" w14:textId="77777777" w:rsidR="00811DAF" w:rsidRDefault="000A7A05" w:rsidP="00814A4A">
      <w:r>
        <w:t xml:space="preserve">As discussed elsewhere, PSIB is optimized for </w:t>
      </w:r>
      <w:r w:rsidR="00FF65F8">
        <w:t xml:space="preserve">smaller </w:t>
      </w:r>
      <w:r>
        <w:t>documents</w:t>
      </w:r>
      <w:r w:rsidR="00811DAF">
        <w:t>. For PSIP and BSIB, every page is approximately 1700 and 1500 bytes respectively; their secure index sizes are linearly dependent upon their page counts.</w:t>
      </w:r>
    </w:p>
    <w:p w14:paraId="1CEE93CD" w14:textId="77777777" w:rsidR="00811DAF" w:rsidRDefault="00811DAF" w:rsidP="00814A4A">
      <w:r>
        <w:t xml:space="preserve">However, </w:t>
      </w:r>
      <w:r w:rsidR="004F1B79">
        <w:t xml:space="preserve">as demonstrated by </w:t>
      </w:r>
      <w:r w:rsidR="004F1B79">
        <w:fldChar w:fldCharType="begin"/>
      </w:r>
      <w:r w:rsidR="004F1B79">
        <w:instrText xml:space="preserve"> REF _Ref391937168 \h </w:instrText>
      </w:r>
      <w:r w:rsidR="004F1B79">
        <w:fldChar w:fldCharType="separate"/>
      </w:r>
      <w:r w:rsidR="00B0123A">
        <w:t xml:space="preserve">Figure </w:t>
      </w:r>
      <w:r w:rsidR="00B0123A">
        <w:rPr>
          <w:noProof/>
        </w:rPr>
        <w:t>23</w:t>
      </w:r>
      <w:r w:rsidR="004F1B79">
        <w:fldChar w:fldCharType="end"/>
      </w:r>
      <w:r w:rsidR="004F1B79">
        <w:t xml:space="preserve"> and </w:t>
      </w:r>
      <w:r w:rsidR="004F1B79">
        <w:fldChar w:fldCharType="begin"/>
      </w:r>
      <w:r w:rsidR="004F1B79">
        <w:instrText xml:space="preserve"> REF _Ref391936902 \h </w:instrText>
      </w:r>
      <w:r w:rsidR="004F1B79">
        <w:fldChar w:fldCharType="separate"/>
      </w:r>
      <w:r w:rsidR="00B0123A">
        <w:t xml:space="preserve">Figure </w:t>
      </w:r>
      <w:r w:rsidR="00B0123A">
        <w:rPr>
          <w:noProof/>
        </w:rPr>
        <w:t>24</w:t>
      </w:r>
      <w:r w:rsidR="004F1B79">
        <w:fldChar w:fldCharType="end"/>
      </w:r>
      <w:r w:rsidR="004F1B79">
        <w:t xml:space="preserve"> </w:t>
      </w:r>
      <w:r w:rsidR="00FF65F8">
        <w:t xml:space="preserve">, the sparse bit vector </w:t>
      </w:r>
      <w:r w:rsidR="00B632A6">
        <w:t xml:space="preserve">representation used in the PSIB </w:t>
      </w:r>
      <w:r w:rsidR="00FF65F8">
        <w:t xml:space="preserve">does well for </w:t>
      </w:r>
      <w:r w:rsidR="00B632A6">
        <w:t xml:space="preserve">small to moderate </w:t>
      </w:r>
      <w:r w:rsidR="00FF65F8">
        <w:t xml:space="preserve">pages, but </w:t>
      </w:r>
      <w:r w:rsidR="0041080E">
        <w:t>explodes as</w:t>
      </w:r>
      <w:r w:rsidR="00FF65F8">
        <w:t xml:space="preserve"> the pages increase</w:t>
      </w:r>
      <w:r w:rsidR="0041080E">
        <w:t xml:space="preserve"> past </w:t>
      </w:r>
      <w:r w:rsidR="00A5366C">
        <w:t>a certain point (~</w:t>
      </w:r>
      <w:r w:rsidR="0041080E">
        <w:t>1</w:t>
      </w:r>
      <w:r w:rsidR="00A5366C">
        <w:t>00</w:t>
      </w:r>
      <w:r w:rsidR="0041080E">
        <w:t xml:space="preserve"> pages</w:t>
      </w:r>
      <w:r w:rsidR="00A5366C">
        <w:t>)</w:t>
      </w:r>
      <w:r w:rsidR="00FF65F8">
        <w:t>. It is quadratic with respect to page count rather than linear.</w:t>
      </w:r>
      <w:r w:rsidR="00A5366C">
        <w:t xml:space="preserve"> For small page counts, the </w:t>
      </w:r>
      <w:r w:rsidR="00D9400D">
        <w:t>squared</w:t>
      </w:r>
      <w:r w:rsidR="00A5366C">
        <w:t xml:space="preserve"> </w:t>
      </w:r>
      <w:r w:rsidR="00D9400D">
        <w:t xml:space="preserve">component </w:t>
      </w:r>
      <w:r w:rsidR="00A5366C">
        <w:t>is dominated by the linear component, but f</w:t>
      </w:r>
      <w:r w:rsidR="00D9400D">
        <w:t>or large page counts the squared</w:t>
      </w:r>
      <w:r w:rsidR="00A5366C">
        <w:t xml:space="preserve"> component dominate</w:t>
      </w:r>
      <w:r w:rsidR="00D9400D">
        <w:t>s</w:t>
      </w:r>
      <w:r w:rsidR="00A5366C">
        <w:t>.</w:t>
      </w:r>
    </w:p>
    <w:p w14:paraId="07A8DC3E" w14:textId="77777777" w:rsidR="008F3F25" w:rsidRDefault="00FF65F8" w:rsidP="00814A4A">
      <w:r>
        <w:t xml:space="preserve">The point of intersection between </w:t>
      </w:r>
      <w:r w:rsidR="003C2346">
        <w:t>PSIB and BSIB</w:t>
      </w:r>
      <w:r w:rsidR="00643046">
        <w:t xml:space="preserve"> is ~</w:t>
      </w:r>
      <w:r>
        <w:t>5</w:t>
      </w:r>
      <w:r w:rsidR="003C2346">
        <w:t>0</w:t>
      </w:r>
      <w:r>
        <w:t xml:space="preserve"> </w:t>
      </w:r>
      <w:r w:rsidR="00643046">
        <w:t>pages</w:t>
      </w:r>
      <w:r>
        <w:t xml:space="preserve">. This is the size of a relatively large document; for </w:t>
      </w:r>
      <w:r w:rsidR="00D9400D">
        <w:t xml:space="preserve">larger </w:t>
      </w:r>
      <w:r>
        <w:t xml:space="preserve">documents (e.g., books) </w:t>
      </w:r>
      <w:r w:rsidR="00D9400D">
        <w:t>with more than</w:t>
      </w:r>
      <w:r>
        <w:t xml:space="preserve"> 5</w:t>
      </w:r>
      <w:r w:rsidR="003C2346">
        <w:t>0</w:t>
      </w:r>
      <w:r>
        <w:t xml:space="preserve"> pages, it </w:t>
      </w:r>
      <w:r w:rsidR="00D81786">
        <w:t>may</w:t>
      </w:r>
      <w:r>
        <w:t xml:space="preserve"> be advisable to </w:t>
      </w:r>
      <w:r w:rsidR="00934702">
        <w:t>(</w:t>
      </w:r>
      <w:r>
        <w:t>automatically</w:t>
      </w:r>
      <w:r w:rsidR="00934702">
        <w:t xml:space="preserve">) </w:t>
      </w:r>
      <w:r w:rsidR="00643046">
        <w:t xml:space="preserve">segment </w:t>
      </w:r>
      <w:r>
        <w:t>the</w:t>
      </w:r>
      <w:r w:rsidR="00D81786">
        <w:t>m into smaller chunks.</w:t>
      </w:r>
    </w:p>
    <w:p w14:paraId="7415F5E9" w14:textId="77777777" w:rsidR="008F3F25" w:rsidRDefault="008F3F25" w:rsidP="00814A4A">
      <w:pPr>
        <w:pStyle w:val="Heading3"/>
      </w:pPr>
      <w:bookmarkStart w:id="153" w:name="_Toc392004104"/>
      <w:bookmarkStart w:id="154" w:name="_Toc392880741"/>
      <w:r>
        <w:lastRenderedPageBreak/>
        <w:t>Blocks vs Secure Index Size</w:t>
      </w:r>
      <w:bookmarkEnd w:id="153"/>
      <w:bookmarkEnd w:id="154"/>
    </w:p>
    <w:p w14:paraId="0987DF1D" w14:textId="77777777" w:rsidR="00257706" w:rsidRDefault="008F3F25" w:rsidP="00814A4A">
      <w:pPr>
        <w:keepNext/>
      </w:pPr>
      <w:r>
        <w:rPr>
          <w:noProof/>
        </w:rPr>
        <w:drawing>
          <wp:inline distT="0" distB="0" distL="0" distR="0" wp14:anchorId="705E0D13" wp14:editId="3E1D163B">
            <wp:extent cx="5943600" cy="3457575"/>
            <wp:effectExtent l="0" t="0" r="0"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C870B91" w14:textId="77777777" w:rsidR="008F3F25" w:rsidRDefault="00257706" w:rsidP="00814A4A">
      <w:pPr>
        <w:pStyle w:val="Caption"/>
      </w:pPr>
      <w:bookmarkStart w:id="155" w:name="_Ref391936902"/>
      <w:r>
        <w:t xml:space="preserve">Figure </w:t>
      </w:r>
      <w:r w:rsidR="00CF286D">
        <w:fldChar w:fldCharType="begin"/>
      </w:r>
      <w:r w:rsidR="00CF286D">
        <w:instrText xml:space="preserve"> SEQ Figure \* ARABIC </w:instrText>
      </w:r>
      <w:r w:rsidR="00CF286D">
        <w:fldChar w:fldCharType="separate"/>
      </w:r>
      <w:r w:rsidR="00B0123A">
        <w:rPr>
          <w:noProof/>
        </w:rPr>
        <w:t>24</w:t>
      </w:r>
      <w:r w:rsidR="00CF286D">
        <w:rPr>
          <w:noProof/>
        </w:rPr>
        <w:fldChar w:fldCharType="end"/>
      </w:r>
      <w:bookmarkEnd w:id="155"/>
    </w:p>
    <w:p w14:paraId="23D37DB6" w14:textId="77777777" w:rsidR="00257706" w:rsidRDefault="00B90E1E" w:rsidP="00814A4A">
      <w:pPr>
        <w:keepNext/>
      </w:pPr>
      <w:r>
        <w:rPr>
          <w:noProof/>
        </w:rPr>
        <mc:AlternateContent>
          <mc:Choice Requires="wps">
            <w:drawing>
              <wp:anchor distT="0" distB="0" distL="114300" distR="114300" simplePos="0" relativeHeight="251659264" behindDoc="0" locked="0" layoutInCell="1" allowOverlap="1" wp14:anchorId="229A3440" wp14:editId="7CEAB7E3">
                <wp:simplePos x="0" y="0"/>
                <wp:positionH relativeFrom="column">
                  <wp:posOffset>1104900</wp:posOffset>
                </wp:positionH>
                <wp:positionV relativeFrom="paragraph">
                  <wp:posOffset>824865</wp:posOffset>
                </wp:positionV>
                <wp:extent cx="619125" cy="962025"/>
                <wp:effectExtent l="0" t="0" r="47625" b="47625"/>
                <wp:wrapNone/>
                <wp:docPr id="9" name="Straight Arrow Connector 9"/>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01B80" id="_x0000_t32" coordsize="21600,21600" o:spt="32" o:oned="t" path="m,l21600,21600e" filled="f">
                <v:path arrowok="t" fillok="f" o:connecttype="none"/>
                <o:lock v:ext="edit" shapetype="t"/>
              </v:shapetype>
              <v:shape id="Straight Arrow Connector 9" o:spid="_x0000_s1026" type="#_x0000_t32" style="position:absolute;margin-left:87pt;margin-top:64.95pt;width:48.7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AD1gEAAAQEAAAOAAAAZHJzL2Uyb0RvYy54bWysU9uO0zAQfUfiHyy/0ySVqGjVdIW6wAuC&#10;il0+wOuME0u+aWya9u8ZO2kWAUIC8TKx4zkz5xyP93cXa9gZMGrvWt6sas7ASd9p17f86+P7V284&#10;i0m4ThjvoOVXiPzu8PLFfgw7WPvBmw6QUREXd2No+ZBS2FVVlANYEVc+gKND5dGKRFvsqw7FSNWt&#10;qdZ1valGj11ALyFG+ns/HfJDqa8UyPRZqQiJmZYTt1QilviUY3XYi12PIgxazjTEP7CwQjtqupS6&#10;F0mwb6h/KWW1RB+9SivpbeWV0hKKBlLT1D+peRhEgKKFzIlhsSn+v7Ly0/mETHct33LmhKUrekgo&#10;dD8k9hbRj+zonSMbPbJtdmsMcUegozvhvIvhhFn6RaHNXxLFLsXh6+IwXBKT9HPTbJv1a84kHW03&#10;65rWVKV6BgeM6QN4y/Ki5XHmspBoisvi/DGmCXgD5M7G5ZiENu9cx9I1kJqEWrjewNwnp1RZw8S6&#10;rNLVwAT/Aoq8IJ5TmzKFcDTIzoLmR0gJLjVLJcrOMKWNWYB14fdH4JyfoVAm9G/AC6J09i4tYKud&#10;x991T5cbZTXl3xyYdGcLnnx3LfdZrKFRK3cyP4s8yz/uC/z58R6+AwAA//8DAFBLAwQUAAYACAAA&#10;ACEANlFnLt8AAAALAQAADwAAAGRycy9kb3ducmV2LnhtbEyPwU7DMBBE70j8g7VI3KiTqNAmjVMh&#10;JHoEUTjQmxtv46jxOordJPD1LCe4zWhHs2/K7ew6MeIQWk8K0kUCAqn2pqVGwcf7890aRIiajO48&#10;oYIvDLCtrq9KXRg/0RuO+9gILqFQaAU2xr6QMtQWnQ4L3yPx7eQHpyPboZFm0BOXu05mSfIgnW6J&#10;P1jd45PF+ry/OAWvzefoMtq18pQfvnfNiznbKSp1ezM/bkBEnONfGH7xGR0qZjr6C5kgOvarJW+J&#10;LLI8B8GJbJXegziyWKdLkFUp/2+ofgAAAP//AwBQSwECLQAUAAYACAAAACEAtoM4kv4AAADhAQAA&#10;EwAAAAAAAAAAAAAAAAAAAAAAW0NvbnRlbnRfVHlwZXNdLnhtbFBLAQItABQABgAIAAAAIQA4/SH/&#10;1gAAAJQBAAALAAAAAAAAAAAAAAAAAC8BAABfcmVscy8ucmVsc1BLAQItABQABgAIAAAAIQBjkqAD&#10;1gEAAAQEAAAOAAAAAAAAAAAAAAAAAC4CAABkcnMvZTJvRG9jLnhtbFBLAQItABQABgAIAAAAIQA2&#10;UWcu3wAAAAsBAAAPAAAAAAAAAAAAAAAAADAEAABkcnMvZG93bnJldi54bWxQSwUGAAAAAAQABADz&#10;AAAAPAUAAAAA&#10;" strokecolor="#5b9bd5 [3204]" strokeweight=".5pt">
                <v:stroke endarrow="block" joinstyle="miter"/>
              </v:shape>
            </w:pict>
          </mc:Fallback>
        </mc:AlternateContent>
      </w:r>
      <w:r w:rsidR="00FC29EF">
        <w:rPr>
          <w:noProof/>
        </w:rPr>
        <w:drawing>
          <wp:inline distT="0" distB="0" distL="0" distR="0" wp14:anchorId="1312EBF5" wp14:editId="539D733A">
            <wp:extent cx="5943600" cy="3183255"/>
            <wp:effectExtent l="0" t="0" r="0" b="1714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38A8643" w14:textId="77777777" w:rsidR="00FC29EF" w:rsidRDefault="00257706" w:rsidP="00814A4A">
      <w:pPr>
        <w:pStyle w:val="Caption"/>
      </w:pPr>
      <w:bookmarkStart w:id="156" w:name="_Ref391936942"/>
      <w:r>
        <w:t xml:space="preserve">Figure </w:t>
      </w:r>
      <w:r w:rsidR="00CF286D">
        <w:fldChar w:fldCharType="begin"/>
      </w:r>
      <w:r w:rsidR="00CF286D">
        <w:instrText xml:space="preserve"> SEQ Figure \* ARABIC </w:instrText>
      </w:r>
      <w:r w:rsidR="00CF286D">
        <w:fldChar w:fldCharType="separate"/>
      </w:r>
      <w:r w:rsidR="00B0123A">
        <w:rPr>
          <w:noProof/>
        </w:rPr>
        <w:t>25</w:t>
      </w:r>
      <w:r w:rsidR="00CF286D">
        <w:rPr>
          <w:noProof/>
        </w:rPr>
        <w:fldChar w:fldCharType="end"/>
      </w:r>
      <w:bookmarkEnd w:id="156"/>
    </w:p>
    <w:tbl>
      <w:tblPr>
        <w:tblStyle w:val="PlainTable3"/>
        <w:tblW w:w="0" w:type="auto"/>
        <w:tblLook w:val="06A0" w:firstRow="1" w:lastRow="0" w:firstColumn="1" w:lastColumn="0" w:noHBand="1" w:noVBand="1"/>
      </w:tblPr>
      <w:tblGrid>
        <w:gridCol w:w="1350"/>
        <w:gridCol w:w="7190"/>
        <w:gridCol w:w="810"/>
      </w:tblGrid>
      <w:tr w:rsidR="008F3F25" w14:paraId="5A9B122C" w14:textId="77777777" w:rsidTr="00B5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44D7554" w14:textId="77777777" w:rsidR="008F3F25" w:rsidRDefault="008F3F25" w:rsidP="00814A4A">
            <w:pPr>
              <w:pStyle w:val="NoSpacing"/>
            </w:pPr>
            <w:r>
              <w:t>Experiment Details</w:t>
            </w:r>
          </w:p>
        </w:tc>
      </w:tr>
      <w:tr w:rsidR="008F3F25" w14:paraId="6C9BAD14" w14:textId="77777777" w:rsidTr="00B5452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A15092A" w14:textId="77777777" w:rsidR="008F3F25" w:rsidRDefault="008F3F25" w:rsidP="00814A4A">
            <w:pPr>
              <w:pStyle w:val="NoSpacing"/>
            </w:pPr>
            <w:r>
              <w:t>Input</w:t>
            </w:r>
          </w:p>
        </w:tc>
        <w:tc>
          <w:tcPr>
            <w:tcW w:w="7190" w:type="dxa"/>
          </w:tcPr>
          <w:p w14:paraId="640D484D" w14:textId="77777777" w:rsidR="008F3F25" w:rsidRDefault="00C54530" w:rsidP="00814A4A">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8F3F25" w14:paraId="2F42506F" w14:textId="77777777" w:rsidTr="00B54526">
        <w:tc>
          <w:tcPr>
            <w:cnfStyle w:val="001000000000" w:firstRow="0" w:lastRow="0" w:firstColumn="1" w:lastColumn="0" w:oddVBand="0" w:evenVBand="0" w:oddHBand="0" w:evenHBand="0" w:firstRowFirstColumn="0" w:firstRowLastColumn="0" w:lastRowFirstColumn="0" w:lastRowLastColumn="0"/>
            <w:tcW w:w="1350" w:type="dxa"/>
          </w:tcPr>
          <w:p w14:paraId="2B4BC2D1" w14:textId="77777777" w:rsidR="008F3F25" w:rsidRDefault="00FC29EF" w:rsidP="00814A4A">
            <w:pPr>
              <w:pStyle w:val="NoSpacing"/>
            </w:pPr>
            <w:r>
              <w:lastRenderedPageBreak/>
              <w:t>O</w:t>
            </w:r>
            <w:r w:rsidR="008F3F25">
              <w:t>utput</w:t>
            </w:r>
          </w:p>
        </w:tc>
        <w:tc>
          <w:tcPr>
            <w:tcW w:w="8000" w:type="dxa"/>
            <w:gridSpan w:val="2"/>
          </w:tcPr>
          <w:p w14:paraId="147D8ACB" w14:textId="77777777" w:rsidR="008F3F25" w:rsidRDefault="008F3F25" w:rsidP="00814A4A">
            <w:pPr>
              <w:pStyle w:val="NoSpacing"/>
              <w:cnfStyle w:val="000000000000" w:firstRow="0" w:lastRow="0" w:firstColumn="0" w:lastColumn="0" w:oddVBand="0" w:evenVBand="0" w:oddHBand="0" w:evenHBand="0" w:firstRowFirstColumn="0" w:firstRowLastColumn="0" w:lastRowFirstColumn="0" w:lastRowLastColumn="0"/>
            </w:pPr>
            <w:r>
              <w:t>secure index size (bytes)</w:t>
            </w:r>
            <w:r w:rsidR="00257706">
              <w:t>;</w:t>
            </w:r>
            <w:r w:rsidR="00FC29EF">
              <w:t xml:space="preserve"> </w:t>
            </w:r>
            <w:r w:rsidR="00372267">
              <w:t>compression ratio (</w:t>
            </w:r>
            <w:r w:rsidR="00FC29EF">
              <w:t>ratio o</w:t>
            </w:r>
            <w:r w:rsidR="00372267">
              <w:t xml:space="preserve">f secure index size to document </w:t>
            </w:r>
            <w:r w:rsidR="00FC29EF">
              <w:t>size</w:t>
            </w:r>
            <w:r w:rsidR="00372267">
              <w:t>)</w:t>
            </w:r>
          </w:p>
        </w:tc>
      </w:tr>
      <w:tr w:rsidR="008F3F25" w14:paraId="065B162C" w14:textId="77777777" w:rsidTr="00B54526">
        <w:tc>
          <w:tcPr>
            <w:cnfStyle w:val="001000000000" w:firstRow="0" w:lastRow="0" w:firstColumn="1" w:lastColumn="0" w:oddVBand="0" w:evenVBand="0" w:oddHBand="0" w:evenHBand="0" w:firstRowFirstColumn="0" w:firstRowLastColumn="0" w:lastRowFirstColumn="0" w:lastRowLastColumn="0"/>
            <w:tcW w:w="1350" w:type="dxa"/>
          </w:tcPr>
          <w:p w14:paraId="1E147F21" w14:textId="77777777" w:rsidR="008F3F25" w:rsidRDefault="008F3F25" w:rsidP="00814A4A">
            <w:pPr>
              <w:pStyle w:val="NoSpacing"/>
            </w:pPr>
            <w:r>
              <w:t>Constants</w:t>
            </w:r>
          </w:p>
        </w:tc>
        <w:tc>
          <w:tcPr>
            <w:tcW w:w="8000" w:type="dxa"/>
            <w:gridSpan w:val="2"/>
          </w:tcPr>
          <w:p w14:paraId="135DCF6F" w14:textId="77777777" w:rsidR="008F3F25" w:rsidRDefault="008F3F25"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10EBA2E1" w14:textId="77777777" w:rsidR="008F3F25" w:rsidRDefault="008F3F25"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AD44524" w14:textId="77777777" w:rsidR="008F3F25" w:rsidRDefault="008F3F25"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C6D40C7" w14:textId="77777777" w:rsidR="008F3F25" w:rsidRDefault="008F3F25" w:rsidP="00814A4A">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F3F25" w14:paraId="70B02A2A" w14:textId="77777777" w:rsidTr="00B54526">
        <w:tc>
          <w:tcPr>
            <w:cnfStyle w:val="001000000000" w:firstRow="0" w:lastRow="0" w:firstColumn="1" w:lastColumn="0" w:oddVBand="0" w:evenVBand="0" w:oddHBand="0" w:evenHBand="0" w:firstRowFirstColumn="0" w:firstRowLastColumn="0" w:lastRowFirstColumn="0" w:lastRowLastColumn="0"/>
            <w:tcW w:w="1350" w:type="dxa"/>
          </w:tcPr>
          <w:p w14:paraId="6F6E3D78" w14:textId="77777777" w:rsidR="008F3F25" w:rsidRDefault="008F3F25" w:rsidP="00814A4A">
            <w:pPr>
              <w:pStyle w:val="NoSpacing"/>
            </w:pPr>
            <w:r>
              <w:t>Testbed</w:t>
            </w:r>
          </w:p>
        </w:tc>
        <w:tc>
          <w:tcPr>
            <w:tcW w:w="8000" w:type="dxa"/>
            <w:gridSpan w:val="2"/>
          </w:tcPr>
          <w:p w14:paraId="73391A3A" w14:textId="77777777" w:rsidR="008F3F25" w:rsidRDefault="008F3F25"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14E7A48" w14:textId="77777777" w:rsidR="008F3F25" w:rsidRDefault="00C54530" w:rsidP="00814A4A">
      <w:r>
        <w:t xml:space="preserve">In the previous experiment, we examined how page count affected secure index size while location uncertainty </w:t>
      </w:r>
      <w:r w:rsidR="00690392">
        <w:t xml:space="preserve">was held </w:t>
      </w:r>
      <w:r>
        <w:t>constant</w:t>
      </w:r>
      <w:r w:rsidR="00690392">
        <w:t xml:space="preserve"> at 256</w:t>
      </w:r>
      <w:r>
        <w:t>. This had the effect of increasing the number of blocks per PSIB and BSIB</w:t>
      </w:r>
      <w:r w:rsidR="00690392">
        <w:t xml:space="preserve"> as the page count increased</w:t>
      </w:r>
      <w:r>
        <w:t xml:space="preserve">. </w:t>
      </w:r>
      <w:r w:rsidR="00690392">
        <w:t>This motivates us to consider how the block count per PSIB and BSIB are affects secure index size.</w:t>
      </w:r>
    </w:p>
    <w:p w14:paraId="2AB5DAB9" w14:textId="77777777" w:rsidR="008D4665" w:rsidRDefault="00EA0612" w:rsidP="00814A4A">
      <w:r>
        <w:t>In</w:t>
      </w:r>
      <w:r w:rsidR="00DB18ED">
        <w:t xml:space="preserve"> </w:t>
      </w:r>
      <w:r w:rsidR="00DB18ED">
        <w:fldChar w:fldCharType="begin"/>
      </w:r>
      <w:r w:rsidR="00DB18ED">
        <w:instrText xml:space="preserve"> REF _Ref391936902 \h </w:instrText>
      </w:r>
      <w:r w:rsidR="00DB18ED">
        <w:fldChar w:fldCharType="separate"/>
      </w:r>
      <w:r w:rsidR="00B0123A">
        <w:t xml:space="preserve">Figure </w:t>
      </w:r>
      <w:r w:rsidR="00B0123A">
        <w:rPr>
          <w:noProof/>
        </w:rPr>
        <w:t>24</w:t>
      </w:r>
      <w:r w:rsidR="00DB18ED">
        <w:fldChar w:fldCharType="end"/>
      </w:r>
      <w:r>
        <w:t>, w</w:t>
      </w:r>
      <w:r w:rsidR="00837EE1">
        <w:t>e see that the</w:t>
      </w:r>
      <w:r>
        <w:t xml:space="preserve"> lines for PSIB and BSIB</w:t>
      </w:r>
      <w:r w:rsidR="00837EE1">
        <w:t xml:space="preserve"> </w:t>
      </w:r>
      <w:r>
        <w:t>cross</w:t>
      </w:r>
      <w:r w:rsidR="00837EE1">
        <w:t xml:space="preserve"> at ~47 blocks.</w:t>
      </w:r>
      <w:r w:rsidR="00690392">
        <w:t xml:space="preserve"> If the primary metric of interest is secure index size (as measured by memory allocation size), this point of intersection represents a dividing line; to the left of the line PSIB is preferable, and to the right of the line BSIB is preferable. Note, however, that PSIB has other advantages that continue to exist regardless of the block count, e.g., query lag times.</w:t>
      </w:r>
    </w:p>
    <w:p w14:paraId="1D94B863" w14:textId="77777777" w:rsidR="003330B6" w:rsidRDefault="00EA0612" w:rsidP="00814A4A">
      <w:r>
        <w:t>In</w:t>
      </w:r>
      <w:r w:rsidR="008E42E0">
        <w:t xml:space="preserve"> </w:t>
      </w:r>
      <w:r w:rsidR="008E42E0">
        <w:fldChar w:fldCharType="begin"/>
      </w:r>
      <w:r w:rsidR="008E42E0">
        <w:instrText xml:space="preserve"> REF _Ref391936942 \h </w:instrText>
      </w:r>
      <w:r w:rsidR="008E42E0">
        <w:fldChar w:fldCharType="separate"/>
      </w:r>
      <w:r w:rsidR="00B0123A">
        <w:t xml:space="preserve">Figure </w:t>
      </w:r>
      <w:r w:rsidR="00B0123A">
        <w:rPr>
          <w:noProof/>
        </w:rPr>
        <w:t>25</w:t>
      </w:r>
      <w:r w:rsidR="008E42E0">
        <w:fldChar w:fldCharType="end"/>
      </w:r>
      <w:r>
        <w:t>, we see that for a small number of blocks, PSIB is a small fraction—</w:t>
      </w:r>
      <w:r w:rsidR="003246CF">
        <w:t>a</w:t>
      </w:r>
      <w:r>
        <w:t xml:space="preserve"> quarter—the size of the actual document. However, it grows linearly as the block count increases.</w:t>
      </w:r>
      <w:r w:rsidR="003330B6">
        <w:t xml:space="preserve"> </w:t>
      </w:r>
      <w:r w:rsidR="003246CF">
        <w:t xml:space="preserve">On the other hand, </w:t>
      </w:r>
      <w:r w:rsidR="003330B6">
        <w:t xml:space="preserve">BSIB converges </w:t>
      </w:r>
      <w:r w:rsidR="003246CF">
        <w:t xml:space="preserve">(to a first approximation) </w:t>
      </w:r>
      <w:r w:rsidR="003330B6">
        <w:t>to a constant factor of ~0.75 the size of the document as the block count increase</w:t>
      </w:r>
      <w:r w:rsidR="003246CF">
        <w:t>s</w:t>
      </w:r>
      <w:r w:rsidR="003330B6">
        <w:t>.</w:t>
      </w:r>
    </w:p>
    <w:p w14:paraId="6D7264E3" w14:textId="77777777" w:rsidR="003330B6" w:rsidRDefault="00EA0612" w:rsidP="00814A4A">
      <w:r>
        <w:t>A high block count is ideal</w:t>
      </w:r>
      <w:r w:rsidR="005364DC">
        <w:t xml:space="preserve"> for</w:t>
      </w:r>
      <w:r>
        <w:t xml:space="preserve"> MinDist* and BM25 </w:t>
      </w:r>
      <w:r w:rsidR="005364DC">
        <w:t xml:space="preserve">MAP </w:t>
      </w:r>
      <w:r>
        <w:t>accuracy</w:t>
      </w:r>
      <w:r w:rsidR="009C35F5">
        <w:t>—it reduces the location uncertainty—</w:t>
      </w:r>
      <w:r>
        <w:t xml:space="preserve">but there is a trade-off between </w:t>
      </w:r>
      <w:r w:rsidR="009C35F5">
        <w:t xml:space="preserve">such </w:t>
      </w:r>
      <w:r>
        <w:t xml:space="preserve">accuracy and </w:t>
      </w:r>
      <w:r w:rsidR="009C35F5">
        <w:t>the amount of information leaked about the document</w:t>
      </w:r>
      <w:r>
        <w:t>.</w:t>
      </w:r>
    </w:p>
    <w:p w14:paraId="589537C6" w14:textId="77777777" w:rsidR="00EA0612" w:rsidRDefault="007578BB" w:rsidP="00814A4A">
      <w:r>
        <w:t xml:space="preserve">PSIP does not represent </w:t>
      </w:r>
      <w:r w:rsidR="009C35F5">
        <w:t>a</w:t>
      </w:r>
      <w:r>
        <w:t xml:space="preserve"> document as blocks; it represents </w:t>
      </w:r>
      <w:r w:rsidR="009C35F5">
        <w:t>a</w:t>
      </w:r>
      <w:r>
        <w:t xml:space="preserve"> document as a postings list.</w:t>
      </w:r>
      <w:r w:rsidR="009C35F5">
        <w:t xml:space="preserve"> Thus, location uncertainty can be adjusted to any desired value and PSIP’s file size (and query lag times) will remain the same.</w:t>
      </w:r>
    </w:p>
    <w:p w14:paraId="6F898290" w14:textId="77777777" w:rsidR="00685E12" w:rsidRDefault="00685E12" w:rsidP="00814A4A">
      <w:r>
        <w:t xml:space="preserve">Note that, as discussed later, it </w:t>
      </w:r>
      <w:r w:rsidR="005364DC">
        <w:t xml:space="preserve">would be possible to use a more efficient representation for denoting which </w:t>
      </w:r>
      <w:r>
        <w:t>term</w:t>
      </w:r>
      <w:r w:rsidR="005364DC">
        <w:t>s</w:t>
      </w:r>
      <w:r>
        <w:t xml:space="preserve"> appear in </w:t>
      </w:r>
      <w:r w:rsidR="005364DC">
        <w:t xml:space="preserve">which </w:t>
      </w:r>
      <w:r>
        <w:t>block</w:t>
      </w:r>
      <w:r w:rsidR="005364DC">
        <w:t xml:space="preserve">s. For example, </w:t>
      </w:r>
      <w:r>
        <w:t xml:space="preserve">since the bit vector becomes increasingly sparse as the block count increases, </w:t>
      </w:r>
      <w:r w:rsidR="005364DC">
        <w:t xml:space="preserve">a compressed bit vector </w:t>
      </w:r>
      <w:r>
        <w:t>representation would r</w:t>
      </w:r>
      <w:r w:rsidR="005364DC">
        <w:t xml:space="preserve">esult in significantly higher space efficiency </w:t>
      </w:r>
      <w:r>
        <w:t>at the expense of computational overhead.</w:t>
      </w:r>
    </w:p>
    <w:p w14:paraId="0962D423" w14:textId="77777777" w:rsidR="00EF33B1" w:rsidRDefault="00EF33B1" w:rsidP="00814A4A">
      <w:pPr>
        <w:pStyle w:val="Heading3"/>
      </w:pPr>
      <w:bookmarkStart w:id="157" w:name="_Toc392004105"/>
      <w:bookmarkStart w:id="158" w:name="_Toc392880742"/>
      <w:r>
        <w:lastRenderedPageBreak/>
        <w:t>Documents (per corpus) vs Corpus Secure Index Size</w:t>
      </w:r>
      <w:bookmarkEnd w:id="157"/>
      <w:bookmarkEnd w:id="158"/>
    </w:p>
    <w:p w14:paraId="2F710614" w14:textId="77777777" w:rsidR="00257706" w:rsidRDefault="00EF33B1" w:rsidP="00814A4A">
      <w:pPr>
        <w:keepNext/>
      </w:pPr>
      <w:r>
        <w:rPr>
          <w:noProof/>
        </w:rPr>
        <w:drawing>
          <wp:inline distT="0" distB="0" distL="0" distR="0" wp14:anchorId="1A029005" wp14:editId="5A5A6A56">
            <wp:extent cx="5943600" cy="3962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E02EC0F" w14:textId="77777777" w:rsidR="00EF33B1" w:rsidRDefault="00257706"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26</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EF33B1" w14:paraId="754DBD8A" w14:textId="77777777"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126B72A" w14:textId="77777777" w:rsidR="00EF33B1" w:rsidRDefault="00EF33B1" w:rsidP="00814A4A">
            <w:pPr>
              <w:pStyle w:val="NoSpacing"/>
            </w:pPr>
            <w:r>
              <w:t>Experiment Details</w:t>
            </w:r>
          </w:p>
        </w:tc>
      </w:tr>
      <w:tr w:rsidR="00EF33B1" w14:paraId="7689E3A5" w14:textId="77777777"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26D5DEE" w14:textId="77777777" w:rsidR="00EF33B1" w:rsidRDefault="00EF33B1" w:rsidP="00814A4A">
            <w:pPr>
              <w:pStyle w:val="NoSpacing"/>
            </w:pPr>
            <w:r>
              <w:t>Input</w:t>
            </w:r>
          </w:p>
        </w:tc>
        <w:tc>
          <w:tcPr>
            <w:tcW w:w="7190" w:type="dxa"/>
          </w:tcPr>
          <w:p w14:paraId="78B9449B" w14:textId="77777777" w:rsidR="00EF33B1" w:rsidRDefault="00EF33B1" w:rsidP="00814A4A">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EF33B1" w14:paraId="21848269"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22EF1C2A" w14:textId="77777777" w:rsidR="00EF33B1" w:rsidRDefault="00EF33B1" w:rsidP="00814A4A">
            <w:pPr>
              <w:pStyle w:val="NoSpacing"/>
            </w:pPr>
            <w:r>
              <w:t>Output</w:t>
            </w:r>
          </w:p>
        </w:tc>
        <w:tc>
          <w:tcPr>
            <w:tcW w:w="8000" w:type="dxa"/>
            <w:gridSpan w:val="2"/>
          </w:tcPr>
          <w:p w14:paraId="4A184E66" w14:textId="77777777" w:rsidR="00EF33B1" w:rsidRDefault="00EF33B1" w:rsidP="00814A4A">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EF33B1" w14:paraId="6E46F9F7"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738BCA70" w14:textId="77777777" w:rsidR="00EF33B1" w:rsidRDefault="00EF33B1" w:rsidP="00814A4A">
            <w:pPr>
              <w:pStyle w:val="NoSpacing"/>
            </w:pPr>
            <w:r>
              <w:t>Constants</w:t>
            </w:r>
          </w:p>
        </w:tc>
        <w:tc>
          <w:tcPr>
            <w:tcW w:w="8000" w:type="dxa"/>
            <w:gridSpan w:val="2"/>
          </w:tcPr>
          <w:p w14:paraId="54E211CA" w14:textId="77777777" w:rsidR="00EF33B1" w:rsidRDefault="00EF33B1"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7FD149D2" w14:textId="77777777" w:rsidR="00EF33B1" w:rsidRDefault="00EF33B1" w:rsidP="00814A4A">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1B09FC85" w14:textId="77777777" w:rsidR="00EF33B1" w:rsidRDefault="00EF33B1" w:rsidP="00814A4A">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69293E46" w14:textId="77777777" w:rsidR="00EF33B1" w:rsidRDefault="00EF33B1"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EF33B1" w14:paraId="657B537A"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33F06035" w14:textId="77777777" w:rsidR="00EF33B1" w:rsidRDefault="00EF33B1" w:rsidP="00814A4A">
            <w:pPr>
              <w:pStyle w:val="NoSpacing"/>
            </w:pPr>
            <w:r>
              <w:t>Testbed</w:t>
            </w:r>
          </w:p>
        </w:tc>
        <w:tc>
          <w:tcPr>
            <w:tcW w:w="8000" w:type="dxa"/>
            <w:gridSpan w:val="2"/>
          </w:tcPr>
          <w:p w14:paraId="27A7A540" w14:textId="77777777" w:rsidR="00EF33B1" w:rsidRDefault="00EF33B1"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473E573F" w14:textId="77777777" w:rsidR="00EF33B1" w:rsidRDefault="00EF33B1" w:rsidP="00814A4A">
      <w:r>
        <w:t>For a reasonably large document consisting of 16 pages (4000 words, 250 words/page), we see that the average document is ~10.5 kilobytes for PSIB, ~16.8 kilobytes for PSIP, and ~23.3 kilobytes for PSIP. Note that, with that many pages and with that location uncertainty, the blocks per document is 16 for PSIB and BSIB; this is under the threshold of ~47 blocks under which PSIB is superior to BSIB.</w:t>
      </w:r>
    </w:p>
    <w:p w14:paraId="3DA5E341" w14:textId="77777777" w:rsidR="00EF33B1" w:rsidRDefault="00EF33B1" w:rsidP="00814A4A">
      <w:r>
        <w:t>For a corpus of nearly 20,000 documents, the total corpus size is a little over 200 MB; the original corpus was 593 MB.</w:t>
      </w:r>
    </w:p>
    <w:p w14:paraId="200C0683" w14:textId="77777777" w:rsidR="005E7425" w:rsidRDefault="00396303" w:rsidP="00814A4A">
      <w:pPr>
        <w:pStyle w:val="Heading3"/>
      </w:pPr>
      <w:bookmarkStart w:id="159" w:name="_Toc392004106"/>
      <w:bookmarkStart w:id="160" w:name="_Toc392880743"/>
      <w:r>
        <w:lastRenderedPageBreak/>
        <w:t>Pages vs Build Time</w:t>
      </w:r>
      <w:bookmarkEnd w:id="159"/>
      <w:bookmarkEnd w:id="160"/>
    </w:p>
    <w:p w14:paraId="08629786" w14:textId="77777777" w:rsidR="00257706" w:rsidRDefault="00AB0F71" w:rsidP="00814A4A">
      <w:pPr>
        <w:keepNext/>
      </w:pPr>
      <w:r>
        <w:rPr>
          <w:noProof/>
        </w:rPr>
        <w:drawing>
          <wp:inline distT="0" distB="0" distL="0" distR="0" wp14:anchorId="2FE3F476" wp14:editId="59AE3F28">
            <wp:extent cx="5943600" cy="39338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95BB18B" w14:textId="77777777" w:rsidR="00383C26" w:rsidRDefault="00257706"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27</w:t>
      </w:r>
      <w:r w:rsidR="00CF286D">
        <w:rPr>
          <w:noProof/>
        </w:rPr>
        <w:fldChar w:fldCharType="end"/>
      </w:r>
    </w:p>
    <w:p w14:paraId="5DB6EE5F" w14:textId="77777777" w:rsidR="00257706" w:rsidRDefault="005E7425" w:rsidP="00814A4A">
      <w:pPr>
        <w:keepNext/>
      </w:pPr>
      <w:r>
        <w:rPr>
          <w:noProof/>
        </w:rPr>
        <w:drawing>
          <wp:inline distT="0" distB="0" distL="0" distR="0" wp14:anchorId="6B9CCF4F" wp14:editId="0CB9BA2D">
            <wp:extent cx="5943600" cy="3183255"/>
            <wp:effectExtent l="0" t="0" r="0"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DE39A49" w14:textId="77777777" w:rsidR="005E7425" w:rsidRDefault="00257706"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28</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FF7843" w14:paraId="146B2134" w14:textId="77777777"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FA2D250" w14:textId="77777777" w:rsidR="00FF7843" w:rsidRDefault="00FF7843" w:rsidP="00814A4A">
            <w:pPr>
              <w:pStyle w:val="NoSpacing"/>
            </w:pPr>
            <w:r>
              <w:lastRenderedPageBreak/>
              <w:t>Experiment Details</w:t>
            </w:r>
          </w:p>
        </w:tc>
      </w:tr>
      <w:tr w:rsidR="00FF7843" w14:paraId="6D8F98FF" w14:textId="77777777"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CE58F12" w14:textId="77777777" w:rsidR="00FF7843" w:rsidRDefault="00FF7843" w:rsidP="00814A4A">
            <w:pPr>
              <w:pStyle w:val="NoSpacing"/>
            </w:pPr>
            <w:r>
              <w:t>Input</w:t>
            </w:r>
          </w:p>
        </w:tc>
        <w:tc>
          <w:tcPr>
            <w:tcW w:w="7190" w:type="dxa"/>
          </w:tcPr>
          <w:p w14:paraId="3DAE94CF" w14:textId="77777777" w:rsidR="00FF7843" w:rsidRDefault="00FF7843" w:rsidP="00814A4A">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FF7843" w14:paraId="50A73FA0"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38ED59A3" w14:textId="77777777" w:rsidR="00FF7843" w:rsidRDefault="005B38B9" w:rsidP="00814A4A">
            <w:pPr>
              <w:pStyle w:val="NoSpacing"/>
            </w:pPr>
            <w:r>
              <w:t>O</w:t>
            </w:r>
            <w:r w:rsidR="00FF7843">
              <w:t>utput</w:t>
            </w:r>
          </w:p>
        </w:tc>
        <w:tc>
          <w:tcPr>
            <w:tcW w:w="8000" w:type="dxa"/>
            <w:gridSpan w:val="2"/>
          </w:tcPr>
          <w:p w14:paraId="04948461" w14:textId="77777777" w:rsidR="00FF7843" w:rsidRDefault="00FF7843" w:rsidP="00814A4A">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FF7843" w14:paraId="33EFD8EE"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3B40B46B" w14:textId="77777777" w:rsidR="00FF7843" w:rsidRDefault="00FF7843" w:rsidP="00814A4A">
            <w:pPr>
              <w:pStyle w:val="NoSpacing"/>
            </w:pPr>
            <w:r>
              <w:t>Constants</w:t>
            </w:r>
          </w:p>
        </w:tc>
        <w:tc>
          <w:tcPr>
            <w:tcW w:w="8000" w:type="dxa"/>
            <w:gridSpan w:val="2"/>
          </w:tcPr>
          <w:p w14:paraId="3C5637CD" w14:textId="77777777" w:rsidR="00FF7843" w:rsidRDefault="00FF7843"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52A77F86" w14:textId="77777777" w:rsidR="00FF7843" w:rsidRDefault="00FF7843"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7ED41F87" w14:textId="77777777" w:rsidR="00FF7843" w:rsidRDefault="00FF7843"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ACA74CE" w14:textId="77777777" w:rsidR="00FF7843" w:rsidRDefault="00FF7843" w:rsidP="00814A4A">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FF7843" w14:paraId="17F308D8"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1361F0FD" w14:textId="77777777" w:rsidR="00FF7843" w:rsidRDefault="00FF7843" w:rsidP="00814A4A">
            <w:pPr>
              <w:pStyle w:val="NoSpacing"/>
            </w:pPr>
            <w:r>
              <w:t>Testbed</w:t>
            </w:r>
          </w:p>
        </w:tc>
        <w:tc>
          <w:tcPr>
            <w:tcW w:w="8000" w:type="dxa"/>
            <w:gridSpan w:val="2"/>
          </w:tcPr>
          <w:p w14:paraId="2F66DB2D" w14:textId="77777777" w:rsidR="00FF7843" w:rsidRDefault="00FF7843"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1A7027C" w14:textId="77777777" w:rsidR="00DA2F5B" w:rsidRDefault="006D7AE1" w:rsidP="00814A4A">
      <w:r>
        <w:t xml:space="preserve">In this experiment, I am interested in seeing how </w:t>
      </w:r>
      <w:r w:rsidR="009125E0">
        <w:t>page count (~250 words/page)</w:t>
      </w:r>
      <w:r>
        <w:t xml:space="preserve"> </w:t>
      </w:r>
      <w:r w:rsidR="00100675">
        <w:t>a</w:t>
      </w:r>
      <w:r>
        <w:t xml:space="preserve">ffects </w:t>
      </w:r>
      <w:r w:rsidR="00100675">
        <w:t xml:space="preserve">secure index </w:t>
      </w:r>
      <w:r>
        <w:t xml:space="preserve">build time. The </w:t>
      </w:r>
      <w:r w:rsidR="00B82F65">
        <w:t>byte-</w:t>
      </w:r>
      <w:r>
        <w:t xml:space="preserve">size of the document is less important than </w:t>
      </w:r>
      <w:r w:rsidR="00D70F17">
        <w:t xml:space="preserve">its </w:t>
      </w:r>
      <w:r w:rsidR="00B82F65">
        <w:t>page count</w:t>
      </w:r>
      <w:r w:rsidR="009125E0">
        <w:t>.</w:t>
      </w:r>
      <w:r w:rsidR="00B82F65">
        <w:t xml:space="preserve"> BSIB is nearly twice as slow as PSIB and PSIB, but even BSIB </w:t>
      </w:r>
      <w:r w:rsidR="00DA2F5B">
        <w:t>is only 2.4 milliseconds per page.</w:t>
      </w:r>
      <w:r>
        <w:t xml:space="preserve"> </w:t>
      </w:r>
    </w:p>
    <w:p w14:paraId="5F173BD7" w14:textId="77777777" w:rsidR="00C342A3" w:rsidRDefault="00DA2F5B" w:rsidP="00814A4A">
      <w:r>
        <w:t xml:space="preserve">None </w:t>
      </w:r>
      <w:r w:rsidR="006D7AE1">
        <w:t xml:space="preserve">of the secure indexes </w:t>
      </w:r>
      <w:r>
        <w:t>are</w:t>
      </w:r>
      <w:r w:rsidR="006D7AE1">
        <w:t xml:space="preserve"> unreasonably slow; even a </w:t>
      </w:r>
      <w:r w:rsidR="00882DEA">
        <w:t>document consisting of ~</w:t>
      </w:r>
      <w:r w:rsidR="006D7AE1">
        <w:t>300</w:t>
      </w:r>
      <w:r w:rsidR="00882DEA">
        <w:t xml:space="preserve"> </w:t>
      </w:r>
      <w:r w:rsidR="006D7AE1">
        <w:t xml:space="preserve">pages takes </w:t>
      </w:r>
      <w:r w:rsidR="00882DEA">
        <w:t>only a fraction of a second</w:t>
      </w:r>
      <w:r w:rsidR="00FA6910">
        <w:t xml:space="preserve"> to build.</w:t>
      </w:r>
      <w:r w:rsidR="00E6436C">
        <w:t xml:space="preserve"> Indeed, the PSIB c</w:t>
      </w:r>
      <w:r w:rsidR="00AB2FD3">
        <w:t>an</w:t>
      </w:r>
      <w:r w:rsidR="00E6436C">
        <w:t xml:space="preserve"> build a ~800 page document in only a second. And, as </w:t>
      </w:r>
      <w:r w:rsidR="00D70F17">
        <w:t>discuss</w:t>
      </w:r>
      <w:r w:rsidR="00AB2FD3">
        <w:t>ed</w:t>
      </w:r>
      <w:r w:rsidR="00E6436C">
        <w:t xml:space="preserve"> later, there are significant performance improvements that could be easily </w:t>
      </w:r>
      <w:r w:rsidR="00D70F17">
        <w:t>realized</w:t>
      </w:r>
      <w:r w:rsidR="00E6436C">
        <w:t xml:space="preserve">, e.g., </w:t>
      </w:r>
      <w:r w:rsidR="00D70F17">
        <w:t xml:space="preserve">replacing unnecessary </w:t>
      </w:r>
      <w:r w:rsidR="00E6436C">
        <w:t xml:space="preserve">cryptographic SHA256 </w:t>
      </w:r>
      <w:r w:rsidR="00D70F17">
        <w:t>re-</w:t>
      </w:r>
      <w:r w:rsidR="00E6436C">
        <w:t>hash</w:t>
      </w:r>
      <w:r w:rsidR="00D70F17">
        <w:t>es with non-cryptographic hash functions</w:t>
      </w:r>
      <w:r w:rsidR="00E6436C">
        <w:t>.</w:t>
      </w:r>
    </w:p>
    <w:p w14:paraId="195F9D6C" w14:textId="77777777" w:rsidR="00080D4F" w:rsidRDefault="00080D4F" w:rsidP="00814A4A">
      <w:pPr>
        <w:pStyle w:val="Heading3"/>
      </w:pPr>
      <w:bookmarkStart w:id="161" w:name="_Toc392004107"/>
      <w:bookmarkStart w:id="162" w:name="_Toc392880744"/>
      <w:r>
        <w:t>Documents (per corpus) vs Build Time</w:t>
      </w:r>
      <w:bookmarkEnd w:id="161"/>
      <w:bookmarkEnd w:id="162"/>
    </w:p>
    <w:p w14:paraId="0426E472" w14:textId="77777777" w:rsidR="00257706" w:rsidRDefault="00080D4F" w:rsidP="00814A4A">
      <w:pPr>
        <w:keepNext/>
      </w:pPr>
      <w:r>
        <w:rPr>
          <w:noProof/>
        </w:rPr>
        <w:drawing>
          <wp:inline distT="0" distB="0" distL="0" distR="0" wp14:anchorId="51EE6E16" wp14:editId="4C27FF41">
            <wp:extent cx="5943600" cy="3950970"/>
            <wp:effectExtent l="0" t="0" r="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316A355" w14:textId="77777777" w:rsidR="00080D4F" w:rsidRDefault="00257706" w:rsidP="00814A4A">
      <w:pPr>
        <w:pStyle w:val="Caption"/>
      </w:pPr>
      <w:bookmarkStart w:id="163" w:name="_Ref391937009"/>
      <w:r>
        <w:t xml:space="preserve">Figure </w:t>
      </w:r>
      <w:r w:rsidR="00CF286D">
        <w:fldChar w:fldCharType="begin"/>
      </w:r>
      <w:r w:rsidR="00CF286D">
        <w:instrText xml:space="preserve"> SEQ Figure \* ARABIC </w:instrText>
      </w:r>
      <w:r w:rsidR="00CF286D">
        <w:fldChar w:fldCharType="separate"/>
      </w:r>
      <w:r w:rsidR="00B0123A">
        <w:rPr>
          <w:noProof/>
        </w:rPr>
        <w:t>29</w:t>
      </w:r>
      <w:r w:rsidR="00CF286D">
        <w:rPr>
          <w:noProof/>
        </w:rPr>
        <w:fldChar w:fldCharType="end"/>
      </w:r>
      <w:bookmarkEnd w:id="163"/>
    </w:p>
    <w:tbl>
      <w:tblPr>
        <w:tblStyle w:val="PlainTable3"/>
        <w:tblW w:w="0" w:type="auto"/>
        <w:tblLook w:val="06A0" w:firstRow="1" w:lastRow="0" w:firstColumn="1" w:lastColumn="0" w:noHBand="1" w:noVBand="1"/>
      </w:tblPr>
      <w:tblGrid>
        <w:gridCol w:w="1350"/>
        <w:gridCol w:w="7190"/>
        <w:gridCol w:w="810"/>
      </w:tblGrid>
      <w:tr w:rsidR="00080D4F" w14:paraId="622DA27C" w14:textId="77777777"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684DD60" w14:textId="77777777" w:rsidR="00080D4F" w:rsidRDefault="00080D4F" w:rsidP="00814A4A">
            <w:pPr>
              <w:pStyle w:val="NoSpacing"/>
            </w:pPr>
            <w:r>
              <w:t>Experiment Details</w:t>
            </w:r>
          </w:p>
        </w:tc>
      </w:tr>
      <w:tr w:rsidR="00080D4F" w14:paraId="7C1B87ED" w14:textId="77777777"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BBF5D92" w14:textId="77777777" w:rsidR="00080D4F" w:rsidRDefault="00080D4F" w:rsidP="00814A4A">
            <w:pPr>
              <w:pStyle w:val="NoSpacing"/>
            </w:pPr>
            <w:r>
              <w:t>Input</w:t>
            </w:r>
          </w:p>
        </w:tc>
        <w:tc>
          <w:tcPr>
            <w:tcW w:w="7190" w:type="dxa"/>
          </w:tcPr>
          <w:p w14:paraId="47755A71" w14:textId="77777777" w:rsidR="00080D4F" w:rsidRDefault="00080D4F" w:rsidP="00814A4A">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080D4F" w14:paraId="72834555"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473A77FF" w14:textId="77777777" w:rsidR="00080D4F" w:rsidRDefault="00080D4F" w:rsidP="00814A4A">
            <w:pPr>
              <w:pStyle w:val="NoSpacing"/>
            </w:pPr>
            <w:r>
              <w:t>Output</w:t>
            </w:r>
          </w:p>
        </w:tc>
        <w:tc>
          <w:tcPr>
            <w:tcW w:w="8000" w:type="dxa"/>
            <w:gridSpan w:val="2"/>
          </w:tcPr>
          <w:p w14:paraId="291A56DE" w14:textId="77777777" w:rsidR="00080D4F" w:rsidRDefault="00080D4F" w:rsidP="00814A4A">
            <w:pPr>
              <w:pStyle w:val="NoSpacing"/>
              <w:cnfStyle w:val="000000000000" w:firstRow="0" w:lastRow="0" w:firstColumn="0" w:lastColumn="0" w:oddVBand="0" w:evenVBand="0" w:oddHBand="0" w:evenHBand="0" w:firstRowFirstColumn="0" w:firstRowLastColumn="0" w:lastRowFirstColumn="0" w:lastRowLastColumn="0"/>
            </w:pPr>
            <w:r>
              <w:t>corpus build time (</w:t>
            </w:r>
            <w:r w:rsidR="00AC2C81">
              <w:t>milli</w:t>
            </w:r>
            <w:r>
              <w:t>seconds)</w:t>
            </w:r>
          </w:p>
        </w:tc>
      </w:tr>
      <w:tr w:rsidR="00080D4F" w14:paraId="3552883F"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3107C10C" w14:textId="77777777" w:rsidR="00080D4F" w:rsidRDefault="00080D4F" w:rsidP="00814A4A">
            <w:pPr>
              <w:pStyle w:val="NoSpacing"/>
            </w:pPr>
            <w:r>
              <w:t>Constants</w:t>
            </w:r>
          </w:p>
        </w:tc>
        <w:tc>
          <w:tcPr>
            <w:tcW w:w="8000" w:type="dxa"/>
            <w:gridSpan w:val="2"/>
          </w:tcPr>
          <w:p w14:paraId="1185A3E2" w14:textId="77777777" w:rsidR="00080D4F" w:rsidRDefault="00080D4F"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4EECC342" w14:textId="77777777" w:rsidR="00080D4F" w:rsidRDefault="00080D4F" w:rsidP="00814A4A">
            <w:pPr>
              <w:pStyle w:val="NoSpacing"/>
              <w:cnfStyle w:val="000000000000" w:firstRow="0" w:lastRow="0" w:firstColumn="0" w:lastColumn="0" w:oddVBand="0" w:evenVBand="0" w:oddHBand="0" w:evenHBand="0" w:firstRowFirstColumn="0" w:firstRowLastColumn="0" w:lastRowFirstColumn="0" w:lastRowLastColumn="0"/>
            </w:pPr>
            <w:r>
              <w:lastRenderedPageBreak/>
              <w:t>16 pages (per document)</w:t>
            </w:r>
          </w:p>
          <w:p w14:paraId="6C0B909E" w14:textId="77777777" w:rsidR="00080D4F" w:rsidRDefault="00080D4F" w:rsidP="00814A4A">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12B7EED8" w14:textId="77777777" w:rsidR="00080D4F" w:rsidRDefault="00080D4F"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080D4F" w14:paraId="4CA63423"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3A41A012" w14:textId="77777777" w:rsidR="00080D4F" w:rsidRDefault="00080D4F" w:rsidP="00814A4A">
            <w:pPr>
              <w:pStyle w:val="NoSpacing"/>
            </w:pPr>
            <w:r>
              <w:lastRenderedPageBreak/>
              <w:t>Testbed</w:t>
            </w:r>
          </w:p>
        </w:tc>
        <w:tc>
          <w:tcPr>
            <w:tcW w:w="8000" w:type="dxa"/>
            <w:gridSpan w:val="2"/>
          </w:tcPr>
          <w:p w14:paraId="02A69B73" w14:textId="77777777" w:rsidR="00080D4F" w:rsidRDefault="00080D4F"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F2B06C0" w14:textId="77777777" w:rsidR="00080D4F" w:rsidRDefault="00080D4F" w:rsidP="00814A4A">
      <w:r>
        <w:t>The time to build a corpus consisting of reasonably large 16 page documents is 24 milliseconds per document for PSIB, 27 milliseconds for PSIP, and 36 milliseconds for BSIB.</w:t>
      </w:r>
    </w:p>
    <w:p w14:paraId="50AEAAAC" w14:textId="77777777" w:rsidR="00080D4F" w:rsidRDefault="00080D4F" w:rsidP="00814A4A">
      <w:r>
        <w:t xml:space="preserve">In the previous experiment, we plotted page size vs build time. The line of best fit for PSIB build time ≈ 1.24 ∙ pages + 4.1; for PSIP, the line of best fit was </w:t>
      </w:r>
      <w:r w:rsidRPr="0060308A">
        <w:t>build time ≈ 1.36 ∙ pages + 5.5</w:t>
      </w:r>
      <w:r>
        <w:t xml:space="preserve">; finally, for BSIB, the line of best fit was build time ≈ 2.4 ∙ pages - 2.4. Each one of these lines of best fit </w:t>
      </w:r>
      <w:r w:rsidR="0099683C">
        <w:t xml:space="preserve">competently </w:t>
      </w:r>
      <w:r>
        <w:t>predict</w:t>
      </w:r>
      <w:r w:rsidR="00AF2151">
        <w:t>s</w:t>
      </w:r>
      <w:r>
        <w:t xml:space="preserve"> the </w:t>
      </w:r>
      <w:r w:rsidR="000544D6">
        <w:t>slope</w:t>
      </w:r>
      <w:r w:rsidR="00AF2151">
        <w:t>s</w:t>
      </w:r>
      <w:r w:rsidR="000544D6">
        <w:t xml:space="preserve"> in</w:t>
      </w:r>
      <w:r w:rsidR="00AF2151">
        <w:t xml:space="preserve"> </w:t>
      </w:r>
      <w:r w:rsidR="00AF2151">
        <w:fldChar w:fldCharType="begin"/>
      </w:r>
      <w:r w:rsidR="00AF2151">
        <w:instrText xml:space="preserve"> REF _Ref391937009 \h </w:instrText>
      </w:r>
      <w:r w:rsidR="00AF2151">
        <w:fldChar w:fldCharType="separate"/>
      </w:r>
      <w:r w:rsidR="00B0123A">
        <w:t xml:space="preserve">Figure </w:t>
      </w:r>
      <w:r w:rsidR="00B0123A">
        <w:rPr>
          <w:noProof/>
        </w:rPr>
        <w:t>29</w:t>
      </w:r>
      <w:r w:rsidR="00AF2151">
        <w:fldChar w:fldCharType="end"/>
      </w:r>
      <w:r w:rsidR="000544D6">
        <w:t>.</w:t>
      </w:r>
    </w:p>
    <w:p w14:paraId="57D667CB" w14:textId="77777777" w:rsidR="00142BE8" w:rsidRDefault="00142BE8" w:rsidP="00814A4A">
      <w:pPr>
        <w:pStyle w:val="Heading3"/>
      </w:pPr>
      <w:bookmarkStart w:id="164" w:name="_Toc392004108"/>
      <w:bookmarkStart w:id="165" w:name="_Toc392880745"/>
      <w:r>
        <w:t>Pages vs Load Time</w:t>
      </w:r>
      <w:bookmarkEnd w:id="164"/>
      <w:bookmarkEnd w:id="165"/>
    </w:p>
    <w:p w14:paraId="5758B262" w14:textId="77777777" w:rsidR="00AC3734" w:rsidRDefault="007B0C55" w:rsidP="00814A4A">
      <w:pPr>
        <w:keepNext/>
      </w:pPr>
      <w:r>
        <w:rPr>
          <w:noProof/>
        </w:rPr>
        <w:drawing>
          <wp:inline distT="0" distB="0" distL="0" distR="0" wp14:anchorId="422F14D8" wp14:editId="35782F37">
            <wp:extent cx="5943600" cy="4276725"/>
            <wp:effectExtent l="0" t="0" r="0" b="952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0C03910" w14:textId="77777777" w:rsidR="0094650A" w:rsidRDefault="00AC3734"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30</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D70F17" w14:paraId="37A76366" w14:textId="77777777"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959DE05" w14:textId="77777777" w:rsidR="00D70F17" w:rsidRDefault="00D70F17" w:rsidP="00814A4A">
            <w:pPr>
              <w:pStyle w:val="NoSpacing"/>
            </w:pPr>
            <w:r>
              <w:t>Experiment Details</w:t>
            </w:r>
          </w:p>
        </w:tc>
      </w:tr>
      <w:tr w:rsidR="00D70F17" w14:paraId="7AEB73DF" w14:textId="77777777"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B9D0F7B" w14:textId="77777777" w:rsidR="00D70F17" w:rsidRDefault="00D70F17" w:rsidP="00814A4A">
            <w:pPr>
              <w:pStyle w:val="NoSpacing"/>
            </w:pPr>
            <w:r>
              <w:t>Input</w:t>
            </w:r>
          </w:p>
        </w:tc>
        <w:tc>
          <w:tcPr>
            <w:tcW w:w="7190" w:type="dxa"/>
          </w:tcPr>
          <w:p w14:paraId="4367A9D7" w14:textId="77777777" w:rsidR="00D70F17" w:rsidRDefault="00D70F17" w:rsidP="00814A4A">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70F17" w14:paraId="0BF3A5E3"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35C918E4" w14:textId="77777777" w:rsidR="00D70F17" w:rsidRDefault="00AF2151" w:rsidP="00814A4A">
            <w:pPr>
              <w:pStyle w:val="NoSpacing"/>
            </w:pPr>
            <w:r>
              <w:t>O</w:t>
            </w:r>
            <w:r w:rsidR="00D70F17">
              <w:t>utput</w:t>
            </w:r>
          </w:p>
        </w:tc>
        <w:tc>
          <w:tcPr>
            <w:tcW w:w="8000" w:type="dxa"/>
            <w:gridSpan w:val="2"/>
          </w:tcPr>
          <w:p w14:paraId="7ECCA570" w14:textId="77777777" w:rsidR="00D70F17" w:rsidRDefault="00142BE8" w:rsidP="00814A4A">
            <w:pPr>
              <w:pStyle w:val="NoSpacing"/>
              <w:cnfStyle w:val="000000000000" w:firstRow="0" w:lastRow="0" w:firstColumn="0" w:lastColumn="0" w:oddVBand="0" w:evenVBand="0" w:oddHBand="0" w:evenHBand="0" w:firstRowFirstColumn="0" w:firstRowLastColumn="0" w:lastRowFirstColumn="0" w:lastRowLastColumn="0"/>
            </w:pPr>
            <w:r>
              <w:t>load</w:t>
            </w:r>
            <w:r w:rsidR="00D70F17">
              <w:t xml:space="preserve"> time (milliseconds)</w:t>
            </w:r>
          </w:p>
        </w:tc>
      </w:tr>
      <w:tr w:rsidR="00D70F17" w14:paraId="42790645"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1D2FB408" w14:textId="77777777" w:rsidR="00D70F17" w:rsidRDefault="00D70F17" w:rsidP="00814A4A">
            <w:pPr>
              <w:pStyle w:val="NoSpacing"/>
            </w:pPr>
            <w:r>
              <w:t>Constants</w:t>
            </w:r>
          </w:p>
        </w:tc>
        <w:tc>
          <w:tcPr>
            <w:tcW w:w="8000" w:type="dxa"/>
            <w:gridSpan w:val="2"/>
          </w:tcPr>
          <w:p w14:paraId="4A1A6415" w14:textId="77777777" w:rsidR="00D70F17" w:rsidRDefault="00D70F17"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717E56E9" w14:textId="77777777" w:rsidR="00D70F17" w:rsidRDefault="00D70F17"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16D92E52" w14:textId="77777777" w:rsidR="00D70F17" w:rsidRDefault="00D70F17"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4D2B511" w14:textId="77777777" w:rsidR="00D70F17" w:rsidRDefault="00D70F17" w:rsidP="00814A4A">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D70F17" w14:paraId="000D3613"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37F26EA4" w14:textId="77777777" w:rsidR="00D70F17" w:rsidRDefault="00D70F17" w:rsidP="00814A4A">
            <w:pPr>
              <w:pStyle w:val="NoSpacing"/>
            </w:pPr>
            <w:r>
              <w:lastRenderedPageBreak/>
              <w:t>Testbed</w:t>
            </w:r>
          </w:p>
        </w:tc>
        <w:tc>
          <w:tcPr>
            <w:tcW w:w="8000" w:type="dxa"/>
            <w:gridSpan w:val="2"/>
          </w:tcPr>
          <w:p w14:paraId="6A8B60CB" w14:textId="77777777" w:rsidR="00D70F17" w:rsidRDefault="00D70F17"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5E020B7" w14:textId="77777777" w:rsidR="00357ED7" w:rsidRDefault="00494EA0" w:rsidP="00814A4A">
      <w:r>
        <w:t xml:space="preserve">In this experiment, I am interested in seeing how </w:t>
      </w:r>
      <w:r w:rsidR="00AB2FD3">
        <w:t>page count</w:t>
      </w:r>
      <w:r>
        <w:t xml:space="preserve"> </w:t>
      </w:r>
      <w:r w:rsidR="00100675">
        <w:t>a</w:t>
      </w:r>
      <w:r>
        <w:t>ffects secure index load time.</w:t>
      </w:r>
      <w:r w:rsidR="00142BE8">
        <w:t xml:space="preserve"> </w:t>
      </w:r>
      <w:r w:rsidR="00836489">
        <w:t xml:space="preserve">Interestingly, </w:t>
      </w:r>
      <w:r>
        <w:t xml:space="preserve">PSIB (and to a greater extent although not shown here, PSIF) is nearly constant when representing documents from 1 page </w:t>
      </w:r>
      <w:r w:rsidR="009C3E2A">
        <w:t xml:space="preserve">to 300 pages; </w:t>
      </w:r>
      <w:r>
        <w:t>300 page documents take only 2.</w:t>
      </w:r>
      <w:r w:rsidR="00B71EC4">
        <w:t>8</w:t>
      </w:r>
      <w:r w:rsidR="00836489">
        <w:t>6</w:t>
      </w:r>
      <w:r w:rsidR="00B71EC4">
        <w:t xml:space="preserve"> </w:t>
      </w:r>
      <w:r>
        <w:t>milliseconds to load raw from disk.</w:t>
      </w:r>
    </w:p>
    <w:p w14:paraId="5253CD98" w14:textId="77777777" w:rsidR="00BD39AD" w:rsidRDefault="00B71EC4" w:rsidP="00814A4A">
      <w:r>
        <w:t>The other two perform less impressively</w:t>
      </w:r>
      <w:r w:rsidR="00836489">
        <w:t>.</w:t>
      </w:r>
      <w:r w:rsidR="00BD39AD">
        <w:t xml:space="preserve"> </w:t>
      </w:r>
      <w:r w:rsidR="00554872">
        <w:t>Concerning PSIP, I did not make much of an effort</w:t>
      </w:r>
      <w:r w:rsidR="00BD39AD">
        <w:t xml:space="preserve"> to optimize it. For instance, I load </w:t>
      </w:r>
      <w:r w:rsidR="00554872">
        <w:t xml:space="preserve">a term’s </w:t>
      </w:r>
      <w:r w:rsidR="00BD39AD">
        <w:t xml:space="preserve">postings list as </w:t>
      </w:r>
      <w:r w:rsidR="00554872">
        <w:t xml:space="preserve">a </w:t>
      </w:r>
      <w:r w:rsidR="00BD39AD">
        <w:t>vector of varints</w:t>
      </w:r>
      <w:r w:rsidR="005E3D91">
        <w:rPr>
          <w:rStyle w:val="FootnoteReference"/>
        </w:rPr>
        <w:footnoteReference w:id="29"/>
      </w:r>
      <w:r w:rsidR="00BD39AD">
        <w:t>, which incur</w:t>
      </w:r>
      <w:r w:rsidR="003425C6">
        <w:t>s</w:t>
      </w:r>
      <w:r w:rsidR="00BD39AD">
        <w:t xml:space="preserve"> significant vector construction overhead as the number of terms in the document increases. A likely more efficient representation of </w:t>
      </w:r>
      <w:r w:rsidR="00781B93">
        <w:t xml:space="preserve">a </w:t>
      </w:r>
      <w:r w:rsidR="00BD39AD">
        <w:t>posting lists</w:t>
      </w:r>
      <w:r w:rsidR="009C3E2A">
        <w:t xml:space="preserve"> </w:t>
      </w:r>
      <w:r w:rsidR="00781B93">
        <w:t xml:space="preserve">is </w:t>
      </w:r>
      <w:r w:rsidR="00BD39AD">
        <w:t>a</w:t>
      </w:r>
      <w:r w:rsidR="00606B87">
        <w:t xml:space="preserve"> list</w:t>
      </w:r>
      <w:r w:rsidR="00BD39AD">
        <w:t xml:space="preserve"> </w:t>
      </w:r>
      <w:r w:rsidR="00781B93">
        <w:t xml:space="preserve">consisting </w:t>
      </w:r>
      <w:r w:rsidR="00BD39AD">
        <w:t xml:space="preserve">the </w:t>
      </w:r>
      <w:r w:rsidR="00606B87">
        <w:t xml:space="preserve">word gaps </w:t>
      </w:r>
      <w:r w:rsidR="00BD39AD">
        <w:t>between adjacent positions of a term</w:t>
      </w:r>
      <w:r w:rsidR="00606B87">
        <w:t>. Since this list does not need to facilitate random access, i.e., operations on it can efficiently be performed on it in a sequential manner, the gaps may even be compressed, e.g., Huffman coded. Moreover, inspired by P</w:t>
      </w:r>
      <w:r w:rsidR="007C642E">
        <w:t>SIB</w:t>
      </w:r>
      <w:r w:rsidR="00606B87">
        <w:t xml:space="preserve"> and its</w:t>
      </w:r>
      <w:r w:rsidR="007C642E">
        <w:t xml:space="preserve"> block-based approach</w:t>
      </w:r>
      <w:r w:rsidR="004B3889">
        <w:t xml:space="preserve">, </w:t>
      </w:r>
      <w:r w:rsidR="007C642E">
        <w:t xml:space="preserve">instead of storing </w:t>
      </w:r>
      <w:r w:rsidR="00606B87">
        <w:t>the</w:t>
      </w:r>
      <w:r w:rsidR="007C642E">
        <w:t xml:space="preserve"> exact number of </w:t>
      </w:r>
      <w:r w:rsidR="00606B87">
        <w:t>gaps</w:t>
      </w:r>
      <w:r w:rsidR="007C642E">
        <w:t xml:space="preserve"> N</w:t>
      </w:r>
      <w:r w:rsidR="00606B87">
        <w:t xml:space="preserve"> between adjacent positions of a term</w:t>
      </w:r>
      <w:r w:rsidR="007C642E">
        <w:t xml:space="preserve">, </w:t>
      </w:r>
      <w:r w:rsidR="0070296F">
        <w:t>store</w:t>
      </w:r>
      <m:oMath>
        <m:d>
          <m:dPr>
            <m:begChr m:val="⌈"/>
            <m:endChr m:val="⌉"/>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k</m:t>
            </m:r>
          </m:e>
        </m:d>
      </m:oMath>
      <w:r w:rsidR="007C642E">
        <w:t>, where k is an integer denoting the block granularity</w:t>
      </w:r>
      <w:r w:rsidR="0070296F">
        <w:t xml:space="preserve"> size</w:t>
      </w:r>
      <w:r w:rsidR="007C642E">
        <w:t>.</w:t>
      </w:r>
      <w:r w:rsidR="00606B87">
        <w:t xml:space="preserve"> </w:t>
      </w:r>
      <w:r w:rsidR="00094FE2">
        <w:t xml:space="preserve">And, of course, </w:t>
      </w:r>
      <w:r w:rsidR="004B3889">
        <w:t>positions that map to the same block may be dropped</w:t>
      </w:r>
      <w:r w:rsidR="00094FE2">
        <w:t xml:space="preserve"> to</w:t>
      </w:r>
      <w:r w:rsidR="004B3889">
        <w:t xml:space="preserve"> sav</w:t>
      </w:r>
      <w:r w:rsidR="00094FE2">
        <w:t>e</w:t>
      </w:r>
      <w:r w:rsidR="004B3889">
        <w:t xml:space="preserve"> even more space and processing time (</w:t>
      </w:r>
      <w:r w:rsidR="00094FE2">
        <w:t xml:space="preserve">but </w:t>
      </w:r>
      <w:r w:rsidR="004B3889">
        <w:t>at the cost of a loss of frequency information, which may be desirable anyway).</w:t>
      </w:r>
    </w:p>
    <w:p w14:paraId="740321CB" w14:textId="77777777" w:rsidR="00357ED7" w:rsidRDefault="00836489" w:rsidP="00814A4A">
      <w:r>
        <w:t xml:space="preserve">For </w:t>
      </w:r>
      <w:r w:rsidR="0035514D">
        <w:t>B</w:t>
      </w:r>
      <w:r>
        <w:t xml:space="preserve">SIB, </w:t>
      </w:r>
      <w:r w:rsidR="00B71EC4">
        <w:t xml:space="preserve">as the document size increases, the overhead of </w:t>
      </w:r>
      <w:r w:rsidR="0070296F">
        <w:t>de-</w:t>
      </w:r>
      <w:r w:rsidR="00B71EC4">
        <w:t xml:space="preserve">serializing a larger number of </w:t>
      </w:r>
      <w:r w:rsidR="0035514D">
        <w:t>Bloom filters</w:t>
      </w:r>
      <w:r w:rsidR="00BD39AD">
        <w:t xml:space="preserve"> may</w:t>
      </w:r>
      <w:r w:rsidR="0035514D">
        <w:t xml:space="preserve"> </w:t>
      </w:r>
      <w:r w:rsidR="00B71EC4">
        <w:t xml:space="preserve">take </w:t>
      </w:r>
      <w:r w:rsidR="00BD39AD">
        <w:t xml:space="preserve">a </w:t>
      </w:r>
      <w:r w:rsidR="00B71EC4">
        <w:t>toll</w:t>
      </w:r>
      <w:r w:rsidR="0035514D">
        <w:t>. However, the serialization seems fairly efficient</w:t>
      </w:r>
      <w:r w:rsidR="0070296F">
        <w:t>.</w:t>
      </w:r>
    </w:p>
    <w:p w14:paraId="37344DC0" w14:textId="77777777" w:rsidR="003C20A7" w:rsidRDefault="003C20A7" w:rsidP="00814A4A">
      <w:pPr>
        <w:pStyle w:val="Heading3"/>
      </w:pPr>
      <w:bookmarkStart w:id="166" w:name="_Toc392004109"/>
      <w:bookmarkStart w:id="167" w:name="_Toc392880746"/>
      <w:r>
        <w:lastRenderedPageBreak/>
        <w:t>Documents vs Load Time</w:t>
      </w:r>
      <w:bookmarkEnd w:id="166"/>
      <w:bookmarkEnd w:id="167"/>
    </w:p>
    <w:p w14:paraId="6C9792E4" w14:textId="77777777" w:rsidR="00AC3734" w:rsidRDefault="009D07BB" w:rsidP="00814A4A">
      <w:pPr>
        <w:keepNext/>
      </w:pPr>
      <w:r>
        <w:rPr>
          <w:noProof/>
        </w:rPr>
        <w:drawing>
          <wp:inline distT="0" distB="0" distL="0" distR="0" wp14:anchorId="573FE0F9" wp14:editId="5EB81936">
            <wp:extent cx="5943600" cy="395097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DEB345C" w14:textId="77777777" w:rsidR="003C20A7" w:rsidRDefault="00AC3734" w:rsidP="00814A4A">
      <w:pPr>
        <w:pStyle w:val="Caption"/>
      </w:pPr>
      <w:bookmarkStart w:id="168" w:name="_Ref391937071"/>
      <w:r>
        <w:t xml:space="preserve">Figure </w:t>
      </w:r>
      <w:r w:rsidR="00CF286D">
        <w:fldChar w:fldCharType="begin"/>
      </w:r>
      <w:r w:rsidR="00CF286D">
        <w:instrText xml:space="preserve"> SEQ Figure \* ARABIC </w:instrText>
      </w:r>
      <w:r w:rsidR="00CF286D">
        <w:fldChar w:fldCharType="separate"/>
      </w:r>
      <w:r w:rsidR="00B0123A">
        <w:rPr>
          <w:noProof/>
        </w:rPr>
        <w:t>31</w:t>
      </w:r>
      <w:r w:rsidR="00CF286D">
        <w:rPr>
          <w:noProof/>
        </w:rPr>
        <w:fldChar w:fldCharType="end"/>
      </w:r>
      <w:bookmarkEnd w:id="168"/>
    </w:p>
    <w:tbl>
      <w:tblPr>
        <w:tblStyle w:val="PlainTable3"/>
        <w:tblW w:w="0" w:type="auto"/>
        <w:tblLook w:val="06A0" w:firstRow="1" w:lastRow="0" w:firstColumn="1" w:lastColumn="0" w:noHBand="1" w:noVBand="1"/>
      </w:tblPr>
      <w:tblGrid>
        <w:gridCol w:w="1350"/>
        <w:gridCol w:w="7190"/>
        <w:gridCol w:w="810"/>
      </w:tblGrid>
      <w:tr w:rsidR="003C20A7" w14:paraId="422C1EE1" w14:textId="77777777"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34466E5" w14:textId="77777777" w:rsidR="003C20A7" w:rsidRDefault="003C20A7" w:rsidP="00814A4A">
            <w:pPr>
              <w:pStyle w:val="NoSpacing"/>
            </w:pPr>
            <w:r>
              <w:t>Experiment Details</w:t>
            </w:r>
          </w:p>
        </w:tc>
      </w:tr>
      <w:tr w:rsidR="003C20A7" w14:paraId="102741FF" w14:textId="77777777"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1A986B7" w14:textId="77777777" w:rsidR="003C20A7" w:rsidRDefault="003C20A7" w:rsidP="00814A4A">
            <w:pPr>
              <w:pStyle w:val="NoSpacing"/>
            </w:pPr>
            <w:r>
              <w:t>Input</w:t>
            </w:r>
          </w:p>
        </w:tc>
        <w:tc>
          <w:tcPr>
            <w:tcW w:w="7190" w:type="dxa"/>
          </w:tcPr>
          <w:p w14:paraId="4FA1E050" w14:textId="77777777" w:rsidR="003C20A7" w:rsidRDefault="003C20A7" w:rsidP="00814A4A">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3C20A7" w14:paraId="4659241F"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4D1B7A73" w14:textId="77777777" w:rsidR="003C20A7" w:rsidRDefault="003C20A7" w:rsidP="00814A4A">
            <w:pPr>
              <w:pStyle w:val="NoSpacing"/>
            </w:pPr>
            <w:r>
              <w:t>Output</w:t>
            </w:r>
          </w:p>
        </w:tc>
        <w:tc>
          <w:tcPr>
            <w:tcW w:w="8000" w:type="dxa"/>
            <w:gridSpan w:val="2"/>
          </w:tcPr>
          <w:p w14:paraId="32356B10" w14:textId="77777777" w:rsidR="003C20A7" w:rsidRDefault="003C20A7" w:rsidP="00814A4A">
            <w:pPr>
              <w:pStyle w:val="NoSpacing"/>
              <w:cnfStyle w:val="000000000000" w:firstRow="0" w:lastRow="0" w:firstColumn="0" w:lastColumn="0" w:oddVBand="0" w:evenVBand="0" w:oddHBand="0" w:evenHBand="0" w:firstRowFirstColumn="0" w:firstRowLastColumn="0" w:lastRowFirstColumn="0" w:lastRowLastColumn="0"/>
            </w:pPr>
            <w:r>
              <w:t xml:space="preserve">corpus </w:t>
            </w:r>
            <w:r w:rsidR="008242B1">
              <w:t>load</w:t>
            </w:r>
            <w:r>
              <w:t xml:space="preserve"> time (</w:t>
            </w:r>
            <w:r w:rsidR="008242B1">
              <w:t>milli</w:t>
            </w:r>
            <w:r>
              <w:t>seconds)</w:t>
            </w:r>
          </w:p>
        </w:tc>
      </w:tr>
      <w:tr w:rsidR="003C20A7" w14:paraId="7B62EBB8"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64CB94E6" w14:textId="77777777" w:rsidR="003C20A7" w:rsidRDefault="003C20A7" w:rsidP="00814A4A">
            <w:pPr>
              <w:pStyle w:val="NoSpacing"/>
            </w:pPr>
            <w:r>
              <w:t>Constants</w:t>
            </w:r>
          </w:p>
        </w:tc>
        <w:tc>
          <w:tcPr>
            <w:tcW w:w="8000" w:type="dxa"/>
            <w:gridSpan w:val="2"/>
          </w:tcPr>
          <w:p w14:paraId="711C1B03" w14:textId="77777777" w:rsidR="003C20A7" w:rsidRDefault="003C20A7"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5E452BAA" w14:textId="77777777" w:rsidR="003C20A7" w:rsidRDefault="003C20A7" w:rsidP="00814A4A">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1EA8F00D" w14:textId="77777777" w:rsidR="003C20A7" w:rsidRDefault="003C20A7" w:rsidP="00814A4A">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520DEDA6" w14:textId="77777777" w:rsidR="003C20A7" w:rsidRDefault="003C20A7"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3C20A7" w14:paraId="715BC592" w14:textId="77777777" w:rsidTr="008D66D0">
        <w:tc>
          <w:tcPr>
            <w:cnfStyle w:val="001000000000" w:firstRow="0" w:lastRow="0" w:firstColumn="1" w:lastColumn="0" w:oddVBand="0" w:evenVBand="0" w:oddHBand="0" w:evenHBand="0" w:firstRowFirstColumn="0" w:firstRowLastColumn="0" w:lastRowFirstColumn="0" w:lastRowLastColumn="0"/>
            <w:tcW w:w="1350" w:type="dxa"/>
          </w:tcPr>
          <w:p w14:paraId="1CF9D9B2" w14:textId="77777777" w:rsidR="003C20A7" w:rsidRDefault="003C20A7" w:rsidP="00814A4A">
            <w:pPr>
              <w:pStyle w:val="NoSpacing"/>
            </w:pPr>
            <w:r>
              <w:t>Testbed</w:t>
            </w:r>
          </w:p>
        </w:tc>
        <w:tc>
          <w:tcPr>
            <w:tcW w:w="8000" w:type="dxa"/>
            <w:gridSpan w:val="2"/>
          </w:tcPr>
          <w:p w14:paraId="38215236" w14:textId="77777777" w:rsidR="003C20A7" w:rsidRDefault="003C20A7"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8B757B7" w14:textId="77777777" w:rsidR="003C20A7" w:rsidRDefault="003C20A7" w:rsidP="00814A4A"/>
    <w:p w14:paraId="5CACF40D" w14:textId="77777777" w:rsidR="009D07BB" w:rsidRDefault="009D07BB" w:rsidP="00814A4A">
      <w:r>
        <w:t>The time to load a corpus consisting of reasonably large 16 page documents is 0.2</w:t>
      </w:r>
      <w:r w:rsidR="00570FB1">
        <w:t>6</w:t>
      </w:r>
      <w:r>
        <w:t xml:space="preserve"> milliseconds per document for PSIB, </w:t>
      </w:r>
      <w:r w:rsidR="00570FB1">
        <w:t>2.13</w:t>
      </w:r>
      <w:r>
        <w:t xml:space="preserve"> milliseconds for PSIP, and </w:t>
      </w:r>
      <w:r w:rsidR="00570FB1">
        <w:t>1.55</w:t>
      </w:r>
      <w:r>
        <w:t xml:space="preserve"> milliseconds for BSIB.</w:t>
      </w:r>
    </w:p>
    <w:p w14:paraId="721B7820" w14:textId="77777777" w:rsidR="007B0C55" w:rsidRPr="007B0C55" w:rsidRDefault="009D07BB" w:rsidP="00814A4A">
      <w:r>
        <w:t xml:space="preserve">In the previous experiment, we plotted page size vs </w:t>
      </w:r>
      <w:r w:rsidR="00BE1CC3">
        <w:t>load</w:t>
      </w:r>
      <w:r>
        <w:t xml:space="preserve"> time. The l</w:t>
      </w:r>
      <w:r w:rsidR="00BE1CC3">
        <w:t xml:space="preserve">ine of best fit for PSIB </w:t>
      </w:r>
      <w:r w:rsidR="00BE1CC3" w:rsidRPr="00BE1CC3">
        <w:t>load time ≈ 2E-05 ∙ pages</w:t>
      </w:r>
      <w:r w:rsidR="00BE1CC3" w:rsidRPr="00BE1CC3">
        <w:rPr>
          <w:vertAlign w:val="superscript"/>
        </w:rPr>
        <w:t>2</w:t>
      </w:r>
      <w:r w:rsidR="00BE1CC3" w:rsidRPr="00BE1CC3">
        <w:t xml:space="preserve"> + 0.002 ∙ pages + 0.22</w:t>
      </w:r>
      <w:r w:rsidR="00BE1CC3">
        <w:t>. Plugging in pages = 16, we get a prediction of 0.26 milliseconds, which accurately matches the actual slope in</w:t>
      </w:r>
      <w:r w:rsidR="00356832">
        <w:t xml:space="preserve"> </w:t>
      </w:r>
      <w:r w:rsidR="009025EA">
        <w:fldChar w:fldCharType="begin"/>
      </w:r>
      <w:r w:rsidR="009025EA">
        <w:instrText xml:space="preserve"> REF _Ref391937071 \h </w:instrText>
      </w:r>
      <w:r w:rsidR="009025EA">
        <w:fldChar w:fldCharType="separate"/>
      </w:r>
      <w:r w:rsidR="00B0123A">
        <w:t xml:space="preserve">Figure </w:t>
      </w:r>
      <w:r w:rsidR="00B0123A">
        <w:rPr>
          <w:noProof/>
        </w:rPr>
        <w:t>31</w:t>
      </w:r>
      <w:r w:rsidR="009025EA">
        <w:fldChar w:fldCharType="end"/>
      </w:r>
      <w:r w:rsidR="00BE1CC3">
        <w:t>. The same is approximately the same for the other two secure indexes as well.</w:t>
      </w:r>
      <w:r w:rsidR="007B0C55">
        <w:t xml:space="preserve"> </w:t>
      </w:r>
    </w:p>
    <w:p w14:paraId="22DC68ED" w14:textId="77777777" w:rsidR="00403E9F" w:rsidRDefault="00403E9F" w:rsidP="00814A4A">
      <w:pPr>
        <w:pStyle w:val="Heading3"/>
      </w:pPr>
      <w:bookmarkStart w:id="169" w:name="_Toc392004110"/>
      <w:bookmarkStart w:id="170" w:name="_Toc392880747"/>
      <w:r>
        <w:lastRenderedPageBreak/>
        <w:t>Pages vs Min</w:t>
      </w:r>
      <w:r w:rsidR="00472C57">
        <w:t>D</w:t>
      </w:r>
      <w:r>
        <w:t>ist* Lag Time</w:t>
      </w:r>
      <w:bookmarkEnd w:id="169"/>
      <w:bookmarkEnd w:id="170"/>
    </w:p>
    <w:p w14:paraId="7CB204F7" w14:textId="77777777" w:rsidR="009D6C7B" w:rsidRDefault="00D557B2" w:rsidP="00814A4A">
      <w:pPr>
        <w:keepNext/>
      </w:pPr>
      <w:r>
        <w:rPr>
          <w:noProof/>
        </w:rPr>
        <w:drawing>
          <wp:inline distT="0" distB="0" distL="0" distR="0" wp14:anchorId="375C5F8F" wp14:editId="57AC0A5A">
            <wp:extent cx="5943600" cy="40767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47572C3" w14:textId="77777777" w:rsidR="00CF5BBB" w:rsidRDefault="009D6C7B"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32</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1E00B0" w14:paraId="4CF75FD0" w14:textId="77777777"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8C08692" w14:textId="77777777" w:rsidR="001E00B0" w:rsidRDefault="001E00B0" w:rsidP="00814A4A">
            <w:pPr>
              <w:pStyle w:val="NoSpacing"/>
            </w:pPr>
            <w:r>
              <w:t>Experiment Details</w:t>
            </w:r>
          </w:p>
        </w:tc>
      </w:tr>
      <w:tr w:rsidR="001E00B0" w14:paraId="0F532777" w14:textId="77777777"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923810F" w14:textId="77777777" w:rsidR="001E00B0" w:rsidRDefault="001E00B0" w:rsidP="00814A4A">
            <w:pPr>
              <w:pStyle w:val="NoSpacing"/>
            </w:pPr>
            <w:r>
              <w:t>Input</w:t>
            </w:r>
          </w:p>
        </w:tc>
        <w:tc>
          <w:tcPr>
            <w:tcW w:w="7190" w:type="dxa"/>
          </w:tcPr>
          <w:p w14:paraId="721AF5C3"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1E00B0" w14:paraId="3F8FAD6C"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041DA9D2" w14:textId="77777777" w:rsidR="001E00B0" w:rsidRDefault="00034CD8" w:rsidP="00814A4A">
            <w:pPr>
              <w:pStyle w:val="NoSpacing"/>
            </w:pPr>
            <w:r>
              <w:t>O</w:t>
            </w:r>
            <w:r w:rsidR="001E00B0">
              <w:t>utput</w:t>
            </w:r>
          </w:p>
        </w:tc>
        <w:tc>
          <w:tcPr>
            <w:tcW w:w="8000" w:type="dxa"/>
            <w:gridSpan w:val="2"/>
          </w:tcPr>
          <w:p w14:paraId="01088980"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MinDist</w:t>
            </w:r>
            <w:r w:rsidR="00114081">
              <w:t>*</w:t>
            </w:r>
            <w:r>
              <w:t xml:space="preserve"> lag time (milliseconds)</w:t>
            </w:r>
          </w:p>
        </w:tc>
      </w:tr>
      <w:tr w:rsidR="001E00B0" w14:paraId="2DCBC1E6"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05FCCB60" w14:textId="77777777" w:rsidR="001E00B0" w:rsidRDefault="001E00B0" w:rsidP="00814A4A">
            <w:pPr>
              <w:pStyle w:val="NoSpacing"/>
            </w:pPr>
            <w:r>
              <w:t>Constants</w:t>
            </w:r>
          </w:p>
        </w:tc>
        <w:tc>
          <w:tcPr>
            <w:tcW w:w="8000" w:type="dxa"/>
            <w:gridSpan w:val="2"/>
          </w:tcPr>
          <w:p w14:paraId="4E12D739"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43D78C22"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3F27D9CE"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76DB8B6D"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F80BB66"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2 terms/query</w:t>
            </w:r>
          </w:p>
          <w:p w14:paraId="68A219FC"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1E00B0" w14:paraId="34D2E982" w14:textId="77777777" w:rsidTr="00971234">
        <w:tc>
          <w:tcPr>
            <w:cnfStyle w:val="001000000000" w:firstRow="0" w:lastRow="0" w:firstColumn="1" w:lastColumn="0" w:oddVBand="0" w:evenVBand="0" w:oddHBand="0" w:evenHBand="0" w:firstRowFirstColumn="0" w:firstRowLastColumn="0" w:lastRowFirstColumn="0" w:lastRowLastColumn="0"/>
            <w:tcW w:w="1350" w:type="dxa"/>
          </w:tcPr>
          <w:p w14:paraId="7CDA56DD" w14:textId="77777777" w:rsidR="001E00B0" w:rsidRDefault="001E00B0" w:rsidP="00814A4A">
            <w:pPr>
              <w:pStyle w:val="NoSpacing"/>
            </w:pPr>
            <w:r>
              <w:t>Testbed</w:t>
            </w:r>
          </w:p>
        </w:tc>
        <w:tc>
          <w:tcPr>
            <w:tcW w:w="8000" w:type="dxa"/>
            <w:gridSpan w:val="2"/>
          </w:tcPr>
          <w:p w14:paraId="5F4352F8" w14:textId="77777777" w:rsidR="001E00B0" w:rsidRDefault="001E00B0"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A54EBE8" w14:textId="77777777" w:rsidR="00214B5C" w:rsidRDefault="00100675" w:rsidP="00814A4A">
      <w:r>
        <w:t xml:space="preserve">In this experiment, I am interested in seeing how </w:t>
      </w:r>
      <w:r w:rsidR="00971234">
        <w:t>page count</w:t>
      </w:r>
      <w:r>
        <w:t xml:space="preserve"> affects </w:t>
      </w:r>
      <w:r w:rsidR="00D02767">
        <w:t>MinDist*</w:t>
      </w:r>
      <w:r>
        <w:t xml:space="preserve"> lag</w:t>
      </w:r>
      <w:r w:rsidR="00971234">
        <w:t xml:space="preserve"> time</w:t>
      </w:r>
      <w:r>
        <w:t>.</w:t>
      </w:r>
      <w:r w:rsidR="00503930">
        <w:t xml:space="preserve"> </w:t>
      </w:r>
      <w:r w:rsidR="00971234">
        <w:t>BSIB is unique among the secure indexes in that MinDist* lag time is linearly dependent upon page count; every additional page incurs ~0.0004 milliseconds.</w:t>
      </w:r>
    </w:p>
    <w:p w14:paraId="46EAE84A" w14:textId="77777777" w:rsidR="00971234" w:rsidRDefault="00E61FC9" w:rsidP="00814A4A">
      <w:r>
        <w:t>For large documents</w:t>
      </w:r>
      <w:r w:rsidR="00214B5C">
        <w:t xml:space="preserve"> (more specifically, for documents with a large number of block segments)</w:t>
      </w:r>
      <w:r>
        <w:t xml:space="preserve">, BSIB </w:t>
      </w:r>
      <w:r w:rsidR="00971234">
        <w:t xml:space="preserve">performs </w:t>
      </w:r>
      <w:r>
        <w:t>poorly on this measure.</w:t>
      </w:r>
      <w:r w:rsidR="00214B5C">
        <w:t xml:space="preserve"> </w:t>
      </w:r>
      <w:r>
        <w:t xml:space="preserve">This </w:t>
      </w:r>
      <w:r w:rsidR="00971234">
        <w:t>is the expected outcome.</w:t>
      </w:r>
      <w:r>
        <w:t xml:space="preserve"> </w:t>
      </w:r>
      <w:r w:rsidR="00971234">
        <w:t>F</w:t>
      </w:r>
      <w:r>
        <w:t xml:space="preserve">or a fixed location uncertainty, as the </w:t>
      </w:r>
      <w:r w:rsidR="00971234">
        <w:t xml:space="preserve">page count </w:t>
      </w:r>
      <w:r>
        <w:t xml:space="preserve">increases </w:t>
      </w:r>
      <w:r w:rsidR="00100675">
        <w:t xml:space="preserve">the document must </w:t>
      </w:r>
      <w:r w:rsidR="00971234">
        <w:t xml:space="preserve">be </w:t>
      </w:r>
      <w:r w:rsidR="00100675">
        <w:t>segmented into more blocks and therefore</w:t>
      </w:r>
      <w:r w:rsidR="00971234">
        <w:t>,</w:t>
      </w:r>
      <w:r w:rsidR="0090000F">
        <w:t xml:space="preserve"> </w:t>
      </w:r>
      <w:r w:rsidR="00971234">
        <w:t>because every block is assigned a Bloom filter,</w:t>
      </w:r>
      <w:r w:rsidR="00100675">
        <w:t xml:space="preserve"> </w:t>
      </w:r>
      <w:r>
        <w:t xml:space="preserve">more Bloom filters must be </w:t>
      </w:r>
      <w:r w:rsidR="00971234">
        <w:t>queried (i.e., more hash functions must be evaluated)</w:t>
      </w:r>
      <w:r>
        <w:t>.</w:t>
      </w:r>
      <w:r w:rsidR="00971234">
        <w:t xml:space="preserve"> Since each </w:t>
      </w:r>
      <w:r w:rsidR="0090000F">
        <w:t xml:space="preserve">Bloom filter </w:t>
      </w:r>
      <w:r w:rsidR="00827606">
        <w:t xml:space="preserve">hash function evaluation requires a constant amount of time, all </w:t>
      </w:r>
      <w:r w:rsidR="00827606">
        <w:lastRenderedPageBreak/>
        <w:t>query lag times—MinDist* included—are dependent upon the number of hash functions that must be evaluated per document.</w:t>
      </w:r>
    </w:p>
    <w:p w14:paraId="3CDE43E3" w14:textId="77777777" w:rsidR="00782816" w:rsidRDefault="00E61FC9" w:rsidP="00814A4A">
      <w:r>
        <w:t xml:space="preserve">For </w:t>
      </w:r>
      <w:r w:rsidR="00214B5C">
        <w:t>a</w:t>
      </w:r>
      <w:r>
        <w:t xml:space="preserve"> </w:t>
      </w:r>
      <w:r w:rsidR="00971234">
        <w:t>~</w:t>
      </w:r>
      <w:r>
        <w:t xml:space="preserve">300 page document, the lag </w:t>
      </w:r>
      <w:r w:rsidR="00971234">
        <w:t xml:space="preserve">time </w:t>
      </w:r>
      <w:r>
        <w:t xml:space="preserve">is </w:t>
      </w:r>
      <w:r w:rsidR="002071A7">
        <w:t xml:space="preserve">nearly </w:t>
      </w:r>
      <w:r>
        <w:t xml:space="preserve">0.14 milliseconds. If the corpus consists of a million </w:t>
      </w:r>
      <w:r w:rsidR="00214B5C">
        <w:t xml:space="preserve">such </w:t>
      </w:r>
      <w:r>
        <w:t xml:space="preserve">documents, this operation would require nearly </w:t>
      </w:r>
      <w:r w:rsidR="00214B5C">
        <w:t xml:space="preserve">140 </w:t>
      </w:r>
      <w:r>
        <w:t>seconds to complete</w:t>
      </w:r>
      <w:r w:rsidR="00971234">
        <w:t xml:space="preserve">. This </w:t>
      </w:r>
      <w:r w:rsidR="00100675">
        <w:t xml:space="preserve">is </w:t>
      </w:r>
      <w:r w:rsidR="00971234">
        <w:t xml:space="preserve">certainly </w:t>
      </w:r>
      <w:r w:rsidR="00100675">
        <w:t>impractical</w:t>
      </w:r>
      <w:r w:rsidR="000D65AC">
        <w:t>.</w:t>
      </w:r>
    </w:p>
    <w:p w14:paraId="35DF2F9C" w14:textId="77777777" w:rsidR="0090000F" w:rsidRDefault="00214B5C" w:rsidP="00814A4A">
      <w:r>
        <w:t>T</w:t>
      </w:r>
      <w:r w:rsidR="000D65AC">
        <w:t>he PSI-based secure indexes</w:t>
      </w:r>
      <w:r w:rsidR="00971234">
        <w:t xml:space="preserve">, to a first approximation, </w:t>
      </w:r>
      <w:r w:rsidR="00143802">
        <w:t xml:space="preserve">take </w:t>
      </w:r>
      <w:r>
        <w:t xml:space="preserve">only a small </w:t>
      </w:r>
      <w:r w:rsidR="00143802">
        <w:t>constant</w:t>
      </w:r>
      <w:r w:rsidR="00971234">
        <w:t xml:space="preserve"> </w:t>
      </w:r>
      <w:r w:rsidR="00143802">
        <w:t xml:space="preserve">amount of time with respect to </w:t>
      </w:r>
      <w:r w:rsidR="00971234">
        <w:t>page count</w:t>
      </w:r>
      <w:r w:rsidR="00143802">
        <w:t xml:space="preserve">. </w:t>
      </w:r>
      <w:r w:rsidR="00971234">
        <w:t>H</w:t>
      </w:r>
      <w:r w:rsidR="00143802">
        <w:t xml:space="preserve">owever, </w:t>
      </w:r>
      <w:r w:rsidR="00971234">
        <w:t xml:space="preserve">the constant—while small—will have </w:t>
      </w:r>
      <w:r w:rsidR="00143802">
        <w:t xml:space="preserve">scalability </w:t>
      </w:r>
      <w:r w:rsidR="00971234">
        <w:t>i</w:t>
      </w:r>
      <w:r w:rsidR="00143802">
        <w:t>ssue</w:t>
      </w:r>
      <w:r w:rsidR="00971234">
        <w:t xml:space="preserve"> as corpus size grows to </w:t>
      </w:r>
      <w:r w:rsidR="0090000F">
        <w:t xml:space="preserve">many </w:t>
      </w:r>
      <w:r w:rsidR="00971234">
        <w:t>thousands</w:t>
      </w:r>
      <w:r w:rsidR="0090000F">
        <w:t xml:space="preserve"> of documents</w:t>
      </w:r>
      <w:r w:rsidR="00143802">
        <w:t>.</w:t>
      </w:r>
      <w:r w:rsidR="0090000F">
        <w:t xml:space="preserve"> </w:t>
      </w:r>
      <w:r w:rsidR="00971234">
        <w:t>For instance, a</w:t>
      </w:r>
      <w:r w:rsidR="00143802">
        <w:t xml:space="preserve"> corpus consisting of a million documents would require </w:t>
      </w:r>
      <w:r w:rsidR="00971234">
        <w:t xml:space="preserve">nearly </w:t>
      </w:r>
      <w:r w:rsidR="00161947">
        <w:t>~</w:t>
      </w:r>
      <w:r w:rsidR="00143802">
        <w:t>20 seconds to complete. Even PSIP, the fastest secure index on this benchmark, would require ~7 seconds to complete the query.</w:t>
      </w:r>
    </w:p>
    <w:p w14:paraId="4E324CD6" w14:textId="77777777" w:rsidR="00CF5BBB" w:rsidRDefault="00143802" w:rsidP="00814A4A">
      <w:r>
        <w:t xml:space="preserve">None of them are below the </w:t>
      </w:r>
      <w:r w:rsidR="00BF5EF9">
        <w:t>1 second mark</w:t>
      </w:r>
      <w:r w:rsidR="0090000F">
        <w:t xml:space="preserve"> for the million document example; one second response times are </w:t>
      </w:r>
      <w:r w:rsidR="00BF5EF9">
        <w:t>often considered the maximum delay a typical user will tolerate</w:t>
      </w:r>
      <w:r w:rsidR="0090000F">
        <w:t>, and the network latency time is not even being factored into this measure</w:t>
      </w:r>
      <w:r w:rsidR="00BF5EF9">
        <w:t xml:space="preserve">. Of course, </w:t>
      </w:r>
      <w:r w:rsidR="0090000F">
        <w:t>secure indexes do not represent the</w:t>
      </w:r>
      <w:r w:rsidR="00BF5EF9">
        <w:t xml:space="preserve"> typical use case—the services provided by secure indexes are not free</w:t>
      </w:r>
      <w:r w:rsidR="0090000F">
        <w:t>. Moreover, the slowed response times are</w:t>
      </w:r>
      <w:r w:rsidR="00BF5EF9">
        <w:t xml:space="preserve"> far better than the alternative</w:t>
      </w:r>
      <w:r w:rsidR="0090000F">
        <w:t xml:space="preserve"> of</w:t>
      </w:r>
      <w:r w:rsidR="00BF5EF9">
        <w:t xml:space="preserve"> downloading the entire corpus, decompressing the documents, and conducting local search</w:t>
      </w:r>
      <w:r w:rsidR="0090000F">
        <w:t>es on them</w:t>
      </w:r>
      <w:r w:rsidR="00BF5EF9">
        <w:t>.</w:t>
      </w:r>
    </w:p>
    <w:p w14:paraId="7ABA8D6C" w14:textId="77777777" w:rsidR="00E158A6" w:rsidRDefault="00C850D5" w:rsidP="00814A4A">
      <w:r>
        <w:t>T</w:t>
      </w:r>
      <w:r w:rsidR="00BF5EF9">
        <w:t xml:space="preserve">here are a </w:t>
      </w:r>
      <w:r w:rsidR="00186FA0">
        <w:t>two immediately obvious</w:t>
      </w:r>
      <w:r w:rsidR="00BF5EF9">
        <w:t xml:space="preserve"> things that could significantly speed up the </w:t>
      </w:r>
      <w:r w:rsidR="001C2207">
        <w:t>query</w:t>
      </w:r>
      <w:r w:rsidR="00BF5EF9">
        <w:t xml:space="preserve"> operation</w:t>
      </w:r>
      <w:r w:rsidR="001C2207">
        <w:t>s like MinDist*</w:t>
      </w:r>
      <w:r w:rsidR="00BF5EF9">
        <w:t>. First and foremost, each secure index in the database re-hashes the hidden query</w:t>
      </w:r>
      <w:r w:rsidR="00E158A6">
        <w:t xml:space="preserve">’s unigram and bigram </w:t>
      </w:r>
      <w:r w:rsidR="00BF5EF9">
        <w:t xml:space="preserve">terms </w:t>
      </w:r>
      <w:r w:rsidR="00E158A6">
        <w:t>with</w:t>
      </w:r>
      <w:r w:rsidR="00BF5EF9">
        <w:t xml:space="preserve"> </w:t>
      </w:r>
      <w:r w:rsidR="005E0E08">
        <w:t>SHA256</w:t>
      </w:r>
      <w:r w:rsidR="00BF5EF9">
        <w:t xml:space="preserve">. While </w:t>
      </w:r>
      <w:r w:rsidR="00042DE1">
        <w:t>the</w:t>
      </w:r>
      <w:r w:rsidR="00BF5EF9">
        <w:t xml:space="preserve"> re-hashing operation is desirable to ensure that a cryptographic hash of a term in one secure index looks nothing like the cryptographic hash of the same term in any other secure index, using SHA256 </w:t>
      </w:r>
      <w:r w:rsidR="0088169B">
        <w:t xml:space="preserve">to </w:t>
      </w:r>
      <w:r w:rsidR="00E158A6">
        <w:t xml:space="preserve">perform the </w:t>
      </w:r>
      <w:r w:rsidR="0088169B">
        <w:t>re-hash</w:t>
      </w:r>
      <w:r w:rsidR="00E158A6">
        <w:t>ing</w:t>
      </w:r>
      <w:r w:rsidR="0088169B">
        <w:t xml:space="preserve"> is overkill</w:t>
      </w:r>
      <w:r w:rsidR="00E158A6">
        <w:t xml:space="preserve">; after all, </w:t>
      </w:r>
      <w:r w:rsidR="00BF5EF9">
        <w:t xml:space="preserve">the hidden query </w:t>
      </w:r>
      <w:r w:rsidR="0088169B">
        <w:t xml:space="preserve">itself </w:t>
      </w:r>
      <w:r w:rsidR="00BF5EF9">
        <w:t>has already been transformed using SHA256.</w:t>
      </w:r>
    </w:p>
    <w:p w14:paraId="61D066B6" w14:textId="77777777" w:rsidR="00BF5EF9" w:rsidRDefault="001C2207" w:rsidP="00814A4A">
      <w:r>
        <w:t>According to my benchmarks, e</w:t>
      </w:r>
      <w:r w:rsidR="003B2227">
        <w:t>ach evaluation of SHA256</w:t>
      </w:r>
      <w:r>
        <w:t xml:space="preserve"> </w:t>
      </w:r>
      <w:r w:rsidR="003B2227">
        <w:t xml:space="preserve">takes </w:t>
      </w:r>
      <w:r w:rsidR="00042DE1">
        <w:t>~</w:t>
      </w:r>
      <w:r w:rsidR="00E158A6" w:rsidRPr="00E158A6">
        <w:t>0.002</w:t>
      </w:r>
      <w:r w:rsidR="00E158A6">
        <w:t>4</w:t>
      </w:r>
      <w:r w:rsidR="003B2227">
        <w:t xml:space="preserve"> milliseconds</w:t>
      </w:r>
      <w:r w:rsidR="00F651E1">
        <w:t xml:space="preserve"> on machine A</w:t>
      </w:r>
      <w:r w:rsidR="003B2227">
        <w:t xml:space="preserve">. This is </w:t>
      </w:r>
      <w:r w:rsidR="00E158A6">
        <w:t xml:space="preserve">fairly significant; a single SHA256 hash </w:t>
      </w:r>
      <w:r w:rsidR="00161947">
        <w:t>around</w:t>
      </w:r>
      <w:r w:rsidR="003B2227">
        <w:t xml:space="preserve"> </w:t>
      </w:r>
      <w:r w:rsidR="00E158A6">
        <w:t xml:space="preserve">one-third </w:t>
      </w:r>
      <w:r w:rsidR="003B2227">
        <w:t xml:space="preserve">the </w:t>
      </w:r>
      <w:r w:rsidR="00E158A6">
        <w:t xml:space="preserve">total </w:t>
      </w:r>
      <w:r w:rsidR="003B2227">
        <w:t>time taken</w:t>
      </w:r>
      <w:r w:rsidR="00E158A6">
        <w:t xml:space="preserve">, on average, </w:t>
      </w:r>
      <w:r w:rsidR="003B2227">
        <w:t xml:space="preserve">to complete a </w:t>
      </w:r>
      <w:r w:rsidR="00E158A6">
        <w:t xml:space="preserve">PSIP </w:t>
      </w:r>
      <w:r w:rsidR="00D02767">
        <w:t>MinDist*</w:t>
      </w:r>
      <w:r w:rsidR="003B2227">
        <w:t xml:space="preserve"> query</w:t>
      </w:r>
      <w:r>
        <w:t xml:space="preserve"> (per secure index) consisting of two terms per query and one or two words per term</w:t>
      </w:r>
      <w:r w:rsidR="003B2227">
        <w:t>.</w:t>
      </w:r>
      <w:r w:rsidR="005E0E08">
        <w:t xml:space="preserve"> Moreover, </w:t>
      </w:r>
      <w:r>
        <w:t>~</w:t>
      </w:r>
      <w:r w:rsidR="00E158A6" w:rsidRPr="00E158A6">
        <w:t>0.002</w:t>
      </w:r>
      <w:r w:rsidR="00E158A6">
        <w:t>4</w:t>
      </w:r>
      <w:r w:rsidR="005E0E08">
        <w:t xml:space="preserve"> milliseconds is required for each hidden unigram or bigram in the </w:t>
      </w:r>
      <w:r>
        <w:t xml:space="preserve">hidden </w:t>
      </w:r>
      <w:r w:rsidR="005E0E08">
        <w:t>query. While the secure indexes short-circuit processing queries whe</w:t>
      </w:r>
      <w:r w:rsidR="00F651E1">
        <w:t>re</w:t>
      </w:r>
      <w:r w:rsidR="005E0E08">
        <w:t xml:space="preserve"> appropriate</w:t>
      </w:r>
      <w:r>
        <w:t xml:space="preserve"> (in this experiment consisting of two terms per query, they can at most avoid processing one term per query per document)</w:t>
      </w:r>
      <w:r w:rsidR="005E0E08">
        <w:t xml:space="preserve">, it is clear that significant savings could be </w:t>
      </w:r>
      <w:r>
        <w:t xml:space="preserve">realized </w:t>
      </w:r>
      <w:r w:rsidR="005E0E08">
        <w:t>by using a</w:t>
      </w:r>
      <w:r w:rsidR="00F651E1">
        <w:t>n orders-of-magnitude faster</w:t>
      </w:r>
      <w:r w:rsidR="00BF5EF9">
        <w:t xml:space="preserve"> non-cryptographic hash </w:t>
      </w:r>
      <w:r w:rsidR="005E0E08">
        <w:t>function without any loss in confidentiality</w:t>
      </w:r>
      <w:r w:rsidR="00BF5EF9">
        <w:t>.</w:t>
      </w:r>
    </w:p>
    <w:p w14:paraId="13014556" w14:textId="77777777" w:rsidR="00D51DE6" w:rsidRDefault="00186FA0" w:rsidP="00814A4A">
      <w:r>
        <w:t xml:space="preserve">The second way to speed up query processing is through parallel programming techniques. Each query can be independently queried so this is an </w:t>
      </w:r>
      <w:r w:rsidRPr="006A5793">
        <w:rPr>
          <w:i/>
        </w:rPr>
        <w:t>embarrassingly parallel</w:t>
      </w:r>
      <w:r>
        <w:t xml:space="preserve"> problem</w:t>
      </w:r>
      <w:r w:rsidR="001C2207">
        <w:t xml:space="preserve"> and performance scales linearly with core count</w:t>
      </w:r>
      <w:r>
        <w:t>.</w:t>
      </w:r>
      <w:r w:rsidR="002071A7">
        <w:t xml:space="preserve"> G</w:t>
      </w:r>
      <w:r w:rsidR="001C2207">
        <w:t xml:space="preserve">iven N cores, </w:t>
      </w:r>
      <w:r w:rsidR="002071A7">
        <w:t xml:space="preserve">PSIP </w:t>
      </w:r>
      <w:r w:rsidR="001C2207">
        <w:t>MinDist* query lag time would be ~0.0</w:t>
      </w:r>
      <w:r w:rsidR="00161947">
        <w:t>078</w:t>
      </w:r>
      <w:r w:rsidR="001C2207">
        <w:t>/N milliseconds.</w:t>
      </w:r>
      <w:r w:rsidR="00803857">
        <w:t xml:space="preserve"> It could complete the MinDist</w:t>
      </w:r>
      <w:r w:rsidR="00161947">
        <w:t>*</w:t>
      </w:r>
      <w:r w:rsidR="00803857">
        <w:t xml:space="preserve"> query operation against a million documents in less than a second given N=</w:t>
      </w:r>
      <w:r w:rsidR="00161947">
        <w:t>8</w:t>
      </w:r>
      <w:r w:rsidR="00803857">
        <w:t xml:space="preserve"> cores.</w:t>
      </w:r>
    </w:p>
    <w:p w14:paraId="32CDB954" w14:textId="77777777" w:rsidR="00186FA0" w:rsidRDefault="005B27EF" w:rsidP="00814A4A">
      <w:r>
        <w:t>BSIB would require around N=140 cores t</w:t>
      </w:r>
      <w:r w:rsidR="00D51DE6">
        <w:t>o get under the one-second mark on a million documents consisting of ~300 pages</w:t>
      </w:r>
      <w:r w:rsidR="00780DEF">
        <w:t xml:space="preserve"> per </w:t>
      </w:r>
      <w:r w:rsidR="00D51DE6">
        <w:t>document.</w:t>
      </w:r>
      <w:r w:rsidR="00780DEF">
        <w:t xml:space="preserve"> Using Bloom filters in the ways that have been previously proposed does not seem to be practical at scale.</w:t>
      </w:r>
      <w:r w:rsidR="006E2BD1">
        <w:t xml:space="preserve"> When we include some optimizations, like replacing the slow cryptographic SHA256 re-hash with a fast hash and incorporate memorization or caching (as discussed in </w:t>
      </w:r>
      <w:r w:rsidR="006E2BD1" w:rsidRPr="006E2BD1">
        <w:rPr>
          <w:b/>
        </w:rPr>
        <w:t>Background Information</w:t>
      </w:r>
      <w:r w:rsidR="006E2BD1">
        <w:t xml:space="preserve">), it may </w:t>
      </w:r>
      <w:r w:rsidR="00ED3715">
        <w:t xml:space="preserve">still work </w:t>
      </w:r>
      <w:r w:rsidR="004406BE">
        <w:t xml:space="preserve">at scale </w:t>
      </w:r>
      <w:r w:rsidR="00ED3715">
        <w:t>in practice.</w:t>
      </w:r>
    </w:p>
    <w:p w14:paraId="194B9120" w14:textId="77777777" w:rsidR="0059346B" w:rsidRDefault="0059346B" w:rsidP="00814A4A">
      <w:pPr>
        <w:pStyle w:val="Heading3"/>
      </w:pPr>
      <w:bookmarkStart w:id="171" w:name="_Toc392004111"/>
      <w:bookmarkStart w:id="172" w:name="_Toc392880748"/>
      <w:r>
        <w:lastRenderedPageBreak/>
        <w:t>Simulation: Location Uncertainty vs Location Error</w:t>
      </w:r>
      <w:bookmarkEnd w:id="171"/>
      <w:bookmarkEnd w:id="172"/>
    </w:p>
    <w:p w14:paraId="030B48A7" w14:textId="77777777" w:rsidR="009D6C7B" w:rsidRDefault="0059346B" w:rsidP="00814A4A">
      <w:pPr>
        <w:keepNext/>
      </w:pPr>
      <w:r>
        <w:rPr>
          <w:noProof/>
        </w:rPr>
        <w:drawing>
          <wp:inline distT="0" distB="0" distL="0" distR="0" wp14:anchorId="1709421C" wp14:editId="7E160173">
            <wp:extent cx="5762625" cy="44100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2EEE1D8" w14:textId="77777777" w:rsidR="0059346B" w:rsidRDefault="009D6C7B" w:rsidP="00814A4A">
      <w:pPr>
        <w:pStyle w:val="Caption"/>
      </w:pPr>
      <w:bookmarkStart w:id="173" w:name="_Ref391937251"/>
      <w:r>
        <w:t xml:space="preserve">Figure </w:t>
      </w:r>
      <w:r w:rsidR="00CF286D">
        <w:fldChar w:fldCharType="begin"/>
      </w:r>
      <w:r w:rsidR="00CF286D">
        <w:instrText xml:space="preserve"> SEQ Figure \* ARABIC </w:instrText>
      </w:r>
      <w:r w:rsidR="00CF286D">
        <w:fldChar w:fldCharType="separate"/>
      </w:r>
      <w:r w:rsidR="00B0123A">
        <w:rPr>
          <w:noProof/>
        </w:rPr>
        <w:t>33</w:t>
      </w:r>
      <w:r w:rsidR="00CF286D">
        <w:rPr>
          <w:noProof/>
        </w:rPr>
        <w:fldChar w:fldCharType="end"/>
      </w:r>
      <w:bookmarkEnd w:id="173"/>
    </w:p>
    <w:tbl>
      <w:tblPr>
        <w:tblStyle w:val="PlainTable3"/>
        <w:tblW w:w="0" w:type="auto"/>
        <w:tblLook w:val="06A0" w:firstRow="1" w:lastRow="0" w:firstColumn="1" w:lastColumn="0" w:noHBand="1" w:noVBand="1"/>
      </w:tblPr>
      <w:tblGrid>
        <w:gridCol w:w="1350"/>
        <w:gridCol w:w="7190"/>
        <w:gridCol w:w="810"/>
      </w:tblGrid>
      <w:tr w:rsidR="008D4094" w14:paraId="19DADC5E" w14:textId="77777777" w:rsidTr="005364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5AF7A3" w14:textId="77777777" w:rsidR="008D4094" w:rsidRDefault="008D4094" w:rsidP="00814A4A">
            <w:pPr>
              <w:pStyle w:val="NoSpacing"/>
            </w:pPr>
            <w:r>
              <w:t>Experiment Details</w:t>
            </w:r>
          </w:p>
        </w:tc>
      </w:tr>
      <w:tr w:rsidR="008D4094" w14:paraId="5160DC11" w14:textId="77777777" w:rsidTr="005364E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C44C5CE" w14:textId="77777777" w:rsidR="008D4094" w:rsidRDefault="008D4094" w:rsidP="00814A4A">
            <w:pPr>
              <w:pStyle w:val="NoSpacing"/>
            </w:pPr>
            <w:r>
              <w:t>Input</w:t>
            </w:r>
          </w:p>
        </w:tc>
        <w:tc>
          <w:tcPr>
            <w:tcW w:w="7190" w:type="dxa"/>
          </w:tcPr>
          <w:p w14:paraId="75657C5C" w14:textId="77777777" w:rsidR="008D4094" w:rsidRDefault="008D4094" w:rsidP="00814A4A">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8D4094" w14:paraId="30BFC30E" w14:textId="77777777" w:rsidTr="005364E2">
        <w:tc>
          <w:tcPr>
            <w:cnfStyle w:val="001000000000" w:firstRow="0" w:lastRow="0" w:firstColumn="1" w:lastColumn="0" w:oddVBand="0" w:evenVBand="0" w:oddHBand="0" w:evenHBand="0" w:firstRowFirstColumn="0" w:firstRowLastColumn="0" w:lastRowFirstColumn="0" w:lastRowLastColumn="0"/>
            <w:tcW w:w="1350" w:type="dxa"/>
          </w:tcPr>
          <w:p w14:paraId="0BE761C1" w14:textId="77777777" w:rsidR="008D4094" w:rsidRDefault="008D4094" w:rsidP="00814A4A">
            <w:pPr>
              <w:pStyle w:val="NoSpacing"/>
            </w:pPr>
            <w:r>
              <w:t>Output</w:t>
            </w:r>
          </w:p>
        </w:tc>
        <w:tc>
          <w:tcPr>
            <w:tcW w:w="8000" w:type="dxa"/>
            <w:gridSpan w:val="2"/>
          </w:tcPr>
          <w:p w14:paraId="469DD9F7" w14:textId="77777777" w:rsidR="008D4094" w:rsidRDefault="008D4094" w:rsidP="00814A4A">
            <w:pPr>
              <w:pStyle w:val="NoSpacing"/>
              <w:cnfStyle w:val="000000000000" w:firstRow="0" w:lastRow="0" w:firstColumn="0" w:lastColumn="0" w:oddVBand="0" w:evenVBand="0" w:oddHBand="0" w:evenHBand="0" w:firstRowFirstColumn="0" w:firstRowLastColumn="0" w:lastRowFirstColumn="0" w:lastRowLastColumn="0"/>
            </w:pPr>
            <w:r>
              <w:t>average absolute location error</w:t>
            </w:r>
          </w:p>
        </w:tc>
      </w:tr>
      <w:tr w:rsidR="008D4094" w14:paraId="6958B50F" w14:textId="77777777" w:rsidTr="005364E2">
        <w:tc>
          <w:tcPr>
            <w:cnfStyle w:val="001000000000" w:firstRow="0" w:lastRow="0" w:firstColumn="1" w:lastColumn="0" w:oddVBand="0" w:evenVBand="0" w:oddHBand="0" w:evenHBand="0" w:firstRowFirstColumn="0" w:firstRowLastColumn="0" w:lastRowFirstColumn="0" w:lastRowLastColumn="0"/>
            <w:tcW w:w="1350" w:type="dxa"/>
          </w:tcPr>
          <w:p w14:paraId="47AAC042" w14:textId="77777777" w:rsidR="008D4094" w:rsidRDefault="008D4094" w:rsidP="00814A4A">
            <w:pPr>
              <w:pStyle w:val="NoSpacing"/>
            </w:pPr>
            <w:r>
              <w:t>Testbed</w:t>
            </w:r>
          </w:p>
        </w:tc>
        <w:tc>
          <w:tcPr>
            <w:tcW w:w="8000" w:type="dxa"/>
            <w:gridSpan w:val="2"/>
          </w:tcPr>
          <w:p w14:paraId="7C9E8B73" w14:textId="77777777" w:rsidR="008D4094" w:rsidRDefault="008D4094"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B26EB13" w14:textId="77777777" w:rsidR="008D4094" w:rsidRDefault="007677C5" w:rsidP="00814A4A">
      <w:r>
        <w:t xml:space="preserve">MinDist*, discussed at length </w:t>
      </w:r>
      <w:r>
        <w:fldChar w:fldCharType="begin"/>
      </w:r>
      <w:r>
        <w:instrText xml:space="preserve"> PAGEREF _Ref391937790 \p \h </w:instrText>
      </w:r>
      <w:r>
        <w:fldChar w:fldCharType="separate"/>
      </w:r>
      <w:r w:rsidR="00B0123A">
        <w:rPr>
          <w:noProof/>
        </w:rPr>
        <w:t>on page 36</w:t>
      </w:r>
      <w:r>
        <w:fldChar w:fldCharType="end"/>
      </w:r>
      <w:r w:rsidR="00612179">
        <w:t xml:space="preserve">, relies </w:t>
      </w:r>
      <w:r w:rsidR="009106A2">
        <w:t>on</w:t>
      </w:r>
      <w:r w:rsidR="00612179">
        <w:t xml:space="preserve"> </w:t>
      </w:r>
      <w:r w:rsidR="00AE77E2">
        <w:t xml:space="preserve">a secure index’s approximate </w:t>
      </w:r>
      <w:r w:rsidR="008D4094">
        <w:t>location information</w:t>
      </w:r>
      <w:r w:rsidR="00612179">
        <w:t xml:space="preserve">. </w:t>
      </w:r>
      <w:r w:rsidR="009106A2">
        <w:t>The less uncertain the location is</w:t>
      </w:r>
      <w:r w:rsidR="007F3697">
        <w:t xml:space="preserve">, all things else being equal, the </w:t>
      </w:r>
      <w:r w:rsidR="00FF13F9">
        <w:t xml:space="preserve">more accurate </w:t>
      </w:r>
      <w:r w:rsidR="009106A2">
        <w:t xml:space="preserve">MinDist* </w:t>
      </w:r>
      <w:r w:rsidR="00FF13F9">
        <w:t xml:space="preserve">output </w:t>
      </w:r>
      <w:r w:rsidR="009106A2">
        <w:t>will be (compared to the canonical index with perfect information)</w:t>
      </w:r>
      <w:r w:rsidR="00FF13F9">
        <w:t>.</w:t>
      </w:r>
    </w:p>
    <w:p w14:paraId="6F14FD95" w14:textId="77777777" w:rsidR="007F3697" w:rsidRDefault="009106A2" w:rsidP="00814A4A">
      <w:r>
        <w:t xml:space="preserve">However, if the location information is too precise, a hypothetical attacker </w:t>
      </w:r>
      <w:r w:rsidR="005E466C">
        <w:t>will have more success at i</w:t>
      </w:r>
      <w:r>
        <w:t xml:space="preserve">nfer the contents of the document. </w:t>
      </w:r>
      <w:r w:rsidR="00A010E4">
        <w:t>Thus, the reported positions for a word must be uncertain—e.g., only reporting that a word falls within some range (block), as PSIB and BSIB do, or scrambling the positions in some random way, as PSIP does.</w:t>
      </w:r>
      <w:r>
        <w:t xml:space="preserve"> See </w:t>
      </w:r>
      <w:r w:rsidR="00F81A94" w:rsidRPr="009106A2">
        <w:rPr>
          <w:i/>
        </w:rPr>
        <w:t>simulating</w:t>
      </w:r>
      <w:r w:rsidRPr="009106A2">
        <w:rPr>
          <w:i/>
        </w:rPr>
        <w:t xml:space="preserve"> an attacker reconstructing documents from secure index information</w:t>
      </w:r>
      <w:r>
        <w:t xml:space="preserve"> </w:t>
      </w:r>
      <w:r>
        <w:fldChar w:fldCharType="begin"/>
      </w:r>
      <w:r>
        <w:instrText xml:space="preserve"> PAGEREF _Ref391858190 \p \h </w:instrText>
      </w:r>
      <w:r>
        <w:fldChar w:fldCharType="separate"/>
      </w:r>
      <w:r w:rsidR="00B0123A">
        <w:rPr>
          <w:noProof/>
        </w:rPr>
        <w:t>on page 42</w:t>
      </w:r>
      <w:r>
        <w:fldChar w:fldCharType="end"/>
      </w:r>
      <w:r w:rsidR="00F81A94">
        <w:t xml:space="preserve"> for </w:t>
      </w:r>
      <w:r w:rsidR="005E466C">
        <w:t>a thorough</w:t>
      </w:r>
      <w:r w:rsidR="00F81A94">
        <w:t xml:space="preserve"> analysis on this</w:t>
      </w:r>
      <w:r>
        <w:t>.</w:t>
      </w:r>
    </w:p>
    <w:p w14:paraId="13513A7D" w14:textId="77777777" w:rsidR="009106A2" w:rsidRDefault="009106A2" w:rsidP="00814A4A">
      <w:r>
        <w:t>In this ex</w:t>
      </w:r>
      <w:r w:rsidR="00F81A94">
        <w:t>periment, I am interested in observing the expected location error for</w:t>
      </w:r>
      <w:r w:rsidR="00FF2C9E">
        <w:t xml:space="preserve"> block-based secure indexes and scrambled postings in which the scrambled positions of terms are randomly offset from their true position.</w:t>
      </w:r>
    </w:p>
    <w:p w14:paraId="2E3D7C8B" w14:textId="77777777" w:rsidR="00867302" w:rsidRDefault="00533759" w:rsidP="00814A4A">
      <w:r>
        <w:lastRenderedPageBreak/>
        <w:fldChar w:fldCharType="begin"/>
      </w:r>
      <w:r>
        <w:instrText xml:space="preserve"> REF _Ref391937251 \h </w:instrText>
      </w:r>
      <w:r>
        <w:fldChar w:fldCharType="separate"/>
      </w:r>
      <w:r w:rsidR="00B0123A">
        <w:t xml:space="preserve">Figure </w:t>
      </w:r>
      <w:r w:rsidR="00B0123A">
        <w:rPr>
          <w:noProof/>
        </w:rPr>
        <w:t>33</w:t>
      </w:r>
      <w:r>
        <w:fldChar w:fldCharType="end"/>
      </w:r>
      <w:r>
        <w:t xml:space="preserve"> </w:t>
      </w:r>
      <w:r w:rsidR="005E466C">
        <w:t>clearly show</w:t>
      </w:r>
      <w:r>
        <w:t>s</w:t>
      </w:r>
      <w:r w:rsidR="005E466C">
        <w:t xml:space="preserve"> that the block-based approach results in the greatest loss of accuracy. This was expected</w:t>
      </w:r>
      <w:r w:rsidR="009966F8">
        <w:t xml:space="preserve"> since </w:t>
      </w:r>
      <w:r w:rsidR="00FA6987">
        <w:t>each term is assigned a block range that is not centered on its true position (except for the term with a true position in the middle of the assigned block range)</w:t>
      </w:r>
      <w:r w:rsidR="00867302">
        <w:t xml:space="preserve">. </w:t>
      </w:r>
      <w:r w:rsidR="001A26D9">
        <w:t>The other two (used by PSIP)</w:t>
      </w:r>
      <w:r w:rsidR="005E466C">
        <w:t>, centered_uniform and centered_triangular</w:t>
      </w:r>
      <w:r w:rsidR="00FA6987">
        <w:t xml:space="preserve">, do effectively do this by offsetting a term from its true position. They </w:t>
      </w:r>
      <w:r w:rsidR="005E466C">
        <w:t xml:space="preserve">are named after the PDFs they sample </w:t>
      </w:r>
      <w:r w:rsidR="00867302">
        <w:t xml:space="preserve">their position </w:t>
      </w:r>
      <w:r w:rsidR="005E466C">
        <w:t xml:space="preserve">offsets from: centered_uniform uniformly </w:t>
      </w:r>
      <w:r w:rsidR="001A26D9">
        <w:t>samples</w:t>
      </w:r>
      <w:r w:rsidR="005E466C">
        <w:t xml:space="preserve"> an integral offset from </w:t>
      </w:r>
      <m:oMath>
        <m:r>
          <w:rPr>
            <w:rFonts w:ascii="Cambria Math" w:hAnsi="Cambria Math"/>
          </w:rPr>
          <m:t>[-</m:t>
        </m:r>
        <m:r>
          <w:rPr>
            <w:rFonts w:ascii="Cambria Math" w:hAnsi="Cambria Math"/>
          </w:rPr>
          <m:t>r</m:t>
        </m:r>
        <m:r>
          <w:rPr>
            <w:rFonts w:ascii="Cambria Math" w:hAnsi="Cambria Math"/>
          </w:rPr>
          <m:t xml:space="preserve">, </m:t>
        </m:r>
        <m:r>
          <w:rPr>
            <w:rFonts w:ascii="Cambria Math" w:hAnsi="Cambria Math"/>
          </w:rPr>
          <m:t>r</m:t>
        </m:r>
        <m:r>
          <w:rPr>
            <w:rFonts w:ascii="Cambria Math" w:hAnsi="Cambria Math"/>
          </w:rPr>
          <m:t>]</m:t>
        </m:r>
      </m:oMath>
      <w:r w:rsidR="005E466C">
        <w:t xml:space="preserve">, where </w:t>
      </w:r>
      <m:oMath>
        <m:r>
          <w:rPr>
            <w:rFonts w:ascii="Cambria Math" w:hAnsi="Cambria Math"/>
          </w:rPr>
          <m:t>2</m:t>
        </m:r>
        <m:r>
          <w:rPr>
            <w:rFonts w:ascii="Cambria Math" w:hAnsi="Cambria Math"/>
          </w:rPr>
          <m:t>r</m:t>
        </m:r>
      </m:oMath>
      <w:r w:rsidR="005E466C">
        <w:t xml:space="preserve"> is equal to the</w:t>
      </w:r>
      <w:r w:rsidR="009F2C64">
        <w:t xml:space="preserve"> location uncertainty, and centered_triangular samples </w:t>
      </w:r>
      <w:r w:rsidR="001A26D9">
        <w:t>from</w:t>
      </w:r>
      <w:r w:rsidR="009F2C64">
        <w:t xml:space="preserve"> </w:t>
      </w:r>
      <w:r w:rsidR="001A26D9">
        <w:t>the</w:t>
      </w:r>
      <w:r w:rsidR="009F2C64">
        <w:t xml:space="preserve"> triangular distribution with a mean and mode equal to the true position and a base also of </w:t>
      </w:r>
      <w:r w:rsidR="002E5D3C">
        <w:t xml:space="preserve">length </w:t>
      </w:r>
      <m:oMath>
        <m:r>
          <w:rPr>
            <w:rFonts w:ascii="Cambria Math" w:hAnsi="Cambria Math"/>
          </w:rPr>
          <m:t>2</m:t>
        </m:r>
        <m:r>
          <w:rPr>
            <w:rFonts w:ascii="Cambria Math" w:hAnsi="Cambria Math"/>
          </w:rPr>
          <m:t>r</m:t>
        </m:r>
      </m:oMath>
      <w:r w:rsidR="009F2C64">
        <w:t xml:space="preserve">. The triangular distribution has a higher probability of being closer to the mean, so naturally it should have the least </w:t>
      </w:r>
      <w:r w:rsidR="001A26D9">
        <w:t>variance</w:t>
      </w:r>
      <w:r w:rsidR="00FA6987">
        <w:t xml:space="preserve"> of the three.</w:t>
      </w:r>
    </w:p>
    <w:p w14:paraId="07DF9DA4" w14:textId="77777777" w:rsidR="005E466C" w:rsidRDefault="00105A96" w:rsidP="00814A4A">
      <w:r>
        <w:t xml:space="preserve">The block-based approach has around </w:t>
      </w:r>
      <w:r w:rsidR="00255EEB">
        <w:t xml:space="preserve">100% more </w:t>
      </w:r>
      <w:r>
        <w:t>error</w:t>
      </w:r>
      <w:r w:rsidR="00255EEB">
        <w:t xml:space="preserve"> than </w:t>
      </w:r>
      <w:r>
        <w:t>the triangular approach for a given location uncertainty, and nearly 33% the error</w:t>
      </w:r>
      <w:r w:rsidR="00255EEB">
        <w:t xml:space="preserve"> than the uniform approach. This seems fairly significant, especially in light of my analysis </w:t>
      </w:r>
      <w:r w:rsidR="00255EEB">
        <w:fldChar w:fldCharType="begin"/>
      </w:r>
      <w:r w:rsidR="00255EEB">
        <w:instrText xml:space="preserve"> PAGEREF _Ref391858190 \p \h </w:instrText>
      </w:r>
      <w:r w:rsidR="00255EEB">
        <w:fldChar w:fldCharType="separate"/>
      </w:r>
      <w:r w:rsidR="00B0123A">
        <w:rPr>
          <w:noProof/>
        </w:rPr>
        <w:t>on page 42</w:t>
      </w:r>
      <w:r w:rsidR="00255EEB">
        <w:fldChar w:fldCharType="end"/>
      </w:r>
      <w:r w:rsidR="00255EEB">
        <w:t xml:space="preserve"> which suggests that the block-based approach is also easier for the hypothetical attacker to compromise.</w:t>
      </w:r>
    </w:p>
    <w:p w14:paraId="28AF5873" w14:textId="77777777" w:rsidR="00AD17DB" w:rsidRDefault="00AD17DB" w:rsidP="00814A4A">
      <w:pPr>
        <w:pStyle w:val="Heading3"/>
      </w:pPr>
      <w:bookmarkStart w:id="174" w:name="_Ref391952776"/>
      <w:bookmarkStart w:id="175" w:name="_Toc392004112"/>
      <w:bookmarkStart w:id="176" w:name="_Toc392880749"/>
      <w:r>
        <w:t>Simulation: Location Uncertainty vs Minimum Pairwise Distance Error</w:t>
      </w:r>
      <w:bookmarkEnd w:id="174"/>
      <w:bookmarkEnd w:id="175"/>
      <w:bookmarkEnd w:id="176"/>
    </w:p>
    <w:p w14:paraId="69E0EC45" w14:textId="77777777" w:rsidR="009D6C7B" w:rsidRDefault="003677F0" w:rsidP="00814A4A">
      <w:pPr>
        <w:keepNext/>
      </w:pPr>
      <w:r>
        <w:rPr>
          <w:noProof/>
        </w:rPr>
        <w:drawing>
          <wp:inline distT="0" distB="0" distL="0" distR="0" wp14:anchorId="1F31135B" wp14:editId="2D42820E">
            <wp:extent cx="5895975" cy="411480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4D5119E" w14:textId="77777777" w:rsidR="003677F0" w:rsidRDefault="009D6C7B"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34</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653BDC" w14:paraId="1FC88575" w14:textId="77777777" w:rsidTr="00755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D11D296" w14:textId="77777777" w:rsidR="00653BDC" w:rsidRDefault="00653BDC" w:rsidP="00814A4A">
            <w:pPr>
              <w:pStyle w:val="NoSpacing"/>
            </w:pPr>
            <w:r>
              <w:t>Experiment Details</w:t>
            </w:r>
          </w:p>
        </w:tc>
      </w:tr>
      <w:tr w:rsidR="00653BDC" w14:paraId="65E1B7F1" w14:textId="77777777" w:rsidTr="007558C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AB49F7C" w14:textId="77777777" w:rsidR="00653BDC" w:rsidRDefault="00653BDC" w:rsidP="00814A4A">
            <w:pPr>
              <w:pStyle w:val="NoSpacing"/>
            </w:pPr>
            <w:r>
              <w:t>Input</w:t>
            </w:r>
          </w:p>
        </w:tc>
        <w:tc>
          <w:tcPr>
            <w:tcW w:w="7190" w:type="dxa"/>
          </w:tcPr>
          <w:p w14:paraId="2E574AEA" w14:textId="77777777" w:rsidR="00653BDC" w:rsidRDefault="00653BDC" w:rsidP="00814A4A">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653BDC" w14:paraId="264F5B45" w14:textId="77777777" w:rsidTr="007558CC">
        <w:tc>
          <w:tcPr>
            <w:cnfStyle w:val="001000000000" w:firstRow="0" w:lastRow="0" w:firstColumn="1" w:lastColumn="0" w:oddVBand="0" w:evenVBand="0" w:oddHBand="0" w:evenHBand="0" w:firstRowFirstColumn="0" w:firstRowLastColumn="0" w:lastRowFirstColumn="0" w:lastRowLastColumn="0"/>
            <w:tcW w:w="1350" w:type="dxa"/>
          </w:tcPr>
          <w:p w14:paraId="1F5A7697" w14:textId="77777777" w:rsidR="00653BDC" w:rsidRDefault="00653BDC" w:rsidP="00814A4A">
            <w:pPr>
              <w:pStyle w:val="NoSpacing"/>
            </w:pPr>
            <w:r>
              <w:t>Output</w:t>
            </w:r>
          </w:p>
        </w:tc>
        <w:tc>
          <w:tcPr>
            <w:tcW w:w="8000" w:type="dxa"/>
            <w:gridSpan w:val="2"/>
          </w:tcPr>
          <w:p w14:paraId="6C8430C1" w14:textId="77777777" w:rsidR="00653BDC" w:rsidRDefault="00653BDC" w:rsidP="00814A4A">
            <w:pPr>
              <w:pStyle w:val="NoSpacing"/>
              <w:cnfStyle w:val="000000000000" w:firstRow="0" w:lastRow="0" w:firstColumn="0" w:lastColumn="0" w:oddVBand="0" w:evenVBand="0" w:oddHBand="0" w:evenHBand="0" w:firstRowFirstColumn="0" w:firstRowLastColumn="0" w:lastRowFirstColumn="0" w:lastRowLastColumn="0"/>
            </w:pPr>
            <w:r>
              <w:t>average minimum pairwise distance error</w:t>
            </w:r>
          </w:p>
        </w:tc>
      </w:tr>
      <w:tr w:rsidR="00653BDC" w14:paraId="38B6583C" w14:textId="77777777" w:rsidTr="007558CC">
        <w:tc>
          <w:tcPr>
            <w:cnfStyle w:val="001000000000" w:firstRow="0" w:lastRow="0" w:firstColumn="1" w:lastColumn="0" w:oddVBand="0" w:evenVBand="0" w:oddHBand="0" w:evenHBand="0" w:firstRowFirstColumn="0" w:firstRowLastColumn="0" w:lastRowFirstColumn="0" w:lastRowLastColumn="0"/>
            <w:tcW w:w="1350" w:type="dxa"/>
          </w:tcPr>
          <w:p w14:paraId="4D6D22FC" w14:textId="77777777" w:rsidR="00653BDC" w:rsidRDefault="00653BDC" w:rsidP="00814A4A">
            <w:pPr>
              <w:pStyle w:val="NoSpacing"/>
            </w:pPr>
            <w:r>
              <w:t>Testbed</w:t>
            </w:r>
          </w:p>
        </w:tc>
        <w:tc>
          <w:tcPr>
            <w:tcW w:w="8000" w:type="dxa"/>
            <w:gridSpan w:val="2"/>
          </w:tcPr>
          <w:p w14:paraId="6EE3EADF" w14:textId="77777777" w:rsidR="00653BDC" w:rsidRDefault="00653BDC"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4663CCF0" w14:textId="77777777" w:rsidR="00653BDC" w:rsidRDefault="009C10B9" w:rsidP="00814A4A">
      <w:r>
        <w:lastRenderedPageBreak/>
        <w:t>In this simulation, instead of estimating the expected absolute location error for a term, I calculate the expected average minimum pairwise distance error. The error is now expected to be greater since there are two terms with uncertain location</w:t>
      </w:r>
      <w:r w:rsidR="003C6B86">
        <w:t>s instead of one, but the ratio of the errors between the three outputs are the same.</w:t>
      </w:r>
    </w:p>
    <w:p w14:paraId="7DB9F68A" w14:textId="77777777" w:rsidR="00DD64A4" w:rsidRDefault="00196826" w:rsidP="00814A4A">
      <w:pPr>
        <w:pStyle w:val="Heading3"/>
      </w:pPr>
      <w:bookmarkStart w:id="177" w:name="_Toc392004113"/>
      <w:bookmarkStart w:id="178" w:name="_Toc392880750"/>
      <w:r>
        <w:t>Location Uncertainty vs MinDist* MAP</w:t>
      </w:r>
      <w:bookmarkEnd w:id="177"/>
      <w:bookmarkEnd w:id="178"/>
    </w:p>
    <w:p w14:paraId="623406CA" w14:textId="77777777" w:rsidR="009D6C7B" w:rsidRDefault="003855B3" w:rsidP="00814A4A">
      <w:pPr>
        <w:keepNext/>
      </w:pPr>
      <w:r>
        <w:rPr>
          <w:noProof/>
        </w:rPr>
        <w:drawing>
          <wp:inline distT="0" distB="0" distL="0" distR="0" wp14:anchorId="425BBE90" wp14:editId="6B840E80">
            <wp:extent cx="5476875" cy="38004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0F55A90" w14:textId="77777777" w:rsidR="00BA30B3" w:rsidRDefault="009D6C7B"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35</w:t>
      </w:r>
      <w:r w:rsidR="00CF286D">
        <w:rPr>
          <w:noProof/>
        </w:rPr>
        <w:fldChar w:fldCharType="end"/>
      </w:r>
    </w:p>
    <w:p w14:paraId="5F9FFE5B" w14:textId="77777777" w:rsidR="009D6C7B" w:rsidRDefault="007F756D" w:rsidP="00814A4A">
      <w:pPr>
        <w:keepNext/>
      </w:pPr>
      <w:r>
        <w:rPr>
          <w:noProof/>
        </w:rPr>
        <w:lastRenderedPageBreak/>
        <w:drawing>
          <wp:inline distT="0" distB="0" distL="0" distR="0" wp14:anchorId="28DDDD5C" wp14:editId="442D4647">
            <wp:extent cx="5943600" cy="45815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7EDE42B" w14:textId="77777777" w:rsidR="00E86EB6" w:rsidRPr="007F756D" w:rsidRDefault="009D6C7B"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36</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7F756D" w14:paraId="53D7D520" w14:textId="77777777" w:rsidTr="008516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C571546" w14:textId="77777777" w:rsidR="007F756D" w:rsidRDefault="007F756D" w:rsidP="00814A4A">
            <w:pPr>
              <w:pStyle w:val="NoSpacing"/>
            </w:pPr>
            <w:r>
              <w:t>Experiment Details</w:t>
            </w:r>
          </w:p>
        </w:tc>
      </w:tr>
      <w:tr w:rsidR="007F756D" w14:paraId="056B0DDB" w14:textId="77777777" w:rsidTr="0085161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A181D65" w14:textId="77777777" w:rsidR="007F756D" w:rsidRDefault="007F756D" w:rsidP="00814A4A">
            <w:pPr>
              <w:pStyle w:val="NoSpacing"/>
            </w:pPr>
            <w:r>
              <w:t>Input</w:t>
            </w:r>
          </w:p>
        </w:tc>
        <w:tc>
          <w:tcPr>
            <w:tcW w:w="7190" w:type="dxa"/>
          </w:tcPr>
          <w:p w14:paraId="2A2C6D55" w14:textId="77777777" w:rsidR="007F756D" w:rsidRDefault="007F756D" w:rsidP="00814A4A">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7F756D" w14:paraId="50774E9E" w14:textId="77777777" w:rsidTr="00851612">
        <w:tc>
          <w:tcPr>
            <w:cnfStyle w:val="001000000000" w:firstRow="0" w:lastRow="0" w:firstColumn="1" w:lastColumn="0" w:oddVBand="0" w:evenVBand="0" w:oddHBand="0" w:evenHBand="0" w:firstRowFirstColumn="0" w:firstRowLastColumn="0" w:lastRowFirstColumn="0" w:lastRowLastColumn="0"/>
            <w:tcW w:w="1350" w:type="dxa"/>
          </w:tcPr>
          <w:p w14:paraId="76FF31F8" w14:textId="77777777" w:rsidR="007F756D" w:rsidRDefault="007F756D" w:rsidP="00814A4A">
            <w:pPr>
              <w:pStyle w:val="NoSpacing"/>
            </w:pPr>
            <w:r>
              <w:t>Output</w:t>
            </w:r>
          </w:p>
        </w:tc>
        <w:tc>
          <w:tcPr>
            <w:tcW w:w="8000" w:type="dxa"/>
            <w:gridSpan w:val="2"/>
          </w:tcPr>
          <w:p w14:paraId="372CE5C4" w14:textId="77777777" w:rsidR="007F756D" w:rsidRDefault="007F756D" w:rsidP="00814A4A">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7F756D" w14:paraId="28A0337D" w14:textId="77777777" w:rsidTr="00851612">
        <w:tc>
          <w:tcPr>
            <w:cnfStyle w:val="001000000000" w:firstRow="0" w:lastRow="0" w:firstColumn="1" w:lastColumn="0" w:oddVBand="0" w:evenVBand="0" w:oddHBand="0" w:evenHBand="0" w:firstRowFirstColumn="0" w:firstRowLastColumn="0" w:lastRowFirstColumn="0" w:lastRowLastColumn="0"/>
            <w:tcW w:w="1350" w:type="dxa"/>
          </w:tcPr>
          <w:p w14:paraId="0C0FE901" w14:textId="77777777" w:rsidR="007F756D" w:rsidRDefault="007F756D" w:rsidP="00814A4A">
            <w:pPr>
              <w:pStyle w:val="NoSpacing"/>
            </w:pPr>
            <w:r>
              <w:t>Constants</w:t>
            </w:r>
          </w:p>
        </w:tc>
        <w:tc>
          <w:tcPr>
            <w:tcW w:w="8000" w:type="dxa"/>
            <w:gridSpan w:val="2"/>
          </w:tcPr>
          <w:p w14:paraId="596A8A87" w14:textId="77777777" w:rsidR="007F756D" w:rsidRDefault="007F756D"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67513B9A" w14:textId="77777777" w:rsidR="007F756D" w:rsidRDefault="007F756D"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326865A1" w14:textId="77777777" w:rsidR="00AB60FD" w:rsidRDefault="00AB60FD" w:rsidP="00814A4A">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6A0F8D6E" w14:textId="77777777" w:rsidR="007F756D" w:rsidRDefault="007F756D"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1B19AC9" w14:textId="77777777" w:rsidR="007F756D" w:rsidRDefault="00AB60FD" w:rsidP="00814A4A">
            <w:pPr>
              <w:pStyle w:val="NoSpacing"/>
              <w:cnfStyle w:val="000000000000" w:firstRow="0" w:lastRow="0" w:firstColumn="0" w:lastColumn="0" w:oddVBand="0" w:evenVBand="0" w:oddHBand="0" w:evenHBand="0" w:firstRowFirstColumn="0" w:firstRowLastColumn="0" w:lastRowFirstColumn="0" w:lastRowLastColumn="0"/>
            </w:pPr>
            <w:r>
              <w:t>3</w:t>
            </w:r>
            <w:r w:rsidR="007F756D">
              <w:t xml:space="preserve"> terms/query</w:t>
            </w:r>
          </w:p>
          <w:p w14:paraId="458C0B74" w14:textId="77777777" w:rsidR="007F756D" w:rsidRDefault="007F756D" w:rsidP="00814A4A">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7F756D" w14:paraId="66742639" w14:textId="77777777" w:rsidTr="00851612">
        <w:tc>
          <w:tcPr>
            <w:cnfStyle w:val="001000000000" w:firstRow="0" w:lastRow="0" w:firstColumn="1" w:lastColumn="0" w:oddVBand="0" w:evenVBand="0" w:oddHBand="0" w:evenHBand="0" w:firstRowFirstColumn="0" w:firstRowLastColumn="0" w:lastRowFirstColumn="0" w:lastRowLastColumn="0"/>
            <w:tcW w:w="1350" w:type="dxa"/>
          </w:tcPr>
          <w:p w14:paraId="24E40DCA" w14:textId="77777777" w:rsidR="007F756D" w:rsidRDefault="007F756D" w:rsidP="00814A4A">
            <w:pPr>
              <w:pStyle w:val="NoSpacing"/>
            </w:pPr>
            <w:r>
              <w:t>Testbed</w:t>
            </w:r>
          </w:p>
        </w:tc>
        <w:tc>
          <w:tcPr>
            <w:tcW w:w="8000" w:type="dxa"/>
            <w:gridSpan w:val="2"/>
          </w:tcPr>
          <w:p w14:paraId="5BF1CDE1" w14:textId="77777777" w:rsidR="007F756D" w:rsidRDefault="007F756D"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0EB51B8" w14:textId="77777777" w:rsidR="00196826" w:rsidRDefault="0059346B" w:rsidP="00814A4A">
      <w:r>
        <w:t>As location uncertainty converges to 0, all of the secure indexes conver</w:t>
      </w:r>
      <w:r w:rsidR="00E86EB6">
        <w:t>ge</w:t>
      </w:r>
      <w:r w:rsidR="007F0D12">
        <w:t xml:space="preserve"> to the same MinDist* MAP</w:t>
      </w:r>
      <w:r w:rsidR="004C419F">
        <w:t xml:space="preserve">, which is approximately a score of </w:t>
      </w:r>
      <w:r w:rsidR="007F0D12">
        <w:t>0.95</w:t>
      </w:r>
      <w:r>
        <w:t xml:space="preserve">. However, </w:t>
      </w:r>
      <w:r w:rsidR="00E86EB6">
        <w:t xml:space="preserve">as location uncertainty </w:t>
      </w:r>
      <w:r w:rsidR="003D7216">
        <w:t xml:space="preserve">increases, </w:t>
      </w:r>
      <w:r w:rsidR="00A11E78">
        <w:t>PSIP quickly diverge</w:t>
      </w:r>
      <w:r w:rsidR="004C419F">
        <w:t>s</w:t>
      </w:r>
      <w:r w:rsidR="00A11E78">
        <w:t xml:space="preserve"> from the other two.</w:t>
      </w:r>
      <w:r w:rsidR="00475469">
        <w:t xml:space="preserve"> These results </w:t>
      </w:r>
      <w:r w:rsidR="00736A86">
        <w:t xml:space="preserve">reinforce the analysis in </w:t>
      </w:r>
      <w:r w:rsidR="001B27B4">
        <w:fldChar w:fldCharType="begin"/>
      </w:r>
      <w:r w:rsidR="001B27B4">
        <w:instrText xml:space="preserve"> REF _Ref391952776 \h </w:instrText>
      </w:r>
      <w:r w:rsidR="001B27B4">
        <w:fldChar w:fldCharType="separate"/>
      </w:r>
      <w:r w:rsidR="00B0123A">
        <w:t>Simulation: Location Uncertainty vs Minimum Pairwise Distance Error</w:t>
      </w:r>
      <w:r w:rsidR="001B27B4">
        <w:fldChar w:fldCharType="end"/>
      </w:r>
      <w:r w:rsidR="001B27B4">
        <w:t>.</w:t>
      </w:r>
    </w:p>
    <w:p w14:paraId="2EAAC0BC" w14:textId="77777777" w:rsidR="00D40C5A" w:rsidRDefault="00D40C5A" w:rsidP="00814A4A">
      <w:r>
        <w:t xml:space="preserve">Moreover, PSIB and BSIB do not scale well to large numbers of blocks (recall that location uncertainty is inversely proportional to </w:t>
      </w:r>
      <w:r w:rsidR="00D67A75">
        <w:t xml:space="preserve">the </w:t>
      </w:r>
      <w:r w:rsidR="00DD00AC">
        <w:t xml:space="preserve">number of blocks in </w:t>
      </w:r>
      <w:r w:rsidR="000063BF">
        <w:t>PSIB and BSIB).</w:t>
      </w:r>
      <w:r w:rsidR="002C0C02">
        <w:t xml:space="preserve"> </w:t>
      </w:r>
      <w:r w:rsidR="00D67A75">
        <w:t xml:space="preserve">If the chosen parameters for MinDist* flatten out its curve, e.g., MinDist* relevancy curve is flattened s.t. it is made to be less sensitive to small </w:t>
      </w:r>
      <w:r w:rsidR="00D67A75">
        <w:lastRenderedPageBreak/>
        <w:t>changes in location uncertainty</w:t>
      </w:r>
      <w:r w:rsidR="004C419F">
        <w:t xml:space="preserve"> or the documents are reasonably small</w:t>
      </w:r>
      <w:r w:rsidR="00D67A75">
        <w:t xml:space="preserve">, PSIB and BSIB </w:t>
      </w:r>
      <w:r w:rsidR="004C419F">
        <w:t>are</w:t>
      </w:r>
      <w:r w:rsidR="00D67A75">
        <w:t xml:space="preserve"> still </w:t>
      </w:r>
      <w:r w:rsidR="004C419F">
        <w:t>reasonable</w:t>
      </w:r>
      <w:r w:rsidR="00D67A75">
        <w:t xml:space="preserve"> choices for MinDist*</w:t>
      </w:r>
      <w:r w:rsidR="004C419F">
        <w:t>. O</w:t>
      </w:r>
      <w:r w:rsidR="00D67A75">
        <w:t>therwise they are not well suited to it</w:t>
      </w:r>
      <w:r w:rsidR="004C419F">
        <w:t xml:space="preserve"> compared to PSIP</w:t>
      </w:r>
      <w:r w:rsidR="00D67A75">
        <w:t xml:space="preserve">. </w:t>
      </w:r>
      <w:r w:rsidR="004C419F">
        <w:t>However, n</w:t>
      </w:r>
      <w:r w:rsidR="00D67A75">
        <w:t>ote</w:t>
      </w:r>
      <w:r w:rsidR="004C419F">
        <w:t xml:space="preserve"> </w:t>
      </w:r>
      <w:r w:rsidR="00D67A75">
        <w:t xml:space="preserve">that they </w:t>
      </w:r>
      <w:r w:rsidR="004C419F">
        <w:t xml:space="preserve">may effectively </w:t>
      </w:r>
      <w:r w:rsidR="00D67A75">
        <w:t xml:space="preserve">enable other </w:t>
      </w:r>
      <w:r w:rsidR="004C419F">
        <w:t>search criteria</w:t>
      </w:r>
      <w:r w:rsidR="00D67A75">
        <w:t xml:space="preserve">, e.g., see </w:t>
      </w:r>
      <w:r w:rsidR="00D67A75">
        <w:fldChar w:fldCharType="begin"/>
      </w:r>
      <w:r w:rsidR="00D67A75">
        <w:instrText xml:space="preserve"> REF _Ref392522375 \h </w:instrText>
      </w:r>
      <w:r w:rsidR="00D67A75">
        <w:fldChar w:fldCharType="separate"/>
      </w:r>
      <w:r w:rsidR="00B0123A">
        <w:t>Boolean proximity searching</w:t>
      </w:r>
      <w:r w:rsidR="00D67A75">
        <w:fldChar w:fldCharType="end"/>
      </w:r>
      <w:r w:rsidR="00D67A75">
        <w:t>.</w:t>
      </w:r>
    </w:p>
    <w:p w14:paraId="67B0AB4F" w14:textId="77777777" w:rsidR="00403E9F" w:rsidRPr="006E2BD1" w:rsidRDefault="00403E9F" w:rsidP="00814A4A">
      <w:pPr>
        <w:pStyle w:val="Heading3"/>
      </w:pPr>
      <w:bookmarkStart w:id="179" w:name="_Toc392004114"/>
      <w:bookmarkStart w:id="180" w:name="_Toc392880751"/>
      <w:r>
        <w:t>Pages vs BM25 Lag Time</w:t>
      </w:r>
      <w:bookmarkEnd w:id="179"/>
      <w:bookmarkEnd w:id="180"/>
    </w:p>
    <w:p w14:paraId="7FA8ECAF" w14:textId="77777777" w:rsidR="00EC4CDC" w:rsidRDefault="009918EB" w:rsidP="00814A4A">
      <w:pPr>
        <w:keepNext/>
      </w:pPr>
      <w:r>
        <w:rPr>
          <w:noProof/>
        </w:rPr>
        <w:drawing>
          <wp:inline distT="0" distB="0" distL="0" distR="0" wp14:anchorId="2C9F6008" wp14:editId="17EDDC59">
            <wp:extent cx="5943600" cy="385762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E8CE080" w14:textId="77777777" w:rsidR="00431148" w:rsidRDefault="00EC4CDC" w:rsidP="00814A4A">
      <w:pPr>
        <w:pStyle w:val="Caption"/>
      </w:pPr>
      <w:bookmarkStart w:id="181" w:name="_Ref391943804"/>
      <w:r>
        <w:t xml:space="preserve">Figure </w:t>
      </w:r>
      <w:r w:rsidR="00CF286D">
        <w:fldChar w:fldCharType="begin"/>
      </w:r>
      <w:r w:rsidR="00CF286D">
        <w:instrText xml:space="preserve"> SEQ Figure \* ARABIC </w:instrText>
      </w:r>
      <w:r w:rsidR="00CF286D">
        <w:fldChar w:fldCharType="separate"/>
      </w:r>
      <w:r w:rsidR="00B0123A">
        <w:rPr>
          <w:noProof/>
        </w:rPr>
        <w:t>37</w:t>
      </w:r>
      <w:r w:rsidR="00CF286D">
        <w:rPr>
          <w:noProof/>
        </w:rPr>
        <w:fldChar w:fldCharType="end"/>
      </w:r>
      <w:bookmarkEnd w:id="181"/>
    </w:p>
    <w:p w14:paraId="4D8D49C5" w14:textId="77777777" w:rsidR="00EC4CDC" w:rsidRDefault="00902596" w:rsidP="00814A4A">
      <w:pPr>
        <w:keepNext/>
      </w:pPr>
      <w:r>
        <w:rPr>
          <w:noProof/>
        </w:rPr>
        <w:lastRenderedPageBreak/>
        <w:drawing>
          <wp:inline distT="0" distB="0" distL="0" distR="0" wp14:anchorId="5608C456" wp14:editId="1B2B11E9">
            <wp:extent cx="5943600" cy="38385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053D80B" w14:textId="77777777" w:rsidR="00902596" w:rsidRDefault="00EC4CDC" w:rsidP="00814A4A">
      <w:pPr>
        <w:pStyle w:val="Caption"/>
      </w:pPr>
      <w:bookmarkStart w:id="182" w:name="_Ref391943805"/>
      <w:r>
        <w:t xml:space="preserve">Figure </w:t>
      </w:r>
      <w:r w:rsidR="00CF286D">
        <w:fldChar w:fldCharType="begin"/>
      </w:r>
      <w:r w:rsidR="00CF286D">
        <w:instrText xml:space="preserve"> SEQ Figure \* ARABIC </w:instrText>
      </w:r>
      <w:r w:rsidR="00CF286D">
        <w:fldChar w:fldCharType="separate"/>
      </w:r>
      <w:r w:rsidR="00B0123A">
        <w:rPr>
          <w:noProof/>
        </w:rPr>
        <w:t>38</w:t>
      </w:r>
      <w:r w:rsidR="00CF286D">
        <w:rPr>
          <w:noProof/>
        </w:rPr>
        <w:fldChar w:fldCharType="end"/>
      </w:r>
      <w:bookmarkEnd w:id="182"/>
    </w:p>
    <w:tbl>
      <w:tblPr>
        <w:tblStyle w:val="PlainTable3"/>
        <w:tblW w:w="0" w:type="auto"/>
        <w:tblLook w:val="06A0" w:firstRow="1" w:lastRow="0" w:firstColumn="1" w:lastColumn="0" w:noHBand="1" w:noVBand="1"/>
      </w:tblPr>
      <w:tblGrid>
        <w:gridCol w:w="1350"/>
        <w:gridCol w:w="7190"/>
        <w:gridCol w:w="810"/>
      </w:tblGrid>
      <w:tr w:rsidR="003F66E2" w14:paraId="25896A93" w14:textId="77777777" w:rsidTr="00333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B93F0CA" w14:textId="77777777" w:rsidR="003F66E2" w:rsidRDefault="003F66E2" w:rsidP="00814A4A">
            <w:pPr>
              <w:pStyle w:val="NoSpacing"/>
            </w:pPr>
            <w:r>
              <w:t>Experiment Details</w:t>
            </w:r>
          </w:p>
        </w:tc>
      </w:tr>
      <w:tr w:rsidR="003F66E2" w14:paraId="0389A9BA" w14:textId="77777777" w:rsidTr="0033368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3CA402D" w14:textId="77777777" w:rsidR="003F66E2" w:rsidRDefault="003F66E2" w:rsidP="00814A4A">
            <w:pPr>
              <w:pStyle w:val="NoSpacing"/>
            </w:pPr>
            <w:r>
              <w:t>Input</w:t>
            </w:r>
          </w:p>
        </w:tc>
        <w:tc>
          <w:tcPr>
            <w:tcW w:w="7190" w:type="dxa"/>
          </w:tcPr>
          <w:p w14:paraId="210CCFB9"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3F66E2" w14:paraId="77CD0D30" w14:textId="77777777" w:rsidTr="00333684">
        <w:tc>
          <w:tcPr>
            <w:cnfStyle w:val="001000000000" w:firstRow="0" w:lastRow="0" w:firstColumn="1" w:lastColumn="0" w:oddVBand="0" w:evenVBand="0" w:oddHBand="0" w:evenHBand="0" w:firstRowFirstColumn="0" w:firstRowLastColumn="0" w:lastRowFirstColumn="0" w:lastRowLastColumn="0"/>
            <w:tcW w:w="1350" w:type="dxa"/>
          </w:tcPr>
          <w:p w14:paraId="5340FCEA" w14:textId="77777777" w:rsidR="003F66E2" w:rsidRDefault="009D6C7B" w:rsidP="00814A4A">
            <w:pPr>
              <w:pStyle w:val="NoSpacing"/>
            </w:pPr>
            <w:r>
              <w:t>O</w:t>
            </w:r>
            <w:r w:rsidR="003F66E2">
              <w:t>utput</w:t>
            </w:r>
          </w:p>
        </w:tc>
        <w:tc>
          <w:tcPr>
            <w:tcW w:w="8000" w:type="dxa"/>
            <w:gridSpan w:val="2"/>
          </w:tcPr>
          <w:p w14:paraId="7F338D9F"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3F66E2" w14:paraId="0E1A1F29" w14:textId="77777777" w:rsidTr="00333684">
        <w:tc>
          <w:tcPr>
            <w:cnfStyle w:val="001000000000" w:firstRow="0" w:lastRow="0" w:firstColumn="1" w:lastColumn="0" w:oddVBand="0" w:evenVBand="0" w:oddHBand="0" w:evenHBand="0" w:firstRowFirstColumn="0" w:firstRowLastColumn="0" w:lastRowFirstColumn="0" w:lastRowLastColumn="0"/>
            <w:tcW w:w="1350" w:type="dxa"/>
          </w:tcPr>
          <w:p w14:paraId="107FD12B" w14:textId="77777777" w:rsidR="003F66E2" w:rsidRDefault="003F66E2" w:rsidP="00814A4A">
            <w:pPr>
              <w:pStyle w:val="NoSpacing"/>
            </w:pPr>
            <w:r>
              <w:t>Constants</w:t>
            </w:r>
          </w:p>
        </w:tc>
        <w:tc>
          <w:tcPr>
            <w:tcW w:w="8000" w:type="dxa"/>
            <w:gridSpan w:val="2"/>
          </w:tcPr>
          <w:p w14:paraId="1288134C"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095918B0"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3A14D5C1"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4C592155"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2609A04"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2 terms/query</w:t>
            </w:r>
          </w:p>
          <w:p w14:paraId="1F0140A8"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3F66E2" w14:paraId="2DDDCA7E" w14:textId="77777777" w:rsidTr="00333684">
        <w:tc>
          <w:tcPr>
            <w:cnfStyle w:val="001000000000" w:firstRow="0" w:lastRow="0" w:firstColumn="1" w:lastColumn="0" w:oddVBand="0" w:evenVBand="0" w:oddHBand="0" w:evenHBand="0" w:firstRowFirstColumn="0" w:firstRowLastColumn="0" w:lastRowFirstColumn="0" w:lastRowLastColumn="0"/>
            <w:tcW w:w="1350" w:type="dxa"/>
          </w:tcPr>
          <w:p w14:paraId="1B2A2F3B" w14:textId="77777777" w:rsidR="003F66E2" w:rsidRDefault="003F66E2" w:rsidP="00814A4A">
            <w:pPr>
              <w:pStyle w:val="NoSpacing"/>
            </w:pPr>
            <w:r>
              <w:t>Testbed</w:t>
            </w:r>
          </w:p>
        </w:tc>
        <w:tc>
          <w:tcPr>
            <w:tcW w:w="8000" w:type="dxa"/>
            <w:gridSpan w:val="2"/>
          </w:tcPr>
          <w:p w14:paraId="3C629AEA" w14:textId="77777777" w:rsidR="003F66E2" w:rsidRDefault="003F66E2"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0AE0231" w14:textId="77777777" w:rsidR="00431148" w:rsidRDefault="00100675" w:rsidP="00814A4A">
      <w:r>
        <w:t>In this experiment</w:t>
      </w:r>
      <w:r w:rsidR="003F66E2">
        <w:t xml:space="preserve">, I am interested in seeing how page count </w:t>
      </w:r>
      <w:r>
        <w:t>affects BM25 query lag</w:t>
      </w:r>
      <w:r w:rsidR="003F66E2">
        <w:t xml:space="preserve"> time. </w:t>
      </w:r>
      <w:r w:rsidR="009468F4">
        <w:t>P</w:t>
      </w:r>
      <w:r w:rsidR="003F66E2">
        <w:t xml:space="preserve">ages vs </w:t>
      </w:r>
      <w:r w:rsidR="00431148">
        <w:t xml:space="preserve">BM25 lag </w:t>
      </w:r>
      <w:r w:rsidR="003F66E2">
        <w:t xml:space="preserve">time </w:t>
      </w:r>
      <w:r w:rsidR="00431148">
        <w:t>shows a similar pattern</w:t>
      </w:r>
      <w:r w:rsidR="003F66E2">
        <w:t xml:space="preserve"> to pages vs MinDist* lag time</w:t>
      </w:r>
      <w:r w:rsidR="00431148">
        <w:t xml:space="preserve">. However, note that BM25 is even slower. The reason for this is related to </w:t>
      </w:r>
      <w:r w:rsidR="003F66E2">
        <w:t xml:space="preserve">a technicality </w:t>
      </w:r>
      <w:r w:rsidR="001F775E">
        <w:t>in</w:t>
      </w:r>
      <w:r w:rsidR="003F66E2">
        <w:t xml:space="preserve"> the implementation of the BM25 algorithm: the implementation </w:t>
      </w:r>
      <w:r w:rsidR="00431148">
        <w:t xml:space="preserve">queries secure indexes twice for each query term; once for calculating the number of documents which contain a </w:t>
      </w:r>
      <w:r w:rsidR="001F775E">
        <w:t xml:space="preserve">given </w:t>
      </w:r>
      <w:r w:rsidR="00431148">
        <w:t xml:space="preserve">query term, and once for calculating the </w:t>
      </w:r>
      <w:r w:rsidR="001F775E">
        <w:t>frequency of</w:t>
      </w:r>
      <w:r w:rsidR="00431148">
        <w:t xml:space="preserve"> the </w:t>
      </w:r>
      <w:r w:rsidR="001F775E">
        <w:t xml:space="preserve">given </w:t>
      </w:r>
      <w:r w:rsidR="00431148">
        <w:t xml:space="preserve">query term </w:t>
      </w:r>
      <w:r w:rsidR="001F775E">
        <w:t xml:space="preserve">per </w:t>
      </w:r>
      <w:r w:rsidR="00431148">
        <w:t>document.</w:t>
      </w:r>
      <w:r w:rsidR="003F66E2" w:rsidRPr="003F66E2">
        <w:t xml:space="preserve"> </w:t>
      </w:r>
      <w:r w:rsidR="003F66E2">
        <w:t>The implementation of the BM25 algorithm can be streamlined to only require a single frequency per query term request per document, rather than the two different queries used presently.</w:t>
      </w:r>
      <w:r w:rsidR="001303A0">
        <w:t xml:space="preserve"> </w:t>
      </w:r>
      <w:r w:rsidR="00F66020">
        <w:t>Moreover, a</w:t>
      </w:r>
      <w:r w:rsidR="00431148">
        <w:t>s mentioned in the section on caching, many of these computations c</w:t>
      </w:r>
      <w:r w:rsidR="00027064">
        <w:t>an be memoized or cached. This could in practice be expected to save a significant amo</w:t>
      </w:r>
      <w:r w:rsidR="001303A0">
        <w:t>unt of time.</w:t>
      </w:r>
    </w:p>
    <w:p w14:paraId="1E96D10B" w14:textId="77777777" w:rsidR="00CC135E" w:rsidRDefault="001303A0" w:rsidP="00814A4A">
      <w:r>
        <w:t xml:space="preserve">As </w:t>
      </w:r>
      <w:r w:rsidR="009468F4">
        <w:t>shown</w:t>
      </w:r>
      <w:r>
        <w:t xml:space="preserve"> by </w:t>
      </w:r>
      <w:r w:rsidR="009468F4">
        <w:fldChar w:fldCharType="begin"/>
      </w:r>
      <w:r w:rsidR="009468F4">
        <w:instrText xml:space="preserve"> REF _Ref391943804 \h </w:instrText>
      </w:r>
      <w:r w:rsidR="009468F4">
        <w:fldChar w:fldCharType="separate"/>
      </w:r>
      <w:r w:rsidR="00B0123A">
        <w:t xml:space="preserve">Figure </w:t>
      </w:r>
      <w:r w:rsidR="00B0123A">
        <w:rPr>
          <w:noProof/>
        </w:rPr>
        <w:t>37</w:t>
      </w:r>
      <w:r w:rsidR="009468F4">
        <w:fldChar w:fldCharType="end"/>
      </w:r>
      <w:r w:rsidR="009468F4">
        <w:t xml:space="preserve"> and </w:t>
      </w:r>
      <w:r w:rsidR="009468F4">
        <w:fldChar w:fldCharType="begin"/>
      </w:r>
      <w:r w:rsidR="009468F4">
        <w:instrText xml:space="preserve"> REF _Ref391943805 \h </w:instrText>
      </w:r>
      <w:r w:rsidR="009468F4">
        <w:fldChar w:fldCharType="separate"/>
      </w:r>
      <w:r w:rsidR="00B0123A">
        <w:t xml:space="preserve">Figure </w:t>
      </w:r>
      <w:r w:rsidR="00B0123A">
        <w:rPr>
          <w:noProof/>
        </w:rPr>
        <w:t>38</w:t>
      </w:r>
      <w:r w:rsidR="009468F4">
        <w:fldChar w:fldCharType="end"/>
      </w:r>
      <w:r>
        <w:t xml:space="preserve">, </w:t>
      </w:r>
      <w:r w:rsidR="009468F4">
        <w:t xml:space="preserve">BM25 lag time for </w:t>
      </w:r>
      <w:r w:rsidR="00783717">
        <w:t xml:space="preserve">PSIB and PSIP </w:t>
      </w:r>
      <w:r w:rsidR="009468F4">
        <w:t>are</w:t>
      </w:r>
      <w:r w:rsidR="00783717">
        <w:t xml:space="preserve">, to a first approximation, </w:t>
      </w:r>
      <w:r w:rsidR="009468F4">
        <w:t>independent of page count.</w:t>
      </w:r>
    </w:p>
    <w:p w14:paraId="1ADE522A" w14:textId="77777777" w:rsidR="00F973F4" w:rsidRDefault="00F973F4" w:rsidP="00814A4A">
      <w:r>
        <w:lastRenderedPageBreak/>
        <w:t xml:space="preserve">Both </w:t>
      </w:r>
      <w:r w:rsidR="001F775E">
        <w:t>MinDist* and BM25 are scoring functions used to rank documents according to their relevance to a given query so that the results returned to the user can be ordered from most relevant to least relevant.</w:t>
      </w:r>
      <w:r>
        <w:t xml:space="preserve"> As discussed in </w:t>
      </w:r>
      <w:r w:rsidRPr="00F973F4">
        <w:rPr>
          <w:b/>
        </w:rPr>
        <w:t>Background Information</w:t>
      </w:r>
      <w:r>
        <w:t xml:space="preserve"> on MinDist*, MinDist* is most appropriately used as a way to give proximity sensitivity to established scoring measures like BM25. A straightforward way to do this</w:t>
      </w:r>
      <w:r w:rsidR="00061372">
        <w:t>, as discussed later,</w:t>
      </w:r>
      <w:r>
        <w:t xml:space="preserve"> is to linearly combine them:</w:t>
      </w:r>
    </w:p>
    <w:p w14:paraId="5E02CD74" w14:textId="77777777" w:rsidR="0002177D" w:rsidRPr="00090E74" w:rsidRDefault="0002177D" w:rsidP="00814A4A">
      <w:pPr>
        <w:rPr>
          <w:iCs/>
        </w:rPr>
      </w:pPr>
      <m:oMathPara>
        <m:oMath>
          <m:r>
            <w:rPr>
              <w:rFonts w:ascii="Cambria Math" w:hAnsi="Cambria Math"/>
            </w:rPr>
            <m:t>CombinedScore</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MinDistScore</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BM</m:t>
          </m:r>
          <m:r>
            <w:rPr>
              <w:rFonts w:ascii="Cambria Math" w:hAnsi="Cambria Math"/>
            </w:rPr>
            <m:t>25</m:t>
          </m:r>
          <m:r>
            <w:rPr>
              <w:rFonts w:ascii="Cambria Math" w:hAnsi="Cambria Math"/>
            </w:rPr>
            <m:t>Score</m:t>
          </m:r>
        </m:oMath>
      </m:oMathPara>
    </w:p>
    <w:p w14:paraId="2C90BDD3" w14:textId="77777777" w:rsidR="00090E74" w:rsidRDefault="00131D51" w:rsidP="00814A4A">
      <w:pPr>
        <w:rPr>
          <w:iCs/>
        </w:rPr>
      </w:pPr>
      <w:r>
        <w:rPr>
          <w:iCs/>
        </w:rPr>
        <w:t xml:space="preserve">This calculation can be efficiently done with </w:t>
      </w:r>
      <w:r w:rsidR="00090E74">
        <w:rPr>
          <w:iCs/>
        </w:rPr>
        <w:t xml:space="preserve">a single expensive </w:t>
      </w:r>
      <w:r>
        <w:rPr>
          <w:iCs/>
        </w:rPr>
        <w:t>operation</w:t>
      </w:r>
      <w:r w:rsidR="00090E74">
        <w:rPr>
          <w:iCs/>
        </w:rPr>
        <w:t xml:space="preserve"> used by MinDistScore—</w:t>
      </w:r>
      <w:r w:rsidR="00090E74" w:rsidRPr="00090E74">
        <w:rPr>
          <w:i/>
          <w:iCs/>
        </w:rPr>
        <w:t>GetLocations</w:t>
      </w:r>
      <w:r w:rsidR="00090E74">
        <w:rPr>
          <w:iCs/>
        </w:rPr>
        <w:t>.</w:t>
      </w:r>
      <w:r>
        <w:rPr>
          <w:iCs/>
        </w:rPr>
        <w:t xml:space="preserve"> In light of </w:t>
      </w:r>
      <w:r w:rsidR="004F710C">
        <w:rPr>
          <w:iCs/>
        </w:rPr>
        <w:t>convenient but</w:t>
      </w:r>
      <w:r>
        <w:rPr>
          <w:iCs/>
        </w:rPr>
        <w:t xml:space="preserve"> inefficient implementation of BM25Score, it is plausible that this combined scoring function </w:t>
      </w:r>
      <w:r w:rsidR="004F710C">
        <w:rPr>
          <w:iCs/>
        </w:rPr>
        <w:t xml:space="preserve">could be nearly as fast as </w:t>
      </w:r>
      <w:r w:rsidR="004F710C" w:rsidRPr="004F710C">
        <w:rPr>
          <w:i/>
          <w:iCs/>
        </w:rPr>
        <w:t>MinDistScore</w:t>
      </w:r>
      <w:r w:rsidR="004F710C">
        <w:rPr>
          <w:iCs/>
        </w:rPr>
        <w:t xml:space="preserve"> by itself.</w:t>
      </w:r>
    </w:p>
    <w:p w14:paraId="47CF0398" w14:textId="77777777" w:rsidR="00E86EB6" w:rsidRDefault="00667522" w:rsidP="00814A4A">
      <w:pPr>
        <w:pStyle w:val="Heading3"/>
      </w:pPr>
      <w:bookmarkStart w:id="183" w:name="_Ref391961316"/>
      <w:bookmarkStart w:id="184" w:name="_Toc392004115"/>
      <w:bookmarkStart w:id="185" w:name="_Toc392880752"/>
      <w:r>
        <w:t>Location Uncertainty vs BM25 MAP</w:t>
      </w:r>
      <w:bookmarkEnd w:id="183"/>
      <w:bookmarkEnd w:id="184"/>
      <w:bookmarkEnd w:id="185"/>
    </w:p>
    <w:p w14:paraId="6BC9C40B" w14:textId="77777777" w:rsidR="0009186A" w:rsidRDefault="00667522" w:rsidP="00814A4A">
      <w:pPr>
        <w:keepNext/>
      </w:pPr>
      <w:r>
        <w:rPr>
          <w:noProof/>
        </w:rPr>
        <w:drawing>
          <wp:inline distT="0" distB="0" distL="0" distR="0" wp14:anchorId="08F06E94" wp14:editId="5E5AC75F">
            <wp:extent cx="5943600" cy="3766782"/>
            <wp:effectExtent l="0" t="0" r="0" b="571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672D46E" w14:textId="77777777" w:rsidR="00667522" w:rsidRDefault="0009186A" w:rsidP="00814A4A">
      <w:pPr>
        <w:pStyle w:val="Caption"/>
      </w:pPr>
      <w:bookmarkStart w:id="186" w:name="_Ref391935136"/>
      <w:r>
        <w:t xml:space="preserve">Figure </w:t>
      </w:r>
      <w:r w:rsidR="00CF286D">
        <w:fldChar w:fldCharType="begin"/>
      </w:r>
      <w:r w:rsidR="00CF286D">
        <w:instrText xml:space="preserve"> SEQ Figure \* ARABIC </w:instrText>
      </w:r>
      <w:r w:rsidR="00CF286D">
        <w:fldChar w:fldCharType="separate"/>
      </w:r>
      <w:r w:rsidR="00B0123A">
        <w:rPr>
          <w:noProof/>
        </w:rPr>
        <w:t>39</w:t>
      </w:r>
      <w:r w:rsidR="00CF286D">
        <w:rPr>
          <w:noProof/>
        </w:rPr>
        <w:fldChar w:fldCharType="end"/>
      </w:r>
      <w:bookmarkEnd w:id="186"/>
    </w:p>
    <w:p w14:paraId="6E4C524E" w14:textId="77777777" w:rsidR="0009186A" w:rsidRDefault="00667522" w:rsidP="00814A4A">
      <w:pPr>
        <w:keepNext/>
      </w:pPr>
      <w:r>
        <w:rPr>
          <w:noProof/>
        </w:rPr>
        <w:lastRenderedPageBreak/>
        <w:drawing>
          <wp:inline distT="0" distB="0" distL="0" distR="0" wp14:anchorId="3BCDFB13" wp14:editId="5B9F7C66">
            <wp:extent cx="5852795" cy="3589361"/>
            <wp:effectExtent l="0" t="0" r="14605" b="1143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0FE6C15" w14:textId="77777777" w:rsidR="00667522" w:rsidRDefault="0009186A" w:rsidP="00814A4A">
      <w:pPr>
        <w:pStyle w:val="Caption"/>
      </w:pPr>
      <w:bookmarkStart w:id="187" w:name="_Ref391935174"/>
      <w:r>
        <w:t xml:space="preserve">Figure </w:t>
      </w:r>
      <w:r w:rsidR="00CF286D">
        <w:fldChar w:fldCharType="begin"/>
      </w:r>
      <w:r w:rsidR="00CF286D">
        <w:instrText xml:space="preserve"> SEQ Figure \* ARABIC </w:instrText>
      </w:r>
      <w:r w:rsidR="00CF286D">
        <w:fldChar w:fldCharType="separate"/>
      </w:r>
      <w:r w:rsidR="00B0123A">
        <w:rPr>
          <w:noProof/>
        </w:rPr>
        <w:t>40</w:t>
      </w:r>
      <w:r w:rsidR="00CF286D">
        <w:rPr>
          <w:noProof/>
        </w:rPr>
        <w:fldChar w:fldCharType="end"/>
      </w:r>
      <w:bookmarkEnd w:id="187"/>
    </w:p>
    <w:tbl>
      <w:tblPr>
        <w:tblStyle w:val="PlainTable3"/>
        <w:tblW w:w="0" w:type="auto"/>
        <w:tblLook w:val="06A0" w:firstRow="1" w:lastRow="0" w:firstColumn="1" w:lastColumn="0" w:noHBand="1" w:noVBand="1"/>
      </w:tblPr>
      <w:tblGrid>
        <w:gridCol w:w="1350"/>
        <w:gridCol w:w="7190"/>
        <w:gridCol w:w="810"/>
      </w:tblGrid>
      <w:tr w:rsidR="00E27D19" w14:paraId="7A009011" w14:textId="77777777" w:rsidTr="006344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B850AEA" w14:textId="77777777" w:rsidR="00E27D19" w:rsidRDefault="00E27D19" w:rsidP="00814A4A">
            <w:pPr>
              <w:pStyle w:val="NoSpacing"/>
            </w:pPr>
            <w:r>
              <w:t>Experiment Details</w:t>
            </w:r>
          </w:p>
        </w:tc>
      </w:tr>
      <w:tr w:rsidR="00E27D19" w14:paraId="5F010592" w14:textId="77777777" w:rsidTr="00634448">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2A3D869" w14:textId="77777777" w:rsidR="00E27D19" w:rsidRDefault="00E27D19" w:rsidP="00814A4A">
            <w:pPr>
              <w:pStyle w:val="NoSpacing"/>
            </w:pPr>
            <w:r>
              <w:t>Input</w:t>
            </w:r>
          </w:p>
        </w:tc>
        <w:tc>
          <w:tcPr>
            <w:tcW w:w="7190" w:type="dxa"/>
          </w:tcPr>
          <w:p w14:paraId="62B1EDEA"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E27D19" w14:paraId="5E5B07EF" w14:textId="77777777" w:rsidTr="00634448">
        <w:tc>
          <w:tcPr>
            <w:cnfStyle w:val="001000000000" w:firstRow="0" w:lastRow="0" w:firstColumn="1" w:lastColumn="0" w:oddVBand="0" w:evenVBand="0" w:oddHBand="0" w:evenHBand="0" w:firstRowFirstColumn="0" w:firstRowLastColumn="0" w:lastRowFirstColumn="0" w:lastRowLastColumn="0"/>
            <w:tcW w:w="1350" w:type="dxa"/>
          </w:tcPr>
          <w:p w14:paraId="453FA188" w14:textId="77777777" w:rsidR="00E27D19" w:rsidRDefault="00E27D19" w:rsidP="00814A4A">
            <w:pPr>
              <w:pStyle w:val="NoSpacing"/>
            </w:pPr>
            <w:r>
              <w:t>Output</w:t>
            </w:r>
          </w:p>
        </w:tc>
        <w:tc>
          <w:tcPr>
            <w:tcW w:w="8000" w:type="dxa"/>
            <w:gridSpan w:val="2"/>
          </w:tcPr>
          <w:p w14:paraId="3524C309"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E27D19" w14:paraId="022D0AC5" w14:textId="77777777" w:rsidTr="00634448">
        <w:tc>
          <w:tcPr>
            <w:cnfStyle w:val="001000000000" w:firstRow="0" w:lastRow="0" w:firstColumn="1" w:lastColumn="0" w:oddVBand="0" w:evenVBand="0" w:oddHBand="0" w:evenHBand="0" w:firstRowFirstColumn="0" w:firstRowLastColumn="0" w:lastRowFirstColumn="0" w:lastRowLastColumn="0"/>
            <w:tcW w:w="1350" w:type="dxa"/>
          </w:tcPr>
          <w:p w14:paraId="654C4998" w14:textId="77777777" w:rsidR="00E27D19" w:rsidRDefault="00E27D19" w:rsidP="00814A4A">
            <w:pPr>
              <w:pStyle w:val="NoSpacing"/>
            </w:pPr>
            <w:r>
              <w:t>Constants</w:t>
            </w:r>
          </w:p>
        </w:tc>
        <w:tc>
          <w:tcPr>
            <w:tcW w:w="8000" w:type="dxa"/>
            <w:gridSpan w:val="2"/>
          </w:tcPr>
          <w:p w14:paraId="3AB02A08"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13493845"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7B006DDA"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A834CA3"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3 terms/query (</w:t>
            </w:r>
            <w:r>
              <w:fldChar w:fldCharType="begin"/>
            </w:r>
            <w:r>
              <w:instrText xml:space="preserve"> REF _Ref391935136 \h </w:instrText>
            </w:r>
            <w:r>
              <w:fldChar w:fldCharType="separate"/>
            </w:r>
            <w:r w:rsidR="00B0123A">
              <w:t xml:space="preserve">Figure </w:t>
            </w:r>
            <w:r w:rsidR="00B0123A">
              <w:rPr>
                <w:noProof/>
              </w:rPr>
              <w:t>39</w:t>
            </w:r>
            <w:r>
              <w:fldChar w:fldCharType="end"/>
            </w:r>
            <w:r>
              <w:t>), 2 terms/query (</w:t>
            </w:r>
            <w:r>
              <w:fldChar w:fldCharType="begin"/>
            </w:r>
            <w:r>
              <w:instrText xml:space="preserve"> REF _Ref391935174 \h </w:instrText>
            </w:r>
            <w:r>
              <w:fldChar w:fldCharType="separate"/>
            </w:r>
            <w:r w:rsidR="00B0123A">
              <w:t xml:space="preserve">Figure </w:t>
            </w:r>
            <w:r w:rsidR="00B0123A">
              <w:rPr>
                <w:noProof/>
              </w:rPr>
              <w:t>40</w:t>
            </w:r>
            <w:r>
              <w:fldChar w:fldCharType="end"/>
            </w:r>
            <w:r>
              <w:t>)</w:t>
            </w:r>
          </w:p>
          <w:p w14:paraId="7A200093"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38C2EECE"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295021CA"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16 pages (per document)</w:t>
            </w:r>
          </w:p>
        </w:tc>
      </w:tr>
      <w:tr w:rsidR="00E27D19" w14:paraId="0DA1687A" w14:textId="77777777" w:rsidTr="00634448">
        <w:tc>
          <w:tcPr>
            <w:cnfStyle w:val="001000000000" w:firstRow="0" w:lastRow="0" w:firstColumn="1" w:lastColumn="0" w:oddVBand="0" w:evenVBand="0" w:oddHBand="0" w:evenHBand="0" w:firstRowFirstColumn="0" w:firstRowLastColumn="0" w:lastRowFirstColumn="0" w:lastRowLastColumn="0"/>
            <w:tcW w:w="1350" w:type="dxa"/>
          </w:tcPr>
          <w:p w14:paraId="1502C684" w14:textId="77777777" w:rsidR="00E27D19" w:rsidRDefault="00E27D19" w:rsidP="00814A4A">
            <w:pPr>
              <w:pStyle w:val="NoSpacing"/>
            </w:pPr>
            <w:r>
              <w:t>Testbed</w:t>
            </w:r>
          </w:p>
        </w:tc>
        <w:tc>
          <w:tcPr>
            <w:tcW w:w="8000" w:type="dxa"/>
            <w:gridSpan w:val="2"/>
          </w:tcPr>
          <w:p w14:paraId="26866A1C" w14:textId="77777777" w:rsidR="00E27D19" w:rsidRDefault="00E27D19"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431BB8F" w14:textId="77777777" w:rsidR="001D7354" w:rsidRDefault="00104BD9" w:rsidP="00814A4A">
      <w:r>
        <w:t xml:space="preserve">In this experiment, I am interested in seeing how location uncertainty affects BM25 MAP. The results </w:t>
      </w:r>
      <w:r w:rsidR="001D7354">
        <w:t>are not unexpected.</w:t>
      </w:r>
    </w:p>
    <w:p w14:paraId="02F50903" w14:textId="77777777" w:rsidR="00E27D19" w:rsidRDefault="001D7354" w:rsidP="00814A4A">
      <w:r>
        <w:t xml:space="preserve">In </w:t>
      </w:r>
      <w:r>
        <w:fldChar w:fldCharType="begin"/>
      </w:r>
      <w:r>
        <w:instrText xml:space="preserve"> REF _Ref391935136 \h </w:instrText>
      </w:r>
      <w:r>
        <w:fldChar w:fldCharType="separate"/>
      </w:r>
      <w:r w:rsidR="00B0123A">
        <w:t xml:space="preserve">Figure </w:t>
      </w:r>
      <w:r w:rsidR="00B0123A">
        <w:rPr>
          <w:noProof/>
        </w:rPr>
        <w:t>39</w:t>
      </w:r>
      <w:r>
        <w:fldChar w:fldCharType="end"/>
      </w:r>
      <w:r>
        <w:t xml:space="preserve"> and </w:t>
      </w:r>
      <w:r>
        <w:fldChar w:fldCharType="begin"/>
      </w:r>
      <w:r>
        <w:instrText xml:space="preserve"> REF _Ref391935174 \h </w:instrText>
      </w:r>
      <w:r>
        <w:fldChar w:fldCharType="separate"/>
      </w:r>
      <w:r w:rsidR="00B0123A">
        <w:t xml:space="preserve">Figure </w:t>
      </w:r>
      <w:r w:rsidR="00B0123A">
        <w:rPr>
          <w:noProof/>
        </w:rPr>
        <w:t>40</w:t>
      </w:r>
      <w:r>
        <w:fldChar w:fldCharType="end"/>
      </w:r>
      <w:r>
        <w:t xml:space="preserve">, PSIP and PSIF track each other perfectly, as do PSIB and BSIB. PSIP and PSIF preserve, if desired, perfect frequency information </w:t>
      </w:r>
      <w:r w:rsidR="003F6383">
        <w:t xml:space="preserve">(for unigrams and bigrams) </w:t>
      </w:r>
      <w:r>
        <w:t>for positive examples (false positives on negative examples are still possible), and this is independent of location uncertainty</w:t>
      </w:r>
      <w:r w:rsidR="003F6383">
        <w:t xml:space="preserve"> in this two secure index types</w:t>
      </w:r>
      <w:r>
        <w:t>.</w:t>
      </w:r>
    </w:p>
    <w:p w14:paraId="0D676413" w14:textId="77777777" w:rsidR="001D7354" w:rsidRDefault="001D7354" w:rsidP="00814A4A">
      <w:r>
        <w:t xml:space="preserve">However, PSIB and BSIB </w:t>
      </w:r>
      <w:r w:rsidR="003F6383">
        <w:t xml:space="preserve">approximate a term’s frequency by counting how many of the blocks it appears in. The more blocks (the lesser the location uncertainty), the more accurately it approximates the true frequency. Indeed, in </w:t>
      </w:r>
      <w:r w:rsidR="003F6383">
        <w:fldChar w:fldCharType="begin"/>
      </w:r>
      <w:r w:rsidR="003F6383">
        <w:instrText xml:space="preserve"> REF _Ref391935136 \h </w:instrText>
      </w:r>
      <w:r w:rsidR="003F6383">
        <w:fldChar w:fldCharType="separate"/>
      </w:r>
      <w:r w:rsidR="00B0123A">
        <w:t xml:space="preserve">Figure </w:t>
      </w:r>
      <w:r w:rsidR="00B0123A">
        <w:rPr>
          <w:noProof/>
        </w:rPr>
        <w:t>39</w:t>
      </w:r>
      <w:r w:rsidR="003F6383">
        <w:fldChar w:fldCharType="end"/>
      </w:r>
      <w:r w:rsidR="003F6383">
        <w:t>, we see that as location uncertainty converges to 2</w:t>
      </w:r>
      <w:r w:rsidR="004E552D">
        <w:t>, all of the secure indexes converge to the same BM25 score.</w:t>
      </w:r>
    </w:p>
    <w:p w14:paraId="5276F848" w14:textId="77777777" w:rsidR="007F7625" w:rsidRPr="00E27D19" w:rsidRDefault="007F7625" w:rsidP="00814A4A">
      <w:r>
        <w:lastRenderedPageBreak/>
        <w:t xml:space="preserve">Also, notice that compared to </w:t>
      </w:r>
      <w:r>
        <w:fldChar w:fldCharType="begin"/>
      </w:r>
      <w:r>
        <w:instrText xml:space="preserve"> REF _Ref391935136 \h </w:instrText>
      </w:r>
      <w:r>
        <w:fldChar w:fldCharType="separate"/>
      </w:r>
      <w:r w:rsidR="00B0123A">
        <w:t xml:space="preserve">Figure </w:t>
      </w:r>
      <w:r w:rsidR="00B0123A">
        <w:rPr>
          <w:noProof/>
        </w:rPr>
        <w:t>39</w:t>
      </w:r>
      <w:r>
        <w:fldChar w:fldCharType="end"/>
      </w:r>
      <w:r>
        <w:t xml:space="preserve">, </w:t>
      </w:r>
      <w:r>
        <w:fldChar w:fldCharType="begin"/>
      </w:r>
      <w:r>
        <w:instrText xml:space="preserve"> REF _Ref391935174 \h </w:instrText>
      </w:r>
      <w:r>
        <w:fldChar w:fldCharType="separate"/>
      </w:r>
      <w:r w:rsidR="00B0123A">
        <w:t xml:space="preserve">Figure </w:t>
      </w:r>
      <w:r w:rsidR="00B0123A">
        <w:rPr>
          <w:noProof/>
        </w:rPr>
        <w:t>40</w:t>
      </w:r>
      <w:r>
        <w:fldChar w:fldCharType="end"/>
      </w:r>
      <w:r>
        <w:t xml:space="preserve"> is less accurate for a given location uncertainty for all of the secure index types. The reason for this has to do with the fact that </w:t>
      </w:r>
      <w:r>
        <w:fldChar w:fldCharType="begin"/>
      </w:r>
      <w:r>
        <w:instrText xml:space="preserve"> REF _Ref391935136 \h </w:instrText>
      </w:r>
      <w:r>
        <w:fldChar w:fldCharType="separate"/>
      </w:r>
      <w:r w:rsidR="00B0123A">
        <w:t xml:space="preserve">Figure </w:t>
      </w:r>
      <w:r w:rsidR="00B0123A">
        <w:rPr>
          <w:noProof/>
        </w:rPr>
        <w:t>39</w:t>
      </w:r>
      <w:r>
        <w:fldChar w:fldCharType="end"/>
      </w:r>
      <w:r>
        <w:t xml:space="preserve"> has more terms per query, and thus when a document has all three of the terms the BM25 scoring algorithm is able to more accurately score the documents despite any frequency approximation errors. In other words, it seems to be the case that the more terms per query, potentially the less sensitive BM25 is to frequency approximation errors.</w:t>
      </w:r>
    </w:p>
    <w:p w14:paraId="391FC8A9" w14:textId="77777777" w:rsidR="00B344DA" w:rsidRPr="0002177D" w:rsidRDefault="00B344DA" w:rsidP="00814A4A">
      <w:pPr>
        <w:pStyle w:val="Heading3"/>
      </w:pPr>
      <w:bookmarkStart w:id="188" w:name="_Toc392004116"/>
      <w:bookmarkStart w:id="189" w:name="_Toc392880753"/>
      <w:r>
        <w:t>Pages vs Boolean Lag Time</w:t>
      </w:r>
      <w:bookmarkEnd w:id="188"/>
      <w:bookmarkEnd w:id="189"/>
    </w:p>
    <w:p w14:paraId="1361C175" w14:textId="77777777" w:rsidR="00634448" w:rsidRDefault="00205F89" w:rsidP="00814A4A">
      <w:pPr>
        <w:keepNext/>
      </w:pPr>
      <w:r>
        <w:rPr>
          <w:noProof/>
        </w:rPr>
        <w:drawing>
          <wp:inline distT="0" distB="0" distL="0" distR="0" wp14:anchorId="118879BB" wp14:editId="10743CAF">
            <wp:extent cx="5943600" cy="3183255"/>
            <wp:effectExtent l="0" t="0" r="0" b="1714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847529D" w14:textId="77777777" w:rsidR="00F20083" w:rsidRDefault="00634448"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41</w:t>
      </w:r>
      <w:r w:rsidR="00CF286D">
        <w:rPr>
          <w:noProof/>
        </w:rPr>
        <w:fldChar w:fldCharType="end"/>
      </w:r>
    </w:p>
    <w:p w14:paraId="533911D9" w14:textId="77777777" w:rsidR="00CC70B1" w:rsidRDefault="00C00458" w:rsidP="00814A4A">
      <w:pPr>
        <w:keepNext/>
      </w:pPr>
      <w:r>
        <w:rPr>
          <w:noProof/>
        </w:rPr>
        <w:lastRenderedPageBreak/>
        <w:drawing>
          <wp:inline distT="0" distB="0" distL="0" distR="0" wp14:anchorId="5312EA36" wp14:editId="5648C111">
            <wp:extent cx="5943600" cy="3419475"/>
            <wp:effectExtent l="0" t="0" r="0"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F6E903E" w14:textId="77777777" w:rsidR="00C00458" w:rsidRDefault="00CC70B1" w:rsidP="00814A4A">
      <w:pPr>
        <w:pStyle w:val="Caption"/>
      </w:pPr>
      <w:r>
        <w:t xml:space="preserve">Figure </w:t>
      </w:r>
      <w:r w:rsidR="00CF286D">
        <w:fldChar w:fldCharType="begin"/>
      </w:r>
      <w:r w:rsidR="00CF286D">
        <w:instrText xml:space="preserve"> SEQ Figure \* ARABIC </w:instrText>
      </w:r>
      <w:r w:rsidR="00CF286D">
        <w:fldChar w:fldCharType="separate"/>
      </w:r>
      <w:r w:rsidR="00B0123A">
        <w:rPr>
          <w:noProof/>
        </w:rPr>
        <w:t>42</w:t>
      </w:r>
      <w:r w:rsidR="00CF286D">
        <w:rPr>
          <w:noProof/>
        </w:rPr>
        <w:fldChar w:fldCharType="end"/>
      </w:r>
    </w:p>
    <w:tbl>
      <w:tblPr>
        <w:tblStyle w:val="PlainTable3"/>
        <w:tblW w:w="0" w:type="auto"/>
        <w:tblLook w:val="06A0" w:firstRow="1" w:lastRow="0" w:firstColumn="1" w:lastColumn="0" w:noHBand="1" w:noVBand="1"/>
      </w:tblPr>
      <w:tblGrid>
        <w:gridCol w:w="1350"/>
        <w:gridCol w:w="7190"/>
        <w:gridCol w:w="810"/>
      </w:tblGrid>
      <w:tr w:rsidR="00205F89" w14:paraId="28D96E41" w14:textId="77777777" w:rsidTr="00333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FA06F44" w14:textId="77777777" w:rsidR="00205F89" w:rsidRDefault="00205F89" w:rsidP="00814A4A">
            <w:pPr>
              <w:pStyle w:val="NoSpacing"/>
            </w:pPr>
            <w:r>
              <w:t>Experiment Details</w:t>
            </w:r>
          </w:p>
        </w:tc>
      </w:tr>
      <w:tr w:rsidR="00205F89" w14:paraId="708B8487" w14:textId="77777777" w:rsidTr="0033368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8677254" w14:textId="77777777" w:rsidR="00205F89" w:rsidRDefault="00205F89" w:rsidP="00814A4A">
            <w:pPr>
              <w:pStyle w:val="NoSpacing"/>
            </w:pPr>
            <w:r>
              <w:t>Input</w:t>
            </w:r>
          </w:p>
        </w:tc>
        <w:tc>
          <w:tcPr>
            <w:tcW w:w="7190" w:type="dxa"/>
          </w:tcPr>
          <w:p w14:paraId="7399DBA0" w14:textId="77777777" w:rsidR="00205F89" w:rsidRDefault="00205F89" w:rsidP="00814A4A">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205F89" w14:paraId="47A1C706" w14:textId="77777777" w:rsidTr="00333684">
        <w:tc>
          <w:tcPr>
            <w:cnfStyle w:val="001000000000" w:firstRow="0" w:lastRow="0" w:firstColumn="1" w:lastColumn="0" w:oddVBand="0" w:evenVBand="0" w:oddHBand="0" w:evenHBand="0" w:firstRowFirstColumn="0" w:firstRowLastColumn="0" w:lastRowFirstColumn="0" w:lastRowLastColumn="0"/>
            <w:tcW w:w="1350" w:type="dxa"/>
          </w:tcPr>
          <w:p w14:paraId="3368358A" w14:textId="77777777" w:rsidR="00205F89" w:rsidRDefault="00497FAD" w:rsidP="00814A4A">
            <w:pPr>
              <w:pStyle w:val="NoSpacing"/>
            </w:pPr>
            <w:r>
              <w:t>O</w:t>
            </w:r>
            <w:r w:rsidR="00205F89">
              <w:t>utput</w:t>
            </w:r>
          </w:p>
        </w:tc>
        <w:tc>
          <w:tcPr>
            <w:tcW w:w="8000" w:type="dxa"/>
            <w:gridSpan w:val="2"/>
          </w:tcPr>
          <w:p w14:paraId="3FDACAC5" w14:textId="77777777" w:rsidR="00205F89" w:rsidRDefault="0027441E" w:rsidP="00814A4A">
            <w:pPr>
              <w:pStyle w:val="NoSpacing"/>
              <w:cnfStyle w:val="000000000000" w:firstRow="0" w:lastRow="0" w:firstColumn="0" w:lastColumn="0" w:oddVBand="0" w:evenVBand="0" w:oddHBand="0" w:evenHBand="0" w:firstRowFirstColumn="0" w:firstRowLastColumn="0" w:lastRowFirstColumn="0" w:lastRowLastColumn="0"/>
            </w:pPr>
            <w:r>
              <w:t>Boolean query</w:t>
            </w:r>
            <w:r w:rsidR="00205F89">
              <w:t xml:space="preserve"> lag time (milliseconds)</w:t>
            </w:r>
          </w:p>
        </w:tc>
      </w:tr>
      <w:tr w:rsidR="00205F89" w14:paraId="6E5479AB" w14:textId="77777777" w:rsidTr="00333684">
        <w:tc>
          <w:tcPr>
            <w:cnfStyle w:val="001000000000" w:firstRow="0" w:lastRow="0" w:firstColumn="1" w:lastColumn="0" w:oddVBand="0" w:evenVBand="0" w:oddHBand="0" w:evenHBand="0" w:firstRowFirstColumn="0" w:firstRowLastColumn="0" w:lastRowFirstColumn="0" w:lastRowLastColumn="0"/>
            <w:tcW w:w="1350" w:type="dxa"/>
          </w:tcPr>
          <w:p w14:paraId="245D1AC1" w14:textId="77777777" w:rsidR="00205F89" w:rsidRDefault="00205F89" w:rsidP="00814A4A">
            <w:pPr>
              <w:pStyle w:val="NoSpacing"/>
            </w:pPr>
            <w:r>
              <w:t>Constants</w:t>
            </w:r>
          </w:p>
        </w:tc>
        <w:tc>
          <w:tcPr>
            <w:tcW w:w="8000" w:type="dxa"/>
            <w:gridSpan w:val="2"/>
          </w:tcPr>
          <w:p w14:paraId="22D83555" w14:textId="77777777" w:rsidR="00205F89" w:rsidRDefault="00205F89" w:rsidP="00814A4A">
            <w:pPr>
              <w:pStyle w:val="NoSpacing"/>
              <w:cnfStyle w:val="000000000000" w:firstRow="0" w:lastRow="0" w:firstColumn="0" w:lastColumn="0" w:oddVBand="0" w:evenVBand="0" w:oddHBand="0" w:evenHBand="0" w:firstRowFirstColumn="0" w:firstRowLastColumn="0" w:lastRowFirstColumn="0" w:lastRowLastColumn="0"/>
            </w:pPr>
            <w:r>
              <w:t>1 secret</w:t>
            </w:r>
          </w:p>
          <w:p w14:paraId="5B82C1D6" w14:textId="77777777" w:rsidR="00205F89" w:rsidRDefault="00205F89" w:rsidP="00814A4A">
            <w:pPr>
              <w:pStyle w:val="NoSpacing"/>
              <w:cnfStyle w:val="000000000000" w:firstRow="0" w:lastRow="0" w:firstColumn="0" w:lastColumn="0" w:oddVBand="0" w:evenVBand="0" w:oddHBand="0" w:evenHBand="0" w:firstRowFirstColumn="0" w:firstRowLastColumn="0" w:lastRowFirstColumn="0" w:lastRowLastColumn="0"/>
            </w:pPr>
            <w:r>
              <w:t>0 obfuscations</w:t>
            </w:r>
          </w:p>
          <w:p w14:paraId="42532547" w14:textId="77777777" w:rsidR="00205F89" w:rsidRDefault="00205F89" w:rsidP="00814A4A">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AC9FC46" w14:textId="77777777" w:rsidR="00205F89" w:rsidRDefault="00205F89" w:rsidP="00814A4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01DFB6FD" w14:textId="77777777" w:rsidR="00205F89" w:rsidRDefault="00205F89" w:rsidP="00814A4A">
            <w:pPr>
              <w:pStyle w:val="NoSpacing"/>
              <w:cnfStyle w:val="000000000000" w:firstRow="0" w:lastRow="0" w:firstColumn="0" w:lastColumn="0" w:oddVBand="0" w:evenVBand="0" w:oddHBand="0" w:evenHBand="0" w:firstRowFirstColumn="0" w:firstRowLastColumn="0" w:lastRowFirstColumn="0" w:lastRowLastColumn="0"/>
            </w:pPr>
            <w:r>
              <w:t>2 terms/query</w:t>
            </w:r>
          </w:p>
          <w:p w14:paraId="7E7BCC2B" w14:textId="77777777" w:rsidR="00205F89" w:rsidRDefault="00205F89" w:rsidP="00814A4A">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205F89" w14:paraId="0B13D860" w14:textId="77777777" w:rsidTr="00333684">
        <w:tc>
          <w:tcPr>
            <w:cnfStyle w:val="001000000000" w:firstRow="0" w:lastRow="0" w:firstColumn="1" w:lastColumn="0" w:oddVBand="0" w:evenVBand="0" w:oddHBand="0" w:evenHBand="0" w:firstRowFirstColumn="0" w:firstRowLastColumn="0" w:lastRowFirstColumn="0" w:lastRowLastColumn="0"/>
            <w:tcW w:w="1350" w:type="dxa"/>
          </w:tcPr>
          <w:p w14:paraId="39CC8331" w14:textId="77777777" w:rsidR="00205F89" w:rsidRDefault="00205F89" w:rsidP="00814A4A">
            <w:pPr>
              <w:pStyle w:val="NoSpacing"/>
            </w:pPr>
            <w:r>
              <w:t>Testbed</w:t>
            </w:r>
          </w:p>
        </w:tc>
        <w:tc>
          <w:tcPr>
            <w:tcW w:w="8000" w:type="dxa"/>
            <w:gridSpan w:val="2"/>
          </w:tcPr>
          <w:p w14:paraId="75D1C231" w14:textId="77777777" w:rsidR="00205F89" w:rsidRDefault="00205F89" w:rsidP="00814A4A">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360970C" w14:textId="77777777" w:rsidR="00F20083" w:rsidRDefault="00F20083" w:rsidP="00814A4A">
      <w:r>
        <w:t xml:space="preserve">As with every other output related to lag time, BSIB performs comparatively poorly. </w:t>
      </w:r>
      <w:r w:rsidR="002430AF">
        <w:t xml:space="preserve">Boolean </w:t>
      </w:r>
      <w:r w:rsidR="00C00458">
        <w:t>q</w:t>
      </w:r>
      <w:r w:rsidR="002430AF">
        <w:t xml:space="preserve">ueries do not rank documents; a document is either relevant to the query (in this case, </w:t>
      </w:r>
      <w:r w:rsidR="00277F60">
        <w:t xml:space="preserve">for a document to be relevant it must </w:t>
      </w:r>
      <w:r w:rsidR="002430AF">
        <w:t xml:space="preserve">contain all of the </w:t>
      </w:r>
      <w:r w:rsidR="00277F60">
        <w:t>terms in the query</w:t>
      </w:r>
      <w:r w:rsidR="002430AF">
        <w:t>—a</w:t>
      </w:r>
      <w:r w:rsidR="002B2C6E">
        <w:t xml:space="preserve"> </w:t>
      </w:r>
      <w:r w:rsidR="00277F60">
        <w:t xml:space="preserve">Boolean </w:t>
      </w:r>
      <w:r w:rsidR="002B2C6E">
        <w:t xml:space="preserve">AND </w:t>
      </w:r>
      <w:r w:rsidR="002430AF">
        <w:t xml:space="preserve">operation) or </w:t>
      </w:r>
      <w:r w:rsidR="00D70E7F">
        <w:t xml:space="preserve">it </w:t>
      </w:r>
      <w:r w:rsidR="002430AF">
        <w:t xml:space="preserve">is </w:t>
      </w:r>
      <w:r w:rsidR="00D70E7F">
        <w:t>non</w:t>
      </w:r>
      <w:r w:rsidR="008C7F3C">
        <w:t>-</w:t>
      </w:r>
      <w:r w:rsidR="002430AF">
        <w:t>relevant. T</w:t>
      </w:r>
      <w:r>
        <w:t>his is the quickest</w:t>
      </w:r>
      <w:r w:rsidR="002430AF">
        <w:t xml:space="preserve"> </w:t>
      </w:r>
      <w:r>
        <w:t>kind of query</w:t>
      </w:r>
      <w:r w:rsidR="00230950">
        <w:t>. (I</w:t>
      </w:r>
      <w:r w:rsidR="004D033D">
        <w:t xml:space="preserve">ndeed, </w:t>
      </w:r>
      <w:r>
        <w:t xml:space="preserve">the time required to perform the </w:t>
      </w:r>
      <w:r w:rsidR="004D033D">
        <w:t xml:space="preserve">excessive </w:t>
      </w:r>
      <w:r>
        <w:t>SHA256 re-hashing operation takes up the most significant portion of time.</w:t>
      </w:r>
      <w:r w:rsidR="00230950">
        <w:t>)</w:t>
      </w:r>
    </w:p>
    <w:p w14:paraId="7B8F555D" w14:textId="77777777" w:rsidR="00C00458" w:rsidRDefault="00F20083" w:rsidP="00814A4A">
      <w:r>
        <w:t>PSIB</w:t>
      </w:r>
      <w:r w:rsidR="00B00938">
        <w:t>,</w:t>
      </w:r>
      <w:r>
        <w:t xml:space="preserve"> PSIP</w:t>
      </w:r>
      <w:r w:rsidR="00B00938">
        <w:t>, and PSIF (</w:t>
      </w:r>
      <w:r w:rsidR="00230950">
        <w:t xml:space="preserve">PSIF </w:t>
      </w:r>
      <w:r w:rsidR="00B00938">
        <w:t xml:space="preserve">is not shown but it </w:t>
      </w:r>
      <w:r w:rsidR="00230950">
        <w:t>tracks</w:t>
      </w:r>
      <w:r w:rsidR="00B00938">
        <w:t xml:space="preserve"> PSIP)</w:t>
      </w:r>
      <w:r>
        <w:t xml:space="preserve"> can complete this operation in approximately 0.003 milliseconds, at least </w:t>
      </w:r>
      <w:r w:rsidRPr="00E158A6">
        <w:t>0.002</w:t>
      </w:r>
      <w:r>
        <w:t xml:space="preserve">4 milliseconds of which is consumed by computing </w:t>
      </w:r>
      <w:r w:rsidR="007C2AF6">
        <w:t xml:space="preserve">unnecessary </w:t>
      </w:r>
      <w:r>
        <w:t xml:space="preserve">SHA256 </w:t>
      </w:r>
      <w:r w:rsidR="00C3692E">
        <w:t>re-</w:t>
      </w:r>
      <w:r>
        <w:t>hashes.</w:t>
      </w:r>
      <w:r w:rsidR="00A0036C">
        <w:t xml:space="preserve"> </w:t>
      </w:r>
      <w:r w:rsidR="00946137">
        <w:t xml:space="preserve">In other words, this is a </w:t>
      </w:r>
      <w:r w:rsidR="00477052">
        <w:t>~500 nanosecond operation.</w:t>
      </w:r>
      <w:r w:rsidR="00B00938">
        <w:t xml:space="preserve"> This </w:t>
      </w:r>
      <w:r w:rsidR="00F9066A">
        <w:t>sh</w:t>
      </w:r>
      <w:r w:rsidR="00B00938">
        <w:t>ould allow a corpus of two million secure indexes to be s</w:t>
      </w:r>
      <w:r w:rsidR="00F15070">
        <w:t>earched by queries of this form in a second</w:t>
      </w:r>
      <w:r w:rsidR="001A3079">
        <w:t xml:space="preserve"> (not including the round-trip network delay)</w:t>
      </w:r>
      <w:r w:rsidR="00F15070">
        <w:t>.</w:t>
      </w:r>
    </w:p>
    <w:p w14:paraId="44CABEDB" w14:textId="77777777" w:rsidR="00F20083" w:rsidRDefault="00C00458" w:rsidP="00814A4A">
      <w:r>
        <w:t xml:space="preserve">With some of the other proposed performance enhancers, like caching </w:t>
      </w:r>
      <w:r w:rsidR="0012489F">
        <w:t>and</w:t>
      </w:r>
      <w:r>
        <w:t xml:space="preserve"> parallel computing, the simple Boolean query operation is </w:t>
      </w:r>
      <w:r w:rsidR="00863C5C">
        <w:t>extremely</w:t>
      </w:r>
      <w:r>
        <w:t xml:space="preserve"> scalable. For documents of a typical length, e.g., less than 50 pages, even BSIB performs acceptably.</w:t>
      </w:r>
    </w:p>
    <w:p w14:paraId="3108AAF4" w14:textId="77777777" w:rsidR="00BC1ED8" w:rsidRDefault="00073934" w:rsidP="00814A4A">
      <w:pPr>
        <w:pStyle w:val="Heading3"/>
      </w:pPr>
      <w:bookmarkStart w:id="190" w:name="_Toc392004117"/>
      <w:bookmarkStart w:id="191" w:name="_Toc392880754"/>
      <w:r>
        <w:lastRenderedPageBreak/>
        <w:t xml:space="preserve">Compression Ratio </w:t>
      </w:r>
      <w:r w:rsidR="009E3048">
        <w:t>(</w:t>
      </w:r>
      <w:r w:rsidR="00D1424A">
        <w:t xml:space="preserve">Secure </w:t>
      </w:r>
      <w:r w:rsidR="00BC1ED8">
        <w:t xml:space="preserve">Index Size </w:t>
      </w:r>
      <w:r w:rsidR="008A46D9">
        <w:t>to</w:t>
      </w:r>
      <w:r w:rsidR="00BC1ED8">
        <w:t xml:space="preserve"> Document Size</w:t>
      </w:r>
      <w:r w:rsidR="009E3048">
        <w:t>)</w:t>
      </w:r>
      <w:r w:rsidR="00BC1ED8">
        <w:t xml:space="preserve"> vs MinDist* MAP</w:t>
      </w:r>
      <w:bookmarkEnd w:id="190"/>
      <w:bookmarkEnd w:id="191"/>
    </w:p>
    <w:p w14:paraId="349332D9" w14:textId="77777777" w:rsidR="00BC1ED8" w:rsidRDefault="00BC1ED8" w:rsidP="00BC1ED8">
      <w:r>
        <w:rPr>
          <w:noProof/>
        </w:rPr>
        <w:drawing>
          <wp:inline distT="0" distB="0" distL="0" distR="0" wp14:anchorId="527DB3CC" wp14:editId="40238B8F">
            <wp:extent cx="6067425" cy="36290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bl>
      <w:tblPr>
        <w:tblStyle w:val="PlainTable3"/>
        <w:tblW w:w="0" w:type="auto"/>
        <w:tblLook w:val="06A0" w:firstRow="1" w:lastRow="0" w:firstColumn="1" w:lastColumn="0" w:noHBand="1" w:noVBand="1"/>
      </w:tblPr>
      <w:tblGrid>
        <w:gridCol w:w="1350"/>
        <w:gridCol w:w="7190"/>
        <w:gridCol w:w="810"/>
      </w:tblGrid>
      <w:tr w:rsidR="00ED60A1" w14:paraId="795F7127" w14:textId="77777777" w:rsidTr="00994A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E12915E" w14:textId="77777777" w:rsidR="00ED60A1" w:rsidRDefault="00ED60A1" w:rsidP="00994A22">
            <w:pPr>
              <w:pStyle w:val="NoSpacing"/>
            </w:pPr>
            <w:r>
              <w:t>Experiment Details</w:t>
            </w:r>
          </w:p>
        </w:tc>
      </w:tr>
      <w:tr w:rsidR="00ED60A1" w14:paraId="1ED78DCC" w14:textId="77777777" w:rsidTr="00994A2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D84D33C" w14:textId="77777777" w:rsidR="00ED60A1" w:rsidRDefault="00ED60A1" w:rsidP="00994A22">
            <w:pPr>
              <w:pStyle w:val="NoSpacing"/>
            </w:pPr>
            <w:r>
              <w:t>Input</w:t>
            </w:r>
          </w:p>
        </w:tc>
        <w:tc>
          <w:tcPr>
            <w:tcW w:w="7190" w:type="dxa"/>
          </w:tcPr>
          <w:p w14:paraId="4BA89E8E" w14:textId="77777777" w:rsidR="00ED60A1" w:rsidRDefault="009E3D33" w:rsidP="009E3D33">
            <w:pPr>
              <w:pStyle w:val="NoSpacing"/>
              <w:cnfStyle w:val="000000000000" w:firstRow="0" w:lastRow="0" w:firstColumn="0" w:lastColumn="0" w:oddVBand="0" w:evenVBand="0" w:oddHBand="0" w:evenHBand="0" w:firstRowFirstColumn="0" w:firstRowLastColumn="0" w:lastRowFirstColumn="0" w:lastRowLastColumn="0"/>
            </w:pPr>
            <w:r>
              <w:t xml:space="preserve">compression ratio: </w:t>
            </w:r>
            <w:r w:rsidR="00AC6C53">
              <w:t xml:space="preserve">secure index </w:t>
            </w:r>
            <w:r>
              <w:t xml:space="preserve">size </w:t>
            </w:r>
            <w:r w:rsidR="00A004C7">
              <w:t>(</w:t>
            </w:r>
            <w:r w:rsidR="00AC6C53">
              <w:t>byte</w:t>
            </w:r>
            <w:r w:rsidR="00A004C7">
              <w:t xml:space="preserve">s) </w:t>
            </w:r>
            <w:r>
              <w:t>to</w:t>
            </w:r>
            <w:r w:rsidR="00AC6C53">
              <w:t xml:space="preserve"> document </w:t>
            </w:r>
            <w:r w:rsidR="00D1424A">
              <w:t xml:space="preserve">size </w:t>
            </w:r>
            <w:r w:rsidR="00A004C7">
              <w:t>(bytes)</w:t>
            </w:r>
          </w:p>
        </w:tc>
      </w:tr>
      <w:tr w:rsidR="00ED60A1" w14:paraId="255DA9F7" w14:textId="77777777" w:rsidTr="00994A22">
        <w:tc>
          <w:tcPr>
            <w:cnfStyle w:val="001000000000" w:firstRow="0" w:lastRow="0" w:firstColumn="1" w:lastColumn="0" w:oddVBand="0" w:evenVBand="0" w:oddHBand="0" w:evenHBand="0" w:firstRowFirstColumn="0" w:firstRowLastColumn="0" w:lastRowFirstColumn="0" w:lastRowLastColumn="0"/>
            <w:tcW w:w="1350" w:type="dxa"/>
          </w:tcPr>
          <w:p w14:paraId="4E678747" w14:textId="77777777" w:rsidR="00ED60A1" w:rsidRDefault="00ED60A1" w:rsidP="00994A22">
            <w:pPr>
              <w:pStyle w:val="NoSpacing"/>
            </w:pPr>
            <w:r>
              <w:t>Output</w:t>
            </w:r>
          </w:p>
        </w:tc>
        <w:tc>
          <w:tcPr>
            <w:tcW w:w="8000" w:type="dxa"/>
            <w:gridSpan w:val="2"/>
          </w:tcPr>
          <w:p w14:paraId="74BD8329" w14:textId="77777777" w:rsidR="00ED60A1" w:rsidRDefault="00B7215E" w:rsidP="00994A22">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ED60A1" w14:paraId="16D0454C" w14:textId="77777777" w:rsidTr="00994A22">
        <w:tc>
          <w:tcPr>
            <w:cnfStyle w:val="001000000000" w:firstRow="0" w:lastRow="0" w:firstColumn="1" w:lastColumn="0" w:oddVBand="0" w:evenVBand="0" w:oddHBand="0" w:evenHBand="0" w:firstRowFirstColumn="0" w:firstRowLastColumn="0" w:lastRowFirstColumn="0" w:lastRowLastColumn="0"/>
            <w:tcW w:w="1350" w:type="dxa"/>
          </w:tcPr>
          <w:p w14:paraId="154E3C21" w14:textId="77777777" w:rsidR="00ED60A1" w:rsidRDefault="00ED60A1" w:rsidP="00994A22">
            <w:pPr>
              <w:pStyle w:val="NoSpacing"/>
            </w:pPr>
            <w:r>
              <w:t>Constants</w:t>
            </w:r>
          </w:p>
        </w:tc>
        <w:tc>
          <w:tcPr>
            <w:tcW w:w="8000" w:type="dxa"/>
            <w:gridSpan w:val="2"/>
          </w:tcPr>
          <w:p w14:paraId="756577D4" w14:textId="77777777"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1 secret</w:t>
            </w:r>
          </w:p>
          <w:p w14:paraId="50B308E9" w14:textId="77777777"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0 obfuscations</w:t>
            </w:r>
          </w:p>
          <w:p w14:paraId="7F69A716" w14:textId="77777777"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33BEC09" w14:textId="77777777" w:rsidR="00ED60A1" w:rsidRDefault="0032062E" w:rsidP="00994A22">
            <w:pPr>
              <w:pStyle w:val="NoSpacing"/>
              <w:cnfStyle w:val="000000000000" w:firstRow="0" w:lastRow="0" w:firstColumn="0" w:lastColumn="0" w:oddVBand="0" w:evenVBand="0" w:oddHBand="0" w:evenHBand="0" w:firstRowFirstColumn="0" w:firstRowLastColumn="0" w:lastRowFirstColumn="0" w:lastRowLastColumn="0"/>
            </w:pPr>
            <w:r>
              <w:t>3</w:t>
            </w:r>
            <w:r w:rsidR="00ED60A1">
              <w:t xml:space="preserve"> terms/query</w:t>
            </w:r>
          </w:p>
          <w:p w14:paraId="7CDABE40" w14:textId="77777777"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6EC1AB29" w14:textId="77777777" w:rsidR="0013429B" w:rsidRDefault="0032062E" w:rsidP="00994A22">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ED60A1" w14:paraId="6D188539" w14:textId="77777777" w:rsidTr="00994A22">
        <w:tc>
          <w:tcPr>
            <w:cnfStyle w:val="001000000000" w:firstRow="0" w:lastRow="0" w:firstColumn="1" w:lastColumn="0" w:oddVBand="0" w:evenVBand="0" w:oddHBand="0" w:evenHBand="0" w:firstRowFirstColumn="0" w:firstRowLastColumn="0" w:lastRowFirstColumn="0" w:lastRowLastColumn="0"/>
            <w:tcW w:w="1350" w:type="dxa"/>
          </w:tcPr>
          <w:p w14:paraId="4EFF42C2" w14:textId="77777777" w:rsidR="00ED60A1" w:rsidRDefault="00ED60A1" w:rsidP="00994A22">
            <w:pPr>
              <w:pStyle w:val="NoSpacing"/>
            </w:pPr>
            <w:r>
              <w:t>Testbed</w:t>
            </w:r>
          </w:p>
        </w:tc>
        <w:tc>
          <w:tcPr>
            <w:tcW w:w="8000" w:type="dxa"/>
            <w:gridSpan w:val="2"/>
          </w:tcPr>
          <w:p w14:paraId="31B0F7A0" w14:textId="77777777"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0BBBC37" w14:textId="77777777" w:rsidR="00ED60A1" w:rsidRDefault="00AC6C53" w:rsidP="00BC1ED8">
      <w:r>
        <w:t xml:space="preserve">In this experiment, I am interested in seeing how the ratio of the secure index size </w:t>
      </w:r>
      <w:r w:rsidR="00467767">
        <w:t xml:space="preserve">(in bytes) to the original document size (also in bytes) </w:t>
      </w:r>
      <w:r w:rsidR="004672F5">
        <w:t>a</w:t>
      </w:r>
      <w:r w:rsidR="00467767">
        <w:t>ffects MinDist* MAP accuracy.</w:t>
      </w:r>
    </w:p>
    <w:p w14:paraId="1D306206" w14:textId="77777777" w:rsidR="004672F5" w:rsidRDefault="004672F5" w:rsidP="00BC1ED8">
      <w:r>
        <w:t xml:space="preserve">PSIP has the highest </w:t>
      </w:r>
      <w:r w:rsidR="00A52B0E">
        <w:t xml:space="preserve">unconditional </w:t>
      </w:r>
      <w:r w:rsidR="00717B49">
        <w:t xml:space="preserve">MinDist* </w:t>
      </w:r>
      <w:r>
        <w:t>MAP score.</w:t>
      </w:r>
      <w:r w:rsidR="00A52B0E">
        <w:t xml:space="preserve"> However, it does not come close to PSIB </w:t>
      </w:r>
      <w:r w:rsidR="0013429B">
        <w:t>and</w:t>
      </w:r>
      <w:r w:rsidR="00A52B0E">
        <w:t xml:space="preserve"> BSIB in </w:t>
      </w:r>
      <w:r w:rsidR="0013429B">
        <w:t xml:space="preserve">terms of </w:t>
      </w:r>
      <w:r w:rsidR="00BC17EA">
        <w:t xml:space="preserve">having the smallest </w:t>
      </w:r>
      <w:r w:rsidR="00D962F2">
        <w:t xml:space="preserve">compression </w:t>
      </w:r>
      <w:r w:rsidR="00BC17EA">
        <w:t>ratio</w:t>
      </w:r>
      <w:r w:rsidR="00A52B0E">
        <w:t xml:space="preserve">. In fact, PSIP is </w:t>
      </w:r>
      <w:r w:rsidR="00717B49">
        <w:t xml:space="preserve">a </w:t>
      </w:r>
      <w:r w:rsidR="00A52B0E">
        <w:t>fairly constant</w:t>
      </w:r>
      <w:r w:rsidR="00717B49">
        <w:t xml:space="preserve"> size</w:t>
      </w:r>
      <w:r w:rsidR="00A52B0E">
        <w:t>—the only way to change its size is by changing the false positive</w:t>
      </w:r>
      <w:r w:rsidR="0005099A">
        <w:t xml:space="preserve"> rate or by poisoning it</w:t>
      </w:r>
      <w:r w:rsidR="00717B49">
        <w:t>. D</w:t>
      </w:r>
      <w:r w:rsidR="0005099A">
        <w:t>epending on ho</w:t>
      </w:r>
      <w:r w:rsidR="00717B49">
        <w:t xml:space="preserve">w the poisoning is done, it can </w:t>
      </w:r>
      <w:r w:rsidR="0005099A">
        <w:t xml:space="preserve">be made smaller (e.g., </w:t>
      </w:r>
      <w:r w:rsidR="00717B49">
        <w:t xml:space="preserve">replacing </w:t>
      </w:r>
      <w:r w:rsidR="00DC349C">
        <w:t xml:space="preserve">multiple </w:t>
      </w:r>
      <w:r w:rsidR="00717B49">
        <w:t xml:space="preserve">positions with </w:t>
      </w:r>
      <w:r w:rsidR="00DC349C">
        <w:t>a single mean</w:t>
      </w:r>
      <w:r w:rsidR="00717B49">
        <w:t xml:space="preserve"> </w:t>
      </w:r>
      <w:r w:rsidR="00DC349C">
        <w:t xml:space="preserve">position </w:t>
      </w:r>
      <w:r w:rsidR="00717B49">
        <w:t>i</w:t>
      </w:r>
      <w:r w:rsidR="0005099A">
        <w:t>n a postings list)</w:t>
      </w:r>
      <w:r w:rsidR="00717B49">
        <w:t xml:space="preserve"> or larger (adding positions in a postings list</w:t>
      </w:r>
      <w:r w:rsidR="00DC349C">
        <w:t xml:space="preserve"> or</w:t>
      </w:r>
      <w:r w:rsidR="00717B49">
        <w:t xml:space="preserve"> adding fake terms)</w:t>
      </w:r>
      <w:r w:rsidR="0005099A">
        <w:t>.</w:t>
      </w:r>
      <w:r w:rsidR="0013429B">
        <w:t xml:space="preserve"> This is both a positive and a negative, as PSIP is nearly (in these examples)</w:t>
      </w:r>
      <w:r w:rsidR="00D962F2">
        <w:t xml:space="preserve"> always the same fraction of the original document’</w:t>
      </w:r>
      <w:r w:rsidR="00811DB5">
        <w:t xml:space="preserve">s size but is </w:t>
      </w:r>
      <w:r w:rsidR="00653F2B">
        <w:t>consistently the highest performer on MAP accuracy and lag time.</w:t>
      </w:r>
    </w:p>
    <w:p w14:paraId="2F3DF57B" w14:textId="5664D5A6" w:rsidR="00F96BFC" w:rsidRDefault="00813A63" w:rsidP="00F96BFC">
      <w:pPr>
        <w:pStyle w:val="Heading1"/>
        <w:rPr>
          <w:rFonts w:eastAsiaTheme="minorEastAsia"/>
        </w:rPr>
      </w:pPr>
      <w:bookmarkStart w:id="192" w:name="_Toc392880755"/>
      <w:r>
        <w:rPr>
          <w:rFonts w:eastAsiaTheme="minorEastAsia"/>
        </w:rPr>
        <w:lastRenderedPageBreak/>
        <w:t>Future work</w:t>
      </w:r>
      <w:bookmarkEnd w:id="192"/>
    </w:p>
    <w:p w14:paraId="5F738342" w14:textId="7410BE3B" w:rsidR="00F76D9B" w:rsidRDefault="00F76D9B" w:rsidP="00F76D9B">
      <w:pPr>
        <w:pStyle w:val="Heading2"/>
      </w:pPr>
      <w:bookmarkStart w:id="193" w:name="_Toc392004138"/>
      <w:bookmarkStart w:id="194" w:name="_Toc392880756"/>
      <w:r>
        <w:t>experimental simulation of an adversary</w:t>
      </w:r>
      <w:bookmarkEnd w:id="194"/>
      <w:r>
        <w:t xml:space="preserve"> </w:t>
      </w:r>
    </w:p>
    <w:p w14:paraId="7C75AE7F" w14:textId="77777777" w:rsidR="005D6988" w:rsidRDefault="005D6988" w:rsidP="005D6988">
      <w:pPr>
        <w:pStyle w:val="Heading2"/>
      </w:pPr>
      <w:bookmarkStart w:id="195" w:name="_Toc392880757"/>
      <w:r>
        <w:t>Compound set-theoretic queries</w:t>
      </w:r>
      <w:bookmarkEnd w:id="195"/>
    </w:p>
    <w:p w14:paraId="49B4460E" w14:textId="5792FE35" w:rsidR="005D6988" w:rsidRDefault="005D6988" w:rsidP="005D6988">
      <w:r>
        <w:t xml:space="preserve">Compound set-theoretic queries are a simple extension of Boolean queries. Let the results (list of references) returned from Boolean </w:t>
      </w:r>
      <w:r w:rsidR="002E460C">
        <w:t>search</w:t>
      </w:r>
      <w:r>
        <w:t xml:space="preserve"> be sets, then the intersection (AND), union (OR), and complement (NOT) of them may be taken, e.g., </w:t>
      </w:r>
      <m:oMath>
        <m:r>
          <w:rPr>
            <w:rFonts w:ascii="Cambria Math" w:hAnsi="Cambria Math"/>
          </w:rPr>
          <m:t xml:space="preserve">result set for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AND result set for </m:t>
        </m:r>
        <m:sSub>
          <m:sSubPr>
            <m:ctrlPr>
              <w:rPr>
                <w:rFonts w:ascii="Cambria Math" w:hAnsi="Cambria Math"/>
                <w:i/>
              </w:rPr>
            </m:ctrlPr>
          </m:sSubPr>
          <m:e>
            <m:r>
              <w:rPr>
                <w:rFonts w:ascii="Cambria Math" w:hAnsi="Cambria Math"/>
              </w:rPr>
              <m:t>q</m:t>
            </m:r>
          </m:e>
          <m:sub>
            <m:r>
              <w:rPr>
                <w:rFonts w:ascii="Cambria Math" w:hAnsi="Cambria Math"/>
              </w:rPr>
              <m:t>2</m:t>
            </m:r>
          </m:sub>
        </m:sSub>
      </m:oMath>
      <w:r>
        <w:t>.</w:t>
      </w:r>
    </w:p>
    <w:p w14:paraId="23F0741C" w14:textId="77777777" w:rsidR="005D6988" w:rsidRDefault="005D6988" w:rsidP="005D6988">
      <w:r>
        <w:t xml:space="preserve">All that a secure index needs to do in order to support set-theoretic query operators is to implement the </w:t>
      </w:r>
      <m:oMath>
        <m:r>
          <m:rPr>
            <m:sty m:val="p"/>
          </m:rPr>
          <w:rPr>
            <w:rStyle w:val="Emphasis"/>
            <w:rFonts w:ascii="Cambria Math" w:hAnsi="Cambria Math"/>
          </w:rPr>
          <m:t>IBoolean::contains(ht: HiddenTerm): Bool</m:t>
        </m:r>
      </m:oMath>
      <w:r>
        <w:t xml:space="preserve"> trait. Thus, for each atomic query in a compound query, it will use this interface to retrieve the result set for it and then apply set-theoretic operations on the result sets to implement AND, OR, and NOT.</w:t>
      </w:r>
    </w:p>
    <w:p w14:paraId="5AA314A9" w14:textId="77777777" w:rsidR="005D6988" w:rsidRDefault="005D6988" w:rsidP="005D6988">
      <w:r>
        <w:t xml:space="preserve">For instance, to implement </w:t>
      </w:r>
      <m:oMath>
        <m:r>
          <w:rPr>
            <w:rFonts w:ascii="Cambria Math" w:hAnsi="Cambria Math"/>
          </w:rPr>
          <m:t>NOT(q)</m:t>
        </m:r>
      </m:oMath>
      <w:r>
        <w:t xml:space="preserve">, find all documents in the corpus that are relevant to the atomic query </w:t>
      </w:r>
      <m:oMath>
        <m:r>
          <w:rPr>
            <w:rFonts w:ascii="Cambria Math" w:hAnsi="Cambria Math"/>
          </w:rPr>
          <m:t>q</m:t>
        </m:r>
      </m:oMath>
      <w:r>
        <w:t xml:space="preserve"> and then take the complement of this result set, i.e., only include a document (from the corpus) in the complement set if it is not in the result set.</w:t>
      </w:r>
    </w:p>
    <w:p w14:paraId="3D5C83F7" w14:textId="678D41F2" w:rsidR="005D6988" w:rsidRDefault="005D6988" w:rsidP="005D6988">
      <w:r>
        <w:t>Furthermore, all other set-theoretic operators, like set difference, can be expressed in terms of AND, OR, and NOT</w:t>
      </w:r>
      <w:r>
        <w:rPr>
          <w:rStyle w:val="FootnoteReference"/>
        </w:rPr>
        <w:footnoteReference w:id="30"/>
      </w:r>
      <w:r>
        <w:t xml:space="preserve">, e.g., </w:t>
      </w:r>
      <m:oMath>
        <m:r>
          <w:rPr>
            <w:rFonts w:ascii="Cambria Math" w:hAnsi="Cambria Math"/>
          </w:rPr>
          <m:t xml:space="preserve">difference(A, B) = A </m:t>
        </m:r>
        <m:r>
          <w:rPr>
            <w:rFonts w:ascii="Cambria Math" w:hAnsi="Cambria Math"/>
          </w:rPr>
          <m:t>AND</m:t>
        </m:r>
        <m:r>
          <w:rPr>
            <w:rFonts w:ascii="Cambria Math" w:hAnsi="Cambria Math"/>
          </w:rPr>
          <m:t xml:space="preserve"> </m:t>
        </m:r>
        <m:r>
          <w:rPr>
            <w:rFonts w:ascii="Cambria Math" w:hAnsi="Cambria Math"/>
          </w:rPr>
          <m:t>NOT</m:t>
        </m:r>
        <m:r>
          <w:rPr>
            <w:rFonts w:ascii="Cambria Math" w:hAnsi="Cambria Math"/>
          </w:rPr>
          <m:t>(B)</m:t>
        </m:r>
      </m:oMath>
      <w:r>
        <w:t xml:space="preserve">. Note that to support arbitrary set-theoretic operations, the language should be defined by a recursive grammar. This will allow for applying operators to nested results. For a company like Google, this is not necessarily a practical option since they must support millions of queries per second on billions of documents, but it may be a practical option for an </w:t>
      </w:r>
      <w:r w:rsidRPr="00CB654A">
        <w:rPr>
          <w:rStyle w:val="SubtleEmphasis"/>
        </w:rPr>
        <w:t>Encrypted Search</w:t>
      </w:r>
      <w:r>
        <w:t xml:space="preserve"> cloud server.</w:t>
      </w:r>
    </w:p>
    <w:p w14:paraId="213F7C24" w14:textId="77777777" w:rsidR="005D6988" w:rsidRDefault="005D6988" w:rsidP="005D6988">
      <w:pPr>
        <w:pStyle w:val="Heading3"/>
      </w:pPr>
      <w:bookmarkStart w:id="196" w:name="_Toc392880758"/>
      <w:r>
        <w:t>Compound query grammar</w:t>
      </w:r>
      <w:bookmarkEnd w:id="196"/>
    </w:p>
    <w:p w14:paraId="1B8A29A7" w14:textId="77777777" w:rsidR="005D6988" w:rsidRDefault="005D6988" w:rsidP="005D6988">
      <w:r>
        <w:t>An example of a recursive grammar, expressed in BNF notation, for compound queries is:</w:t>
      </w:r>
    </w:p>
    <w:tbl>
      <w:tblPr>
        <w:tblW w:w="0" w:type="auto"/>
        <w:tblLayout w:type="fixed"/>
        <w:tblLook w:val="04A0" w:firstRow="1" w:lastRow="0" w:firstColumn="1" w:lastColumn="0" w:noHBand="0" w:noVBand="1"/>
      </w:tblPr>
      <w:tblGrid>
        <w:gridCol w:w="2155"/>
        <w:gridCol w:w="540"/>
        <w:gridCol w:w="6655"/>
      </w:tblGrid>
      <w:tr w:rsidR="005D6988" w14:paraId="1C4A7DB9" w14:textId="77777777" w:rsidTr="00817423">
        <w:tc>
          <w:tcPr>
            <w:tcW w:w="2155" w:type="dxa"/>
          </w:tcPr>
          <w:p w14:paraId="1E6CA477" w14:textId="77777777" w:rsidR="005D6988" w:rsidRPr="00FC69F7" w:rsidRDefault="005D6988" w:rsidP="00817423">
            <w:pPr>
              <w:jc w:val="right"/>
            </w:pPr>
            <m:oMathPara>
              <m:oMathParaPr>
                <m:jc m:val="right"/>
              </m:oMathParaPr>
              <m:oMath>
                <m:r>
                  <m:rPr>
                    <m:nor/>
                  </m:rPr>
                  <w:rPr>
                    <w:rFonts w:ascii="Cambria Math" w:hAnsi="Cambria Math"/>
                  </w:rPr>
                  <m:t>&lt;</m:t>
                </m:r>
                <m:r>
                  <m:rPr>
                    <m:nor/>
                  </m:rPr>
                  <w:rPr>
                    <w:rFonts w:ascii="Cambria Math" w:hAnsi="Cambria Math"/>
                  </w:rPr>
                  <m:t>complex_</m:t>
                </m:r>
                <m:r>
                  <m:rPr>
                    <m:nor/>
                  </m:rPr>
                  <w:rPr>
                    <w:rFonts w:ascii="Cambria Math" w:hAnsi="Cambria Math"/>
                  </w:rPr>
                  <m:t>query&gt;</m:t>
                </m:r>
                <m:r>
                  <m:rPr>
                    <m:nor/>
                  </m:rPr>
                  <w:rPr>
                    <w:rFonts w:ascii="Cambria Math" w:hAnsi="Cambria Math"/>
                  </w:rPr>
                  <w:br/>
                </m:r>
              </m:oMath>
              <m:oMath>
                <m:r>
                  <w:rPr>
                    <w:rFonts w:ascii="Cambria Math" w:hAnsi="Cambria Math"/>
                  </w:rPr>
                  <w:br/>
                </m:r>
              </m:oMath>
              <m:oMath>
                <m: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m:t>
                </m:r>
                <m:r>
                  <m:rPr>
                    <m:nor/>
                  </m:rPr>
                  <w:rPr>
                    <w:rFonts w:ascii="Cambria Math" w:hAnsi="Cambria Math"/>
                  </w:rPr>
                  <m:t>binary</m:t>
                </m:r>
                <m:r>
                  <m:rPr>
                    <m:nor/>
                  </m:rPr>
                  <w:rPr>
                    <w:rFonts w:ascii="Cambria Math" w:hAnsi="Cambria Math"/>
                  </w:rPr>
                  <m:t>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48EE36EE" w14:textId="77777777" w:rsidR="005D6988" w:rsidRPr="00FC69F7" w:rsidRDefault="005D6988" w:rsidP="00817423">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75BE3029" w14:textId="77777777" w:rsidR="005D6988" w:rsidRPr="00FC69F7" w:rsidRDefault="005D6988" w:rsidP="00817423">
            <m:oMathPara>
              <m:oMathParaPr>
                <m:jc m:val="left"/>
              </m:oMathParaPr>
              <m:oMath>
                <m:r>
                  <m:rPr>
                    <m:nor/>
                  </m:rPr>
                  <w:rPr>
                    <w:rFonts w:ascii="Cambria Math" w:hAnsi="Cambria Math"/>
                  </w:rPr>
                  <m:t>&lt;atomic_query&gt;</m:t>
                </m:r>
                <m:r>
                  <m:rPr>
                    <m:nor/>
                  </m:rPr>
                  <w:rPr>
                    <w:rFonts w:ascii="Cambria Math" w:hAnsi="Cambria Math"/>
                  </w:rPr>
                  <m:t xml:space="preserve"> </m:t>
                </m:r>
                <m:r>
                  <m:rPr>
                    <m:nor/>
                  </m:rPr>
                  <w:rPr>
                    <w:rFonts w:ascii="Cambria Math" w:hAnsi="Cambria Math"/>
                  </w:rPr>
                  <m:t>|</m:t>
                </m:r>
                <m:r>
                  <m:rPr>
                    <m:nor/>
                  </m:rPr>
                  <w:rPr>
                    <w:rFonts w:ascii="Cambria Math" w:hAnsi="Cambria Math"/>
                  </w:rPr>
                  <w:br/>
                </m:r>
              </m:oMath>
              <m:oMath>
                <m:r>
                  <m:rPr>
                    <m:nor/>
                  </m:rPr>
                  <w:rPr>
                    <w:rFonts w:ascii="Cambria Math" w:hAnsi="Cambria Math"/>
                  </w:rPr>
                  <m:t>NOT(&lt;complex_query&gt;)</m:t>
                </m:r>
                <m:r>
                  <w:rPr>
                    <w:rFonts w:ascii="Cambria Math" w:hAnsi="Cambria Math"/>
                  </w:rPr>
                  <m:t xml:space="preserve"> |</m:t>
                </m:r>
                <m:r>
                  <w:rPr>
                    <w:rFonts w:ascii="Cambria Math" w:hAnsi="Cambria Math"/>
                  </w:rPr>
                  <w:br/>
                </m:r>
              </m:oMath>
              <m:oMath>
                <m:r>
                  <m:rPr>
                    <m:nor/>
                  </m:rPr>
                  <w:rPr>
                    <w:rFonts w:ascii="Cambria Math" w:hAnsi="Cambria Math"/>
                  </w:rPr>
                  <m:t>&lt;complex_query</m:t>
                </m:r>
                <m:r>
                  <m:rPr>
                    <m:nor/>
                  </m:rPr>
                  <w:rPr>
                    <w:rFonts w:ascii="Cambria Math" w:hAnsi="Cambria Math"/>
                  </w:rPr>
                  <m:t xml:space="preserve">&gt; </m:t>
                </m:r>
                <m:r>
                  <m:rPr>
                    <m:nor/>
                  </m:rPr>
                  <w:rPr>
                    <w:rFonts w:ascii="Cambria Math" w:hAnsi="Cambria Math"/>
                  </w:rPr>
                  <m:t>&lt;binary_op&gt;</m:t>
                </m:r>
                <m:r>
                  <m:rPr>
                    <m:nor/>
                  </m:rPr>
                  <w:rPr>
                    <w:rFonts w:ascii="Cambria Math" w:hAnsi="Cambria Math"/>
                  </w:rPr>
                  <m:t xml:space="preserve"> </m:t>
                </m:r>
                <m:r>
                  <m:rPr>
                    <m:nor/>
                  </m:rPr>
                  <w:rPr>
                    <w:rFonts w:ascii="Cambria Math" w:hAnsi="Cambria Math"/>
                  </w:rPr>
                  <m:t>&lt;complex_query&gt;</m:t>
                </m:r>
                <m:r>
                  <w:rPr>
                    <w:rFonts w:ascii="Cambria Math" w:hAnsi="Cambria Math"/>
                  </w:rPr>
                  <w:br/>
                </m:r>
              </m:oMath>
              <m:oMath>
                <m:r>
                  <m:rPr>
                    <m:nor/>
                  </m:rPr>
                  <w:rPr>
                    <w:rFonts w:ascii="Cambria Math" w:hAnsi="Cambria Math"/>
                  </w:rPr>
                  <m:t>&lt;</m:t>
                </m:r>
                <m:r>
                  <m:rPr>
                    <m:nor/>
                  </m:rPr>
                  <w:rPr>
                    <w:rFonts w:ascii="Cambria Math" w:hAnsi="Cambria Math"/>
                  </w:rPr>
                  <m:t>term&gt; | &lt;term&gt; &lt;atomic_query&gt;</m:t>
                </m:r>
                <m:r>
                  <m:rPr>
                    <m:nor/>
                  </m:rPr>
                  <w:rPr>
                    <w:rFonts w:ascii="Cambria Math" w:hAnsi="Cambria Math"/>
                  </w:rPr>
                  <w:br/>
                </m:r>
              </m:oMath>
              <m:oMath>
                <m:r>
                  <m:rPr>
                    <m:nor/>
                  </m:rPr>
                  <w:rPr>
                    <w:rFonts w:ascii="Cambria Math" w:hAnsi="Cambria Math"/>
                  </w:rPr>
                  <m:t>&lt;</m:t>
                </m:r>
                <m:r>
                  <m:rPr>
                    <m:nor/>
                  </m:rPr>
                  <w:rPr>
                    <w:rFonts w:ascii="Cambria Math" w:hAnsi="Cambria Math"/>
                  </w:rPr>
                  <m:t>exact_phrase&gt;</m:t>
                </m:r>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&lt;keyword&gt;</m:t>
                </m:r>
                <m:r>
                  <m:rPr>
                    <m:nor/>
                  </m:rPr>
                  <w:rPr>
                    <w:rFonts w:ascii="Cambria Math" w:hAnsi="Cambria Math"/>
                  </w:rPr>
                  <w:br/>
                </m:r>
              </m:oMath>
              <m:oMath>
                <m:r>
                  <w:rPr>
                    <w:rFonts w:ascii="Cambria Math" w:hAnsi="Cambria Math"/>
                  </w:rPr>
                  <m:t>AND</m:t>
                </m:r>
                <m:d>
                  <m:dPr>
                    <m:begChr m:val="|"/>
                    <m:endChr m:val="|"/>
                    <m:ctrlPr>
                      <w:rPr>
                        <w:rFonts w:ascii="Cambria Math" w:hAnsi="Cambria Math"/>
                        <w:i/>
                      </w:rPr>
                    </m:ctrlPr>
                  </m:dPr>
                  <m:e>
                    <m:r>
                      <w:rPr>
                        <w:rFonts w:ascii="Cambria Math" w:hAnsi="Cambria Math"/>
                      </w:rPr>
                      <m:t>OR</m:t>
                    </m:r>
                  </m:e>
                </m:d>
                <m:r>
                  <w:rPr>
                    <w:rFonts w:ascii="Cambria Math" w:hAnsi="Cambria Math"/>
                  </w:rPr>
                  <m:t>DIFFERENCE|…</m:t>
                </m:r>
                <m:r>
                  <w:rPr>
                    <w:rFonts w:ascii="Cambria Math" w:hAnsi="Cambria Math"/>
                  </w:rPr>
                  <w:br/>
                </m:r>
              </m:oMath>
              <m:oMath>
                <m:r>
                  <m:rPr>
                    <m:nor/>
                  </m:rPr>
                  <w:rPr>
                    <w:rFonts w:ascii="Cambria Math" w:hAnsi="Cambria Math"/>
                  </w:rPr>
                  <m:t>"</m:t>
                </m:r>
                <m:r>
                  <m:rPr>
                    <m:nor/>
                  </m:rPr>
                  <w:rPr>
                    <w:rFonts w:ascii="Cambria Math" w:hAnsi="Cambria Math"/>
                  </w:rPr>
                  <m:t>&lt;keyword</m:t>
                </m:r>
                <m:r>
                  <m:rPr>
                    <m:nor/>
                  </m:rPr>
                  <w:rPr>
                    <w:rFonts w:ascii="Cambria Math" w:hAnsi="Cambria Math"/>
                  </w:rPr>
                  <m:t>s</m:t>
                </m:r>
                <m:r>
                  <m:rPr>
                    <m:nor/>
                  </m:rPr>
                  <w:rPr>
                    <w:rFonts w:ascii="Cambria Math" w:hAnsi="Cambria Math"/>
                  </w:rPr>
                  <m:t>&gt;"</m:t>
                </m:r>
                <m:r>
                  <w:br/>
                </m:r>
              </m:oMath>
              <m:oMath>
                <m:r>
                  <m:rPr>
                    <m:nor/>
                  </m:rPr>
                  <w:rPr>
                    <w:rFonts w:ascii="Cambria Math" w:hAnsi="Cambria Math"/>
                  </w:rPr>
                  <m:t>&lt;keyword&gt;</m:t>
                </m:r>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&lt;keyword&gt;</m:t>
                </m:r>
                <m:r>
                  <m:rPr>
                    <m:nor/>
                  </m:rPr>
                  <w:rPr>
                    <w:rFonts w:ascii="Cambria Math" w:hAnsi="Cambria Math"/>
                  </w:rPr>
                  <m:t xml:space="preserve"> </m:t>
                </m:r>
                <m:r>
                  <m:rPr>
                    <m:nor/>
                  </m:rPr>
                  <w:rPr>
                    <w:rFonts w:ascii="Cambria Math" w:hAnsi="Cambria Math"/>
                  </w:rPr>
                  <m:t>&lt;keywords&gt;</m:t>
                </m:r>
                <m:r>
                  <m:rPr>
                    <m:nor/>
                  </m:rPr>
                  <w:rPr>
                    <w:rFonts w:ascii="Cambria Math" w:hAnsi="Cambria Math"/>
                  </w:rPr>
                  <w:br/>
                </m:r>
              </m:oMath>
              <m:oMath>
                <m:r>
                  <m:rPr>
                    <m:nor/>
                  </m:rPr>
                  <w:rPr>
                    <w:rFonts w:ascii="Cambria Math" w:hAnsi="Cambria Math"/>
                  </w:rPr>
                  <m:t>&lt;alphanumeric&gt;&lt;keyword&gt;</m:t>
                </m:r>
                <m:r>
                  <m:rPr>
                    <m:nor/>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5411B3EF" w14:textId="77777777" w:rsidR="005D6988" w:rsidRDefault="005D6988" w:rsidP="005D6988">
      <w:pPr>
        <w:pStyle w:val="Heading2"/>
      </w:pPr>
      <w:bookmarkStart w:id="197" w:name="_Toc392880759"/>
      <w:r>
        <w:lastRenderedPageBreak/>
        <w:t>Fuzzy set-theoretic search</w:t>
      </w:r>
      <w:bookmarkEnd w:id="197"/>
    </w:p>
    <w:p w14:paraId="4630ACCB" w14:textId="288D6A9C" w:rsidR="005D6988" w:rsidRPr="00B84BC5" w:rsidRDefault="005D6988" w:rsidP="005D6988">
      <w:r>
        <w:t xml:space="preserve">Fuzzy set-theoretic queries are an extension of classical (crisp) set-theoretic queries. Instead of operating on Boolean values, </w:t>
      </w:r>
      <w:r w:rsidR="003109AE">
        <w:t>they</w:t>
      </w:r>
      <w:r>
        <w:t xml:space="preserve"> operate on degree of membership values</w:t>
      </w:r>
      <w:r w:rsidR="003F7619">
        <w:t xml:space="preserve">; a </w:t>
      </w:r>
      <w:r>
        <w:t xml:space="preserve">degree of membership </w:t>
      </w:r>
      <w:r w:rsidR="00D55772">
        <w:t xml:space="preserve">value </w:t>
      </w:r>
      <w:r>
        <w:t>represent</w:t>
      </w:r>
      <w:r w:rsidR="003F7619">
        <w:t>s</w:t>
      </w:r>
      <w:r>
        <w:t xml:space="preserve"> the degree (in </w:t>
      </w:r>
      <w:r w:rsidRPr="00B84BC5">
        <w:t xml:space="preserve">the range </w:t>
      </w:r>
      <m:oMath>
        <m:r>
          <w:rPr>
            <w:rFonts w:ascii="Cambria Math" w:hAnsi="Cambria Math"/>
          </w:rPr>
          <m:t>[0, 1]</m:t>
        </m:r>
      </m:oMath>
      <w:r>
        <w:t>) to which something is a member of a set.</w:t>
      </w:r>
      <w:r w:rsidR="00313169">
        <w:t xml:space="preserve"> </w:t>
      </w:r>
      <w:r>
        <w:t>At one extreme, a</w:t>
      </w:r>
      <w:r w:rsidRPr="00B84BC5">
        <w:t xml:space="preserve"> </w:t>
      </w:r>
      <w:r w:rsidR="00D55772">
        <w:t xml:space="preserve">value </w:t>
      </w:r>
      <w:r>
        <w:t>equal to</w:t>
      </w:r>
      <w:r w:rsidRPr="00B84BC5">
        <w:t xml:space="preserve"> </w:t>
      </w:r>
      <m:oMath>
        <m:r>
          <w:rPr>
            <w:rFonts w:ascii="Cambria Math" w:hAnsi="Cambria Math"/>
          </w:rPr>
          <m:t>1</m:t>
        </m:r>
      </m:oMath>
      <w:r w:rsidRPr="00B84BC5">
        <w:t xml:space="preserve"> is</w:t>
      </w:r>
      <w:r>
        <w:t xml:space="preserve"> equivalent to </w:t>
      </w:r>
      <m:oMath>
        <m:r>
          <m:rPr>
            <m:sty m:val="p"/>
          </m:rPr>
          <w:rPr>
            <w:rStyle w:val="Emphasis"/>
            <w:rFonts w:ascii="Cambria Math" w:hAnsi="Cambria Math"/>
          </w:rPr>
          <m:t>true</m:t>
        </m:r>
      </m:oMath>
      <w:r w:rsidR="003109AE">
        <w:rPr>
          <w:rStyle w:val="Emphasis"/>
          <w:i w:val="0"/>
        </w:rPr>
        <w:t>—</w:t>
      </w:r>
      <w:r>
        <w:t xml:space="preserve">e.g., a document is </w:t>
      </w:r>
      <w:r w:rsidR="008539B2">
        <w:t xml:space="preserve">completely </w:t>
      </w:r>
      <w:r>
        <w:t>relevant to a query</w:t>
      </w:r>
      <w:r w:rsidRPr="00B84BC5">
        <w:t xml:space="preserve">. </w:t>
      </w:r>
      <w:r>
        <w:t>At the other extreme, a</w:t>
      </w:r>
      <w:r w:rsidRPr="00B84BC5">
        <w:t xml:space="preserve"> </w:t>
      </w:r>
      <w:r w:rsidR="00D55772">
        <w:t xml:space="preserve">value </w:t>
      </w:r>
      <w:r w:rsidRPr="00B84BC5">
        <w:t xml:space="preserve">equal to </w:t>
      </w:r>
      <m:oMath>
        <m:r>
          <w:rPr>
            <w:rFonts w:ascii="Cambria Math" w:hAnsi="Cambria Math"/>
          </w:rPr>
          <m:t>0</m:t>
        </m:r>
      </m:oMath>
      <w:r w:rsidRPr="00B84BC5">
        <w:t xml:space="preserve"> is </w:t>
      </w:r>
      <w:r>
        <w:t xml:space="preserve">equivalent to </w:t>
      </w:r>
      <m:oMath>
        <m:r>
          <m:rPr>
            <m:sty m:val="p"/>
          </m:rPr>
          <w:rPr>
            <w:rStyle w:val="Emphasis"/>
            <w:rFonts w:ascii="Cambria Math" w:hAnsi="Cambria Math"/>
          </w:rPr>
          <m:t>false</m:t>
        </m:r>
      </m:oMath>
      <w:r w:rsidR="003109AE">
        <w:rPr>
          <w:rStyle w:val="Emphasis"/>
          <w:i w:val="0"/>
        </w:rPr>
        <w:t>—</w:t>
      </w:r>
      <w:r>
        <w:rPr>
          <w:rStyle w:val="Emphasis"/>
          <w:i w:val="0"/>
        </w:rPr>
        <w:t xml:space="preserve">e.g., a document is </w:t>
      </w:r>
      <w:r w:rsidR="008539B2">
        <w:rPr>
          <w:rStyle w:val="Emphasis"/>
          <w:i w:val="0"/>
        </w:rPr>
        <w:t xml:space="preserve">completely </w:t>
      </w:r>
      <w:r w:rsidR="00D55772">
        <w:rPr>
          <w:rStyle w:val="Emphasis"/>
          <w:i w:val="0"/>
        </w:rPr>
        <w:t>ir</w:t>
      </w:r>
      <w:r>
        <w:rPr>
          <w:rStyle w:val="Emphasis"/>
          <w:i w:val="0"/>
        </w:rPr>
        <w:t>relevant to a query</w:t>
      </w:r>
      <w:r>
        <w:t>.</w:t>
      </w:r>
    </w:p>
    <w:p w14:paraId="50FA1180" w14:textId="77777777" w:rsidR="005D6988" w:rsidRPr="00B84BC5" w:rsidRDefault="005D6988" w:rsidP="005D6988">
      <w:r w:rsidRPr="00B84BC5">
        <w:t xml:space="preserve">Fuzzy </w:t>
      </w:r>
      <w:r>
        <w:t>operator</w:t>
      </w:r>
      <w:r w:rsidRPr="00B84BC5">
        <w:t xml:space="preserve"> equivalents </w:t>
      </w:r>
      <w:r>
        <w:t xml:space="preserve">to </w:t>
      </w:r>
      <m:oMath>
        <m:r>
          <w:rPr>
            <w:rFonts w:ascii="Cambria Math" w:hAnsi="Cambria Math"/>
          </w:rPr>
          <m:t>NOT</m:t>
        </m:r>
      </m:oMath>
      <w:r>
        <w:t xml:space="preserve">, </w:t>
      </w:r>
      <m:oMath>
        <m:r>
          <w:rPr>
            <w:rFonts w:ascii="Cambria Math" w:hAnsi="Cambria Math"/>
          </w:rPr>
          <m:t>OR</m:t>
        </m:r>
      </m:oMath>
      <w:r>
        <w:t xml:space="preserve">, and </w:t>
      </w:r>
      <m:oMath>
        <m:r>
          <w:rPr>
            <w:rFonts w:ascii="Cambria Math" w:hAnsi="Cambria Math"/>
          </w:rPr>
          <m:t>AND</m:t>
        </m:r>
      </m:oMath>
      <w:r>
        <w:t xml:space="preserve"> are:</w:t>
      </w:r>
    </w:p>
    <w:p w14:paraId="247E4A79" w14:textId="77777777" w:rsidR="005D6988" w:rsidRPr="0076729E" w:rsidRDefault="005D6988" w:rsidP="005D6988">
      <w:pPr>
        <w:rPr>
          <w:rFonts w:ascii="Cambria Math" w:hAnsi="Cambria Math"/>
          <w:oMath/>
        </w:rPr>
      </w:pPr>
      <m:oMathPara>
        <m:oMath>
          <m:r>
            <w:rPr>
              <w:rFonts w:ascii="Cambria Math" w:hAnsi="Cambria Math"/>
            </w:rPr>
            <m:t>NOT(q) = 1 - q</m:t>
          </m:r>
        </m:oMath>
      </m:oMathPara>
    </w:p>
    <w:p w14:paraId="1BFBB7CF" w14:textId="77777777" w:rsidR="005D6988" w:rsidRPr="0076729E" w:rsidRDefault="005D6988" w:rsidP="005D6988">
      <w:pPr>
        <w:rPr>
          <w:rFonts w:ascii="Cambria Math" w:hAnsi="Cambria Math"/>
          <w:oMath/>
        </w:rPr>
      </w:pPr>
      <m:oMathPara>
        <m:oMath>
          <m: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r>
            <w:rPr>
              <w:rFonts w:ascii="Cambria Math" w:hAnsi="Cambria Math"/>
            </w:rPr>
            <m:t xml:space="preserve"> MIN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oMath>
      </m:oMathPara>
    </w:p>
    <w:p w14:paraId="22C74E5A" w14:textId="04EFA5B8" w:rsidR="005D6988" w:rsidRPr="0076729E" w:rsidRDefault="005D6988" w:rsidP="005D6988">
      <w:pPr>
        <w:rPr>
          <w:rFonts w:ascii="Cambria Math" w:hAnsi="Cambria Math"/>
          <w:oMath/>
        </w:rPr>
      </w:pPr>
      <m:oMathPara>
        <m:oMath>
          <m:r>
            <w:rPr>
              <w:rFonts w:ascii="Cambria Math" w:hAnsi="Cambria Math"/>
            </w:rPr>
            <m:t>OR(</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 MAX(</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p w14:paraId="3AB81BC0" w14:textId="77777777" w:rsidR="00B77229" w:rsidRPr="00B77229" w:rsidRDefault="00B77229" w:rsidP="005D6988"/>
    <w:p w14:paraId="6022E5A3" w14:textId="77777777" w:rsidR="003802B9" w:rsidRDefault="005D6988" w:rsidP="005D6988">
      <w:r w:rsidRPr="00B84BC5">
        <w:t>We can also apply hedges to degree of membership values. Hedges modify the degree of membership of a fuzzy value in a way that conform</w:t>
      </w:r>
      <w:r w:rsidR="003802B9">
        <w:t>s to common intuition</w:t>
      </w:r>
      <w:r w:rsidRPr="00B84BC5">
        <w:t xml:space="preserve">, e.g., </w:t>
      </w:r>
      <w:r w:rsidR="003802B9">
        <w:t xml:space="preserve">a proposition can be </w:t>
      </w:r>
      <w:r w:rsidRPr="003802B9">
        <w:rPr>
          <w:rStyle w:val="SubtleEmphasis"/>
        </w:rPr>
        <w:t>somewhat</w:t>
      </w:r>
      <w:r w:rsidRPr="00B84BC5">
        <w:t xml:space="preserve"> true but not </w:t>
      </w:r>
      <w:r w:rsidR="003802B9" w:rsidRPr="003802B9">
        <w:rPr>
          <w:rStyle w:val="SubtleEmphasis"/>
        </w:rPr>
        <w:t>very</w:t>
      </w:r>
      <w:r w:rsidRPr="00B84BC5">
        <w:t xml:space="preserve"> true.</w:t>
      </w:r>
    </w:p>
    <w:p w14:paraId="5315977B" w14:textId="4691862A" w:rsidR="005D6988" w:rsidRPr="00B84BC5" w:rsidRDefault="003802B9" w:rsidP="005D6988">
      <w:r>
        <w:t xml:space="preserve">Indeed, </w:t>
      </w:r>
      <w:r w:rsidRPr="003802B9">
        <w:rPr>
          <w:rStyle w:val="SubtleEmphasis"/>
        </w:rPr>
        <w:t>somewhat</w:t>
      </w:r>
      <w:r>
        <w:t xml:space="preserve"> and </w:t>
      </w:r>
      <w:r w:rsidRPr="003802B9">
        <w:rPr>
          <w:rStyle w:val="SubtleEmphasis"/>
        </w:rPr>
        <w:t>very</w:t>
      </w:r>
      <w:r>
        <w:t xml:space="preserve"> are two examples of </w:t>
      </w:r>
      <w:r w:rsidR="005D6988" w:rsidRPr="00B84BC5">
        <w:t>hedge</w:t>
      </w:r>
      <w:r>
        <w:t xml:space="preserve"> functions</w:t>
      </w:r>
      <w:r w:rsidR="005D6988" w:rsidRPr="00B84BC5">
        <w:t xml:space="preserve">. </w:t>
      </w:r>
      <w:r>
        <w:t>L</w:t>
      </w:r>
      <w:r w:rsidR="005D6988" w:rsidRPr="00B84BC5">
        <w:t xml:space="preserve">et </w:t>
      </w:r>
      <m:oMath>
        <m:r>
          <w:rPr>
            <w:rFonts w:ascii="Cambria Math" w:hAnsi="Cambria Math"/>
          </w:rPr>
          <m:t xml:space="preserve">very(q) = </m:t>
        </m:r>
        <m:sSup>
          <m:sSupPr>
            <m:ctrlPr>
              <w:rPr>
                <w:rFonts w:ascii="Cambria Math" w:hAnsi="Cambria Math"/>
                <w:i/>
              </w:rPr>
            </m:ctrlPr>
          </m:sSupPr>
          <m:e>
            <m:r>
              <w:rPr>
                <w:rFonts w:ascii="Cambria Math" w:hAnsi="Cambria Math"/>
              </w:rPr>
              <m:t>q</m:t>
            </m:r>
          </m:e>
          <m:sup>
            <m:r>
              <w:rPr>
                <w:rFonts w:ascii="Cambria Math" w:hAnsi="Cambria Math"/>
              </w:rPr>
              <m:t>2</m:t>
            </m:r>
          </m:sup>
        </m:sSup>
      </m:oMath>
      <w:r w:rsidR="00A74EB4">
        <w:t xml:space="preserve"> and </w:t>
      </w:r>
      <m:oMath>
        <m:r>
          <w:rPr>
            <w:rFonts w:ascii="Cambria Math" w:hAnsi="Cambria Math"/>
          </w:rPr>
          <m:t>somewhat(q)=</m:t>
        </m:r>
        <m:sSup>
          <m:sSupPr>
            <m:ctrlPr>
              <w:rPr>
                <w:rFonts w:ascii="Cambria Math" w:hAnsi="Cambria Math"/>
                <w:i/>
              </w:rPr>
            </m:ctrlPr>
          </m:sSupPr>
          <m:e>
            <m:r>
              <w:rPr>
                <w:rFonts w:ascii="Cambria Math" w:hAnsi="Cambria Math"/>
              </w:rPr>
              <m:t>q</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5D6988" w:rsidRPr="00B84BC5">
        <w:t>. Then,</w:t>
      </w:r>
      <w:r w:rsidR="00A74EB4">
        <w:t xml:space="preserve"> for instance,</w:t>
      </w:r>
      <w:r w:rsidR="005D6988" w:rsidRPr="00B84BC5">
        <w:t xml:space="preserve"> </w:t>
      </w:r>
      <m:oMath>
        <m:r>
          <w:rPr>
            <w:rFonts w:ascii="Cambria Math" w:hAnsi="Cambria Math"/>
          </w:rPr>
          <m:t>very</m:t>
        </m:r>
        <m:d>
          <m:dPr>
            <m:ctrlPr>
              <w:rPr>
                <w:rFonts w:ascii="Cambria Math" w:hAnsi="Cambria Math"/>
                <w:i/>
              </w:rPr>
            </m:ctrlPr>
          </m:dPr>
          <m:e>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e>
        </m:d>
        <m:r>
          <w:rPr>
            <w:rFonts w:ascii="Cambria Math" w:hAnsi="Cambria Math"/>
          </w:rPr>
          <m:t>&gt;</m:t>
        </m:r>
        <m:r>
          <w:rPr>
            <w:rFonts w:ascii="Cambria Math" w:hAnsi="Cambria Math"/>
          </w:rPr>
          <m:t>K</m:t>
        </m:r>
      </m:oMath>
      <w:r w:rsidR="00A74EB4" w:rsidRPr="00B84BC5">
        <w:t xml:space="preserve">, </w:t>
      </w:r>
      <m:oMath>
        <m:r>
          <w:rPr>
            <w:rFonts w:ascii="Cambria Math" w:hAnsi="Cambria Math"/>
          </w:rPr>
          <m:t xml:space="preserve">K </m:t>
        </m:r>
        <m:r>
          <w:rPr>
            <w:rFonts w:ascii="Cambria Math" w:hAnsi="Cambria Math"/>
          </w:rPr>
          <m:t>∈</m:t>
        </m:r>
        <m:r>
          <w:rPr>
            <w:rFonts w:ascii="Cambria Math" w:hAnsi="Cambria Math"/>
          </w:rPr>
          <m:t>(</m:t>
        </m:r>
        <m:r>
          <w:rPr>
            <w:rFonts w:ascii="Cambria Math" w:hAnsi="Cambria Math"/>
          </w:rPr>
          <m:t>0, 1</m:t>
        </m:r>
        <m:r>
          <w:rPr>
            <w:rFonts w:ascii="Cambria Math" w:hAnsi="Cambria Math"/>
          </w:rPr>
          <m:t>)</m:t>
        </m:r>
      </m:oMath>
      <w:r w:rsidR="005D6988" w:rsidRPr="00B84BC5">
        <w:t>, if</w:t>
      </w:r>
      <w:r w:rsidR="00A74EB4">
        <w:t>f</w:t>
      </w:r>
      <w:r w:rsidR="005D6988" w:rsidRPr="00B84BC5">
        <w:t xml:space="preserve"> </w:t>
      </w:r>
      <m:oMath>
        <m:r>
          <w:rPr>
            <w:rFonts w:ascii="Cambria Math" w:hAnsi="Cambria Math"/>
          </w:rPr>
          <m:t>very(or(q1, q2)) = max(</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 &gt; K</m:t>
        </m:r>
      </m:oMath>
      <w:r w:rsidR="005D6988" w:rsidRPr="00B84BC5">
        <w:t xml:space="preserve">. For that to be true it must be the case that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&gt; </m:t>
        </m:r>
        <m:sSup>
          <m:sSupPr>
            <m:ctrlPr>
              <w:rPr>
                <w:rFonts w:ascii="Cambria Math" w:hAnsi="Cambria Math"/>
                <w:i/>
              </w:rPr>
            </m:ctrlPr>
          </m:sSupPr>
          <m:e>
            <m:r>
              <w:rPr>
                <w:rFonts w:ascii="Cambria Math" w:hAnsi="Cambria Math"/>
              </w:rPr>
              <m:t>K</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5D6988" w:rsidRPr="00B84BC5">
        <w:t xml:space="preserve"> or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&gt; </m:t>
        </m:r>
        <m:sSup>
          <m:sSupPr>
            <m:ctrlPr>
              <w:rPr>
                <w:rFonts w:ascii="Cambria Math" w:hAnsi="Cambria Math"/>
                <w:i/>
              </w:rPr>
            </m:ctrlPr>
          </m:sSupPr>
          <m:e>
            <m:r>
              <w:rPr>
                <w:rFonts w:ascii="Cambria Math" w:hAnsi="Cambria Math"/>
              </w:rPr>
              <m:t>K</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5D6988" w:rsidRPr="00B84BC5">
        <w:t>.</w:t>
      </w:r>
      <w:r w:rsidR="00476329">
        <w:t xml:space="preserve"> Since </w:t>
      </w:r>
      <m:oMath>
        <m:r>
          <w:rPr>
            <w:rFonts w:ascii="Cambria Math" w:hAnsi="Cambria Math"/>
          </w:rPr>
          <m:t>K</m:t>
        </m:r>
        <m: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0,1</m:t>
            </m:r>
          </m:e>
        </m:d>
        <m:r>
          <w:rPr>
            <w:rFonts w:ascii="Cambria Math" w:hAnsi="Cambria Math"/>
          </w:rPr>
          <m:t>,</m:t>
        </m:r>
        <m:sSup>
          <m:sSupPr>
            <m:ctrlPr>
              <w:rPr>
                <w:rFonts w:ascii="Cambria Math" w:hAnsi="Cambria Math"/>
                <w:i/>
              </w:rPr>
            </m:ctrlPr>
          </m:sSupPr>
          <m:e>
            <m:r>
              <w:rPr>
                <w:rFonts w:ascii="Cambria Math" w:hAnsi="Cambria Math"/>
              </w:rPr>
              <m:t>K</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&gt;K</m:t>
        </m:r>
      </m:oMath>
      <w:r w:rsidR="00476329">
        <w:t xml:space="preserve">. This means that, for a given q and K, </w:t>
      </w:r>
      <m:oMath>
        <m:r>
          <w:rPr>
            <w:rFonts w:ascii="Cambria Math" w:hAnsi="Cambria Math"/>
          </w:rPr>
          <m:t>q</m:t>
        </m:r>
      </m:oMath>
      <w:r w:rsidR="00476329">
        <w:t xml:space="preserve"> must be larger for very(q)&gt;K.</w:t>
      </w:r>
    </w:p>
    <w:p w14:paraId="69C031F4" w14:textId="77777777" w:rsidR="00352B53" w:rsidRDefault="005D6988" w:rsidP="005D6988">
      <w:r>
        <w:t>Note</w:t>
      </w:r>
      <w:r w:rsidR="00101E9A">
        <w:t xml:space="preserve"> that</w:t>
      </w:r>
      <w:r>
        <w:t xml:space="preserve"> </w:t>
      </w:r>
      <m:oMath>
        <m:r>
          <w:rPr>
            <w:rFonts w:ascii="Cambria Math" w:hAnsi="Cambria Math"/>
          </w:rPr>
          <m:t>very(q)</m:t>
        </m:r>
      </m:oMath>
      <w:r>
        <w:t xml:space="preserve"> reaches a maximum at </w:t>
      </w:r>
      <m:oMath>
        <m:r>
          <w:rPr>
            <w:rFonts w:ascii="Cambria Math" w:hAnsi="Cambria Math"/>
          </w:rPr>
          <m:t>q = 1</m:t>
        </m:r>
      </m:oMath>
      <w:r>
        <w:t xml:space="preserve"> and a minimum at </w:t>
      </w:r>
      <m:oMath>
        <m:r>
          <w:rPr>
            <w:rFonts w:ascii="Cambria Math" w:hAnsi="Cambria Math"/>
          </w:rPr>
          <m:t>q = 0</m:t>
        </m:r>
      </m:oMath>
      <w:r>
        <w:t xml:space="preserve">, just </w:t>
      </w:r>
      <w:r w:rsidR="00101E9A">
        <w:t>as</w:t>
      </w:r>
      <w:r>
        <w:t xml:space="preserve"> </w:t>
      </w:r>
      <m:oMath>
        <m:r>
          <w:rPr>
            <w:rFonts w:ascii="Cambria Math" w:hAnsi="Cambria Math"/>
          </w:rPr>
          <m:t>identity(q) = q</m:t>
        </m:r>
      </m:oMath>
      <w:r w:rsidR="00101E9A">
        <w:t xml:space="preserve"> does</w:t>
      </w:r>
      <w:r>
        <w:t xml:space="preserve">. However, </w:t>
      </w:r>
      <m:oMath>
        <m:r>
          <w:rPr>
            <w:rFonts w:ascii="Cambria Math" w:hAnsi="Cambria Math"/>
          </w:rPr>
          <m:t>very</m:t>
        </m:r>
        <m:d>
          <m:dPr>
            <m:ctrlPr>
              <w:rPr>
                <w:rFonts w:ascii="Cambria Math" w:hAnsi="Cambria Math"/>
                <w:i/>
              </w:rPr>
            </m:ctrlPr>
          </m:dPr>
          <m:e>
            <m:r>
              <w:rPr>
                <w:rFonts w:ascii="Cambria Math" w:hAnsi="Cambria Math"/>
              </w:rPr>
              <m:t>q</m:t>
            </m:r>
          </m:e>
        </m:d>
        <m:r>
          <w:rPr>
            <w:rFonts w:ascii="Cambria Math" w:hAnsi="Cambria Math"/>
          </w:rPr>
          <m:t>&lt;identity</m:t>
        </m:r>
        <m:d>
          <m:dPr>
            <m:ctrlPr>
              <w:rPr>
                <w:rFonts w:ascii="Cambria Math" w:hAnsi="Cambria Math"/>
                <w:i/>
              </w:rPr>
            </m:ctrlPr>
          </m:dPr>
          <m:e>
            <m:r>
              <w:rPr>
                <w:rFonts w:ascii="Cambria Math" w:hAnsi="Cambria Math"/>
              </w:rPr>
              <m:t>q</m:t>
            </m:r>
          </m:e>
        </m:d>
        <m:r>
          <w:rPr>
            <w:rFonts w:ascii="Cambria Math" w:hAnsi="Cambria Math"/>
          </w:rPr>
          <m:t>,q∈(0,1)</m:t>
        </m:r>
      </m:oMath>
      <w:r w:rsidR="00352B53">
        <w:t>.</w:t>
      </w:r>
    </w:p>
    <w:p w14:paraId="6E26EE29" w14:textId="0D493FBA" w:rsidR="005D6988" w:rsidRDefault="005D6988" w:rsidP="005D6988">
      <w:r>
        <w:t xml:space="preserve"> it is the furthest apart from identify(q) at q = 1/2. If our defuzzification test for whether a fuzzy membership value is true is, say, K = 1/2, then q is true whenever q &gt; 1/2, but very(q) is true only when q &gt; sqrt(1/2) = 1 / sqrt(2) ~ 0.7. This makes since because we are asking if "q is very true" not just "q is true".</w:t>
      </w:r>
    </w:p>
    <w:p w14:paraId="531DCCEF" w14:textId="77777777" w:rsidR="00B77229" w:rsidRDefault="00B77229" w:rsidP="00B77229">
      <w:r>
        <w:t>F</w:t>
      </w:r>
      <w:r w:rsidRPr="00B84BC5">
        <w:t xml:space="preserve">uzzy </w:t>
      </w:r>
      <w:r>
        <w:t>set-theoretic queries</w:t>
      </w:r>
      <w:r w:rsidRPr="00B84BC5">
        <w:t xml:space="preserve"> </w:t>
      </w:r>
      <w:r>
        <w:t>may</w:t>
      </w:r>
      <w:r w:rsidRPr="00B84BC5">
        <w:t xml:space="preserve"> use the </w:t>
      </w:r>
      <w:r>
        <w:t>normalized output</w:t>
      </w:r>
      <w:r w:rsidRPr="00B84BC5">
        <w:t xml:space="preserve"> of</w:t>
      </w:r>
      <w:r>
        <w:t xml:space="preserve"> any scoring algorithm or heuristic that does not simply output a binary score</w:t>
      </w:r>
      <w:r>
        <w:rPr>
          <w:rStyle w:val="FootnoteReference"/>
        </w:rPr>
        <w:footnoteReference w:id="31"/>
      </w:r>
      <w:r>
        <w:t xml:space="preserve">. The non-binary output from BM25 and MinDist* are obvious candidates for this. However, before they may be used, their output must be normalized s.t. the maximum value is </w:t>
      </w:r>
      <m:oMath>
        <m:r>
          <w:rPr>
            <w:rFonts w:ascii="Cambria Math" w:hAnsi="Cambria Math"/>
          </w:rPr>
          <m:t>~</m:t>
        </m:r>
        <m:r>
          <w:rPr>
            <w:rFonts w:ascii="Cambria Math" w:hAnsi="Cambria Math"/>
          </w:rPr>
          <m:t>1</m:t>
        </m:r>
      </m:oMath>
      <w:r>
        <w:t xml:space="preserve"> and the minimum value is </w:t>
      </w:r>
      <m:oMath>
        <m:r>
          <w:rPr>
            <w:rFonts w:ascii="Cambria Math" w:hAnsi="Cambria Math"/>
          </w:rPr>
          <m:t>~</m:t>
        </m:r>
        <m:r>
          <w:rPr>
            <w:rFonts w:ascii="Cambria Math" w:hAnsi="Cambria Math"/>
          </w:rPr>
          <m:t>0</m:t>
        </m:r>
      </m:oMath>
      <w:r>
        <w:t>.</w:t>
      </w:r>
    </w:p>
    <w:p w14:paraId="773CEB0C" w14:textId="77777777" w:rsidR="00B77229" w:rsidRPr="00B84BC5" w:rsidRDefault="00B77229" w:rsidP="00B77229">
      <w:r>
        <w:t xml:space="preserve">Assuming an appropriate normalizer has been found, </w:t>
      </w:r>
      <w:r w:rsidRPr="00B84BC5">
        <w:t>return degree of membership values in the range [0, 1], we can apply fuzzy operators to the returned values.</w:t>
      </w:r>
    </w:p>
    <w:p w14:paraId="76FF3058" w14:textId="77777777" w:rsidR="00CB6815" w:rsidRDefault="00CB6815" w:rsidP="00CB6815">
      <w:pPr>
        <w:pStyle w:val="Heading2"/>
      </w:pPr>
      <w:bookmarkStart w:id="198" w:name="_Toc392880760"/>
      <w:r>
        <w:lastRenderedPageBreak/>
        <w:t>Letter n-grams</w:t>
      </w:r>
      <w:r w:rsidR="00E77A2D">
        <w:t xml:space="preserve"> and word n-grams</w:t>
      </w:r>
      <w:bookmarkEnd w:id="193"/>
      <w:bookmarkEnd w:id="198"/>
    </w:p>
    <w:p w14:paraId="36EEA24F" w14:textId="77777777" w:rsidR="00CB6815" w:rsidRDefault="00CB6815" w:rsidP="00CB6815">
      <w:r>
        <w:t xml:space="preserve">In </w:t>
      </w:r>
      <w:r w:rsidR="007100C9">
        <w:t>the</w:t>
      </w:r>
      <w:r>
        <w:t xml:space="preserve"> experiments, word unigrams and bigrams </w:t>
      </w:r>
      <w:r w:rsidR="007100C9">
        <w:t>are</w:t>
      </w:r>
      <w:r>
        <w:t xml:space="preserve"> atomic, indivisible units</w:t>
      </w:r>
      <w:r w:rsidR="007100C9">
        <w:t xml:space="preserve"> inserted into the</w:t>
      </w:r>
      <w:r>
        <w:t xml:space="preserve"> secure indexes. H</w:t>
      </w:r>
      <w:r w:rsidR="007100C9">
        <w:t xml:space="preserve">owever, this is not necessarily the case. One </w:t>
      </w:r>
      <w:r>
        <w:t xml:space="preserve">could go in either direction, </w:t>
      </w:r>
      <w:r w:rsidR="007100C9">
        <w:t>either using</w:t>
      </w:r>
      <w:r>
        <w:t xml:space="preserve"> larger word n-grams (e.g., inserting trigrams) to support faster searching on larger phrases, or </w:t>
      </w:r>
      <w:r w:rsidR="00E77A2D">
        <w:t xml:space="preserve">smaller </w:t>
      </w:r>
      <w:r>
        <w:t>letter n-grams.</w:t>
      </w:r>
    </w:p>
    <w:p w14:paraId="7BD57601" w14:textId="77777777" w:rsidR="00CB6815" w:rsidRDefault="00CB6815" w:rsidP="00CB6815">
      <w:r>
        <w:t xml:space="preserve">Consider the string "hello world". If storing letter </w:t>
      </w:r>
      <w:r w:rsidR="00E77A2D">
        <w:t>tri</w:t>
      </w:r>
      <w:r>
        <w:t xml:space="preserve">grams, then </w:t>
      </w:r>
      <w:r w:rsidR="00E77A2D">
        <w:t xml:space="preserve">the following </w:t>
      </w:r>
      <w:r w:rsidR="000C4D73">
        <w:t xml:space="preserve">transformation takes place, </w:t>
      </w:r>
      <w:r>
        <w:t xml:space="preserve">where * denotes whitespace.      </w:t>
      </w:r>
    </w:p>
    <w:p w14:paraId="471D053D" w14:textId="77777777" w:rsidR="00CB6815" w:rsidRDefault="00B070F4" w:rsidP="00CB6815">
      <m:oMathPara>
        <m:oMath>
          <m:r>
            <w:rPr>
              <w:rFonts w:ascii="Cambria Math" w:hAnsi="Cambria Math"/>
            </w:rPr>
            <m:t>list</m:t>
          </m:r>
          <m:r>
            <w:rPr>
              <w:rFonts w:ascii="Cambria Math" w:hAnsi="Cambria Math"/>
            </w:rPr>
            <m:t>[“</m:t>
          </m:r>
          <m:r>
            <w:rPr>
              <w:rFonts w:ascii="Cambria Math" w:hAnsi="Cambria Math"/>
            </w:rPr>
            <m:t>hello</m:t>
          </m:r>
          <m:r>
            <w:rPr>
              <w:rFonts w:ascii="Cambria Math" w:hAnsi="Cambria Math"/>
            </w:rPr>
            <m:t xml:space="preserve"> </m:t>
          </m:r>
          <m:r>
            <w:rPr>
              <w:rFonts w:ascii="Cambria Math" w:hAnsi="Cambria Math"/>
            </w:rPr>
            <m:t>world</m:t>
          </m:r>
          <m:r>
            <w:rPr>
              <w:rFonts w:ascii="Cambria Math" w:hAnsi="Cambria Math"/>
            </w:rPr>
            <m:t>”]</m:t>
          </m:r>
          <m:box>
            <m:boxPr>
              <m:opEmu m:val="1"/>
              <m:ctrlPr>
                <w:rPr>
                  <w:rFonts w:ascii="Cambria Math" w:hAnsi="Cambria Math"/>
                  <w:i/>
                </w:rPr>
              </m:ctrlPr>
            </m:boxPr>
            <m:e>
              <m:r>
                <w:rPr>
                  <w:rFonts w:ascii="Cambria Math" w:hAnsi="Cambria Math"/>
                </w:rPr>
                <m:t>→</m:t>
              </m:r>
            </m:e>
          </m:box>
          <m:r>
            <w:rPr>
              <w:rFonts w:ascii="Cambria Math" w:hAnsi="Cambria Math"/>
            </w:rPr>
            <m:t>set</m:t>
          </m:r>
          <m:r>
            <w:rPr>
              <w:rFonts w:ascii="Cambria Math" w:hAnsi="Cambria Math"/>
            </w:rPr>
            <m:t>{"</m:t>
          </m:r>
          <m:r>
            <w:rPr>
              <w:rFonts w:ascii="Cambria Math" w:hAnsi="Cambria Math"/>
            </w:rPr>
            <m:t>hel</m:t>
          </m:r>
          <m:r>
            <w:rPr>
              <w:rFonts w:ascii="Cambria Math" w:hAnsi="Cambria Math"/>
            </w:rPr>
            <m:t>", "</m:t>
          </m:r>
          <m:r>
            <w:rPr>
              <w:rFonts w:ascii="Cambria Math" w:hAnsi="Cambria Math"/>
            </w:rPr>
            <m:t>ell</m:t>
          </m:r>
          <m:r>
            <w:rPr>
              <w:rFonts w:ascii="Cambria Math" w:hAnsi="Cambria Math"/>
            </w:rPr>
            <m:t>", "</m:t>
          </m:r>
          <m:r>
            <w:rPr>
              <w:rFonts w:ascii="Cambria Math" w:hAnsi="Cambria Math"/>
            </w:rPr>
            <m:t>llo</m:t>
          </m:r>
          <m:r>
            <w:rPr>
              <w:rFonts w:ascii="Cambria Math" w:hAnsi="Cambria Math"/>
            </w:rPr>
            <m:t>", "</m:t>
          </m:r>
          <m:r>
            <w:rPr>
              <w:rFonts w:ascii="Cambria Math" w:hAnsi="Cambria Math"/>
            </w:rPr>
            <m:t>lo</m:t>
          </m:r>
          <m:r>
            <w:rPr>
              <w:rFonts w:ascii="Cambria Math" w:hAnsi="Cambria Math"/>
            </w:rPr>
            <m:t>*", "</m:t>
          </m:r>
          <m:r>
            <w:rPr>
              <w:rFonts w:ascii="Cambria Math" w:hAnsi="Cambria Math"/>
            </w:rPr>
            <m:t>o</m:t>
          </m:r>
          <m:r>
            <w:rPr>
              <w:rFonts w:ascii="Cambria Math" w:hAnsi="Cambria Math"/>
            </w:rPr>
            <m:t>*</m:t>
          </m:r>
          <m:r>
            <w:rPr>
              <w:rFonts w:ascii="Cambria Math" w:hAnsi="Cambria Math"/>
            </w:rPr>
            <m:t>w</m:t>
          </m:r>
          <m:r>
            <w:rPr>
              <w:rFonts w:ascii="Cambria Math" w:hAnsi="Cambria Math"/>
            </w:rPr>
            <m:t>", "*</m:t>
          </m:r>
          <m:r>
            <w:rPr>
              <w:rFonts w:ascii="Cambria Math" w:hAnsi="Cambria Math"/>
            </w:rPr>
            <m:t>wo</m:t>
          </m:r>
          <m:r>
            <w:rPr>
              <w:rFonts w:ascii="Cambria Math" w:hAnsi="Cambria Math"/>
            </w:rPr>
            <m:t>", "</m:t>
          </m:r>
          <m:r>
            <w:rPr>
              <w:rFonts w:ascii="Cambria Math" w:hAnsi="Cambria Math"/>
            </w:rPr>
            <m:t>wor</m:t>
          </m:r>
          <m:r>
            <w:rPr>
              <w:rFonts w:ascii="Cambria Math" w:hAnsi="Cambria Math"/>
            </w:rPr>
            <m:t>", "</m:t>
          </m:r>
          <m:r>
            <w:rPr>
              <w:rFonts w:ascii="Cambria Math" w:hAnsi="Cambria Math"/>
            </w:rPr>
            <m:t>orl</m:t>
          </m:r>
          <m:r>
            <w:rPr>
              <w:rFonts w:ascii="Cambria Math" w:hAnsi="Cambria Math"/>
            </w:rPr>
            <m:t>", "</m:t>
          </m:r>
          <m:r>
            <w:rPr>
              <w:rFonts w:ascii="Cambria Math" w:hAnsi="Cambria Math"/>
            </w:rPr>
            <m:t>rld</m:t>
          </m:r>
          <m:r>
            <w:rPr>
              <w:rFonts w:ascii="Cambria Math" w:hAnsi="Cambria Math"/>
            </w:rPr>
            <m:t>"}</m:t>
          </m:r>
        </m:oMath>
      </m:oMathPara>
    </w:p>
    <w:p w14:paraId="3F5EDF2F" w14:textId="77777777" w:rsidR="00CB6815" w:rsidRDefault="00E2211A" w:rsidP="00CB6815">
      <w:r>
        <w:t>To search for the word</w:t>
      </w:r>
      <w:r w:rsidR="002D40C2">
        <w:t xml:space="preserve"> </w:t>
      </w:r>
      <w:r>
        <w:t xml:space="preserve">“hello”, </w:t>
      </w:r>
      <w:r w:rsidR="002D40C2">
        <w:t xml:space="preserve">check for the </w:t>
      </w:r>
      <w:r>
        <w:t xml:space="preserve">existence of </w:t>
      </w:r>
      <w:r w:rsidR="00CB6815">
        <w:t xml:space="preserve">"hel", "ell", </w:t>
      </w:r>
      <w:r>
        <w:t xml:space="preserve">and </w:t>
      </w:r>
      <w:r w:rsidR="00CB6815">
        <w:t>"llo"</w:t>
      </w:r>
      <w:r w:rsidR="00BD3B0E">
        <w:t xml:space="preserve"> in the set</w:t>
      </w:r>
      <w:r w:rsidR="00CB6815">
        <w:t xml:space="preserve">. </w:t>
      </w:r>
      <w:r>
        <w:t xml:space="preserve">If all three letter trigrams exist, that </w:t>
      </w:r>
      <w:r w:rsidR="002D40C2">
        <w:t>word</w:t>
      </w:r>
      <w:r>
        <w:t xml:space="preserve"> is said to exist. As in the biword model, </w:t>
      </w:r>
      <w:r w:rsidR="00CB6815">
        <w:t>false positives are</w:t>
      </w:r>
      <w:r>
        <w:t xml:space="preserve"> </w:t>
      </w:r>
      <w:r w:rsidR="00CB6815">
        <w:t>possible.</w:t>
      </w:r>
    </w:p>
    <w:p w14:paraId="35A4E8BD" w14:textId="77777777" w:rsidR="00E2211A" w:rsidRDefault="00D102AE" w:rsidP="00CB6815">
      <w:r>
        <w:t xml:space="preserve">With </w:t>
      </w:r>
      <w:r w:rsidR="00F44EB3">
        <w:t>letter n-grams, p</w:t>
      </w:r>
      <w:r w:rsidR="00CB6815">
        <w:t xml:space="preserve">artial </w:t>
      </w:r>
      <w:r w:rsidR="00E2211A">
        <w:t xml:space="preserve">word </w:t>
      </w:r>
      <w:r w:rsidR="00CB6815">
        <w:t>matches</w:t>
      </w:r>
      <w:r w:rsidR="00F44EB3">
        <w:t xml:space="preserve"> are automatically possible. </w:t>
      </w:r>
      <w:r w:rsidR="00E2211A">
        <w:t>For instance, if the user wishes to find any word</w:t>
      </w:r>
      <w:r w:rsidR="00AF3FA4">
        <w:t>s</w:t>
      </w:r>
      <w:r w:rsidR="00E2211A">
        <w:t xml:space="preserve"> matching “ello”</w:t>
      </w:r>
      <w:r w:rsidR="00AF3FA4">
        <w:t>,</w:t>
      </w:r>
      <w:r w:rsidR="00E2211A">
        <w:t xml:space="preserve"> </w:t>
      </w:r>
      <w:r w:rsidR="00AF3FA4">
        <w:t xml:space="preserve">then </w:t>
      </w:r>
      <w:r>
        <w:t>simply check</w:t>
      </w:r>
      <w:r w:rsidR="00E2211A">
        <w:t xml:space="preserve"> for the existence of </w:t>
      </w:r>
      <w:r w:rsidR="00F44EB3">
        <w:t>“</w:t>
      </w:r>
      <w:r w:rsidR="00E2211A">
        <w:t xml:space="preserve">ell” and “llo”. In fact, any substring that is three characters or larger can be </w:t>
      </w:r>
      <w:r w:rsidR="00AF3FA4">
        <w:t>matched</w:t>
      </w:r>
      <w:r w:rsidR="00E2211A">
        <w:t>.</w:t>
      </w:r>
    </w:p>
    <w:p w14:paraId="12816C43" w14:textId="77777777" w:rsidR="00E2211A" w:rsidRDefault="00E66020" w:rsidP="00E2211A">
      <w:pPr>
        <w:pStyle w:val="Heading2"/>
      </w:pPr>
      <w:bookmarkStart w:id="199" w:name="_Toc392004139"/>
      <w:bookmarkStart w:id="200" w:name="_Toc392880761"/>
      <w:r>
        <w:t>W</w:t>
      </w:r>
      <w:r w:rsidR="00E2211A">
        <w:t>ild-card searching</w:t>
      </w:r>
      <w:bookmarkEnd w:id="199"/>
      <w:bookmarkEnd w:id="200"/>
    </w:p>
    <w:p w14:paraId="0A22F267" w14:textId="77777777" w:rsidR="00B070F4" w:rsidRDefault="00AF3FA4" w:rsidP="00E66020">
      <w:r>
        <w:t>It is also possible to support</w:t>
      </w:r>
      <w:r w:rsidR="00E2211A">
        <w:t xml:space="preserve"> wild-card searching, e.g., match any pattern “hello * doctor”, where </w:t>
      </w:r>
      <w:r w:rsidR="0082168F">
        <w:t xml:space="preserve">the asterisk </w:t>
      </w:r>
      <w:r w:rsidR="00E2211A">
        <w:t xml:space="preserve">represents a </w:t>
      </w:r>
      <w:r w:rsidR="00E2211A" w:rsidRPr="00ED498F">
        <w:rPr>
          <w:rStyle w:val="SubtleEmphasis"/>
        </w:rPr>
        <w:t>word wildcard</w:t>
      </w:r>
      <w:r>
        <w:t xml:space="preserve">. </w:t>
      </w:r>
      <w:r w:rsidR="00ED498F">
        <w:t>To support word wild-cards, i</w:t>
      </w:r>
      <w:r w:rsidR="00E2211A">
        <w:t xml:space="preserve">n addition to inserting </w:t>
      </w:r>
      <w:r>
        <w:t xml:space="preserve">word </w:t>
      </w:r>
      <w:r w:rsidR="00E2211A">
        <w:t xml:space="preserve">unigrams and </w:t>
      </w:r>
      <w:r>
        <w:t xml:space="preserve">word </w:t>
      </w:r>
      <w:r w:rsidR="00E2211A">
        <w:t xml:space="preserve">bigrams, </w:t>
      </w:r>
      <w:r w:rsidR="00BD3B0E">
        <w:t xml:space="preserve">strings </w:t>
      </w:r>
      <w:r>
        <w:t xml:space="preserve">of the </w:t>
      </w:r>
      <w:r w:rsidR="00E2211A">
        <w:t>form “first * third”</w:t>
      </w:r>
      <w:r w:rsidR="00BD3B0E">
        <w:t xml:space="preserve"> must also be inserted</w:t>
      </w:r>
      <w:r>
        <w:t>, i.e., skip the word in the middle</w:t>
      </w:r>
      <w:r w:rsidR="00BD3B0E">
        <w:t xml:space="preserve">. </w:t>
      </w:r>
      <w:r w:rsidR="00E2211A">
        <w:t>For example</w:t>
      </w:r>
      <w:r w:rsidR="00B070F4">
        <w:t>:</w:t>
      </w:r>
    </w:p>
    <w:p w14:paraId="79BA0566" w14:textId="77777777" w:rsidR="00B070F4" w:rsidRDefault="0094144D" w:rsidP="00B070F4">
      <m:oMathPara>
        <m:oMath>
          <m:r>
            <w:rPr>
              <w:rFonts w:ascii="Cambria Math" w:hAnsi="Cambria Math"/>
            </w:rPr>
            <m:t>doc</m:t>
          </m:r>
          <m:r>
            <w:rPr>
              <w:rFonts w:ascii="Cambria Math" w:hAnsi="Cambria Math"/>
            </w:rPr>
            <m:t>[“</m:t>
          </m:r>
          <m:r>
            <w:rPr>
              <w:rFonts w:ascii="Cambria Math" w:hAnsi="Cambria Math"/>
            </w:rPr>
            <m:t>hello</m:t>
          </m:r>
          <m:r>
            <w:rPr>
              <w:rFonts w:ascii="Cambria Math" w:hAnsi="Cambria Math"/>
            </w:rPr>
            <m:t xml:space="preserve"> </m:t>
          </m:r>
          <m:r>
            <w:rPr>
              <w:rFonts w:ascii="Cambria Math" w:hAnsi="Cambria Math"/>
            </w:rPr>
            <m:t>my</m:t>
          </m:r>
          <m:r>
            <w:rPr>
              <w:rFonts w:ascii="Cambria Math" w:hAnsi="Cambria Math"/>
            </w:rPr>
            <m:t xml:space="preserve"> </m:t>
          </m:r>
          <m:r>
            <w:rPr>
              <w:rFonts w:ascii="Cambria Math" w:hAnsi="Cambria Math"/>
            </w:rPr>
            <m:t>good</m:t>
          </m:r>
          <m:r>
            <w:rPr>
              <w:rFonts w:ascii="Cambria Math" w:hAnsi="Cambria Math"/>
            </w:rPr>
            <m:t xml:space="preserve"> </m:t>
          </m:r>
          <m:r>
            <w:rPr>
              <w:rFonts w:ascii="Cambria Math" w:hAnsi="Cambria Math"/>
            </w:rPr>
            <m:t>doctor</m:t>
          </m:r>
          <m:r>
            <w:rPr>
              <w:rFonts w:ascii="Cambria Math" w:hAnsi="Cambria Math"/>
            </w:rPr>
            <m:t>"]</m:t>
          </m:r>
          <m:box>
            <m:boxPr>
              <m:opEmu m:val="1"/>
              <m:ctrlPr>
                <w:rPr>
                  <w:rFonts w:ascii="Cambria Math" w:hAnsi="Cambria Math"/>
                  <w:i/>
                </w:rPr>
              </m:ctrlPr>
            </m:boxPr>
            <m:e>
              <m:r>
                <w:rPr>
                  <w:rFonts w:ascii="Cambria Math" w:hAnsi="Cambria Math"/>
                </w:rPr>
                <m:t>→</m:t>
              </m:r>
            </m:e>
          </m:box>
          <m:r>
            <w:rPr>
              <w:rFonts w:ascii="Cambria Math" w:hAnsi="Cambria Math"/>
            </w:rPr>
            <m:t>set</m:t>
          </m:r>
          <m:r>
            <m:rPr>
              <m:sty m:val="p"/>
            </m:rPr>
            <w:rPr>
              <w:rFonts w:ascii="Cambria Math" w:hAnsi="Cambria Math"/>
            </w:rPr>
            <m:t>{“hello”, “my”, “good”, “doctor”, “hello my”, “my good”, “good doctor”, “</m:t>
          </m:r>
          <m:r>
            <m:rPr>
              <m:sty m:val="p"/>
            </m:rPr>
            <w:rPr>
              <w:rFonts w:ascii="Cambria Math" w:hAnsi="Cambria Math"/>
              <w:color w:val="00B050"/>
            </w:rPr>
            <m:t>hello * good</m:t>
          </m:r>
          <m:r>
            <m:rPr>
              <m:sty m:val="p"/>
            </m:rPr>
            <w:rPr>
              <w:rFonts w:ascii="Cambria Math" w:hAnsi="Cambria Math"/>
            </w:rPr>
            <m:t>”, “</m:t>
          </m:r>
          <m:r>
            <m:rPr>
              <m:sty m:val="p"/>
            </m:rPr>
            <w:rPr>
              <w:rFonts w:ascii="Cambria Math" w:hAnsi="Cambria Math"/>
              <w:color w:val="00B050"/>
            </w:rPr>
            <m:t>my * doctor</m:t>
          </m:r>
          <m:r>
            <m:rPr>
              <m:sty m:val="p"/>
            </m:rPr>
            <w:rPr>
              <w:rFonts w:ascii="Cambria Math" w:hAnsi="Cambria Math"/>
            </w:rPr>
            <m:t>”}</m:t>
          </m:r>
        </m:oMath>
      </m:oMathPara>
    </w:p>
    <w:p w14:paraId="706E0BCB" w14:textId="77777777" w:rsidR="00251718" w:rsidRDefault="00E66020" w:rsidP="00E66020">
      <w:r>
        <w:t xml:space="preserve">This increases the size of the secure index </w:t>
      </w:r>
      <w:r w:rsidR="00BD3B0E">
        <w:t xml:space="preserve">fractionally </w:t>
      </w:r>
      <w:r>
        <w:t xml:space="preserve">while facilitating </w:t>
      </w:r>
      <w:r w:rsidR="00BD3B0E">
        <w:t xml:space="preserve">rapid </w:t>
      </w:r>
      <w:r>
        <w:t>word wildcard</w:t>
      </w:r>
      <w:r w:rsidR="00AF3FA4">
        <w:t xml:space="preserve"> searching</w:t>
      </w:r>
      <w:r w:rsidR="00BD3B0E">
        <w:t>. This can, at increasing cost to size</w:t>
      </w:r>
      <w:r>
        <w:t>, be extended to support multiple word wildcard</w:t>
      </w:r>
      <w:r w:rsidR="00BD3B0E">
        <w:t xml:space="preserve">s, e.g., “hello * * doctor”. </w:t>
      </w:r>
      <w:r w:rsidR="004E4D73">
        <w:t>C</w:t>
      </w:r>
      <w:r w:rsidR="00251718">
        <w:t>haracter wildcards can be supported by letter n-grams in the same way that word wildcards are supported by word n-grams. All of this, of course, may inflate the secure index beyond what is desirable</w:t>
      </w:r>
      <w:r w:rsidR="00BD3B0E">
        <w:t>.</w:t>
      </w:r>
    </w:p>
    <w:p w14:paraId="48C760C2" w14:textId="77777777" w:rsidR="00E66020" w:rsidRDefault="00E66020" w:rsidP="00E66020">
      <w:pPr>
        <w:pStyle w:val="Heading2"/>
      </w:pPr>
      <w:bookmarkStart w:id="201" w:name="_Toc392004140"/>
      <w:bookmarkStart w:id="202" w:name="_Ref392695505"/>
      <w:bookmarkStart w:id="203" w:name="_Toc392880762"/>
      <w:r>
        <w:t>Approximate searching and error tolerance</w:t>
      </w:r>
      <w:bookmarkEnd w:id="201"/>
      <w:bookmarkEnd w:id="202"/>
      <w:bookmarkEnd w:id="203"/>
    </w:p>
    <w:p w14:paraId="23D7CF9D" w14:textId="231A8682" w:rsidR="0057307E" w:rsidRDefault="00C56EC1" w:rsidP="00C56EC1">
      <w:r>
        <w:t>Approximate searching is a superset of wild-card searching. Other ways approximate searching can be accommodated include hashing the terms of the document such that similar terms hash to the same value, e.g.</w:t>
      </w:r>
      <w:r w:rsidR="00984D68">
        <w:t>, locality sensitive hashing, phonetic coding (e.g., Soundex), or stemming</w:t>
      </w:r>
      <w:r w:rsidR="00132CD7">
        <w:rPr>
          <w:rStyle w:val="FootnoteReference"/>
        </w:rPr>
        <w:footnoteReference w:id="32"/>
      </w:r>
      <w:r w:rsidR="0082168F">
        <w:t xml:space="preserve">. Stemming </w:t>
      </w:r>
      <w:r w:rsidR="00984D68">
        <w:t>reduc</w:t>
      </w:r>
      <w:r w:rsidR="0082168F">
        <w:t>es</w:t>
      </w:r>
      <w:r w:rsidR="00984D68">
        <w:t xml:space="preserve"> </w:t>
      </w:r>
      <w:r w:rsidR="0082168F">
        <w:t xml:space="preserve">each </w:t>
      </w:r>
      <w:r w:rsidR="00984D68">
        <w:t xml:space="preserve">word to </w:t>
      </w:r>
      <w:r w:rsidR="0082168F">
        <w:t>its</w:t>
      </w:r>
      <w:r w:rsidR="00984D68">
        <w:t xml:space="preserve"> stem or root form, e.g., </w:t>
      </w:r>
      <w:r w:rsidR="00984D68" w:rsidRPr="0082168F">
        <w:rPr>
          <w:rStyle w:val="SubtleEmphasis"/>
        </w:rPr>
        <w:t>computer, computing, computes, computed, compute, computation, computations</w:t>
      </w:r>
      <w:r w:rsidR="00984D68">
        <w:t xml:space="preserve">, </w:t>
      </w:r>
      <w:r w:rsidR="0082168F">
        <w:t xml:space="preserve">and </w:t>
      </w:r>
      <w:r w:rsidR="00984D68" w:rsidRPr="0082168F">
        <w:rPr>
          <w:rStyle w:val="SubtleEmphasis"/>
        </w:rPr>
        <w:t>computational</w:t>
      </w:r>
      <w:r w:rsidR="00984D68">
        <w:t xml:space="preserve"> all map to the </w:t>
      </w:r>
      <w:r w:rsidR="007D40F0">
        <w:t>s</w:t>
      </w:r>
      <w:r w:rsidR="00984D68">
        <w:t xml:space="preserve">tem </w:t>
      </w:r>
      <w:r w:rsidR="00984D68" w:rsidRPr="0082168F">
        <w:rPr>
          <w:rStyle w:val="Emphasis"/>
        </w:rPr>
        <w:t>comput</w:t>
      </w:r>
      <w:r w:rsidR="00984D68">
        <w:t>.</w:t>
      </w:r>
    </w:p>
    <w:p w14:paraId="5BE40BF6" w14:textId="77777777" w:rsidR="00E57D9B" w:rsidRDefault="0057307E" w:rsidP="00C56EC1">
      <w:r>
        <w:t>These kind of transformations generally take place during a preprocessing step so that the secure index constructor only sees the</w:t>
      </w:r>
      <w:r w:rsidR="006600AA">
        <w:t>se</w:t>
      </w:r>
      <w:r>
        <w:t xml:space="preserve"> final </w:t>
      </w:r>
      <w:r w:rsidR="006600AA">
        <w:t>transformations</w:t>
      </w:r>
      <w:r>
        <w:t xml:space="preserve">. Note that a preprocessor </w:t>
      </w:r>
      <w:r w:rsidR="0082168F">
        <w:t xml:space="preserve">may </w:t>
      </w:r>
      <w:r>
        <w:t>includ</w:t>
      </w:r>
      <w:r w:rsidR="0082168F">
        <w:t>e</w:t>
      </w:r>
      <w:r>
        <w:t xml:space="preserve"> any combination of these transformations</w:t>
      </w:r>
      <w:r w:rsidR="0082168F">
        <w:t xml:space="preserve">, i.e., it may include both the stem and the Soundex </w:t>
      </w:r>
      <w:r w:rsidR="006600AA">
        <w:t>hash</w:t>
      </w:r>
      <w:r w:rsidR="0082168F">
        <w:t xml:space="preserve"> of a </w:t>
      </w:r>
      <w:r w:rsidR="0082168F">
        <w:lastRenderedPageBreak/>
        <w:t>given word.</w:t>
      </w:r>
      <w:r w:rsidR="00E57D9B">
        <w:t xml:space="preserve"> </w:t>
      </w:r>
      <w:r w:rsidR="00523EED">
        <w:t xml:space="preserve">Another form of approximate searching can be accomplished through </w:t>
      </w:r>
      <w:r w:rsidR="0006263B">
        <w:t>q</w:t>
      </w:r>
      <w:r w:rsidR="00523EED">
        <w:t xml:space="preserve">uery expansion, e.g., </w:t>
      </w:r>
      <w:r w:rsidR="0006263B">
        <w:t>including</w:t>
      </w:r>
      <w:r w:rsidR="00523EED">
        <w:t xml:space="preserve"> synonyms, fixing spelling errors, and so forth.</w:t>
      </w:r>
    </w:p>
    <w:p w14:paraId="45A4F8A9" w14:textId="16B30752" w:rsidR="00523EED" w:rsidRDefault="00FA7924" w:rsidP="00C56EC1">
      <w:r>
        <w:t xml:space="preserve">However, </w:t>
      </w:r>
      <w:r w:rsidR="00BF7F72">
        <w:t>these tricks—stemming, synonym expansion, etc—</w:t>
      </w:r>
      <w:r w:rsidR="00F56110">
        <w:t xml:space="preserve">must be used </w:t>
      </w:r>
      <w:r w:rsidR="00BF7F72">
        <w:t xml:space="preserve">with caution </w:t>
      </w:r>
      <w:r w:rsidR="00F56110">
        <w:t xml:space="preserve">lest they come at too high a cost in terms of </w:t>
      </w:r>
      <w:r>
        <w:t>trad</w:t>
      </w:r>
      <w:r w:rsidR="00F56110">
        <w:t xml:space="preserve">ing </w:t>
      </w:r>
      <w:r>
        <w:t xml:space="preserve">precision </w:t>
      </w:r>
      <w:r w:rsidR="00F56110">
        <w:t xml:space="preserve">for </w:t>
      </w:r>
      <w:r>
        <w:t>recall.</w:t>
      </w:r>
      <w:r w:rsidR="00BF7F72">
        <w:t xml:space="preserve"> Ideally, both recall and precision </w:t>
      </w:r>
      <w:r w:rsidR="0006263B">
        <w:t>can</w:t>
      </w:r>
      <w:r w:rsidR="00BF7F72">
        <w:t xml:space="preserve"> be improved since documents that are relevant to the user’s information need (</w:t>
      </w:r>
      <w:r w:rsidR="00E57D9B">
        <w:t xml:space="preserve">as </w:t>
      </w:r>
      <w:r w:rsidR="00BF7F72">
        <w:t xml:space="preserve">represented by the query) </w:t>
      </w:r>
      <w:r w:rsidR="0006263B">
        <w:t>may</w:t>
      </w:r>
      <w:r w:rsidR="00BF7F72">
        <w:t xml:space="preserve"> be retrieved where otherwise they would not have been.</w:t>
      </w:r>
    </w:p>
    <w:p w14:paraId="64E44A1A" w14:textId="77777777" w:rsidR="00080DA3" w:rsidRDefault="00080DA3" w:rsidP="00080DA3">
      <w:pPr>
        <w:pStyle w:val="Heading2"/>
      </w:pPr>
      <w:bookmarkStart w:id="204" w:name="_Toc392004141"/>
      <w:bookmarkStart w:id="205" w:name="_Ref392522375"/>
      <w:bookmarkStart w:id="206" w:name="_Toc392880763"/>
      <w:r>
        <w:t>Boolean proximity searching</w:t>
      </w:r>
      <w:bookmarkEnd w:id="204"/>
      <w:bookmarkEnd w:id="205"/>
      <w:bookmarkEnd w:id="206"/>
    </w:p>
    <w:p w14:paraId="24FBB811" w14:textId="611011E2" w:rsidR="00080DA3" w:rsidRDefault="00080DA3" w:rsidP="00080DA3">
      <w:r>
        <w:t>In our experiments, we use MinDist* as a way to rank</w:t>
      </w:r>
      <w:r w:rsidR="003C2264">
        <w:t>-order</w:t>
      </w:r>
      <w:r>
        <w:t xml:space="preserve"> documents according to </w:t>
      </w:r>
      <w:r w:rsidR="00E71252">
        <w:t>a minimum pair-wise distance metric</w:t>
      </w:r>
      <w:r>
        <w:t xml:space="preserve">. However, another perhaps more useful—and far more straightforward—way to use the proximity information in secure indexes is to require that all of the terms in a query be within a </w:t>
      </w:r>
      <w:r w:rsidR="009B0C62">
        <w:t>minimum</w:t>
      </w:r>
      <w:r w:rsidR="00E71252">
        <w:t xml:space="preserve"> </w:t>
      </w:r>
      <w:r>
        <w:t>proximity of each other.</w:t>
      </w:r>
    </w:p>
    <w:p w14:paraId="67D117E0" w14:textId="7BFB31C1" w:rsidR="00080DA3" w:rsidRDefault="00080DA3" w:rsidP="00C56EC1">
      <w:r>
        <w:t xml:space="preserve">An algorithm </w:t>
      </w:r>
      <w:r w:rsidR="00F00701">
        <w:t xml:space="preserve">to enable </w:t>
      </w:r>
      <w:r>
        <w:t xml:space="preserve">this functionality has already been </w:t>
      </w:r>
      <w:r w:rsidR="00F00701">
        <w:t xml:space="preserve">essentially </w:t>
      </w:r>
      <w:r>
        <w:t>implemented for the MinDist* heuristic</w:t>
      </w:r>
      <w:r w:rsidR="00E71252">
        <w:t>. I</w:t>
      </w:r>
      <w:r>
        <w:t>t is less complicated (both conceptually and computationally) than the MinDist* scoring function.</w:t>
      </w:r>
      <w:r w:rsidR="00CF4C42">
        <w:t xml:space="preserve"> Furthermore, MinDist* </w:t>
      </w:r>
      <w:r w:rsidR="00F00701">
        <w:t xml:space="preserve">and/or BM25 </w:t>
      </w:r>
      <w:r w:rsidR="00CF4C42">
        <w:t xml:space="preserve">can be used in </w:t>
      </w:r>
      <w:r w:rsidR="00E71252">
        <w:t>tandem</w:t>
      </w:r>
      <w:r w:rsidR="00CF4C42">
        <w:t xml:space="preserve"> with Boolean proximity requirements</w:t>
      </w:r>
      <w:r w:rsidR="009B0C62">
        <w:t xml:space="preserve">, e.g., rank-order </w:t>
      </w:r>
      <w:r w:rsidR="00CF4C42">
        <w:t xml:space="preserve">only those documents which contain </w:t>
      </w:r>
      <w:r w:rsidR="005D5431">
        <w:t xml:space="preserve">all </w:t>
      </w:r>
      <w:r w:rsidR="00CF4C42">
        <w:t>the term</w:t>
      </w:r>
      <w:r w:rsidR="00E71252">
        <w:t>s in the query within a m</w:t>
      </w:r>
      <w:r w:rsidR="009B0C62">
        <w:t>inimum</w:t>
      </w:r>
      <w:r w:rsidR="00E71252">
        <w:t xml:space="preserve"> proximity</w:t>
      </w:r>
      <w:r w:rsidR="009B0C62">
        <w:t xml:space="preserve"> of each other</w:t>
      </w:r>
      <w:r w:rsidR="000A502B">
        <w:t>.</w:t>
      </w:r>
    </w:p>
    <w:p w14:paraId="5EB7254C" w14:textId="77777777" w:rsidR="00260D8D" w:rsidRDefault="00260D8D" w:rsidP="00260D8D">
      <w:pPr>
        <w:pStyle w:val="Heading2"/>
      </w:pPr>
      <w:bookmarkStart w:id="207" w:name="_Toc392004143"/>
      <w:bookmarkStart w:id="208" w:name="_Toc392880764"/>
      <w:r>
        <w:t>Semantic search</w:t>
      </w:r>
      <w:bookmarkEnd w:id="208"/>
    </w:p>
    <w:p w14:paraId="331EB2F2" w14:textId="77777777" w:rsidR="00260D8D" w:rsidRDefault="00260D8D" w:rsidP="00260D8D">
      <w:pPr>
        <w:pStyle w:val="Standard"/>
      </w:pPr>
      <w:r>
        <w:t xml:space="preserve">In section </w:t>
      </w:r>
      <w:r>
        <w:fldChar w:fldCharType="begin"/>
      </w:r>
      <w:r>
        <w:instrText xml:space="preserve"> REF _Ref392700475 \r \h </w:instrText>
      </w:r>
      <w:r>
        <w:fldChar w:fldCharType="separate"/>
      </w:r>
      <w:r w:rsidR="00B0123A">
        <w:t>6.3.3</w:t>
      </w:r>
      <w:r>
        <w:fldChar w:fldCharType="end"/>
      </w:r>
      <w:r>
        <w:t>, semantic searching was discussed. In the context of Encrypted search, this can be implemented through standard natural language processing techniques.</w:t>
      </w:r>
    </w:p>
    <w:p w14:paraId="3BC3BBB1" w14:textId="77777777" w:rsidR="00260D8D" w:rsidRDefault="00260D8D" w:rsidP="00260D8D">
      <w:pPr>
        <w:pStyle w:val="Standard"/>
      </w:pPr>
      <w:r w:rsidRPr="003D3D86">
        <w:t>For instance, if a user</w:t>
      </w:r>
      <w:r>
        <w:t>’s information need is represented by the query</w:t>
      </w:r>
      <w:r w:rsidRPr="003D3D86">
        <w:t xml:space="preserve"> "carnivore hunting prey</w:t>
      </w:r>
      <w:r>
        <w:t>,</w:t>
      </w:r>
      <w:r w:rsidRPr="003D3D86">
        <w:t xml:space="preserve">" one may assume he </w:t>
      </w:r>
      <w:r>
        <w:t xml:space="preserve">or she </w:t>
      </w:r>
      <w:r w:rsidRPr="003D3D86">
        <w:t xml:space="preserve">is also interested in more specific concepts, like "dog chasing cats" </w:t>
      </w:r>
      <w:r>
        <w:t>and</w:t>
      </w:r>
      <w:r w:rsidRPr="003D3D86">
        <w:t xml:space="preserve"> "lions hunting antelopes". Using part of speech tagging, it can be determined that "carnivore" is the subject, "hunting" is the verb, and "prey" is the object. Using word-sense disambiguation, the word senses can be </w:t>
      </w:r>
      <w:r>
        <w:t xml:space="preserve">accurately </w:t>
      </w:r>
      <w:r w:rsidRPr="003D3D86">
        <w:t>determined, e.g., "carnivore" maps to "carnivore-1" (word sense 1</w:t>
      </w:r>
      <w:r>
        <w:t xml:space="preserve"> of carnivore in a dictionary</w:t>
      </w:r>
      <w:r w:rsidRPr="003D3D86">
        <w:t xml:space="preserve">). Using an ontology (like </w:t>
      </w:r>
      <w:r w:rsidRPr="008A68B5">
        <w:rPr>
          <w:i/>
        </w:rPr>
        <w:t>WorldNet</w:t>
      </w:r>
      <w:r w:rsidRPr="003D3D86">
        <w:t>), it can be determined that "carnivore-1" is a concept which includes more specific concepts like "dog-1"</w:t>
      </w:r>
      <w:r>
        <w:t xml:space="preserve"> and</w:t>
      </w:r>
      <w:r w:rsidRPr="003D3D86">
        <w:t xml:space="preserve"> "lion-2". </w:t>
      </w:r>
      <w:r>
        <w:t>Following this</w:t>
      </w:r>
      <w:r w:rsidRPr="003D3D86">
        <w:t xml:space="preserve">, </w:t>
      </w:r>
      <w:r>
        <w:t>we c</w:t>
      </w:r>
      <w:r w:rsidRPr="003D3D86">
        <w:t>an expand the</w:t>
      </w:r>
      <w:r>
        <w:t xml:space="preserve"> query “carnivore hunting prey” into a set of queries that better represents the information need:</w:t>
      </w:r>
    </w:p>
    <w:p w14:paraId="5F043D9B" w14:textId="77777777" w:rsidR="00260D8D" w:rsidRDefault="00260D8D" w:rsidP="00260D8D">
      <w:pPr>
        <w:pStyle w:val="Standard"/>
      </w:pPr>
      <w:r>
        <w:t>{“carnivore-1 hunting-3 prey-4”, “dog-1 chasing-1 cat-1”, “dog-1 chasing-1 feline-2”, “lion-2 hunting-3 antelope-1”, …}</w:t>
      </w:r>
    </w:p>
    <w:p w14:paraId="40BC4803" w14:textId="77777777" w:rsidR="00260D8D" w:rsidRDefault="00260D8D" w:rsidP="00260D8D">
      <w:pPr>
        <w:pStyle w:val="Standard"/>
      </w:pPr>
      <w:r>
        <w:t>The original query has been expanded into a set of queries. This is a sophisticated example of query expansion. In addition, during the preprocessing stage of the secure index construction, similar techniques are used—e.g., instead of storing a biword model of “carnivore hunting prey,” store the word-sense disambiguated set of words {hunting-3, chasing-1, …}. And, using the biword model, instead of storing “hunting prey</w:t>
      </w:r>
    </w:p>
    <w:p w14:paraId="54D9C221" w14:textId="6C1F3D81" w:rsidR="004310D1" w:rsidRDefault="00362619" w:rsidP="0034243F">
      <w:pPr>
        <w:pStyle w:val="Heading2"/>
      </w:pPr>
      <w:bookmarkStart w:id="209" w:name="_Toc392880765"/>
      <w:r>
        <w:t>T</w:t>
      </w:r>
      <w:r w:rsidRPr="0034243F">
        <w:t>opic searching</w:t>
      </w:r>
      <w:bookmarkEnd w:id="209"/>
    </w:p>
    <w:p w14:paraId="40F94634" w14:textId="4239CB29" w:rsidR="004310D1" w:rsidRPr="0034243F" w:rsidRDefault="004310D1" w:rsidP="0034243F">
      <w:r w:rsidRPr="0034243F">
        <w:t xml:space="preserve">Using </w:t>
      </w:r>
      <w:r w:rsidR="002E193D">
        <w:t>B</w:t>
      </w:r>
      <w:r w:rsidRPr="0034243F">
        <w:t>ayes rule, and an assumption of independen</w:t>
      </w:r>
      <w:r w:rsidR="00C03EA0">
        <w:t>t</w:t>
      </w:r>
      <w:r w:rsidRPr="0034243F">
        <w:t xml:space="preserve">, identically distributed </w:t>
      </w:r>
      <w:r w:rsidR="00592712">
        <w:t xml:space="preserve">unigrams, </w:t>
      </w:r>
      <w:r w:rsidRPr="0034243F">
        <w:t>we have the following</w:t>
      </w:r>
      <w:r w:rsidR="00CE3B35">
        <w:t xml:space="preserve"> Naïve Bayes simplification</w:t>
      </w:r>
      <w:r w:rsidRPr="0034243F">
        <w:t xml:space="preserve">: </w:t>
      </w:r>
    </w:p>
    <w:p w14:paraId="46A5F5C8" w14:textId="59DB3E8E" w:rsidR="004310D1" w:rsidRPr="00730161" w:rsidRDefault="00730161" w:rsidP="0034243F">
      <w:pPr>
        <w:rPr>
          <w:rFonts w:ascii="Cambria Math" w:hAnsi="Cambria Math"/>
          <w:oMath/>
        </w:rPr>
      </w:pPr>
      <m:oMathPara>
        <m:oMath>
          <m:r>
            <w:rPr>
              <w:rFonts w:ascii="Cambria Math" w:hAnsi="Cambria Math"/>
            </w:rPr>
            <w:lastRenderedPageBreak/>
            <m:t>P</m:t>
          </m:r>
          <m:d>
            <m:dPr>
              <m:begChr m:val="["/>
              <m:endChr m:val="]"/>
              <m:ctrlPr>
                <w:rPr>
                  <w:rFonts w:ascii="Cambria Math" w:hAnsi="Cambria Math"/>
                  <w:i/>
                </w:rPr>
              </m:ctrlPr>
            </m:dPr>
            <m:e>
              <m:r>
                <w:rPr>
                  <w:rFonts w:ascii="Cambria Math" w:hAnsi="Cambria Math"/>
                </w:rPr>
                <m:t>topic</m:t>
              </m:r>
            </m:e>
            <m:e>
              <m:r>
                <w:rPr>
                  <w:rFonts w:ascii="Cambria Math" w:hAnsi="Cambria Math"/>
                </w:rPr>
                <m:t>doc</m:t>
              </m:r>
            </m:e>
          </m:d>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r>
                <w:rPr>
                  <w:rFonts w:ascii="Cambria Math" w:hAnsi="Cambria Math"/>
                </w:rPr>
                <m:t>P[</m:t>
              </m:r>
              <m:r>
                <w:rPr>
                  <w:rFonts w:ascii="Cambria Math" w:hAnsi="Cambria Math"/>
                </w:rPr>
                <m:t>unigrams</m:t>
              </m:r>
              <m:r>
                <w:rPr>
                  <w:rFonts w:ascii="Cambria Math" w:hAnsi="Cambria Math"/>
                </w:rPr>
                <m:t>(</m:t>
              </m:r>
              <m:r>
                <w:rPr>
                  <w:rFonts w:ascii="Cambria Math" w:hAnsi="Cambria Math"/>
                </w:rPr>
                <m:t>doc</m:t>
              </m:r>
              <m:r>
                <w:rPr>
                  <w:rFonts w:ascii="Cambria Math" w:hAnsi="Cambria Math"/>
                </w:rPr>
                <m:t>)</m:t>
              </m:r>
              <m:r>
                <w:rPr>
                  <w:rFonts w:ascii="Cambria Math" w:hAnsi="Cambria Math"/>
                </w:rPr>
                <m:t xml:space="preserve"> | topic]</m:t>
              </m:r>
            </m:num>
            <m:den>
              <m:r>
                <w:rPr>
                  <w:rFonts w:ascii="Cambria Math" w:hAnsi="Cambria Math"/>
                </w:rPr>
                <m:t>P[</m:t>
              </m:r>
              <m:r>
                <w:rPr>
                  <w:rFonts w:ascii="Cambria Math" w:hAnsi="Cambria Math"/>
                </w:rPr>
                <m:t>unigrams</m:t>
              </m:r>
              <m:r>
                <w:rPr>
                  <w:rFonts w:ascii="Cambria Math" w:hAnsi="Cambria Math"/>
                </w:rPr>
                <m:t>(</m:t>
              </m:r>
              <m:r>
                <w:rPr>
                  <w:rFonts w:ascii="Cambria Math" w:hAnsi="Cambria Math"/>
                </w:rPr>
                <m:t>doc</m:t>
              </m:r>
              <m:r>
                <w:rPr>
                  <w:rFonts w:ascii="Cambria Math" w:hAnsi="Cambria Math"/>
                </w:rPr>
                <m:t>)</m:t>
              </m:r>
              <m:r>
                <w:rPr>
                  <w:rFonts w:ascii="Cambria Math" w:hAnsi="Cambria Math"/>
                </w:rPr>
                <m:t>]</m:t>
              </m:r>
            </m:den>
          </m:f>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num>
            <m:den>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d>
                </m:e>
              </m:nary>
            </m:den>
          </m:f>
          <m:r>
            <w:rPr>
              <w:rFonts w:ascii="Cambria Math" w:hAnsi="Cambria Math"/>
            </w:rPr>
            <m:t xml:space="preserve"> </m:t>
          </m:r>
        </m:oMath>
      </m:oMathPara>
    </w:p>
    <w:p w14:paraId="6D6A3CAE" w14:textId="7AB59A68" w:rsidR="00832DF9" w:rsidRDefault="00832DF9" w:rsidP="0034243F">
      <w:r>
        <w:t xml:space="preserve">Since the denominator is a constant given a document as evidence, it can be ignored when </w:t>
      </w:r>
      <w:r w:rsidR="0087605C">
        <w:t>one is only interested in determining</w:t>
      </w:r>
      <w:r>
        <w:t xml:space="preserve"> what </w:t>
      </w:r>
      <w:r w:rsidR="002329A3">
        <w:t xml:space="preserve">the most likely topic is. Additionally, we can replace </w:t>
      </w:r>
      <m:oMath>
        <m:r>
          <w:rPr>
            <w:rFonts w:ascii="Cambria Math" w:hAnsi="Cambria Math"/>
          </w:rPr>
          <m:t>P[topic|doc]</m:t>
        </m:r>
      </m:oMath>
      <w:r w:rsidR="002329A3">
        <w:t xml:space="preserve"> with the log of the conditional probability.</w:t>
      </w:r>
    </w:p>
    <w:p w14:paraId="17B79BAD" w14:textId="7522D527" w:rsidR="00832DF9" w:rsidRPr="00832DF9" w:rsidRDefault="00944C5E" w:rsidP="0034243F">
      <m:oMathPara>
        <m:oMath>
          <m:r>
            <m:rPr>
              <m:nor/>
            </m:rPr>
            <w:rPr>
              <w:rFonts w:ascii="Cambria Math" w:hAnsi="Cambria Math"/>
            </w:rPr>
            <m:t>most likely topic given doc</m:t>
          </m:r>
          <m:r>
            <m:rPr>
              <m:nor/>
            </m:rP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topic</m:t>
                  </m:r>
                </m:lim>
              </m:limLow>
            </m:fName>
            <m:e>
              <m:d>
                <m:dPr>
                  <m:begChr m:val="{"/>
                  <m:endChr m:val="}"/>
                  <m:ctrlPr>
                    <w:rPr>
                      <w:rFonts w:ascii="Cambria Math" w:hAnsi="Cambria Math"/>
                      <w:i/>
                    </w:rPr>
                  </m:ctrlPr>
                </m:dPr>
                <m:e>
                  <m:r>
                    <w:rPr>
                      <w:rFonts w:ascii="Cambria Math" w:hAnsi="Cambria Math"/>
                    </w:rPr>
                    <m:t xml:space="preserve"> 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e>
              </m:d>
            </m:e>
          </m:func>
        </m:oMath>
      </m:oMathPara>
    </w:p>
    <w:p w14:paraId="1C92D1A0" w14:textId="2543DCED" w:rsidR="004310D1" w:rsidRPr="0034243F" w:rsidRDefault="001F5629" w:rsidP="0034243F">
      <w:r>
        <w:t xml:space="preserve">For example, one topic may be </w:t>
      </w:r>
      <w:r w:rsidRPr="001F5629">
        <w:rPr>
          <w:rStyle w:val="SubtleEmphasis"/>
        </w:rPr>
        <w:t>medical science</w:t>
      </w:r>
      <w:r>
        <w:t>. Operationally, sample</w:t>
      </w:r>
      <w:r w:rsidR="004310D1" w:rsidRPr="0034243F">
        <w:t xml:space="preserve"> </w:t>
      </w:r>
      <w:r>
        <w:t>uni</w:t>
      </w:r>
      <w:r w:rsidR="004310D1" w:rsidRPr="0034243F">
        <w:t>grams from a medical science</w:t>
      </w:r>
      <w:r>
        <w:t xml:space="preserve"> corpus to estimate </w:t>
      </w:r>
      <m:oMath>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medical science</m:t>
            </m:r>
          </m:e>
        </m:d>
      </m:oMath>
      <w:r>
        <w:t xml:space="preserve"> and apply the </w:t>
      </w:r>
      <m:oMath>
        <m:r>
          <w:rPr>
            <w:rFonts w:ascii="Cambria Math" w:hAnsi="Cambria Math"/>
          </w:rPr>
          <m:t>argmax</m:t>
        </m:r>
      </m:oMath>
      <w:r>
        <w:t xml:space="preserve"> formula</w:t>
      </w:r>
      <w:r w:rsidR="004310D1" w:rsidRPr="0034243F">
        <w:t xml:space="preserve">. </w:t>
      </w:r>
      <w:r>
        <w:t xml:space="preserve">If </w:t>
      </w:r>
      <m:oMath>
        <m:r>
          <w:rPr>
            <w:rFonts w:ascii="Cambria Math" w:hAnsi="Cambria Math"/>
          </w:rPr>
          <m:t>P[topic]</m:t>
        </m:r>
      </m:oMath>
      <w:r>
        <w:t xml:space="preserve"> cannot be estimated, a uniform distribution may be assumed (i.e., remove it</w:t>
      </w:r>
      <w:r w:rsidR="007F63E3">
        <w:t xml:space="preserve"> from the </w:t>
      </w:r>
      <m:oMath>
        <m:r>
          <w:rPr>
            <w:rFonts w:ascii="Cambria Math" w:hAnsi="Cambria Math"/>
          </w:rPr>
          <m:t>argmax</m:t>
        </m:r>
      </m:oMath>
      <w:r w:rsidR="007F63E3">
        <w:t xml:space="preserve"> formula</w:t>
      </w:r>
      <w:r>
        <w:t>).</w:t>
      </w:r>
    </w:p>
    <w:p w14:paraId="2FB24B92" w14:textId="2BED8AF7" w:rsidR="004310D1" w:rsidRDefault="004310D1" w:rsidP="0034243F">
      <w:r w:rsidRPr="0034243F">
        <w:t>Another type of search query can be articulated as, "How closely do</w:t>
      </w:r>
      <w:r w:rsidR="00DE3168">
        <w:t>es</w:t>
      </w:r>
      <w:r w:rsidRPr="0034243F">
        <w:t xml:space="preserve"> </w:t>
      </w:r>
      <w:r w:rsidR="00061D05">
        <w:t>a</w:t>
      </w:r>
      <w:r w:rsidRPr="0034243F">
        <w:t xml:space="preserve"> </w:t>
      </w:r>
      <w:r w:rsidR="00061D05">
        <w:t>document</w:t>
      </w:r>
      <w:r w:rsidRPr="0034243F">
        <w:t xml:space="preserve"> </w:t>
      </w:r>
      <w:r w:rsidR="00061D05">
        <w:t xml:space="preserve">of interest </w:t>
      </w:r>
      <w:r w:rsidRPr="0034243F">
        <w:t xml:space="preserve">match </w:t>
      </w:r>
      <w:r w:rsidR="00061D05">
        <w:t>a given</w:t>
      </w:r>
      <w:r w:rsidRPr="0034243F">
        <w:t xml:space="preserve"> </w:t>
      </w:r>
      <w:r w:rsidR="00DE3168">
        <w:t>secure index</w:t>
      </w:r>
      <w:r w:rsidRPr="0034243F">
        <w:t xml:space="preserve">?" This </w:t>
      </w:r>
      <w:r w:rsidR="000C38DC">
        <w:t>is just a variation of</w:t>
      </w:r>
      <w:r w:rsidRPr="0034243F">
        <w:t xml:space="preserve"> </w:t>
      </w:r>
      <w:r w:rsidRPr="00061D05">
        <w:rPr>
          <w:rStyle w:val="SubtleEmphasis"/>
        </w:rPr>
        <w:t>topic searching</w:t>
      </w:r>
      <w:r w:rsidR="000C38DC">
        <w:rPr>
          <w:rStyle w:val="SubtleEmphasis"/>
        </w:rPr>
        <w:t xml:space="preserve"> </w:t>
      </w:r>
      <w:r w:rsidR="000C38DC">
        <w:rPr>
          <w:rStyle w:val="SubtleEmphasis"/>
          <w:i w:val="0"/>
        </w:rPr>
        <w:t xml:space="preserve">in which the conditional probability, </w:t>
      </w:r>
      <m:oMath>
        <m:r>
          <m:rPr>
            <m:sty m:val="p"/>
          </m:rPr>
          <w:rPr>
            <w:rStyle w:val="SubtleEmphasis"/>
            <w:rFonts w:ascii="Cambria Math" w:hAnsi="Cambria Math"/>
          </w:rPr>
          <m:t>P[u|topic]=P[u|document of interest]</m:t>
        </m:r>
      </m:oMath>
      <w:r w:rsidR="000C38DC">
        <w:rPr>
          <w:rStyle w:val="SubtleEmphasis"/>
          <w:i w:val="0"/>
          <w:iCs w:val="0"/>
        </w:rPr>
        <w:t xml:space="preserve"> and </w:t>
      </w:r>
      <m:oMath>
        <m:r>
          <m:rPr>
            <m:sty m:val="p"/>
          </m:rPr>
          <w:rPr>
            <w:rStyle w:val="SubtleEmphasis"/>
            <w:rFonts w:ascii="Cambria Math" w:hAnsi="Cambria Math"/>
          </w:rPr>
          <m:t>P[document of interest]=1</m:t>
        </m:r>
      </m:oMath>
      <w:r w:rsidR="00261609">
        <w:t>.</w:t>
      </w:r>
    </w:p>
    <w:p w14:paraId="36B3451F" w14:textId="1F8C7CF0" w:rsidR="00815443" w:rsidRPr="0034243F" w:rsidRDefault="00261609" w:rsidP="00B34840">
      <w:r>
        <w:t>Also, note that if the secure index contains bigrams, Markov chain</w:t>
      </w:r>
      <w:r w:rsidR="006908B4">
        <w:t>s</w:t>
      </w:r>
      <w:r>
        <w:t xml:space="preserve"> of order </w:t>
      </w:r>
      <m:oMath>
        <m:r>
          <w:rPr>
            <w:rFonts w:ascii="Cambria Math" w:hAnsi="Cambria Math"/>
          </w:rPr>
          <m:t>m</m:t>
        </m:r>
        <m:r>
          <w:rPr>
            <w:rFonts w:ascii="Cambria Math" w:hAnsi="Cambria Math"/>
          </w:rPr>
          <m:t>≥</m:t>
        </m:r>
        <m:r>
          <w:rPr>
            <w:rFonts w:ascii="Cambria Math" w:hAnsi="Cambria Math"/>
          </w:rPr>
          <m:t xml:space="preserve"> 2</m:t>
        </m:r>
      </m:oMath>
      <w:r>
        <w:t xml:space="preserve"> may be </w:t>
      </w:r>
      <w:r w:rsidR="00060E55">
        <w:t xml:space="preserve">used to </w:t>
      </w:r>
      <w:r w:rsidR="00A44807">
        <w:t>model the true underlying distribution for a given topic</w:t>
      </w:r>
      <w:r w:rsidR="00060E55">
        <w:t xml:space="preserve"> with greater accuracy</w:t>
      </w:r>
      <w:r w:rsidR="00B34840">
        <w:t>.</w:t>
      </w:r>
    </w:p>
    <w:p w14:paraId="3828F462" w14:textId="77777777" w:rsidR="00F76D9B" w:rsidRPr="00AF6842" w:rsidRDefault="00F76D9B" w:rsidP="00F76D9B">
      <w:pPr>
        <w:pStyle w:val="Heading2"/>
      </w:pPr>
      <w:bookmarkStart w:id="210" w:name="_Toc392004142"/>
      <w:bookmarkStart w:id="211" w:name="_Ref392856514"/>
      <w:bookmarkStart w:id="212" w:name="_Toc392880766"/>
      <w:bookmarkEnd w:id="207"/>
      <w:r>
        <w:t>Optimization: c</w:t>
      </w:r>
      <w:r w:rsidRPr="00AF6842">
        <w:t>aching results</w:t>
      </w:r>
      <w:bookmarkEnd w:id="210"/>
      <w:bookmarkEnd w:id="211"/>
      <w:bookmarkEnd w:id="212"/>
    </w:p>
    <w:p w14:paraId="16342A12" w14:textId="77777777" w:rsidR="00F76D9B" w:rsidRDefault="00F76D9B" w:rsidP="00F76D9B">
      <w:r>
        <w:t>Caching previously calculated results could result in significant savings. For example, whenever a term in a Boolean search is mapped to a set of documents, store the mapping in a cache so that in subsequent Boolean searches involving the term may be serviced in near constant time.</w:t>
      </w:r>
    </w:p>
    <w:p w14:paraId="6A3EBF8A" w14:textId="77777777" w:rsidR="00F76D9B" w:rsidRDefault="00F76D9B" w:rsidP="00F76D9B">
      <w:r>
        <w:t xml:space="preserve">I had initially planned to use an LRU cache to memoize computations like the above, but stripped the code out for the experiments for more predictable query lag times. In a practical implementation, a simple LRU cache or some other memorization technique may be used to avoid duplicating previous work. Since queries will be heavily biased towards a small subset of terms, this would result in significant savings. </w:t>
      </w:r>
    </w:p>
    <w:p w14:paraId="04470A85" w14:textId="77777777" w:rsidR="00F76D9B" w:rsidRPr="00F82794" w:rsidRDefault="00F76D9B" w:rsidP="00F76D9B">
      <w:r>
        <w:t>Note that the CSP may technically do this without user permission; while it is a concern that a CSP may secretly collect such statistics, there may be little that can be done about it (with the exception of oblivious RAM-like techniques).</w:t>
      </w:r>
    </w:p>
    <w:bookmarkStart w:id="213" w:name="_Toc392880767" w:displacedByCustomXml="next"/>
    <w:sdt>
      <w:sdtPr>
        <w:rPr>
          <w:rFonts w:asciiTheme="minorHAnsi" w:eastAsiaTheme="minorEastAsia" w:hAnsiTheme="minorHAnsi" w:cstheme="minorBidi"/>
          <w:b w:val="0"/>
          <w:bCs w:val="0"/>
          <w:smallCaps w:val="0"/>
          <w:sz w:val="22"/>
          <w:szCs w:val="22"/>
        </w:rPr>
        <w:id w:val="-639957731"/>
        <w:docPartObj>
          <w:docPartGallery w:val="Bibliographies"/>
          <w:docPartUnique/>
        </w:docPartObj>
      </w:sdtPr>
      <w:sdtEndPr>
        <w:rPr>
          <w:b/>
          <w:bCs/>
          <w:noProof/>
          <w:color w:val="auto"/>
        </w:rPr>
      </w:sdtEndPr>
      <w:sdtContent>
        <w:p w14:paraId="7446495D" w14:textId="77777777" w:rsidR="007A6C31" w:rsidRDefault="007A6C31" w:rsidP="00D40C2F">
          <w:pPr>
            <w:pStyle w:val="Heading1"/>
            <w:numPr>
              <w:ilvl w:val="0"/>
              <w:numId w:val="8"/>
            </w:numPr>
            <w:spacing w:after="120"/>
          </w:pPr>
          <w:r>
            <w:t>References</w:t>
          </w:r>
          <w:bookmarkEnd w:id="213"/>
        </w:p>
        <w:sdt>
          <w:sdtPr>
            <w:id w:val="-573587230"/>
            <w:bibliography/>
          </w:sdtPr>
          <w:sdtEndPr>
            <w:rPr>
              <w:b/>
              <w:bCs/>
              <w:noProof/>
            </w:rPr>
          </w:sdtEndPr>
          <w:sdtContent>
            <w:p w14:paraId="357611E4" w14:textId="77777777" w:rsidR="001113FB" w:rsidRDefault="007A6C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113FB" w14:paraId="00859F3D" w14:textId="77777777">
                <w:trPr>
                  <w:divId w:val="662666915"/>
                  <w:tblCellSpacing w:w="15" w:type="dxa"/>
                </w:trPr>
                <w:tc>
                  <w:tcPr>
                    <w:tcW w:w="50" w:type="pct"/>
                    <w:hideMark/>
                  </w:tcPr>
                  <w:p w14:paraId="5D76C8C2" w14:textId="77777777" w:rsidR="001113FB" w:rsidRDefault="001113FB">
                    <w:pPr>
                      <w:pStyle w:val="Bibliography"/>
                      <w:rPr>
                        <w:noProof/>
                        <w:sz w:val="24"/>
                        <w:szCs w:val="24"/>
                      </w:rPr>
                    </w:pPr>
                    <w:r>
                      <w:rPr>
                        <w:noProof/>
                      </w:rPr>
                      <w:t xml:space="preserve">[1] </w:t>
                    </w:r>
                  </w:p>
                </w:tc>
                <w:tc>
                  <w:tcPr>
                    <w:tcW w:w="0" w:type="auto"/>
                    <w:hideMark/>
                  </w:tcPr>
                  <w:p w14:paraId="3100A34D" w14:textId="77777777" w:rsidR="001113FB" w:rsidRDefault="001113FB">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1113FB" w14:paraId="55C24920" w14:textId="77777777">
                <w:trPr>
                  <w:divId w:val="662666915"/>
                  <w:tblCellSpacing w:w="15" w:type="dxa"/>
                </w:trPr>
                <w:tc>
                  <w:tcPr>
                    <w:tcW w:w="50" w:type="pct"/>
                    <w:hideMark/>
                  </w:tcPr>
                  <w:p w14:paraId="213A879B" w14:textId="77777777" w:rsidR="001113FB" w:rsidRDefault="001113FB">
                    <w:pPr>
                      <w:pStyle w:val="Bibliography"/>
                      <w:rPr>
                        <w:noProof/>
                      </w:rPr>
                    </w:pPr>
                    <w:r>
                      <w:rPr>
                        <w:noProof/>
                      </w:rPr>
                      <w:lastRenderedPageBreak/>
                      <w:t xml:space="preserve">[2] </w:t>
                    </w:r>
                  </w:p>
                </w:tc>
                <w:tc>
                  <w:tcPr>
                    <w:tcW w:w="0" w:type="auto"/>
                    <w:hideMark/>
                  </w:tcPr>
                  <w:p w14:paraId="5D7111BC" w14:textId="77777777" w:rsidR="001113FB" w:rsidRDefault="001113FB">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1113FB" w14:paraId="43E5BBBE" w14:textId="77777777">
                <w:trPr>
                  <w:divId w:val="662666915"/>
                  <w:tblCellSpacing w:w="15" w:type="dxa"/>
                </w:trPr>
                <w:tc>
                  <w:tcPr>
                    <w:tcW w:w="50" w:type="pct"/>
                    <w:hideMark/>
                  </w:tcPr>
                  <w:p w14:paraId="197C4178" w14:textId="77777777" w:rsidR="001113FB" w:rsidRDefault="001113FB">
                    <w:pPr>
                      <w:pStyle w:val="Bibliography"/>
                      <w:rPr>
                        <w:noProof/>
                      </w:rPr>
                    </w:pPr>
                    <w:r>
                      <w:rPr>
                        <w:noProof/>
                      </w:rPr>
                      <w:t xml:space="preserve">[3] </w:t>
                    </w:r>
                  </w:p>
                </w:tc>
                <w:tc>
                  <w:tcPr>
                    <w:tcW w:w="0" w:type="auto"/>
                    <w:hideMark/>
                  </w:tcPr>
                  <w:p w14:paraId="4EE86133" w14:textId="77777777" w:rsidR="001113FB" w:rsidRDefault="001113FB">
                    <w:pPr>
                      <w:pStyle w:val="Bibliography"/>
                      <w:rPr>
                        <w:noProof/>
                      </w:rPr>
                    </w:pPr>
                    <w:r>
                      <w:rPr>
                        <w:noProof/>
                      </w:rPr>
                      <w:t xml:space="preserve">G. G. Langdon, "Huffman codes," 2000. </w:t>
                    </w:r>
                  </w:p>
                </w:tc>
              </w:tr>
              <w:tr w:rsidR="001113FB" w14:paraId="0B02E574" w14:textId="77777777">
                <w:trPr>
                  <w:divId w:val="662666915"/>
                  <w:tblCellSpacing w:w="15" w:type="dxa"/>
                </w:trPr>
                <w:tc>
                  <w:tcPr>
                    <w:tcW w:w="50" w:type="pct"/>
                    <w:hideMark/>
                  </w:tcPr>
                  <w:p w14:paraId="5F60362C" w14:textId="77777777" w:rsidR="001113FB" w:rsidRDefault="001113FB">
                    <w:pPr>
                      <w:pStyle w:val="Bibliography"/>
                      <w:rPr>
                        <w:noProof/>
                      </w:rPr>
                    </w:pPr>
                    <w:r>
                      <w:rPr>
                        <w:noProof/>
                      </w:rPr>
                      <w:t xml:space="preserve">[4] </w:t>
                    </w:r>
                  </w:p>
                </w:tc>
                <w:tc>
                  <w:tcPr>
                    <w:tcW w:w="0" w:type="auto"/>
                    <w:hideMark/>
                  </w:tcPr>
                  <w:p w14:paraId="090B2123" w14:textId="77777777" w:rsidR="001113FB" w:rsidRDefault="001113FB">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1113FB" w14:paraId="1CBC7533" w14:textId="77777777">
                <w:trPr>
                  <w:divId w:val="662666915"/>
                  <w:tblCellSpacing w:w="15" w:type="dxa"/>
                </w:trPr>
                <w:tc>
                  <w:tcPr>
                    <w:tcW w:w="50" w:type="pct"/>
                    <w:hideMark/>
                  </w:tcPr>
                  <w:p w14:paraId="09294D4A" w14:textId="77777777" w:rsidR="001113FB" w:rsidRDefault="001113FB">
                    <w:pPr>
                      <w:pStyle w:val="Bibliography"/>
                      <w:rPr>
                        <w:noProof/>
                      </w:rPr>
                    </w:pPr>
                    <w:r>
                      <w:rPr>
                        <w:noProof/>
                      </w:rPr>
                      <w:t xml:space="preserve">[5] </w:t>
                    </w:r>
                  </w:p>
                </w:tc>
                <w:tc>
                  <w:tcPr>
                    <w:tcW w:w="0" w:type="auto"/>
                    <w:hideMark/>
                  </w:tcPr>
                  <w:p w14:paraId="1086C190" w14:textId="77777777" w:rsidR="001113FB" w:rsidRDefault="001113FB">
                    <w:pPr>
                      <w:pStyle w:val="Bibliography"/>
                      <w:rPr>
                        <w:noProof/>
                      </w:rPr>
                    </w:pPr>
                    <w:r>
                      <w:rPr>
                        <w:noProof/>
                      </w:rPr>
                      <w:t xml:space="preserve">C. T. a. D. L. Christian Collberg, "A Taxonomy of Obfuscating Transformations," 1997. </w:t>
                    </w:r>
                  </w:p>
                </w:tc>
              </w:tr>
              <w:tr w:rsidR="001113FB" w14:paraId="715F9FF3" w14:textId="77777777">
                <w:trPr>
                  <w:divId w:val="662666915"/>
                  <w:tblCellSpacing w:w="15" w:type="dxa"/>
                </w:trPr>
                <w:tc>
                  <w:tcPr>
                    <w:tcW w:w="50" w:type="pct"/>
                    <w:hideMark/>
                  </w:tcPr>
                  <w:p w14:paraId="04E8EEBC" w14:textId="77777777" w:rsidR="001113FB" w:rsidRDefault="001113FB">
                    <w:pPr>
                      <w:pStyle w:val="Bibliography"/>
                      <w:rPr>
                        <w:noProof/>
                      </w:rPr>
                    </w:pPr>
                    <w:r>
                      <w:rPr>
                        <w:noProof/>
                      </w:rPr>
                      <w:t xml:space="preserve">[6] </w:t>
                    </w:r>
                  </w:p>
                </w:tc>
                <w:tc>
                  <w:tcPr>
                    <w:tcW w:w="0" w:type="auto"/>
                    <w:hideMark/>
                  </w:tcPr>
                  <w:p w14:paraId="771B6787" w14:textId="77777777" w:rsidR="001113FB" w:rsidRDefault="001113FB">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1113FB" w14:paraId="1A18ABA3" w14:textId="77777777">
                <w:trPr>
                  <w:divId w:val="662666915"/>
                  <w:tblCellSpacing w:w="15" w:type="dxa"/>
                </w:trPr>
                <w:tc>
                  <w:tcPr>
                    <w:tcW w:w="50" w:type="pct"/>
                    <w:hideMark/>
                  </w:tcPr>
                  <w:p w14:paraId="7C881B7E" w14:textId="77777777" w:rsidR="001113FB" w:rsidRDefault="001113FB">
                    <w:pPr>
                      <w:pStyle w:val="Bibliography"/>
                      <w:rPr>
                        <w:noProof/>
                      </w:rPr>
                    </w:pPr>
                    <w:r>
                      <w:rPr>
                        <w:noProof/>
                      </w:rPr>
                      <w:t xml:space="preserve">[7] </w:t>
                    </w:r>
                  </w:p>
                </w:tc>
                <w:tc>
                  <w:tcPr>
                    <w:tcW w:w="0" w:type="auto"/>
                    <w:hideMark/>
                  </w:tcPr>
                  <w:p w14:paraId="0C93B879" w14:textId="77777777" w:rsidR="001113FB" w:rsidRDefault="001113FB">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1113FB" w14:paraId="777CD1E6" w14:textId="77777777">
                <w:trPr>
                  <w:divId w:val="662666915"/>
                  <w:tblCellSpacing w:w="15" w:type="dxa"/>
                </w:trPr>
                <w:tc>
                  <w:tcPr>
                    <w:tcW w:w="50" w:type="pct"/>
                    <w:hideMark/>
                  </w:tcPr>
                  <w:p w14:paraId="3F7D501A" w14:textId="77777777" w:rsidR="001113FB" w:rsidRDefault="001113FB">
                    <w:pPr>
                      <w:pStyle w:val="Bibliography"/>
                      <w:rPr>
                        <w:noProof/>
                      </w:rPr>
                    </w:pPr>
                    <w:r>
                      <w:rPr>
                        <w:noProof/>
                      </w:rPr>
                      <w:t xml:space="preserve">[8] </w:t>
                    </w:r>
                  </w:p>
                </w:tc>
                <w:tc>
                  <w:tcPr>
                    <w:tcW w:w="0" w:type="auto"/>
                    <w:hideMark/>
                  </w:tcPr>
                  <w:p w14:paraId="4576BEA6" w14:textId="77777777" w:rsidR="001113FB" w:rsidRDefault="001113FB">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1113FB" w14:paraId="49E20440" w14:textId="77777777">
                <w:trPr>
                  <w:divId w:val="662666915"/>
                  <w:tblCellSpacing w:w="15" w:type="dxa"/>
                </w:trPr>
                <w:tc>
                  <w:tcPr>
                    <w:tcW w:w="50" w:type="pct"/>
                    <w:hideMark/>
                  </w:tcPr>
                  <w:p w14:paraId="0A8D5E77" w14:textId="77777777" w:rsidR="001113FB" w:rsidRDefault="001113FB">
                    <w:pPr>
                      <w:pStyle w:val="Bibliography"/>
                      <w:rPr>
                        <w:noProof/>
                      </w:rPr>
                    </w:pPr>
                    <w:r>
                      <w:rPr>
                        <w:noProof/>
                      </w:rPr>
                      <w:t xml:space="preserve">[9] </w:t>
                    </w:r>
                  </w:p>
                </w:tc>
                <w:tc>
                  <w:tcPr>
                    <w:tcW w:w="0" w:type="auto"/>
                    <w:hideMark/>
                  </w:tcPr>
                  <w:p w14:paraId="6C6DC316" w14:textId="77777777" w:rsidR="001113FB" w:rsidRDefault="001113FB">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1113FB" w14:paraId="57BC6BC4" w14:textId="77777777">
                <w:trPr>
                  <w:divId w:val="662666915"/>
                  <w:tblCellSpacing w:w="15" w:type="dxa"/>
                </w:trPr>
                <w:tc>
                  <w:tcPr>
                    <w:tcW w:w="50" w:type="pct"/>
                    <w:hideMark/>
                  </w:tcPr>
                  <w:p w14:paraId="7EC9DC65" w14:textId="77777777" w:rsidR="001113FB" w:rsidRDefault="001113FB">
                    <w:pPr>
                      <w:pStyle w:val="Bibliography"/>
                      <w:rPr>
                        <w:noProof/>
                      </w:rPr>
                    </w:pPr>
                    <w:r>
                      <w:rPr>
                        <w:noProof/>
                      </w:rPr>
                      <w:t xml:space="preserve">[10] </w:t>
                    </w:r>
                  </w:p>
                </w:tc>
                <w:tc>
                  <w:tcPr>
                    <w:tcW w:w="0" w:type="auto"/>
                    <w:hideMark/>
                  </w:tcPr>
                  <w:p w14:paraId="21190408" w14:textId="77777777" w:rsidR="001113FB" w:rsidRDefault="001113FB">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1113FB" w14:paraId="47663EA1" w14:textId="77777777">
                <w:trPr>
                  <w:divId w:val="662666915"/>
                  <w:tblCellSpacing w:w="15" w:type="dxa"/>
                </w:trPr>
                <w:tc>
                  <w:tcPr>
                    <w:tcW w:w="50" w:type="pct"/>
                    <w:hideMark/>
                  </w:tcPr>
                  <w:p w14:paraId="727F1544" w14:textId="77777777" w:rsidR="001113FB" w:rsidRDefault="001113FB">
                    <w:pPr>
                      <w:pStyle w:val="Bibliography"/>
                      <w:rPr>
                        <w:noProof/>
                      </w:rPr>
                    </w:pPr>
                    <w:r>
                      <w:rPr>
                        <w:noProof/>
                      </w:rPr>
                      <w:t xml:space="preserve">[11] </w:t>
                    </w:r>
                  </w:p>
                </w:tc>
                <w:tc>
                  <w:tcPr>
                    <w:tcW w:w="0" w:type="auto"/>
                    <w:hideMark/>
                  </w:tcPr>
                  <w:p w14:paraId="105FD475" w14:textId="77777777" w:rsidR="001113FB" w:rsidRDefault="001113FB">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1113FB" w14:paraId="61ABEFDA" w14:textId="77777777">
                <w:trPr>
                  <w:divId w:val="662666915"/>
                  <w:tblCellSpacing w:w="15" w:type="dxa"/>
                </w:trPr>
                <w:tc>
                  <w:tcPr>
                    <w:tcW w:w="50" w:type="pct"/>
                    <w:hideMark/>
                  </w:tcPr>
                  <w:p w14:paraId="387D942F" w14:textId="77777777" w:rsidR="001113FB" w:rsidRDefault="001113FB">
                    <w:pPr>
                      <w:pStyle w:val="Bibliography"/>
                      <w:rPr>
                        <w:noProof/>
                      </w:rPr>
                    </w:pPr>
                    <w:r>
                      <w:rPr>
                        <w:noProof/>
                      </w:rPr>
                      <w:t xml:space="preserve">[12] </w:t>
                    </w:r>
                  </w:p>
                </w:tc>
                <w:tc>
                  <w:tcPr>
                    <w:tcW w:w="0" w:type="auto"/>
                    <w:hideMark/>
                  </w:tcPr>
                  <w:p w14:paraId="44AAA5EB" w14:textId="77777777" w:rsidR="001113FB" w:rsidRDefault="001113FB">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1113FB" w14:paraId="52BCB4FA" w14:textId="77777777">
                <w:trPr>
                  <w:divId w:val="662666915"/>
                  <w:tblCellSpacing w:w="15" w:type="dxa"/>
                </w:trPr>
                <w:tc>
                  <w:tcPr>
                    <w:tcW w:w="50" w:type="pct"/>
                    <w:hideMark/>
                  </w:tcPr>
                  <w:p w14:paraId="1C1D62FA" w14:textId="77777777" w:rsidR="001113FB" w:rsidRDefault="001113FB">
                    <w:pPr>
                      <w:pStyle w:val="Bibliography"/>
                      <w:rPr>
                        <w:noProof/>
                      </w:rPr>
                    </w:pPr>
                    <w:r>
                      <w:rPr>
                        <w:noProof/>
                      </w:rPr>
                      <w:t xml:space="preserve">[13] </w:t>
                    </w:r>
                  </w:p>
                </w:tc>
                <w:tc>
                  <w:tcPr>
                    <w:tcW w:w="0" w:type="auto"/>
                    <w:hideMark/>
                  </w:tcPr>
                  <w:p w14:paraId="2E6AD010" w14:textId="77777777" w:rsidR="001113FB" w:rsidRDefault="001113FB">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1113FB" w14:paraId="5A9D39AD" w14:textId="77777777">
                <w:trPr>
                  <w:divId w:val="662666915"/>
                  <w:tblCellSpacing w:w="15" w:type="dxa"/>
                </w:trPr>
                <w:tc>
                  <w:tcPr>
                    <w:tcW w:w="50" w:type="pct"/>
                    <w:hideMark/>
                  </w:tcPr>
                  <w:p w14:paraId="2C77B962" w14:textId="77777777" w:rsidR="001113FB" w:rsidRDefault="001113FB">
                    <w:pPr>
                      <w:pStyle w:val="Bibliography"/>
                      <w:rPr>
                        <w:noProof/>
                      </w:rPr>
                    </w:pPr>
                    <w:r>
                      <w:rPr>
                        <w:noProof/>
                      </w:rPr>
                      <w:t xml:space="preserve">[14] </w:t>
                    </w:r>
                  </w:p>
                </w:tc>
                <w:tc>
                  <w:tcPr>
                    <w:tcW w:w="0" w:type="auto"/>
                    <w:hideMark/>
                  </w:tcPr>
                  <w:p w14:paraId="080FA0EC" w14:textId="77777777" w:rsidR="001113FB" w:rsidRDefault="001113FB">
                    <w:pPr>
                      <w:pStyle w:val="Bibliography"/>
                      <w:rPr>
                        <w:noProof/>
                      </w:rPr>
                    </w:pPr>
                    <w:r>
                      <w:rPr>
                        <w:noProof/>
                      </w:rPr>
                      <w:t xml:space="preserve">W. Diffie and M. E. Hellman, "New directions in cryptography," 1976. </w:t>
                    </w:r>
                  </w:p>
                </w:tc>
              </w:tr>
              <w:tr w:rsidR="001113FB" w14:paraId="75E2C891" w14:textId="77777777">
                <w:trPr>
                  <w:divId w:val="662666915"/>
                  <w:tblCellSpacing w:w="15" w:type="dxa"/>
                </w:trPr>
                <w:tc>
                  <w:tcPr>
                    <w:tcW w:w="50" w:type="pct"/>
                    <w:hideMark/>
                  </w:tcPr>
                  <w:p w14:paraId="5CBA87AC" w14:textId="77777777" w:rsidR="001113FB" w:rsidRDefault="001113FB">
                    <w:pPr>
                      <w:pStyle w:val="Bibliography"/>
                      <w:rPr>
                        <w:noProof/>
                      </w:rPr>
                    </w:pPr>
                    <w:r>
                      <w:rPr>
                        <w:noProof/>
                      </w:rPr>
                      <w:t xml:space="preserve">[15] </w:t>
                    </w:r>
                  </w:p>
                </w:tc>
                <w:tc>
                  <w:tcPr>
                    <w:tcW w:w="0" w:type="auto"/>
                    <w:hideMark/>
                  </w:tcPr>
                  <w:p w14:paraId="7AF3CBEA" w14:textId="77777777" w:rsidR="001113FB" w:rsidRDefault="001113FB">
                    <w:pPr>
                      <w:pStyle w:val="Bibliography"/>
                      <w:rPr>
                        <w:noProof/>
                      </w:rPr>
                    </w:pPr>
                    <w:r>
                      <w:rPr>
                        <w:noProof/>
                      </w:rPr>
                      <w:t xml:space="preserve">M. Naor and M. Yung, "Universal One-Way hash functions and their cryptographic applications," pp. 33-43, 1989. </w:t>
                    </w:r>
                  </w:p>
                </w:tc>
              </w:tr>
              <w:tr w:rsidR="001113FB" w14:paraId="18A8D1BD" w14:textId="77777777">
                <w:trPr>
                  <w:divId w:val="662666915"/>
                  <w:tblCellSpacing w:w="15" w:type="dxa"/>
                </w:trPr>
                <w:tc>
                  <w:tcPr>
                    <w:tcW w:w="50" w:type="pct"/>
                    <w:hideMark/>
                  </w:tcPr>
                  <w:p w14:paraId="1835468F" w14:textId="77777777" w:rsidR="001113FB" w:rsidRDefault="001113FB">
                    <w:pPr>
                      <w:pStyle w:val="Bibliography"/>
                      <w:rPr>
                        <w:noProof/>
                      </w:rPr>
                    </w:pPr>
                    <w:r>
                      <w:rPr>
                        <w:noProof/>
                      </w:rPr>
                      <w:t xml:space="preserve">[16] </w:t>
                    </w:r>
                  </w:p>
                </w:tc>
                <w:tc>
                  <w:tcPr>
                    <w:tcW w:w="0" w:type="auto"/>
                    <w:hideMark/>
                  </w:tcPr>
                  <w:p w14:paraId="4EE0945F" w14:textId="77777777" w:rsidR="001113FB" w:rsidRDefault="001113FB">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1113FB" w14:paraId="70F5C80A" w14:textId="77777777">
                <w:trPr>
                  <w:divId w:val="662666915"/>
                  <w:tblCellSpacing w:w="15" w:type="dxa"/>
                </w:trPr>
                <w:tc>
                  <w:tcPr>
                    <w:tcW w:w="50" w:type="pct"/>
                    <w:hideMark/>
                  </w:tcPr>
                  <w:p w14:paraId="1F82EF3E" w14:textId="77777777" w:rsidR="001113FB" w:rsidRDefault="001113FB">
                    <w:pPr>
                      <w:pStyle w:val="Bibliography"/>
                      <w:rPr>
                        <w:noProof/>
                      </w:rPr>
                    </w:pPr>
                    <w:r>
                      <w:rPr>
                        <w:noProof/>
                      </w:rPr>
                      <w:t xml:space="preserve">[17] </w:t>
                    </w:r>
                  </w:p>
                </w:tc>
                <w:tc>
                  <w:tcPr>
                    <w:tcW w:w="0" w:type="auto"/>
                    <w:hideMark/>
                  </w:tcPr>
                  <w:p w14:paraId="7D20DE1C" w14:textId="77777777" w:rsidR="001113FB" w:rsidRDefault="001113FB">
                    <w:pPr>
                      <w:pStyle w:val="Bibliography"/>
                      <w:rPr>
                        <w:noProof/>
                      </w:rPr>
                    </w:pPr>
                    <w:r>
                      <w:rPr>
                        <w:noProof/>
                      </w:rPr>
                      <w:t xml:space="preserve">B. P. a. T. Reinman, "Oblivious RAM revisited". </w:t>
                    </w:r>
                  </w:p>
                </w:tc>
              </w:tr>
              <w:tr w:rsidR="001113FB" w14:paraId="12727309" w14:textId="77777777">
                <w:trPr>
                  <w:divId w:val="662666915"/>
                  <w:tblCellSpacing w:w="15" w:type="dxa"/>
                </w:trPr>
                <w:tc>
                  <w:tcPr>
                    <w:tcW w:w="50" w:type="pct"/>
                    <w:hideMark/>
                  </w:tcPr>
                  <w:p w14:paraId="200808D1" w14:textId="77777777" w:rsidR="001113FB" w:rsidRDefault="001113FB">
                    <w:pPr>
                      <w:pStyle w:val="Bibliography"/>
                      <w:rPr>
                        <w:noProof/>
                      </w:rPr>
                    </w:pPr>
                    <w:r>
                      <w:rPr>
                        <w:noProof/>
                      </w:rPr>
                      <w:lastRenderedPageBreak/>
                      <w:t xml:space="preserve">[18] </w:t>
                    </w:r>
                  </w:p>
                </w:tc>
                <w:tc>
                  <w:tcPr>
                    <w:tcW w:w="0" w:type="auto"/>
                    <w:hideMark/>
                  </w:tcPr>
                  <w:p w14:paraId="6F470407" w14:textId="77777777" w:rsidR="001113FB" w:rsidRDefault="001113FB">
                    <w:pPr>
                      <w:pStyle w:val="Bibliography"/>
                      <w:rPr>
                        <w:noProof/>
                      </w:rPr>
                    </w:pPr>
                    <w:r>
                      <w:rPr>
                        <w:noProof/>
                      </w:rPr>
                      <w:t xml:space="preserve">A. Swaminathan, Y. Mao, G.-M. Su, H. Gou, A. Varna, S. He, M. Wu and D. Oard, "Conﬁdentiality-Preserving Rank-Ordered Search”". </w:t>
                    </w:r>
                  </w:p>
                </w:tc>
              </w:tr>
              <w:tr w:rsidR="001113FB" w14:paraId="5CDEA239" w14:textId="77777777">
                <w:trPr>
                  <w:divId w:val="662666915"/>
                  <w:tblCellSpacing w:w="15" w:type="dxa"/>
                </w:trPr>
                <w:tc>
                  <w:tcPr>
                    <w:tcW w:w="50" w:type="pct"/>
                    <w:hideMark/>
                  </w:tcPr>
                  <w:p w14:paraId="4BB3E8BA" w14:textId="77777777" w:rsidR="001113FB" w:rsidRDefault="001113FB">
                    <w:pPr>
                      <w:pStyle w:val="Bibliography"/>
                      <w:rPr>
                        <w:noProof/>
                      </w:rPr>
                    </w:pPr>
                    <w:r>
                      <w:rPr>
                        <w:noProof/>
                      </w:rPr>
                      <w:t xml:space="preserve">[19] </w:t>
                    </w:r>
                  </w:p>
                </w:tc>
                <w:tc>
                  <w:tcPr>
                    <w:tcW w:w="0" w:type="auto"/>
                    <w:hideMark/>
                  </w:tcPr>
                  <w:p w14:paraId="4FF3F3D9" w14:textId="77777777" w:rsidR="001113FB" w:rsidRDefault="001113FB">
                    <w:pPr>
                      <w:pStyle w:val="Bibliography"/>
                      <w:rPr>
                        <w:noProof/>
                      </w:rPr>
                    </w:pPr>
                    <w:r>
                      <w:rPr>
                        <w:noProof/>
                      </w:rPr>
                      <w:t xml:space="preserve">S. Artzi, C. Newport and D. Schultz, "Encrypted keyword search in a distributed storage system". </w:t>
                    </w:r>
                  </w:p>
                </w:tc>
              </w:tr>
              <w:tr w:rsidR="001113FB" w14:paraId="1D026EA2" w14:textId="77777777">
                <w:trPr>
                  <w:divId w:val="662666915"/>
                  <w:tblCellSpacing w:w="15" w:type="dxa"/>
                </w:trPr>
                <w:tc>
                  <w:tcPr>
                    <w:tcW w:w="50" w:type="pct"/>
                    <w:hideMark/>
                  </w:tcPr>
                  <w:p w14:paraId="64024F1A" w14:textId="77777777" w:rsidR="001113FB" w:rsidRDefault="001113FB">
                    <w:pPr>
                      <w:pStyle w:val="Bibliography"/>
                      <w:rPr>
                        <w:noProof/>
                      </w:rPr>
                    </w:pPr>
                    <w:r>
                      <w:rPr>
                        <w:noProof/>
                      </w:rPr>
                      <w:t xml:space="preserve">[20] </w:t>
                    </w:r>
                  </w:p>
                </w:tc>
                <w:tc>
                  <w:tcPr>
                    <w:tcW w:w="0" w:type="auto"/>
                    <w:hideMark/>
                  </w:tcPr>
                  <w:p w14:paraId="47A195F3" w14:textId="77777777" w:rsidR="001113FB" w:rsidRDefault="001113FB">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1113FB" w14:paraId="28CE6EF1" w14:textId="77777777">
                <w:trPr>
                  <w:divId w:val="662666915"/>
                  <w:tblCellSpacing w:w="15" w:type="dxa"/>
                </w:trPr>
                <w:tc>
                  <w:tcPr>
                    <w:tcW w:w="50" w:type="pct"/>
                    <w:hideMark/>
                  </w:tcPr>
                  <w:p w14:paraId="015B1126" w14:textId="77777777" w:rsidR="001113FB" w:rsidRDefault="001113FB">
                    <w:pPr>
                      <w:pStyle w:val="Bibliography"/>
                      <w:rPr>
                        <w:noProof/>
                      </w:rPr>
                    </w:pPr>
                    <w:r>
                      <w:rPr>
                        <w:noProof/>
                      </w:rPr>
                      <w:t xml:space="preserve">[21] </w:t>
                    </w:r>
                  </w:p>
                </w:tc>
                <w:tc>
                  <w:tcPr>
                    <w:tcW w:w="0" w:type="auto"/>
                    <w:hideMark/>
                  </w:tcPr>
                  <w:p w14:paraId="1DAD9F8C" w14:textId="77777777" w:rsidR="001113FB" w:rsidRDefault="001113FB">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1113FB" w14:paraId="12511A03" w14:textId="77777777">
                <w:trPr>
                  <w:divId w:val="662666915"/>
                  <w:tblCellSpacing w:w="15" w:type="dxa"/>
                </w:trPr>
                <w:tc>
                  <w:tcPr>
                    <w:tcW w:w="50" w:type="pct"/>
                    <w:hideMark/>
                  </w:tcPr>
                  <w:p w14:paraId="1282D18F" w14:textId="77777777" w:rsidR="001113FB" w:rsidRDefault="001113FB">
                    <w:pPr>
                      <w:pStyle w:val="Bibliography"/>
                      <w:rPr>
                        <w:noProof/>
                      </w:rPr>
                    </w:pPr>
                    <w:r>
                      <w:rPr>
                        <w:noProof/>
                      </w:rPr>
                      <w:t xml:space="preserve">[22] </w:t>
                    </w:r>
                  </w:p>
                </w:tc>
                <w:tc>
                  <w:tcPr>
                    <w:tcW w:w="0" w:type="auto"/>
                    <w:hideMark/>
                  </w:tcPr>
                  <w:p w14:paraId="3FAE070B" w14:textId="77777777" w:rsidR="001113FB" w:rsidRDefault="001113FB">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1113FB" w14:paraId="1D55DDE6" w14:textId="77777777">
                <w:trPr>
                  <w:divId w:val="662666915"/>
                  <w:tblCellSpacing w:w="15" w:type="dxa"/>
                </w:trPr>
                <w:tc>
                  <w:tcPr>
                    <w:tcW w:w="50" w:type="pct"/>
                    <w:hideMark/>
                  </w:tcPr>
                  <w:p w14:paraId="4C5F9B30" w14:textId="77777777" w:rsidR="001113FB" w:rsidRDefault="001113FB">
                    <w:pPr>
                      <w:pStyle w:val="Bibliography"/>
                      <w:rPr>
                        <w:noProof/>
                      </w:rPr>
                    </w:pPr>
                    <w:r>
                      <w:rPr>
                        <w:noProof/>
                      </w:rPr>
                      <w:t xml:space="preserve">[23] </w:t>
                    </w:r>
                  </w:p>
                </w:tc>
                <w:tc>
                  <w:tcPr>
                    <w:tcW w:w="0" w:type="auto"/>
                    <w:hideMark/>
                  </w:tcPr>
                  <w:p w14:paraId="0AD15FD3" w14:textId="77777777" w:rsidR="001113FB" w:rsidRDefault="001113FB">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1113FB" w14:paraId="2F6FD4F9" w14:textId="77777777">
                <w:trPr>
                  <w:divId w:val="662666915"/>
                  <w:tblCellSpacing w:w="15" w:type="dxa"/>
                </w:trPr>
                <w:tc>
                  <w:tcPr>
                    <w:tcW w:w="50" w:type="pct"/>
                    <w:hideMark/>
                  </w:tcPr>
                  <w:p w14:paraId="022E7588" w14:textId="77777777" w:rsidR="001113FB" w:rsidRDefault="001113FB">
                    <w:pPr>
                      <w:pStyle w:val="Bibliography"/>
                      <w:rPr>
                        <w:noProof/>
                      </w:rPr>
                    </w:pPr>
                    <w:r>
                      <w:rPr>
                        <w:noProof/>
                      </w:rPr>
                      <w:t xml:space="preserve">[24] </w:t>
                    </w:r>
                  </w:p>
                </w:tc>
                <w:tc>
                  <w:tcPr>
                    <w:tcW w:w="0" w:type="auto"/>
                    <w:hideMark/>
                  </w:tcPr>
                  <w:p w14:paraId="4B5FA5FE" w14:textId="77777777" w:rsidR="001113FB" w:rsidRDefault="001113FB">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1113FB" w14:paraId="4B71771F" w14:textId="77777777">
                <w:trPr>
                  <w:divId w:val="662666915"/>
                  <w:tblCellSpacing w:w="15" w:type="dxa"/>
                </w:trPr>
                <w:tc>
                  <w:tcPr>
                    <w:tcW w:w="50" w:type="pct"/>
                    <w:hideMark/>
                  </w:tcPr>
                  <w:p w14:paraId="704A1AD0" w14:textId="77777777" w:rsidR="001113FB" w:rsidRDefault="001113FB">
                    <w:pPr>
                      <w:pStyle w:val="Bibliography"/>
                      <w:rPr>
                        <w:noProof/>
                      </w:rPr>
                    </w:pPr>
                    <w:r>
                      <w:rPr>
                        <w:noProof/>
                      </w:rPr>
                      <w:t xml:space="preserve">[25] </w:t>
                    </w:r>
                  </w:p>
                </w:tc>
                <w:tc>
                  <w:tcPr>
                    <w:tcW w:w="0" w:type="auto"/>
                    <w:hideMark/>
                  </w:tcPr>
                  <w:p w14:paraId="65F38CE7" w14:textId="77777777" w:rsidR="001113FB" w:rsidRDefault="001113FB">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1113FB" w14:paraId="0E6D4E19" w14:textId="77777777">
                <w:trPr>
                  <w:divId w:val="662666915"/>
                  <w:tblCellSpacing w:w="15" w:type="dxa"/>
                </w:trPr>
                <w:tc>
                  <w:tcPr>
                    <w:tcW w:w="50" w:type="pct"/>
                    <w:hideMark/>
                  </w:tcPr>
                  <w:p w14:paraId="5AF3CE1B" w14:textId="77777777" w:rsidR="001113FB" w:rsidRDefault="001113FB">
                    <w:pPr>
                      <w:pStyle w:val="Bibliography"/>
                      <w:rPr>
                        <w:noProof/>
                      </w:rPr>
                    </w:pPr>
                    <w:r>
                      <w:rPr>
                        <w:noProof/>
                      </w:rPr>
                      <w:t xml:space="preserve">[26] </w:t>
                    </w:r>
                  </w:p>
                </w:tc>
                <w:tc>
                  <w:tcPr>
                    <w:tcW w:w="0" w:type="auto"/>
                    <w:hideMark/>
                  </w:tcPr>
                  <w:p w14:paraId="5636C696" w14:textId="77777777" w:rsidR="001113FB" w:rsidRDefault="001113FB">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1113FB" w14:paraId="27FE1F19" w14:textId="77777777">
                <w:trPr>
                  <w:divId w:val="662666915"/>
                  <w:tblCellSpacing w:w="15" w:type="dxa"/>
                </w:trPr>
                <w:tc>
                  <w:tcPr>
                    <w:tcW w:w="50" w:type="pct"/>
                    <w:hideMark/>
                  </w:tcPr>
                  <w:p w14:paraId="1259D440" w14:textId="77777777" w:rsidR="001113FB" w:rsidRDefault="001113FB">
                    <w:pPr>
                      <w:pStyle w:val="Bibliography"/>
                      <w:rPr>
                        <w:noProof/>
                      </w:rPr>
                    </w:pPr>
                    <w:r>
                      <w:rPr>
                        <w:noProof/>
                      </w:rPr>
                      <w:t xml:space="preserve">[27] </w:t>
                    </w:r>
                  </w:p>
                </w:tc>
                <w:tc>
                  <w:tcPr>
                    <w:tcW w:w="0" w:type="auto"/>
                    <w:hideMark/>
                  </w:tcPr>
                  <w:p w14:paraId="1B305373" w14:textId="77777777" w:rsidR="001113FB" w:rsidRDefault="001113FB">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1113FB" w14:paraId="08466ACD" w14:textId="77777777">
                <w:trPr>
                  <w:divId w:val="662666915"/>
                  <w:tblCellSpacing w:w="15" w:type="dxa"/>
                </w:trPr>
                <w:tc>
                  <w:tcPr>
                    <w:tcW w:w="50" w:type="pct"/>
                    <w:hideMark/>
                  </w:tcPr>
                  <w:p w14:paraId="5AFBBE06" w14:textId="77777777" w:rsidR="001113FB" w:rsidRDefault="001113FB">
                    <w:pPr>
                      <w:pStyle w:val="Bibliography"/>
                      <w:rPr>
                        <w:noProof/>
                      </w:rPr>
                    </w:pPr>
                    <w:r>
                      <w:rPr>
                        <w:noProof/>
                      </w:rPr>
                      <w:t xml:space="preserve">[28] </w:t>
                    </w:r>
                  </w:p>
                </w:tc>
                <w:tc>
                  <w:tcPr>
                    <w:tcW w:w="0" w:type="auto"/>
                    <w:hideMark/>
                  </w:tcPr>
                  <w:p w14:paraId="06B5D203" w14:textId="77777777" w:rsidR="001113FB" w:rsidRDefault="001113FB">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1113FB" w14:paraId="1D0D96D2" w14:textId="77777777">
                <w:trPr>
                  <w:divId w:val="662666915"/>
                  <w:tblCellSpacing w:w="15" w:type="dxa"/>
                </w:trPr>
                <w:tc>
                  <w:tcPr>
                    <w:tcW w:w="50" w:type="pct"/>
                    <w:hideMark/>
                  </w:tcPr>
                  <w:p w14:paraId="107BE64F" w14:textId="77777777" w:rsidR="001113FB" w:rsidRDefault="001113FB">
                    <w:pPr>
                      <w:pStyle w:val="Bibliography"/>
                      <w:rPr>
                        <w:noProof/>
                      </w:rPr>
                    </w:pPr>
                    <w:r>
                      <w:rPr>
                        <w:noProof/>
                      </w:rPr>
                      <w:t xml:space="preserve">[29] </w:t>
                    </w:r>
                  </w:p>
                </w:tc>
                <w:tc>
                  <w:tcPr>
                    <w:tcW w:w="0" w:type="auto"/>
                    <w:hideMark/>
                  </w:tcPr>
                  <w:p w14:paraId="7C3F2223" w14:textId="77777777" w:rsidR="001113FB" w:rsidRDefault="001113FB">
                    <w:pPr>
                      <w:pStyle w:val="Bibliography"/>
                      <w:rPr>
                        <w:noProof/>
                      </w:rPr>
                    </w:pPr>
                    <w:r>
                      <w:rPr>
                        <w:noProof/>
                      </w:rPr>
                      <w:t xml:space="preserve">P. Indyk and R. Motwani, "Approximate nearest neighbors: Towards removing the curse of dimensionality," pp. 604-613, 1998. </w:t>
                    </w:r>
                  </w:p>
                </w:tc>
              </w:tr>
              <w:tr w:rsidR="001113FB" w14:paraId="26877468" w14:textId="77777777">
                <w:trPr>
                  <w:divId w:val="662666915"/>
                  <w:tblCellSpacing w:w="15" w:type="dxa"/>
                </w:trPr>
                <w:tc>
                  <w:tcPr>
                    <w:tcW w:w="50" w:type="pct"/>
                    <w:hideMark/>
                  </w:tcPr>
                  <w:p w14:paraId="2D5FC4BE" w14:textId="77777777" w:rsidR="001113FB" w:rsidRDefault="001113FB">
                    <w:pPr>
                      <w:pStyle w:val="Bibliography"/>
                      <w:rPr>
                        <w:noProof/>
                      </w:rPr>
                    </w:pPr>
                    <w:r>
                      <w:rPr>
                        <w:noProof/>
                      </w:rPr>
                      <w:t xml:space="preserve">[30] </w:t>
                    </w:r>
                  </w:p>
                </w:tc>
                <w:tc>
                  <w:tcPr>
                    <w:tcW w:w="0" w:type="auto"/>
                    <w:hideMark/>
                  </w:tcPr>
                  <w:p w14:paraId="4E0B6751" w14:textId="77777777" w:rsidR="001113FB" w:rsidRDefault="001113FB">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1113FB" w14:paraId="169E25C7" w14:textId="77777777">
                <w:trPr>
                  <w:divId w:val="662666915"/>
                  <w:tblCellSpacing w:w="15" w:type="dxa"/>
                </w:trPr>
                <w:tc>
                  <w:tcPr>
                    <w:tcW w:w="50" w:type="pct"/>
                    <w:hideMark/>
                  </w:tcPr>
                  <w:p w14:paraId="3589756D" w14:textId="77777777" w:rsidR="001113FB" w:rsidRDefault="001113FB">
                    <w:pPr>
                      <w:pStyle w:val="Bibliography"/>
                      <w:rPr>
                        <w:noProof/>
                      </w:rPr>
                    </w:pPr>
                    <w:r>
                      <w:rPr>
                        <w:noProof/>
                      </w:rPr>
                      <w:t xml:space="preserve">[31] </w:t>
                    </w:r>
                  </w:p>
                </w:tc>
                <w:tc>
                  <w:tcPr>
                    <w:tcW w:w="0" w:type="auto"/>
                    <w:hideMark/>
                  </w:tcPr>
                  <w:p w14:paraId="756AA08D" w14:textId="77777777" w:rsidR="001113FB" w:rsidRDefault="001113FB">
                    <w:pPr>
                      <w:pStyle w:val="Bibliography"/>
                      <w:rPr>
                        <w:noProof/>
                      </w:rPr>
                    </w:pPr>
                    <w:r>
                      <w:rPr>
                        <w:noProof/>
                      </w:rPr>
                      <w:t xml:space="preserve">R. Krovetz, "Viewing morphology as an inference process," pp. 191-202, 1993. </w:t>
                    </w:r>
                  </w:p>
                </w:tc>
              </w:tr>
              <w:tr w:rsidR="001113FB" w14:paraId="0EC5E3B1" w14:textId="77777777">
                <w:trPr>
                  <w:divId w:val="662666915"/>
                  <w:tblCellSpacing w:w="15" w:type="dxa"/>
                </w:trPr>
                <w:tc>
                  <w:tcPr>
                    <w:tcW w:w="50" w:type="pct"/>
                    <w:hideMark/>
                  </w:tcPr>
                  <w:p w14:paraId="4C1C1424" w14:textId="77777777" w:rsidR="001113FB" w:rsidRDefault="001113FB">
                    <w:pPr>
                      <w:pStyle w:val="Bibliography"/>
                      <w:rPr>
                        <w:noProof/>
                      </w:rPr>
                    </w:pPr>
                    <w:r>
                      <w:rPr>
                        <w:noProof/>
                      </w:rPr>
                      <w:t xml:space="preserve">[32] </w:t>
                    </w:r>
                  </w:p>
                </w:tc>
                <w:tc>
                  <w:tcPr>
                    <w:tcW w:w="0" w:type="auto"/>
                    <w:hideMark/>
                  </w:tcPr>
                  <w:p w14:paraId="6C3D828A" w14:textId="77777777" w:rsidR="001113FB" w:rsidRDefault="001113FB">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1113FB" w14:paraId="663AF299" w14:textId="77777777">
                <w:trPr>
                  <w:divId w:val="662666915"/>
                  <w:tblCellSpacing w:w="15" w:type="dxa"/>
                </w:trPr>
                <w:tc>
                  <w:tcPr>
                    <w:tcW w:w="50" w:type="pct"/>
                    <w:hideMark/>
                  </w:tcPr>
                  <w:p w14:paraId="58BCC502" w14:textId="77777777" w:rsidR="001113FB" w:rsidRDefault="001113FB">
                    <w:pPr>
                      <w:pStyle w:val="Bibliography"/>
                      <w:rPr>
                        <w:noProof/>
                      </w:rPr>
                    </w:pPr>
                    <w:r>
                      <w:rPr>
                        <w:noProof/>
                      </w:rPr>
                      <w:lastRenderedPageBreak/>
                      <w:t xml:space="preserve">[33] </w:t>
                    </w:r>
                  </w:p>
                </w:tc>
                <w:tc>
                  <w:tcPr>
                    <w:tcW w:w="0" w:type="auto"/>
                    <w:hideMark/>
                  </w:tcPr>
                  <w:p w14:paraId="5CDEB10C" w14:textId="77777777" w:rsidR="001113FB" w:rsidRDefault="001113FB">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1113FB" w14:paraId="1FFA520D" w14:textId="77777777">
                <w:trPr>
                  <w:divId w:val="662666915"/>
                  <w:tblCellSpacing w:w="15" w:type="dxa"/>
                </w:trPr>
                <w:tc>
                  <w:tcPr>
                    <w:tcW w:w="50" w:type="pct"/>
                    <w:hideMark/>
                  </w:tcPr>
                  <w:p w14:paraId="7E79BE3B" w14:textId="77777777" w:rsidR="001113FB" w:rsidRDefault="001113FB">
                    <w:pPr>
                      <w:pStyle w:val="Bibliography"/>
                      <w:rPr>
                        <w:noProof/>
                      </w:rPr>
                    </w:pPr>
                    <w:r>
                      <w:rPr>
                        <w:noProof/>
                      </w:rPr>
                      <w:t xml:space="preserve">[34] </w:t>
                    </w:r>
                  </w:p>
                </w:tc>
                <w:tc>
                  <w:tcPr>
                    <w:tcW w:w="0" w:type="auto"/>
                    <w:hideMark/>
                  </w:tcPr>
                  <w:p w14:paraId="1F83D7CB" w14:textId="77777777" w:rsidR="001113FB" w:rsidRDefault="001113FB">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1113FB" w14:paraId="35538732" w14:textId="77777777">
                <w:trPr>
                  <w:divId w:val="662666915"/>
                  <w:tblCellSpacing w:w="15" w:type="dxa"/>
                </w:trPr>
                <w:tc>
                  <w:tcPr>
                    <w:tcW w:w="50" w:type="pct"/>
                    <w:hideMark/>
                  </w:tcPr>
                  <w:p w14:paraId="612A8540" w14:textId="77777777" w:rsidR="001113FB" w:rsidRDefault="001113FB">
                    <w:pPr>
                      <w:pStyle w:val="Bibliography"/>
                      <w:rPr>
                        <w:noProof/>
                      </w:rPr>
                    </w:pPr>
                    <w:r>
                      <w:rPr>
                        <w:noProof/>
                      </w:rPr>
                      <w:t xml:space="preserve">[35] </w:t>
                    </w:r>
                  </w:p>
                </w:tc>
                <w:tc>
                  <w:tcPr>
                    <w:tcW w:w="0" w:type="auto"/>
                    <w:hideMark/>
                  </w:tcPr>
                  <w:p w14:paraId="3746E1DC" w14:textId="77777777" w:rsidR="001113FB" w:rsidRDefault="001113FB">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r w:rsidR="001113FB" w14:paraId="29F4B8EE" w14:textId="77777777">
                <w:trPr>
                  <w:divId w:val="662666915"/>
                  <w:tblCellSpacing w:w="15" w:type="dxa"/>
                </w:trPr>
                <w:tc>
                  <w:tcPr>
                    <w:tcW w:w="50" w:type="pct"/>
                    <w:hideMark/>
                  </w:tcPr>
                  <w:p w14:paraId="60764D92" w14:textId="77777777" w:rsidR="001113FB" w:rsidRDefault="001113FB">
                    <w:pPr>
                      <w:pStyle w:val="Bibliography"/>
                      <w:rPr>
                        <w:noProof/>
                      </w:rPr>
                    </w:pPr>
                    <w:r>
                      <w:rPr>
                        <w:noProof/>
                      </w:rPr>
                      <w:t xml:space="preserve">[36] </w:t>
                    </w:r>
                  </w:p>
                </w:tc>
                <w:tc>
                  <w:tcPr>
                    <w:tcW w:w="0" w:type="auto"/>
                    <w:hideMark/>
                  </w:tcPr>
                  <w:p w14:paraId="358AD406" w14:textId="77777777" w:rsidR="001113FB" w:rsidRDefault="001113FB">
                    <w:pPr>
                      <w:pStyle w:val="Bibliography"/>
                      <w:rPr>
                        <w:noProof/>
                      </w:rPr>
                    </w:pPr>
                    <w:r>
                      <w:rPr>
                        <w:noProof/>
                      </w:rPr>
                      <w:t xml:space="preserve">T. Tao and C. Zhai, "An Exploration of Proximity Measures in Information Retrieval," in </w:t>
                    </w:r>
                    <w:r>
                      <w:rPr>
                        <w:i/>
                        <w:iCs/>
                        <w:noProof/>
                      </w:rPr>
                      <w:t>SIGIR '07 Proceedings of the 30th annual international ACM SIGIR conference on Research and development in information retrieval Pages 295-302</w:t>
                    </w:r>
                    <w:r>
                      <w:rPr>
                        <w:noProof/>
                      </w:rPr>
                      <w:t xml:space="preserve">, 2007. </w:t>
                    </w:r>
                  </w:p>
                </w:tc>
              </w:tr>
              <w:tr w:rsidR="001113FB" w14:paraId="451999B0" w14:textId="77777777">
                <w:trPr>
                  <w:divId w:val="662666915"/>
                  <w:tblCellSpacing w:w="15" w:type="dxa"/>
                </w:trPr>
                <w:tc>
                  <w:tcPr>
                    <w:tcW w:w="50" w:type="pct"/>
                    <w:hideMark/>
                  </w:tcPr>
                  <w:p w14:paraId="2C6758A1" w14:textId="77777777" w:rsidR="001113FB" w:rsidRDefault="001113FB">
                    <w:pPr>
                      <w:pStyle w:val="Bibliography"/>
                      <w:rPr>
                        <w:noProof/>
                      </w:rPr>
                    </w:pPr>
                    <w:r>
                      <w:rPr>
                        <w:noProof/>
                      </w:rPr>
                      <w:t xml:space="preserve">[37] </w:t>
                    </w:r>
                  </w:p>
                </w:tc>
                <w:tc>
                  <w:tcPr>
                    <w:tcW w:w="0" w:type="auto"/>
                    <w:hideMark/>
                  </w:tcPr>
                  <w:p w14:paraId="13BFEDFC" w14:textId="77777777" w:rsidR="001113FB" w:rsidRDefault="001113FB">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1113FB" w14:paraId="4E9825E0" w14:textId="77777777">
                <w:trPr>
                  <w:divId w:val="662666915"/>
                  <w:tblCellSpacing w:w="15" w:type="dxa"/>
                </w:trPr>
                <w:tc>
                  <w:tcPr>
                    <w:tcW w:w="50" w:type="pct"/>
                    <w:hideMark/>
                  </w:tcPr>
                  <w:p w14:paraId="0229D72C" w14:textId="77777777" w:rsidR="001113FB" w:rsidRDefault="001113FB">
                    <w:pPr>
                      <w:pStyle w:val="Bibliography"/>
                      <w:rPr>
                        <w:noProof/>
                      </w:rPr>
                    </w:pPr>
                    <w:r>
                      <w:rPr>
                        <w:noProof/>
                      </w:rPr>
                      <w:t xml:space="preserve">[38] </w:t>
                    </w:r>
                  </w:p>
                </w:tc>
                <w:tc>
                  <w:tcPr>
                    <w:tcW w:w="0" w:type="auto"/>
                    <w:hideMark/>
                  </w:tcPr>
                  <w:p w14:paraId="1A306B7C" w14:textId="77777777" w:rsidR="001113FB" w:rsidRDefault="001113FB">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1113FB" w14:paraId="0F5AC931" w14:textId="77777777">
                <w:trPr>
                  <w:divId w:val="662666915"/>
                  <w:tblCellSpacing w:w="15" w:type="dxa"/>
                </w:trPr>
                <w:tc>
                  <w:tcPr>
                    <w:tcW w:w="50" w:type="pct"/>
                    <w:hideMark/>
                  </w:tcPr>
                  <w:p w14:paraId="3DF1EB33" w14:textId="77777777" w:rsidR="001113FB" w:rsidRDefault="001113FB">
                    <w:pPr>
                      <w:pStyle w:val="Bibliography"/>
                      <w:rPr>
                        <w:noProof/>
                      </w:rPr>
                    </w:pPr>
                    <w:r>
                      <w:rPr>
                        <w:noProof/>
                      </w:rPr>
                      <w:t xml:space="preserve">[39] </w:t>
                    </w:r>
                  </w:p>
                </w:tc>
                <w:tc>
                  <w:tcPr>
                    <w:tcW w:w="0" w:type="auto"/>
                    <w:hideMark/>
                  </w:tcPr>
                  <w:p w14:paraId="04D8E1CB" w14:textId="77777777" w:rsidR="001113FB" w:rsidRDefault="001113FB">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1113FB" w14:paraId="08437D37" w14:textId="77777777">
                <w:trPr>
                  <w:divId w:val="662666915"/>
                  <w:tblCellSpacing w:w="15" w:type="dxa"/>
                </w:trPr>
                <w:tc>
                  <w:tcPr>
                    <w:tcW w:w="50" w:type="pct"/>
                    <w:hideMark/>
                  </w:tcPr>
                  <w:p w14:paraId="28E5293B" w14:textId="77777777" w:rsidR="001113FB" w:rsidRDefault="001113FB">
                    <w:pPr>
                      <w:pStyle w:val="Bibliography"/>
                      <w:rPr>
                        <w:noProof/>
                      </w:rPr>
                    </w:pPr>
                    <w:r>
                      <w:rPr>
                        <w:noProof/>
                      </w:rPr>
                      <w:t xml:space="preserve">[40] </w:t>
                    </w:r>
                  </w:p>
                </w:tc>
                <w:tc>
                  <w:tcPr>
                    <w:tcW w:w="0" w:type="auto"/>
                    <w:hideMark/>
                  </w:tcPr>
                  <w:p w14:paraId="7A6B7A65" w14:textId="77777777" w:rsidR="001113FB" w:rsidRDefault="001113FB">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1113FB" w14:paraId="1234065D" w14:textId="77777777">
                <w:trPr>
                  <w:divId w:val="662666915"/>
                  <w:tblCellSpacing w:w="15" w:type="dxa"/>
                </w:trPr>
                <w:tc>
                  <w:tcPr>
                    <w:tcW w:w="50" w:type="pct"/>
                    <w:hideMark/>
                  </w:tcPr>
                  <w:p w14:paraId="202758A9" w14:textId="77777777" w:rsidR="001113FB" w:rsidRDefault="001113FB">
                    <w:pPr>
                      <w:pStyle w:val="Bibliography"/>
                      <w:rPr>
                        <w:noProof/>
                      </w:rPr>
                    </w:pPr>
                    <w:r>
                      <w:rPr>
                        <w:noProof/>
                      </w:rPr>
                      <w:t xml:space="preserve">[41] </w:t>
                    </w:r>
                  </w:p>
                </w:tc>
                <w:tc>
                  <w:tcPr>
                    <w:tcW w:w="0" w:type="auto"/>
                    <w:hideMark/>
                  </w:tcPr>
                  <w:p w14:paraId="20810F48" w14:textId="77777777" w:rsidR="001113FB" w:rsidRDefault="001113FB">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1113FB" w14:paraId="6F2859A4" w14:textId="77777777">
                <w:trPr>
                  <w:divId w:val="662666915"/>
                  <w:tblCellSpacing w:w="15" w:type="dxa"/>
                </w:trPr>
                <w:tc>
                  <w:tcPr>
                    <w:tcW w:w="50" w:type="pct"/>
                    <w:hideMark/>
                  </w:tcPr>
                  <w:p w14:paraId="70E4E304" w14:textId="77777777" w:rsidR="001113FB" w:rsidRDefault="001113FB">
                    <w:pPr>
                      <w:pStyle w:val="Bibliography"/>
                      <w:rPr>
                        <w:noProof/>
                      </w:rPr>
                    </w:pPr>
                    <w:r>
                      <w:rPr>
                        <w:noProof/>
                      </w:rPr>
                      <w:t xml:space="preserve">[42] </w:t>
                    </w:r>
                  </w:p>
                </w:tc>
                <w:tc>
                  <w:tcPr>
                    <w:tcW w:w="0" w:type="auto"/>
                    <w:hideMark/>
                  </w:tcPr>
                  <w:p w14:paraId="17E60A5D" w14:textId="77777777" w:rsidR="001113FB" w:rsidRDefault="001113FB">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1113FB" w14:paraId="3366E4E1" w14:textId="77777777">
                <w:trPr>
                  <w:divId w:val="662666915"/>
                  <w:tblCellSpacing w:w="15" w:type="dxa"/>
                </w:trPr>
                <w:tc>
                  <w:tcPr>
                    <w:tcW w:w="50" w:type="pct"/>
                    <w:hideMark/>
                  </w:tcPr>
                  <w:p w14:paraId="7A03C9D5" w14:textId="77777777" w:rsidR="001113FB" w:rsidRDefault="001113FB">
                    <w:pPr>
                      <w:pStyle w:val="Bibliography"/>
                      <w:rPr>
                        <w:noProof/>
                      </w:rPr>
                    </w:pPr>
                    <w:r>
                      <w:rPr>
                        <w:noProof/>
                      </w:rPr>
                      <w:t xml:space="preserve">[43] </w:t>
                    </w:r>
                  </w:p>
                </w:tc>
                <w:tc>
                  <w:tcPr>
                    <w:tcW w:w="0" w:type="auto"/>
                    <w:hideMark/>
                  </w:tcPr>
                  <w:p w14:paraId="7E62E7E3" w14:textId="77777777" w:rsidR="001113FB" w:rsidRDefault="001113FB">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1113FB" w14:paraId="63B7CEA1" w14:textId="77777777">
                <w:trPr>
                  <w:divId w:val="662666915"/>
                  <w:tblCellSpacing w:w="15" w:type="dxa"/>
                </w:trPr>
                <w:tc>
                  <w:tcPr>
                    <w:tcW w:w="50" w:type="pct"/>
                    <w:hideMark/>
                  </w:tcPr>
                  <w:p w14:paraId="0D67577F" w14:textId="77777777" w:rsidR="001113FB" w:rsidRDefault="001113FB">
                    <w:pPr>
                      <w:pStyle w:val="Bibliography"/>
                      <w:rPr>
                        <w:noProof/>
                      </w:rPr>
                    </w:pPr>
                    <w:r>
                      <w:rPr>
                        <w:noProof/>
                      </w:rPr>
                      <w:t xml:space="preserve">[44] </w:t>
                    </w:r>
                  </w:p>
                </w:tc>
                <w:tc>
                  <w:tcPr>
                    <w:tcW w:w="0" w:type="auto"/>
                    <w:hideMark/>
                  </w:tcPr>
                  <w:p w14:paraId="509448C0" w14:textId="77777777" w:rsidR="001113FB" w:rsidRDefault="001113FB">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1113FB" w14:paraId="282C8C9C" w14:textId="77777777">
                <w:trPr>
                  <w:divId w:val="662666915"/>
                  <w:tblCellSpacing w:w="15" w:type="dxa"/>
                </w:trPr>
                <w:tc>
                  <w:tcPr>
                    <w:tcW w:w="50" w:type="pct"/>
                    <w:hideMark/>
                  </w:tcPr>
                  <w:p w14:paraId="1D7EF160" w14:textId="77777777" w:rsidR="001113FB" w:rsidRDefault="001113FB">
                    <w:pPr>
                      <w:pStyle w:val="Bibliography"/>
                      <w:rPr>
                        <w:noProof/>
                      </w:rPr>
                    </w:pPr>
                    <w:r>
                      <w:rPr>
                        <w:noProof/>
                      </w:rPr>
                      <w:t xml:space="preserve">[45] </w:t>
                    </w:r>
                  </w:p>
                </w:tc>
                <w:tc>
                  <w:tcPr>
                    <w:tcW w:w="0" w:type="auto"/>
                    <w:hideMark/>
                  </w:tcPr>
                  <w:p w14:paraId="29FE9F28" w14:textId="77777777" w:rsidR="001113FB" w:rsidRDefault="001113FB">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1113FB" w14:paraId="7201C482" w14:textId="77777777">
                <w:trPr>
                  <w:divId w:val="662666915"/>
                  <w:tblCellSpacing w:w="15" w:type="dxa"/>
                </w:trPr>
                <w:tc>
                  <w:tcPr>
                    <w:tcW w:w="50" w:type="pct"/>
                    <w:hideMark/>
                  </w:tcPr>
                  <w:p w14:paraId="501B16A9" w14:textId="77777777" w:rsidR="001113FB" w:rsidRDefault="001113FB">
                    <w:pPr>
                      <w:pStyle w:val="Bibliography"/>
                      <w:rPr>
                        <w:noProof/>
                      </w:rPr>
                    </w:pPr>
                    <w:r>
                      <w:rPr>
                        <w:noProof/>
                      </w:rPr>
                      <w:lastRenderedPageBreak/>
                      <w:t xml:space="preserve">[46] </w:t>
                    </w:r>
                  </w:p>
                </w:tc>
                <w:tc>
                  <w:tcPr>
                    <w:tcW w:w="0" w:type="auto"/>
                    <w:hideMark/>
                  </w:tcPr>
                  <w:p w14:paraId="3A413101" w14:textId="77777777" w:rsidR="001113FB" w:rsidRDefault="001113FB">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1113FB" w14:paraId="0BD445D7" w14:textId="77777777">
                <w:trPr>
                  <w:divId w:val="662666915"/>
                  <w:tblCellSpacing w:w="15" w:type="dxa"/>
                </w:trPr>
                <w:tc>
                  <w:tcPr>
                    <w:tcW w:w="50" w:type="pct"/>
                    <w:hideMark/>
                  </w:tcPr>
                  <w:p w14:paraId="48DCA490" w14:textId="77777777" w:rsidR="001113FB" w:rsidRDefault="001113FB">
                    <w:pPr>
                      <w:pStyle w:val="Bibliography"/>
                      <w:rPr>
                        <w:noProof/>
                      </w:rPr>
                    </w:pPr>
                    <w:r>
                      <w:rPr>
                        <w:noProof/>
                      </w:rPr>
                      <w:t xml:space="preserve">[47] </w:t>
                    </w:r>
                  </w:p>
                </w:tc>
                <w:tc>
                  <w:tcPr>
                    <w:tcW w:w="0" w:type="auto"/>
                    <w:hideMark/>
                  </w:tcPr>
                  <w:p w14:paraId="53A21389" w14:textId="77777777" w:rsidR="001113FB" w:rsidRDefault="001113FB">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1113FB" w14:paraId="1898EF26" w14:textId="77777777">
                <w:trPr>
                  <w:divId w:val="662666915"/>
                  <w:tblCellSpacing w:w="15" w:type="dxa"/>
                </w:trPr>
                <w:tc>
                  <w:tcPr>
                    <w:tcW w:w="50" w:type="pct"/>
                    <w:hideMark/>
                  </w:tcPr>
                  <w:p w14:paraId="6987FF20" w14:textId="77777777" w:rsidR="001113FB" w:rsidRDefault="001113FB">
                    <w:pPr>
                      <w:pStyle w:val="Bibliography"/>
                      <w:rPr>
                        <w:noProof/>
                      </w:rPr>
                    </w:pPr>
                    <w:r>
                      <w:rPr>
                        <w:noProof/>
                      </w:rPr>
                      <w:t xml:space="preserve">[48] </w:t>
                    </w:r>
                  </w:p>
                </w:tc>
                <w:tc>
                  <w:tcPr>
                    <w:tcW w:w="0" w:type="auto"/>
                    <w:hideMark/>
                  </w:tcPr>
                  <w:p w14:paraId="21536D68" w14:textId="77777777" w:rsidR="001113FB" w:rsidRDefault="001113FB">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bl>
            <w:p w14:paraId="3E1B3968" w14:textId="77777777" w:rsidR="001113FB" w:rsidRDefault="001113FB">
              <w:pPr>
                <w:divId w:val="662666915"/>
                <w:rPr>
                  <w:rFonts w:eastAsia="Times New Roman"/>
                  <w:noProof/>
                </w:rPr>
              </w:pPr>
            </w:p>
            <w:p w14:paraId="624D30CF" w14:textId="68B74566" w:rsidR="005F28D4" w:rsidRDefault="007A6C31">
              <w:pPr>
                <w:rPr>
                  <w:b/>
                  <w:bCs/>
                  <w:noProof/>
                </w:rPr>
              </w:pPr>
              <w:r>
                <w:rPr>
                  <w:b/>
                  <w:bCs/>
                  <w:noProof/>
                </w:rPr>
                <w:fldChar w:fldCharType="end"/>
              </w:r>
            </w:p>
          </w:sdtContent>
        </w:sdt>
      </w:sdtContent>
    </w:sdt>
    <w:p w14:paraId="39DD1457" w14:textId="77777777" w:rsidR="00674B18" w:rsidRDefault="00674B18">
      <w:pPr>
        <w:rPr>
          <w:b/>
          <w:bCs/>
          <w:noProof/>
        </w:rPr>
      </w:pPr>
    </w:p>
    <w:p w14:paraId="5C541004" w14:textId="77777777" w:rsidR="00674B18" w:rsidRPr="005F28D4" w:rsidRDefault="00674B18">
      <w:pPr>
        <w:rPr>
          <w:rFonts w:cs="Times New Roman"/>
        </w:rPr>
      </w:pPr>
    </w:p>
    <w:sectPr w:rsidR="00674B18" w:rsidRPr="005F28D4" w:rsidSect="002E460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icrosoft account" w:date="2014-07-10T23:05:00Z" w:initials="Ma">
    <w:p w14:paraId="0593BE1D" w14:textId="77777777" w:rsidR="00C928E3" w:rsidRDefault="00C928E3">
      <w:pPr>
        <w:pStyle w:val="CommentText"/>
      </w:pPr>
      <w:r>
        <w:rPr>
          <w:rStyle w:val="CommentReference"/>
        </w:rPr>
        <w:annotationRef/>
      </w:r>
      <w:r>
        <w:t>Do I show this elsewhere?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93BE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CBFA0" w14:textId="77777777" w:rsidR="00D40C2F" w:rsidRDefault="00D40C2F" w:rsidP="008B68C2">
      <w:pPr>
        <w:spacing w:after="0" w:line="240" w:lineRule="auto"/>
      </w:pPr>
      <w:r>
        <w:separator/>
      </w:r>
    </w:p>
  </w:endnote>
  <w:endnote w:type="continuationSeparator" w:id="0">
    <w:p w14:paraId="12D55EB7" w14:textId="77777777" w:rsidR="00D40C2F" w:rsidRDefault="00D40C2F"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E5693" w14:textId="77777777" w:rsidR="00D40C2F" w:rsidRDefault="00D40C2F" w:rsidP="008B68C2">
      <w:pPr>
        <w:spacing w:after="0" w:line="240" w:lineRule="auto"/>
      </w:pPr>
      <w:r>
        <w:separator/>
      </w:r>
    </w:p>
  </w:footnote>
  <w:footnote w:type="continuationSeparator" w:id="0">
    <w:p w14:paraId="21780D3D" w14:textId="77777777" w:rsidR="00D40C2F" w:rsidRDefault="00D40C2F" w:rsidP="008B68C2">
      <w:pPr>
        <w:spacing w:after="0" w:line="240" w:lineRule="auto"/>
      </w:pPr>
      <w:r>
        <w:continuationSeparator/>
      </w:r>
    </w:p>
  </w:footnote>
  <w:footnote w:id="1">
    <w:p w14:paraId="3E5BC435" w14:textId="77777777" w:rsidR="00C928E3" w:rsidRDefault="00C928E3">
      <w:pPr>
        <w:pStyle w:val="FootnoteText"/>
      </w:pPr>
      <w:r>
        <w:rPr>
          <w:rStyle w:val="FootnoteReference"/>
        </w:rPr>
        <w:footnoteRef/>
      </w:r>
      <w:r>
        <w:t xml:space="preserve"> </w:t>
      </w:r>
      <w:r w:rsidRPr="009E3189">
        <w:rPr>
          <w:rStyle w:val="SubtleEmphasis"/>
        </w:rPr>
        <w:t>Encrypted Search</w:t>
      </w:r>
      <w:r w:rsidRPr="003D3D86">
        <w:t xml:space="preserve"> may be considered a subset of </w:t>
      </w:r>
      <w:r>
        <w:t xml:space="preserve">the </w:t>
      </w:r>
      <w:r w:rsidRPr="003D3D86">
        <w:t>far more computationally demanding</w:t>
      </w:r>
      <w:r>
        <w:t xml:space="preserve"> field of </w:t>
      </w:r>
      <w:r w:rsidRPr="003D3D86">
        <w:t>fully homomorphic encryption (FHE)</w:t>
      </w:r>
      <w:r>
        <w:t xml:space="preserve"> </w:t>
      </w:r>
      <w:sdt>
        <w:sdtPr>
          <w:id w:val="534861845"/>
          <w:citation/>
        </w:sdtPr>
        <w:sdtContent>
          <w:r>
            <w:fldChar w:fldCharType="begin"/>
          </w:r>
          <w:r>
            <w:instrText xml:space="preserve"> CITATION Gen09 \l 1033 </w:instrText>
          </w:r>
          <w:r>
            <w:fldChar w:fldCharType="separate"/>
          </w:r>
          <w:r w:rsidRPr="005F28D4">
            <w:rPr>
              <w:noProof/>
            </w:rPr>
            <w:t>[2]</w:t>
          </w:r>
          <w:r>
            <w:fldChar w:fldCharType="end"/>
          </w:r>
        </w:sdtContent>
      </w:sdt>
      <w:r w:rsidRPr="003D3D86">
        <w:t>.</w:t>
      </w:r>
    </w:p>
  </w:footnote>
  <w:footnote w:id="2">
    <w:p w14:paraId="6182F4E7" w14:textId="77777777" w:rsidR="00C928E3" w:rsidRDefault="00C928E3">
      <w:pPr>
        <w:pStyle w:val="FootnoteText"/>
      </w:pPr>
      <w:r>
        <w:rPr>
          <w:rStyle w:val="FootnoteReference"/>
        </w:rPr>
        <w:footnoteRef/>
      </w:r>
      <w:r>
        <w:t xml:space="preserve"> Since users must already maintain a separate symbol-mapping table, they could just </w:t>
      </w:r>
      <w:r w:rsidRPr="003D3D86">
        <w:t xml:space="preserve">query this </w:t>
      </w:r>
      <w:r>
        <w:t>structure instead.</w:t>
      </w:r>
    </w:p>
  </w:footnote>
  <w:footnote w:id="3">
    <w:p w14:paraId="77FA1EFA" w14:textId="77777777" w:rsidR="00C928E3" w:rsidRDefault="00C928E3"/>
    <w:p w14:paraId="51834D96" w14:textId="77777777" w:rsidR="00C928E3" w:rsidRDefault="00C928E3" w:rsidP="007A6C31">
      <w:pPr>
        <w:pStyle w:val="FootnoteText"/>
      </w:pPr>
    </w:p>
  </w:footnote>
  <w:footnote w:id="4">
    <w:p w14:paraId="35445B92" w14:textId="77777777" w:rsidR="00C928E3" w:rsidRDefault="00C928E3" w:rsidP="007A6C31">
      <w:pPr>
        <w:pStyle w:val="FootnoteText"/>
      </w:pPr>
      <w:r>
        <w:rPr>
          <w:rStyle w:val="FootnoteReference"/>
        </w:rPr>
        <w:footnoteRef/>
      </w:r>
      <w:r>
        <w:t xml:space="preserve"> In this naïve scheme, only </w:t>
      </w:r>
      <m:oMath>
        <m:r>
          <w:rPr>
            <w:rFonts w:ascii="Cambria Math" w:hAnsi="Cambria Math"/>
          </w:rPr>
          <m:t>Alice</m:t>
        </m:r>
      </m:oMath>
      <w:r>
        <w:t xml:space="preserve"> can search the encrypted document; in more sophisticated approaches, multi-user encrypted searching schemes are possible.</w:t>
      </w:r>
    </w:p>
  </w:footnote>
  <w:footnote w:id="5">
    <w:p w14:paraId="1A79AEFB" w14:textId="77777777" w:rsidR="00C928E3" w:rsidRDefault="00C928E3" w:rsidP="007A6C31">
      <w:pPr>
        <w:pStyle w:val="FootnoteText"/>
      </w:pPr>
      <w:r>
        <w:rPr>
          <w:rStyle w:val="FootnoteReference"/>
        </w:rPr>
        <w:footnoteRef/>
      </w:r>
      <w:r>
        <w:t xml:space="preserve"> Given a hash, it should be difficult to find an input for the hash function that outputs the given hash.</w:t>
      </w:r>
    </w:p>
  </w:footnote>
  <w:footnote w:id="6">
    <w:p w14:paraId="493A9CD6" w14:textId="77777777" w:rsidR="00C928E3" w:rsidRDefault="00C928E3" w:rsidP="007A6C31">
      <w:pPr>
        <w:pStyle w:val="FootnoteText"/>
      </w:pPr>
      <w:r>
        <w:rPr>
          <w:rStyle w:val="FootnoteReference"/>
        </w:rPr>
        <w:footnoteRef/>
      </w:r>
      <w:r>
        <w:t xml:space="preserve"> See section </w:t>
      </w:r>
      <w:r>
        <w:fldChar w:fldCharType="begin"/>
      </w:r>
      <w:r>
        <w:instrText xml:space="preserve"> REF _Ref382047335 \r \h </w:instrText>
      </w:r>
      <w:r>
        <w:fldChar w:fldCharType="separate"/>
      </w:r>
      <w:r>
        <w:t>3.3.3</w:t>
      </w:r>
      <w:r>
        <w:fldChar w:fldCharType="end"/>
      </w:r>
      <w:r>
        <w:t xml:space="preserve"> on one-way hash functions</w:t>
      </w:r>
    </w:p>
  </w:footnote>
  <w:footnote w:id="7">
    <w:p w14:paraId="689FACC9" w14:textId="77777777" w:rsidR="00C928E3" w:rsidRDefault="00C928E3">
      <w:pPr>
        <w:pStyle w:val="FootnoteText"/>
      </w:pPr>
      <w:r>
        <w:rPr>
          <w:rStyle w:val="FootnoteReference"/>
        </w:rPr>
        <w:footnoteRef/>
      </w:r>
      <w:r>
        <w:t xml:space="preserve"> Note that the reference to a confidential document can be encrypted to further mitigate leaking information about the document’s contents.</w:t>
      </w:r>
    </w:p>
  </w:footnote>
  <w:footnote w:id="8">
    <w:p w14:paraId="50B47C33" w14:textId="77777777" w:rsidR="00C928E3" w:rsidRDefault="00C928E3">
      <w:pPr>
        <w:pStyle w:val="FootnoteText"/>
      </w:pPr>
      <w:r>
        <w:rPr>
          <w:rStyle w:val="FootnoteReference"/>
        </w:rPr>
        <w:footnoteRef/>
      </w:r>
      <w:r>
        <w:t xml:space="preserve"> Unless approximate searching or error tolerance is allowed. See section </w:t>
      </w:r>
      <w:r>
        <w:fldChar w:fldCharType="begin"/>
      </w:r>
      <w:r>
        <w:instrText xml:space="preserve"> REF _Ref392695505 \r \h </w:instrText>
      </w:r>
      <w:r>
        <w:fldChar w:fldCharType="separate"/>
      </w:r>
      <w:r>
        <w:t>9.6</w:t>
      </w:r>
      <w:r>
        <w:fldChar w:fldCharType="end"/>
      </w:r>
      <w:r>
        <w:t>.</w:t>
      </w:r>
    </w:p>
  </w:footnote>
  <w:footnote w:id="9">
    <w:p w14:paraId="370DA0EC" w14:textId="77777777" w:rsidR="00C928E3" w:rsidRDefault="00C928E3">
      <w:pPr>
        <w:pStyle w:val="FootnoteText"/>
      </w:pPr>
      <w:r>
        <w:rPr>
          <w:rStyle w:val="FootnoteReference"/>
        </w:rPr>
        <w:footnoteRef/>
      </w:r>
      <w:r>
        <w:t xml:space="preserve"> Given the space complexity of this approach, it may be more useful to include only probable typographical errors.</w:t>
      </w:r>
    </w:p>
  </w:footnote>
  <w:footnote w:id="10">
    <w:p w14:paraId="20E342E5" w14:textId="77777777" w:rsidR="00C928E3" w:rsidRDefault="00C928E3">
      <w:pPr>
        <w:pStyle w:val="FootnoteText"/>
      </w:pPr>
      <w:r>
        <w:rPr>
          <w:rStyle w:val="FootnoteReference"/>
        </w:rPr>
        <w:footnoteRef/>
      </w:r>
      <w:r>
        <w:t xml:space="preserve"> Moreover, </w:t>
      </w:r>
      <w:r w:rsidRPr="003D3D86">
        <w:t>these field names</w:t>
      </w:r>
      <w:r>
        <w:t>—</w:t>
      </w:r>
      <w:r w:rsidRPr="003D3D86">
        <w:t>alth</w:t>
      </w:r>
      <w:r>
        <w:t>ough not the actual values—are revealed to adversaries (information leak).</w:t>
      </w:r>
    </w:p>
  </w:footnote>
  <w:footnote w:id="11">
    <w:p w14:paraId="498A17C5" w14:textId="77777777" w:rsidR="00C928E3" w:rsidRDefault="00C928E3">
      <w:pPr>
        <w:pStyle w:val="FootnoteText"/>
      </w:pPr>
      <w:r>
        <w:rPr>
          <w:rStyle w:val="FootnoteReference"/>
        </w:rPr>
        <w:footnoteRef/>
      </w:r>
      <w:r>
        <w:t xml:space="preserve"> The untrusted server could store the results of queries to learn more about the contents of documents over time, but this information should be both (1) approximate (e.g., false positives on terms existing in documents) and (2) incomplete. See section </w:t>
      </w:r>
      <w:r>
        <w:fldChar w:fldCharType="begin"/>
      </w:r>
      <w:r>
        <w:instrText xml:space="preserve"> REF _Ref381656084 \r \h </w:instrText>
      </w:r>
      <w:r>
        <w:fldChar w:fldCharType="separate"/>
      </w:r>
      <w:r>
        <w:t>4</w:t>
      </w:r>
      <w:r>
        <w:fldChar w:fldCharType="end"/>
      </w:r>
      <w:r>
        <w:t xml:space="preserve"> for more information.</w:t>
      </w:r>
    </w:p>
  </w:footnote>
  <w:footnote w:id="12">
    <w:p w14:paraId="51BEAC78" w14:textId="77777777" w:rsidR="00C928E3" w:rsidRDefault="00C928E3">
      <w:pPr>
        <w:pStyle w:val="FootnoteText"/>
      </w:pPr>
      <w:r>
        <w:rPr>
          <w:rStyle w:val="FootnoteReference"/>
        </w:rPr>
        <w:footnoteRef/>
      </w:r>
      <w:r>
        <w:t xml:space="preserve"> Semantic search in the context of </w:t>
      </w:r>
      <w:r w:rsidRPr="00256CE8">
        <w:rPr>
          <w:rStyle w:val="SubtleEmphasis"/>
        </w:rPr>
        <w:t>Encrypted Search</w:t>
      </w:r>
      <w:r>
        <w:t xml:space="preserve"> may have an additional advantage: remove as many specifics as possible from the secure index but include its more general concepts. This may both improve relevancy of search results while erasing potentially compromising specifics.</w:t>
      </w:r>
    </w:p>
  </w:footnote>
  <w:footnote w:id="13">
    <w:p w14:paraId="1AEB5183" w14:textId="77777777" w:rsidR="00C928E3" w:rsidRDefault="00C928E3" w:rsidP="0092385B">
      <w:pPr>
        <w:pStyle w:val="FootnoteText"/>
      </w:pPr>
      <w:r>
        <w:rPr>
          <w:rStyle w:val="FootnoteReference"/>
        </w:rPr>
        <w:footnoteRef/>
      </w:r>
      <w:r>
        <w:t xml:space="preserve"> A directed acyclic graph (e.g., a chain) of proxies may be used to mitigate the risk of collusion, but this introduces significant overhead.</w:t>
      </w:r>
    </w:p>
  </w:footnote>
  <w:footnote w:id="14">
    <w:p w14:paraId="50A2C0DE" w14:textId="77777777" w:rsidR="00C928E3" w:rsidRDefault="00C928E3" w:rsidP="0092385B">
      <w:pPr>
        <w:pStyle w:val="FootnoteText"/>
      </w:pPr>
      <w:r>
        <w:rPr>
          <w:rStyle w:val="FootnoteReference"/>
        </w:rPr>
        <w:footnoteRef/>
      </w:r>
      <w:r>
        <w:t xml:space="preserve"> </w:t>
      </w:r>
      <w:r>
        <w:rPr>
          <w:position w:val="-2"/>
        </w:rPr>
        <w:t xml:space="preserve">Note that the sequence of trapdoors (cryptographic hashes) transmitted to the </w:t>
      </w:r>
      <m:oMath>
        <m:r>
          <w:rPr>
            <w:rFonts w:ascii="Cambria Math" w:hAnsi="Cambria Math"/>
            <w:position w:val="-2"/>
          </w:rPr>
          <m:t>proxy indexer</m:t>
        </m:r>
      </m:oMath>
      <w:r>
        <w:rPr>
          <w:position w:val="-2"/>
        </w:rPr>
        <w:t xml:space="preserve"> leaks significantly more information than the </w:t>
      </w:r>
      <w:r w:rsidRPr="00EB4092">
        <w:rPr>
          <w:rStyle w:val="SubtleEmphasis"/>
        </w:rPr>
        <w:t>secure index</w:t>
      </w:r>
      <w:r>
        <w:rPr>
          <w:position w:val="-2"/>
        </w:rPr>
        <w:t xml:space="preserve"> representation since it is a simple substitution cipher. Thus, </w:t>
      </w:r>
      <m:oMath>
        <m:r>
          <w:rPr>
            <w:rFonts w:ascii="Cambria Math" w:hAnsi="Cambria Math"/>
            <w:position w:val="-2"/>
          </w:rPr>
          <m:t>proxy indexer</m:t>
        </m:r>
      </m:oMath>
      <w:r>
        <w:rPr>
          <w:position w:val="-2"/>
        </w:rPr>
        <w:t xml:space="preserve"> must be reasonably trusted. Since the </w:t>
      </w:r>
      <m:oMath>
        <m:r>
          <w:rPr>
            <w:rFonts w:ascii="Cambria Math" w:hAnsi="Cambria Math"/>
            <w:position w:val="-2"/>
          </w:rPr>
          <m:t>proxy indexer</m:t>
        </m:r>
      </m:oMath>
      <w:r>
        <w:rPr>
          <w:position w:val="-2"/>
        </w:rPr>
        <w:t xml:space="preserve"> will not be used nearly as frequently as the </w:t>
      </w:r>
      <m:oMath>
        <m:r>
          <w:rPr>
            <w:rFonts w:ascii="Cambria Math" w:hAnsi="Cambria Math"/>
            <w:position w:val="-2"/>
          </w:rPr>
          <m:t>proxy query processor</m:t>
        </m:r>
      </m:oMath>
      <w:r>
        <w:rPr>
          <w:position w:val="-2"/>
        </w:rPr>
        <w:t xml:space="preserve">, which can be less trustworthy, the </w:t>
      </w:r>
      <m:oMath>
        <m:r>
          <w:rPr>
            <w:rFonts w:ascii="Cambria Math" w:hAnsi="Cambria Math"/>
            <w:position w:val="-2"/>
          </w:rPr>
          <m:t>proxy indexer</m:t>
        </m:r>
      </m:oMath>
      <w:r>
        <w:rPr>
          <w:position w:val="-2"/>
        </w:rPr>
        <w:t xml:space="preserve"> may be more tightly controlled without as much cost.</w:t>
      </w:r>
    </w:p>
  </w:footnote>
  <w:footnote w:id="15">
    <w:p w14:paraId="0ECDD9EC" w14:textId="77777777" w:rsidR="00C928E3" w:rsidRDefault="00C928E3" w:rsidP="0092385B">
      <w:pPr>
        <w:pStyle w:val="FootnoteText"/>
      </w:pPr>
      <w:r>
        <w:rPr>
          <w:rStyle w:val="FootnoteReference"/>
        </w:rPr>
        <w:footnoteRef/>
      </w:r>
      <w:r>
        <w:t xml:space="preserve"> Default implementation uses SHA256 and non-invertibly maps the hashes to N hexadecimal digits.</w:t>
      </w:r>
    </w:p>
  </w:footnote>
  <w:footnote w:id="16">
    <w:p w14:paraId="0A2DDAF9" w14:textId="77777777" w:rsidR="00C928E3" w:rsidRDefault="00C928E3" w:rsidP="0092385B">
      <w:pPr>
        <w:pStyle w:val="FootnoteText"/>
      </w:pPr>
      <w:r>
        <w:rPr>
          <w:rStyle w:val="FootnoteReference"/>
        </w:rPr>
        <w:footnoteRef/>
      </w:r>
      <w:r>
        <w:t xml:space="preserve"> A</w:t>
      </w:r>
      <w:r w:rsidRPr="009659F9">
        <w:t xml:space="preserve"> non-cryptographic hash function is preferable </w:t>
      </w:r>
      <w:r>
        <w:t>for efficiency reasons.</w:t>
      </w:r>
    </w:p>
  </w:footnote>
  <w:footnote w:id="17">
    <w:p w14:paraId="1C364AB1" w14:textId="77777777" w:rsidR="00C928E3" w:rsidRDefault="00C928E3" w:rsidP="0092385B">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18">
    <w:p w14:paraId="69DC1FAC" w14:textId="77777777" w:rsidR="00C928E3" w:rsidRDefault="00C928E3" w:rsidP="0092385B">
      <w:pPr>
        <w:pStyle w:val="FootnoteText"/>
      </w:pPr>
      <w:r>
        <w:rPr>
          <w:rStyle w:val="FootnoteReference"/>
        </w:rPr>
        <w:footnoteRef/>
      </w:r>
      <w:r>
        <w:t xml:space="preserve"> JenkinsHash is used in my implementation, but there are many other more perhaps more suitable replacements.</w:t>
      </w:r>
    </w:p>
  </w:footnote>
  <w:footnote w:id="19">
    <w:p w14:paraId="3CB7EC3E" w14:textId="77777777" w:rsidR="00C928E3" w:rsidRDefault="00C928E3" w:rsidP="007100C9">
      <w:pPr>
        <w:pStyle w:val="FootnoteText"/>
      </w:pPr>
      <w:r>
        <w:rPr>
          <w:rStyle w:val="FootnoteReference"/>
        </w:rPr>
        <w:footnoteRef/>
      </w:r>
      <w:r>
        <w:t xml:space="preserve"> The original MinDist scoring function is equivalent to </w:t>
      </w:r>
      <w:r w:rsidRPr="00086B83">
        <w:rPr>
          <w:i/>
        </w:rPr>
        <w:t>MinDistScore(Q’,</w:t>
      </w:r>
      <w:r>
        <w:rPr>
          <w:i/>
        </w:rPr>
        <w:t xml:space="preserve"> </w:t>
      </w:r>
      <w:r w:rsidRPr="00086B83">
        <w:rPr>
          <w:i/>
        </w:rPr>
        <w:t>s; γ = 1, β = 1, θ = 0)</w:t>
      </w:r>
      <w:r>
        <w:t>.</w:t>
      </w:r>
    </w:p>
  </w:footnote>
  <w:footnote w:id="20">
    <w:p w14:paraId="76EEC96E" w14:textId="77777777" w:rsidR="00C928E3" w:rsidRPr="000821B3" w:rsidRDefault="00C928E3" w:rsidP="007100C9">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 1,</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w:r w:rsidRPr="00797AED">
        <w:rPr>
          <w:i/>
        </w:rPr>
        <w:t>MinDistScore</w:t>
      </w:r>
      <w:r>
        <w:t xml:space="preserve"> and </w:t>
      </w:r>
      <w:r w:rsidRPr="00797AED">
        <w:rPr>
          <w:i/>
        </w:rPr>
        <w:t>BM25Score</w:t>
      </w:r>
      <w:r>
        <w:t xml:space="preserve"> should be normalized s.t. they share the same minimum and maximum values.</w:t>
      </w:r>
    </w:p>
  </w:footnote>
  <w:footnote w:id="21">
    <w:p w14:paraId="41B28908" w14:textId="77777777" w:rsidR="00C928E3" w:rsidRDefault="00C928E3" w:rsidP="007100C9">
      <w:pPr>
        <w:pStyle w:val="FootnoteText"/>
      </w:pPr>
      <w:r>
        <w:rPr>
          <w:rStyle w:val="FootnoteReference"/>
        </w:rPr>
        <w:footnoteRef/>
      </w:r>
      <w:r>
        <w:t xml:space="preserve"> It is one of the more vulnerable parts of the system because it is more susceptible to substitution cipher attacks; the secure index itself has many safe-guards against such attacks: (1) each secure index uniquely hashes its members with a salt such that the same unigram or bigram in one secure index will look completely different than in any other, (2) each Psi-based secure index maps every string in the universe of strings to a much small bit string (e.g., 10 bits), (3) frequency and location information is only approximate, and (4) entries in the secure index may be fake.</w:t>
      </w:r>
    </w:p>
  </w:footnote>
  <w:footnote w:id="22">
    <w:p w14:paraId="793FCC59" w14:textId="77777777" w:rsidR="00C928E3" w:rsidRDefault="00C928E3">
      <w:pPr>
        <w:pStyle w:val="FootnoteText"/>
      </w:pPr>
      <w:r>
        <w:rPr>
          <w:rStyle w:val="FootnoteReference"/>
        </w:rPr>
        <w:footnoteRef/>
      </w:r>
      <w:r>
        <w:t xml:space="preserve"> Multiple secrets in this case becomes an attack vector, since </w:t>
      </w:r>
      <m:oMath>
        <m:r>
          <w:rPr>
            <w:rFonts w:ascii="Cambria Math" w:hAnsi="Cambria Math"/>
          </w:rPr>
          <m:t>hash</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 xml:space="preserve">= </m:t>
        </m:r>
        <m:r>
          <w:rPr>
            <w:rFonts w:ascii="Cambria Math" w:hAnsi="Cambria Math"/>
          </w:rPr>
          <m:t>h,</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m:t>
        </m:r>
      </m:oMath>
    </w:p>
  </w:footnote>
  <w:footnote w:id="23">
    <w:p w14:paraId="1F8F675F" w14:textId="77777777" w:rsidR="00C928E3" w:rsidRDefault="00C928E3" w:rsidP="007100C9">
      <w:pPr>
        <w:pStyle w:val="FootnoteText"/>
      </w:pPr>
      <w:r>
        <w:rPr>
          <w:rStyle w:val="FootnoteReference"/>
        </w:rPr>
        <w:footnoteRef/>
      </w:r>
      <w:r>
        <w:t xml:space="preserve"> Note that this assumes the attacker has access to the hidden query stream. If the hidden query steam is taking place over a secret channel, the secure index server and the attacker must share information to make this an effective kind of attack.</w:t>
      </w:r>
    </w:p>
  </w:footnote>
  <w:footnote w:id="24">
    <w:p w14:paraId="5B7D76DC" w14:textId="77777777" w:rsidR="00C928E3" w:rsidRDefault="00C928E3" w:rsidP="007100C9">
      <w:pPr>
        <w:pStyle w:val="FootnoteText"/>
      </w:pPr>
      <w:r>
        <w:rPr>
          <w:rStyle w:val="FootnoteReference"/>
        </w:rPr>
        <w:footnoteRef/>
      </w:r>
      <w:r>
        <w:t xml:space="preserve"> Since order is irrelevant (i.i.d. distribution), the actual probability is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where k</w:t>
      </w:r>
      <w:r w:rsidRPr="00896B44">
        <w:rPr>
          <w:vertAlign w:val="subscript"/>
        </w:rPr>
        <w:t>i</w:t>
      </w:r>
      <w:r>
        <w:t xml:space="preserve"> represents how many times t</w:t>
      </w:r>
      <w:r w:rsidRPr="00896B44">
        <w:rPr>
          <w:vertAlign w:val="subscript"/>
        </w:rPr>
        <w:t>i</w:t>
      </w:r>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n and k, so we can safely ignore it in our maximum likelihood attack.</w:t>
      </w:r>
    </w:p>
  </w:footnote>
  <w:footnote w:id="25">
    <w:p w14:paraId="7745BD78" w14:textId="77777777" w:rsidR="00C928E3" w:rsidRDefault="00C928E3" w:rsidP="007100C9">
      <w:r>
        <w:rPr>
          <w:rStyle w:val="FootnoteReference"/>
        </w:rPr>
        <w:footnoteRef/>
      </w:r>
      <w:r>
        <w:t xml:space="preserve"> When simulating the attacker, the log of the maximum likelihood will be used instead.</w:t>
      </w:r>
    </w:p>
    <w:p w14:paraId="4982A5D8" w14:textId="77777777" w:rsidR="00C928E3" w:rsidRDefault="00C928E3" w:rsidP="007100C9">
      <w:pPr>
        <w:pStyle w:val="FootnoteText"/>
      </w:pPr>
    </w:p>
  </w:footnote>
  <w:footnote w:id="26">
    <w:p w14:paraId="3421360C" w14:textId="77777777" w:rsidR="00C928E3" w:rsidRDefault="00C928E3" w:rsidP="007100C9">
      <w:pPr>
        <w:pStyle w:val="FootnoteText"/>
      </w:pPr>
      <w:r>
        <w:rPr>
          <w:rStyle w:val="FootnoteReference"/>
        </w:rPr>
        <w:footnoteRef/>
      </w:r>
      <w:r>
        <w:t xml:space="preserve"> Actually, a secure index using a biword search model stores the unigrams (words) and bigrams in a document.</w:t>
      </w:r>
    </w:p>
  </w:footnote>
  <w:footnote w:id="27">
    <w:p w14:paraId="79233762" w14:textId="77777777" w:rsidR="00C928E3" w:rsidRDefault="00C928E3" w:rsidP="007100C9">
      <w:pPr>
        <w:pStyle w:val="FootnoteText"/>
      </w:pPr>
      <w:r>
        <w:rPr>
          <w:rStyle w:val="FootnoteReference"/>
        </w:rPr>
        <w:footnoteRef/>
      </w:r>
      <w:r>
        <w:t xml:space="preserve"> It is also designed to provide more accurate location information by allowing the mean error of approximate word positions to be 0—i.e., PSIP changes (or at least it is possible) each words position about its true mean.</w:t>
      </w:r>
    </w:p>
  </w:footnote>
  <w:footnote w:id="28">
    <w:p w14:paraId="71235A14" w14:textId="7ADBE3D1" w:rsidR="004F5B3F" w:rsidRDefault="004F5B3F" w:rsidP="004F5B3F">
      <w:r>
        <w:rPr>
          <w:rStyle w:val="FootnoteReference"/>
        </w:rPr>
        <w:footnoteRef/>
      </w:r>
      <w:r>
        <w:t xml:space="preserve"> This may take the form of the user’s client sending </w:t>
      </w:r>
      <m:oMath>
        <m:r>
          <w:rPr>
            <w:rFonts w:ascii="Cambria Math" w:hAnsi="Cambria Math"/>
          </w:rPr>
          <m:t>N</m:t>
        </m:r>
      </m:oMath>
      <w:r>
        <w:t xml:space="preserve"> fake queries per real query, where </w:t>
      </w:r>
      <m:oMath>
        <m:r>
          <w:rPr>
            <w:rFonts w:ascii="Cambria Math" w:hAnsi="Cambria Math"/>
          </w:rPr>
          <m:t>N</m:t>
        </m:r>
      </m:oMath>
      <w:r>
        <w:t xml:space="preserve"> is a </w:t>
      </w:r>
      <w:r w:rsidR="00BF2ECB">
        <w:t xml:space="preserve">discrete </w:t>
      </w:r>
      <w:r>
        <w:t xml:space="preserve">random variable, or it may consist of a </w:t>
      </w:r>
      <w:r>
        <w:t>fake query bot provid</w:t>
      </w:r>
      <w:r>
        <w:t>ing</w:t>
      </w:r>
      <w:r>
        <w:t xml:space="preserve"> a </w:t>
      </w:r>
      <w:r w:rsidR="00BF2ECB">
        <w:t>plausible flow of fake queries independent of real queries</w:t>
      </w:r>
      <w:r>
        <w:t>.</w:t>
      </w:r>
    </w:p>
  </w:footnote>
  <w:footnote w:id="29">
    <w:p w14:paraId="54570AFA" w14:textId="77777777" w:rsidR="00C928E3" w:rsidRDefault="00C928E3">
      <w:pPr>
        <w:pStyle w:val="FootnoteText"/>
      </w:pPr>
      <w:r>
        <w:rPr>
          <w:rStyle w:val="FootnoteReference"/>
        </w:rPr>
        <w:footnoteRef/>
      </w:r>
      <w:r>
        <w:t xml:space="preserve"> A way of storing small integers in fewer bytes. This is sort of a cheat, since in general I attempted to ensure size(secure index data structure in memory) ~ size(secure index serialization on disk), but a varint is converted into an unsigned integer once loaded into memory. However, the cheat is justified in that it is designed to mimic a more efficient solution that does meet the size(serialization) = size(secure index data structure) objective.</w:t>
      </w:r>
    </w:p>
  </w:footnote>
  <w:footnote w:id="30">
    <w:p w14:paraId="4430BC35" w14:textId="77777777" w:rsidR="00C928E3" w:rsidRDefault="00C928E3" w:rsidP="005D6988">
      <w:pPr>
        <w:pStyle w:val="FootnoteText"/>
      </w:pPr>
      <w:r>
        <w:rPr>
          <w:rStyle w:val="FootnoteReference"/>
        </w:rPr>
        <w:footnoteRef/>
      </w:r>
      <w:r>
        <w:t xml:space="preserve"> Technically, only AND and NOT (or OR and NOT) are needed, but for computational efficiency both AND and OR should be efficiently supported s.t. they may be short-circuited as early as possible. Indeed, this may justify implementing additional operators, like DIFFERENCE, without reducing them to combinations of AND, OR, and NOT.</w:t>
      </w:r>
    </w:p>
  </w:footnote>
  <w:footnote w:id="31">
    <w:p w14:paraId="394BD786" w14:textId="77777777" w:rsidR="00C928E3" w:rsidRDefault="00C928E3" w:rsidP="00B77229">
      <w:pPr>
        <w:pStyle w:val="FootnoteText"/>
      </w:pPr>
      <w:r>
        <w:rPr>
          <w:rStyle w:val="FootnoteReference"/>
        </w:rPr>
        <w:footnoteRef/>
      </w:r>
      <w:r>
        <w:t xml:space="preserve"> Fuzzy set-theoretic queries reduce to classical set-theoretic queries if the scoring algorithm only outputs binary </w:t>
      </w:r>
      <w:r w:rsidRPr="004C3E17">
        <w:t>scores.</w:t>
      </w:r>
    </w:p>
  </w:footnote>
  <w:footnote w:id="32">
    <w:p w14:paraId="16B2E195" w14:textId="0A0F03D4" w:rsidR="00C928E3" w:rsidRDefault="00C928E3">
      <w:pPr>
        <w:pStyle w:val="FootnoteText"/>
      </w:pPr>
      <w:r>
        <w:rPr>
          <w:rStyle w:val="FootnoteReference"/>
        </w:rPr>
        <w:footnoteRef/>
      </w:r>
      <w:r>
        <w:t xml:space="preserve"> Stemming, as a preprocessing step during secure index construction, has already been implemented. However, it was not enabled for any of the tests.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261E5"/>
    <w:multiLevelType w:val="hybridMultilevel"/>
    <w:tmpl w:val="6FFA2A48"/>
    <w:lvl w:ilvl="0" w:tplc="17429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52780"/>
    <w:multiLevelType w:val="hybridMultilevel"/>
    <w:tmpl w:val="50B6DB5C"/>
    <w:lvl w:ilvl="0" w:tplc="9BF6A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D06E0B"/>
    <w:multiLevelType w:val="hybridMultilevel"/>
    <w:tmpl w:val="D52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A2833"/>
    <w:multiLevelType w:val="hybridMultilevel"/>
    <w:tmpl w:val="76283C00"/>
    <w:lvl w:ilvl="0" w:tplc="35987F5C">
      <w:start w:val="1"/>
      <w:numFmt w:val="bullet"/>
      <w:lvlText w:val=""/>
      <w:lvlJc w:val="left"/>
      <w:pPr>
        <w:ind w:left="720" w:hanging="360"/>
      </w:pPr>
      <w:rPr>
        <w:rFonts w:ascii="Symbol" w:eastAsiaTheme="minorHAnsi" w:hAnsi="Symbol" w:cstheme="minorBidi" w:hint="default"/>
      </w:rPr>
    </w:lvl>
    <w:lvl w:ilvl="1" w:tplc="35987F5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66247"/>
    <w:multiLevelType w:val="hybridMultilevel"/>
    <w:tmpl w:val="321E379C"/>
    <w:lvl w:ilvl="0" w:tplc="91F260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70DA1"/>
    <w:multiLevelType w:val="hybridMultilevel"/>
    <w:tmpl w:val="FFB43104"/>
    <w:lvl w:ilvl="0" w:tplc="4B1037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513C2C66"/>
    <w:multiLevelType w:val="hybridMultilevel"/>
    <w:tmpl w:val="F640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4732C7"/>
    <w:multiLevelType w:val="hybridMultilevel"/>
    <w:tmpl w:val="9FE4689A"/>
    <w:lvl w:ilvl="0" w:tplc="98A46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9"/>
  </w:num>
  <w:num w:numId="3">
    <w:abstractNumId w:val="20"/>
  </w:num>
  <w:num w:numId="4">
    <w:abstractNumId w:val="7"/>
  </w:num>
  <w:num w:numId="5">
    <w:abstractNumId w:val="12"/>
  </w:num>
  <w:num w:numId="6">
    <w:abstractNumId w:val="0"/>
  </w:num>
  <w:num w:numId="7">
    <w:abstractNumId w:val="11"/>
  </w:num>
  <w:num w:numId="8">
    <w:abstractNumId w:val="3"/>
  </w:num>
  <w:num w:numId="9">
    <w:abstractNumId w:val="2"/>
  </w:num>
  <w:num w:numId="10">
    <w:abstractNumId w:val="14"/>
  </w:num>
  <w:num w:numId="11">
    <w:abstractNumId w:val="15"/>
  </w:num>
  <w:num w:numId="12">
    <w:abstractNumId w:val="16"/>
  </w:num>
  <w:num w:numId="13">
    <w:abstractNumId w:val="5"/>
  </w:num>
  <w:num w:numId="14">
    <w:abstractNumId w:val="4"/>
  </w:num>
  <w:num w:numId="15">
    <w:abstractNumId w:val="6"/>
  </w:num>
  <w:num w:numId="16">
    <w:abstractNumId w:val="17"/>
  </w:num>
  <w:num w:numId="17">
    <w:abstractNumId w:val="8"/>
  </w:num>
  <w:num w:numId="18">
    <w:abstractNumId w:val="1"/>
  </w:num>
  <w:num w:numId="19">
    <w:abstractNumId w:val="18"/>
  </w:num>
  <w:num w:numId="20">
    <w:abstractNumId w:val="10"/>
  </w:num>
  <w:num w:numId="21">
    <w:abstractNumId w:val="9"/>
  </w:num>
  <w:num w:numId="22">
    <w:abstractNumId w:val="13"/>
  </w:num>
  <w:num w:numId="23">
    <w:abstractNumId w:val="3"/>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d3737e6b797c9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01168"/>
    <w:rsid w:val="00002816"/>
    <w:rsid w:val="000042E6"/>
    <w:rsid w:val="0000511D"/>
    <w:rsid w:val="00005D2F"/>
    <w:rsid w:val="000063BF"/>
    <w:rsid w:val="000069CF"/>
    <w:rsid w:val="000109AF"/>
    <w:rsid w:val="00015223"/>
    <w:rsid w:val="000203F4"/>
    <w:rsid w:val="0002177D"/>
    <w:rsid w:val="000233EE"/>
    <w:rsid w:val="0002497A"/>
    <w:rsid w:val="00025C48"/>
    <w:rsid w:val="00026237"/>
    <w:rsid w:val="00027064"/>
    <w:rsid w:val="000276B7"/>
    <w:rsid w:val="0003024A"/>
    <w:rsid w:val="00031268"/>
    <w:rsid w:val="00032968"/>
    <w:rsid w:val="00033CA2"/>
    <w:rsid w:val="00034C84"/>
    <w:rsid w:val="00034CD8"/>
    <w:rsid w:val="00034F82"/>
    <w:rsid w:val="000350E7"/>
    <w:rsid w:val="00037EF8"/>
    <w:rsid w:val="000411B5"/>
    <w:rsid w:val="00041CC2"/>
    <w:rsid w:val="000427A6"/>
    <w:rsid w:val="00042DE1"/>
    <w:rsid w:val="00043485"/>
    <w:rsid w:val="000446EB"/>
    <w:rsid w:val="0005099A"/>
    <w:rsid w:val="000544D6"/>
    <w:rsid w:val="00054E08"/>
    <w:rsid w:val="00057C7B"/>
    <w:rsid w:val="00057EFE"/>
    <w:rsid w:val="00060E55"/>
    <w:rsid w:val="00061372"/>
    <w:rsid w:val="000614BB"/>
    <w:rsid w:val="00061D05"/>
    <w:rsid w:val="0006263B"/>
    <w:rsid w:val="000634B3"/>
    <w:rsid w:val="000651B5"/>
    <w:rsid w:val="00065DEE"/>
    <w:rsid w:val="000664DF"/>
    <w:rsid w:val="000708CD"/>
    <w:rsid w:val="00070DA1"/>
    <w:rsid w:val="000717F3"/>
    <w:rsid w:val="00073934"/>
    <w:rsid w:val="00074F8F"/>
    <w:rsid w:val="0007673A"/>
    <w:rsid w:val="00080D4F"/>
    <w:rsid w:val="00080DA3"/>
    <w:rsid w:val="000821B3"/>
    <w:rsid w:val="00084174"/>
    <w:rsid w:val="000845A6"/>
    <w:rsid w:val="00085076"/>
    <w:rsid w:val="00085B8F"/>
    <w:rsid w:val="00085F6C"/>
    <w:rsid w:val="00086B83"/>
    <w:rsid w:val="00090E08"/>
    <w:rsid w:val="00090E74"/>
    <w:rsid w:val="000911EB"/>
    <w:rsid w:val="0009186A"/>
    <w:rsid w:val="0009270B"/>
    <w:rsid w:val="0009415A"/>
    <w:rsid w:val="00094FE2"/>
    <w:rsid w:val="00096D97"/>
    <w:rsid w:val="000A1E2A"/>
    <w:rsid w:val="000A1F38"/>
    <w:rsid w:val="000A29A9"/>
    <w:rsid w:val="000A3049"/>
    <w:rsid w:val="000A3A8E"/>
    <w:rsid w:val="000A502B"/>
    <w:rsid w:val="000A6031"/>
    <w:rsid w:val="000A6FAF"/>
    <w:rsid w:val="000A7021"/>
    <w:rsid w:val="000A7A05"/>
    <w:rsid w:val="000B0538"/>
    <w:rsid w:val="000B30FB"/>
    <w:rsid w:val="000B40D4"/>
    <w:rsid w:val="000B425D"/>
    <w:rsid w:val="000B7B10"/>
    <w:rsid w:val="000C188F"/>
    <w:rsid w:val="000C25BB"/>
    <w:rsid w:val="000C38DC"/>
    <w:rsid w:val="000C38F0"/>
    <w:rsid w:val="000C423C"/>
    <w:rsid w:val="000C4D73"/>
    <w:rsid w:val="000C6153"/>
    <w:rsid w:val="000C7695"/>
    <w:rsid w:val="000D051A"/>
    <w:rsid w:val="000D05AE"/>
    <w:rsid w:val="000D0F75"/>
    <w:rsid w:val="000D1C5F"/>
    <w:rsid w:val="000D1C70"/>
    <w:rsid w:val="000D3644"/>
    <w:rsid w:val="000D65AC"/>
    <w:rsid w:val="000E09F3"/>
    <w:rsid w:val="000E0FCF"/>
    <w:rsid w:val="000E3DD9"/>
    <w:rsid w:val="000E42CE"/>
    <w:rsid w:val="000E624A"/>
    <w:rsid w:val="000E7921"/>
    <w:rsid w:val="000E7BD4"/>
    <w:rsid w:val="000F3438"/>
    <w:rsid w:val="000F3E3A"/>
    <w:rsid w:val="000F7B4F"/>
    <w:rsid w:val="00100675"/>
    <w:rsid w:val="00101183"/>
    <w:rsid w:val="00101E9A"/>
    <w:rsid w:val="00101FF1"/>
    <w:rsid w:val="00102AC5"/>
    <w:rsid w:val="00104220"/>
    <w:rsid w:val="00104BD9"/>
    <w:rsid w:val="00105A96"/>
    <w:rsid w:val="00107747"/>
    <w:rsid w:val="0011064D"/>
    <w:rsid w:val="001113FB"/>
    <w:rsid w:val="00114081"/>
    <w:rsid w:val="001154CF"/>
    <w:rsid w:val="0011661C"/>
    <w:rsid w:val="00122AB1"/>
    <w:rsid w:val="00122E20"/>
    <w:rsid w:val="00122FE8"/>
    <w:rsid w:val="0012376F"/>
    <w:rsid w:val="00123B8F"/>
    <w:rsid w:val="00124270"/>
    <w:rsid w:val="0012489F"/>
    <w:rsid w:val="0013028D"/>
    <w:rsid w:val="001303A0"/>
    <w:rsid w:val="00131D51"/>
    <w:rsid w:val="001325C5"/>
    <w:rsid w:val="00132754"/>
    <w:rsid w:val="00132CD7"/>
    <w:rsid w:val="00134141"/>
    <w:rsid w:val="0013429B"/>
    <w:rsid w:val="00134329"/>
    <w:rsid w:val="00134E4E"/>
    <w:rsid w:val="00135CFB"/>
    <w:rsid w:val="00140CC4"/>
    <w:rsid w:val="00141970"/>
    <w:rsid w:val="00141BDB"/>
    <w:rsid w:val="00142BE8"/>
    <w:rsid w:val="00142C13"/>
    <w:rsid w:val="00143802"/>
    <w:rsid w:val="00144570"/>
    <w:rsid w:val="001458D3"/>
    <w:rsid w:val="00145CC4"/>
    <w:rsid w:val="00146775"/>
    <w:rsid w:val="001470C2"/>
    <w:rsid w:val="0014758D"/>
    <w:rsid w:val="00147E56"/>
    <w:rsid w:val="00153171"/>
    <w:rsid w:val="001533AE"/>
    <w:rsid w:val="001554EF"/>
    <w:rsid w:val="001562E9"/>
    <w:rsid w:val="001576EF"/>
    <w:rsid w:val="00161947"/>
    <w:rsid w:val="00162B6C"/>
    <w:rsid w:val="001648FA"/>
    <w:rsid w:val="001662AF"/>
    <w:rsid w:val="00166A27"/>
    <w:rsid w:val="00167223"/>
    <w:rsid w:val="001675B9"/>
    <w:rsid w:val="0016773E"/>
    <w:rsid w:val="001705C4"/>
    <w:rsid w:val="0017109C"/>
    <w:rsid w:val="00171C86"/>
    <w:rsid w:val="001759EE"/>
    <w:rsid w:val="00175C92"/>
    <w:rsid w:val="00175FF1"/>
    <w:rsid w:val="001779E7"/>
    <w:rsid w:val="00181272"/>
    <w:rsid w:val="001825C9"/>
    <w:rsid w:val="0018265F"/>
    <w:rsid w:val="00182A1F"/>
    <w:rsid w:val="0018362A"/>
    <w:rsid w:val="00186FA0"/>
    <w:rsid w:val="00187A33"/>
    <w:rsid w:val="001927EF"/>
    <w:rsid w:val="00195C28"/>
    <w:rsid w:val="00196826"/>
    <w:rsid w:val="0019774A"/>
    <w:rsid w:val="00197BB0"/>
    <w:rsid w:val="001A26D9"/>
    <w:rsid w:val="001A2EEA"/>
    <w:rsid w:val="001A3079"/>
    <w:rsid w:val="001A4C3F"/>
    <w:rsid w:val="001A5FA5"/>
    <w:rsid w:val="001A7F8D"/>
    <w:rsid w:val="001B0433"/>
    <w:rsid w:val="001B27B4"/>
    <w:rsid w:val="001B2AE8"/>
    <w:rsid w:val="001B3445"/>
    <w:rsid w:val="001B510E"/>
    <w:rsid w:val="001B556F"/>
    <w:rsid w:val="001B606B"/>
    <w:rsid w:val="001C1BE9"/>
    <w:rsid w:val="001C2207"/>
    <w:rsid w:val="001C3752"/>
    <w:rsid w:val="001C3F73"/>
    <w:rsid w:val="001D1058"/>
    <w:rsid w:val="001D1D73"/>
    <w:rsid w:val="001D2376"/>
    <w:rsid w:val="001D7354"/>
    <w:rsid w:val="001E00B0"/>
    <w:rsid w:val="001E1DE6"/>
    <w:rsid w:val="001E4D77"/>
    <w:rsid w:val="001E5698"/>
    <w:rsid w:val="001E7430"/>
    <w:rsid w:val="001E7901"/>
    <w:rsid w:val="001F2D26"/>
    <w:rsid w:val="001F4E70"/>
    <w:rsid w:val="001F5629"/>
    <w:rsid w:val="001F775E"/>
    <w:rsid w:val="001F7A67"/>
    <w:rsid w:val="00201D05"/>
    <w:rsid w:val="00203473"/>
    <w:rsid w:val="00204CD7"/>
    <w:rsid w:val="00205F89"/>
    <w:rsid w:val="002071A7"/>
    <w:rsid w:val="00211D43"/>
    <w:rsid w:val="00214B31"/>
    <w:rsid w:val="00214B5C"/>
    <w:rsid w:val="002207B5"/>
    <w:rsid w:val="00220C83"/>
    <w:rsid w:val="00222FAD"/>
    <w:rsid w:val="002233A8"/>
    <w:rsid w:val="00223AB5"/>
    <w:rsid w:val="00223E89"/>
    <w:rsid w:val="0022438A"/>
    <w:rsid w:val="00224779"/>
    <w:rsid w:val="0022538B"/>
    <w:rsid w:val="0023005A"/>
    <w:rsid w:val="002304FA"/>
    <w:rsid w:val="00230950"/>
    <w:rsid w:val="002329A3"/>
    <w:rsid w:val="00233E30"/>
    <w:rsid w:val="00234F6F"/>
    <w:rsid w:val="00236A58"/>
    <w:rsid w:val="00242E53"/>
    <w:rsid w:val="002430AF"/>
    <w:rsid w:val="00243D90"/>
    <w:rsid w:val="00244AD8"/>
    <w:rsid w:val="00244E2A"/>
    <w:rsid w:val="002456C3"/>
    <w:rsid w:val="00245A9C"/>
    <w:rsid w:val="00245E2E"/>
    <w:rsid w:val="00246858"/>
    <w:rsid w:val="002474A6"/>
    <w:rsid w:val="00247896"/>
    <w:rsid w:val="00247AA0"/>
    <w:rsid w:val="00247B5C"/>
    <w:rsid w:val="0025038E"/>
    <w:rsid w:val="00251718"/>
    <w:rsid w:val="00253DF3"/>
    <w:rsid w:val="00253E10"/>
    <w:rsid w:val="0025401F"/>
    <w:rsid w:val="00254B90"/>
    <w:rsid w:val="00255A34"/>
    <w:rsid w:val="00255BBF"/>
    <w:rsid w:val="00255EEB"/>
    <w:rsid w:val="00256CE8"/>
    <w:rsid w:val="00257706"/>
    <w:rsid w:val="00260D8D"/>
    <w:rsid w:val="00261609"/>
    <w:rsid w:val="00263715"/>
    <w:rsid w:val="0026457D"/>
    <w:rsid w:val="0026497A"/>
    <w:rsid w:val="00265840"/>
    <w:rsid w:val="00266887"/>
    <w:rsid w:val="00267794"/>
    <w:rsid w:val="002702B0"/>
    <w:rsid w:val="00272344"/>
    <w:rsid w:val="002723B3"/>
    <w:rsid w:val="00272B31"/>
    <w:rsid w:val="00272DA1"/>
    <w:rsid w:val="00273100"/>
    <w:rsid w:val="00273BF9"/>
    <w:rsid w:val="0027441E"/>
    <w:rsid w:val="00274628"/>
    <w:rsid w:val="0027537E"/>
    <w:rsid w:val="00275620"/>
    <w:rsid w:val="00275BA0"/>
    <w:rsid w:val="00277F60"/>
    <w:rsid w:val="0028050A"/>
    <w:rsid w:val="002806CA"/>
    <w:rsid w:val="00280AE0"/>
    <w:rsid w:val="002862B8"/>
    <w:rsid w:val="00287D2E"/>
    <w:rsid w:val="00290851"/>
    <w:rsid w:val="00292471"/>
    <w:rsid w:val="00293CBC"/>
    <w:rsid w:val="00294670"/>
    <w:rsid w:val="00296A40"/>
    <w:rsid w:val="002A0AF2"/>
    <w:rsid w:val="002A1DFE"/>
    <w:rsid w:val="002A40B9"/>
    <w:rsid w:val="002A4CB3"/>
    <w:rsid w:val="002A58A2"/>
    <w:rsid w:val="002A5ECC"/>
    <w:rsid w:val="002A6B76"/>
    <w:rsid w:val="002A70FD"/>
    <w:rsid w:val="002B2C6E"/>
    <w:rsid w:val="002B6DFE"/>
    <w:rsid w:val="002B7415"/>
    <w:rsid w:val="002B75C0"/>
    <w:rsid w:val="002C0C02"/>
    <w:rsid w:val="002C101D"/>
    <w:rsid w:val="002C1501"/>
    <w:rsid w:val="002C1E7A"/>
    <w:rsid w:val="002C2B2F"/>
    <w:rsid w:val="002C4E75"/>
    <w:rsid w:val="002C5CC6"/>
    <w:rsid w:val="002D0DA8"/>
    <w:rsid w:val="002D1E6D"/>
    <w:rsid w:val="002D2391"/>
    <w:rsid w:val="002D3C15"/>
    <w:rsid w:val="002D40C2"/>
    <w:rsid w:val="002D4168"/>
    <w:rsid w:val="002D6DDD"/>
    <w:rsid w:val="002E0166"/>
    <w:rsid w:val="002E0727"/>
    <w:rsid w:val="002E0F41"/>
    <w:rsid w:val="002E1550"/>
    <w:rsid w:val="002E193D"/>
    <w:rsid w:val="002E279D"/>
    <w:rsid w:val="002E3551"/>
    <w:rsid w:val="002E460C"/>
    <w:rsid w:val="002E5D3C"/>
    <w:rsid w:val="002E7D54"/>
    <w:rsid w:val="002F1231"/>
    <w:rsid w:val="002F5C2B"/>
    <w:rsid w:val="002F608C"/>
    <w:rsid w:val="002F6F3E"/>
    <w:rsid w:val="0030155B"/>
    <w:rsid w:val="00303FC4"/>
    <w:rsid w:val="00304B77"/>
    <w:rsid w:val="00306873"/>
    <w:rsid w:val="0030768B"/>
    <w:rsid w:val="00307ED6"/>
    <w:rsid w:val="003109AE"/>
    <w:rsid w:val="003116E7"/>
    <w:rsid w:val="00313169"/>
    <w:rsid w:val="00313703"/>
    <w:rsid w:val="0031392B"/>
    <w:rsid w:val="00315089"/>
    <w:rsid w:val="0032062E"/>
    <w:rsid w:val="00320835"/>
    <w:rsid w:val="00322375"/>
    <w:rsid w:val="003230C0"/>
    <w:rsid w:val="003246CF"/>
    <w:rsid w:val="003276D3"/>
    <w:rsid w:val="003303AB"/>
    <w:rsid w:val="00330C83"/>
    <w:rsid w:val="00331788"/>
    <w:rsid w:val="003324D3"/>
    <w:rsid w:val="003330B6"/>
    <w:rsid w:val="00333684"/>
    <w:rsid w:val="003367FE"/>
    <w:rsid w:val="00336A73"/>
    <w:rsid w:val="0034243F"/>
    <w:rsid w:val="003425C6"/>
    <w:rsid w:val="00344714"/>
    <w:rsid w:val="00345A17"/>
    <w:rsid w:val="00346EFD"/>
    <w:rsid w:val="00347A1A"/>
    <w:rsid w:val="0035021A"/>
    <w:rsid w:val="00351342"/>
    <w:rsid w:val="00352B53"/>
    <w:rsid w:val="0035333F"/>
    <w:rsid w:val="0035514D"/>
    <w:rsid w:val="0035596F"/>
    <w:rsid w:val="00356832"/>
    <w:rsid w:val="003576FF"/>
    <w:rsid w:val="00357ED7"/>
    <w:rsid w:val="00357FFC"/>
    <w:rsid w:val="00360F4F"/>
    <w:rsid w:val="003617A8"/>
    <w:rsid w:val="00362619"/>
    <w:rsid w:val="003628E0"/>
    <w:rsid w:val="00362940"/>
    <w:rsid w:val="00363E15"/>
    <w:rsid w:val="003655C5"/>
    <w:rsid w:val="003677F0"/>
    <w:rsid w:val="00372267"/>
    <w:rsid w:val="00372D24"/>
    <w:rsid w:val="003776C1"/>
    <w:rsid w:val="00380091"/>
    <w:rsid w:val="003802B9"/>
    <w:rsid w:val="00381A25"/>
    <w:rsid w:val="003820B8"/>
    <w:rsid w:val="00382FC1"/>
    <w:rsid w:val="00383C26"/>
    <w:rsid w:val="00385346"/>
    <w:rsid w:val="003855B3"/>
    <w:rsid w:val="00385DBC"/>
    <w:rsid w:val="00386DCC"/>
    <w:rsid w:val="00387A1C"/>
    <w:rsid w:val="00390918"/>
    <w:rsid w:val="00390B9E"/>
    <w:rsid w:val="00391735"/>
    <w:rsid w:val="00393D4E"/>
    <w:rsid w:val="00394145"/>
    <w:rsid w:val="003947BF"/>
    <w:rsid w:val="00396303"/>
    <w:rsid w:val="003A04CE"/>
    <w:rsid w:val="003A232D"/>
    <w:rsid w:val="003A3B57"/>
    <w:rsid w:val="003A3C5D"/>
    <w:rsid w:val="003A3EA6"/>
    <w:rsid w:val="003A4988"/>
    <w:rsid w:val="003A57D8"/>
    <w:rsid w:val="003A5F7B"/>
    <w:rsid w:val="003B0A63"/>
    <w:rsid w:val="003B15DF"/>
    <w:rsid w:val="003B2227"/>
    <w:rsid w:val="003B2921"/>
    <w:rsid w:val="003C20A7"/>
    <w:rsid w:val="003C2264"/>
    <w:rsid w:val="003C2346"/>
    <w:rsid w:val="003C2991"/>
    <w:rsid w:val="003C4AC1"/>
    <w:rsid w:val="003C6ABE"/>
    <w:rsid w:val="003C6B86"/>
    <w:rsid w:val="003C7DC5"/>
    <w:rsid w:val="003D1698"/>
    <w:rsid w:val="003D268A"/>
    <w:rsid w:val="003D27C0"/>
    <w:rsid w:val="003D370C"/>
    <w:rsid w:val="003D6A12"/>
    <w:rsid w:val="003D7216"/>
    <w:rsid w:val="003D7F8F"/>
    <w:rsid w:val="003E00A8"/>
    <w:rsid w:val="003E0A87"/>
    <w:rsid w:val="003E0FF9"/>
    <w:rsid w:val="003E19E7"/>
    <w:rsid w:val="003E23D3"/>
    <w:rsid w:val="003E33C7"/>
    <w:rsid w:val="003E35E3"/>
    <w:rsid w:val="003E5450"/>
    <w:rsid w:val="003E57EF"/>
    <w:rsid w:val="003E7E6F"/>
    <w:rsid w:val="003F00D1"/>
    <w:rsid w:val="003F1416"/>
    <w:rsid w:val="003F299A"/>
    <w:rsid w:val="003F58E1"/>
    <w:rsid w:val="003F6383"/>
    <w:rsid w:val="003F66E2"/>
    <w:rsid w:val="003F7619"/>
    <w:rsid w:val="00401499"/>
    <w:rsid w:val="00401A0F"/>
    <w:rsid w:val="00403196"/>
    <w:rsid w:val="00403E9F"/>
    <w:rsid w:val="00404B07"/>
    <w:rsid w:val="00405830"/>
    <w:rsid w:val="00405CC8"/>
    <w:rsid w:val="00406300"/>
    <w:rsid w:val="00407671"/>
    <w:rsid w:val="0040788D"/>
    <w:rsid w:val="0041017F"/>
    <w:rsid w:val="0041080E"/>
    <w:rsid w:val="004111CA"/>
    <w:rsid w:val="00412206"/>
    <w:rsid w:val="00413DA4"/>
    <w:rsid w:val="00414746"/>
    <w:rsid w:val="0041756D"/>
    <w:rsid w:val="0042141A"/>
    <w:rsid w:val="00425675"/>
    <w:rsid w:val="004257AA"/>
    <w:rsid w:val="0042609C"/>
    <w:rsid w:val="004270E2"/>
    <w:rsid w:val="004279F0"/>
    <w:rsid w:val="00430D89"/>
    <w:rsid w:val="00430ED8"/>
    <w:rsid w:val="004310D1"/>
    <w:rsid w:val="00431148"/>
    <w:rsid w:val="00432B84"/>
    <w:rsid w:val="00433330"/>
    <w:rsid w:val="00434785"/>
    <w:rsid w:val="004351B6"/>
    <w:rsid w:val="004353A7"/>
    <w:rsid w:val="00436FEF"/>
    <w:rsid w:val="004373E2"/>
    <w:rsid w:val="0043780E"/>
    <w:rsid w:val="004406BE"/>
    <w:rsid w:val="00440D07"/>
    <w:rsid w:val="00441D21"/>
    <w:rsid w:val="00442B9D"/>
    <w:rsid w:val="004505CE"/>
    <w:rsid w:val="00450739"/>
    <w:rsid w:val="004528E5"/>
    <w:rsid w:val="00453282"/>
    <w:rsid w:val="00454925"/>
    <w:rsid w:val="004620FD"/>
    <w:rsid w:val="00462182"/>
    <w:rsid w:val="004628AE"/>
    <w:rsid w:val="004639A7"/>
    <w:rsid w:val="00465360"/>
    <w:rsid w:val="00466006"/>
    <w:rsid w:val="004672F5"/>
    <w:rsid w:val="00467767"/>
    <w:rsid w:val="00471204"/>
    <w:rsid w:val="00472046"/>
    <w:rsid w:val="00472C57"/>
    <w:rsid w:val="0047480F"/>
    <w:rsid w:val="00475469"/>
    <w:rsid w:val="0047589B"/>
    <w:rsid w:val="00476329"/>
    <w:rsid w:val="00477052"/>
    <w:rsid w:val="00480703"/>
    <w:rsid w:val="00482A3E"/>
    <w:rsid w:val="004833D0"/>
    <w:rsid w:val="00484457"/>
    <w:rsid w:val="00485FBE"/>
    <w:rsid w:val="0048740A"/>
    <w:rsid w:val="004878B6"/>
    <w:rsid w:val="0049121E"/>
    <w:rsid w:val="00491FD5"/>
    <w:rsid w:val="00492090"/>
    <w:rsid w:val="00493109"/>
    <w:rsid w:val="00493373"/>
    <w:rsid w:val="00493BAE"/>
    <w:rsid w:val="00493FFE"/>
    <w:rsid w:val="00494EA0"/>
    <w:rsid w:val="00495521"/>
    <w:rsid w:val="004964DB"/>
    <w:rsid w:val="00497FAD"/>
    <w:rsid w:val="004A042A"/>
    <w:rsid w:val="004A214C"/>
    <w:rsid w:val="004A3861"/>
    <w:rsid w:val="004A3920"/>
    <w:rsid w:val="004A4CAF"/>
    <w:rsid w:val="004B0012"/>
    <w:rsid w:val="004B0489"/>
    <w:rsid w:val="004B073C"/>
    <w:rsid w:val="004B21E6"/>
    <w:rsid w:val="004B2AE9"/>
    <w:rsid w:val="004B3889"/>
    <w:rsid w:val="004B6225"/>
    <w:rsid w:val="004B7FF8"/>
    <w:rsid w:val="004C2179"/>
    <w:rsid w:val="004C3448"/>
    <w:rsid w:val="004C3C56"/>
    <w:rsid w:val="004C3E17"/>
    <w:rsid w:val="004C419F"/>
    <w:rsid w:val="004C42DE"/>
    <w:rsid w:val="004C4E42"/>
    <w:rsid w:val="004C598F"/>
    <w:rsid w:val="004C6827"/>
    <w:rsid w:val="004C7542"/>
    <w:rsid w:val="004C7941"/>
    <w:rsid w:val="004D033D"/>
    <w:rsid w:val="004D0803"/>
    <w:rsid w:val="004D0B2F"/>
    <w:rsid w:val="004D3AB7"/>
    <w:rsid w:val="004D3D19"/>
    <w:rsid w:val="004D3FD9"/>
    <w:rsid w:val="004D5202"/>
    <w:rsid w:val="004D6CB0"/>
    <w:rsid w:val="004E15F8"/>
    <w:rsid w:val="004E231A"/>
    <w:rsid w:val="004E24CE"/>
    <w:rsid w:val="004E2786"/>
    <w:rsid w:val="004E31ED"/>
    <w:rsid w:val="004E4880"/>
    <w:rsid w:val="004E4D73"/>
    <w:rsid w:val="004E552D"/>
    <w:rsid w:val="004E56E1"/>
    <w:rsid w:val="004E684E"/>
    <w:rsid w:val="004F009D"/>
    <w:rsid w:val="004F1B79"/>
    <w:rsid w:val="004F2284"/>
    <w:rsid w:val="004F4334"/>
    <w:rsid w:val="004F4DB1"/>
    <w:rsid w:val="004F5B3F"/>
    <w:rsid w:val="004F710C"/>
    <w:rsid w:val="004F7E47"/>
    <w:rsid w:val="00500A45"/>
    <w:rsid w:val="00500A7A"/>
    <w:rsid w:val="00500B49"/>
    <w:rsid w:val="00500BC4"/>
    <w:rsid w:val="00500BFB"/>
    <w:rsid w:val="005015E2"/>
    <w:rsid w:val="00501BDB"/>
    <w:rsid w:val="00501C42"/>
    <w:rsid w:val="005028FB"/>
    <w:rsid w:val="005030C3"/>
    <w:rsid w:val="005035EC"/>
    <w:rsid w:val="00503930"/>
    <w:rsid w:val="00506CF2"/>
    <w:rsid w:val="00510DC5"/>
    <w:rsid w:val="0051147F"/>
    <w:rsid w:val="00511591"/>
    <w:rsid w:val="00512B1F"/>
    <w:rsid w:val="00515242"/>
    <w:rsid w:val="00516965"/>
    <w:rsid w:val="00520393"/>
    <w:rsid w:val="00521A79"/>
    <w:rsid w:val="005228A5"/>
    <w:rsid w:val="00523EED"/>
    <w:rsid w:val="005253A3"/>
    <w:rsid w:val="00526178"/>
    <w:rsid w:val="00530C5D"/>
    <w:rsid w:val="00530D4E"/>
    <w:rsid w:val="00533759"/>
    <w:rsid w:val="00533974"/>
    <w:rsid w:val="005364DC"/>
    <w:rsid w:val="005364E2"/>
    <w:rsid w:val="005374CF"/>
    <w:rsid w:val="00540C0E"/>
    <w:rsid w:val="0054618A"/>
    <w:rsid w:val="00547DDA"/>
    <w:rsid w:val="00550A55"/>
    <w:rsid w:val="00553C72"/>
    <w:rsid w:val="00554872"/>
    <w:rsid w:val="00554890"/>
    <w:rsid w:val="00555050"/>
    <w:rsid w:val="005554F7"/>
    <w:rsid w:val="005620A1"/>
    <w:rsid w:val="005629E7"/>
    <w:rsid w:val="00563993"/>
    <w:rsid w:val="00563E53"/>
    <w:rsid w:val="00567D8E"/>
    <w:rsid w:val="00570D06"/>
    <w:rsid w:val="00570FB1"/>
    <w:rsid w:val="005712EB"/>
    <w:rsid w:val="0057307E"/>
    <w:rsid w:val="00573937"/>
    <w:rsid w:val="00574511"/>
    <w:rsid w:val="00575D25"/>
    <w:rsid w:val="00582283"/>
    <w:rsid w:val="0058350C"/>
    <w:rsid w:val="0058797A"/>
    <w:rsid w:val="00587A4F"/>
    <w:rsid w:val="00587C1A"/>
    <w:rsid w:val="00592712"/>
    <w:rsid w:val="0059346B"/>
    <w:rsid w:val="00595F67"/>
    <w:rsid w:val="005A06C0"/>
    <w:rsid w:val="005A0B99"/>
    <w:rsid w:val="005A0C87"/>
    <w:rsid w:val="005A0E17"/>
    <w:rsid w:val="005A225C"/>
    <w:rsid w:val="005A22FA"/>
    <w:rsid w:val="005A30DA"/>
    <w:rsid w:val="005A340A"/>
    <w:rsid w:val="005A59F3"/>
    <w:rsid w:val="005B27EF"/>
    <w:rsid w:val="005B3825"/>
    <w:rsid w:val="005B3838"/>
    <w:rsid w:val="005B38B9"/>
    <w:rsid w:val="005B3A9F"/>
    <w:rsid w:val="005B50CF"/>
    <w:rsid w:val="005C05EC"/>
    <w:rsid w:val="005C1BE4"/>
    <w:rsid w:val="005C22E8"/>
    <w:rsid w:val="005C3D27"/>
    <w:rsid w:val="005C5E3D"/>
    <w:rsid w:val="005C77A5"/>
    <w:rsid w:val="005D096A"/>
    <w:rsid w:val="005D316F"/>
    <w:rsid w:val="005D3B8D"/>
    <w:rsid w:val="005D43BA"/>
    <w:rsid w:val="005D5431"/>
    <w:rsid w:val="005D6192"/>
    <w:rsid w:val="005D6988"/>
    <w:rsid w:val="005D7425"/>
    <w:rsid w:val="005E0E08"/>
    <w:rsid w:val="005E1EFC"/>
    <w:rsid w:val="005E3D91"/>
    <w:rsid w:val="005E466C"/>
    <w:rsid w:val="005E56B3"/>
    <w:rsid w:val="005E7179"/>
    <w:rsid w:val="005E7425"/>
    <w:rsid w:val="005F16F0"/>
    <w:rsid w:val="005F2302"/>
    <w:rsid w:val="005F28D4"/>
    <w:rsid w:val="005F35E8"/>
    <w:rsid w:val="005F376A"/>
    <w:rsid w:val="005F7FF1"/>
    <w:rsid w:val="0060074E"/>
    <w:rsid w:val="006015BE"/>
    <w:rsid w:val="00601869"/>
    <w:rsid w:val="0060308A"/>
    <w:rsid w:val="00603266"/>
    <w:rsid w:val="00604E9F"/>
    <w:rsid w:val="00606455"/>
    <w:rsid w:val="00606B87"/>
    <w:rsid w:val="0061130D"/>
    <w:rsid w:val="00611D24"/>
    <w:rsid w:val="00612179"/>
    <w:rsid w:val="00612C1C"/>
    <w:rsid w:val="006141F9"/>
    <w:rsid w:val="00615E69"/>
    <w:rsid w:val="00620000"/>
    <w:rsid w:val="006214CC"/>
    <w:rsid w:val="00621E2C"/>
    <w:rsid w:val="00623457"/>
    <w:rsid w:val="0062464B"/>
    <w:rsid w:val="00624EE7"/>
    <w:rsid w:val="00626858"/>
    <w:rsid w:val="00626D14"/>
    <w:rsid w:val="00630CA8"/>
    <w:rsid w:val="00632EB5"/>
    <w:rsid w:val="00634448"/>
    <w:rsid w:val="00634A69"/>
    <w:rsid w:val="00635517"/>
    <w:rsid w:val="00635593"/>
    <w:rsid w:val="00635E4A"/>
    <w:rsid w:val="006366DE"/>
    <w:rsid w:val="00643046"/>
    <w:rsid w:val="006430A2"/>
    <w:rsid w:val="00643A77"/>
    <w:rsid w:val="00644319"/>
    <w:rsid w:val="00646352"/>
    <w:rsid w:val="0065191A"/>
    <w:rsid w:val="00653BDC"/>
    <w:rsid w:val="00653F2B"/>
    <w:rsid w:val="0065424F"/>
    <w:rsid w:val="006556E2"/>
    <w:rsid w:val="00656484"/>
    <w:rsid w:val="006600AA"/>
    <w:rsid w:val="0066189B"/>
    <w:rsid w:val="00663C2E"/>
    <w:rsid w:val="00667522"/>
    <w:rsid w:val="00671B68"/>
    <w:rsid w:val="00674B18"/>
    <w:rsid w:val="00675168"/>
    <w:rsid w:val="006779D0"/>
    <w:rsid w:val="00682DF2"/>
    <w:rsid w:val="006832C4"/>
    <w:rsid w:val="00683A1C"/>
    <w:rsid w:val="00683CC9"/>
    <w:rsid w:val="0068490B"/>
    <w:rsid w:val="0068526A"/>
    <w:rsid w:val="00685E12"/>
    <w:rsid w:val="00685E30"/>
    <w:rsid w:val="00687804"/>
    <w:rsid w:val="0069011C"/>
    <w:rsid w:val="00690392"/>
    <w:rsid w:val="006908B4"/>
    <w:rsid w:val="00691106"/>
    <w:rsid w:val="00691359"/>
    <w:rsid w:val="00691755"/>
    <w:rsid w:val="00691CA5"/>
    <w:rsid w:val="0069326D"/>
    <w:rsid w:val="006932B5"/>
    <w:rsid w:val="006975AB"/>
    <w:rsid w:val="006A119F"/>
    <w:rsid w:val="006A3B00"/>
    <w:rsid w:val="006A4538"/>
    <w:rsid w:val="006A51D4"/>
    <w:rsid w:val="006A5793"/>
    <w:rsid w:val="006A7F3C"/>
    <w:rsid w:val="006B0DB0"/>
    <w:rsid w:val="006B31D8"/>
    <w:rsid w:val="006B4DAE"/>
    <w:rsid w:val="006B7A63"/>
    <w:rsid w:val="006B7B24"/>
    <w:rsid w:val="006C0F2A"/>
    <w:rsid w:val="006C228E"/>
    <w:rsid w:val="006C230B"/>
    <w:rsid w:val="006C5B6B"/>
    <w:rsid w:val="006C5C5A"/>
    <w:rsid w:val="006C5F5B"/>
    <w:rsid w:val="006D132E"/>
    <w:rsid w:val="006D5B0C"/>
    <w:rsid w:val="006D5D19"/>
    <w:rsid w:val="006D6855"/>
    <w:rsid w:val="006D73B2"/>
    <w:rsid w:val="006D7AE1"/>
    <w:rsid w:val="006E1111"/>
    <w:rsid w:val="006E2BD1"/>
    <w:rsid w:val="006E4312"/>
    <w:rsid w:val="006E6C48"/>
    <w:rsid w:val="006E75C5"/>
    <w:rsid w:val="006F0B3D"/>
    <w:rsid w:val="006F0D47"/>
    <w:rsid w:val="006F2DF5"/>
    <w:rsid w:val="006F407B"/>
    <w:rsid w:val="006F72AB"/>
    <w:rsid w:val="0070296F"/>
    <w:rsid w:val="00702D72"/>
    <w:rsid w:val="00703F27"/>
    <w:rsid w:val="007044A3"/>
    <w:rsid w:val="00707F9A"/>
    <w:rsid w:val="007100C9"/>
    <w:rsid w:val="007101BB"/>
    <w:rsid w:val="00712BAF"/>
    <w:rsid w:val="00712D9C"/>
    <w:rsid w:val="00712E22"/>
    <w:rsid w:val="00713044"/>
    <w:rsid w:val="00713154"/>
    <w:rsid w:val="00714C1C"/>
    <w:rsid w:val="00716874"/>
    <w:rsid w:val="00717B49"/>
    <w:rsid w:val="00723860"/>
    <w:rsid w:val="007259B6"/>
    <w:rsid w:val="00726B15"/>
    <w:rsid w:val="00727212"/>
    <w:rsid w:val="00730161"/>
    <w:rsid w:val="00730941"/>
    <w:rsid w:val="0073461A"/>
    <w:rsid w:val="007347A6"/>
    <w:rsid w:val="00734CD3"/>
    <w:rsid w:val="00734D8C"/>
    <w:rsid w:val="00735A84"/>
    <w:rsid w:val="00736A86"/>
    <w:rsid w:val="00737090"/>
    <w:rsid w:val="00742945"/>
    <w:rsid w:val="00743496"/>
    <w:rsid w:val="007455BE"/>
    <w:rsid w:val="0074726B"/>
    <w:rsid w:val="00750B96"/>
    <w:rsid w:val="00751652"/>
    <w:rsid w:val="0075208E"/>
    <w:rsid w:val="00754519"/>
    <w:rsid w:val="007558CC"/>
    <w:rsid w:val="00755B7C"/>
    <w:rsid w:val="00756962"/>
    <w:rsid w:val="0075750A"/>
    <w:rsid w:val="007578BB"/>
    <w:rsid w:val="007631BE"/>
    <w:rsid w:val="00763A74"/>
    <w:rsid w:val="00764D52"/>
    <w:rsid w:val="007656EE"/>
    <w:rsid w:val="0076729E"/>
    <w:rsid w:val="00767450"/>
    <w:rsid w:val="007677A6"/>
    <w:rsid w:val="007677C5"/>
    <w:rsid w:val="00770044"/>
    <w:rsid w:val="00772F9A"/>
    <w:rsid w:val="0077307E"/>
    <w:rsid w:val="007775D5"/>
    <w:rsid w:val="00780DEF"/>
    <w:rsid w:val="007817B1"/>
    <w:rsid w:val="00781A30"/>
    <w:rsid w:val="00781B93"/>
    <w:rsid w:val="00782057"/>
    <w:rsid w:val="00782816"/>
    <w:rsid w:val="007831A6"/>
    <w:rsid w:val="00783717"/>
    <w:rsid w:val="0078419C"/>
    <w:rsid w:val="00784210"/>
    <w:rsid w:val="007856EC"/>
    <w:rsid w:val="00792876"/>
    <w:rsid w:val="0079317E"/>
    <w:rsid w:val="00796D25"/>
    <w:rsid w:val="00797AED"/>
    <w:rsid w:val="007A16F9"/>
    <w:rsid w:val="007A25E5"/>
    <w:rsid w:val="007A2B4D"/>
    <w:rsid w:val="007A3F78"/>
    <w:rsid w:val="007A6147"/>
    <w:rsid w:val="007A6C31"/>
    <w:rsid w:val="007B0C55"/>
    <w:rsid w:val="007B1852"/>
    <w:rsid w:val="007B24F2"/>
    <w:rsid w:val="007B250B"/>
    <w:rsid w:val="007B2E8C"/>
    <w:rsid w:val="007B7A98"/>
    <w:rsid w:val="007C077B"/>
    <w:rsid w:val="007C2AF6"/>
    <w:rsid w:val="007C2E1B"/>
    <w:rsid w:val="007C3781"/>
    <w:rsid w:val="007C37AF"/>
    <w:rsid w:val="007C4E30"/>
    <w:rsid w:val="007C5D52"/>
    <w:rsid w:val="007C642E"/>
    <w:rsid w:val="007C711D"/>
    <w:rsid w:val="007C726C"/>
    <w:rsid w:val="007D00E2"/>
    <w:rsid w:val="007D157B"/>
    <w:rsid w:val="007D40F0"/>
    <w:rsid w:val="007E13F4"/>
    <w:rsid w:val="007E222F"/>
    <w:rsid w:val="007E49E7"/>
    <w:rsid w:val="007E5396"/>
    <w:rsid w:val="007E5DFB"/>
    <w:rsid w:val="007F0D12"/>
    <w:rsid w:val="007F1906"/>
    <w:rsid w:val="007F1C32"/>
    <w:rsid w:val="007F3697"/>
    <w:rsid w:val="007F5AE9"/>
    <w:rsid w:val="007F63E3"/>
    <w:rsid w:val="007F756D"/>
    <w:rsid w:val="007F7625"/>
    <w:rsid w:val="007F7AA9"/>
    <w:rsid w:val="007F7E7D"/>
    <w:rsid w:val="00800E83"/>
    <w:rsid w:val="00800FB9"/>
    <w:rsid w:val="0080275D"/>
    <w:rsid w:val="00803857"/>
    <w:rsid w:val="00806275"/>
    <w:rsid w:val="00806A17"/>
    <w:rsid w:val="008113F1"/>
    <w:rsid w:val="00811455"/>
    <w:rsid w:val="00811DAF"/>
    <w:rsid w:val="00811DB5"/>
    <w:rsid w:val="00813A63"/>
    <w:rsid w:val="00814A4A"/>
    <w:rsid w:val="0081505E"/>
    <w:rsid w:val="00815443"/>
    <w:rsid w:val="008172D4"/>
    <w:rsid w:val="00817423"/>
    <w:rsid w:val="0082028A"/>
    <w:rsid w:val="0082168F"/>
    <w:rsid w:val="00821A18"/>
    <w:rsid w:val="00822517"/>
    <w:rsid w:val="00822F75"/>
    <w:rsid w:val="00823323"/>
    <w:rsid w:val="008242B1"/>
    <w:rsid w:val="00825D92"/>
    <w:rsid w:val="00827606"/>
    <w:rsid w:val="00827B62"/>
    <w:rsid w:val="008325BF"/>
    <w:rsid w:val="00832DF9"/>
    <w:rsid w:val="00836489"/>
    <w:rsid w:val="00836949"/>
    <w:rsid w:val="00837EE1"/>
    <w:rsid w:val="00840F35"/>
    <w:rsid w:val="00842D86"/>
    <w:rsid w:val="008440B5"/>
    <w:rsid w:val="0084530A"/>
    <w:rsid w:val="008464C7"/>
    <w:rsid w:val="00846551"/>
    <w:rsid w:val="00846D51"/>
    <w:rsid w:val="00851612"/>
    <w:rsid w:val="008539B2"/>
    <w:rsid w:val="00854152"/>
    <w:rsid w:val="00854D26"/>
    <w:rsid w:val="00860215"/>
    <w:rsid w:val="00860950"/>
    <w:rsid w:val="00863C5C"/>
    <w:rsid w:val="00865589"/>
    <w:rsid w:val="00867302"/>
    <w:rsid w:val="008700A4"/>
    <w:rsid w:val="00875E0A"/>
    <w:rsid w:val="0087605C"/>
    <w:rsid w:val="00876777"/>
    <w:rsid w:val="00881289"/>
    <w:rsid w:val="0088169B"/>
    <w:rsid w:val="00881787"/>
    <w:rsid w:val="00882002"/>
    <w:rsid w:val="00882542"/>
    <w:rsid w:val="00882DEA"/>
    <w:rsid w:val="00883973"/>
    <w:rsid w:val="008847A2"/>
    <w:rsid w:val="00884A4C"/>
    <w:rsid w:val="008862D0"/>
    <w:rsid w:val="00886FA4"/>
    <w:rsid w:val="008876D2"/>
    <w:rsid w:val="0088792E"/>
    <w:rsid w:val="008908CF"/>
    <w:rsid w:val="008910B3"/>
    <w:rsid w:val="00892E7E"/>
    <w:rsid w:val="00893C84"/>
    <w:rsid w:val="00894508"/>
    <w:rsid w:val="00896B44"/>
    <w:rsid w:val="00897C40"/>
    <w:rsid w:val="008A3A09"/>
    <w:rsid w:val="008A3D33"/>
    <w:rsid w:val="008A46D9"/>
    <w:rsid w:val="008A62D2"/>
    <w:rsid w:val="008A766B"/>
    <w:rsid w:val="008A76A6"/>
    <w:rsid w:val="008A76B4"/>
    <w:rsid w:val="008B03AF"/>
    <w:rsid w:val="008B15C0"/>
    <w:rsid w:val="008B231F"/>
    <w:rsid w:val="008B68C2"/>
    <w:rsid w:val="008B6FB9"/>
    <w:rsid w:val="008C285E"/>
    <w:rsid w:val="008C2A04"/>
    <w:rsid w:val="008C2DA3"/>
    <w:rsid w:val="008C340B"/>
    <w:rsid w:val="008C3AA9"/>
    <w:rsid w:val="008C5044"/>
    <w:rsid w:val="008C5B27"/>
    <w:rsid w:val="008C7F3C"/>
    <w:rsid w:val="008D0336"/>
    <w:rsid w:val="008D3484"/>
    <w:rsid w:val="008D4094"/>
    <w:rsid w:val="008D4665"/>
    <w:rsid w:val="008D4D77"/>
    <w:rsid w:val="008D5936"/>
    <w:rsid w:val="008D66D0"/>
    <w:rsid w:val="008D6F83"/>
    <w:rsid w:val="008E07D8"/>
    <w:rsid w:val="008E094A"/>
    <w:rsid w:val="008E314A"/>
    <w:rsid w:val="008E4094"/>
    <w:rsid w:val="008E42E0"/>
    <w:rsid w:val="008E4ABC"/>
    <w:rsid w:val="008E5042"/>
    <w:rsid w:val="008E5A3B"/>
    <w:rsid w:val="008E6580"/>
    <w:rsid w:val="008E67D0"/>
    <w:rsid w:val="008E7E5B"/>
    <w:rsid w:val="008F0B9A"/>
    <w:rsid w:val="008F1C10"/>
    <w:rsid w:val="008F3217"/>
    <w:rsid w:val="008F3F25"/>
    <w:rsid w:val="008F694A"/>
    <w:rsid w:val="008F6AFC"/>
    <w:rsid w:val="008F7A98"/>
    <w:rsid w:val="0090000F"/>
    <w:rsid w:val="00902596"/>
    <w:rsid w:val="009025EA"/>
    <w:rsid w:val="0090422C"/>
    <w:rsid w:val="00904C27"/>
    <w:rsid w:val="009054AC"/>
    <w:rsid w:val="009106A2"/>
    <w:rsid w:val="00910F18"/>
    <w:rsid w:val="00911D4F"/>
    <w:rsid w:val="009125E0"/>
    <w:rsid w:val="009137D1"/>
    <w:rsid w:val="00916600"/>
    <w:rsid w:val="00917343"/>
    <w:rsid w:val="00921808"/>
    <w:rsid w:val="00921947"/>
    <w:rsid w:val="00921A9E"/>
    <w:rsid w:val="00922E39"/>
    <w:rsid w:val="009230FB"/>
    <w:rsid w:val="00923212"/>
    <w:rsid w:val="0092385B"/>
    <w:rsid w:val="00925DD4"/>
    <w:rsid w:val="00927AB8"/>
    <w:rsid w:val="00931662"/>
    <w:rsid w:val="00933B80"/>
    <w:rsid w:val="0093406B"/>
    <w:rsid w:val="0093427E"/>
    <w:rsid w:val="00934702"/>
    <w:rsid w:val="0093645F"/>
    <w:rsid w:val="009379A3"/>
    <w:rsid w:val="00941334"/>
    <w:rsid w:val="0094144D"/>
    <w:rsid w:val="00941737"/>
    <w:rsid w:val="00941E6E"/>
    <w:rsid w:val="00942305"/>
    <w:rsid w:val="009424BF"/>
    <w:rsid w:val="009449E9"/>
    <w:rsid w:val="00944C5E"/>
    <w:rsid w:val="00945557"/>
    <w:rsid w:val="00946137"/>
    <w:rsid w:val="0094650A"/>
    <w:rsid w:val="009468F4"/>
    <w:rsid w:val="009516B8"/>
    <w:rsid w:val="00952781"/>
    <w:rsid w:val="00955A0D"/>
    <w:rsid w:val="00955A30"/>
    <w:rsid w:val="009601F7"/>
    <w:rsid w:val="00960E42"/>
    <w:rsid w:val="00961B90"/>
    <w:rsid w:val="009659F9"/>
    <w:rsid w:val="009664F0"/>
    <w:rsid w:val="00966C11"/>
    <w:rsid w:val="00971234"/>
    <w:rsid w:val="00972D24"/>
    <w:rsid w:val="00974884"/>
    <w:rsid w:val="00975875"/>
    <w:rsid w:val="00976D60"/>
    <w:rsid w:val="00977230"/>
    <w:rsid w:val="0098014B"/>
    <w:rsid w:val="0098254E"/>
    <w:rsid w:val="00984D68"/>
    <w:rsid w:val="009854BC"/>
    <w:rsid w:val="00986116"/>
    <w:rsid w:val="009901CF"/>
    <w:rsid w:val="009918EB"/>
    <w:rsid w:val="0099210A"/>
    <w:rsid w:val="00992B1A"/>
    <w:rsid w:val="00994A22"/>
    <w:rsid w:val="00995F21"/>
    <w:rsid w:val="0099616D"/>
    <w:rsid w:val="009966F8"/>
    <w:rsid w:val="0099683C"/>
    <w:rsid w:val="00996F3E"/>
    <w:rsid w:val="009A1F7E"/>
    <w:rsid w:val="009A239E"/>
    <w:rsid w:val="009A31E5"/>
    <w:rsid w:val="009A414A"/>
    <w:rsid w:val="009A52D3"/>
    <w:rsid w:val="009A57D3"/>
    <w:rsid w:val="009A5F38"/>
    <w:rsid w:val="009B0C62"/>
    <w:rsid w:val="009B10BF"/>
    <w:rsid w:val="009B21F3"/>
    <w:rsid w:val="009B70B8"/>
    <w:rsid w:val="009B78CC"/>
    <w:rsid w:val="009C10B9"/>
    <w:rsid w:val="009C35F5"/>
    <w:rsid w:val="009C3E2A"/>
    <w:rsid w:val="009C43E9"/>
    <w:rsid w:val="009C5E35"/>
    <w:rsid w:val="009C618C"/>
    <w:rsid w:val="009D01DD"/>
    <w:rsid w:val="009D07BB"/>
    <w:rsid w:val="009D09FC"/>
    <w:rsid w:val="009D2836"/>
    <w:rsid w:val="009D3CB4"/>
    <w:rsid w:val="009D4852"/>
    <w:rsid w:val="009D6982"/>
    <w:rsid w:val="009D6C7B"/>
    <w:rsid w:val="009D7494"/>
    <w:rsid w:val="009E0FA0"/>
    <w:rsid w:val="009E1031"/>
    <w:rsid w:val="009E16E3"/>
    <w:rsid w:val="009E3048"/>
    <w:rsid w:val="009E3189"/>
    <w:rsid w:val="009E3D33"/>
    <w:rsid w:val="009E46AC"/>
    <w:rsid w:val="009E5A9F"/>
    <w:rsid w:val="009E62A6"/>
    <w:rsid w:val="009E6DB7"/>
    <w:rsid w:val="009F0582"/>
    <w:rsid w:val="009F0744"/>
    <w:rsid w:val="009F0F2A"/>
    <w:rsid w:val="009F0FEC"/>
    <w:rsid w:val="009F1C21"/>
    <w:rsid w:val="009F2C64"/>
    <w:rsid w:val="009F2F54"/>
    <w:rsid w:val="009F5706"/>
    <w:rsid w:val="009F5748"/>
    <w:rsid w:val="009F74C2"/>
    <w:rsid w:val="009F7777"/>
    <w:rsid w:val="009F77B6"/>
    <w:rsid w:val="00A0036C"/>
    <w:rsid w:val="00A004C7"/>
    <w:rsid w:val="00A010E4"/>
    <w:rsid w:val="00A03F92"/>
    <w:rsid w:val="00A04040"/>
    <w:rsid w:val="00A0534F"/>
    <w:rsid w:val="00A05A9A"/>
    <w:rsid w:val="00A07829"/>
    <w:rsid w:val="00A10516"/>
    <w:rsid w:val="00A11119"/>
    <w:rsid w:val="00A118C2"/>
    <w:rsid w:val="00A11E78"/>
    <w:rsid w:val="00A12711"/>
    <w:rsid w:val="00A15B24"/>
    <w:rsid w:val="00A20217"/>
    <w:rsid w:val="00A21706"/>
    <w:rsid w:val="00A23191"/>
    <w:rsid w:val="00A237A7"/>
    <w:rsid w:val="00A25BBA"/>
    <w:rsid w:val="00A26B42"/>
    <w:rsid w:val="00A27D0C"/>
    <w:rsid w:val="00A30231"/>
    <w:rsid w:val="00A31354"/>
    <w:rsid w:val="00A31F9B"/>
    <w:rsid w:val="00A3376C"/>
    <w:rsid w:val="00A33866"/>
    <w:rsid w:val="00A34619"/>
    <w:rsid w:val="00A35008"/>
    <w:rsid w:val="00A3678E"/>
    <w:rsid w:val="00A37012"/>
    <w:rsid w:val="00A37F02"/>
    <w:rsid w:val="00A40DA3"/>
    <w:rsid w:val="00A44807"/>
    <w:rsid w:val="00A45DAE"/>
    <w:rsid w:val="00A45F4D"/>
    <w:rsid w:val="00A47389"/>
    <w:rsid w:val="00A47427"/>
    <w:rsid w:val="00A50623"/>
    <w:rsid w:val="00A50A06"/>
    <w:rsid w:val="00A50C3C"/>
    <w:rsid w:val="00A52B0E"/>
    <w:rsid w:val="00A5366C"/>
    <w:rsid w:val="00A5575B"/>
    <w:rsid w:val="00A558AB"/>
    <w:rsid w:val="00A560C2"/>
    <w:rsid w:val="00A62DE4"/>
    <w:rsid w:val="00A644A1"/>
    <w:rsid w:val="00A65647"/>
    <w:rsid w:val="00A66DE7"/>
    <w:rsid w:val="00A70FBB"/>
    <w:rsid w:val="00A72B0A"/>
    <w:rsid w:val="00A73A14"/>
    <w:rsid w:val="00A74867"/>
    <w:rsid w:val="00A74EB4"/>
    <w:rsid w:val="00A7724A"/>
    <w:rsid w:val="00A80829"/>
    <w:rsid w:val="00A81C39"/>
    <w:rsid w:val="00A82434"/>
    <w:rsid w:val="00A826AB"/>
    <w:rsid w:val="00A84D63"/>
    <w:rsid w:val="00A85E4B"/>
    <w:rsid w:val="00A8660C"/>
    <w:rsid w:val="00A86A89"/>
    <w:rsid w:val="00A86BFD"/>
    <w:rsid w:val="00A87F5C"/>
    <w:rsid w:val="00A90464"/>
    <w:rsid w:val="00A907E1"/>
    <w:rsid w:val="00A917BA"/>
    <w:rsid w:val="00A93ED4"/>
    <w:rsid w:val="00A9438C"/>
    <w:rsid w:val="00A95920"/>
    <w:rsid w:val="00A9612B"/>
    <w:rsid w:val="00A973E5"/>
    <w:rsid w:val="00AA0F71"/>
    <w:rsid w:val="00AA2F83"/>
    <w:rsid w:val="00AA327E"/>
    <w:rsid w:val="00AA3F93"/>
    <w:rsid w:val="00AA4C63"/>
    <w:rsid w:val="00AA5F2A"/>
    <w:rsid w:val="00AB0F71"/>
    <w:rsid w:val="00AB13C9"/>
    <w:rsid w:val="00AB1CC7"/>
    <w:rsid w:val="00AB2FD3"/>
    <w:rsid w:val="00AB311F"/>
    <w:rsid w:val="00AB38BD"/>
    <w:rsid w:val="00AB3C22"/>
    <w:rsid w:val="00AB4EFA"/>
    <w:rsid w:val="00AB60FD"/>
    <w:rsid w:val="00AB7D69"/>
    <w:rsid w:val="00AC0F25"/>
    <w:rsid w:val="00AC2C81"/>
    <w:rsid w:val="00AC347C"/>
    <w:rsid w:val="00AC3734"/>
    <w:rsid w:val="00AC3856"/>
    <w:rsid w:val="00AC3BBC"/>
    <w:rsid w:val="00AC416D"/>
    <w:rsid w:val="00AC4201"/>
    <w:rsid w:val="00AC6C53"/>
    <w:rsid w:val="00AC729A"/>
    <w:rsid w:val="00AC7471"/>
    <w:rsid w:val="00AC74AB"/>
    <w:rsid w:val="00AD1039"/>
    <w:rsid w:val="00AD17DB"/>
    <w:rsid w:val="00AD2B77"/>
    <w:rsid w:val="00AD2DB8"/>
    <w:rsid w:val="00AD2FC2"/>
    <w:rsid w:val="00AD694A"/>
    <w:rsid w:val="00AD6CE2"/>
    <w:rsid w:val="00AE2AA6"/>
    <w:rsid w:val="00AE30DB"/>
    <w:rsid w:val="00AE77E2"/>
    <w:rsid w:val="00AF2151"/>
    <w:rsid w:val="00AF3780"/>
    <w:rsid w:val="00AF3976"/>
    <w:rsid w:val="00AF3FA4"/>
    <w:rsid w:val="00AF5EB8"/>
    <w:rsid w:val="00AF6842"/>
    <w:rsid w:val="00AF7FEE"/>
    <w:rsid w:val="00B00938"/>
    <w:rsid w:val="00B00AA5"/>
    <w:rsid w:val="00B0123A"/>
    <w:rsid w:val="00B063E9"/>
    <w:rsid w:val="00B066CA"/>
    <w:rsid w:val="00B070F4"/>
    <w:rsid w:val="00B0735E"/>
    <w:rsid w:val="00B121BD"/>
    <w:rsid w:val="00B1231F"/>
    <w:rsid w:val="00B17DE9"/>
    <w:rsid w:val="00B207B6"/>
    <w:rsid w:val="00B20843"/>
    <w:rsid w:val="00B208E6"/>
    <w:rsid w:val="00B22128"/>
    <w:rsid w:val="00B251CA"/>
    <w:rsid w:val="00B30232"/>
    <w:rsid w:val="00B31B35"/>
    <w:rsid w:val="00B344DA"/>
    <w:rsid w:val="00B345C2"/>
    <w:rsid w:val="00B34840"/>
    <w:rsid w:val="00B35817"/>
    <w:rsid w:val="00B37102"/>
    <w:rsid w:val="00B43AC7"/>
    <w:rsid w:val="00B44E8E"/>
    <w:rsid w:val="00B450EE"/>
    <w:rsid w:val="00B46493"/>
    <w:rsid w:val="00B468DD"/>
    <w:rsid w:val="00B47E67"/>
    <w:rsid w:val="00B47FE4"/>
    <w:rsid w:val="00B514F4"/>
    <w:rsid w:val="00B51DD9"/>
    <w:rsid w:val="00B54526"/>
    <w:rsid w:val="00B56047"/>
    <w:rsid w:val="00B56077"/>
    <w:rsid w:val="00B56E95"/>
    <w:rsid w:val="00B5778D"/>
    <w:rsid w:val="00B609BF"/>
    <w:rsid w:val="00B632A6"/>
    <w:rsid w:val="00B63549"/>
    <w:rsid w:val="00B651E0"/>
    <w:rsid w:val="00B70CD4"/>
    <w:rsid w:val="00B71EC4"/>
    <w:rsid w:val="00B720B5"/>
    <w:rsid w:val="00B7215E"/>
    <w:rsid w:val="00B7368F"/>
    <w:rsid w:val="00B74EFA"/>
    <w:rsid w:val="00B761A8"/>
    <w:rsid w:val="00B76CBA"/>
    <w:rsid w:val="00B77229"/>
    <w:rsid w:val="00B777AB"/>
    <w:rsid w:val="00B77C3F"/>
    <w:rsid w:val="00B81B4B"/>
    <w:rsid w:val="00B82F65"/>
    <w:rsid w:val="00B84BC5"/>
    <w:rsid w:val="00B85B6B"/>
    <w:rsid w:val="00B86269"/>
    <w:rsid w:val="00B9030A"/>
    <w:rsid w:val="00B90E1E"/>
    <w:rsid w:val="00B90E6C"/>
    <w:rsid w:val="00B91530"/>
    <w:rsid w:val="00B95298"/>
    <w:rsid w:val="00B95B0A"/>
    <w:rsid w:val="00B964EB"/>
    <w:rsid w:val="00BA091D"/>
    <w:rsid w:val="00BA305F"/>
    <w:rsid w:val="00BA30B3"/>
    <w:rsid w:val="00BA32A6"/>
    <w:rsid w:val="00BA39C8"/>
    <w:rsid w:val="00BA60F9"/>
    <w:rsid w:val="00BB0476"/>
    <w:rsid w:val="00BB1029"/>
    <w:rsid w:val="00BB18F0"/>
    <w:rsid w:val="00BB3857"/>
    <w:rsid w:val="00BB6178"/>
    <w:rsid w:val="00BB6756"/>
    <w:rsid w:val="00BB7114"/>
    <w:rsid w:val="00BB748F"/>
    <w:rsid w:val="00BC0EC0"/>
    <w:rsid w:val="00BC0EFA"/>
    <w:rsid w:val="00BC1340"/>
    <w:rsid w:val="00BC15B4"/>
    <w:rsid w:val="00BC15C7"/>
    <w:rsid w:val="00BC17EA"/>
    <w:rsid w:val="00BC1ED8"/>
    <w:rsid w:val="00BC43E7"/>
    <w:rsid w:val="00BC6B28"/>
    <w:rsid w:val="00BC7599"/>
    <w:rsid w:val="00BD39AD"/>
    <w:rsid w:val="00BD3B0E"/>
    <w:rsid w:val="00BD5BD4"/>
    <w:rsid w:val="00BD654A"/>
    <w:rsid w:val="00BE0D61"/>
    <w:rsid w:val="00BE0DED"/>
    <w:rsid w:val="00BE1CC3"/>
    <w:rsid w:val="00BE2738"/>
    <w:rsid w:val="00BE3098"/>
    <w:rsid w:val="00BE5B3B"/>
    <w:rsid w:val="00BF1134"/>
    <w:rsid w:val="00BF18FB"/>
    <w:rsid w:val="00BF20BE"/>
    <w:rsid w:val="00BF2ECB"/>
    <w:rsid w:val="00BF3C33"/>
    <w:rsid w:val="00BF5532"/>
    <w:rsid w:val="00BF5EF9"/>
    <w:rsid w:val="00BF777B"/>
    <w:rsid w:val="00BF7E5C"/>
    <w:rsid w:val="00BF7F72"/>
    <w:rsid w:val="00C00458"/>
    <w:rsid w:val="00C00805"/>
    <w:rsid w:val="00C02C77"/>
    <w:rsid w:val="00C03EA0"/>
    <w:rsid w:val="00C05024"/>
    <w:rsid w:val="00C063B4"/>
    <w:rsid w:val="00C104F2"/>
    <w:rsid w:val="00C11ACE"/>
    <w:rsid w:val="00C14F77"/>
    <w:rsid w:val="00C23643"/>
    <w:rsid w:val="00C30D98"/>
    <w:rsid w:val="00C310F1"/>
    <w:rsid w:val="00C33168"/>
    <w:rsid w:val="00C342A3"/>
    <w:rsid w:val="00C352F9"/>
    <w:rsid w:val="00C3692E"/>
    <w:rsid w:val="00C36977"/>
    <w:rsid w:val="00C404C8"/>
    <w:rsid w:val="00C4578F"/>
    <w:rsid w:val="00C46812"/>
    <w:rsid w:val="00C46A28"/>
    <w:rsid w:val="00C5063C"/>
    <w:rsid w:val="00C54530"/>
    <w:rsid w:val="00C551FB"/>
    <w:rsid w:val="00C5591B"/>
    <w:rsid w:val="00C56EC1"/>
    <w:rsid w:val="00C60408"/>
    <w:rsid w:val="00C61708"/>
    <w:rsid w:val="00C644A7"/>
    <w:rsid w:val="00C65F67"/>
    <w:rsid w:val="00C662A4"/>
    <w:rsid w:val="00C67683"/>
    <w:rsid w:val="00C732AB"/>
    <w:rsid w:val="00C740A6"/>
    <w:rsid w:val="00C74FEB"/>
    <w:rsid w:val="00C75B8F"/>
    <w:rsid w:val="00C77F2C"/>
    <w:rsid w:val="00C80B5B"/>
    <w:rsid w:val="00C80DF6"/>
    <w:rsid w:val="00C814A0"/>
    <w:rsid w:val="00C81669"/>
    <w:rsid w:val="00C82954"/>
    <w:rsid w:val="00C83D59"/>
    <w:rsid w:val="00C84C69"/>
    <w:rsid w:val="00C84DAA"/>
    <w:rsid w:val="00C850D5"/>
    <w:rsid w:val="00C87127"/>
    <w:rsid w:val="00C87144"/>
    <w:rsid w:val="00C871FC"/>
    <w:rsid w:val="00C92150"/>
    <w:rsid w:val="00C928E3"/>
    <w:rsid w:val="00C937A4"/>
    <w:rsid w:val="00C938F6"/>
    <w:rsid w:val="00C947FE"/>
    <w:rsid w:val="00C95F85"/>
    <w:rsid w:val="00C9650A"/>
    <w:rsid w:val="00C97812"/>
    <w:rsid w:val="00C97E62"/>
    <w:rsid w:val="00CA0288"/>
    <w:rsid w:val="00CA1BD1"/>
    <w:rsid w:val="00CA1E2B"/>
    <w:rsid w:val="00CA2379"/>
    <w:rsid w:val="00CA3EC5"/>
    <w:rsid w:val="00CA4CF5"/>
    <w:rsid w:val="00CB01A3"/>
    <w:rsid w:val="00CB39F5"/>
    <w:rsid w:val="00CB654A"/>
    <w:rsid w:val="00CB6815"/>
    <w:rsid w:val="00CB718D"/>
    <w:rsid w:val="00CC0095"/>
    <w:rsid w:val="00CC135E"/>
    <w:rsid w:val="00CC2B84"/>
    <w:rsid w:val="00CC34A9"/>
    <w:rsid w:val="00CC39A3"/>
    <w:rsid w:val="00CC52FA"/>
    <w:rsid w:val="00CC5C9A"/>
    <w:rsid w:val="00CC6884"/>
    <w:rsid w:val="00CC6AC9"/>
    <w:rsid w:val="00CC70B1"/>
    <w:rsid w:val="00CC7364"/>
    <w:rsid w:val="00CC76DD"/>
    <w:rsid w:val="00CD5435"/>
    <w:rsid w:val="00CD544C"/>
    <w:rsid w:val="00CD6A5A"/>
    <w:rsid w:val="00CD7663"/>
    <w:rsid w:val="00CE2B61"/>
    <w:rsid w:val="00CE2C88"/>
    <w:rsid w:val="00CE3B35"/>
    <w:rsid w:val="00CE4F68"/>
    <w:rsid w:val="00CE525B"/>
    <w:rsid w:val="00CE75E2"/>
    <w:rsid w:val="00CF0F9B"/>
    <w:rsid w:val="00CF1CF7"/>
    <w:rsid w:val="00CF286D"/>
    <w:rsid w:val="00CF4C42"/>
    <w:rsid w:val="00CF5BBB"/>
    <w:rsid w:val="00CF65A7"/>
    <w:rsid w:val="00CF6B38"/>
    <w:rsid w:val="00D02767"/>
    <w:rsid w:val="00D0298F"/>
    <w:rsid w:val="00D02D85"/>
    <w:rsid w:val="00D0317D"/>
    <w:rsid w:val="00D0399D"/>
    <w:rsid w:val="00D0700E"/>
    <w:rsid w:val="00D102AE"/>
    <w:rsid w:val="00D1058C"/>
    <w:rsid w:val="00D11723"/>
    <w:rsid w:val="00D119C7"/>
    <w:rsid w:val="00D12AC8"/>
    <w:rsid w:val="00D13D87"/>
    <w:rsid w:val="00D13EE5"/>
    <w:rsid w:val="00D1424A"/>
    <w:rsid w:val="00D14BF4"/>
    <w:rsid w:val="00D170D4"/>
    <w:rsid w:val="00D2036B"/>
    <w:rsid w:val="00D20507"/>
    <w:rsid w:val="00D227BF"/>
    <w:rsid w:val="00D23E66"/>
    <w:rsid w:val="00D25781"/>
    <w:rsid w:val="00D25E85"/>
    <w:rsid w:val="00D27747"/>
    <w:rsid w:val="00D30033"/>
    <w:rsid w:val="00D30A30"/>
    <w:rsid w:val="00D31F72"/>
    <w:rsid w:val="00D358D3"/>
    <w:rsid w:val="00D40C2F"/>
    <w:rsid w:val="00D40C5A"/>
    <w:rsid w:val="00D42B36"/>
    <w:rsid w:val="00D4596A"/>
    <w:rsid w:val="00D46FB2"/>
    <w:rsid w:val="00D50922"/>
    <w:rsid w:val="00D50E4F"/>
    <w:rsid w:val="00D51DE6"/>
    <w:rsid w:val="00D53C26"/>
    <w:rsid w:val="00D55772"/>
    <w:rsid w:val="00D557B2"/>
    <w:rsid w:val="00D55825"/>
    <w:rsid w:val="00D55C18"/>
    <w:rsid w:val="00D563A0"/>
    <w:rsid w:val="00D6205D"/>
    <w:rsid w:val="00D6345E"/>
    <w:rsid w:val="00D6427B"/>
    <w:rsid w:val="00D65D31"/>
    <w:rsid w:val="00D661B8"/>
    <w:rsid w:val="00D663B5"/>
    <w:rsid w:val="00D66891"/>
    <w:rsid w:val="00D67A75"/>
    <w:rsid w:val="00D67F65"/>
    <w:rsid w:val="00D70835"/>
    <w:rsid w:val="00D70CEF"/>
    <w:rsid w:val="00D70E7F"/>
    <w:rsid w:val="00D70F17"/>
    <w:rsid w:val="00D713FE"/>
    <w:rsid w:val="00D71A7C"/>
    <w:rsid w:val="00D7519B"/>
    <w:rsid w:val="00D76C61"/>
    <w:rsid w:val="00D7774B"/>
    <w:rsid w:val="00D81786"/>
    <w:rsid w:val="00D8226A"/>
    <w:rsid w:val="00D83398"/>
    <w:rsid w:val="00D8602A"/>
    <w:rsid w:val="00D865CB"/>
    <w:rsid w:val="00D86E39"/>
    <w:rsid w:val="00D87FCB"/>
    <w:rsid w:val="00D90006"/>
    <w:rsid w:val="00D917D1"/>
    <w:rsid w:val="00D931D2"/>
    <w:rsid w:val="00D9400D"/>
    <w:rsid w:val="00D95BA3"/>
    <w:rsid w:val="00D962F2"/>
    <w:rsid w:val="00D970CA"/>
    <w:rsid w:val="00DA2A90"/>
    <w:rsid w:val="00DA2F5B"/>
    <w:rsid w:val="00DA31AB"/>
    <w:rsid w:val="00DA5A28"/>
    <w:rsid w:val="00DA60DB"/>
    <w:rsid w:val="00DA7125"/>
    <w:rsid w:val="00DA78AE"/>
    <w:rsid w:val="00DA7B5F"/>
    <w:rsid w:val="00DB0764"/>
    <w:rsid w:val="00DB0908"/>
    <w:rsid w:val="00DB172D"/>
    <w:rsid w:val="00DB18ED"/>
    <w:rsid w:val="00DB4221"/>
    <w:rsid w:val="00DB6638"/>
    <w:rsid w:val="00DB710E"/>
    <w:rsid w:val="00DB73A3"/>
    <w:rsid w:val="00DC06D6"/>
    <w:rsid w:val="00DC349C"/>
    <w:rsid w:val="00DC3AF1"/>
    <w:rsid w:val="00DC7D10"/>
    <w:rsid w:val="00DD00AC"/>
    <w:rsid w:val="00DD1A7D"/>
    <w:rsid w:val="00DD3B0A"/>
    <w:rsid w:val="00DD4F3B"/>
    <w:rsid w:val="00DD52B5"/>
    <w:rsid w:val="00DD64A4"/>
    <w:rsid w:val="00DD783B"/>
    <w:rsid w:val="00DE012C"/>
    <w:rsid w:val="00DE0D45"/>
    <w:rsid w:val="00DE2AA8"/>
    <w:rsid w:val="00DE30E5"/>
    <w:rsid w:val="00DE3168"/>
    <w:rsid w:val="00DE7218"/>
    <w:rsid w:val="00DF28B2"/>
    <w:rsid w:val="00DF32F1"/>
    <w:rsid w:val="00E01078"/>
    <w:rsid w:val="00E02FE2"/>
    <w:rsid w:val="00E0446B"/>
    <w:rsid w:val="00E04579"/>
    <w:rsid w:val="00E0509E"/>
    <w:rsid w:val="00E05C0F"/>
    <w:rsid w:val="00E05F39"/>
    <w:rsid w:val="00E06BF3"/>
    <w:rsid w:val="00E0789D"/>
    <w:rsid w:val="00E1100F"/>
    <w:rsid w:val="00E11413"/>
    <w:rsid w:val="00E120B5"/>
    <w:rsid w:val="00E12124"/>
    <w:rsid w:val="00E13429"/>
    <w:rsid w:val="00E137F1"/>
    <w:rsid w:val="00E14DCB"/>
    <w:rsid w:val="00E158A6"/>
    <w:rsid w:val="00E16410"/>
    <w:rsid w:val="00E16D3A"/>
    <w:rsid w:val="00E17FEA"/>
    <w:rsid w:val="00E2211A"/>
    <w:rsid w:val="00E244EF"/>
    <w:rsid w:val="00E262F8"/>
    <w:rsid w:val="00E267F2"/>
    <w:rsid w:val="00E27D19"/>
    <w:rsid w:val="00E32450"/>
    <w:rsid w:val="00E3296D"/>
    <w:rsid w:val="00E3316F"/>
    <w:rsid w:val="00E33473"/>
    <w:rsid w:val="00E33B64"/>
    <w:rsid w:val="00E368CA"/>
    <w:rsid w:val="00E41871"/>
    <w:rsid w:val="00E4259F"/>
    <w:rsid w:val="00E4319C"/>
    <w:rsid w:val="00E43E0A"/>
    <w:rsid w:val="00E443C5"/>
    <w:rsid w:val="00E4487C"/>
    <w:rsid w:val="00E45ACD"/>
    <w:rsid w:val="00E47BB9"/>
    <w:rsid w:val="00E51314"/>
    <w:rsid w:val="00E51833"/>
    <w:rsid w:val="00E51B52"/>
    <w:rsid w:val="00E5227F"/>
    <w:rsid w:val="00E540B3"/>
    <w:rsid w:val="00E540D6"/>
    <w:rsid w:val="00E55AF6"/>
    <w:rsid w:val="00E56904"/>
    <w:rsid w:val="00E57593"/>
    <w:rsid w:val="00E57D9B"/>
    <w:rsid w:val="00E60ABC"/>
    <w:rsid w:val="00E61432"/>
    <w:rsid w:val="00E61FC9"/>
    <w:rsid w:val="00E62E88"/>
    <w:rsid w:val="00E630E7"/>
    <w:rsid w:val="00E6436C"/>
    <w:rsid w:val="00E65945"/>
    <w:rsid w:val="00E66020"/>
    <w:rsid w:val="00E66339"/>
    <w:rsid w:val="00E71252"/>
    <w:rsid w:val="00E73047"/>
    <w:rsid w:val="00E74EFC"/>
    <w:rsid w:val="00E7537C"/>
    <w:rsid w:val="00E7537E"/>
    <w:rsid w:val="00E754D7"/>
    <w:rsid w:val="00E75771"/>
    <w:rsid w:val="00E761E9"/>
    <w:rsid w:val="00E767B1"/>
    <w:rsid w:val="00E76BFE"/>
    <w:rsid w:val="00E7730A"/>
    <w:rsid w:val="00E77A2D"/>
    <w:rsid w:val="00E800CD"/>
    <w:rsid w:val="00E8013C"/>
    <w:rsid w:val="00E821AD"/>
    <w:rsid w:val="00E824C5"/>
    <w:rsid w:val="00E83F9D"/>
    <w:rsid w:val="00E8407B"/>
    <w:rsid w:val="00E8433E"/>
    <w:rsid w:val="00E852CE"/>
    <w:rsid w:val="00E85997"/>
    <w:rsid w:val="00E86EB6"/>
    <w:rsid w:val="00E8743D"/>
    <w:rsid w:val="00E90669"/>
    <w:rsid w:val="00E92E21"/>
    <w:rsid w:val="00E9401E"/>
    <w:rsid w:val="00E943DD"/>
    <w:rsid w:val="00E97BCF"/>
    <w:rsid w:val="00EA0612"/>
    <w:rsid w:val="00EA1BA6"/>
    <w:rsid w:val="00EA1D7A"/>
    <w:rsid w:val="00EA3C02"/>
    <w:rsid w:val="00EA3D95"/>
    <w:rsid w:val="00EA43AD"/>
    <w:rsid w:val="00EA503B"/>
    <w:rsid w:val="00EB066B"/>
    <w:rsid w:val="00EB14EA"/>
    <w:rsid w:val="00EB32D9"/>
    <w:rsid w:val="00EB3B12"/>
    <w:rsid w:val="00EB4092"/>
    <w:rsid w:val="00EB487A"/>
    <w:rsid w:val="00EB74AC"/>
    <w:rsid w:val="00EB78C7"/>
    <w:rsid w:val="00EC087B"/>
    <w:rsid w:val="00EC120C"/>
    <w:rsid w:val="00EC2C14"/>
    <w:rsid w:val="00EC47AE"/>
    <w:rsid w:val="00EC4CDC"/>
    <w:rsid w:val="00EC6542"/>
    <w:rsid w:val="00EC6AB4"/>
    <w:rsid w:val="00ED0C9A"/>
    <w:rsid w:val="00ED1D47"/>
    <w:rsid w:val="00ED3715"/>
    <w:rsid w:val="00ED4742"/>
    <w:rsid w:val="00ED498F"/>
    <w:rsid w:val="00ED60A1"/>
    <w:rsid w:val="00ED6DA9"/>
    <w:rsid w:val="00ED7B65"/>
    <w:rsid w:val="00EE0A46"/>
    <w:rsid w:val="00EE0C8E"/>
    <w:rsid w:val="00EE1115"/>
    <w:rsid w:val="00EE1367"/>
    <w:rsid w:val="00EE2602"/>
    <w:rsid w:val="00EE2EE5"/>
    <w:rsid w:val="00EE3BF6"/>
    <w:rsid w:val="00EE4322"/>
    <w:rsid w:val="00EE476C"/>
    <w:rsid w:val="00EE6553"/>
    <w:rsid w:val="00EE68BB"/>
    <w:rsid w:val="00EE6C4A"/>
    <w:rsid w:val="00EF0D70"/>
    <w:rsid w:val="00EF1B15"/>
    <w:rsid w:val="00EF33B1"/>
    <w:rsid w:val="00EF48CF"/>
    <w:rsid w:val="00EF52F5"/>
    <w:rsid w:val="00EF66BB"/>
    <w:rsid w:val="00EF717D"/>
    <w:rsid w:val="00F00701"/>
    <w:rsid w:val="00F007C6"/>
    <w:rsid w:val="00F02FAC"/>
    <w:rsid w:val="00F03645"/>
    <w:rsid w:val="00F063EA"/>
    <w:rsid w:val="00F067C6"/>
    <w:rsid w:val="00F06E0E"/>
    <w:rsid w:val="00F10021"/>
    <w:rsid w:val="00F15070"/>
    <w:rsid w:val="00F15404"/>
    <w:rsid w:val="00F158FA"/>
    <w:rsid w:val="00F160B5"/>
    <w:rsid w:val="00F20083"/>
    <w:rsid w:val="00F25758"/>
    <w:rsid w:val="00F263A6"/>
    <w:rsid w:val="00F26AD7"/>
    <w:rsid w:val="00F27B7C"/>
    <w:rsid w:val="00F301DD"/>
    <w:rsid w:val="00F32D1F"/>
    <w:rsid w:val="00F34505"/>
    <w:rsid w:val="00F34958"/>
    <w:rsid w:val="00F3553B"/>
    <w:rsid w:val="00F35662"/>
    <w:rsid w:val="00F375A0"/>
    <w:rsid w:val="00F37860"/>
    <w:rsid w:val="00F40AE9"/>
    <w:rsid w:val="00F4266A"/>
    <w:rsid w:val="00F430D3"/>
    <w:rsid w:val="00F43B2D"/>
    <w:rsid w:val="00F44CF3"/>
    <w:rsid w:val="00F44EB3"/>
    <w:rsid w:val="00F460DF"/>
    <w:rsid w:val="00F46E1D"/>
    <w:rsid w:val="00F51250"/>
    <w:rsid w:val="00F543DD"/>
    <w:rsid w:val="00F54E83"/>
    <w:rsid w:val="00F55468"/>
    <w:rsid w:val="00F56110"/>
    <w:rsid w:val="00F56640"/>
    <w:rsid w:val="00F56C57"/>
    <w:rsid w:val="00F5734A"/>
    <w:rsid w:val="00F604CB"/>
    <w:rsid w:val="00F61CDD"/>
    <w:rsid w:val="00F63982"/>
    <w:rsid w:val="00F64D2A"/>
    <w:rsid w:val="00F651E1"/>
    <w:rsid w:val="00F65706"/>
    <w:rsid w:val="00F65A56"/>
    <w:rsid w:val="00F66020"/>
    <w:rsid w:val="00F664B8"/>
    <w:rsid w:val="00F71D94"/>
    <w:rsid w:val="00F721C8"/>
    <w:rsid w:val="00F73A37"/>
    <w:rsid w:val="00F7409C"/>
    <w:rsid w:val="00F75EAD"/>
    <w:rsid w:val="00F76D9B"/>
    <w:rsid w:val="00F81A94"/>
    <w:rsid w:val="00F81B15"/>
    <w:rsid w:val="00F85F19"/>
    <w:rsid w:val="00F8673E"/>
    <w:rsid w:val="00F9066A"/>
    <w:rsid w:val="00F90E40"/>
    <w:rsid w:val="00F9168B"/>
    <w:rsid w:val="00F92F3B"/>
    <w:rsid w:val="00F94A78"/>
    <w:rsid w:val="00F9582F"/>
    <w:rsid w:val="00F96225"/>
    <w:rsid w:val="00F96BFC"/>
    <w:rsid w:val="00F973F4"/>
    <w:rsid w:val="00FA1161"/>
    <w:rsid w:val="00FA2274"/>
    <w:rsid w:val="00FA243F"/>
    <w:rsid w:val="00FA2B3A"/>
    <w:rsid w:val="00FA34C4"/>
    <w:rsid w:val="00FA3BB3"/>
    <w:rsid w:val="00FA6910"/>
    <w:rsid w:val="00FA6987"/>
    <w:rsid w:val="00FA75BB"/>
    <w:rsid w:val="00FA7798"/>
    <w:rsid w:val="00FA7924"/>
    <w:rsid w:val="00FB0AA2"/>
    <w:rsid w:val="00FB0DC5"/>
    <w:rsid w:val="00FB44A0"/>
    <w:rsid w:val="00FB4FC2"/>
    <w:rsid w:val="00FC29EF"/>
    <w:rsid w:val="00FC2A45"/>
    <w:rsid w:val="00FC377C"/>
    <w:rsid w:val="00FC55DC"/>
    <w:rsid w:val="00FC6627"/>
    <w:rsid w:val="00FC69F7"/>
    <w:rsid w:val="00FC72A3"/>
    <w:rsid w:val="00FC7F42"/>
    <w:rsid w:val="00FD0F35"/>
    <w:rsid w:val="00FD17F9"/>
    <w:rsid w:val="00FD321D"/>
    <w:rsid w:val="00FD3456"/>
    <w:rsid w:val="00FD58DF"/>
    <w:rsid w:val="00FD5F8D"/>
    <w:rsid w:val="00FD78C9"/>
    <w:rsid w:val="00FE546E"/>
    <w:rsid w:val="00FE74CD"/>
    <w:rsid w:val="00FF13F9"/>
    <w:rsid w:val="00FF21DF"/>
    <w:rsid w:val="00FF2C9E"/>
    <w:rsid w:val="00FF3035"/>
    <w:rsid w:val="00FF391D"/>
    <w:rsid w:val="00FF4873"/>
    <w:rsid w:val="00FF65F8"/>
    <w:rsid w:val="00FF7624"/>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5AC"/>
  <w15:chartTrackingRefBased/>
  <w15:docId w15:val="{FCB39707-9BAA-4A3E-B149-C5B38A8D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8A5"/>
  </w:style>
  <w:style w:type="paragraph" w:styleId="Heading1">
    <w:name w:val="heading 1"/>
    <w:basedOn w:val="Normal"/>
    <w:next w:val="Normal"/>
    <w:link w:val="Heading1Char"/>
    <w:uiPriority w:val="9"/>
    <w:qFormat/>
    <w:rsid w:val="005228A5"/>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228A5"/>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228A5"/>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228A5"/>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228A5"/>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5228A5"/>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5228A5"/>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28A5"/>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28A5"/>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8A5"/>
    <w:rPr>
      <w:rFonts w:asciiTheme="majorHAnsi" w:eastAsiaTheme="majorEastAsia" w:hAnsiTheme="majorHAnsi" w:cstheme="majorBidi"/>
      <w:b/>
      <w:bCs/>
      <w:smallCaps/>
      <w:color w:val="000000" w:themeColor="text1"/>
      <w:sz w:val="28"/>
      <w:szCs w:val="28"/>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nhideWhenUsed/>
    <w:rsid w:val="008B68C2"/>
    <w:pPr>
      <w:spacing w:after="0" w:line="240" w:lineRule="auto"/>
    </w:pPr>
    <w:rPr>
      <w:sz w:val="20"/>
      <w:szCs w:val="20"/>
    </w:rPr>
  </w:style>
  <w:style w:type="character" w:customStyle="1" w:styleId="FootnoteTextChar">
    <w:name w:val="Footnote Text Char"/>
    <w:basedOn w:val="DefaultParagraphFont"/>
    <w:link w:val="FootnoteText"/>
    <w:rsid w:val="008B68C2"/>
    <w:rPr>
      <w:sz w:val="20"/>
      <w:szCs w:val="20"/>
    </w:rPr>
  </w:style>
  <w:style w:type="character" w:styleId="FootnoteReference">
    <w:name w:val="footnote reference"/>
    <w:basedOn w:val="DefaultParagraphFont"/>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1E4D77"/>
    <w:pPr>
      <w:ind w:left="720"/>
      <w:contextualSpacing/>
    </w:pPr>
  </w:style>
  <w:style w:type="character" w:customStyle="1" w:styleId="Heading3Char">
    <w:name w:val="Heading 3 Char"/>
    <w:basedOn w:val="DefaultParagraphFont"/>
    <w:link w:val="Heading3"/>
    <w:uiPriority w:val="9"/>
    <w:rsid w:val="005228A5"/>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5228A5"/>
    <w:rPr>
      <w:rFonts w:asciiTheme="majorHAnsi" w:eastAsiaTheme="majorEastAsia" w:hAnsiTheme="majorHAnsi" w:cstheme="majorBidi"/>
      <w:b/>
      <w:bCs/>
      <w:smallCaps/>
      <w:color w:val="000000" w:themeColor="text1"/>
      <w:sz w:val="36"/>
      <w:szCs w:val="36"/>
    </w:rPr>
  </w:style>
  <w:style w:type="paragraph" w:styleId="NoSpacing">
    <w:name w:val="No Spacing"/>
    <w:link w:val="NoSpacingChar"/>
    <w:uiPriority w:val="1"/>
    <w:qFormat/>
    <w:rsid w:val="005228A5"/>
    <w:pPr>
      <w:spacing w:after="0" w:line="240" w:lineRule="auto"/>
    </w:pPr>
  </w:style>
  <w:style w:type="character" w:customStyle="1" w:styleId="Heading4Char">
    <w:name w:val="Heading 4 Char"/>
    <w:basedOn w:val="DefaultParagraphFont"/>
    <w:link w:val="Heading4"/>
    <w:uiPriority w:val="9"/>
    <w:rsid w:val="005228A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228A5"/>
    <w:rPr>
      <w:rFonts w:asciiTheme="majorHAnsi" w:eastAsiaTheme="majorEastAsia" w:hAnsiTheme="majorHAnsi" w:cstheme="majorBidi"/>
      <w:color w:val="323E4F" w:themeColor="text2" w:themeShade="BF"/>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unhideWhenUsed/>
    <w:qFormat/>
    <w:rsid w:val="005228A5"/>
    <w:pPr>
      <w:outlineLvl w:val="9"/>
    </w:p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2F5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rsid w:val="005228A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5228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228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228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228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228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228A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228A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228A5"/>
    <w:rPr>
      <w:color w:val="5A5A5A" w:themeColor="text1" w:themeTint="A5"/>
      <w:spacing w:val="10"/>
    </w:rPr>
  </w:style>
  <w:style w:type="character" w:styleId="Strong">
    <w:name w:val="Strong"/>
    <w:basedOn w:val="DefaultParagraphFont"/>
    <w:uiPriority w:val="22"/>
    <w:qFormat/>
    <w:rsid w:val="005228A5"/>
    <w:rPr>
      <w:b/>
      <w:bCs/>
      <w:color w:val="000000" w:themeColor="text1"/>
    </w:rPr>
  </w:style>
  <w:style w:type="character" w:styleId="Emphasis">
    <w:name w:val="Emphasis"/>
    <w:basedOn w:val="DefaultParagraphFont"/>
    <w:uiPriority w:val="20"/>
    <w:qFormat/>
    <w:rsid w:val="005228A5"/>
    <w:rPr>
      <w:i/>
      <w:iCs/>
      <w:color w:val="auto"/>
    </w:rPr>
  </w:style>
  <w:style w:type="paragraph" w:styleId="Quote">
    <w:name w:val="Quote"/>
    <w:basedOn w:val="Normal"/>
    <w:next w:val="Normal"/>
    <w:link w:val="QuoteChar"/>
    <w:uiPriority w:val="29"/>
    <w:qFormat/>
    <w:rsid w:val="005228A5"/>
    <w:pPr>
      <w:spacing w:before="160"/>
      <w:ind w:left="720" w:right="720"/>
    </w:pPr>
    <w:rPr>
      <w:i/>
      <w:iCs/>
      <w:color w:val="000000" w:themeColor="text1"/>
    </w:rPr>
  </w:style>
  <w:style w:type="character" w:customStyle="1" w:styleId="QuoteChar">
    <w:name w:val="Quote Char"/>
    <w:basedOn w:val="DefaultParagraphFont"/>
    <w:link w:val="Quote"/>
    <w:uiPriority w:val="29"/>
    <w:rsid w:val="005228A5"/>
    <w:rPr>
      <w:i/>
      <w:iCs/>
      <w:color w:val="000000" w:themeColor="text1"/>
    </w:rPr>
  </w:style>
  <w:style w:type="paragraph" w:styleId="IntenseQuote">
    <w:name w:val="Intense Quote"/>
    <w:basedOn w:val="Normal"/>
    <w:next w:val="Normal"/>
    <w:link w:val="IntenseQuoteChar"/>
    <w:uiPriority w:val="30"/>
    <w:qFormat/>
    <w:rsid w:val="005228A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228A5"/>
    <w:rPr>
      <w:color w:val="000000" w:themeColor="text1"/>
      <w:shd w:val="clear" w:color="auto" w:fill="F2F2F2" w:themeFill="background1" w:themeFillShade="F2"/>
    </w:rPr>
  </w:style>
  <w:style w:type="character" w:styleId="SubtleEmphasis">
    <w:name w:val="Subtle Emphasis"/>
    <w:basedOn w:val="DefaultParagraphFont"/>
    <w:uiPriority w:val="19"/>
    <w:qFormat/>
    <w:rsid w:val="005228A5"/>
    <w:rPr>
      <w:i/>
      <w:iCs/>
      <w:color w:val="404040" w:themeColor="text1" w:themeTint="BF"/>
    </w:rPr>
  </w:style>
  <w:style w:type="character" w:styleId="IntenseEmphasis">
    <w:name w:val="Intense Emphasis"/>
    <w:basedOn w:val="DefaultParagraphFont"/>
    <w:uiPriority w:val="21"/>
    <w:qFormat/>
    <w:rsid w:val="005228A5"/>
    <w:rPr>
      <w:b/>
      <w:bCs/>
      <w:i/>
      <w:iCs/>
      <w:caps/>
    </w:rPr>
  </w:style>
  <w:style w:type="character" w:styleId="SubtleReference">
    <w:name w:val="Subtle Reference"/>
    <w:basedOn w:val="DefaultParagraphFont"/>
    <w:uiPriority w:val="31"/>
    <w:qFormat/>
    <w:rsid w:val="005228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28A5"/>
    <w:rPr>
      <w:b/>
      <w:bCs/>
      <w:smallCaps/>
      <w:u w:val="single"/>
    </w:rPr>
  </w:style>
  <w:style w:type="character" w:styleId="BookTitle">
    <w:name w:val="Book Title"/>
    <w:basedOn w:val="DefaultParagraphFont"/>
    <w:uiPriority w:val="33"/>
    <w:qFormat/>
    <w:rsid w:val="005228A5"/>
    <w:rPr>
      <w:b w:val="0"/>
      <w:bCs w:val="0"/>
      <w:smallCaps/>
      <w:spacing w:val="5"/>
    </w:rPr>
  </w:style>
  <w:style w:type="character" w:customStyle="1" w:styleId="NoSpacingChar">
    <w:name w:val="No Spacing Char"/>
    <w:basedOn w:val="DefaultParagraphFont"/>
    <w:link w:val="NoSpacing"/>
    <w:uiPriority w:val="1"/>
    <w:rsid w:val="001E4D77"/>
  </w:style>
  <w:style w:type="table" w:styleId="PlainTable3">
    <w:name w:val="Plain Table 3"/>
    <w:basedOn w:val="TableNormal"/>
    <w:uiPriority w:val="43"/>
    <w:rsid w:val="005822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WWOutlineListStyle5">
    <w:name w:val="WW_OutlineListStyle_5"/>
    <w:basedOn w:val="NoList"/>
    <w:rsid w:val="007A6C31"/>
    <w:pPr>
      <w:numPr>
        <w:numId w:val="9"/>
      </w:numPr>
    </w:pPr>
  </w:style>
  <w:style w:type="paragraph" w:customStyle="1" w:styleId="Textbody">
    <w:name w:val="Text body"/>
    <w:basedOn w:val="Standard"/>
    <w:rsid w:val="007A6C31"/>
    <w:pPr>
      <w:spacing w:line="276" w:lineRule="auto"/>
    </w:pPr>
  </w:style>
  <w:style w:type="paragraph" w:customStyle="1" w:styleId="Heading">
    <w:name w:val="Heading"/>
    <w:basedOn w:val="Standard"/>
    <w:next w:val="Textbody"/>
    <w:rsid w:val="007A6C31"/>
    <w:pPr>
      <w:keepNext/>
      <w:spacing w:before="240" w:line="276" w:lineRule="auto"/>
    </w:pPr>
    <w:rPr>
      <w:sz w:val="28"/>
      <w:szCs w:val="28"/>
    </w:rPr>
  </w:style>
  <w:style w:type="paragraph" w:styleId="List">
    <w:name w:val="List"/>
    <w:basedOn w:val="Textbody"/>
    <w:rsid w:val="007A6C31"/>
  </w:style>
  <w:style w:type="paragraph" w:customStyle="1" w:styleId="Index">
    <w:name w:val="Index"/>
    <w:basedOn w:val="Standard"/>
    <w:rsid w:val="007A6C31"/>
    <w:pPr>
      <w:suppressLineNumbers/>
      <w:spacing w:line="276" w:lineRule="auto"/>
    </w:pPr>
  </w:style>
  <w:style w:type="character" w:customStyle="1" w:styleId="BulletSymbols">
    <w:name w:val="Bullet Symbols"/>
    <w:rsid w:val="007A6C31"/>
    <w:rPr>
      <w:rFonts w:ascii="StarSymbol" w:eastAsia="StarSymbol" w:hAnsi="StarSymbol" w:cs="StarSymbol"/>
      <w:sz w:val="18"/>
      <w:szCs w:val="18"/>
    </w:rPr>
  </w:style>
  <w:style w:type="character" w:styleId="CommentReference">
    <w:name w:val="annotation reference"/>
    <w:basedOn w:val="DefaultParagraphFont"/>
    <w:rsid w:val="007A6C31"/>
    <w:rPr>
      <w:sz w:val="16"/>
      <w:szCs w:val="16"/>
    </w:rPr>
  </w:style>
  <w:style w:type="paragraph" w:styleId="CommentText">
    <w:name w:val="annotation text"/>
    <w:basedOn w:val="Normal"/>
    <w:link w:val="CommentTextChar1"/>
    <w:rsid w:val="007A6C31"/>
    <w:pPr>
      <w:spacing w:line="276" w:lineRule="auto"/>
    </w:pPr>
    <w:rPr>
      <w:rFonts w:ascii="Calibri" w:eastAsia="Calibri" w:hAnsi="Calibri" w:cs="Times New Roman"/>
      <w:sz w:val="20"/>
      <w:szCs w:val="20"/>
    </w:rPr>
  </w:style>
  <w:style w:type="character" w:customStyle="1" w:styleId="CommentTextChar">
    <w:name w:val="Comment Text Char"/>
    <w:basedOn w:val="DefaultParagraphFont"/>
    <w:rsid w:val="007A6C31"/>
    <w:rPr>
      <w:sz w:val="20"/>
      <w:szCs w:val="20"/>
    </w:rPr>
  </w:style>
  <w:style w:type="paragraph" w:styleId="BalloonText">
    <w:name w:val="Balloon Text"/>
    <w:basedOn w:val="Normal"/>
    <w:link w:val="BalloonTextChar"/>
    <w:rsid w:val="007A6C31"/>
    <w:pPr>
      <w:spacing w:after="120" w:line="276" w:lineRule="auto"/>
    </w:pPr>
    <w:rPr>
      <w:rFonts w:ascii="Segoe UI" w:hAnsi="Segoe UI" w:cs="Segoe UI"/>
      <w:sz w:val="18"/>
      <w:szCs w:val="18"/>
      <w:lang w:eastAsia="de-DE" w:bidi="de-DE"/>
    </w:rPr>
  </w:style>
  <w:style w:type="character" w:customStyle="1" w:styleId="BalloonTextChar">
    <w:name w:val="Balloon Text Char"/>
    <w:basedOn w:val="DefaultParagraphFont"/>
    <w:link w:val="BalloonText"/>
    <w:rsid w:val="007A6C31"/>
    <w:rPr>
      <w:rFonts w:ascii="Segoe UI" w:hAnsi="Segoe UI" w:cs="Segoe UI"/>
      <w:sz w:val="18"/>
      <w:szCs w:val="18"/>
      <w:lang w:eastAsia="de-DE" w:bidi="de-DE"/>
    </w:rPr>
  </w:style>
  <w:style w:type="numbering" w:customStyle="1" w:styleId="WWOutlineListStyle4">
    <w:name w:val="WW_OutlineListStyle_4"/>
    <w:basedOn w:val="NoList"/>
    <w:rsid w:val="007A6C31"/>
    <w:pPr>
      <w:numPr>
        <w:numId w:val="10"/>
      </w:numPr>
    </w:pPr>
  </w:style>
  <w:style w:type="numbering" w:customStyle="1" w:styleId="WWOutlineListStyle3">
    <w:name w:val="WW_OutlineListStyle_3"/>
    <w:basedOn w:val="NoList"/>
    <w:rsid w:val="007A6C31"/>
    <w:pPr>
      <w:numPr>
        <w:numId w:val="11"/>
      </w:numPr>
    </w:pPr>
  </w:style>
  <w:style w:type="numbering" w:customStyle="1" w:styleId="WWOutlineListStyle2">
    <w:name w:val="WW_OutlineListStyle_2"/>
    <w:basedOn w:val="NoList"/>
    <w:rsid w:val="007A6C31"/>
    <w:pPr>
      <w:numPr>
        <w:numId w:val="12"/>
      </w:numPr>
    </w:pPr>
  </w:style>
  <w:style w:type="numbering" w:customStyle="1" w:styleId="WWOutlineListStyle1">
    <w:name w:val="WW_OutlineListStyle_1"/>
    <w:basedOn w:val="NoList"/>
    <w:rsid w:val="007A6C31"/>
    <w:pPr>
      <w:numPr>
        <w:numId w:val="13"/>
      </w:numPr>
    </w:pPr>
  </w:style>
  <w:style w:type="numbering" w:customStyle="1" w:styleId="WWOutlineListStyle">
    <w:name w:val="WW_OutlineListStyle"/>
    <w:basedOn w:val="NoList"/>
    <w:rsid w:val="007A6C31"/>
    <w:pPr>
      <w:numPr>
        <w:numId w:val="14"/>
      </w:numPr>
    </w:pPr>
  </w:style>
  <w:style w:type="table" w:styleId="GridTable4-Accent3">
    <w:name w:val="Grid Table 4 Accent 3"/>
    <w:basedOn w:val="TableNormal"/>
    <w:uiPriority w:val="49"/>
    <w:rsid w:val="007A6C31"/>
    <w:pPr>
      <w:spacing w:after="0" w:line="240" w:lineRule="auto"/>
    </w:pPr>
    <w:rPr>
      <w:lang w:eastAsia="de-DE" w:bidi="de-DE"/>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7A6C31"/>
    <w:pPr>
      <w:spacing w:after="0" w:line="240" w:lineRule="auto"/>
    </w:pPr>
    <w:rPr>
      <w:color w:val="538135" w:themeColor="accent6" w:themeShade="BF"/>
      <w:lang w:eastAsia="de-DE" w:bidi="de-DE"/>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A6C31"/>
    <w:pPr>
      <w:spacing w:after="0" w:line="240" w:lineRule="auto"/>
    </w:pPr>
    <w:rPr>
      <w:lang w:eastAsia="de-DE" w:bidi="de-D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7A6C31"/>
    <w:pPr>
      <w:spacing w:after="0" w:line="240" w:lineRule="auto"/>
    </w:pPr>
    <w:rPr>
      <w:lang w:eastAsia="de-DE" w:bidi="de-DE"/>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A6C31"/>
    <w:pPr>
      <w:spacing w:after="0" w:line="240" w:lineRule="auto"/>
    </w:pPr>
    <w:rPr>
      <w:lang w:eastAsia="de-DE" w:bidi="de-D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Accent3">
    <w:name w:val="Grid Table 5 Dark Accent 3"/>
    <w:basedOn w:val="TableNormal"/>
    <w:uiPriority w:val="50"/>
    <w:rsid w:val="007A6C31"/>
    <w:pPr>
      <w:spacing w:after="0" w:line="240" w:lineRule="auto"/>
    </w:pPr>
    <w:rPr>
      <w:lang w:eastAsia="de-DE" w:bidi="de-D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A6C31"/>
    <w:pPr>
      <w:tabs>
        <w:tab w:val="center" w:pos="4680"/>
        <w:tab w:val="right" w:pos="9360"/>
      </w:tabs>
      <w:spacing w:after="0" w:line="240" w:lineRule="auto"/>
    </w:pPr>
    <w:rPr>
      <w:lang w:eastAsia="de-DE" w:bidi="de-DE"/>
    </w:rPr>
  </w:style>
  <w:style w:type="character" w:customStyle="1" w:styleId="HeaderChar">
    <w:name w:val="Header Char"/>
    <w:basedOn w:val="DefaultParagraphFont"/>
    <w:link w:val="Header"/>
    <w:uiPriority w:val="99"/>
    <w:rsid w:val="007A6C31"/>
    <w:rPr>
      <w:lang w:eastAsia="de-DE" w:bidi="de-DE"/>
    </w:rPr>
  </w:style>
  <w:style w:type="paragraph" w:styleId="Footer">
    <w:name w:val="footer"/>
    <w:basedOn w:val="Normal"/>
    <w:link w:val="FooterChar"/>
    <w:uiPriority w:val="99"/>
    <w:unhideWhenUsed/>
    <w:rsid w:val="007A6C31"/>
    <w:pPr>
      <w:tabs>
        <w:tab w:val="center" w:pos="4680"/>
        <w:tab w:val="right" w:pos="9360"/>
      </w:tabs>
      <w:spacing w:after="0" w:line="240" w:lineRule="auto"/>
    </w:pPr>
    <w:rPr>
      <w:lang w:eastAsia="de-DE" w:bidi="de-DE"/>
    </w:rPr>
  </w:style>
  <w:style w:type="character" w:customStyle="1" w:styleId="FooterChar">
    <w:name w:val="Footer Char"/>
    <w:basedOn w:val="DefaultParagraphFont"/>
    <w:link w:val="Footer"/>
    <w:uiPriority w:val="99"/>
    <w:rsid w:val="007A6C31"/>
    <w:rPr>
      <w:lang w:eastAsia="de-DE" w:bidi="de-DE"/>
    </w:rPr>
  </w:style>
  <w:style w:type="paragraph" w:styleId="Bibliography">
    <w:name w:val="Bibliography"/>
    <w:basedOn w:val="Normal"/>
    <w:next w:val="Normal"/>
    <w:uiPriority w:val="37"/>
    <w:unhideWhenUsed/>
    <w:rsid w:val="007A6C31"/>
    <w:pPr>
      <w:spacing w:after="120" w:line="276" w:lineRule="auto"/>
    </w:pPr>
    <w:rPr>
      <w:lang w:eastAsia="de-DE" w:bidi="de-DE"/>
    </w:rPr>
  </w:style>
  <w:style w:type="paragraph" w:styleId="CommentSubject">
    <w:name w:val="annotation subject"/>
    <w:basedOn w:val="CommentText"/>
    <w:next w:val="CommentText"/>
    <w:link w:val="CommentSubjectChar"/>
    <w:uiPriority w:val="99"/>
    <w:semiHidden/>
    <w:unhideWhenUsed/>
    <w:rsid w:val="007A6C31"/>
    <w:pPr>
      <w:spacing w:after="120" w:line="240" w:lineRule="auto"/>
    </w:pPr>
    <w:rPr>
      <w:rFonts w:asciiTheme="minorHAnsi" w:eastAsiaTheme="minorEastAsia" w:hAnsiTheme="minorHAnsi" w:cstheme="minorBidi"/>
      <w:b/>
      <w:bCs/>
      <w:lang w:eastAsia="de-DE" w:bidi="de-DE"/>
    </w:rPr>
  </w:style>
  <w:style w:type="character" w:customStyle="1" w:styleId="CommentSubjectChar">
    <w:name w:val="Comment Subject Char"/>
    <w:basedOn w:val="CommentTextChar"/>
    <w:link w:val="CommentSubject"/>
    <w:uiPriority w:val="99"/>
    <w:semiHidden/>
    <w:rsid w:val="007A6C31"/>
    <w:rPr>
      <w:b/>
      <w:bCs/>
      <w:sz w:val="20"/>
      <w:szCs w:val="20"/>
      <w:lang w:eastAsia="de-DE" w:bidi="de-DE"/>
    </w:rPr>
  </w:style>
  <w:style w:type="character" w:customStyle="1" w:styleId="CommentTextChar1">
    <w:name w:val="Comment Text Char1"/>
    <w:basedOn w:val="DefaultParagraphFont"/>
    <w:link w:val="CommentText"/>
    <w:rsid w:val="007A6C31"/>
    <w:rPr>
      <w:rFonts w:ascii="Calibri" w:eastAsia="Calibri" w:hAnsi="Calibri" w:cs="Times New Roman"/>
      <w:sz w:val="20"/>
      <w:szCs w:val="20"/>
    </w:rPr>
  </w:style>
  <w:style w:type="paragraph" w:styleId="Revision">
    <w:name w:val="Revision"/>
    <w:hidden/>
    <w:uiPriority w:val="99"/>
    <w:semiHidden/>
    <w:rsid w:val="003E33C7"/>
    <w:pPr>
      <w:spacing w:after="0" w:line="240" w:lineRule="auto"/>
    </w:pPr>
  </w:style>
  <w:style w:type="paragraph" w:styleId="TOC4">
    <w:name w:val="toc 4"/>
    <w:basedOn w:val="Normal"/>
    <w:next w:val="Normal"/>
    <w:autoRedefine/>
    <w:uiPriority w:val="39"/>
    <w:unhideWhenUsed/>
    <w:rsid w:val="00966C11"/>
    <w:pPr>
      <w:spacing w:after="100"/>
      <w:ind w:left="660"/>
    </w:pPr>
  </w:style>
  <w:style w:type="paragraph" w:styleId="TOC5">
    <w:name w:val="toc 5"/>
    <w:basedOn w:val="Normal"/>
    <w:next w:val="Normal"/>
    <w:autoRedefine/>
    <w:uiPriority w:val="39"/>
    <w:unhideWhenUsed/>
    <w:rsid w:val="00966C11"/>
    <w:pPr>
      <w:spacing w:after="100"/>
      <w:ind w:left="880"/>
    </w:pPr>
  </w:style>
  <w:style w:type="paragraph" w:styleId="TOC6">
    <w:name w:val="toc 6"/>
    <w:basedOn w:val="Normal"/>
    <w:next w:val="Normal"/>
    <w:autoRedefine/>
    <w:uiPriority w:val="39"/>
    <w:unhideWhenUsed/>
    <w:rsid w:val="00966C11"/>
    <w:pPr>
      <w:spacing w:after="100"/>
      <w:ind w:left="1100"/>
    </w:pPr>
  </w:style>
  <w:style w:type="paragraph" w:styleId="TOC7">
    <w:name w:val="toc 7"/>
    <w:basedOn w:val="Normal"/>
    <w:next w:val="Normal"/>
    <w:autoRedefine/>
    <w:uiPriority w:val="39"/>
    <w:unhideWhenUsed/>
    <w:rsid w:val="00966C11"/>
    <w:pPr>
      <w:spacing w:after="100"/>
      <w:ind w:left="1320"/>
    </w:pPr>
  </w:style>
  <w:style w:type="paragraph" w:styleId="TOC8">
    <w:name w:val="toc 8"/>
    <w:basedOn w:val="Normal"/>
    <w:next w:val="Normal"/>
    <w:autoRedefine/>
    <w:uiPriority w:val="39"/>
    <w:unhideWhenUsed/>
    <w:rsid w:val="00966C11"/>
    <w:pPr>
      <w:spacing w:after="100"/>
      <w:ind w:left="1540"/>
    </w:pPr>
  </w:style>
  <w:style w:type="paragraph" w:styleId="TOC9">
    <w:name w:val="toc 9"/>
    <w:basedOn w:val="Normal"/>
    <w:next w:val="Normal"/>
    <w:autoRedefine/>
    <w:uiPriority w:val="39"/>
    <w:unhideWhenUsed/>
    <w:rsid w:val="00966C11"/>
    <w:pPr>
      <w:spacing w:after="100"/>
      <w:ind w:left="1760"/>
    </w:pPr>
  </w:style>
  <w:style w:type="paragraph" w:customStyle="1" w:styleId="Default">
    <w:name w:val="Default"/>
    <w:rsid w:val="004310D1"/>
    <w:pPr>
      <w:autoSpaceDE w:val="0"/>
      <w:autoSpaceDN w:val="0"/>
      <w:adjustRightInd w:val="0"/>
      <w:spacing w:after="0" w:line="240" w:lineRule="auto"/>
    </w:pPr>
    <w:rPr>
      <w:rFonts w:ascii="Calibri" w:hAnsi="Calibri" w:cs="Calibri"/>
      <w:color w:val="000000"/>
      <w:sz w:val="24"/>
      <w:szCs w:val="24"/>
    </w:rPr>
  </w:style>
  <w:style w:type="table" w:styleId="ListTable6Colorful">
    <w:name w:val="List Table 6 Colorful"/>
    <w:basedOn w:val="TableNormal"/>
    <w:uiPriority w:val="51"/>
    <w:rsid w:val="00FC69F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E273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104">
      <w:bodyDiv w:val="1"/>
      <w:marLeft w:val="0"/>
      <w:marRight w:val="0"/>
      <w:marTop w:val="0"/>
      <w:marBottom w:val="0"/>
      <w:divBdr>
        <w:top w:val="none" w:sz="0" w:space="0" w:color="auto"/>
        <w:left w:val="none" w:sz="0" w:space="0" w:color="auto"/>
        <w:bottom w:val="none" w:sz="0" w:space="0" w:color="auto"/>
        <w:right w:val="none" w:sz="0" w:space="0" w:color="auto"/>
      </w:divBdr>
    </w:div>
    <w:div w:id="8651909">
      <w:bodyDiv w:val="1"/>
      <w:marLeft w:val="0"/>
      <w:marRight w:val="0"/>
      <w:marTop w:val="0"/>
      <w:marBottom w:val="0"/>
      <w:divBdr>
        <w:top w:val="none" w:sz="0" w:space="0" w:color="auto"/>
        <w:left w:val="none" w:sz="0" w:space="0" w:color="auto"/>
        <w:bottom w:val="none" w:sz="0" w:space="0" w:color="auto"/>
        <w:right w:val="none" w:sz="0" w:space="0" w:color="auto"/>
      </w:divBdr>
    </w:div>
    <w:div w:id="11732211">
      <w:bodyDiv w:val="1"/>
      <w:marLeft w:val="0"/>
      <w:marRight w:val="0"/>
      <w:marTop w:val="0"/>
      <w:marBottom w:val="0"/>
      <w:divBdr>
        <w:top w:val="none" w:sz="0" w:space="0" w:color="auto"/>
        <w:left w:val="none" w:sz="0" w:space="0" w:color="auto"/>
        <w:bottom w:val="none" w:sz="0" w:space="0" w:color="auto"/>
        <w:right w:val="none" w:sz="0" w:space="0" w:color="auto"/>
      </w:divBdr>
    </w:div>
    <w:div w:id="14885820">
      <w:bodyDiv w:val="1"/>
      <w:marLeft w:val="0"/>
      <w:marRight w:val="0"/>
      <w:marTop w:val="0"/>
      <w:marBottom w:val="0"/>
      <w:divBdr>
        <w:top w:val="none" w:sz="0" w:space="0" w:color="auto"/>
        <w:left w:val="none" w:sz="0" w:space="0" w:color="auto"/>
        <w:bottom w:val="none" w:sz="0" w:space="0" w:color="auto"/>
        <w:right w:val="none" w:sz="0" w:space="0" w:color="auto"/>
      </w:divBdr>
    </w:div>
    <w:div w:id="18628614">
      <w:bodyDiv w:val="1"/>
      <w:marLeft w:val="0"/>
      <w:marRight w:val="0"/>
      <w:marTop w:val="0"/>
      <w:marBottom w:val="0"/>
      <w:divBdr>
        <w:top w:val="none" w:sz="0" w:space="0" w:color="auto"/>
        <w:left w:val="none" w:sz="0" w:space="0" w:color="auto"/>
        <w:bottom w:val="none" w:sz="0" w:space="0" w:color="auto"/>
        <w:right w:val="none" w:sz="0" w:space="0" w:color="auto"/>
      </w:divBdr>
    </w:div>
    <w:div w:id="18698518">
      <w:bodyDiv w:val="1"/>
      <w:marLeft w:val="0"/>
      <w:marRight w:val="0"/>
      <w:marTop w:val="0"/>
      <w:marBottom w:val="0"/>
      <w:divBdr>
        <w:top w:val="none" w:sz="0" w:space="0" w:color="auto"/>
        <w:left w:val="none" w:sz="0" w:space="0" w:color="auto"/>
        <w:bottom w:val="none" w:sz="0" w:space="0" w:color="auto"/>
        <w:right w:val="none" w:sz="0" w:space="0" w:color="auto"/>
      </w:divBdr>
    </w:div>
    <w:div w:id="20322046">
      <w:bodyDiv w:val="1"/>
      <w:marLeft w:val="0"/>
      <w:marRight w:val="0"/>
      <w:marTop w:val="0"/>
      <w:marBottom w:val="0"/>
      <w:divBdr>
        <w:top w:val="none" w:sz="0" w:space="0" w:color="auto"/>
        <w:left w:val="none" w:sz="0" w:space="0" w:color="auto"/>
        <w:bottom w:val="none" w:sz="0" w:space="0" w:color="auto"/>
        <w:right w:val="none" w:sz="0" w:space="0" w:color="auto"/>
      </w:divBdr>
    </w:div>
    <w:div w:id="24062406">
      <w:bodyDiv w:val="1"/>
      <w:marLeft w:val="0"/>
      <w:marRight w:val="0"/>
      <w:marTop w:val="0"/>
      <w:marBottom w:val="0"/>
      <w:divBdr>
        <w:top w:val="none" w:sz="0" w:space="0" w:color="auto"/>
        <w:left w:val="none" w:sz="0" w:space="0" w:color="auto"/>
        <w:bottom w:val="none" w:sz="0" w:space="0" w:color="auto"/>
        <w:right w:val="none" w:sz="0" w:space="0" w:color="auto"/>
      </w:divBdr>
    </w:div>
    <w:div w:id="24839799">
      <w:bodyDiv w:val="1"/>
      <w:marLeft w:val="0"/>
      <w:marRight w:val="0"/>
      <w:marTop w:val="0"/>
      <w:marBottom w:val="0"/>
      <w:divBdr>
        <w:top w:val="none" w:sz="0" w:space="0" w:color="auto"/>
        <w:left w:val="none" w:sz="0" w:space="0" w:color="auto"/>
        <w:bottom w:val="none" w:sz="0" w:space="0" w:color="auto"/>
        <w:right w:val="none" w:sz="0" w:space="0" w:color="auto"/>
      </w:divBdr>
    </w:div>
    <w:div w:id="39937631">
      <w:bodyDiv w:val="1"/>
      <w:marLeft w:val="0"/>
      <w:marRight w:val="0"/>
      <w:marTop w:val="0"/>
      <w:marBottom w:val="0"/>
      <w:divBdr>
        <w:top w:val="none" w:sz="0" w:space="0" w:color="auto"/>
        <w:left w:val="none" w:sz="0" w:space="0" w:color="auto"/>
        <w:bottom w:val="none" w:sz="0" w:space="0" w:color="auto"/>
        <w:right w:val="none" w:sz="0" w:space="0" w:color="auto"/>
      </w:divBdr>
    </w:div>
    <w:div w:id="41222740">
      <w:bodyDiv w:val="1"/>
      <w:marLeft w:val="0"/>
      <w:marRight w:val="0"/>
      <w:marTop w:val="0"/>
      <w:marBottom w:val="0"/>
      <w:divBdr>
        <w:top w:val="none" w:sz="0" w:space="0" w:color="auto"/>
        <w:left w:val="none" w:sz="0" w:space="0" w:color="auto"/>
        <w:bottom w:val="none" w:sz="0" w:space="0" w:color="auto"/>
        <w:right w:val="none" w:sz="0" w:space="0" w:color="auto"/>
      </w:divBdr>
    </w:div>
    <w:div w:id="42802277">
      <w:bodyDiv w:val="1"/>
      <w:marLeft w:val="0"/>
      <w:marRight w:val="0"/>
      <w:marTop w:val="0"/>
      <w:marBottom w:val="0"/>
      <w:divBdr>
        <w:top w:val="none" w:sz="0" w:space="0" w:color="auto"/>
        <w:left w:val="none" w:sz="0" w:space="0" w:color="auto"/>
        <w:bottom w:val="none" w:sz="0" w:space="0" w:color="auto"/>
        <w:right w:val="none" w:sz="0" w:space="0" w:color="auto"/>
      </w:divBdr>
    </w:div>
    <w:div w:id="43799368">
      <w:bodyDiv w:val="1"/>
      <w:marLeft w:val="0"/>
      <w:marRight w:val="0"/>
      <w:marTop w:val="0"/>
      <w:marBottom w:val="0"/>
      <w:divBdr>
        <w:top w:val="none" w:sz="0" w:space="0" w:color="auto"/>
        <w:left w:val="none" w:sz="0" w:space="0" w:color="auto"/>
        <w:bottom w:val="none" w:sz="0" w:space="0" w:color="auto"/>
        <w:right w:val="none" w:sz="0" w:space="0" w:color="auto"/>
      </w:divBdr>
    </w:div>
    <w:div w:id="44456278">
      <w:bodyDiv w:val="1"/>
      <w:marLeft w:val="0"/>
      <w:marRight w:val="0"/>
      <w:marTop w:val="0"/>
      <w:marBottom w:val="0"/>
      <w:divBdr>
        <w:top w:val="none" w:sz="0" w:space="0" w:color="auto"/>
        <w:left w:val="none" w:sz="0" w:space="0" w:color="auto"/>
        <w:bottom w:val="none" w:sz="0" w:space="0" w:color="auto"/>
        <w:right w:val="none" w:sz="0" w:space="0" w:color="auto"/>
      </w:divBdr>
    </w:div>
    <w:div w:id="51736159">
      <w:bodyDiv w:val="1"/>
      <w:marLeft w:val="0"/>
      <w:marRight w:val="0"/>
      <w:marTop w:val="0"/>
      <w:marBottom w:val="0"/>
      <w:divBdr>
        <w:top w:val="none" w:sz="0" w:space="0" w:color="auto"/>
        <w:left w:val="none" w:sz="0" w:space="0" w:color="auto"/>
        <w:bottom w:val="none" w:sz="0" w:space="0" w:color="auto"/>
        <w:right w:val="none" w:sz="0" w:space="0" w:color="auto"/>
      </w:divBdr>
    </w:div>
    <w:div w:id="53624428">
      <w:bodyDiv w:val="1"/>
      <w:marLeft w:val="0"/>
      <w:marRight w:val="0"/>
      <w:marTop w:val="0"/>
      <w:marBottom w:val="0"/>
      <w:divBdr>
        <w:top w:val="none" w:sz="0" w:space="0" w:color="auto"/>
        <w:left w:val="none" w:sz="0" w:space="0" w:color="auto"/>
        <w:bottom w:val="none" w:sz="0" w:space="0" w:color="auto"/>
        <w:right w:val="none" w:sz="0" w:space="0" w:color="auto"/>
      </w:divBdr>
    </w:div>
    <w:div w:id="62990732">
      <w:bodyDiv w:val="1"/>
      <w:marLeft w:val="0"/>
      <w:marRight w:val="0"/>
      <w:marTop w:val="0"/>
      <w:marBottom w:val="0"/>
      <w:divBdr>
        <w:top w:val="none" w:sz="0" w:space="0" w:color="auto"/>
        <w:left w:val="none" w:sz="0" w:space="0" w:color="auto"/>
        <w:bottom w:val="none" w:sz="0" w:space="0" w:color="auto"/>
        <w:right w:val="none" w:sz="0" w:space="0" w:color="auto"/>
      </w:divBdr>
    </w:div>
    <w:div w:id="62997828">
      <w:bodyDiv w:val="1"/>
      <w:marLeft w:val="0"/>
      <w:marRight w:val="0"/>
      <w:marTop w:val="0"/>
      <w:marBottom w:val="0"/>
      <w:divBdr>
        <w:top w:val="none" w:sz="0" w:space="0" w:color="auto"/>
        <w:left w:val="none" w:sz="0" w:space="0" w:color="auto"/>
        <w:bottom w:val="none" w:sz="0" w:space="0" w:color="auto"/>
        <w:right w:val="none" w:sz="0" w:space="0" w:color="auto"/>
      </w:divBdr>
    </w:div>
    <w:div w:id="74523710">
      <w:bodyDiv w:val="1"/>
      <w:marLeft w:val="0"/>
      <w:marRight w:val="0"/>
      <w:marTop w:val="0"/>
      <w:marBottom w:val="0"/>
      <w:divBdr>
        <w:top w:val="none" w:sz="0" w:space="0" w:color="auto"/>
        <w:left w:val="none" w:sz="0" w:space="0" w:color="auto"/>
        <w:bottom w:val="none" w:sz="0" w:space="0" w:color="auto"/>
        <w:right w:val="none" w:sz="0" w:space="0" w:color="auto"/>
      </w:divBdr>
    </w:div>
    <w:div w:id="78335489">
      <w:bodyDiv w:val="1"/>
      <w:marLeft w:val="0"/>
      <w:marRight w:val="0"/>
      <w:marTop w:val="0"/>
      <w:marBottom w:val="0"/>
      <w:divBdr>
        <w:top w:val="none" w:sz="0" w:space="0" w:color="auto"/>
        <w:left w:val="none" w:sz="0" w:space="0" w:color="auto"/>
        <w:bottom w:val="none" w:sz="0" w:space="0" w:color="auto"/>
        <w:right w:val="none" w:sz="0" w:space="0" w:color="auto"/>
      </w:divBdr>
    </w:div>
    <w:div w:id="81951027">
      <w:bodyDiv w:val="1"/>
      <w:marLeft w:val="0"/>
      <w:marRight w:val="0"/>
      <w:marTop w:val="0"/>
      <w:marBottom w:val="0"/>
      <w:divBdr>
        <w:top w:val="none" w:sz="0" w:space="0" w:color="auto"/>
        <w:left w:val="none" w:sz="0" w:space="0" w:color="auto"/>
        <w:bottom w:val="none" w:sz="0" w:space="0" w:color="auto"/>
        <w:right w:val="none" w:sz="0" w:space="0" w:color="auto"/>
      </w:divBdr>
    </w:div>
    <w:div w:id="93787990">
      <w:bodyDiv w:val="1"/>
      <w:marLeft w:val="0"/>
      <w:marRight w:val="0"/>
      <w:marTop w:val="0"/>
      <w:marBottom w:val="0"/>
      <w:divBdr>
        <w:top w:val="none" w:sz="0" w:space="0" w:color="auto"/>
        <w:left w:val="none" w:sz="0" w:space="0" w:color="auto"/>
        <w:bottom w:val="none" w:sz="0" w:space="0" w:color="auto"/>
        <w:right w:val="none" w:sz="0" w:space="0" w:color="auto"/>
      </w:divBdr>
    </w:div>
    <w:div w:id="94600975">
      <w:bodyDiv w:val="1"/>
      <w:marLeft w:val="0"/>
      <w:marRight w:val="0"/>
      <w:marTop w:val="0"/>
      <w:marBottom w:val="0"/>
      <w:divBdr>
        <w:top w:val="none" w:sz="0" w:space="0" w:color="auto"/>
        <w:left w:val="none" w:sz="0" w:space="0" w:color="auto"/>
        <w:bottom w:val="none" w:sz="0" w:space="0" w:color="auto"/>
        <w:right w:val="none" w:sz="0" w:space="0" w:color="auto"/>
      </w:divBdr>
    </w:div>
    <w:div w:id="102116029">
      <w:bodyDiv w:val="1"/>
      <w:marLeft w:val="0"/>
      <w:marRight w:val="0"/>
      <w:marTop w:val="0"/>
      <w:marBottom w:val="0"/>
      <w:divBdr>
        <w:top w:val="none" w:sz="0" w:space="0" w:color="auto"/>
        <w:left w:val="none" w:sz="0" w:space="0" w:color="auto"/>
        <w:bottom w:val="none" w:sz="0" w:space="0" w:color="auto"/>
        <w:right w:val="none" w:sz="0" w:space="0" w:color="auto"/>
      </w:divBdr>
    </w:div>
    <w:div w:id="104885023">
      <w:bodyDiv w:val="1"/>
      <w:marLeft w:val="0"/>
      <w:marRight w:val="0"/>
      <w:marTop w:val="0"/>
      <w:marBottom w:val="0"/>
      <w:divBdr>
        <w:top w:val="none" w:sz="0" w:space="0" w:color="auto"/>
        <w:left w:val="none" w:sz="0" w:space="0" w:color="auto"/>
        <w:bottom w:val="none" w:sz="0" w:space="0" w:color="auto"/>
        <w:right w:val="none" w:sz="0" w:space="0" w:color="auto"/>
      </w:divBdr>
    </w:div>
    <w:div w:id="109324919">
      <w:bodyDiv w:val="1"/>
      <w:marLeft w:val="0"/>
      <w:marRight w:val="0"/>
      <w:marTop w:val="0"/>
      <w:marBottom w:val="0"/>
      <w:divBdr>
        <w:top w:val="none" w:sz="0" w:space="0" w:color="auto"/>
        <w:left w:val="none" w:sz="0" w:space="0" w:color="auto"/>
        <w:bottom w:val="none" w:sz="0" w:space="0" w:color="auto"/>
        <w:right w:val="none" w:sz="0" w:space="0" w:color="auto"/>
      </w:divBdr>
    </w:div>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117769256">
      <w:bodyDiv w:val="1"/>
      <w:marLeft w:val="0"/>
      <w:marRight w:val="0"/>
      <w:marTop w:val="0"/>
      <w:marBottom w:val="0"/>
      <w:divBdr>
        <w:top w:val="none" w:sz="0" w:space="0" w:color="auto"/>
        <w:left w:val="none" w:sz="0" w:space="0" w:color="auto"/>
        <w:bottom w:val="none" w:sz="0" w:space="0" w:color="auto"/>
        <w:right w:val="none" w:sz="0" w:space="0" w:color="auto"/>
      </w:divBdr>
    </w:div>
    <w:div w:id="121075424">
      <w:bodyDiv w:val="1"/>
      <w:marLeft w:val="0"/>
      <w:marRight w:val="0"/>
      <w:marTop w:val="0"/>
      <w:marBottom w:val="0"/>
      <w:divBdr>
        <w:top w:val="none" w:sz="0" w:space="0" w:color="auto"/>
        <w:left w:val="none" w:sz="0" w:space="0" w:color="auto"/>
        <w:bottom w:val="none" w:sz="0" w:space="0" w:color="auto"/>
        <w:right w:val="none" w:sz="0" w:space="0" w:color="auto"/>
      </w:divBdr>
    </w:div>
    <w:div w:id="121389750">
      <w:bodyDiv w:val="1"/>
      <w:marLeft w:val="0"/>
      <w:marRight w:val="0"/>
      <w:marTop w:val="0"/>
      <w:marBottom w:val="0"/>
      <w:divBdr>
        <w:top w:val="none" w:sz="0" w:space="0" w:color="auto"/>
        <w:left w:val="none" w:sz="0" w:space="0" w:color="auto"/>
        <w:bottom w:val="none" w:sz="0" w:space="0" w:color="auto"/>
        <w:right w:val="none" w:sz="0" w:space="0" w:color="auto"/>
      </w:divBdr>
    </w:div>
    <w:div w:id="122890107">
      <w:bodyDiv w:val="1"/>
      <w:marLeft w:val="0"/>
      <w:marRight w:val="0"/>
      <w:marTop w:val="0"/>
      <w:marBottom w:val="0"/>
      <w:divBdr>
        <w:top w:val="none" w:sz="0" w:space="0" w:color="auto"/>
        <w:left w:val="none" w:sz="0" w:space="0" w:color="auto"/>
        <w:bottom w:val="none" w:sz="0" w:space="0" w:color="auto"/>
        <w:right w:val="none" w:sz="0" w:space="0" w:color="auto"/>
      </w:divBdr>
    </w:div>
    <w:div w:id="128475408">
      <w:bodyDiv w:val="1"/>
      <w:marLeft w:val="0"/>
      <w:marRight w:val="0"/>
      <w:marTop w:val="0"/>
      <w:marBottom w:val="0"/>
      <w:divBdr>
        <w:top w:val="none" w:sz="0" w:space="0" w:color="auto"/>
        <w:left w:val="none" w:sz="0" w:space="0" w:color="auto"/>
        <w:bottom w:val="none" w:sz="0" w:space="0" w:color="auto"/>
        <w:right w:val="none" w:sz="0" w:space="0" w:color="auto"/>
      </w:divBdr>
    </w:div>
    <w:div w:id="133177637">
      <w:bodyDiv w:val="1"/>
      <w:marLeft w:val="0"/>
      <w:marRight w:val="0"/>
      <w:marTop w:val="0"/>
      <w:marBottom w:val="0"/>
      <w:divBdr>
        <w:top w:val="none" w:sz="0" w:space="0" w:color="auto"/>
        <w:left w:val="none" w:sz="0" w:space="0" w:color="auto"/>
        <w:bottom w:val="none" w:sz="0" w:space="0" w:color="auto"/>
        <w:right w:val="none" w:sz="0" w:space="0" w:color="auto"/>
      </w:divBdr>
    </w:div>
    <w:div w:id="135025457">
      <w:bodyDiv w:val="1"/>
      <w:marLeft w:val="0"/>
      <w:marRight w:val="0"/>
      <w:marTop w:val="0"/>
      <w:marBottom w:val="0"/>
      <w:divBdr>
        <w:top w:val="none" w:sz="0" w:space="0" w:color="auto"/>
        <w:left w:val="none" w:sz="0" w:space="0" w:color="auto"/>
        <w:bottom w:val="none" w:sz="0" w:space="0" w:color="auto"/>
        <w:right w:val="none" w:sz="0" w:space="0" w:color="auto"/>
      </w:divBdr>
    </w:div>
    <w:div w:id="135488536">
      <w:bodyDiv w:val="1"/>
      <w:marLeft w:val="0"/>
      <w:marRight w:val="0"/>
      <w:marTop w:val="0"/>
      <w:marBottom w:val="0"/>
      <w:divBdr>
        <w:top w:val="none" w:sz="0" w:space="0" w:color="auto"/>
        <w:left w:val="none" w:sz="0" w:space="0" w:color="auto"/>
        <w:bottom w:val="none" w:sz="0" w:space="0" w:color="auto"/>
        <w:right w:val="none" w:sz="0" w:space="0" w:color="auto"/>
      </w:divBdr>
    </w:div>
    <w:div w:id="138812859">
      <w:bodyDiv w:val="1"/>
      <w:marLeft w:val="0"/>
      <w:marRight w:val="0"/>
      <w:marTop w:val="0"/>
      <w:marBottom w:val="0"/>
      <w:divBdr>
        <w:top w:val="none" w:sz="0" w:space="0" w:color="auto"/>
        <w:left w:val="none" w:sz="0" w:space="0" w:color="auto"/>
        <w:bottom w:val="none" w:sz="0" w:space="0" w:color="auto"/>
        <w:right w:val="none" w:sz="0" w:space="0" w:color="auto"/>
      </w:divBdr>
    </w:div>
    <w:div w:id="142939742">
      <w:bodyDiv w:val="1"/>
      <w:marLeft w:val="0"/>
      <w:marRight w:val="0"/>
      <w:marTop w:val="0"/>
      <w:marBottom w:val="0"/>
      <w:divBdr>
        <w:top w:val="none" w:sz="0" w:space="0" w:color="auto"/>
        <w:left w:val="none" w:sz="0" w:space="0" w:color="auto"/>
        <w:bottom w:val="none" w:sz="0" w:space="0" w:color="auto"/>
        <w:right w:val="none" w:sz="0" w:space="0" w:color="auto"/>
      </w:divBdr>
    </w:div>
    <w:div w:id="143281619">
      <w:bodyDiv w:val="1"/>
      <w:marLeft w:val="0"/>
      <w:marRight w:val="0"/>
      <w:marTop w:val="0"/>
      <w:marBottom w:val="0"/>
      <w:divBdr>
        <w:top w:val="none" w:sz="0" w:space="0" w:color="auto"/>
        <w:left w:val="none" w:sz="0" w:space="0" w:color="auto"/>
        <w:bottom w:val="none" w:sz="0" w:space="0" w:color="auto"/>
        <w:right w:val="none" w:sz="0" w:space="0" w:color="auto"/>
      </w:divBdr>
    </w:div>
    <w:div w:id="145708496">
      <w:bodyDiv w:val="1"/>
      <w:marLeft w:val="0"/>
      <w:marRight w:val="0"/>
      <w:marTop w:val="0"/>
      <w:marBottom w:val="0"/>
      <w:divBdr>
        <w:top w:val="none" w:sz="0" w:space="0" w:color="auto"/>
        <w:left w:val="none" w:sz="0" w:space="0" w:color="auto"/>
        <w:bottom w:val="none" w:sz="0" w:space="0" w:color="auto"/>
        <w:right w:val="none" w:sz="0" w:space="0" w:color="auto"/>
      </w:divBdr>
    </w:div>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150366088">
      <w:bodyDiv w:val="1"/>
      <w:marLeft w:val="0"/>
      <w:marRight w:val="0"/>
      <w:marTop w:val="0"/>
      <w:marBottom w:val="0"/>
      <w:divBdr>
        <w:top w:val="none" w:sz="0" w:space="0" w:color="auto"/>
        <w:left w:val="none" w:sz="0" w:space="0" w:color="auto"/>
        <w:bottom w:val="none" w:sz="0" w:space="0" w:color="auto"/>
        <w:right w:val="none" w:sz="0" w:space="0" w:color="auto"/>
      </w:divBdr>
    </w:div>
    <w:div w:id="152452759">
      <w:bodyDiv w:val="1"/>
      <w:marLeft w:val="0"/>
      <w:marRight w:val="0"/>
      <w:marTop w:val="0"/>
      <w:marBottom w:val="0"/>
      <w:divBdr>
        <w:top w:val="none" w:sz="0" w:space="0" w:color="auto"/>
        <w:left w:val="none" w:sz="0" w:space="0" w:color="auto"/>
        <w:bottom w:val="none" w:sz="0" w:space="0" w:color="auto"/>
        <w:right w:val="none" w:sz="0" w:space="0" w:color="auto"/>
      </w:divBdr>
    </w:div>
    <w:div w:id="163785260">
      <w:bodyDiv w:val="1"/>
      <w:marLeft w:val="0"/>
      <w:marRight w:val="0"/>
      <w:marTop w:val="0"/>
      <w:marBottom w:val="0"/>
      <w:divBdr>
        <w:top w:val="none" w:sz="0" w:space="0" w:color="auto"/>
        <w:left w:val="none" w:sz="0" w:space="0" w:color="auto"/>
        <w:bottom w:val="none" w:sz="0" w:space="0" w:color="auto"/>
        <w:right w:val="none" w:sz="0" w:space="0" w:color="auto"/>
      </w:divBdr>
    </w:div>
    <w:div w:id="167255600">
      <w:bodyDiv w:val="1"/>
      <w:marLeft w:val="0"/>
      <w:marRight w:val="0"/>
      <w:marTop w:val="0"/>
      <w:marBottom w:val="0"/>
      <w:divBdr>
        <w:top w:val="none" w:sz="0" w:space="0" w:color="auto"/>
        <w:left w:val="none" w:sz="0" w:space="0" w:color="auto"/>
        <w:bottom w:val="none" w:sz="0" w:space="0" w:color="auto"/>
        <w:right w:val="none" w:sz="0" w:space="0" w:color="auto"/>
      </w:divBdr>
    </w:div>
    <w:div w:id="168449054">
      <w:bodyDiv w:val="1"/>
      <w:marLeft w:val="0"/>
      <w:marRight w:val="0"/>
      <w:marTop w:val="0"/>
      <w:marBottom w:val="0"/>
      <w:divBdr>
        <w:top w:val="none" w:sz="0" w:space="0" w:color="auto"/>
        <w:left w:val="none" w:sz="0" w:space="0" w:color="auto"/>
        <w:bottom w:val="none" w:sz="0" w:space="0" w:color="auto"/>
        <w:right w:val="none" w:sz="0" w:space="0" w:color="auto"/>
      </w:divBdr>
    </w:div>
    <w:div w:id="168645394">
      <w:bodyDiv w:val="1"/>
      <w:marLeft w:val="0"/>
      <w:marRight w:val="0"/>
      <w:marTop w:val="0"/>
      <w:marBottom w:val="0"/>
      <w:divBdr>
        <w:top w:val="none" w:sz="0" w:space="0" w:color="auto"/>
        <w:left w:val="none" w:sz="0" w:space="0" w:color="auto"/>
        <w:bottom w:val="none" w:sz="0" w:space="0" w:color="auto"/>
        <w:right w:val="none" w:sz="0" w:space="0" w:color="auto"/>
      </w:divBdr>
    </w:div>
    <w:div w:id="172689555">
      <w:bodyDiv w:val="1"/>
      <w:marLeft w:val="0"/>
      <w:marRight w:val="0"/>
      <w:marTop w:val="0"/>
      <w:marBottom w:val="0"/>
      <w:divBdr>
        <w:top w:val="none" w:sz="0" w:space="0" w:color="auto"/>
        <w:left w:val="none" w:sz="0" w:space="0" w:color="auto"/>
        <w:bottom w:val="none" w:sz="0" w:space="0" w:color="auto"/>
        <w:right w:val="none" w:sz="0" w:space="0" w:color="auto"/>
      </w:divBdr>
    </w:div>
    <w:div w:id="173231811">
      <w:bodyDiv w:val="1"/>
      <w:marLeft w:val="0"/>
      <w:marRight w:val="0"/>
      <w:marTop w:val="0"/>
      <w:marBottom w:val="0"/>
      <w:divBdr>
        <w:top w:val="none" w:sz="0" w:space="0" w:color="auto"/>
        <w:left w:val="none" w:sz="0" w:space="0" w:color="auto"/>
        <w:bottom w:val="none" w:sz="0" w:space="0" w:color="auto"/>
        <w:right w:val="none" w:sz="0" w:space="0" w:color="auto"/>
      </w:divBdr>
    </w:div>
    <w:div w:id="176966482">
      <w:bodyDiv w:val="1"/>
      <w:marLeft w:val="0"/>
      <w:marRight w:val="0"/>
      <w:marTop w:val="0"/>
      <w:marBottom w:val="0"/>
      <w:divBdr>
        <w:top w:val="none" w:sz="0" w:space="0" w:color="auto"/>
        <w:left w:val="none" w:sz="0" w:space="0" w:color="auto"/>
        <w:bottom w:val="none" w:sz="0" w:space="0" w:color="auto"/>
        <w:right w:val="none" w:sz="0" w:space="0" w:color="auto"/>
      </w:divBdr>
    </w:div>
    <w:div w:id="177349056">
      <w:bodyDiv w:val="1"/>
      <w:marLeft w:val="0"/>
      <w:marRight w:val="0"/>
      <w:marTop w:val="0"/>
      <w:marBottom w:val="0"/>
      <w:divBdr>
        <w:top w:val="none" w:sz="0" w:space="0" w:color="auto"/>
        <w:left w:val="none" w:sz="0" w:space="0" w:color="auto"/>
        <w:bottom w:val="none" w:sz="0" w:space="0" w:color="auto"/>
        <w:right w:val="none" w:sz="0" w:space="0" w:color="auto"/>
      </w:divBdr>
    </w:div>
    <w:div w:id="189228526">
      <w:bodyDiv w:val="1"/>
      <w:marLeft w:val="0"/>
      <w:marRight w:val="0"/>
      <w:marTop w:val="0"/>
      <w:marBottom w:val="0"/>
      <w:divBdr>
        <w:top w:val="none" w:sz="0" w:space="0" w:color="auto"/>
        <w:left w:val="none" w:sz="0" w:space="0" w:color="auto"/>
        <w:bottom w:val="none" w:sz="0" w:space="0" w:color="auto"/>
        <w:right w:val="none" w:sz="0" w:space="0" w:color="auto"/>
      </w:divBdr>
    </w:div>
    <w:div w:id="210306150">
      <w:bodyDiv w:val="1"/>
      <w:marLeft w:val="0"/>
      <w:marRight w:val="0"/>
      <w:marTop w:val="0"/>
      <w:marBottom w:val="0"/>
      <w:divBdr>
        <w:top w:val="none" w:sz="0" w:space="0" w:color="auto"/>
        <w:left w:val="none" w:sz="0" w:space="0" w:color="auto"/>
        <w:bottom w:val="none" w:sz="0" w:space="0" w:color="auto"/>
        <w:right w:val="none" w:sz="0" w:space="0" w:color="auto"/>
      </w:divBdr>
    </w:div>
    <w:div w:id="212735628">
      <w:bodyDiv w:val="1"/>
      <w:marLeft w:val="0"/>
      <w:marRight w:val="0"/>
      <w:marTop w:val="0"/>
      <w:marBottom w:val="0"/>
      <w:divBdr>
        <w:top w:val="none" w:sz="0" w:space="0" w:color="auto"/>
        <w:left w:val="none" w:sz="0" w:space="0" w:color="auto"/>
        <w:bottom w:val="none" w:sz="0" w:space="0" w:color="auto"/>
        <w:right w:val="none" w:sz="0" w:space="0" w:color="auto"/>
      </w:divBdr>
    </w:div>
    <w:div w:id="213470692">
      <w:bodyDiv w:val="1"/>
      <w:marLeft w:val="0"/>
      <w:marRight w:val="0"/>
      <w:marTop w:val="0"/>
      <w:marBottom w:val="0"/>
      <w:divBdr>
        <w:top w:val="none" w:sz="0" w:space="0" w:color="auto"/>
        <w:left w:val="none" w:sz="0" w:space="0" w:color="auto"/>
        <w:bottom w:val="none" w:sz="0" w:space="0" w:color="auto"/>
        <w:right w:val="none" w:sz="0" w:space="0" w:color="auto"/>
      </w:divBdr>
    </w:div>
    <w:div w:id="214199757">
      <w:bodyDiv w:val="1"/>
      <w:marLeft w:val="0"/>
      <w:marRight w:val="0"/>
      <w:marTop w:val="0"/>
      <w:marBottom w:val="0"/>
      <w:divBdr>
        <w:top w:val="none" w:sz="0" w:space="0" w:color="auto"/>
        <w:left w:val="none" w:sz="0" w:space="0" w:color="auto"/>
        <w:bottom w:val="none" w:sz="0" w:space="0" w:color="auto"/>
        <w:right w:val="none" w:sz="0" w:space="0" w:color="auto"/>
      </w:divBdr>
    </w:div>
    <w:div w:id="215437397">
      <w:bodyDiv w:val="1"/>
      <w:marLeft w:val="0"/>
      <w:marRight w:val="0"/>
      <w:marTop w:val="0"/>
      <w:marBottom w:val="0"/>
      <w:divBdr>
        <w:top w:val="none" w:sz="0" w:space="0" w:color="auto"/>
        <w:left w:val="none" w:sz="0" w:space="0" w:color="auto"/>
        <w:bottom w:val="none" w:sz="0" w:space="0" w:color="auto"/>
        <w:right w:val="none" w:sz="0" w:space="0" w:color="auto"/>
      </w:divBdr>
    </w:div>
    <w:div w:id="218980287">
      <w:bodyDiv w:val="1"/>
      <w:marLeft w:val="0"/>
      <w:marRight w:val="0"/>
      <w:marTop w:val="0"/>
      <w:marBottom w:val="0"/>
      <w:divBdr>
        <w:top w:val="none" w:sz="0" w:space="0" w:color="auto"/>
        <w:left w:val="none" w:sz="0" w:space="0" w:color="auto"/>
        <w:bottom w:val="none" w:sz="0" w:space="0" w:color="auto"/>
        <w:right w:val="none" w:sz="0" w:space="0" w:color="auto"/>
      </w:divBdr>
    </w:div>
    <w:div w:id="223832125">
      <w:bodyDiv w:val="1"/>
      <w:marLeft w:val="0"/>
      <w:marRight w:val="0"/>
      <w:marTop w:val="0"/>
      <w:marBottom w:val="0"/>
      <w:divBdr>
        <w:top w:val="none" w:sz="0" w:space="0" w:color="auto"/>
        <w:left w:val="none" w:sz="0" w:space="0" w:color="auto"/>
        <w:bottom w:val="none" w:sz="0" w:space="0" w:color="auto"/>
        <w:right w:val="none" w:sz="0" w:space="0" w:color="auto"/>
      </w:divBdr>
    </w:div>
    <w:div w:id="236981611">
      <w:bodyDiv w:val="1"/>
      <w:marLeft w:val="0"/>
      <w:marRight w:val="0"/>
      <w:marTop w:val="0"/>
      <w:marBottom w:val="0"/>
      <w:divBdr>
        <w:top w:val="none" w:sz="0" w:space="0" w:color="auto"/>
        <w:left w:val="none" w:sz="0" w:space="0" w:color="auto"/>
        <w:bottom w:val="none" w:sz="0" w:space="0" w:color="auto"/>
        <w:right w:val="none" w:sz="0" w:space="0" w:color="auto"/>
      </w:divBdr>
    </w:div>
    <w:div w:id="248514200">
      <w:bodyDiv w:val="1"/>
      <w:marLeft w:val="0"/>
      <w:marRight w:val="0"/>
      <w:marTop w:val="0"/>
      <w:marBottom w:val="0"/>
      <w:divBdr>
        <w:top w:val="none" w:sz="0" w:space="0" w:color="auto"/>
        <w:left w:val="none" w:sz="0" w:space="0" w:color="auto"/>
        <w:bottom w:val="none" w:sz="0" w:space="0" w:color="auto"/>
        <w:right w:val="none" w:sz="0" w:space="0" w:color="auto"/>
      </w:divBdr>
    </w:div>
    <w:div w:id="250822461">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254947293">
      <w:bodyDiv w:val="1"/>
      <w:marLeft w:val="0"/>
      <w:marRight w:val="0"/>
      <w:marTop w:val="0"/>
      <w:marBottom w:val="0"/>
      <w:divBdr>
        <w:top w:val="none" w:sz="0" w:space="0" w:color="auto"/>
        <w:left w:val="none" w:sz="0" w:space="0" w:color="auto"/>
        <w:bottom w:val="none" w:sz="0" w:space="0" w:color="auto"/>
        <w:right w:val="none" w:sz="0" w:space="0" w:color="auto"/>
      </w:divBdr>
    </w:div>
    <w:div w:id="265625263">
      <w:bodyDiv w:val="1"/>
      <w:marLeft w:val="0"/>
      <w:marRight w:val="0"/>
      <w:marTop w:val="0"/>
      <w:marBottom w:val="0"/>
      <w:divBdr>
        <w:top w:val="none" w:sz="0" w:space="0" w:color="auto"/>
        <w:left w:val="none" w:sz="0" w:space="0" w:color="auto"/>
        <w:bottom w:val="none" w:sz="0" w:space="0" w:color="auto"/>
        <w:right w:val="none" w:sz="0" w:space="0" w:color="auto"/>
      </w:divBdr>
    </w:div>
    <w:div w:id="271285692">
      <w:bodyDiv w:val="1"/>
      <w:marLeft w:val="0"/>
      <w:marRight w:val="0"/>
      <w:marTop w:val="0"/>
      <w:marBottom w:val="0"/>
      <w:divBdr>
        <w:top w:val="none" w:sz="0" w:space="0" w:color="auto"/>
        <w:left w:val="none" w:sz="0" w:space="0" w:color="auto"/>
        <w:bottom w:val="none" w:sz="0" w:space="0" w:color="auto"/>
        <w:right w:val="none" w:sz="0" w:space="0" w:color="auto"/>
      </w:divBdr>
    </w:div>
    <w:div w:id="271473797">
      <w:bodyDiv w:val="1"/>
      <w:marLeft w:val="0"/>
      <w:marRight w:val="0"/>
      <w:marTop w:val="0"/>
      <w:marBottom w:val="0"/>
      <w:divBdr>
        <w:top w:val="none" w:sz="0" w:space="0" w:color="auto"/>
        <w:left w:val="none" w:sz="0" w:space="0" w:color="auto"/>
        <w:bottom w:val="none" w:sz="0" w:space="0" w:color="auto"/>
        <w:right w:val="none" w:sz="0" w:space="0" w:color="auto"/>
      </w:divBdr>
    </w:div>
    <w:div w:id="272368066">
      <w:bodyDiv w:val="1"/>
      <w:marLeft w:val="0"/>
      <w:marRight w:val="0"/>
      <w:marTop w:val="0"/>
      <w:marBottom w:val="0"/>
      <w:divBdr>
        <w:top w:val="none" w:sz="0" w:space="0" w:color="auto"/>
        <w:left w:val="none" w:sz="0" w:space="0" w:color="auto"/>
        <w:bottom w:val="none" w:sz="0" w:space="0" w:color="auto"/>
        <w:right w:val="none" w:sz="0" w:space="0" w:color="auto"/>
      </w:divBdr>
    </w:div>
    <w:div w:id="276916376">
      <w:bodyDiv w:val="1"/>
      <w:marLeft w:val="0"/>
      <w:marRight w:val="0"/>
      <w:marTop w:val="0"/>
      <w:marBottom w:val="0"/>
      <w:divBdr>
        <w:top w:val="none" w:sz="0" w:space="0" w:color="auto"/>
        <w:left w:val="none" w:sz="0" w:space="0" w:color="auto"/>
        <w:bottom w:val="none" w:sz="0" w:space="0" w:color="auto"/>
        <w:right w:val="none" w:sz="0" w:space="0" w:color="auto"/>
      </w:divBdr>
    </w:div>
    <w:div w:id="278604467">
      <w:bodyDiv w:val="1"/>
      <w:marLeft w:val="0"/>
      <w:marRight w:val="0"/>
      <w:marTop w:val="0"/>
      <w:marBottom w:val="0"/>
      <w:divBdr>
        <w:top w:val="none" w:sz="0" w:space="0" w:color="auto"/>
        <w:left w:val="none" w:sz="0" w:space="0" w:color="auto"/>
        <w:bottom w:val="none" w:sz="0" w:space="0" w:color="auto"/>
        <w:right w:val="none" w:sz="0" w:space="0" w:color="auto"/>
      </w:divBdr>
    </w:div>
    <w:div w:id="292715104">
      <w:bodyDiv w:val="1"/>
      <w:marLeft w:val="0"/>
      <w:marRight w:val="0"/>
      <w:marTop w:val="0"/>
      <w:marBottom w:val="0"/>
      <w:divBdr>
        <w:top w:val="none" w:sz="0" w:space="0" w:color="auto"/>
        <w:left w:val="none" w:sz="0" w:space="0" w:color="auto"/>
        <w:bottom w:val="none" w:sz="0" w:space="0" w:color="auto"/>
        <w:right w:val="none" w:sz="0" w:space="0" w:color="auto"/>
      </w:divBdr>
    </w:div>
    <w:div w:id="294725439">
      <w:bodyDiv w:val="1"/>
      <w:marLeft w:val="0"/>
      <w:marRight w:val="0"/>
      <w:marTop w:val="0"/>
      <w:marBottom w:val="0"/>
      <w:divBdr>
        <w:top w:val="none" w:sz="0" w:space="0" w:color="auto"/>
        <w:left w:val="none" w:sz="0" w:space="0" w:color="auto"/>
        <w:bottom w:val="none" w:sz="0" w:space="0" w:color="auto"/>
        <w:right w:val="none" w:sz="0" w:space="0" w:color="auto"/>
      </w:divBdr>
    </w:div>
    <w:div w:id="296885064">
      <w:bodyDiv w:val="1"/>
      <w:marLeft w:val="0"/>
      <w:marRight w:val="0"/>
      <w:marTop w:val="0"/>
      <w:marBottom w:val="0"/>
      <w:divBdr>
        <w:top w:val="none" w:sz="0" w:space="0" w:color="auto"/>
        <w:left w:val="none" w:sz="0" w:space="0" w:color="auto"/>
        <w:bottom w:val="none" w:sz="0" w:space="0" w:color="auto"/>
        <w:right w:val="none" w:sz="0" w:space="0" w:color="auto"/>
      </w:divBdr>
    </w:div>
    <w:div w:id="299043345">
      <w:bodyDiv w:val="1"/>
      <w:marLeft w:val="0"/>
      <w:marRight w:val="0"/>
      <w:marTop w:val="0"/>
      <w:marBottom w:val="0"/>
      <w:divBdr>
        <w:top w:val="none" w:sz="0" w:space="0" w:color="auto"/>
        <w:left w:val="none" w:sz="0" w:space="0" w:color="auto"/>
        <w:bottom w:val="none" w:sz="0" w:space="0" w:color="auto"/>
        <w:right w:val="none" w:sz="0" w:space="0" w:color="auto"/>
      </w:divBdr>
    </w:div>
    <w:div w:id="305743222">
      <w:bodyDiv w:val="1"/>
      <w:marLeft w:val="0"/>
      <w:marRight w:val="0"/>
      <w:marTop w:val="0"/>
      <w:marBottom w:val="0"/>
      <w:divBdr>
        <w:top w:val="none" w:sz="0" w:space="0" w:color="auto"/>
        <w:left w:val="none" w:sz="0" w:space="0" w:color="auto"/>
        <w:bottom w:val="none" w:sz="0" w:space="0" w:color="auto"/>
        <w:right w:val="none" w:sz="0" w:space="0" w:color="auto"/>
      </w:divBdr>
    </w:div>
    <w:div w:id="308248090">
      <w:bodyDiv w:val="1"/>
      <w:marLeft w:val="0"/>
      <w:marRight w:val="0"/>
      <w:marTop w:val="0"/>
      <w:marBottom w:val="0"/>
      <w:divBdr>
        <w:top w:val="none" w:sz="0" w:space="0" w:color="auto"/>
        <w:left w:val="none" w:sz="0" w:space="0" w:color="auto"/>
        <w:bottom w:val="none" w:sz="0" w:space="0" w:color="auto"/>
        <w:right w:val="none" w:sz="0" w:space="0" w:color="auto"/>
      </w:divBdr>
    </w:div>
    <w:div w:id="309292652">
      <w:bodyDiv w:val="1"/>
      <w:marLeft w:val="0"/>
      <w:marRight w:val="0"/>
      <w:marTop w:val="0"/>
      <w:marBottom w:val="0"/>
      <w:divBdr>
        <w:top w:val="none" w:sz="0" w:space="0" w:color="auto"/>
        <w:left w:val="none" w:sz="0" w:space="0" w:color="auto"/>
        <w:bottom w:val="none" w:sz="0" w:space="0" w:color="auto"/>
        <w:right w:val="none" w:sz="0" w:space="0" w:color="auto"/>
      </w:divBdr>
    </w:div>
    <w:div w:id="314064306">
      <w:bodyDiv w:val="1"/>
      <w:marLeft w:val="0"/>
      <w:marRight w:val="0"/>
      <w:marTop w:val="0"/>
      <w:marBottom w:val="0"/>
      <w:divBdr>
        <w:top w:val="none" w:sz="0" w:space="0" w:color="auto"/>
        <w:left w:val="none" w:sz="0" w:space="0" w:color="auto"/>
        <w:bottom w:val="none" w:sz="0" w:space="0" w:color="auto"/>
        <w:right w:val="none" w:sz="0" w:space="0" w:color="auto"/>
      </w:divBdr>
    </w:div>
    <w:div w:id="314266515">
      <w:bodyDiv w:val="1"/>
      <w:marLeft w:val="0"/>
      <w:marRight w:val="0"/>
      <w:marTop w:val="0"/>
      <w:marBottom w:val="0"/>
      <w:divBdr>
        <w:top w:val="none" w:sz="0" w:space="0" w:color="auto"/>
        <w:left w:val="none" w:sz="0" w:space="0" w:color="auto"/>
        <w:bottom w:val="none" w:sz="0" w:space="0" w:color="auto"/>
        <w:right w:val="none" w:sz="0" w:space="0" w:color="auto"/>
      </w:divBdr>
    </w:div>
    <w:div w:id="316039820">
      <w:bodyDiv w:val="1"/>
      <w:marLeft w:val="0"/>
      <w:marRight w:val="0"/>
      <w:marTop w:val="0"/>
      <w:marBottom w:val="0"/>
      <w:divBdr>
        <w:top w:val="none" w:sz="0" w:space="0" w:color="auto"/>
        <w:left w:val="none" w:sz="0" w:space="0" w:color="auto"/>
        <w:bottom w:val="none" w:sz="0" w:space="0" w:color="auto"/>
        <w:right w:val="none" w:sz="0" w:space="0" w:color="auto"/>
      </w:divBdr>
    </w:div>
    <w:div w:id="316105545">
      <w:bodyDiv w:val="1"/>
      <w:marLeft w:val="0"/>
      <w:marRight w:val="0"/>
      <w:marTop w:val="0"/>
      <w:marBottom w:val="0"/>
      <w:divBdr>
        <w:top w:val="none" w:sz="0" w:space="0" w:color="auto"/>
        <w:left w:val="none" w:sz="0" w:space="0" w:color="auto"/>
        <w:bottom w:val="none" w:sz="0" w:space="0" w:color="auto"/>
        <w:right w:val="none" w:sz="0" w:space="0" w:color="auto"/>
      </w:divBdr>
    </w:div>
    <w:div w:id="319624307">
      <w:bodyDiv w:val="1"/>
      <w:marLeft w:val="0"/>
      <w:marRight w:val="0"/>
      <w:marTop w:val="0"/>
      <w:marBottom w:val="0"/>
      <w:divBdr>
        <w:top w:val="none" w:sz="0" w:space="0" w:color="auto"/>
        <w:left w:val="none" w:sz="0" w:space="0" w:color="auto"/>
        <w:bottom w:val="none" w:sz="0" w:space="0" w:color="auto"/>
        <w:right w:val="none" w:sz="0" w:space="0" w:color="auto"/>
      </w:divBdr>
    </w:div>
    <w:div w:id="323359052">
      <w:bodyDiv w:val="1"/>
      <w:marLeft w:val="0"/>
      <w:marRight w:val="0"/>
      <w:marTop w:val="0"/>
      <w:marBottom w:val="0"/>
      <w:divBdr>
        <w:top w:val="none" w:sz="0" w:space="0" w:color="auto"/>
        <w:left w:val="none" w:sz="0" w:space="0" w:color="auto"/>
        <w:bottom w:val="none" w:sz="0" w:space="0" w:color="auto"/>
        <w:right w:val="none" w:sz="0" w:space="0" w:color="auto"/>
      </w:divBdr>
    </w:div>
    <w:div w:id="340162753">
      <w:bodyDiv w:val="1"/>
      <w:marLeft w:val="0"/>
      <w:marRight w:val="0"/>
      <w:marTop w:val="0"/>
      <w:marBottom w:val="0"/>
      <w:divBdr>
        <w:top w:val="none" w:sz="0" w:space="0" w:color="auto"/>
        <w:left w:val="none" w:sz="0" w:space="0" w:color="auto"/>
        <w:bottom w:val="none" w:sz="0" w:space="0" w:color="auto"/>
        <w:right w:val="none" w:sz="0" w:space="0" w:color="auto"/>
      </w:divBdr>
    </w:div>
    <w:div w:id="343869104">
      <w:bodyDiv w:val="1"/>
      <w:marLeft w:val="0"/>
      <w:marRight w:val="0"/>
      <w:marTop w:val="0"/>
      <w:marBottom w:val="0"/>
      <w:divBdr>
        <w:top w:val="none" w:sz="0" w:space="0" w:color="auto"/>
        <w:left w:val="none" w:sz="0" w:space="0" w:color="auto"/>
        <w:bottom w:val="none" w:sz="0" w:space="0" w:color="auto"/>
        <w:right w:val="none" w:sz="0" w:space="0" w:color="auto"/>
      </w:divBdr>
    </w:div>
    <w:div w:id="351608619">
      <w:bodyDiv w:val="1"/>
      <w:marLeft w:val="0"/>
      <w:marRight w:val="0"/>
      <w:marTop w:val="0"/>
      <w:marBottom w:val="0"/>
      <w:divBdr>
        <w:top w:val="none" w:sz="0" w:space="0" w:color="auto"/>
        <w:left w:val="none" w:sz="0" w:space="0" w:color="auto"/>
        <w:bottom w:val="none" w:sz="0" w:space="0" w:color="auto"/>
        <w:right w:val="none" w:sz="0" w:space="0" w:color="auto"/>
      </w:divBdr>
    </w:div>
    <w:div w:id="354579985">
      <w:bodyDiv w:val="1"/>
      <w:marLeft w:val="0"/>
      <w:marRight w:val="0"/>
      <w:marTop w:val="0"/>
      <w:marBottom w:val="0"/>
      <w:divBdr>
        <w:top w:val="none" w:sz="0" w:space="0" w:color="auto"/>
        <w:left w:val="none" w:sz="0" w:space="0" w:color="auto"/>
        <w:bottom w:val="none" w:sz="0" w:space="0" w:color="auto"/>
        <w:right w:val="none" w:sz="0" w:space="0" w:color="auto"/>
      </w:divBdr>
    </w:div>
    <w:div w:id="358433639">
      <w:bodyDiv w:val="1"/>
      <w:marLeft w:val="0"/>
      <w:marRight w:val="0"/>
      <w:marTop w:val="0"/>
      <w:marBottom w:val="0"/>
      <w:divBdr>
        <w:top w:val="none" w:sz="0" w:space="0" w:color="auto"/>
        <w:left w:val="none" w:sz="0" w:space="0" w:color="auto"/>
        <w:bottom w:val="none" w:sz="0" w:space="0" w:color="auto"/>
        <w:right w:val="none" w:sz="0" w:space="0" w:color="auto"/>
      </w:divBdr>
    </w:div>
    <w:div w:id="359816742">
      <w:bodyDiv w:val="1"/>
      <w:marLeft w:val="0"/>
      <w:marRight w:val="0"/>
      <w:marTop w:val="0"/>
      <w:marBottom w:val="0"/>
      <w:divBdr>
        <w:top w:val="none" w:sz="0" w:space="0" w:color="auto"/>
        <w:left w:val="none" w:sz="0" w:space="0" w:color="auto"/>
        <w:bottom w:val="none" w:sz="0" w:space="0" w:color="auto"/>
        <w:right w:val="none" w:sz="0" w:space="0" w:color="auto"/>
      </w:divBdr>
    </w:div>
    <w:div w:id="360087186">
      <w:bodyDiv w:val="1"/>
      <w:marLeft w:val="0"/>
      <w:marRight w:val="0"/>
      <w:marTop w:val="0"/>
      <w:marBottom w:val="0"/>
      <w:divBdr>
        <w:top w:val="none" w:sz="0" w:space="0" w:color="auto"/>
        <w:left w:val="none" w:sz="0" w:space="0" w:color="auto"/>
        <w:bottom w:val="none" w:sz="0" w:space="0" w:color="auto"/>
        <w:right w:val="none" w:sz="0" w:space="0" w:color="auto"/>
      </w:divBdr>
    </w:div>
    <w:div w:id="360320730">
      <w:bodyDiv w:val="1"/>
      <w:marLeft w:val="0"/>
      <w:marRight w:val="0"/>
      <w:marTop w:val="0"/>
      <w:marBottom w:val="0"/>
      <w:divBdr>
        <w:top w:val="none" w:sz="0" w:space="0" w:color="auto"/>
        <w:left w:val="none" w:sz="0" w:space="0" w:color="auto"/>
        <w:bottom w:val="none" w:sz="0" w:space="0" w:color="auto"/>
        <w:right w:val="none" w:sz="0" w:space="0" w:color="auto"/>
      </w:divBdr>
    </w:div>
    <w:div w:id="363752603">
      <w:bodyDiv w:val="1"/>
      <w:marLeft w:val="0"/>
      <w:marRight w:val="0"/>
      <w:marTop w:val="0"/>
      <w:marBottom w:val="0"/>
      <w:divBdr>
        <w:top w:val="none" w:sz="0" w:space="0" w:color="auto"/>
        <w:left w:val="none" w:sz="0" w:space="0" w:color="auto"/>
        <w:bottom w:val="none" w:sz="0" w:space="0" w:color="auto"/>
        <w:right w:val="none" w:sz="0" w:space="0" w:color="auto"/>
      </w:divBdr>
    </w:div>
    <w:div w:id="370035631">
      <w:bodyDiv w:val="1"/>
      <w:marLeft w:val="0"/>
      <w:marRight w:val="0"/>
      <w:marTop w:val="0"/>
      <w:marBottom w:val="0"/>
      <w:divBdr>
        <w:top w:val="none" w:sz="0" w:space="0" w:color="auto"/>
        <w:left w:val="none" w:sz="0" w:space="0" w:color="auto"/>
        <w:bottom w:val="none" w:sz="0" w:space="0" w:color="auto"/>
        <w:right w:val="none" w:sz="0" w:space="0" w:color="auto"/>
      </w:divBdr>
    </w:div>
    <w:div w:id="370961649">
      <w:bodyDiv w:val="1"/>
      <w:marLeft w:val="0"/>
      <w:marRight w:val="0"/>
      <w:marTop w:val="0"/>
      <w:marBottom w:val="0"/>
      <w:divBdr>
        <w:top w:val="none" w:sz="0" w:space="0" w:color="auto"/>
        <w:left w:val="none" w:sz="0" w:space="0" w:color="auto"/>
        <w:bottom w:val="none" w:sz="0" w:space="0" w:color="auto"/>
        <w:right w:val="none" w:sz="0" w:space="0" w:color="auto"/>
      </w:divBdr>
    </w:div>
    <w:div w:id="372079471">
      <w:bodyDiv w:val="1"/>
      <w:marLeft w:val="0"/>
      <w:marRight w:val="0"/>
      <w:marTop w:val="0"/>
      <w:marBottom w:val="0"/>
      <w:divBdr>
        <w:top w:val="none" w:sz="0" w:space="0" w:color="auto"/>
        <w:left w:val="none" w:sz="0" w:space="0" w:color="auto"/>
        <w:bottom w:val="none" w:sz="0" w:space="0" w:color="auto"/>
        <w:right w:val="none" w:sz="0" w:space="0" w:color="auto"/>
      </w:divBdr>
    </w:div>
    <w:div w:id="372273002">
      <w:bodyDiv w:val="1"/>
      <w:marLeft w:val="0"/>
      <w:marRight w:val="0"/>
      <w:marTop w:val="0"/>
      <w:marBottom w:val="0"/>
      <w:divBdr>
        <w:top w:val="none" w:sz="0" w:space="0" w:color="auto"/>
        <w:left w:val="none" w:sz="0" w:space="0" w:color="auto"/>
        <w:bottom w:val="none" w:sz="0" w:space="0" w:color="auto"/>
        <w:right w:val="none" w:sz="0" w:space="0" w:color="auto"/>
      </w:divBdr>
    </w:div>
    <w:div w:id="378632049">
      <w:bodyDiv w:val="1"/>
      <w:marLeft w:val="0"/>
      <w:marRight w:val="0"/>
      <w:marTop w:val="0"/>
      <w:marBottom w:val="0"/>
      <w:divBdr>
        <w:top w:val="none" w:sz="0" w:space="0" w:color="auto"/>
        <w:left w:val="none" w:sz="0" w:space="0" w:color="auto"/>
        <w:bottom w:val="none" w:sz="0" w:space="0" w:color="auto"/>
        <w:right w:val="none" w:sz="0" w:space="0" w:color="auto"/>
      </w:divBdr>
    </w:div>
    <w:div w:id="385185190">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389884551">
      <w:bodyDiv w:val="1"/>
      <w:marLeft w:val="0"/>
      <w:marRight w:val="0"/>
      <w:marTop w:val="0"/>
      <w:marBottom w:val="0"/>
      <w:divBdr>
        <w:top w:val="none" w:sz="0" w:space="0" w:color="auto"/>
        <w:left w:val="none" w:sz="0" w:space="0" w:color="auto"/>
        <w:bottom w:val="none" w:sz="0" w:space="0" w:color="auto"/>
        <w:right w:val="none" w:sz="0" w:space="0" w:color="auto"/>
      </w:divBdr>
    </w:div>
    <w:div w:id="392508504">
      <w:bodyDiv w:val="1"/>
      <w:marLeft w:val="0"/>
      <w:marRight w:val="0"/>
      <w:marTop w:val="0"/>
      <w:marBottom w:val="0"/>
      <w:divBdr>
        <w:top w:val="none" w:sz="0" w:space="0" w:color="auto"/>
        <w:left w:val="none" w:sz="0" w:space="0" w:color="auto"/>
        <w:bottom w:val="none" w:sz="0" w:space="0" w:color="auto"/>
        <w:right w:val="none" w:sz="0" w:space="0" w:color="auto"/>
      </w:divBdr>
    </w:div>
    <w:div w:id="394939853">
      <w:bodyDiv w:val="1"/>
      <w:marLeft w:val="0"/>
      <w:marRight w:val="0"/>
      <w:marTop w:val="0"/>
      <w:marBottom w:val="0"/>
      <w:divBdr>
        <w:top w:val="none" w:sz="0" w:space="0" w:color="auto"/>
        <w:left w:val="none" w:sz="0" w:space="0" w:color="auto"/>
        <w:bottom w:val="none" w:sz="0" w:space="0" w:color="auto"/>
        <w:right w:val="none" w:sz="0" w:space="0" w:color="auto"/>
      </w:divBdr>
    </w:div>
    <w:div w:id="397284686">
      <w:bodyDiv w:val="1"/>
      <w:marLeft w:val="0"/>
      <w:marRight w:val="0"/>
      <w:marTop w:val="0"/>
      <w:marBottom w:val="0"/>
      <w:divBdr>
        <w:top w:val="none" w:sz="0" w:space="0" w:color="auto"/>
        <w:left w:val="none" w:sz="0" w:space="0" w:color="auto"/>
        <w:bottom w:val="none" w:sz="0" w:space="0" w:color="auto"/>
        <w:right w:val="none" w:sz="0" w:space="0" w:color="auto"/>
      </w:divBdr>
    </w:div>
    <w:div w:id="409426932">
      <w:bodyDiv w:val="1"/>
      <w:marLeft w:val="0"/>
      <w:marRight w:val="0"/>
      <w:marTop w:val="0"/>
      <w:marBottom w:val="0"/>
      <w:divBdr>
        <w:top w:val="none" w:sz="0" w:space="0" w:color="auto"/>
        <w:left w:val="none" w:sz="0" w:space="0" w:color="auto"/>
        <w:bottom w:val="none" w:sz="0" w:space="0" w:color="auto"/>
        <w:right w:val="none" w:sz="0" w:space="0" w:color="auto"/>
      </w:divBdr>
    </w:div>
    <w:div w:id="412359929">
      <w:bodyDiv w:val="1"/>
      <w:marLeft w:val="0"/>
      <w:marRight w:val="0"/>
      <w:marTop w:val="0"/>
      <w:marBottom w:val="0"/>
      <w:divBdr>
        <w:top w:val="none" w:sz="0" w:space="0" w:color="auto"/>
        <w:left w:val="none" w:sz="0" w:space="0" w:color="auto"/>
        <w:bottom w:val="none" w:sz="0" w:space="0" w:color="auto"/>
        <w:right w:val="none" w:sz="0" w:space="0" w:color="auto"/>
      </w:divBdr>
    </w:div>
    <w:div w:id="417673509">
      <w:bodyDiv w:val="1"/>
      <w:marLeft w:val="0"/>
      <w:marRight w:val="0"/>
      <w:marTop w:val="0"/>
      <w:marBottom w:val="0"/>
      <w:divBdr>
        <w:top w:val="none" w:sz="0" w:space="0" w:color="auto"/>
        <w:left w:val="none" w:sz="0" w:space="0" w:color="auto"/>
        <w:bottom w:val="none" w:sz="0" w:space="0" w:color="auto"/>
        <w:right w:val="none" w:sz="0" w:space="0" w:color="auto"/>
      </w:divBdr>
    </w:div>
    <w:div w:id="417799395">
      <w:bodyDiv w:val="1"/>
      <w:marLeft w:val="0"/>
      <w:marRight w:val="0"/>
      <w:marTop w:val="0"/>
      <w:marBottom w:val="0"/>
      <w:divBdr>
        <w:top w:val="none" w:sz="0" w:space="0" w:color="auto"/>
        <w:left w:val="none" w:sz="0" w:space="0" w:color="auto"/>
        <w:bottom w:val="none" w:sz="0" w:space="0" w:color="auto"/>
        <w:right w:val="none" w:sz="0" w:space="0" w:color="auto"/>
      </w:divBdr>
    </w:div>
    <w:div w:id="432633122">
      <w:bodyDiv w:val="1"/>
      <w:marLeft w:val="0"/>
      <w:marRight w:val="0"/>
      <w:marTop w:val="0"/>
      <w:marBottom w:val="0"/>
      <w:divBdr>
        <w:top w:val="none" w:sz="0" w:space="0" w:color="auto"/>
        <w:left w:val="none" w:sz="0" w:space="0" w:color="auto"/>
        <w:bottom w:val="none" w:sz="0" w:space="0" w:color="auto"/>
        <w:right w:val="none" w:sz="0" w:space="0" w:color="auto"/>
      </w:divBdr>
    </w:div>
    <w:div w:id="434256044">
      <w:bodyDiv w:val="1"/>
      <w:marLeft w:val="0"/>
      <w:marRight w:val="0"/>
      <w:marTop w:val="0"/>
      <w:marBottom w:val="0"/>
      <w:divBdr>
        <w:top w:val="none" w:sz="0" w:space="0" w:color="auto"/>
        <w:left w:val="none" w:sz="0" w:space="0" w:color="auto"/>
        <w:bottom w:val="none" w:sz="0" w:space="0" w:color="auto"/>
        <w:right w:val="none" w:sz="0" w:space="0" w:color="auto"/>
      </w:divBdr>
    </w:div>
    <w:div w:id="435948103">
      <w:bodyDiv w:val="1"/>
      <w:marLeft w:val="0"/>
      <w:marRight w:val="0"/>
      <w:marTop w:val="0"/>
      <w:marBottom w:val="0"/>
      <w:divBdr>
        <w:top w:val="none" w:sz="0" w:space="0" w:color="auto"/>
        <w:left w:val="none" w:sz="0" w:space="0" w:color="auto"/>
        <w:bottom w:val="none" w:sz="0" w:space="0" w:color="auto"/>
        <w:right w:val="none" w:sz="0" w:space="0" w:color="auto"/>
      </w:divBdr>
    </w:div>
    <w:div w:id="438643104">
      <w:bodyDiv w:val="1"/>
      <w:marLeft w:val="0"/>
      <w:marRight w:val="0"/>
      <w:marTop w:val="0"/>
      <w:marBottom w:val="0"/>
      <w:divBdr>
        <w:top w:val="none" w:sz="0" w:space="0" w:color="auto"/>
        <w:left w:val="none" w:sz="0" w:space="0" w:color="auto"/>
        <w:bottom w:val="none" w:sz="0" w:space="0" w:color="auto"/>
        <w:right w:val="none" w:sz="0" w:space="0" w:color="auto"/>
      </w:divBdr>
    </w:div>
    <w:div w:id="440422736">
      <w:bodyDiv w:val="1"/>
      <w:marLeft w:val="0"/>
      <w:marRight w:val="0"/>
      <w:marTop w:val="0"/>
      <w:marBottom w:val="0"/>
      <w:divBdr>
        <w:top w:val="none" w:sz="0" w:space="0" w:color="auto"/>
        <w:left w:val="none" w:sz="0" w:space="0" w:color="auto"/>
        <w:bottom w:val="none" w:sz="0" w:space="0" w:color="auto"/>
        <w:right w:val="none" w:sz="0" w:space="0" w:color="auto"/>
      </w:divBdr>
    </w:div>
    <w:div w:id="443620092">
      <w:bodyDiv w:val="1"/>
      <w:marLeft w:val="0"/>
      <w:marRight w:val="0"/>
      <w:marTop w:val="0"/>
      <w:marBottom w:val="0"/>
      <w:divBdr>
        <w:top w:val="none" w:sz="0" w:space="0" w:color="auto"/>
        <w:left w:val="none" w:sz="0" w:space="0" w:color="auto"/>
        <w:bottom w:val="none" w:sz="0" w:space="0" w:color="auto"/>
        <w:right w:val="none" w:sz="0" w:space="0" w:color="auto"/>
      </w:divBdr>
    </w:div>
    <w:div w:id="443892088">
      <w:bodyDiv w:val="1"/>
      <w:marLeft w:val="0"/>
      <w:marRight w:val="0"/>
      <w:marTop w:val="0"/>
      <w:marBottom w:val="0"/>
      <w:divBdr>
        <w:top w:val="none" w:sz="0" w:space="0" w:color="auto"/>
        <w:left w:val="none" w:sz="0" w:space="0" w:color="auto"/>
        <w:bottom w:val="none" w:sz="0" w:space="0" w:color="auto"/>
        <w:right w:val="none" w:sz="0" w:space="0" w:color="auto"/>
      </w:divBdr>
    </w:div>
    <w:div w:id="448744486">
      <w:bodyDiv w:val="1"/>
      <w:marLeft w:val="0"/>
      <w:marRight w:val="0"/>
      <w:marTop w:val="0"/>
      <w:marBottom w:val="0"/>
      <w:divBdr>
        <w:top w:val="none" w:sz="0" w:space="0" w:color="auto"/>
        <w:left w:val="none" w:sz="0" w:space="0" w:color="auto"/>
        <w:bottom w:val="none" w:sz="0" w:space="0" w:color="auto"/>
        <w:right w:val="none" w:sz="0" w:space="0" w:color="auto"/>
      </w:divBdr>
    </w:div>
    <w:div w:id="449515071">
      <w:bodyDiv w:val="1"/>
      <w:marLeft w:val="0"/>
      <w:marRight w:val="0"/>
      <w:marTop w:val="0"/>
      <w:marBottom w:val="0"/>
      <w:divBdr>
        <w:top w:val="none" w:sz="0" w:space="0" w:color="auto"/>
        <w:left w:val="none" w:sz="0" w:space="0" w:color="auto"/>
        <w:bottom w:val="none" w:sz="0" w:space="0" w:color="auto"/>
        <w:right w:val="none" w:sz="0" w:space="0" w:color="auto"/>
      </w:divBdr>
    </w:div>
    <w:div w:id="449932115">
      <w:bodyDiv w:val="1"/>
      <w:marLeft w:val="0"/>
      <w:marRight w:val="0"/>
      <w:marTop w:val="0"/>
      <w:marBottom w:val="0"/>
      <w:divBdr>
        <w:top w:val="none" w:sz="0" w:space="0" w:color="auto"/>
        <w:left w:val="none" w:sz="0" w:space="0" w:color="auto"/>
        <w:bottom w:val="none" w:sz="0" w:space="0" w:color="auto"/>
        <w:right w:val="none" w:sz="0" w:space="0" w:color="auto"/>
      </w:divBdr>
    </w:div>
    <w:div w:id="452335024">
      <w:bodyDiv w:val="1"/>
      <w:marLeft w:val="0"/>
      <w:marRight w:val="0"/>
      <w:marTop w:val="0"/>
      <w:marBottom w:val="0"/>
      <w:divBdr>
        <w:top w:val="none" w:sz="0" w:space="0" w:color="auto"/>
        <w:left w:val="none" w:sz="0" w:space="0" w:color="auto"/>
        <w:bottom w:val="none" w:sz="0" w:space="0" w:color="auto"/>
        <w:right w:val="none" w:sz="0" w:space="0" w:color="auto"/>
      </w:divBdr>
    </w:div>
    <w:div w:id="453133535">
      <w:bodyDiv w:val="1"/>
      <w:marLeft w:val="0"/>
      <w:marRight w:val="0"/>
      <w:marTop w:val="0"/>
      <w:marBottom w:val="0"/>
      <w:divBdr>
        <w:top w:val="none" w:sz="0" w:space="0" w:color="auto"/>
        <w:left w:val="none" w:sz="0" w:space="0" w:color="auto"/>
        <w:bottom w:val="none" w:sz="0" w:space="0" w:color="auto"/>
        <w:right w:val="none" w:sz="0" w:space="0" w:color="auto"/>
      </w:divBdr>
    </w:div>
    <w:div w:id="464813424">
      <w:bodyDiv w:val="1"/>
      <w:marLeft w:val="0"/>
      <w:marRight w:val="0"/>
      <w:marTop w:val="0"/>
      <w:marBottom w:val="0"/>
      <w:divBdr>
        <w:top w:val="none" w:sz="0" w:space="0" w:color="auto"/>
        <w:left w:val="none" w:sz="0" w:space="0" w:color="auto"/>
        <w:bottom w:val="none" w:sz="0" w:space="0" w:color="auto"/>
        <w:right w:val="none" w:sz="0" w:space="0" w:color="auto"/>
      </w:divBdr>
    </w:div>
    <w:div w:id="465204561">
      <w:bodyDiv w:val="1"/>
      <w:marLeft w:val="0"/>
      <w:marRight w:val="0"/>
      <w:marTop w:val="0"/>
      <w:marBottom w:val="0"/>
      <w:divBdr>
        <w:top w:val="none" w:sz="0" w:space="0" w:color="auto"/>
        <w:left w:val="none" w:sz="0" w:space="0" w:color="auto"/>
        <w:bottom w:val="none" w:sz="0" w:space="0" w:color="auto"/>
        <w:right w:val="none" w:sz="0" w:space="0" w:color="auto"/>
      </w:divBdr>
    </w:div>
    <w:div w:id="465588330">
      <w:bodyDiv w:val="1"/>
      <w:marLeft w:val="0"/>
      <w:marRight w:val="0"/>
      <w:marTop w:val="0"/>
      <w:marBottom w:val="0"/>
      <w:divBdr>
        <w:top w:val="none" w:sz="0" w:space="0" w:color="auto"/>
        <w:left w:val="none" w:sz="0" w:space="0" w:color="auto"/>
        <w:bottom w:val="none" w:sz="0" w:space="0" w:color="auto"/>
        <w:right w:val="none" w:sz="0" w:space="0" w:color="auto"/>
      </w:divBdr>
    </w:div>
    <w:div w:id="465663245">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475493205">
      <w:bodyDiv w:val="1"/>
      <w:marLeft w:val="0"/>
      <w:marRight w:val="0"/>
      <w:marTop w:val="0"/>
      <w:marBottom w:val="0"/>
      <w:divBdr>
        <w:top w:val="none" w:sz="0" w:space="0" w:color="auto"/>
        <w:left w:val="none" w:sz="0" w:space="0" w:color="auto"/>
        <w:bottom w:val="none" w:sz="0" w:space="0" w:color="auto"/>
        <w:right w:val="none" w:sz="0" w:space="0" w:color="auto"/>
      </w:divBdr>
    </w:div>
    <w:div w:id="476730928">
      <w:bodyDiv w:val="1"/>
      <w:marLeft w:val="0"/>
      <w:marRight w:val="0"/>
      <w:marTop w:val="0"/>
      <w:marBottom w:val="0"/>
      <w:divBdr>
        <w:top w:val="none" w:sz="0" w:space="0" w:color="auto"/>
        <w:left w:val="none" w:sz="0" w:space="0" w:color="auto"/>
        <w:bottom w:val="none" w:sz="0" w:space="0" w:color="auto"/>
        <w:right w:val="none" w:sz="0" w:space="0" w:color="auto"/>
      </w:divBdr>
    </w:div>
    <w:div w:id="486166791">
      <w:bodyDiv w:val="1"/>
      <w:marLeft w:val="0"/>
      <w:marRight w:val="0"/>
      <w:marTop w:val="0"/>
      <w:marBottom w:val="0"/>
      <w:divBdr>
        <w:top w:val="none" w:sz="0" w:space="0" w:color="auto"/>
        <w:left w:val="none" w:sz="0" w:space="0" w:color="auto"/>
        <w:bottom w:val="none" w:sz="0" w:space="0" w:color="auto"/>
        <w:right w:val="none" w:sz="0" w:space="0" w:color="auto"/>
      </w:divBdr>
    </w:div>
    <w:div w:id="498545916">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
    <w:div w:id="501236963">
      <w:bodyDiv w:val="1"/>
      <w:marLeft w:val="0"/>
      <w:marRight w:val="0"/>
      <w:marTop w:val="0"/>
      <w:marBottom w:val="0"/>
      <w:divBdr>
        <w:top w:val="none" w:sz="0" w:space="0" w:color="auto"/>
        <w:left w:val="none" w:sz="0" w:space="0" w:color="auto"/>
        <w:bottom w:val="none" w:sz="0" w:space="0" w:color="auto"/>
        <w:right w:val="none" w:sz="0" w:space="0" w:color="auto"/>
      </w:divBdr>
    </w:div>
    <w:div w:id="504328101">
      <w:bodyDiv w:val="1"/>
      <w:marLeft w:val="0"/>
      <w:marRight w:val="0"/>
      <w:marTop w:val="0"/>
      <w:marBottom w:val="0"/>
      <w:divBdr>
        <w:top w:val="none" w:sz="0" w:space="0" w:color="auto"/>
        <w:left w:val="none" w:sz="0" w:space="0" w:color="auto"/>
        <w:bottom w:val="none" w:sz="0" w:space="0" w:color="auto"/>
        <w:right w:val="none" w:sz="0" w:space="0" w:color="auto"/>
      </w:divBdr>
    </w:div>
    <w:div w:id="508720787">
      <w:bodyDiv w:val="1"/>
      <w:marLeft w:val="0"/>
      <w:marRight w:val="0"/>
      <w:marTop w:val="0"/>
      <w:marBottom w:val="0"/>
      <w:divBdr>
        <w:top w:val="none" w:sz="0" w:space="0" w:color="auto"/>
        <w:left w:val="none" w:sz="0" w:space="0" w:color="auto"/>
        <w:bottom w:val="none" w:sz="0" w:space="0" w:color="auto"/>
        <w:right w:val="none" w:sz="0" w:space="0" w:color="auto"/>
      </w:divBdr>
    </w:div>
    <w:div w:id="508757214">
      <w:bodyDiv w:val="1"/>
      <w:marLeft w:val="0"/>
      <w:marRight w:val="0"/>
      <w:marTop w:val="0"/>
      <w:marBottom w:val="0"/>
      <w:divBdr>
        <w:top w:val="none" w:sz="0" w:space="0" w:color="auto"/>
        <w:left w:val="none" w:sz="0" w:space="0" w:color="auto"/>
        <w:bottom w:val="none" w:sz="0" w:space="0" w:color="auto"/>
        <w:right w:val="none" w:sz="0" w:space="0" w:color="auto"/>
      </w:divBdr>
    </w:div>
    <w:div w:id="516622729">
      <w:bodyDiv w:val="1"/>
      <w:marLeft w:val="0"/>
      <w:marRight w:val="0"/>
      <w:marTop w:val="0"/>
      <w:marBottom w:val="0"/>
      <w:divBdr>
        <w:top w:val="none" w:sz="0" w:space="0" w:color="auto"/>
        <w:left w:val="none" w:sz="0" w:space="0" w:color="auto"/>
        <w:bottom w:val="none" w:sz="0" w:space="0" w:color="auto"/>
        <w:right w:val="none" w:sz="0" w:space="0" w:color="auto"/>
      </w:divBdr>
    </w:div>
    <w:div w:id="517547164">
      <w:bodyDiv w:val="1"/>
      <w:marLeft w:val="0"/>
      <w:marRight w:val="0"/>
      <w:marTop w:val="0"/>
      <w:marBottom w:val="0"/>
      <w:divBdr>
        <w:top w:val="none" w:sz="0" w:space="0" w:color="auto"/>
        <w:left w:val="none" w:sz="0" w:space="0" w:color="auto"/>
        <w:bottom w:val="none" w:sz="0" w:space="0" w:color="auto"/>
        <w:right w:val="none" w:sz="0" w:space="0" w:color="auto"/>
      </w:divBdr>
    </w:div>
    <w:div w:id="523984220">
      <w:bodyDiv w:val="1"/>
      <w:marLeft w:val="0"/>
      <w:marRight w:val="0"/>
      <w:marTop w:val="0"/>
      <w:marBottom w:val="0"/>
      <w:divBdr>
        <w:top w:val="none" w:sz="0" w:space="0" w:color="auto"/>
        <w:left w:val="none" w:sz="0" w:space="0" w:color="auto"/>
        <w:bottom w:val="none" w:sz="0" w:space="0" w:color="auto"/>
        <w:right w:val="none" w:sz="0" w:space="0" w:color="auto"/>
      </w:divBdr>
    </w:div>
    <w:div w:id="536091979">
      <w:bodyDiv w:val="1"/>
      <w:marLeft w:val="0"/>
      <w:marRight w:val="0"/>
      <w:marTop w:val="0"/>
      <w:marBottom w:val="0"/>
      <w:divBdr>
        <w:top w:val="none" w:sz="0" w:space="0" w:color="auto"/>
        <w:left w:val="none" w:sz="0" w:space="0" w:color="auto"/>
        <w:bottom w:val="none" w:sz="0" w:space="0" w:color="auto"/>
        <w:right w:val="none" w:sz="0" w:space="0" w:color="auto"/>
      </w:divBdr>
    </w:div>
    <w:div w:id="537743525">
      <w:bodyDiv w:val="1"/>
      <w:marLeft w:val="0"/>
      <w:marRight w:val="0"/>
      <w:marTop w:val="0"/>
      <w:marBottom w:val="0"/>
      <w:divBdr>
        <w:top w:val="none" w:sz="0" w:space="0" w:color="auto"/>
        <w:left w:val="none" w:sz="0" w:space="0" w:color="auto"/>
        <w:bottom w:val="none" w:sz="0" w:space="0" w:color="auto"/>
        <w:right w:val="none" w:sz="0" w:space="0" w:color="auto"/>
      </w:divBdr>
    </w:div>
    <w:div w:id="539435135">
      <w:bodyDiv w:val="1"/>
      <w:marLeft w:val="0"/>
      <w:marRight w:val="0"/>
      <w:marTop w:val="0"/>
      <w:marBottom w:val="0"/>
      <w:divBdr>
        <w:top w:val="none" w:sz="0" w:space="0" w:color="auto"/>
        <w:left w:val="none" w:sz="0" w:space="0" w:color="auto"/>
        <w:bottom w:val="none" w:sz="0" w:space="0" w:color="auto"/>
        <w:right w:val="none" w:sz="0" w:space="0" w:color="auto"/>
      </w:divBdr>
    </w:div>
    <w:div w:id="540362850">
      <w:bodyDiv w:val="1"/>
      <w:marLeft w:val="0"/>
      <w:marRight w:val="0"/>
      <w:marTop w:val="0"/>
      <w:marBottom w:val="0"/>
      <w:divBdr>
        <w:top w:val="none" w:sz="0" w:space="0" w:color="auto"/>
        <w:left w:val="none" w:sz="0" w:space="0" w:color="auto"/>
        <w:bottom w:val="none" w:sz="0" w:space="0" w:color="auto"/>
        <w:right w:val="none" w:sz="0" w:space="0" w:color="auto"/>
      </w:divBdr>
    </w:div>
    <w:div w:id="543635649">
      <w:bodyDiv w:val="1"/>
      <w:marLeft w:val="0"/>
      <w:marRight w:val="0"/>
      <w:marTop w:val="0"/>
      <w:marBottom w:val="0"/>
      <w:divBdr>
        <w:top w:val="none" w:sz="0" w:space="0" w:color="auto"/>
        <w:left w:val="none" w:sz="0" w:space="0" w:color="auto"/>
        <w:bottom w:val="none" w:sz="0" w:space="0" w:color="auto"/>
        <w:right w:val="none" w:sz="0" w:space="0" w:color="auto"/>
      </w:divBdr>
    </w:div>
    <w:div w:id="561336072">
      <w:bodyDiv w:val="1"/>
      <w:marLeft w:val="0"/>
      <w:marRight w:val="0"/>
      <w:marTop w:val="0"/>
      <w:marBottom w:val="0"/>
      <w:divBdr>
        <w:top w:val="none" w:sz="0" w:space="0" w:color="auto"/>
        <w:left w:val="none" w:sz="0" w:space="0" w:color="auto"/>
        <w:bottom w:val="none" w:sz="0" w:space="0" w:color="auto"/>
        <w:right w:val="none" w:sz="0" w:space="0" w:color="auto"/>
      </w:divBdr>
    </w:div>
    <w:div w:id="569000678">
      <w:bodyDiv w:val="1"/>
      <w:marLeft w:val="0"/>
      <w:marRight w:val="0"/>
      <w:marTop w:val="0"/>
      <w:marBottom w:val="0"/>
      <w:divBdr>
        <w:top w:val="none" w:sz="0" w:space="0" w:color="auto"/>
        <w:left w:val="none" w:sz="0" w:space="0" w:color="auto"/>
        <w:bottom w:val="none" w:sz="0" w:space="0" w:color="auto"/>
        <w:right w:val="none" w:sz="0" w:space="0" w:color="auto"/>
      </w:divBdr>
    </w:div>
    <w:div w:id="571896078">
      <w:bodyDiv w:val="1"/>
      <w:marLeft w:val="0"/>
      <w:marRight w:val="0"/>
      <w:marTop w:val="0"/>
      <w:marBottom w:val="0"/>
      <w:divBdr>
        <w:top w:val="none" w:sz="0" w:space="0" w:color="auto"/>
        <w:left w:val="none" w:sz="0" w:space="0" w:color="auto"/>
        <w:bottom w:val="none" w:sz="0" w:space="0" w:color="auto"/>
        <w:right w:val="none" w:sz="0" w:space="0" w:color="auto"/>
      </w:divBdr>
    </w:div>
    <w:div w:id="576744807">
      <w:bodyDiv w:val="1"/>
      <w:marLeft w:val="0"/>
      <w:marRight w:val="0"/>
      <w:marTop w:val="0"/>
      <w:marBottom w:val="0"/>
      <w:divBdr>
        <w:top w:val="none" w:sz="0" w:space="0" w:color="auto"/>
        <w:left w:val="none" w:sz="0" w:space="0" w:color="auto"/>
        <w:bottom w:val="none" w:sz="0" w:space="0" w:color="auto"/>
        <w:right w:val="none" w:sz="0" w:space="0" w:color="auto"/>
      </w:divBdr>
    </w:div>
    <w:div w:id="584731531">
      <w:bodyDiv w:val="1"/>
      <w:marLeft w:val="0"/>
      <w:marRight w:val="0"/>
      <w:marTop w:val="0"/>
      <w:marBottom w:val="0"/>
      <w:divBdr>
        <w:top w:val="none" w:sz="0" w:space="0" w:color="auto"/>
        <w:left w:val="none" w:sz="0" w:space="0" w:color="auto"/>
        <w:bottom w:val="none" w:sz="0" w:space="0" w:color="auto"/>
        <w:right w:val="none" w:sz="0" w:space="0" w:color="auto"/>
      </w:divBdr>
    </w:div>
    <w:div w:id="585577573">
      <w:bodyDiv w:val="1"/>
      <w:marLeft w:val="0"/>
      <w:marRight w:val="0"/>
      <w:marTop w:val="0"/>
      <w:marBottom w:val="0"/>
      <w:divBdr>
        <w:top w:val="none" w:sz="0" w:space="0" w:color="auto"/>
        <w:left w:val="none" w:sz="0" w:space="0" w:color="auto"/>
        <w:bottom w:val="none" w:sz="0" w:space="0" w:color="auto"/>
        <w:right w:val="none" w:sz="0" w:space="0" w:color="auto"/>
      </w:divBdr>
    </w:div>
    <w:div w:id="586186225">
      <w:bodyDiv w:val="1"/>
      <w:marLeft w:val="0"/>
      <w:marRight w:val="0"/>
      <w:marTop w:val="0"/>
      <w:marBottom w:val="0"/>
      <w:divBdr>
        <w:top w:val="none" w:sz="0" w:space="0" w:color="auto"/>
        <w:left w:val="none" w:sz="0" w:space="0" w:color="auto"/>
        <w:bottom w:val="none" w:sz="0" w:space="0" w:color="auto"/>
        <w:right w:val="none" w:sz="0" w:space="0" w:color="auto"/>
      </w:divBdr>
    </w:div>
    <w:div w:id="590554895">
      <w:bodyDiv w:val="1"/>
      <w:marLeft w:val="0"/>
      <w:marRight w:val="0"/>
      <w:marTop w:val="0"/>
      <w:marBottom w:val="0"/>
      <w:divBdr>
        <w:top w:val="none" w:sz="0" w:space="0" w:color="auto"/>
        <w:left w:val="none" w:sz="0" w:space="0" w:color="auto"/>
        <w:bottom w:val="none" w:sz="0" w:space="0" w:color="auto"/>
        <w:right w:val="none" w:sz="0" w:space="0" w:color="auto"/>
      </w:divBdr>
    </w:div>
    <w:div w:id="591554231">
      <w:bodyDiv w:val="1"/>
      <w:marLeft w:val="0"/>
      <w:marRight w:val="0"/>
      <w:marTop w:val="0"/>
      <w:marBottom w:val="0"/>
      <w:divBdr>
        <w:top w:val="none" w:sz="0" w:space="0" w:color="auto"/>
        <w:left w:val="none" w:sz="0" w:space="0" w:color="auto"/>
        <w:bottom w:val="none" w:sz="0" w:space="0" w:color="auto"/>
        <w:right w:val="none" w:sz="0" w:space="0" w:color="auto"/>
      </w:divBdr>
    </w:div>
    <w:div w:id="592788261">
      <w:bodyDiv w:val="1"/>
      <w:marLeft w:val="0"/>
      <w:marRight w:val="0"/>
      <w:marTop w:val="0"/>
      <w:marBottom w:val="0"/>
      <w:divBdr>
        <w:top w:val="none" w:sz="0" w:space="0" w:color="auto"/>
        <w:left w:val="none" w:sz="0" w:space="0" w:color="auto"/>
        <w:bottom w:val="none" w:sz="0" w:space="0" w:color="auto"/>
        <w:right w:val="none" w:sz="0" w:space="0" w:color="auto"/>
      </w:divBdr>
    </w:div>
    <w:div w:id="595096887">
      <w:bodyDiv w:val="1"/>
      <w:marLeft w:val="0"/>
      <w:marRight w:val="0"/>
      <w:marTop w:val="0"/>
      <w:marBottom w:val="0"/>
      <w:divBdr>
        <w:top w:val="none" w:sz="0" w:space="0" w:color="auto"/>
        <w:left w:val="none" w:sz="0" w:space="0" w:color="auto"/>
        <w:bottom w:val="none" w:sz="0" w:space="0" w:color="auto"/>
        <w:right w:val="none" w:sz="0" w:space="0" w:color="auto"/>
      </w:divBdr>
    </w:div>
    <w:div w:id="599947345">
      <w:bodyDiv w:val="1"/>
      <w:marLeft w:val="0"/>
      <w:marRight w:val="0"/>
      <w:marTop w:val="0"/>
      <w:marBottom w:val="0"/>
      <w:divBdr>
        <w:top w:val="none" w:sz="0" w:space="0" w:color="auto"/>
        <w:left w:val="none" w:sz="0" w:space="0" w:color="auto"/>
        <w:bottom w:val="none" w:sz="0" w:space="0" w:color="auto"/>
        <w:right w:val="none" w:sz="0" w:space="0" w:color="auto"/>
      </w:divBdr>
    </w:div>
    <w:div w:id="604843959">
      <w:bodyDiv w:val="1"/>
      <w:marLeft w:val="0"/>
      <w:marRight w:val="0"/>
      <w:marTop w:val="0"/>
      <w:marBottom w:val="0"/>
      <w:divBdr>
        <w:top w:val="none" w:sz="0" w:space="0" w:color="auto"/>
        <w:left w:val="none" w:sz="0" w:space="0" w:color="auto"/>
        <w:bottom w:val="none" w:sz="0" w:space="0" w:color="auto"/>
        <w:right w:val="none" w:sz="0" w:space="0" w:color="auto"/>
      </w:divBdr>
    </w:div>
    <w:div w:id="610824575">
      <w:bodyDiv w:val="1"/>
      <w:marLeft w:val="0"/>
      <w:marRight w:val="0"/>
      <w:marTop w:val="0"/>
      <w:marBottom w:val="0"/>
      <w:divBdr>
        <w:top w:val="none" w:sz="0" w:space="0" w:color="auto"/>
        <w:left w:val="none" w:sz="0" w:space="0" w:color="auto"/>
        <w:bottom w:val="none" w:sz="0" w:space="0" w:color="auto"/>
        <w:right w:val="none" w:sz="0" w:space="0" w:color="auto"/>
      </w:divBdr>
    </w:div>
    <w:div w:id="613750810">
      <w:bodyDiv w:val="1"/>
      <w:marLeft w:val="0"/>
      <w:marRight w:val="0"/>
      <w:marTop w:val="0"/>
      <w:marBottom w:val="0"/>
      <w:divBdr>
        <w:top w:val="none" w:sz="0" w:space="0" w:color="auto"/>
        <w:left w:val="none" w:sz="0" w:space="0" w:color="auto"/>
        <w:bottom w:val="none" w:sz="0" w:space="0" w:color="auto"/>
        <w:right w:val="none" w:sz="0" w:space="0" w:color="auto"/>
      </w:divBdr>
    </w:div>
    <w:div w:id="617756694">
      <w:bodyDiv w:val="1"/>
      <w:marLeft w:val="0"/>
      <w:marRight w:val="0"/>
      <w:marTop w:val="0"/>
      <w:marBottom w:val="0"/>
      <w:divBdr>
        <w:top w:val="none" w:sz="0" w:space="0" w:color="auto"/>
        <w:left w:val="none" w:sz="0" w:space="0" w:color="auto"/>
        <w:bottom w:val="none" w:sz="0" w:space="0" w:color="auto"/>
        <w:right w:val="none" w:sz="0" w:space="0" w:color="auto"/>
      </w:divBdr>
    </w:div>
    <w:div w:id="619648340">
      <w:bodyDiv w:val="1"/>
      <w:marLeft w:val="0"/>
      <w:marRight w:val="0"/>
      <w:marTop w:val="0"/>
      <w:marBottom w:val="0"/>
      <w:divBdr>
        <w:top w:val="none" w:sz="0" w:space="0" w:color="auto"/>
        <w:left w:val="none" w:sz="0" w:space="0" w:color="auto"/>
        <w:bottom w:val="none" w:sz="0" w:space="0" w:color="auto"/>
        <w:right w:val="none" w:sz="0" w:space="0" w:color="auto"/>
      </w:divBdr>
    </w:div>
    <w:div w:id="629868787">
      <w:bodyDiv w:val="1"/>
      <w:marLeft w:val="0"/>
      <w:marRight w:val="0"/>
      <w:marTop w:val="0"/>
      <w:marBottom w:val="0"/>
      <w:divBdr>
        <w:top w:val="none" w:sz="0" w:space="0" w:color="auto"/>
        <w:left w:val="none" w:sz="0" w:space="0" w:color="auto"/>
        <w:bottom w:val="none" w:sz="0" w:space="0" w:color="auto"/>
        <w:right w:val="none" w:sz="0" w:space="0" w:color="auto"/>
      </w:divBdr>
    </w:div>
    <w:div w:id="631594138">
      <w:bodyDiv w:val="1"/>
      <w:marLeft w:val="0"/>
      <w:marRight w:val="0"/>
      <w:marTop w:val="0"/>
      <w:marBottom w:val="0"/>
      <w:divBdr>
        <w:top w:val="none" w:sz="0" w:space="0" w:color="auto"/>
        <w:left w:val="none" w:sz="0" w:space="0" w:color="auto"/>
        <w:bottom w:val="none" w:sz="0" w:space="0" w:color="auto"/>
        <w:right w:val="none" w:sz="0" w:space="0" w:color="auto"/>
      </w:divBdr>
    </w:div>
    <w:div w:id="646520765">
      <w:bodyDiv w:val="1"/>
      <w:marLeft w:val="0"/>
      <w:marRight w:val="0"/>
      <w:marTop w:val="0"/>
      <w:marBottom w:val="0"/>
      <w:divBdr>
        <w:top w:val="none" w:sz="0" w:space="0" w:color="auto"/>
        <w:left w:val="none" w:sz="0" w:space="0" w:color="auto"/>
        <w:bottom w:val="none" w:sz="0" w:space="0" w:color="auto"/>
        <w:right w:val="none" w:sz="0" w:space="0" w:color="auto"/>
      </w:divBdr>
    </w:div>
    <w:div w:id="649790423">
      <w:bodyDiv w:val="1"/>
      <w:marLeft w:val="0"/>
      <w:marRight w:val="0"/>
      <w:marTop w:val="0"/>
      <w:marBottom w:val="0"/>
      <w:divBdr>
        <w:top w:val="none" w:sz="0" w:space="0" w:color="auto"/>
        <w:left w:val="none" w:sz="0" w:space="0" w:color="auto"/>
        <w:bottom w:val="none" w:sz="0" w:space="0" w:color="auto"/>
        <w:right w:val="none" w:sz="0" w:space="0" w:color="auto"/>
      </w:divBdr>
    </w:div>
    <w:div w:id="660962146">
      <w:bodyDiv w:val="1"/>
      <w:marLeft w:val="0"/>
      <w:marRight w:val="0"/>
      <w:marTop w:val="0"/>
      <w:marBottom w:val="0"/>
      <w:divBdr>
        <w:top w:val="none" w:sz="0" w:space="0" w:color="auto"/>
        <w:left w:val="none" w:sz="0" w:space="0" w:color="auto"/>
        <w:bottom w:val="none" w:sz="0" w:space="0" w:color="auto"/>
        <w:right w:val="none" w:sz="0" w:space="0" w:color="auto"/>
      </w:divBdr>
    </w:div>
    <w:div w:id="662666915">
      <w:bodyDiv w:val="1"/>
      <w:marLeft w:val="0"/>
      <w:marRight w:val="0"/>
      <w:marTop w:val="0"/>
      <w:marBottom w:val="0"/>
      <w:divBdr>
        <w:top w:val="none" w:sz="0" w:space="0" w:color="auto"/>
        <w:left w:val="none" w:sz="0" w:space="0" w:color="auto"/>
        <w:bottom w:val="none" w:sz="0" w:space="0" w:color="auto"/>
        <w:right w:val="none" w:sz="0" w:space="0" w:color="auto"/>
      </w:divBdr>
    </w:div>
    <w:div w:id="666440151">
      <w:bodyDiv w:val="1"/>
      <w:marLeft w:val="0"/>
      <w:marRight w:val="0"/>
      <w:marTop w:val="0"/>
      <w:marBottom w:val="0"/>
      <w:divBdr>
        <w:top w:val="none" w:sz="0" w:space="0" w:color="auto"/>
        <w:left w:val="none" w:sz="0" w:space="0" w:color="auto"/>
        <w:bottom w:val="none" w:sz="0" w:space="0" w:color="auto"/>
        <w:right w:val="none" w:sz="0" w:space="0" w:color="auto"/>
      </w:divBdr>
    </w:div>
    <w:div w:id="666905954">
      <w:bodyDiv w:val="1"/>
      <w:marLeft w:val="0"/>
      <w:marRight w:val="0"/>
      <w:marTop w:val="0"/>
      <w:marBottom w:val="0"/>
      <w:divBdr>
        <w:top w:val="none" w:sz="0" w:space="0" w:color="auto"/>
        <w:left w:val="none" w:sz="0" w:space="0" w:color="auto"/>
        <w:bottom w:val="none" w:sz="0" w:space="0" w:color="auto"/>
        <w:right w:val="none" w:sz="0" w:space="0" w:color="auto"/>
      </w:divBdr>
    </w:div>
    <w:div w:id="668560678">
      <w:bodyDiv w:val="1"/>
      <w:marLeft w:val="0"/>
      <w:marRight w:val="0"/>
      <w:marTop w:val="0"/>
      <w:marBottom w:val="0"/>
      <w:divBdr>
        <w:top w:val="none" w:sz="0" w:space="0" w:color="auto"/>
        <w:left w:val="none" w:sz="0" w:space="0" w:color="auto"/>
        <w:bottom w:val="none" w:sz="0" w:space="0" w:color="auto"/>
        <w:right w:val="none" w:sz="0" w:space="0" w:color="auto"/>
      </w:divBdr>
    </w:div>
    <w:div w:id="668679650">
      <w:bodyDiv w:val="1"/>
      <w:marLeft w:val="0"/>
      <w:marRight w:val="0"/>
      <w:marTop w:val="0"/>
      <w:marBottom w:val="0"/>
      <w:divBdr>
        <w:top w:val="none" w:sz="0" w:space="0" w:color="auto"/>
        <w:left w:val="none" w:sz="0" w:space="0" w:color="auto"/>
        <w:bottom w:val="none" w:sz="0" w:space="0" w:color="auto"/>
        <w:right w:val="none" w:sz="0" w:space="0" w:color="auto"/>
      </w:divBdr>
    </w:div>
    <w:div w:id="668947369">
      <w:bodyDiv w:val="1"/>
      <w:marLeft w:val="0"/>
      <w:marRight w:val="0"/>
      <w:marTop w:val="0"/>
      <w:marBottom w:val="0"/>
      <w:divBdr>
        <w:top w:val="none" w:sz="0" w:space="0" w:color="auto"/>
        <w:left w:val="none" w:sz="0" w:space="0" w:color="auto"/>
        <w:bottom w:val="none" w:sz="0" w:space="0" w:color="auto"/>
        <w:right w:val="none" w:sz="0" w:space="0" w:color="auto"/>
      </w:divBdr>
    </w:div>
    <w:div w:id="672488011">
      <w:bodyDiv w:val="1"/>
      <w:marLeft w:val="0"/>
      <w:marRight w:val="0"/>
      <w:marTop w:val="0"/>
      <w:marBottom w:val="0"/>
      <w:divBdr>
        <w:top w:val="none" w:sz="0" w:space="0" w:color="auto"/>
        <w:left w:val="none" w:sz="0" w:space="0" w:color="auto"/>
        <w:bottom w:val="none" w:sz="0" w:space="0" w:color="auto"/>
        <w:right w:val="none" w:sz="0" w:space="0" w:color="auto"/>
      </w:divBdr>
    </w:div>
    <w:div w:id="674501238">
      <w:bodyDiv w:val="1"/>
      <w:marLeft w:val="0"/>
      <w:marRight w:val="0"/>
      <w:marTop w:val="0"/>
      <w:marBottom w:val="0"/>
      <w:divBdr>
        <w:top w:val="none" w:sz="0" w:space="0" w:color="auto"/>
        <w:left w:val="none" w:sz="0" w:space="0" w:color="auto"/>
        <w:bottom w:val="none" w:sz="0" w:space="0" w:color="auto"/>
        <w:right w:val="none" w:sz="0" w:space="0" w:color="auto"/>
      </w:divBdr>
    </w:div>
    <w:div w:id="677076427">
      <w:bodyDiv w:val="1"/>
      <w:marLeft w:val="0"/>
      <w:marRight w:val="0"/>
      <w:marTop w:val="0"/>
      <w:marBottom w:val="0"/>
      <w:divBdr>
        <w:top w:val="none" w:sz="0" w:space="0" w:color="auto"/>
        <w:left w:val="none" w:sz="0" w:space="0" w:color="auto"/>
        <w:bottom w:val="none" w:sz="0" w:space="0" w:color="auto"/>
        <w:right w:val="none" w:sz="0" w:space="0" w:color="auto"/>
      </w:divBdr>
    </w:div>
    <w:div w:id="682587008">
      <w:bodyDiv w:val="1"/>
      <w:marLeft w:val="0"/>
      <w:marRight w:val="0"/>
      <w:marTop w:val="0"/>
      <w:marBottom w:val="0"/>
      <w:divBdr>
        <w:top w:val="none" w:sz="0" w:space="0" w:color="auto"/>
        <w:left w:val="none" w:sz="0" w:space="0" w:color="auto"/>
        <w:bottom w:val="none" w:sz="0" w:space="0" w:color="auto"/>
        <w:right w:val="none" w:sz="0" w:space="0" w:color="auto"/>
      </w:divBdr>
    </w:div>
    <w:div w:id="687030180">
      <w:bodyDiv w:val="1"/>
      <w:marLeft w:val="0"/>
      <w:marRight w:val="0"/>
      <w:marTop w:val="0"/>
      <w:marBottom w:val="0"/>
      <w:divBdr>
        <w:top w:val="none" w:sz="0" w:space="0" w:color="auto"/>
        <w:left w:val="none" w:sz="0" w:space="0" w:color="auto"/>
        <w:bottom w:val="none" w:sz="0" w:space="0" w:color="auto"/>
        <w:right w:val="none" w:sz="0" w:space="0" w:color="auto"/>
      </w:divBdr>
    </w:div>
    <w:div w:id="687489574">
      <w:bodyDiv w:val="1"/>
      <w:marLeft w:val="0"/>
      <w:marRight w:val="0"/>
      <w:marTop w:val="0"/>
      <w:marBottom w:val="0"/>
      <w:divBdr>
        <w:top w:val="none" w:sz="0" w:space="0" w:color="auto"/>
        <w:left w:val="none" w:sz="0" w:space="0" w:color="auto"/>
        <w:bottom w:val="none" w:sz="0" w:space="0" w:color="auto"/>
        <w:right w:val="none" w:sz="0" w:space="0" w:color="auto"/>
      </w:divBdr>
    </w:div>
    <w:div w:id="694891914">
      <w:bodyDiv w:val="1"/>
      <w:marLeft w:val="0"/>
      <w:marRight w:val="0"/>
      <w:marTop w:val="0"/>
      <w:marBottom w:val="0"/>
      <w:divBdr>
        <w:top w:val="none" w:sz="0" w:space="0" w:color="auto"/>
        <w:left w:val="none" w:sz="0" w:space="0" w:color="auto"/>
        <w:bottom w:val="none" w:sz="0" w:space="0" w:color="auto"/>
        <w:right w:val="none" w:sz="0" w:space="0" w:color="auto"/>
      </w:divBdr>
    </w:div>
    <w:div w:id="703022057">
      <w:bodyDiv w:val="1"/>
      <w:marLeft w:val="0"/>
      <w:marRight w:val="0"/>
      <w:marTop w:val="0"/>
      <w:marBottom w:val="0"/>
      <w:divBdr>
        <w:top w:val="none" w:sz="0" w:space="0" w:color="auto"/>
        <w:left w:val="none" w:sz="0" w:space="0" w:color="auto"/>
        <w:bottom w:val="none" w:sz="0" w:space="0" w:color="auto"/>
        <w:right w:val="none" w:sz="0" w:space="0" w:color="auto"/>
      </w:divBdr>
    </w:div>
    <w:div w:id="707343163">
      <w:bodyDiv w:val="1"/>
      <w:marLeft w:val="0"/>
      <w:marRight w:val="0"/>
      <w:marTop w:val="0"/>
      <w:marBottom w:val="0"/>
      <w:divBdr>
        <w:top w:val="none" w:sz="0" w:space="0" w:color="auto"/>
        <w:left w:val="none" w:sz="0" w:space="0" w:color="auto"/>
        <w:bottom w:val="none" w:sz="0" w:space="0" w:color="auto"/>
        <w:right w:val="none" w:sz="0" w:space="0" w:color="auto"/>
      </w:divBdr>
    </w:div>
    <w:div w:id="708840727">
      <w:bodyDiv w:val="1"/>
      <w:marLeft w:val="0"/>
      <w:marRight w:val="0"/>
      <w:marTop w:val="0"/>
      <w:marBottom w:val="0"/>
      <w:divBdr>
        <w:top w:val="none" w:sz="0" w:space="0" w:color="auto"/>
        <w:left w:val="none" w:sz="0" w:space="0" w:color="auto"/>
        <w:bottom w:val="none" w:sz="0" w:space="0" w:color="auto"/>
        <w:right w:val="none" w:sz="0" w:space="0" w:color="auto"/>
      </w:divBdr>
    </w:div>
    <w:div w:id="710808213">
      <w:bodyDiv w:val="1"/>
      <w:marLeft w:val="0"/>
      <w:marRight w:val="0"/>
      <w:marTop w:val="0"/>
      <w:marBottom w:val="0"/>
      <w:divBdr>
        <w:top w:val="none" w:sz="0" w:space="0" w:color="auto"/>
        <w:left w:val="none" w:sz="0" w:space="0" w:color="auto"/>
        <w:bottom w:val="none" w:sz="0" w:space="0" w:color="auto"/>
        <w:right w:val="none" w:sz="0" w:space="0" w:color="auto"/>
      </w:divBdr>
    </w:div>
    <w:div w:id="710809445">
      <w:bodyDiv w:val="1"/>
      <w:marLeft w:val="0"/>
      <w:marRight w:val="0"/>
      <w:marTop w:val="0"/>
      <w:marBottom w:val="0"/>
      <w:divBdr>
        <w:top w:val="none" w:sz="0" w:space="0" w:color="auto"/>
        <w:left w:val="none" w:sz="0" w:space="0" w:color="auto"/>
        <w:bottom w:val="none" w:sz="0" w:space="0" w:color="auto"/>
        <w:right w:val="none" w:sz="0" w:space="0" w:color="auto"/>
      </w:divBdr>
    </w:div>
    <w:div w:id="721754659">
      <w:bodyDiv w:val="1"/>
      <w:marLeft w:val="0"/>
      <w:marRight w:val="0"/>
      <w:marTop w:val="0"/>
      <w:marBottom w:val="0"/>
      <w:divBdr>
        <w:top w:val="none" w:sz="0" w:space="0" w:color="auto"/>
        <w:left w:val="none" w:sz="0" w:space="0" w:color="auto"/>
        <w:bottom w:val="none" w:sz="0" w:space="0" w:color="auto"/>
        <w:right w:val="none" w:sz="0" w:space="0" w:color="auto"/>
      </w:divBdr>
    </w:div>
    <w:div w:id="726031502">
      <w:bodyDiv w:val="1"/>
      <w:marLeft w:val="0"/>
      <w:marRight w:val="0"/>
      <w:marTop w:val="0"/>
      <w:marBottom w:val="0"/>
      <w:divBdr>
        <w:top w:val="none" w:sz="0" w:space="0" w:color="auto"/>
        <w:left w:val="none" w:sz="0" w:space="0" w:color="auto"/>
        <w:bottom w:val="none" w:sz="0" w:space="0" w:color="auto"/>
        <w:right w:val="none" w:sz="0" w:space="0" w:color="auto"/>
      </w:divBdr>
    </w:div>
    <w:div w:id="726074572">
      <w:bodyDiv w:val="1"/>
      <w:marLeft w:val="0"/>
      <w:marRight w:val="0"/>
      <w:marTop w:val="0"/>
      <w:marBottom w:val="0"/>
      <w:divBdr>
        <w:top w:val="none" w:sz="0" w:space="0" w:color="auto"/>
        <w:left w:val="none" w:sz="0" w:space="0" w:color="auto"/>
        <w:bottom w:val="none" w:sz="0" w:space="0" w:color="auto"/>
        <w:right w:val="none" w:sz="0" w:space="0" w:color="auto"/>
      </w:divBdr>
    </w:div>
    <w:div w:id="730035470">
      <w:bodyDiv w:val="1"/>
      <w:marLeft w:val="0"/>
      <w:marRight w:val="0"/>
      <w:marTop w:val="0"/>
      <w:marBottom w:val="0"/>
      <w:divBdr>
        <w:top w:val="none" w:sz="0" w:space="0" w:color="auto"/>
        <w:left w:val="none" w:sz="0" w:space="0" w:color="auto"/>
        <w:bottom w:val="none" w:sz="0" w:space="0" w:color="auto"/>
        <w:right w:val="none" w:sz="0" w:space="0" w:color="auto"/>
      </w:divBdr>
    </w:div>
    <w:div w:id="737940740">
      <w:bodyDiv w:val="1"/>
      <w:marLeft w:val="0"/>
      <w:marRight w:val="0"/>
      <w:marTop w:val="0"/>
      <w:marBottom w:val="0"/>
      <w:divBdr>
        <w:top w:val="none" w:sz="0" w:space="0" w:color="auto"/>
        <w:left w:val="none" w:sz="0" w:space="0" w:color="auto"/>
        <w:bottom w:val="none" w:sz="0" w:space="0" w:color="auto"/>
        <w:right w:val="none" w:sz="0" w:space="0" w:color="auto"/>
      </w:divBdr>
    </w:div>
    <w:div w:id="738132860">
      <w:bodyDiv w:val="1"/>
      <w:marLeft w:val="0"/>
      <w:marRight w:val="0"/>
      <w:marTop w:val="0"/>
      <w:marBottom w:val="0"/>
      <w:divBdr>
        <w:top w:val="none" w:sz="0" w:space="0" w:color="auto"/>
        <w:left w:val="none" w:sz="0" w:space="0" w:color="auto"/>
        <w:bottom w:val="none" w:sz="0" w:space="0" w:color="auto"/>
        <w:right w:val="none" w:sz="0" w:space="0" w:color="auto"/>
      </w:divBdr>
    </w:div>
    <w:div w:id="741025770">
      <w:bodyDiv w:val="1"/>
      <w:marLeft w:val="0"/>
      <w:marRight w:val="0"/>
      <w:marTop w:val="0"/>
      <w:marBottom w:val="0"/>
      <w:divBdr>
        <w:top w:val="none" w:sz="0" w:space="0" w:color="auto"/>
        <w:left w:val="none" w:sz="0" w:space="0" w:color="auto"/>
        <w:bottom w:val="none" w:sz="0" w:space="0" w:color="auto"/>
        <w:right w:val="none" w:sz="0" w:space="0" w:color="auto"/>
      </w:divBdr>
    </w:div>
    <w:div w:id="741173882">
      <w:bodyDiv w:val="1"/>
      <w:marLeft w:val="0"/>
      <w:marRight w:val="0"/>
      <w:marTop w:val="0"/>
      <w:marBottom w:val="0"/>
      <w:divBdr>
        <w:top w:val="none" w:sz="0" w:space="0" w:color="auto"/>
        <w:left w:val="none" w:sz="0" w:space="0" w:color="auto"/>
        <w:bottom w:val="none" w:sz="0" w:space="0" w:color="auto"/>
        <w:right w:val="none" w:sz="0" w:space="0" w:color="auto"/>
      </w:divBdr>
    </w:div>
    <w:div w:id="748160344">
      <w:bodyDiv w:val="1"/>
      <w:marLeft w:val="0"/>
      <w:marRight w:val="0"/>
      <w:marTop w:val="0"/>
      <w:marBottom w:val="0"/>
      <w:divBdr>
        <w:top w:val="none" w:sz="0" w:space="0" w:color="auto"/>
        <w:left w:val="none" w:sz="0" w:space="0" w:color="auto"/>
        <w:bottom w:val="none" w:sz="0" w:space="0" w:color="auto"/>
        <w:right w:val="none" w:sz="0" w:space="0" w:color="auto"/>
      </w:divBdr>
    </w:div>
    <w:div w:id="751850516">
      <w:bodyDiv w:val="1"/>
      <w:marLeft w:val="0"/>
      <w:marRight w:val="0"/>
      <w:marTop w:val="0"/>
      <w:marBottom w:val="0"/>
      <w:divBdr>
        <w:top w:val="none" w:sz="0" w:space="0" w:color="auto"/>
        <w:left w:val="none" w:sz="0" w:space="0" w:color="auto"/>
        <w:bottom w:val="none" w:sz="0" w:space="0" w:color="auto"/>
        <w:right w:val="none" w:sz="0" w:space="0" w:color="auto"/>
      </w:divBdr>
    </w:div>
    <w:div w:id="757219007">
      <w:bodyDiv w:val="1"/>
      <w:marLeft w:val="0"/>
      <w:marRight w:val="0"/>
      <w:marTop w:val="0"/>
      <w:marBottom w:val="0"/>
      <w:divBdr>
        <w:top w:val="none" w:sz="0" w:space="0" w:color="auto"/>
        <w:left w:val="none" w:sz="0" w:space="0" w:color="auto"/>
        <w:bottom w:val="none" w:sz="0" w:space="0" w:color="auto"/>
        <w:right w:val="none" w:sz="0" w:space="0" w:color="auto"/>
      </w:divBdr>
    </w:div>
    <w:div w:id="768890123">
      <w:bodyDiv w:val="1"/>
      <w:marLeft w:val="0"/>
      <w:marRight w:val="0"/>
      <w:marTop w:val="0"/>
      <w:marBottom w:val="0"/>
      <w:divBdr>
        <w:top w:val="none" w:sz="0" w:space="0" w:color="auto"/>
        <w:left w:val="none" w:sz="0" w:space="0" w:color="auto"/>
        <w:bottom w:val="none" w:sz="0" w:space="0" w:color="auto"/>
        <w:right w:val="none" w:sz="0" w:space="0" w:color="auto"/>
      </w:divBdr>
    </w:div>
    <w:div w:id="770248146">
      <w:bodyDiv w:val="1"/>
      <w:marLeft w:val="0"/>
      <w:marRight w:val="0"/>
      <w:marTop w:val="0"/>
      <w:marBottom w:val="0"/>
      <w:divBdr>
        <w:top w:val="none" w:sz="0" w:space="0" w:color="auto"/>
        <w:left w:val="none" w:sz="0" w:space="0" w:color="auto"/>
        <w:bottom w:val="none" w:sz="0" w:space="0" w:color="auto"/>
        <w:right w:val="none" w:sz="0" w:space="0" w:color="auto"/>
      </w:divBdr>
    </w:div>
    <w:div w:id="785470341">
      <w:bodyDiv w:val="1"/>
      <w:marLeft w:val="0"/>
      <w:marRight w:val="0"/>
      <w:marTop w:val="0"/>
      <w:marBottom w:val="0"/>
      <w:divBdr>
        <w:top w:val="none" w:sz="0" w:space="0" w:color="auto"/>
        <w:left w:val="none" w:sz="0" w:space="0" w:color="auto"/>
        <w:bottom w:val="none" w:sz="0" w:space="0" w:color="auto"/>
        <w:right w:val="none" w:sz="0" w:space="0" w:color="auto"/>
      </w:divBdr>
    </w:div>
    <w:div w:id="789512337">
      <w:bodyDiv w:val="1"/>
      <w:marLeft w:val="0"/>
      <w:marRight w:val="0"/>
      <w:marTop w:val="0"/>
      <w:marBottom w:val="0"/>
      <w:divBdr>
        <w:top w:val="none" w:sz="0" w:space="0" w:color="auto"/>
        <w:left w:val="none" w:sz="0" w:space="0" w:color="auto"/>
        <w:bottom w:val="none" w:sz="0" w:space="0" w:color="auto"/>
        <w:right w:val="none" w:sz="0" w:space="0" w:color="auto"/>
      </w:divBdr>
    </w:div>
    <w:div w:id="796721616">
      <w:bodyDiv w:val="1"/>
      <w:marLeft w:val="0"/>
      <w:marRight w:val="0"/>
      <w:marTop w:val="0"/>
      <w:marBottom w:val="0"/>
      <w:divBdr>
        <w:top w:val="none" w:sz="0" w:space="0" w:color="auto"/>
        <w:left w:val="none" w:sz="0" w:space="0" w:color="auto"/>
        <w:bottom w:val="none" w:sz="0" w:space="0" w:color="auto"/>
        <w:right w:val="none" w:sz="0" w:space="0" w:color="auto"/>
      </w:divBdr>
    </w:div>
    <w:div w:id="803809789">
      <w:bodyDiv w:val="1"/>
      <w:marLeft w:val="0"/>
      <w:marRight w:val="0"/>
      <w:marTop w:val="0"/>
      <w:marBottom w:val="0"/>
      <w:divBdr>
        <w:top w:val="none" w:sz="0" w:space="0" w:color="auto"/>
        <w:left w:val="none" w:sz="0" w:space="0" w:color="auto"/>
        <w:bottom w:val="none" w:sz="0" w:space="0" w:color="auto"/>
        <w:right w:val="none" w:sz="0" w:space="0" w:color="auto"/>
      </w:divBdr>
    </w:div>
    <w:div w:id="807281338">
      <w:bodyDiv w:val="1"/>
      <w:marLeft w:val="0"/>
      <w:marRight w:val="0"/>
      <w:marTop w:val="0"/>
      <w:marBottom w:val="0"/>
      <w:divBdr>
        <w:top w:val="none" w:sz="0" w:space="0" w:color="auto"/>
        <w:left w:val="none" w:sz="0" w:space="0" w:color="auto"/>
        <w:bottom w:val="none" w:sz="0" w:space="0" w:color="auto"/>
        <w:right w:val="none" w:sz="0" w:space="0" w:color="auto"/>
      </w:divBdr>
    </w:div>
    <w:div w:id="808742865">
      <w:bodyDiv w:val="1"/>
      <w:marLeft w:val="0"/>
      <w:marRight w:val="0"/>
      <w:marTop w:val="0"/>
      <w:marBottom w:val="0"/>
      <w:divBdr>
        <w:top w:val="none" w:sz="0" w:space="0" w:color="auto"/>
        <w:left w:val="none" w:sz="0" w:space="0" w:color="auto"/>
        <w:bottom w:val="none" w:sz="0" w:space="0" w:color="auto"/>
        <w:right w:val="none" w:sz="0" w:space="0" w:color="auto"/>
      </w:divBdr>
    </w:div>
    <w:div w:id="809907698">
      <w:bodyDiv w:val="1"/>
      <w:marLeft w:val="0"/>
      <w:marRight w:val="0"/>
      <w:marTop w:val="0"/>
      <w:marBottom w:val="0"/>
      <w:divBdr>
        <w:top w:val="none" w:sz="0" w:space="0" w:color="auto"/>
        <w:left w:val="none" w:sz="0" w:space="0" w:color="auto"/>
        <w:bottom w:val="none" w:sz="0" w:space="0" w:color="auto"/>
        <w:right w:val="none" w:sz="0" w:space="0" w:color="auto"/>
      </w:divBdr>
    </w:div>
    <w:div w:id="810828090">
      <w:bodyDiv w:val="1"/>
      <w:marLeft w:val="0"/>
      <w:marRight w:val="0"/>
      <w:marTop w:val="0"/>
      <w:marBottom w:val="0"/>
      <w:divBdr>
        <w:top w:val="none" w:sz="0" w:space="0" w:color="auto"/>
        <w:left w:val="none" w:sz="0" w:space="0" w:color="auto"/>
        <w:bottom w:val="none" w:sz="0" w:space="0" w:color="auto"/>
        <w:right w:val="none" w:sz="0" w:space="0" w:color="auto"/>
      </w:divBdr>
    </w:div>
    <w:div w:id="812328017">
      <w:bodyDiv w:val="1"/>
      <w:marLeft w:val="0"/>
      <w:marRight w:val="0"/>
      <w:marTop w:val="0"/>
      <w:marBottom w:val="0"/>
      <w:divBdr>
        <w:top w:val="none" w:sz="0" w:space="0" w:color="auto"/>
        <w:left w:val="none" w:sz="0" w:space="0" w:color="auto"/>
        <w:bottom w:val="none" w:sz="0" w:space="0" w:color="auto"/>
        <w:right w:val="none" w:sz="0" w:space="0" w:color="auto"/>
      </w:divBdr>
    </w:div>
    <w:div w:id="819883984">
      <w:bodyDiv w:val="1"/>
      <w:marLeft w:val="0"/>
      <w:marRight w:val="0"/>
      <w:marTop w:val="0"/>
      <w:marBottom w:val="0"/>
      <w:divBdr>
        <w:top w:val="none" w:sz="0" w:space="0" w:color="auto"/>
        <w:left w:val="none" w:sz="0" w:space="0" w:color="auto"/>
        <w:bottom w:val="none" w:sz="0" w:space="0" w:color="auto"/>
        <w:right w:val="none" w:sz="0" w:space="0" w:color="auto"/>
      </w:divBdr>
    </w:div>
    <w:div w:id="828060475">
      <w:bodyDiv w:val="1"/>
      <w:marLeft w:val="0"/>
      <w:marRight w:val="0"/>
      <w:marTop w:val="0"/>
      <w:marBottom w:val="0"/>
      <w:divBdr>
        <w:top w:val="none" w:sz="0" w:space="0" w:color="auto"/>
        <w:left w:val="none" w:sz="0" w:space="0" w:color="auto"/>
        <w:bottom w:val="none" w:sz="0" w:space="0" w:color="auto"/>
        <w:right w:val="none" w:sz="0" w:space="0" w:color="auto"/>
      </w:divBdr>
    </w:div>
    <w:div w:id="828716756">
      <w:bodyDiv w:val="1"/>
      <w:marLeft w:val="0"/>
      <w:marRight w:val="0"/>
      <w:marTop w:val="0"/>
      <w:marBottom w:val="0"/>
      <w:divBdr>
        <w:top w:val="none" w:sz="0" w:space="0" w:color="auto"/>
        <w:left w:val="none" w:sz="0" w:space="0" w:color="auto"/>
        <w:bottom w:val="none" w:sz="0" w:space="0" w:color="auto"/>
        <w:right w:val="none" w:sz="0" w:space="0" w:color="auto"/>
      </w:divBdr>
    </w:div>
    <w:div w:id="835193746">
      <w:bodyDiv w:val="1"/>
      <w:marLeft w:val="0"/>
      <w:marRight w:val="0"/>
      <w:marTop w:val="0"/>
      <w:marBottom w:val="0"/>
      <w:divBdr>
        <w:top w:val="none" w:sz="0" w:space="0" w:color="auto"/>
        <w:left w:val="none" w:sz="0" w:space="0" w:color="auto"/>
        <w:bottom w:val="none" w:sz="0" w:space="0" w:color="auto"/>
        <w:right w:val="none" w:sz="0" w:space="0" w:color="auto"/>
      </w:divBdr>
    </w:div>
    <w:div w:id="836112972">
      <w:bodyDiv w:val="1"/>
      <w:marLeft w:val="0"/>
      <w:marRight w:val="0"/>
      <w:marTop w:val="0"/>
      <w:marBottom w:val="0"/>
      <w:divBdr>
        <w:top w:val="none" w:sz="0" w:space="0" w:color="auto"/>
        <w:left w:val="none" w:sz="0" w:space="0" w:color="auto"/>
        <w:bottom w:val="none" w:sz="0" w:space="0" w:color="auto"/>
        <w:right w:val="none" w:sz="0" w:space="0" w:color="auto"/>
      </w:divBdr>
    </w:div>
    <w:div w:id="838227096">
      <w:bodyDiv w:val="1"/>
      <w:marLeft w:val="0"/>
      <w:marRight w:val="0"/>
      <w:marTop w:val="0"/>
      <w:marBottom w:val="0"/>
      <w:divBdr>
        <w:top w:val="none" w:sz="0" w:space="0" w:color="auto"/>
        <w:left w:val="none" w:sz="0" w:space="0" w:color="auto"/>
        <w:bottom w:val="none" w:sz="0" w:space="0" w:color="auto"/>
        <w:right w:val="none" w:sz="0" w:space="0" w:color="auto"/>
      </w:divBdr>
    </w:div>
    <w:div w:id="840661971">
      <w:bodyDiv w:val="1"/>
      <w:marLeft w:val="0"/>
      <w:marRight w:val="0"/>
      <w:marTop w:val="0"/>
      <w:marBottom w:val="0"/>
      <w:divBdr>
        <w:top w:val="none" w:sz="0" w:space="0" w:color="auto"/>
        <w:left w:val="none" w:sz="0" w:space="0" w:color="auto"/>
        <w:bottom w:val="none" w:sz="0" w:space="0" w:color="auto"/>
        <w:right w:val="none" w:sz="0" w:space="0" w:color="auto"/>
      </w:divBdr>
    </w:div>
    <w:div w:id="840850407">
      <w:bodyDiv w:val="1"/>
      <w:marLeft w:val="0"/>
      <w:marRight w:val="0"/>
      <w:marTop w:val="0"/>
      <w:marBottom w:val="0"/>
      <w:divBdr>
        <w:top w:val="none" w:sz="0" w:space="0" w:color="auto"/>
        <w:left w:val="none" w:sz="0" w:space="0" w:color="auto"/>
        <w:bottom w:val="none" w:sz="0" w:space="0" w:color="auto"/>
        <w:right w:val="none" w:sz="0" w:space="0" w:color="auto"/>
      </w:divBdr>
    </w:div>
    <w:div w:id="842818426">
      <w:bodyDiv w:val="1"/>
      <w:marLeft w:val="0"/>
      <w:marRight w:val="0"/>
      <w:marTop w:val="0"/>
      <w:marBottom w:val="0"/>
      <w:divBdr>
        <w:top w:val="none" w:sz="0" w:space="0" w:color="auto"/>
        <w:left w:val="none" w:sz="0" w:space="0" w:color="auto"/>
        <w:bottom w:val="none" w:sz="0" w:space="0" w:color="auto"/>
        <w:right w:val="none" w:sz="0" w:space="0" w:color="auto"/>
      </w:divBdr>
    </w:div>
    <w:div w:id="849024753">
      <w:bodyDiv w:val="1"/>
      <w:marLeft w:val="0"/>
      <w:marRight w:val="0"/>
      <w:marTop w:val="0"/>
      <w:marBottom w:val="0"/>
      <w:divBdr>
        <w:top w:val="none" w:sz="0" w:space="0" w:color="auto"/>
        <w:left w:val="none" w:sz="0" w:space="0" w:color="auto"/>
        <w:bottom w:val="none" w:sz="0" w:space="0" w:color="auto"/>
        <w:right w:val="none" w:sz="0" w:space="0" w:color="auto"/>
      </w:divBdr>
    </w:div>
    <w:div w:id="855922008">
      <w:bodyDiv w:val="1"/>
      <w:marLeft w:val="0"/>
      <w:marRight w:val="0"/>
      <w:marTop w:val="0"/>
      <w:marBottom w:val="0"/>
      <w:divBdr>
        <w:top w:val="none" w:sz="0" w:space="0" w:color="auto"/>
        <w:left w:val="none" w:sz="0" w:space="0" w:color="auto"/>
        <w:bottom w:val="none" w:sz="0" w:space="0" w:color="auto"/>
        <w:right w:val="none" w:sz="0" w:space="0" w:color="auto"/>
      </w:divBdr>
    </w:div>
    <w:div w:id="857430731">
      <w:bodyDiv w:val="1"/>
      <w:marLeft w:val="0"/>
      <w:marRight w:val="0"/>
      <w:marTop w:val="0"/>
      <w:marBottom w:val="0"/>
      <w:divBdr>
        <w:top w:val="none" w:sz="0" w:space="0" w:color="auto"/>
        <w:left w:val="none" w:sz="0" w:space="0" w:color="auto"/>
        <w:bottom w:val="none" w:sz="0" w:space="0" w:color="auto"/>
        <w:right w:val="none" w:sz="0" w:space="0" w:color="auto"/>
      </w:divBdr>
    </w:div>
    <w:div w:id="858276443">
      <w:bodyDiv w:val="1"/>
      <w:marLeft w:val="0"/>
      <w:marRight w:val="0"/>
      <w:marTop w:val="0"/>
      <w:marBottom w:val="0"/>
      <w:divBdr>
        <w:top w:val="none" w:sz="0" w:space="0" w:color="auto"/>
        <w:left w:val="none" w:sz="0" w:space="0" w:color="auto"/>
        <w:bottom w:val="none" w:sz="0" w:space="0" w:color="auto"/>
        <w:right w:val="none" w:sz="0" w:space="0" w:color="auto"/>
      </w:divBdr>
    </w:div>
    <w:div w:id="861473915">
      <w:bodyDiv w:val="1"/>
      <w:marLeft w:val="0"/>
      <w:marRight w:val="0"/>
      <w:marTop w:val="0"/>
      <w:marBottom w:val="0"/>
      <w:divBdr>
        <w:top w:val="none" w:sz="0" w:space="0" w:color="auto"/>
        <w:left w:val="none" w:sz="0" w:space="0" w:color="auto"/>
        <w:bottom w:val="none" w:sz="0" w:space="0" w:color="auto"/>
        <w:right w:val="none" w:sz="0" w:space="0" w:color="auto"/>
      </w:divBdr>
    </w:div>
    <w:div w:id="866135594">
      <w:bodyDiv w:val="1"/>
      <w:marLeft w:val="0"/>
      <w:marRight w:val="0"/>
      <w:marTop w:val="0"/>
      <w:marBottom w:val="0"/>
      <w:divBdr>
        <w:top w:val="none" w:sz="0" w:space="0" w:color="auto"/>
        <w:left w:val="none" w:sz="0" w:space="0" w:color="auto"/>
        <w:bottom w:val="none" w:sz="0" w:space="0" w:color="auto"/>
        <w:right w:val="none" w:sz="0" w:space="0" w:color="auto"/>
      </w:divBdr>
    </w:div>
    <w:div w:id="889728244">
      <w:bodyDiv w:val="1"/>
      <w:marLeft w:val="0"/>
      <w:marRight w:val="0"/>
      <w:marTop w:val="0"/>
      <w:marBottom w:val="0"/>
      <w:divBdr>
        <w:top w:val="none" w:sz="0" w:space="0" w:color="auto"/>
        <w:left w:val="none" w:sz="0" w:space="0" w:color="auto"/>
        <w:bottom w:val="none" w:sz="0" w:space="0" w:color="auto"/>
        <w:right w:val="none" w:sz="0" w:space="0" w:color="auto"/>
      </w:divBdr>
    </w:div>
    <w:div w:id="890770056">
      <w:bodyDiv w:val="1"/>
      <w:marLeft w:val="0"/>
      <w:marRight w:val="0"/>
      <w:marTop w:val="0"/>
      <w:marBottom w:val="0"/>
      <w:divBdr>
        <w:top w:val="none" w:sz="0" w:space="0" w:color="auto"/>
        <w:left w:val="none" w:sz="0" w:space="0" w:color="auto"/>
        <w:bottom w:val="none" w:sz="0" w:space="0" w:color="auto"/>
        <w:right w:val="none" w:sz="0" w:space="0" w:color="auto"/>
      </w:divBdr>
    </w:div>
    <w:div w:id="891037964">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905409218">
      <w:bodyDiv w:val="1"/>
      <w:marLeft w:val="0"/>
      <w:marRight w:val="0"/>
      <w:marTop w:val="0"/>
      <w:marBottom w:val="0"/>
      <w:divBdr>
        <w:top w:val="none" w:sz="0" w:space="0" w:color="auto"/>
        <w:left w:val="none" w:sz="0" w:space="0" w:color="auto"/>
        <w:bottom w:val="none" w:sz="0" w:space="0" w:color="auto"/>
        <w:right w:val="none" w:sz="0" w:space="0" w:color="auto"/>
      </w:divBdr>
    </w:div>
    <w:div w:id="909462079">
      <w:bodyDiv w:val="1"/>
      <w:marLeft w:val="0"/>
      <w:marRight w:val="0"/>
      <w:marTop w:val="0"/>
      <w:marBottom w:val="0"/>
      <w:divBdr>
        <w:top w:val="none" w:sz="0" w:space="0" w:color="auto"/>
        <w:left w:val="none" w:sz="0" w:space="0" w:color="auto"/>
        <w:bottom w:val="none" w:sz="0" w:space="0" w:color="auto"/>
        <w:right w:val="none" w:sz="0" w:space="0" w:color="auto"/>
      </w:divBdr>
    </w:div>
    <w:div w:id="915170677">
      <w:bodyDiv w:val="1"/>
      <w:marLeft w:val="0"/>
      <w:marRight w:val="0"/>
      <w:marTop w:val="0"/>
      <w:marBottom w:val="0"/>
      <w:divBdr>
        <w:top w:val="none" w:sz="0" w:space="0" w:color="auto"/>
        <w:left w:val="none" w:sz="0" w:space="0" w:color="auto"/>
        <w:bottom w:val="none" w:sz="0" w:space="0" w:color="auto"/>
        <w:right w:val="none" w:sz="0" w:space="0" w:color="auto"/>
      </w:divBdr>
    </w:div>
    <w:div w:id="917977878">
      <w:bodyDiv w:val="1"/>
      <w:marLeft w:val="0"/>
      <w:marRight w:val="0"/>
      <w:marTop w:val="0"/>
      <w:marBottom w:val="0"/>
      <w:divBdr>
        <w:top w:val="none" w:sz="0" w:space="0" w:color="auto"/>
        <w:left w:val="none" w:sz="0" w:space="0" w:color="auto"/>
        <w:bottom w:val="none" w:sz="0" w:space="0" w:color="auto"/>
        <w:right w:val="none" w:sz="0" w:space="0" w:color="auto"/>
      </w:divBdr>
    </w:div>
    <w:div w:id="924145456">
      <w:bodyDiv w:val="1"/>
      <w:marLeft w:val="0"/>
      <w:marRight w:val="0"/>
      <w:marTop w:val="0"/>
      <w:marBottom w:val="0"/>
      <w:divBdr>
        <w:top w:val="none" w:sz="0" w:space="0" w:color="auto"/>
        <w:left w:val="none" w:sz="0" w:space="0" w:color="auto"/>
        <w:bottom w:val="none" w:sz="0" w:space="0" w:color="auto"/>
        <w:right w:val="none" w:sz="0" w:space="0" w:color="auto"/>
      </w:divBdr>
    </w:div>
    <w:div w:id="931206052">
      <w:bodyDiv w:val="1"/>
      <w:marLeft w:val="0"/>
      <w:marRight w:val="0"/>
      <w:marTop w:val="0"/>
      <w:marBottom w:val="0"/>
      <w:divBdr>
        <w:top w:val="none" w:sz="0" w:space="0" w:color="auto"/>
        <w:left w:val="none" w:sz="0" w:space="0" w:color="auto"/>
        <w:bottom w:val="none" w:sz="0" w:space="0" w:color="auto"/>
        <w:right w:val="none" w:sz="0" w:space="0" w:color="auto"/>
      </w:divBdr>
    </w:div>
    <w:div w:id="934287811">
      <w:bodyDiv w:val="1"/>
      <w:marLeft w:val="0"/>
      <w:marRight w:val="0"/>
      <w:marTop w:val="0"/>
      <w:marBottom w:val="0"/>
      <w:divBdr>
        <w:top w:val="none" w:sz="0" w:space="0" w:color="auto"/>
        <w:left w:val="none" w:sz="0" w:space="0" w:color="auto"/>
        <w:bottom w:val="none" w:sz="0" w:space="0" w:color="auto"/>
        <w:right w:val="none" w:sz="0" w:space="0" w:color="auto"/>
      </w:divBdr>
    </w:div>
    <w:div w:id="938098025">
      <w:bodyDiv w:val="1"/>
      <w:marLeft w:val="0"/>
      <w:marRight w:val="0"/>
      <w:marTop w:val="0"/>
      <w:marBottom w:val="0"/>
      <w:divBdr>
        <w:top w:val="none" w:sz="0" w:space="0" w:color="auto"/>
        <w:left w:val="none" w:sz="0" w:space="0" w:color="auto"/>
        <w:bottom w:val="none" w:sz="0" w:space="0" w:color="auto"/>
        <w:right w:val="none" w:sz="0" w:space="0" w:color="auto"/>
      </w:divBdr>
    </w:div>
    <w:div w:id="940408763">
      <w:bodyDiv w:val="1"/>
      <w:marLeft w:val="0"/>
      <w:marRight w:val="0"/>
      <w:marTop w:val="0"/>
      <w:marBottom w:val="0"/>
      <w:divBdr>
        <w:top w:val="none" w:sz="0" w:space="0" w:color="auto"/>
        <w:left w:val="none" w:sz="0" w:space="0" w:color="auto"/>
        <w:bottom w:val="none" w:sz="0" w:space="0" w:color="auto"/>
        <w:right w:val="none" w:sz="0" w:space="0" w:color="auto"/>
      </w:divBdr>
    </w:div>
    <w:div w:id="948776466">
      <w:bodyDiv w:val="1"/>
      <w:marLeft w:val="0"/>
      <w:marRight w:val="0"/>
      <w:marTop w:val="0"/>
      <w:marBottom w:val="0"/>
      <w:divBdr>
        <w:top w:val="none" w:sz="0" w:space="0" w:color="auto"/>
        <w:left w:val="none" w:sz="0" w:space="0" w:color="auto"/>
        <w:bottom w:val="none" w:sz="0" w:space="0" w:color="auto"/>
        <w:right w:val="none" w:sz="0" w:space="0" w:color="auto"/>
      </w:divBdr>
    </w:div>
    <w:div w:id="949555241">
      <w:bodyDiv w:val="1"/>
      <w:marLeft w:val="0"/>
      <w:marRight w:val="0"/>
      <w:marTop w:val="0"/>
      <w:marBottom w:val="0"/>
      <w:divBdr>
        <w:top w:val="none" w:sz="0" w:space="0" w:color="auto"/>
        <w:left w:val="none" w:sz="0" w:space="0" w:color="auto"/>
        <w:bottom w:val="none" w:sz="0" w:space="0" w:color="auto"/>
        <w:right w:val="none" w:sz="0" w:space="0" w:color="auto"/>
      </w:divBdr>
    </w:div>
    <w:div w:id="953292809">
      <w:bodyDiv w:val="1"/>
      <w:marLeft w:val="0"/>
      <w:marRight w:val="0"/>
      <w:marTop w:val="0"/>
      <w:marBottom w:val="0"/>
      <w:divBdr>
        <w:top w:val="none" w:sz="0" w:space="0" w:color="auto"/>
        <w:left w:val="none" w:sz="0" w:space="0" w:color="auto"/>
        <w:bottom w:val="none" w:sz="0" w:space="0" w:color="auto"/>
        <w:right w:val="none" w:sz="0" w:space="0" w:color="auto"/>
      </w:divBdr>
    </w:div>
    <w:div w:id="954143212">
      <w:bodyDiv w:val="1"/>
      <w:marLeft w:val="0"/>
      <w:marRight w:val="0"/>
      <w:marTop w:val="0"/>
      <w:marBottom w:val="0"/>
      <w:divBdr>
        <w:top w:val="none" w:sz="0" w:space="0" w:color="auto"/>
        <w:left w:val="none" w:sz="0" w:space="0" w:color="auto"/>
        <w:bottom w:val="none" w:sz="0" w:space="0" w:color="auto"/>
        <w:right w:val="none" w:sz="0" w:space="0" w:color="auto"/>
      </w:divBdr>
    </w:div>
    <w:div w:id="959650662">
      <w:bodyDiv w:val="1"/>
      <w:marLeft w:val="0"/>
      <w:marRight w:val="0"/>
      <w:marTop w:val="0"/>
      <w:marBottom w:val="0"/>
      <w:divBdr>
        <w:top w:val="none" w:sz="0" w:space="0" w:color="auto"/>
        <w:left w:val="none" w:sz="0" w:space="0" w:color="auto"/>
        <w:bottom w:val="none" w:sz="0" w:space="0" w:color="auto"/>
        <w:right w:val="none" w:sz="0" w:space="0" w:color="auto"/>
      </w:divBdr>
    </w:div>
    <w:div w:id="959798273">
      <w:bodyDiv w:val="1"/>
      <w:marLeft w:val="0"/>
      <w:marRight w:val="0"/>
      <w:marTop w:val="0"/>
      <w:marBottom w:val="0"/>
      <w:divBdr>
        <w:top w:val="none" w:sz="0" w:space="0" w:color="auto"/>
        <w:left w:val="none" w:sz="0" w:space="0" w:color="auto"/>
        <w:bottom w:val="none" w:sz="0" w:space="0" w:color="auto"/>
        <w:right w:val="none" w:sz="0" w:space="0" w:color="auto"/>
      </w:divBdr>
    </w:div>
    <w:div w:id="974608161">
      <w:bodyDiv w:val="1"/>
      <w:marLeft w:val="0"/>
      <w:marRight w:val="0"/>
      <w:marTop w:val="0"/>
      <w:marBottom w:val="0"/>
      <w:divBdr>
        <w:top w:val="none" w:sz="0" w:space="0" w:color="auto"/>
        <w:left w:val="none" w:sz="0" w:space="0" w:color="auto"/>
        <w:bottom w:val="none" w:sz="0" w:space="0" w:color="auto"/>
        <w:right w:val="none" w:sz="0" w:space="0" w:color="auto"/>
      </w:divBdr>
    </w:div>
    <w:div w:id="976298980">
      <w:bodyDiv w:val="1"/>
      <w:marLeft w:val="0"/>
      <w:marRight w:val="0"/>
      <w:marTop w:val="0"/>
      <w:marBottom w:val="0"/>
      <w:divBdr>
        <w:top w:val="none" w:sz="0" w:space="0" w:color="auto"/>
        <w:left w:val="none" w:sz="0" w:space="0" w:color="auto"/>
        <w:bottom w:val="none" w:sz="0" w:space="0" w:color="auto"/>
        <w:right w:val="none" w:sz="0" w:space="0" w:color="auto"/>
      </w:divBdr>
    </w:div>
    <w:div w:id="978916674">
      <w:bodyDiv w:val="1"/>
      <w:marLeft w:val="0"/>
      <w:marRight w:val="0"/>
      <w:marTop w:val="0"/>
      <w:marBottom w:val="0"/>
      <w:divBdr>
        <w:top w:val="none" w:sz="0" w:space="0" w:color="auto"/>
        <w:left w:val="none" w:sz="0" w:space="0" w:color="auto"/>
        <w:bottom w:val="none" w:sz="0" w:space="0" w:color="auto"/>
        <w:right w:val="none" w:sz="0" w:space="0" w:color="auto"/>
      </w:divBdr>
    </w:div>
    <w:div w:id="988942837">
      <w:bodyDiv w:val="1"/>
      <w:marLeft w:val="0"/>
      <w:marRight w:val="0"/>
      <w:marTop w:val="0"/>
      <w:marBottom w:val="0"/>
      <w:divBdr>
        <w:top w:val="none" w:sz="0" w:space="0" w:color="auto"/>
        <w:left w:val="none" w:sz="0" w:space="0" w:color="auto"/>
        <w:bottom w:val="none" w:sz="0" w:space="0" w:color="auto"/>
        <w:right w:val="none" w:sz="0" w:space="0" w:color="auto"/>
      </w:divBdr>
    </w:div>
    <w:div w:id="989208744">
      <w:bodyDiv w:val="1"/>
      <w:marLeft w:val="0"/>
      <w:marRight w:val="0"/>
      <w:marTop w:val="0"/>
      <w:marBottom w:val="0"/>
      <w:divBdr>
        <w:top w:val="none" w:sz="0" w:space="0" w:color="auto"/>
        <w:left w:val="none" w:sz="0" w:space="0" w:color="auto"/>
        <w:bottom w:val="none" w:sz="0" w:space="0" w:color="auto"/>
        <w:right w:val="none" w:sz="0" w:space="0" w:color="auto"/>
      </w:divBdr>
    </w:div>
    <w:div w:id="997462144">
      <w:bodyDiv w:val="1"/>
      <w:marLeft w:val="0"/>
      <w:marRight w:val="0"/>
      <w:marTop w:val="0"/>
      <w:marBottom w:val="0"/>
      <w:divBdr>
        <w:top w:val="none" w:sz="0" w:space="0" w:color="auto"/>
        <w:left w:val="none" w:sz="0" w:space="0" w:color="auto"/>
        <w:bottom w:val="none" w:sz="0" w:space="0" w:color="auto"/>
        <w:right w:val="none" w:sz="0" w:space="0" w:color="auto"/>
      </w:divBdr>
    </w:div>
    <w:div w:id="1000934253">
      <w:bodyDiv w:val="1"/>
      <w:marLeft w:val="0"/>
      <w:marRight w:val="0"/>
      <w:marTop w:val="0"/>
      <w:marBottom w:val="0"/>
      <w:divBdr>
        <w:top w:val="none" w:sz="0" w:space="0" w:color="auto"/>
        <w:left w:val="none" w:sz="0" w:space="0" w:color="auto"/>
        <w:bottom w:val="none" w:sz="0" w:space="0" w:color="auto"/>
        <w:right w:val="none" w:sz="0" w:space="0" w:color="auto"/>
      </w:divBdr>
    </w:div>
    <w:div w:id="1004432057">
      <w:bodyDiv w:val="1"/>
      <w:marLeft w:val="0"/>
      <w:marRight w:val="0"/>
      <w:marTop w:val="0"/>
      <w:marBottom w:val="0"/>
      <w:divBdr>
        <w:top w:val="none" w:sz="0" w:space="0" w:color="auto"/>
        <w:left w:val="none" w:sz="0" w:space="0" w:color="auto"/>
        <w:bottom w:val="none" w:sz="0" w:space="0" w:color="auto"/>
        <w:right w:val="none" w:sz="0" w:space="0" w:color="auto"/>
      </w:divBdr>
    </w:div>
    <w:div w:id="1005353817">
      <w:bodyDiv w:val="1"/>
      <w:marLeft w:val="0"/>
      <w:marRight w:val="0"/>
      <w:marTop w:val="0"/>
      <w:marBottom w:val="0"/>
      <w:divBdr>
        <w:top w:val="none" w:sz="0" w:space="0" w:color="auto"/>
        <w:left w:val="none" w:sz="0" w:space="0" w:color="auto"/>
        <w:bottom w:val="none" w:sz="0" w:space="0" w:color="auto"/>
        <w:right w:val="none" w:sz="0" w:space="0" w:color="auto"/>
      </w:divBdr>
    </w:div>
    <w:div w:id="1009913564">
      <w:bodyDiv w:val="1"/>
      <w:marLeft w:val="0"/>
      <w:marRight w:val="0"/>
      <w:marTop w:val="0"/>
      <w:marBottom w:val="0"/>
      <w:divBdr>
        <w:top w:val="none" w:sz="0" w:space="0" w:color="auto"/>
        <w:left w:val="none" w:sz="0" w:space="0" w:color="auto"/>
        <w:bottom w:val="none" w:sz="0" w:space="0" w:color="auto"/>
        <w:right w:val="none" w:sz="0" w:space="0" w:color="auto"/>
      </w:divBdr>
    </w:div>
    <w:div w:id="1010640250">
      <w:bodyDiv w:val="1"/>
      <w:marLeft w:val="0"/>
      <w:marRight w:val="0"/>
      <w:marTop w:val="0"/>
      <w:marBottom w:val="0"/>
      <w:divBdr>
        <w:top w:val="none" w:sz="0" w:space="0" w:color="auto"/>
        <w:left w:val="none" w:sz="0" w:space="0" w:color="auto"/>
        <w:bottom w:val="none" w:sz="0" w:space="0" w:color="auto"/>
        <w:right w:val="none" w:sz="0" w:space="0" w:color="auto"/>
      </w:divBdr>
    </w:div>
    <w:div w:id="1015881768">
      <w:bodyDiv w:val="1"/>
      <w:marLeft w:val="0"/>
      <w:marRight w:val="0"/>
      <w:marTop w:val="0"/>
      <w:marBottom w:val="0"/>
      <w:divBdr>
        <w:top w:val="none" w:sz="0" w:space="0" w:color="auto"/>
        <w:left w:val="none" w:sz="0" w:space="0" w:color="auto"/>
        <w:bottom w:val="none" w:sz="0" w:space="0" w:color="auto"/>
        <w:right w:val="none" w:sz="0" w:space="0" w:color="auto"/>
      </w:divBdr>
    </w:div>
    <w:div w:id="1018578915">
      <w:bodyDiv w:val="1"/>
      <w:marLeft w:val="0"/>
      <w:marRight w:val="0"/>
      <w:marTop w:val="0"/>
      <w:marBottom w:val="0"/>
      <w:divBdr>
        <w:top w:val="none" w:sz="0" w:space="0" w:color="auto"/>
        <w:left w:val="none" w:sz="0" w:space="0" w:color="auto"/>
        <w:bottom w:val="none" w:sz="0" w:space="0" w:color="auto"/>
        <w:right w:val="none" w:sz="0" w:space="0" w:color="auto"/>
      </w:divBdr>
    </w:div>
    <w:div w:id="1019505106">
      <w:bodyDiv w:val="1"/>
      <w:marLeft w:val="0"/>
      <w:marRight w:val="0"/>
      <w:marTop w:val="0"/>
      <w:marBottom w:val="0"/>
      <w:divBdr>
        <w:top w:val="none" w:sz="0" w:space="0" w:color="auto"/>
        <w:left w:val="none" w:sz="0" w:space="0" w:color="auto"/>
        <w:bottom w:val="none" w:sz="0" w:space="0" w:color="auto"/>
        <w:right w:val="none" w:sz="0" w:space="0" w:color="auto"/>
      </w:divBdr>
    </w:div>
    <w:div w:id="1020005699">
      <w:bodyDiv w:val="1"/>
      <w:marLeft w:val="0"/>
      <w:marRight w:val="0"/>
      <w:marTop w:val="0"/>
      <w:marBottom w:val="0"/>
      <w:divBdr>
        <w:top w:val="none" w:sz="0" w:space="0" w:color="auto"/>
        <w:left w:val="none" w:sz="0" w:space="0" w:color="auto"/>
        <w:bottom w:val="none" w:sz="0" w:space="0" w:color="auto"/>
        <w:right w:val="none" w:sz="0" w:space="0" w:color="auto"/>
      </w:divBdr>
    </w:div>
    <w:div w:id="1026564058">
      <w:bodyDiv w:val="1"/>
      <w:marLeft w:val="0"/>
      <w:marRight w:val="0"/>
      <w:marTop w:val="0"/>
      <w:marBottom w:val="0"/>
      <w:divBdr>
        <w:top w:val="none" w:sz="0" w:space="0" w:color="auto"/>
        <w:left w:val="none" w:sz="0" w:space="0" w:color="auto"/>
        <w:bottom w:val="none" w:sz="0" w:space="0" w:color="auto"/>
        <w:right w:val="none" w:sz="0" w:space="0" w:color="auto"/>
      </w:divBdr>
    </w:div>
    <w:div w:id="1033649072">
      <w:bodyDiv w:val="1"/>
      <w:marLeft w:val="0"/>
      <w:marRight w:val="0"/>
      <w:marTop w:val="0"/>
      <w:marBottom w:val="0"/>
      <w:divBdr>
        <w:top w:val="none" w:sz="0" w:space="0" w:color="auto"/>
        <w:left w:val="none" w:sz="0" w:space="0" w:color="auto"/>
        <w:bottom w:val="none" w:sz="0" w:space="0" w:color="auto"/>
        <w:right w:val="none" w:sz="0" w:space="0" w:color="auto"/>
      </w:divBdr>
    </w:div>
    <w:div w:id="1037504271">
      <w:bodyDiv w:val="1"/>
      <w:marLeft w:val="0"/>
      <w:marRight w:val="0"/>
      <w:marTop w:val="0"/>
      <w:marBottom w:val="0"/>
      <w:divBdr>
        <w:top w:val="none" w:sz="0" w:space="0" w:color="auto"/>
        <w:left w:val="none" w:sz="0" w:space="0" w:color="auto"/>
        <w:bottom w:val="none" w:sz="0" w:space="0" w:color="auto"/>
        <w:right w:val="none" w:sz="0" w:space="0" w:color="auto"/>
      </w:divBdr>
    </w:div>
    <w:div w:id="1041783047">
      <w:bodyDiv w:val="1"/>
      <w:marLeft w:val="0"/>
      <w:marRight w:val="0"/>
      <w:marTop w:val="0"/>
      <w:marBottom w:val="0"/>
      <w:divBdr>
        <w:top w:val="none" w:sz="0" w:space="0" w:color="auto"/>
        <w:left w:val="none" w:sz="0" w:space="0" w:color="auto"/>
        <w:bottom w:val="none" w:sz="0" w:space="0" w:color="auto"/>
        <w:right w:val="none" w:sz="0" w:space="0" w:color="auto"/>
      </w:divBdr>
    </w:div>
    <w:div w:id="1064447739">
      <w:bodyDiv w:val="1"/>
      <w:marLeft w:val="0"/>
      <w:marRight w:val="0"/>
      <w:marTop w:val="0"/>
      <w:marBottom w:val="0"/>
      <w:divBdr>
        <w:top w:val="none" w:sz="0" w:space="0" w:color="auto"/>
        <w:left w:val="none" w:sz="0" w:space="0" w:color="auto"/>
        <w:bottom w:val="none" w:sz="0" w:space="0" w:color="auto"/>
        <w:right w:val="none" w:sz="0" w:space="0" w:color="auto"/>
      </w:divBdr>
    </w:div>
    <w:div w:id="1068334866">
      <w:bodyDiv w:val="1"/>
      <w:marLeft w:val="0"/>
      <w:marRight w:val="0"/>
      <w:marTop w:val="0"/>
      <w:marBottom w:val="0"/>
      <w:divBdr>
        <w:top w:val="none" w:sz="0" w:space="0" w:color="auto"/>
        <w:left w:val="none" w:sz="0" w:space="0" w:color="auto"/>
        <w:bottom w:val="none" w:sz="0" w:space="0" w:color="auto"/>
        <w:right w:val="none" w:sz="0" w:space="0" w:color="auto"/>
      </w:divBdr>
    </w:div>
    <w:div w:id="1071344253">
      <w:bodyDiv w:val="1"/>
      <w:marLeft w:val="0"/>
      <w:marRight w:val="0"/>
      <w:marTop w:val="0"/>
      <w:marBottom w:val="0"/>
      <w:divBdr>
        <w:top w:val="none" w:sz="0" w:space="0" w:color="auto"/>
        <w:left w:val="none" w:sz="0" w:space="0" w:color="auto"/>
        <w:bottom w:val="none" w:sz="0" w:space="0" w:color="auto"/>
        <w:right w:val="none" w:sz="0" w:space="0" w:color="auto"/>
      </w:divBdr>
    </w:div>
    <w:div w:id="1076248896">
      <w:bodyDiv w:val="1"/>
      <w:marLeft w:val="0"/>
      <w:marRight w:val="0"/>
      <w:marTop w:val="0"/>
      <w:marBottom w:val="0"/>
      <w:divBdr>
        <w:top w:val="none" w:sz="0" w:space="0" w:color="auto"/>
        <w:left w:val="none" w:sz="0" w:space="0" w:color="auto"/>
        <w:bottom w:val="none" w:sz="0" w:space="0" w:color="auto"/>
        <w:right w:val="none" w:sz="0" w:space="0" w:color="auto"/>
      </w:divBdr>
    </w:div>
    <w:div w:id="1079064571">
      <w:bodyDiv w:val="1"/>
      <w:marLeft w:val="0"/>
      <w:marRight w:val="0"/>
      <w:marTop w:val="0"/>
      <w:marBottom w:val="0"/>
      <w:divBdr>
        <w:top w:val="none" w:sz="0" w:space="0" w:color="auto"/>
        <w:left w:val="none" w:sz="0" w:space="0" w:color="auto"/>
        <w:bottom w:val="none" w:sz="0" w:space="0" w:color="auto"/>
        <w:right w:val="none" w:sz="0" w:space="0" w:color="auto"/>
      </w:divBdr>
    </w:div>
    <w:div w:id="1082877267">
      <w:bodyDiv w:val="1"/>
      <w:marLeft w:val="0"/>
      <w:marRight w:val="0"/>
      <w:marTop w:val="0"/>
      <w:marBottom w:val="0"/>
      <w:divBdr>
        <w:top w:val="none" w:sz="0" w:space="0" w:color="auto"/>
        <w:left w:val="none" w:sz="0" w:space="0" w:color="auto"/>
        <w:bottom w:val="none" w:sz="0" w:space="0" w:color="auto"/>
        <w:right w:val="none" w:sz="0" w:space="0" w:color="auto"/>
      </w:divBdr>
    </w:div>
    <w:div w:id="1083185179">
      <w:bodyDiv w:val="1"/>
      <w:marLeft w:val="0"/>
      <w:marRight w:val="0"/>
      <w:marTop w:val="0"/>
      <w:marBottom w:val="0"/>
      <w:divBdr>
        <w:top w:val="none" w:sz="0" w:space="0" w:color="auto"/>
        <w:left w:val="none" w:sz="0" w:space="0" w:color="auto"/>
        <w:bottom w:val="none" w:sz="0" w:space="0" w:color="auto"/>
        <w:right w:val="none" w:sz="0" w:space="0" w:color="auto"/>
      </w:divBdr>
    </w:div>
    <w:div w:id="1087263492">
      <w:bodyDiv w:val="1"/>
      <w:marLeft w:val="0"/>
      <w:marRight w:val="0"/>
      <w:marTop w:val="0"/>
      <w:marBottom w:val="0"/>
      <w:divBdr>
        <w:top w:val="none" w:sz="0" w:space="0" w:color="auto"/>
        <w:left w:val="none" w:sz="0" w:space="0" w:color="auto"/>
        <w:bottom w:val="none" w:sz="0" w:space="0" w:color="auto"/>
        <w:right w:val="none" w:sz="0" w:space="0" w:color="auto"/>
      </w:divBdr>
    </w:div>
    <w:div w:id="1092580146">
      <w:bodyDiv w:val="1"/>
      <w:marLeft w:val="0"/>
      <w:marRight w:val="0"/>
      <w:marTop w:val="0"/>
      <w:marBottom w:val="0"/>
      <w:divBdr>
        <w:top w:val="none" w:sz="0" w:space="0" w:color="auto"/>
        <w:left w:val="none" w:sz="0" w:space="0" w:color="auto"/>
        <w:bottom w:val="none" w:sz="0" w:space="0" w:color="auto"/>
        <w:right w:val="none" w:sz="0" w:space="0" w:color="auto"/>
      </w:divBdr>
    </w:div>
    <w:div w:id="1093090320">
      <w:bodyDiv w:val="1"/>
      <w:marLeft w:val="0"/>
      <w:marRight w:val="0"/>
      <w:marTop w:val="0"/>
      <w:marBottom w:val="0"/>
      <w:divBdr>
        <w:top w:val="none" w:sz="0" w:space="0" w:color="auto"/>
        <w:left w:val="none" w:sz="0" w:space="0" w:color="auto"/>
        <w:bottom w:val="none" w:sz="0" w:space="0" w:color="auto"/>
        <w:right w:val="none" w:sz="0" w:space="0" w:color="auto"/>
      </w:divBdr>
    </w:div>
    <w:div w:id="1098403400">
      <w:bodyDiv w:val="1"/>
      <w:marLeft w:val="0"/>
      <w:marRight w:val="0"/>
      <w:marTop w:val="0"/>
      <w:marBottom w:val="0"/>
      <w:divBdr>
        <w:top w:val="none" w:sz="0" w:space="0" w:color="auto"/>
        <w:left w:val="none" w:sz="0" w:space="0" w:color="auto"/>
        <w:bottom w:val="none" w:sz="0" w:space="0" w:color="auto"/>
        <w:right w:val="none" w:sz="0" w:space="0" w:color="auto"/>
      </w:divBdr>
    </w:div>
    <w:div w:id="1118260661">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121343931">
      <w:bodyDiv w:val="1"/>
      <w:marLeft w:val="0"/>
      <w:marRight w:val="0"/>
      <w:marTop w:val="0"/>
      <w:marBottom w:val="0"/>
      <w:divBdr>
        <w:top w:val="none" w:sz="0" w:space="0" w:color="auto"/>
        <w:left w:val="none" w:sz="0" w:space="0" w:color="auto"/>
        <w:bottom w:val="none" w:sz="0" w:space="0" w:color="auto"/>
        <w:right w:val="none" w:sz="0" w:space="0" w:color="auto"/>
      </w:divBdr>
    </w:div>
    <w:div w:id="1131290479">
      <w:bodyDiv w:val="1"/>
      <w:marLeft w:val="0"/>
      <w:marRight w:val="0"/>
      <w:marTop w:val="0"/>
      <w:marBottom w:val="0"/>
      <w:divBdr>
        <w:top w:val="none" w:sz="0" w:space="0" w:color="auto"/>
        <w:left w:val="none" w:sz="0" w:space="0" w:color="auto"/>
        <w:bottom w:val="none" w:sz="0" w:space="0" w:color="auto"/>
        <w:right w:val="none" w:sz="0" w:space="0" w:color="auto"/>
      </w:divBdr>
    </w:div>
    <w:div w:id="1133595549">
      <w:bodyDiv w:val="1"/>
      <w:marLeft w:val="0"/>
      <w:marRight w:val="0"/>
      <w:marTop w:val="0"/>
      <w:marBottom w:val="0"/>
      <w:divBdr>
        <w:top w:val="none" w:sz="0" w:space="0" w:color="auto"/>
        <w:left w:val="none" w:sz="0" w:space="0" w:color="auto"/>
        <w:bottom w:val="none" w:sz="0" w:space="0" w:color="auto"/>
        <w:right w:val="none" w:sz="0" w:space="0" w:color="auto"/>
      </w:divBdr>
    </w:div>
    <w:div w:id="1134983760">
      <w:bodyDiv w:val="1"/>
      <w:marLeft w:val="0"/>
      <w:marRight w:val="0"/>
      <w:marTop w:val="0"/>
      <w:marBottom w:val="0"/>
      <w:divBdr>
        <w:top w:val="none" w:sz="0" w:space="0" w:color="auto"/>
        <w:left w:val="none" w:sz="0" w:space="0" w:color="auto"/>
        <w:bottom w:val="none" w:sz="0" w:space="0" w:color="auto"/>
        <w:right w:val="none" w:sz="0" w:space="0" w:color="auto"/>
      </w:divBdr>
    </w:div>
    <w:div w:id="1140150972">
      <w:bodyDiv w:val="1"/>
      <w:marLeft w:val="0"/>
      <w:marRight w:val="0"/>
      <w:marTop w:val="0"/>
      <w:marBottom w:val="0"/>
      <w:divBdr>
        <w:top w:val="none" w:sz="0" w:space="0" w:color="auto"/>
        <w:left w:val="none" w:sz="0" w:space="0" w:color="auto"/>
        <w:bottom w:val="none" w:sz="0" w:space="0" w:color="auto"/>
        <w:right w:val="none" w:sz="0" w:space="0" w:color="auto"/>
      </w:divBdr>
    </w:div>
    <w:div w:id="1165240360">
      <w:bodyDiv w:val="1"/>
      <w:marLeft w:val="0"/>
      <w:marRight w:val="0"/>
      <w:marTop w:val="0"/>
      <w:marBottom w:val="0"/>
      <w:divBdr>
        <w:top w:val="none" w:sz="0" w:space="0" w:color="auto"/>
        <w:left w:val="none" w:sz="0" w:space="0" w:color="auto"/>
        <w:bottom w:val="none" w:sz="0" w:space="0" w:color="auto"/>
        <w:right w:val="none" w:sz="0" w:space="0" w:color="auto"/>
      </w:divBdr>
    </w:div>
    <w:div w:id="1174029402">
      <w:bodyDiv w:val="1"/>
      <w:marLeft w:val="0"/>
      <w:marRight w:val="0"/>
      <w:marTop w:val="0"/>
      <w:marBottom w:val="0"/>
      <w:divBdr>
        <w:top w:val="none" w:sz="0" w:space="0" w:color="auto"/>
        <w:left w:val="none" w:sz="0" w:space="0" w:color="auto"/>
        <w:bottom w:val="none" w:sz="0" w:space="0" w:color="auto"/>
        <w:right w:val="none" w:sz="0" w:space="0" w:color="auto"/>
      </w:divBdr>
    </w:div>
    <w:div w:id="1174539726">
      <w:bodyDiv w:val="1"/>
      <w:marLeft w:val="0"/>
      <w:marRight w:val="0"/>
      <w:marTop w:val="0"/>
      <w:marBottom w:val="0"/>
      <w:divBdr>
        <w:top w:val="none" w:sz="0" w:space="0" w:color="auto"/>
        <w:left w:val="none" w:sz="0" w:space="0" w:color="auto"/>
        <w:bottom w:val="none" w:sz="0" w:space="0" w:color="auto"/>
        <w:right w:val="none" w:sz="0" w:space="0" w:color="auto"/>
      </w:divBdr>
    </w:div>
    <w:div w:id="1185635016">
      <w:bodyDiv w:val="1"/>
      <w:marLeft w:val="0"/>
      <w:marRight w:val="0"/>
      <w:marTop w:val="0"/>
      <w:marBottom w:val="0"/>
      <w:divBdr>
        <w:top w:val="none" w:sz="0" w:space="0" w:color="auto"/>
        <w:left w:val="none" w:sz="0" w:space="0" w:color="auto"/>
        <w:bottom w:val="none" w:sz="0" w:space="0" w:color="auto"/>
        <w:right w:val="none" w:sz="0" w:space="0" w:color="auto"/>
      </w:divBdr>
    </w:div>
    <w:div w:id="1186015888">
      <w:bodyDiv w:val="1"/>
      <w:marLeft w:val="0"/>
      <w:marRight w:val="0"/>
      <w:marTop w:val="0"/>
      <w:marBottom w:val="0"/>
      <w:divBdr>
        <w:top w:val="none" w:sz="0" w:space="0" w:color="auto"/>
        <w:left w:val="none" w:sz="0" w:space="0" w:color="auto"/>
        <w:bottom w:val="none" w:sz="0" w:space="0" w:color="auto"/>
        <w:right w:val="none" w:sz="0" w:space="0" w:color="auto"/>
      </w:divBdr>
    </w:div>
    <w:div w:id="1187477686">
      <w:bodyDiv w:val="1"/>
      <w:marLeft w:val="0"/>
      <w:marRight w:val="0"/>
      <w:marTop w:val="0"/>
      <w:marBottom w:val="0"/>
      <w:divBdr>
        <w:top w:val="none" w:sz="0" w:space="0" w:color="auto"/>
        <w:left w:val="none" w:sz="0" w:space="0" w:color="auto"/>
        <w:bottom w:val="none" w:sz="0" w:space="0" w:color="auto"/>
        <w:right w:val="none" w:sz="0" w:space="0" w:color="auto"/>
      </w:divBdr>
    </w:div>
    <w:div w:id="1187795600">
      <w:bodyDiv w:val="1"/>
      <w:marLeft w:val="0"/>
      <w:marRight w:val="0"/>
      <w:marTop w:val="0"/>
      <w:marBottom w:val="0"/>
      <w:divBdr>
        <w:top w:val="none" w:sz="0" w:space="0" w:color="auto"/>
        <w:left w:val="none" w:sz="0" w:space="0" w:color="auto"/>
        <w:bottom w:val="none" w:sz="0" w:space="0" w:color="auto"/>
        <w:right w:val="none" w:sz="0" w:space="0" w:color="auto"/>
      </w:divBdr>
    </w:div>
    <w:div w:id="1192106600">
      <w:bodyDiv w:val="1"/>
      <w:marLeft w:val="0"/>
      <w:marRight w:val="0"/>
      <w:marTop w:val="0"/>
      <w:marBottom w:val="0"/>
      <w:divBdr>
        <w:top w:val="none" w:sz="0" w:space="0" w:color="auto"/>
        <w:left w:val="none" w:sz="0" w:space="0" w:color="auto"/>
        <w:bottom w:val="none" w:sz="0" w:space="0" w:color="auto"/>
        <w:right w:val="none" w:sz="0" w:space="0" w:color="auto"/>
      </w:divBdr>
    </w:div>
    <w:div w:id="1192493509">
      <w:bodyDiv w:val="1"/>
      <w:marLeft w:val="0"/>
      <w:marRight w:val="0"/>
      <w:marTop w:val="0"/>
      <w:marBottom w:val="0"/>
      <w:divBdr>
        <w:top w:val="none" w:sz="0" w:space="0" w:color="auto"/>
        <w:left w:val="none" w:sz="0" w:space="0" w:color="auto"/>
        <w:bottom w:val="none" w:sz="0" w:space="0" w:color="auto"/>
        <w:right w:val="none" w:sz="0" w:space="0" w:color="auto"/>
      </w:divBdr>
    </w:div>
    <w:div w:id="1203447369">
      <w:bodyDiv w:val="1"/>
      <w:marLeft w:val="0"/>
      <w:marRight w:val="0"/>
      <w:marTop w:val="0"/>
      <w:marBottom w:val="0"/>
      <w:divBdr>
        <w:top w:val="none" w:sz="0" w:space="0" w:color="auto"/>
        <w:left w:val="none" w:sz="0" w:space="0" w:color="auto"/>
        <w:bottom w:val="none" w:sz="0" w:space="0" w:color="auto"/>
        <w:right w:val="none" w:sz="0" w:space="0" w:color="auto"/>
      </w:divBdr>
    </w:div>
    <w:div w:id="1209031823">
      <w:bodyDiv w:val="1"/>
      <w:marLeft w:val="0"/>
      <w:marRight w:val="0"/>
      <w:marTop w:val="0"/>
      <w:marBottom w:val="0"/>
      <w:divBdr>
        <w:top w:val="none" w:sz="0" w:space="0" w:color="auto"/>
        <w:left w:val="none" w:sz="0" w:space="0" w:color="auto"/>
        <w:bottom w:val="none" w:sz="0" w:space="0" w:color="auto"/>
        <w:right w:val="none" w:sz="0" w:space="0" w:color="auto"/>
      </w:divBdr>
    </w:div>
    <w:div w:id="1215584769">
      <w:bodyDiv w:val="1"/>
      <w:marLeft w:val="0"/>
      <w:marRight w:val="0"/>
      <w:marTop w:val="0"/>
      <w:marBottom w:val="0"/>
      <w:divBdr>
        <w:top w:val="none" w:sz="0" w:space="0" w:color="auto"/>
        <w:left w:val="none" w:sz="0" w:space="0" w:color="auto"/>
        <w:bottom w:val="none" w:sz="0" w:space="0" w:color="auto"/>
        <w:right w:val="none" w:sz="0" w:space="0" w:color="auto"/>
      </w:divBdr>
    </w:div>
    <w:div w:id="1216746185">
      <w:bodyDiv w:val="1"/>
      <w:marLeft w:val="0"/>
      <w:marRight w:val="0"/>
      <w:marTop w:val="0"/>
      <w:marBottom w:val="0"/>
      <w:divBdr>
        <w:top w:val="none" w:sz="0" w:space="0" w:color="auto"/>
        <w:left w:val="none" w:sz="0" w:space="0" w:color="auto"/>
        <w:bottom w:val="none" w:sz="0" w:space="0" w:color="auto"/>
        <w:right w:val="none" w:sz="0" w:space="0" w:color="auto"/>
      </w:divBdr>
    </w:div>
    <w:div w:id="1221747207">
      <w:bodyDiv w:val="1"/>
      <w:marLeft w:val="0"/>
      <w:marRight w:val="0"/>
      <w:marTop w:val="0"/>
      <w:marBottom w:val="0"/>
      <w:divBdr>
        <w:top w:val="none" w:sz="0" w:space="0" w:color="auto"/>
        <w:left w:val="none" w:sz="0" w:space="0" w:color="auto"/>
        <w:bottom w:val="none" w:sz="0" w:space="0" w:color="auto"/>
        <w:right w:val="none" w:sz="0" w:space="0" w:color="auto"/>
      </w:divBdr>
    </w:div>
    <w:div w:id="1222524776">
      <w:bodyDiv w:val="1"/>
      <w:marLeft w:val="0"/>
      <w:marRight w:val="0"/>
      <w:marTop w:val="0"/>
      <w:marBottom w:val="0"/>
      <w:divBdr>
        <w:top w:val="none" w:sz="0" w:space="0" w:color="auto"/>
        <w:left w:val="none" w:sz="0" w:space="0" w:color="auto"/>
        <w:bottom w:val="none" w:sz="0" w:space="0" w:color="auto"/>
        <w:right w:val="none" w:sz="0" w:space="0" w:color="auto"/>
      </w:divBdr>
    </w:div>
    <w:div w:id="1230648907">
      <w:bodyDiv w:val="1"/>
      <w:marLeft w:val="0"/>
      <w:marRight w:val="0"/>
      <w:marTop w:val="0"/>
      <w:marBottom w:val="0"/>
      <w:divBdr>
        <w:top w:val="none" w:sz="0" w:space="0" w:color="auto"/>
        <w:left w:val="none" w:sz="0" w:space="0" w:color="auto"/>
        <w:bottom w:val="none" w:sz="0" w:space="0" w:color="auto"/>
        <w:right w:val="none" w:sz="0" w:space="0" w:color="auto"/>
      </w:divBdr>
    </w:div>
    <w:div w:id="1231189087">
      <w:bodyDiv w:val="1"/>
      <w:marLeft w:val="0"/>
      <w:marRight w:val="0"/>
      <w:marTop w:val="0"/>
      <w:marBottom w:val="0"/>
      <w:divBdr>
        <w:top w:val="none" w:sz="0" w:space="0" w:color="auto"/>
        <w:left w:val="none" w:sz="0" w:space="0" w:color="auto"/>
        <w:bottom w:val="none" w:sz="0" w:space="0" w:color="auto"/>
        <w:right w:val="none" w:sz="0" w:space="0" w:color="auto"/>
      </w:divBdr>
    </w:div>
    <w:div w:id="1234310991">
      <w:bodyDiv w:val="1"/>
      <w:marLeft w:val="0"/>
      <w:marRight w:val="0"/>
      <w:marTop w:val="0"/>
      <w:marBottom w:val="0"/>
      <w:divBdr>
        <w:top w:val="none" w:sz="0" w:space="0" w:color="auto"/>
        <w:left w:val="none" w:sz="0" w:space="0" w:color="auto"/>
        <w:bottom w:val="none" w:sz="0" w:space="0" w:color="auto"/>
        <w:right w:val="none" w:sz="0" w:space="0" w:color="auto"/>
      </w:divBdr>
    </w:div>
    <w:div w:id="1234316815">
      <w:bodyDiv w:val="1"/>
      <w:marLeft w:val="0"/>
      <w:marRight w:val="0"/>
      <w:marTop w:val="0"/>
      <w:marBottom w:val="0"/>
      <w:divBdr>
        <w:top w:val="none" w:sz="0" w:space="0" w:color="auto"/>
        <w:left w:val="none" w:sz="0" w:space="0" w:color="auto"/>
        <w:bottom w:val="none" w:sz="0" w:space="0" w:color="auto"/>
        <w:right w:val="none" w:sz="0" w:space="0" w:color="auto"/>
      </w:divBdr>
    </w:div>
    <w:div w:id="1239823622">
      <w:bodyDiv w:val="1"/>
      <w:marLeft w:val="0"/>
      <w:marRight w:val="0"/>
      <w:marTop w:val="0"/>
      <w:marBottom w:val="0"/>
      <w:divBdr>
        <w:top w:val="none" w:sz="0" w:space="0" w:color="auto"/>
        <w:left w:val="none" w:sz="0" w:space="0" w:color="auto"/>
        <w:bottom w:val="none" w:sz="0" w:space="0" w:color="auto"/>
        <w:right w:val="none" w:sz="0" w:space="0" w:color="auto"/>
      </w:divBdr>
    </w:div>
    <w:div w:id="1240597719">
      <w:bodyDiv w:val="1"/>
      <w:marLeft w:val="0"/>
      <w:marRight w:val="0"/>
      <w:marTop w:val="0"/>
      <w:marBottom w:val="0"/>
      <w:divBdr>
        <w:top w:val="none" w:sz="0" w:space="0" w:color="auto"/>
        <w:left w:val="none" w:sz="0" w:space="0" w:color="auto"/>
        <w:bottom w:val="none" w:sz="0" w:space="0" w:color="auto"/>
        <w:right w:val="none" w:sz="0" w:space="0" w:color="auto"/>
      </w:divBdr>
    </w:div>
    <w:div w:id="1242176248">
      <w:bodyDiv w:val="1"/>
      <w:marLeft w:val="0"/>
      <w:marRight w:val="0"/>
      <w:marTop w:val="0"/>
      <w:marBottom w:val="0"/>
      <w:divBdr>
        <w:top w:val="none" w:sz="0" w:space="0" w:color="auto"/>
        <w:left w:val="none" w:sz="0" w:space="0" w:color="auto"/>
        <w:bottom w:val="none" w:sz="0" w:space="0" w:color="auto"/>
        <w:right w:val="none" w:sz="0" w:space="0" w:color="auto"/>
      </w:divBdr>
    </w:div>
    <w:div w:id="1243492429">
      <w:bodyDiv w:val="1"/>
      <w:marLeft w:val="0"/>
      <w:marRight w:val="0"/>
      <w:marTop w:val="0"/>
      <w:marBottom w:val="0"/>
      <w:divBdr>
        <w:top w:val="none" w:sz="0" w:space="0" w:color="auto"/>
        <w:left w:val="none" w:sz="0" w:space="0" w:color="auto"/>
        <w:bottom w:val="none" w:sz="0" w:space="0" w:color="auto"/>
        <w:right w:val="none" w:sz="0" w:space="0" w:color="auto"/>
      </w:divBdr>
    </w:div>
    <w:div w:id="1244948097">
      <w:bodyDiv w:val="1"/>
      <w:marLeft w:val="0"/>
      <w:marRight w:val="0"/>
      <w:marTop w:val="0"/>
      <w:marBottom w:val="0"/>
      <w:divBdr>
        <w:top w:val="none" w:sz="0" w:space="0" w:color="auto"/>
        <w:left w:val="none" w:sz="0" w:space="0" w:color="auto"/>
        <w:bottom w:val="none" w:sz="0" w:space="0" w:color="auto"/>
        <w:right w:val="none" w:sz="0" w:space="0" w:color="auto"/>
      </w:divBdr>
    </w:div>
    <w:div w:id="1246693047">
      <w:bodyDiv w:val="1"/>
      <w:marLeft w:val="0"/>
      <w:marRight w:val="0"/>
      <w:marTop w:val="0"/>
      <w:marBottom w:val="0"/>
      <w:divBdr>
        <w:top w:val="none" w:sz="0" w:space="0" w:color="auto"/>
        <w:left w:val="none" w:sz="0" w:space="0" w:color="auto"/>
        <w:bottom w:val="none" w:sz="0" w:space="0" w:color="auto"/>
        <w:right w:val="none" w:sz="0" w:space="0" w:color="auto"/>
      </w:divBdr>
    </w:div>
    <w:div w:id="1251354059">
      <w:bodyDiv w:val="1"/>
      <w:marLeft w:val="0"/>
      <w:marRight w:val="0"/>
      <w:marTop w:val="0"/>
      <w:marBottom w:val="0"/>
      <w:divBdr>
        <w:top w:val="none" w:sz="0" w:space="0" w:color="auto"/>
        <w:left w:val="none" w:sz="0" w:space="0" w:color="auto"/>
        <w:bottom w:val="none" w:sz="0" w:space="0" w:color="auto"/>
        <w:right w:val="none" w:sz="0" w:space="0" w:color="auto"/>
      </w:divBdr>
    </w:div>
    <w:div w:id="1255670449">
      <w:bodyDiv w:val="1"/>
      <w:marLeft w:val="0"/>
      <w:marRight w:val="0"/>
      <w:marTop w:val="0"/>
      <w:marBottom w:val="0"/>
      <w:divBdr>
        <w:top w:val="none" w:sz="0" w:space="0" w:color="auto"/>
        <w:left w:val="none" w:sz="0" w:space="0" w:color="auto"/>
        <w:bottom w:val="none" w:sz="0" w:space="0" w:color="auto"/>
        <w:right w:val="none" w:sz="0" w:space="0" w:color="auto"/>
      </w:divBdr>
    </w:div>
    <w:div w:id="1257403170">
      <w:bodyDiv w:val="1"/>
      <w:marLeft w:val="0"/>
      <w:marRight w:val="0"/>
      <w:marTop w:val="0"/>
      <w:marBottom w:val="0"/>
      <w:divBdr>
        <w:top w:val="none" w:sz="0" w:space="0" w:color="auto"/>
        <w:left w:val="none" w:sz="0" w:space="0" w:color="auto"/>
        <w:bottom w:val="none" w:sz="0" w:space="0" w:color="auto"/>
        <w:right w:val="none" w:sz="0" w:space="0" w:color="auto"/>
      </w:divBdr>
    </w:div>
    <w:div w:id="1258560416">
      <w:bodyDiv w:val="1"/>
      <w:marLeft w:val="0"/>
      <w:marRight w:val="0"/>
      <w:marTop w:val="0"/>
      <w:marBottom w:val="0"/>
      <w:divBdr>
        <w:top w:val="none" w:sz="0" w:space="0" w:color="auto"/>
        <w:left w:val="none" w:sz="0" w:space="0" w:color="auto"/>
        <w:bottom w:val="none" w:sz="0" w:space="0" w:color="auto"/>
        <w:right w:val="none" w:sz="0" w:space="0" w:color="auto"/>
      </w:divBdr>
    </w:div>
    <w:div w:id="1265503784">
      <w:bodyDiv w:val="1"/>
      <w:marLeft w:val="0"/>
      <w:marRight w:val="0"/>
      <w:marTop w:val="0"/>
      <w:marBottom w:val="0"/>
      <w:divBdr>
        <w:top w:val="none" w:sz="0" w:space="0" w:color="auto"/>
        <w:left w:val="none" w:sz="0" w:space="0" w:color="auto"/>
        <w:bottom w:val="none" w:sz="0" w:space="0" w:color="auto"/>
        <w:right w:val="none" w:sz="0" w:space="0" w:color="auto"/>
      </w:divBdr>
    </w:div>
    <w:div w:id="1266230935">
      <w:bodyDiv w:val="1"/>
      <w:marLeft w:val="0"/>
      <w:marRight w:val="0"/>
      <w:marTop w:val="0"/>
      <w:marBottom w:val="0"/>
      <w:divBdr>
        <w:top w:val="none" w:sz="0" w:space="0" w:color="auto"/>
        <w:left w:val="none" w:sz="0" w:space="0" w:color="auto"/>
        <w:bottom w:val="none" w:sz="0" w:space="0" w:color="auto"/>
        <w:right w:val="none" w:sz="0" w:space="0" w:color="auto"/>
      </w:divBdr>
    </w:div>
    <w:div w:id="1268612218">
      <w:bodyDiv w:val="1"/>
      <w:marLeft w:val="0"/>
      <w:marRight w:val="0"/>
      <w:marTop w:val="0"/>
      <w:marBottom w:val="0"/>
      <w:divBdr>
        <w:top w:val="none" w:sz="0" w:space="0" w:color="auto"/>
        <w:left w:val="none" w:sz="0" w:space="0" w:color="auto"/>
        <w:bottom w:val="none" w:sz="0" w:space="0" w:color="auto"/>
        <w:right w:val="none" w:sz="0" w:space="0" w:color="auto"/>
      </w:divBdr>
    </w:div>
    <w:div w:id="1270971809">
      <w:bodyDiv w:val="1"/>
      <w:marLeft w:val="0"/>
      <w:marRight w:val="0"/>
      <w:marTop w:val="0"/>
      <w:marBottom w:val="0"/>
      <w:divBdr>
        <w:top w:val="none" w:sz="0" w:space="0" w:color="auto"/>
        <w:left w:val="none" w:sz="0" w:space="0" w:color="auto"/>
        <w:bottom w:val="none" w:sz="0" w:space="0" w:color="auto"/>
        <w:right w:val="none" w:sz="0" w:space="0" w:color="auto"/>
      </w:divBdr>
    </w:div>
    <w:div w:id="1271008187">
      <w:bodyDiv w:val="1"/>
      <w:marLeft w:val="0"/>
      <w:marRight w:val="0"/>
      <w:marTop w:val="0"/>
      <w:marBottom w:val="0"/>
      <w:divBdr>
        <w:top w:val="none" w:sz="0" w:space="0" w:color="auto"/>
        <w:left w:val="none" w:sz="0" w:space="0" w:color="auto"/>
        <w:bottom w:val="none" w:sz="0" w:space="0" w:color="auto"/>
        <w:right w:val="none" w:sz="0" w:space="0" w:color="auto"/>
      </w:divBdr>
    </w:div>
    <w:div w:id="1277903500">
      <w:bodyDiv w:val="1"/>
      <w:marLeft w:val="0"/>
      <w:marRight w:val="0"/>
      <w:marTop w:val="0"/>
      <w:marBottom w:val="0"/>
      <w:divBdr>
        <w:top w:val="none" w:sz="0" w:space="0" w:color="auto"/>
        <w:left w:val="none" w:sz="0" w:space="0" w:color="auto"/>
        <w:bottom w:val="none" w:sz="0" w:space="0" w:color="auto"/>
        <w:right w:val="none" w:sz="0" w:space="0" w:color="auto"/>
      </w:divBdr>
    </w:div>
    <w:div w:id="1283147439">
      <w:bodyDiv w:val="1"/>
      <w:marLeft w:val="0"/>
      <w:marRight w:val="0"/>
      <w:marTop w:val="0"/>
      <w:marBottom w:val="0"/>
      <w:divBdr>
        <w:top w:val="none" w:sz="0" w:space="0" w:color="auto"/>
        <w:left w:val="none" w:sz="0" w:space="0" w:color="auto"/>
        <w:bottom w:val="none" w:sz="0" w:space="0" w:color="auto"/>
        <w:right w:val="none" w:sz="0" w:space="0" w:color="auto"/>
      </w:divBdr>
    </w:div>
    <w:div w:id="1285964082">
      <w:bodyDiv w:val="1"/>
      <w:marLeft w:val="0"/>
      <w:marRight w:val="0"/>
      <w:marTop w:val="0"/>
      <w:marBottom w:val="0"/>
      <w:divBdr>
        <w:top w:val="none" w:sz="0" w:space="0" w:color="auto"/>
        <w:left w:val="none" w:sz="0" w:space="0" w:color="auto"/>
        <w:bottom w:val="none" w:sz="0" w:space="0" w:color="auto"/>
        <w:right w:val="none" w:sz="0" w:space="0" w:color="auto"/>
      </w:divBdr>
    </w:div>
    <w:div w:id="1286275344">
      <w:bodyDiv w:val="1"/>
      <w:marLeft w:val="0"/>
      <w:marRight w:val="0"/>
      <w:marTop w:val="0"/>
      <w:marBottom w:val="0"/>
      <w:divBdr>
        <w:top w:val="none" w:sz="0" w:space="0" w:color="auto"/>
        <w:left w:val="none" w:sz="0" w:space="0" w:color="auto"/>
        <w:bottom w:val="none" w:sz="0" w:space="0" w:color="auto"/>
        <w:right w:val="none" w:sz="0" w:space="0" w:color="auto"/>
      </w:divBdr>
    </w:div>
    <w:div w:id="1288896621">
      <w:bodyDiv w:val="1"/>
      <w:marLeft w:val="0"/>
      <w:marRight w:val="0"/>
      <w:marTop w:val="0"/>
      <w:marBottom w:val="0"/>
      <w:divBdr>
        <w:top w:val="none" w:sz="0" w:space="0" w:color="auto"/>
        <w:left w:val="none" w:sz="0" w:space="0" w:color="auto"/>
        <w:bottom w:val="none" w:sz="0" w:space="0" w:color="auto"/>
        <w:right w:val="none" w:sz="0" w:space="0" w:color="auto"/>
      </w:divBdr>
    </w:div>
    <w:div w:id="1305040917">
      <w:bodyDiv w:val="1"/>
      <w:marLeft w:val="0"/>
      <w:marRight w:val="0"/>
      <w:marTop w:val="0"/>
      <w:marBottom w:val="0"/>
      <w:divBdr>
        <w:top w:val="none" w:sz="0" w:space="0" w:color="auto"/>
        <w:left w:val="none" w:sz="0" w:space="0" w:color="auto"/>
        <w:bottom w:val="none" w:sz="0" w:space="0" w:color="auto"/>
        <w:right w:val="none" w:sz="0" w:space="0" w:color="auto"/>
      </w:divBdr>
    </w:div>
    <w:div w:id="1309432910">
      <w:bodyDiv w:val="1"/>
      <w:marLeft w:val="0"/>
      <w:marRight w:val="0"/>
      <w:marTop w:val="0"/>
      <w:marBottom w:val="0"/>
      <w:divBdr>
        <w:top w:val="none" w:sz="0" w:space="0" w:color="auto"/>
        <w:left w:val="none" w:sz="0" w:space="0" w:color="auto"/>
        <w:bottom w:val="none" w:sz="0" w:space="0" w:color="auto"/>
        <w:right w:val="none" w:sz="0" w:space="0" w:color="auto"/>
      </w:divBdr>
    </w:div>
    <w:div w:id="1311405928">
      <w:bodyDiv w:val="1"/>
      <w:marLeft w:val="0"/>
      <w:marRight w:val="0"/>
      <w:marTop w:val="0"/>
      <w:marBottom w:val="0"/>
      <w:divBdr>
        <w:top w:val="none" w:sz="0" w:space="0" w:color="auto"/>
        <w:left w:val="none" w:sz="0" w:space="0" w:color="auto"/>
        <w:bottom w:val="none" w:sz="0" w:space="0" w:color="auto"/>
        <w:right w:val="none" w:sz="0" w:space="0" w:color="auto"/>
      </w:divBdr>
    </w:div>
    <w:div w:id="1318878561">
      <w:bodyDiv w:val="1"/>
      <w:marLeft w:val="0"/>
      <w:marRight w:val="0"/>
      <w:marTop w:val="0"/>
      <w:marBottom w:val="0"/>
      <w:divBdr>
        <w:top w:val="none" w:sz="0" w:space="0" w:color="auto"/>
        <w:left w:val="none" w:sz="0" w:space="0" w:color="auto"/>
        <w:bottom w:val="none" w:sz="0" w:space="0" w:color="auto"/>
        <w:right w:val="none" w:sz="0" w:space="0" w:color="auto"/>
      </w:divBdr>
    </w:div>
    <w:div w:id="1319337165">
      <w:bodyDiv w:val="1"/>
      <w:marLeft w:val="0"/>
      <w:marRight w:val="0"/>
      <w:marTop w:val="0"/>
      <w:marBottom w:val="0"/>
      <w:divBdr>
        <w:top w:val="none" w:sz="0" w:space="0" w:color="auto"/>
        <w:left w:val="none" w:sz="0" w:space="0" w:color="auto"/>
        <w:bottom w:val="none" w:sz="0" w:space="0" w:color="auto"/>
        <w:right w:val="none" w:sz="0" w:space="0" w:color="auto"/>
      </w:divBdr>
    </w:div>
    <w:div w:id="1320424149">
      <w:bodyDiv w:val="1"/>
      <w:marLeft w:val="0"/>
      <w:marRight w:val="0"/>
      <w:marTop w:val="0"/>
      <w:marBottom w:val="0"/>
      <w:divBdr>
        <w:top w:val="none" w:sz="0" w:space="0" w:color="auto"/>
        <w:left w:val="none" w:sz="0" w:space="0" w:color="auto"/>
        <w:bottom w:val="none" w:sz="0" w:space="0" w:color="auto"/>
        <w:right w:val="none" w:sz="0" w:space="0" w:color="auto"/>
      </w:divBdr>
    </w:div>
    <w:div w:id="1323461742">
      <w:bodyDiv w:val="1"/>
      <w:marLeft w:val="0"/>
      <w:marRight w:val="0"/>
      <w:marTop w:val="0"/>
      <w:marBottom w:val="0"/>
      <w:divBdr>
        <w:top w:val="none" w:sz="0" w:space="0" w:color="auto"/>
        <w:left w:val="none" w:sz="0" w:space="0" w:color="auto"/>
        <w:bottom w:val="none" w:sz="0" w:space="0" w:color="auto"/>
        <w:right w:val="none" w:sz="0" w:space="0" w:color="auto"/>
      </w:divBdr>
    </w:div>
    <w:div w:id="1327126538">
      <w:bodyDiv w:val="1"/>
      <w:marLeft w:val="0"/>
      <w:marRight w:val="0"/>
      <w:marTop w:val="0"/>
      <w:marBottom w:val="0"/>
      <w:divBdr>
        <w:top w:val="none" w:sz="0" w:space="0" w:color="auto"/>
        <w:left w:val="none" w:sz="0" w:space="0" w:color="auto"/>
        <w:bottom w:val="none" w:sz="0" w:space="0" w:color="auto"/>
        <w:right w:val="none" w:sz="0" w:space="0" w:color="auto"/>
      </w:divBdr>
    </w:div>
    <w:div w:id="1332217397">
      <w:bodyDiv w:val="1"/>
      <w:marLeft w:val="0"/>
      <w:marRight w:val="0"/>
      <w:marTop w:val="0"/>
      <w:marBottom w:val="0"/>
      <w:divBdr>
        <w:top w:val="none" w:sz="0" w:space="0" w:color="auto"/>
        <w:left w:val="none" w:sz="0" w:space="0" w:color="auto"/>
        <w:bottom w:val="none" w:sz="0" w:space="0" w:color="auto"/>
        <w:right w:val="none" w:sz="0" w:space="0" w:color="auto"/>
      </w:divBdr>
    </w:div>
    <w:div w:id="1333879050">
      <w:bodyDiv w:val="1"/>
      <w:marLeft w:val="0"/>
      <w:marRight w:val="0"/>
      <w:marTop w:val="0"/>
      <w:marBottom w:val="0"/>
      <w:divBdr>
        <w:top w:val="none" w:sz="0" w:space="0" w:color="auto"/>
        <w:left w:val="none" w:sz="0" w:space="0" w:color="auto"/>
        <w:bottom w:val="none" w:sz="0" w:space="0" w:color="auto"/>
        <w:right w:val="none" w:sz="0" w:space="0" w:color="auto"/>
      </w:divBdr>
    </w:div>
    <w:div w:id="1337541702">
      <w:bodyDiv w:val="1"/>
      <w:marLeft w:val="0"/>
      <w:marRight w:val="0"/>
      <w:marTop w:val="0"/>
      <w:marBottom w:val="0"/>
      <w:divBdr>
        <w:top w:val="none" w:sz="0" w:space="0" w:color="auto"/>
        <w:left w:val="none" w:sz="0" w:space="0" w:color="auto"/>
        <w:bottom w:val="none" w:sz="0" w:space="0" w:color="auto"/>
        <w:right w:val="none" w:sz="0" w:space="0" w:color="auto"/>
      </w:divBdr>
    </w:div>
    <w:div w:id="1351683466">
      <w:bodyDiv w:val="1"/>
      <w:marLeft w:val="0"/>
      <w:marRight w:val="0"/>
      <w:marTop w:val="0"/>
      <w:marBottom w:val="0"/>
      <w:divBdr>
        <w:top w:val="none" w:sz="0" w:space="0" w:color="auto"/>
        <w:left w:val="none" w:sz="0" w:space="0" w:color="auto"/>
        <w:bottom w:val="none" w:sz="0" w:space="0" w:color="auto"/>
        <w:right w:val="none" w:sz="0" w:space="0" w:color="auto"/>
      </w:divBdr>
    </w:div>
    <w:div w:id="1356538687">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366715122">
      <w:bodyDiv w:val="1"/>
      <w:marLeft w:val="0"/>
      <w:marRight w:val="0"/>
      <w:marTop w:val="0"/>
      <w:marBottom w:val="0"/>
      <w:divBdr>
        <w:top w:val="none" w:sz="0" w:space="0" w:color="auto"/>
        <w:left w:val="none" w:sz="0" w:space="0" w:color="auto"/>
        <w:bottom w:val="none" w:sz="0" w:space="0" w:color="auto"/>
        <w:right w:val="none" w:sz="0" w:space="0" w:color="auto"/>
      </w:divBdr>
    </w:div>
    <w:div w:id="1369180014">
      <w:bodyDiv w:val="1"/>
      <w:marLeft w:val="0"/>
      <w:marRight w:val="0"/>
      <w:marTop w:val="0"/>
      <w:marBottom w:val="0"/>
      <w:divBdr>
        <w:top w:val="none" w:sz="0" w:space="0" w:color="auto"/>
        <w:left w:val="none" w:sz="0" w:space="0" w:color="auto"/>
        <w:bottom w:val="none" w:sz="0" w:space="0" w:color="auto"/>
        <w:right w:val="none" w:sz="0" w:space="0" w:color="auto"/>
      </w:divBdr>
    </w:div>
    <w:div w:id="1375160348">
      <w:bodyDiv w:val="1"/>
      <w:marLeft w:val="0"/>
      <w:marRight w:val="0"/>
      <w:marTop w:val="0"/>
      <w:marBottom w:val="0"/>
      <w:divBdr>
        <w:top w:val="none" w:sz="0" w:space="0" w:color="auto"/>
        <w:left w:val="none" w:sz="0" w:space="0" w:color="auto"/>
        <w:bottom w:val="none" w:sz="0" w:space="0" w:color="auto"/>
        <w:right w:val="none" w:sz="0" w:space="0" w:color="auto"/>
      </w:divBdr>
    </w:div>
    <w:div w:id="1380976993">
      <w:bodyDiv w:val="1"/>
      <w:marLeft w:val="0"/>
      <w:marRight w:val="0"/>
      <w:marTop w:val="0"/>
      <w:marBottom w:val="0"/>
      <w:divBdr>
        <w:top w:val="none" w:sz="0" w:space="0" w:color="auto"/>
        <w:left w:val="none" w:sz="0" w:space="0" w:color="auto"/>
        <w:bottom w:val="none" w:sz="0" w:space="0" w:color="auto"/>
        <w:right w:val="none" w:sz="0" w:space="0" w:color="auto"/>
      </w:divBdr>
    </w:div>
    <w:div w:id="1384020027">
      <w:bodyDiv w:val="1"/>
      <w:marLeft w:val="0"/>
      <w:marRight w:val="0"/>
      <w:marTop w:val="0"/>
      <w:marBottom w:val="0"/>
      <w:divBdr>
        <w:top w:val="none" w:sz="0" w:space="0" w:color="auto"/>
        <w:left w:val="none" w:sz="0" w:space="0" w:color="auto"/>
        <w:bottom w:val="none" w:sz="0" w:space="0" w:color="auto"/>
        <w:right w:val="none" w:sz="0" w:space="0" w:color="auto"/>
      </w:divBdr>
    </w:div>
    <w:div w:id="1386951970">
      <w:bodyDiv w:val="1"/>
      <w:marLeft w:val="0"/>
      <w:marRight w:val="0"/>
      <w:marTop w:val="0"/>
      <w:marBottom w:val="0"/>
      <w:divBdr>
        <w:top w:val="none" w:sz="0" w:space="0" w:color="auto"/>
        <w:left w:val="none" w:sz="0" w:space="0" w:color="auto"/>
        <w:bottom w:val="none" w:sz="0" w:space="0" w:color="auto"/>
        <w:right w:val="none" w:sz="0" w:space="0" w:color="auto"/>
      </w:divBdr>
    </w:div>
    <w:div w:id="1392312838">
      <w:bodyDiv w:val="1"/>
      <w:marLeft w:val="0"/>
      <w:marRight w:val="0"/>
      <w:marTop w:val="0"/>
      <w:marBottom w:val="0"/>
      <w:divBdr>
        <w:top w:val="none" w:sz="0" w:space="0" w:color="auto"/>
        <w:left w:val="none" w:sz="0" w:space="0" w:color="auto"/>
        <w:bottom w:val="none" w:sz="0" w:space="0" w:color="auto"/>
        <w:right w:val="none" w:sz="0" w:space="0" w:color="auto"/>
      </w:divBdr>
    </w:div>
    <w:div w:id="1407796730">
      <w:bodyDiv w:val="1"/>
      <w:marLeft w:val="0"/>
      <w:marRight w:val="0"/>
      <w:marTop w:val="0"/>
      <w:marBottom w:val="0"/>
      <w:divBdr>
        <w:top w:val="none" w:sz="0" w:space="0" w:color="auto"/>
        <w:left w:val="none" w:sz="0" w:space="0" w:color="auto"/>
        <w:bottom w:val="none" w:sz="0" w:space="0" w:color="auto"/>
        <w:right w:val="none" w:sz="0" w:space="0" w:color="auto"/>
      </w:divBdr>
    </w:div>
    <w:div w:id="1407875849">
      <w:bodyDiv w:val="1"/>
      <w:marLeft w:val="0"/>
      <w:marRight w:val="0"/>
      <w:marTop w:val="0"/>
      <w:marBottom w:val="0"/>
      <w:divBdr>
        <w:top w:val="none" w:sz="0" w:space="0" w:color="auto"/>
        <w:left w:val="none" w:sz="0" w:space="0" w:color="auto"/>
        <w:bottom w:val="none" w:sz="0" w:space="0" w:color="auto"/>
        <w:right w:val="none" w:sz="0" w:space="0" w:color="auto"/>
      </w:divBdr>
    </w:div>
    <w:div w:id="1412117556">
      <w:bodyDiv w:val="1"/>
      <w:marLeft w:val="0"/>
      <w:marRight w:val="0"/>
      <w:marTop w:val="0"/>
      <w:marBottom w:val="0"/>
      <w:divBdr>
        <w:top w:val="none" w:sz="0" w:space="0" w:color="auto"/>
        <w:left w:val="none" w:sz="0" w:space="0" w:color="auto"/>
        <w:bottom w:val="none" w:sz="0" w:space="0" w:color="auto"/>
        <w:right w:val="none" w:sz="0" w:space="0" w:color="auto"/>
      </w:divBdr>
    </w:div>
    <w:div w:id="1414163575">
      <w:bodyDiv w:val="1"/>
      <w:marLeft w:val="0"/>
      <w:marRight w:val="0"/>
      <w:marTop w:val="0"/>
      <w:marBottom w:val="0"/>
      <w:divBdr>
        <w:top w:val="none" w:sz="0" w:space="0" w:color="auto"/>
        <w:left w:val="none" w:sz="0" w:space="0" w:color="auto"/>
        <w:bottom w:val="none" w:sz="0" w:space="0" w:color="auto"/>
        <w:right w:val="none" w:sz="0" w:space="0" w:color="auto"/>
      </w:divBdr>
    </w:div>
    <w:div w:id="1419519606">
      <w:bodyDiv w:val="1"/>
      <w:marLeft w:val="0"/>
      <w:marRight w:val="0"/>
      <w:marTop w:val="0"/>
      <w:marBottom w:val="0"/>
      <w:divBdr>
        <w:top w:val="none" w:sz="0" w:space="0" w:color="auto"/>
        <w:left w:val="none" w:sz="0" w:space="0" w:color="auto"/>
        <w:bottom w:val="none" w:sz="0" w:space="0" w:color="auto"/>
        <w:right w:val="none" w:sz="0" w:space="0" w:color="auto"/>
      </w:divBdr>
    </w:div>
    <w:div w:id="1426027087">
      <w:bodyDiv w:val="1"/>
      <w:marLeft w:val="0"/>
      <w:marRight w:val="0"/>
      <w:marTop w:val="0"/>
      <w:marBottom w:val="0"/>
      <w:divBdr>
        <w:top w:val="none" w:sz="0" w:space="0" w:color="auto"/>
        <w:left w:val="none" w:sz="0" w:space="0" w:color="auto"/>
        <w:bottom w:val="none" w:sz="0" w:space="0" w:color="auto"/>
        <w:right w:val="none" w:sz="0" w:space="0" w:color="auto"/>
      </w:divBdr>
    </w:div>
    <w:div w:id="1426421676">
      <w:bodyDiv w:val="1"/>
      <w:marLeft w:val="0"/>
      <w:marRight w:val="0"/>
      <w:marTop w:val="0"/>
      <w:marBottom w:val="0"/>
      <w:divBdr>
        <w:top w:val="none" w:sz="0" w:space="0" w:color="auto"/>
        <w:left w:val="none" w:sz="0" w:space="0" w:color="auto"/>
        <w:bottom w:val="none" w:sz="0" w:space="0" w:color="auto"/>
        <w:right w:val="none" w:sz="0" w:space="0" w:color="auto"/>
      </w:divBdr>
    </w:div>
    <w:div w:id="1426731608">
      <w:bodyDiv w:val="1"/>
      <w:marLeft w:val="0"/>
      <w:marRight w:val="0"/>
      <w:marTop w:val="0"/>
      <w:marBottom w:val="0"/>
      <w:divBdr>
        <w:top w:val="none" w:sz="0" w:space="0" w:color="auto"/>
        <w:left w:val="none" w:sz="0" w:space="0" w:color="auto"/>
        <w:bottom w:val="none" w:sz="0" w:space="0" w:color="auto"/>
        <w:right w:val="none" w:sz="0" w:space="0" w:color="auto"/>
      </w:divBdr>
    </w:div>
    <w:div w:id="1429348040">
      <w:bodyDiv w:val="1"/>
      <w:marLeft w:val="0"/>
      <w:marRight w:val="0"/>
      <w:marTop w:val="0"/>
      <w:marBottom w:val="0"/>
      <w:divBdr>
        <w:top w:val="none" w:sz="0" w:space="0" w:color="auto"/>
        <w:left w:val="none" w:sz="0" w:space="0" w:color="auto"/>
        <w:bottom w:val="none" w:sz="0" w:space="0" w:color="auto"/>
        <w:right w:val="none" w:sz="0" w:space="0" w:color="auto"/>
      </w:divBdr>
    </w:div>
    <w:div w:id="1430547046">
      <w:bodyDiv w:val="1"/>
      <w:marLeft w:val="0"/>
      <w:marRight w:val="0"/>
      <w:marTop w:val="0"/>
      <w:marBottom w:val="0"/>
      <w:divBdr>
        <w:top w:val="none" w:sz="0" w:space="0" w:color="auto"/>
        <w:left w:val="none" w:sz="0" w:space="0" w:color="auto"/>
        <w:bottom w:val="none" w:sz="0" w:space="0" w:color="auto"/>
        <w:right w:val="none" w:sz="0" w:space="0" w:color="auto"/>
      </w:divBdr>
    </w:div>
    <w:div w:id="1434207904">
      <w:bodyDiv w:val="1"/>
      <w:marLeft w:val="0"/>
      <w:marRight w:val="0"/>
      <w:marTop w:val="0"/>
      <w:marBottom w:val="0"/>
      <w:divBdr>
        <w:top w:val="none" w:sz="0" w:space="0" w:color="auto"/>
        <w:left w:val="none" w:sz="0" w:space="0" w:color="auto"/>
        <w:bottom w:val="none" w:sz="0" w:space="0" w:color="auto"/>
        <w:right w:val="none" w:sz="0" w:space="0" w:color="auto"/>
      </w:divBdr>
    </w:div>
    <w:div w:id="1438402424">
      <w:bodyDiv w:val="1"/>
      <w:marLeft w:val="0"/>
      <w:marRight w:val="0"/>
      <w:marTop w:val="0"/>
      <w:marBottom w:val="0"/>
      <w:divBdr>
        <w:top w:val="none" w:sz="0" w:space="0" w:color="auto"/>
        <w:left w:val="none" w:sz="0" w:space="0" w:color="auto"/>
        <w:bottom w:val="none" w:sz="0" w:space="0" w:color="auto"/>
        <w:right w:val="none" w:sz="0" w:space="0" w:color="auto"/>
      </w:divBdr>
    </w:div>
    <w:div w:id="1440376628">
      <w:bodyDiv w:val="1"/>
      <w:marLeft w:val="0"/>
      <w:marRight w:val="0"/>
      <w:marTop w:val="0"/>
      <w:marBottom w:val="0"/>
      <w:divBdr>
        <w:top w:val="none" w:sz="0" w:space="0" w:color="auto"/>
        <w:left w:val="none" w:sz="0" w:space="0" w:color="auto"/>
        <w:bottom w:val="none" w:sz="0" w:space="0" w:color="auto"/>
        <w:right w:val="none" w:sz="0" w:space="0" w:color="auto"/>
      </w:divBdr>
    </w:div>
    <w:div w:id="1441343123">
      <w:bodyDiv w:val="1"/>
      <w:marLeft w:val="0"/>
      <w:marRight w:val="0"/>
      <w:marTop w:val="0"/>
      <w:marBottom w:val="0"/>
      <w:divBdr>
        <w:top w:val="none" w:sz="0" w:space="0" w:color="auto"/>
        <w:left w:val="none" w:sz="0" w:space="0" w:color="auto"/>
        <w:bottom w:val="none" w:sz="0" w:space="0" w:color="auto"/>
        <w:right w:val="none" w:sz="0" w:space="0" w:color="auto"/>
      </w:divBdr>
    </w:div>
    <w:div w:id="1445268029">
      <w:bodyDiv w:val="1"/>
      <w:marLeft w:val="0"/>
      <w:marRight w:val="0"/>
      <w:marTop w:val="0"/>
      <w:marBottom w:val="0"/>
      <w:divBdr>
        <w:top w:val="none" w:sz="0" w:space="0" w:color="auto"/>
        <w:left w:val="none" w:sz="0" w:space="0" w:color="auto"/>
        <w:bottom w:val="none" w:sz="0" w:space="0" w:color="auto"/>
        <w:right w:val="none" w:sz="0" w:space="0" w:color="auto"/>
      </w:divBdr>
    </w:div>
    <w:div w:id="1447195411">
      <w:bodyDiv w:val="1"/>
      <w:marLeft w:val="0"/>
      <w:marRight w:val="0"/>
      <w:marTop w:val="0"/>
      <w:marBottom w:val="0"/>
      <w:divBdr>
        <w:top w:val="none" w:sz="0" w:space="0" w:color="auto"/>
        <w:left w:val="none" w:sz="0" w:space="0" w:color="auto"/>
        <w:bottom w:val="none" w:sz="0" w:space="0" w:color="auto"/>
        <w:right w:val="none" w:sz="0" w:space="0" w:color="auto"/>
      </w:divBdr>
    </w:div>
    <w:div w:id="1450707692">
      <w:bodyDiv w:val="1"/>
      <w:marLeft w:val="0"/>
      <w:marRight w:val="0"/>
      <w:marTop w:val="0"/>
      <w:marBottom w:val="0"/>
      <w:divBdr>
        <w:top w:val="none" w:sz="0" w:space="0" w:color="auto"/>
        <w:left w:val="none" w:sz="0" w:space="0" w:color="auto"/>
        <w:bottom w:val="none" w:sz="0" w:space="0" w:color="auto"/>
        <w:right w:val="none" w:sz="0" w:space="0" w:color="auto"/>
      </w:divBdr>
    </w:div>
    <w:div w:id="1455710923">
      <w:bodyDiv w:val="1"/>
      <w:marLeft w:val="0"/>
      <w:marRight w:val="0"/>
      <w:marTop w:val="0"/>
      <w:marBottom w:val="0"/>
      <w:divBdr>
        <w:top w:val="none" w:sz="0" w:space="0" w:color="auto"/>
        <w:left w:val="none" w:sz="0" w:space="0" w:color="auto"/>
        <w:bottom w:val="none" w:sz="0" w:space="0" w:color="auto"/>
        <w:right w:val="none" w:sz="0" w:space="0" w:color="auto"/>
      </w:divBdr>
    </w:div>
    <w:div w:id="1460413152">
      <w:bodyDiv w:val="1"/>
      <w:marLeft w:val="0"/>
      <w:marRight w:val="0"/>
      <w:marTop w:val="0"/>
      <w:marBottom w:val="0"/>
      <w:divBdr>
        <w:top w:val="none" w:sz="0" w:space="0" w:color="auto"/>
        <w:left w:val="none" w:sz="0" w:space="0" w:color="auto"/>
        <w:bottom w:val="none" w:sz="0" w:space="0" w:color="auto"/>
        <w:right w:val="none" w:sz="0" w:space="0" w:color="auto"/>
      </w:divBdr>
    </w:div>
    <w:div w:id="1465002504">
      <w:bodyDiv w:val="1"/>
      <w:marLeft w:val="0"/>
      <w:marRight w:val="0"/>
      <w:marTop w:val="0"/>
      <w:marBottom w:val="0"/>
      <w:divBdr>
        <w:top w:val="none" w:sz="0" w:space="0" w:color="auto"/>
        <w:left w:val="none" w:sz="0" w:space="0" w:color="auto"/>
        <w:bottom w:val="none" w:sz="0" w:space="0" w:color="auto"/>
        <w:right w:val="none" w:sz="0" w:space="0" w:color="auto"/>
      </w:divBdr>
    </w:div>
    <w:div w:id="1465806139">
      <w:bodyDiv w:val="1"/>
      <w:marLeft w:val="0"/>
      <w:marRight w:val="0"/>
      <w:marTop w:val="0"/>
      <w:marBottom w:val="0"/>
      <w:divBdr>
        <w:top w:val="none" w:sz="0" w:space="0" w:color="auto"/>
        <w:left w:val="none" w:sz="0" w:space="0" w:color="auto"/>
        <w:bottom w:val="none" w:sz="0" w:space="0" w:color="auto"/>
        <w:right w:val="none" w:sz="0" w:space="0" w:color="auto"/>
      </w:divBdr>
    </w:div>
    <w:div w:id="1471896194">
      <w:bodyDiv w:val="1"/>
      <w:marLeft w:val="0"/>
      <w:marRight w:val="0"/>
      <w:marTop w:val="0"/>
      <w:marBottom w:val="0"/>
      <w:divBdr>
        <w:top w:val="none" w:sz="0" w:space="0" w:color="auto"/>
        <w:left w:val="none" w:sz="0" w:space="0" w:color="auto"/>
        <w:bottom w:val="none" w:sz="0" w:space="0" w:color="auto"/>
        <w:right w:val="none" w:sz="0" w:space="0" w:color="auto"/>
      </w:divBdr>
    </w:div>
    <w:div w:id="1479103996">
      <w:bodyDiv w:val="1"/>
      <w:marLeft w:val="0"/>
      <w:marRight w:val="0"/>
      <w:marTop w:val="0"/>
      <w:marBottom w:val="0"/>
      <w:divBdr>
        <w:top w:val="none" w:sz="0" w:space="0" w:color="auto"/>
        <w:left w:val="none" w:sz="0" w:space="0" w:color="auto"/>
        <w:bottom w:val="none" w:sz="0" w:space="0" w:color="auto"/>
        <w:right w:val="none" w:sz="0" w:space="0" w:color="auto"/>
      </w:divBdr>
    </w:div>
    <w:div w:id="1479106767">
      <w:bodyDiv w:val="1"/>
      <w:marLeft w:val="0"/>
      <w:marRight w:val="0"/>
      <w:marTop w:val="0"/>
      <w:marBottom w:val="0"/>
      <w:divBdr>
        <w:top w:val="none" w:sz="0" w:space="0" w:color="auto"/>
        <w:left w:val="none" w:sz="0" w:space="0" w:color="auto"/>
        <w:bottom w:val="none" w:sz="0" w:space="0" w:color="auto"/>
        <w:right w:val="none" w:sz="0" w:space="0" w:color="auto"/>
      </w:divBdr>
    </w:div>
    <w:div w:id="1481191497">
      <w:bodyDiv w:val="1"/>
      <w:marLeft w:val="0"/>
      <w:marRight w:val="0"/>
      <w:marTop w:val="0"/>
      <w:marBottom w:val="0"/>
      <w:divBdr>
        <w:top w:val="none" w:sz="0" w:space="0" w:color="auto"/>
        <w:left w:val="none" w:sz="0" w:space="0" w:color="auto"/>
        <w:bottom w:val="none" w:sz="0" w:space="0" w:color="auto"/>
        <w:right w:val="none" w:sz="0" w:space="0" w:color="auto"/>
      </w:divBdr>
    </w:div>
    <w:div w:id="1484816005">
      <w:bodyDiv w:val="1"/>
      <w:marLeft w:val="0"/>
      <w:marRight w:val="0"/>
      <w:marTop w:val="0"/>
      <w:marBottom w:val="0"/>
      <w:divBdr>
        <w:top w:val="none" w:sz="0" w:space="0" w:color="auto"/>
        <w:left w:val="none" w:sz="0" w:space="0" w:color="auto"/>
        <w:bottom w:val="none" w:sz="0" w:space="0" w:color="auto"/>
        <w:right w:val="none" w:sz="0" w:space="0" w:color="auto"/>
      </w:divBdr>
    </w:div>
    <w:div w:id="1494100443">
      <w:bodyDiv w:val="1"/>
      <w:marLeft w:val="0"/>
      <w:marRight w:val="0"/>
      <w:marTop w:val="0"/>
      <w:marBottom w:val="0"/>
      <w:divBdr>
        <w:top w:val="none" w:sz="0" w:space="0" w:color="auto"/>
        <w:left w:val="none" w:sz="0" w:space="0" w:color="auto"/>
        <w:bottom w:val="none" w:sz="0" w:space="0" w:color="auto"/>
        <w:right w:val="none" w:sz="0" w:space="0" w:color="auto"/>
      </w:divBdr>
    </w:div>
    <w:div w:id="1496458090">
      <w:bodyDiv w:val="1"/>
      <w:marLeft w:val="0"/>
      <w:marRight w:val="0"/>
      <w:marTop w:val="0"/>
      <w:marBottom w:val="0"/>
      <w:divBdr>
        <w:top w:val="none" w:sz="0" w:space="0" w:color="auto"/>
        <w:left w:val="none" w:sz="0" w:space="0" w:color="auto"/>
        <w:bottom w:val="none" w:sz="0" w:space="0" w:color="auto"/>
        <w:right w:val="none" w:sz="0" w:space="0" w:color="auto"/>
      </w:divBdr>
    </w:div>
    <w:div w:id="1498300462">
      <w:bodyDiv w:val="1"/>
      <w:marLeft w:val="0"/>
      <w:marRight w:val="0"/>
      <w:marTop w:val="0"/>
      <w:marBottom w:val="0"/>
      <w:divBdr>
        <w:top w:val="none" w:sz="0" w:space="0" w:color="auto"/>
        <w:left w:val="none" w:sz="0" w:space="0" w:color="auto"/>
        <w:bottom w:val="none" w:sz="0" w:space="0" w:color="auto"/>
        <w:right w:val="none" w:sz="0" w:space="0" w:color="auto"/>
      </w:divBdr>
    </w:div>
    <w:div w:id="1498569416">
      <w:bodyDiv w:val="1"/>
      <w:marLeft w:val="0"/>
      <w:marRight w:val="0"/>
      <w:marTop w:val="0"/>
      <w:marBottom w:val="0"/>
      <w:divBdr>
        <w:top w:val="none" w:sz="0" w:space="0" w:color="auto"/>
        <w:left w:val="none" w:sz="0" w:space="0" w:color="auto"/>
        <w:bottom w:val="none" w:sz="0" w:space="0" w:color="auto"/>
        <w:right w:val="none" w:sz="0" w:space="0" w:color="auto"/>
      </w:divBdr>
    </w:div>
    <w:div w:id="1498880376">
      <w:bodyDiv w:val="1"/>
      <w:marLeft w:val="0"/>
      <w:marRight w:val="0"/>
      <w:marTop w:val="0"/>
      <w:marBottom w:val="0"/>
      <w:divBdr>
        <w:top w:val="none" w:sz="0" w:space="0" w:color="auto"/>
        <w:left w:val="none" w:sz="0" w:space="0" w:color="auto"/>
        <w:bottom w:val="none" w:sz="0" w:space="0" w:color="auto"/>
        <w:right w:val="none" w:sz="0" w:space="0" w:color="auto"/>
      </w:divBdr>
    </w:div>
    <w:div w:id="1498956816">
      <w:bodyDiv w:val="1"/>
      <w:marLeft w:val="0"/>
      <w:marRight w:val="0"/>
      <w:marTop w:val="0"/>
      <w:marBottom w:val="0"/>
      <w:divBdr>
        <w:top w:val="none" w:sz="0" w:space="0" w:color="auto"/>
        <w:left w:val="none" w:sz="0" w:space="0" w:color="auto"/>
        <w:bottom w:val="none" w:sz="0" w:space="0" w:color="auto"/>
        <w:right w:val="none" w:sz="0" w:space="0" w:color="auto"/>
      </w:divBdr>
    </w:div>
    <w:div w:id="1499419738">
      <w:bodyDiv w:val="1"/>
      <w:marLeft w:val="0"/>
      <w:marRight w:val="0"/>
      <w:marTop w:val="0"/>
      <w:marBottom w:val="0"/>
      <w:divBdr>
        <w:top w:val="none" w:sz="0" w:space="0" w:color="auto"/>
        <w:left w:val="none" w:sz="0" w:space="0" w:color="auto"/>
        <w:bottom w:val="none" w:sz="0" w:space="0" w:color="auto"/>
        <w:right w:val="none" w:sz="0" w:space="0" w:color="auto"/>
      </w:divBdr>
    </w:div>
    <w:div w:id="1500000152">
      <w:bodyDiv w:val="1"/>
      <w:marLeft w:val="0"/>
      <w:marRight w:val="0"/>
      <w:marTop w:val="0"/>
      <w:marBottom w:val="0"/>
      <w:divBdr>
        <w:top w:val="none" w:sz="0" w:space="0" w:color="auto"/>
        <w:left w:val="none" w:sz="0" w:space="0" w:color="auto"/>
        <w:bottom w:val="none" w:sz="0" w:space="0" w:color="auto"/>
        <w:right w:val="none" w:sz="0" w:space="0" w:color="auto"/>
      </w:divBdr>
    </w:div>
    <w:div w:id="1505704210">
      <w:bodyDiv w:val="1"/>
      <w:marLeft w:val="0"/>
      <w:marRight w:val="0"/>
      <w:marTop w:val="0"/>
      <w:marBottom w:val="0"/>
      <w:divBdr>
        <w:top w:val="none" w:sz="0" w:space="0" w:color="auto"/>
        <w:left w:val="none" w:sz="0" w:space="0" w:color="auto"/>
        <w:bottom w:val="none" w:sz="0" w:space="0" w:color="auto"/>
        <w:right w:val="none" w:sz="0" w:space="0" w:color="auto"/>
      </w:divBdr>
    </w:div>
    <w:div w:id="1510371800">
      <w:bodyDiv w:val="1"/>
      <w:marLeft w:val="0"/>
      <w:marRight w:val="0"/>
      <w:marTop w:val="0"/>
      <w:marBottom w:val="0"/>
      <w:divBdr>
        <w:top w:val="none" w:sz="0" w:space="0" w:color="auto"/>
        <w:left w:val="none" w:sz="0" w:space="0" w:color="auto"/>
        <w:bottom w:val="none" w:sz="0" w:space="0" w:color="auto"/>
        <w:right w:val="none" w:sz="0" w:space="0" w:color="auto"/>
      </w:divBdr>
    </w:div>
    <w:div w:id="1520508350">
      <w:bodyDiv w:val="1"/>
      <w:marLeft w:val="0"/>
      <w:marRight w:val="0"/>
      <w:marTop w:val="0"/>
      <w:marBottom w:val="0"/>
      <w:divBdr>
        <w:top w:val="none" w:sz="0" w:space="0" w:color="auto"/>
        <w:left w:val="none" w:sz="0" w:space="0" w:color="auto"/>
        <w:bottom w:val="none" w:sz="0" w:space="0" w:color="auto"/>
        <w:right w:val="none" w:sz="0" w:space="0" w:color="auto"/>
      </w:divBdr>
    </w:div>
    <w:div w:id="1524439793">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30414348">
      <w:bodyDiv w:val="1"/>
      <w:marLeft w:val="0"/>
      <w:marRight w:val="0"/>
      <w:marTop w:val="0"/>
      <w:marBottom w:val="0"/>
      <w:divBdr>
        <w:top w:val="none" w:sz="0" w:space="0" w:color="auto"/>
        <w:left w:val="none" w:sz="0" w:space="0" w:color="auto"/>
        <w:bottom w:val="none" w:sz="0" w:space="0" w:color="auto"/>
        <w:right w:val="none" w:sz="0" w:space="0" w:color="auto"/>
      </w:divBdr>
    </w:div>
    <w:div w:id="1530796563">
      <w:bodyDiv w:val="1"/>
      <w:marLeft w:val="0"/>
      <w:marRight w:val="0"/>
      <w:marTop w:val="0"/>
      <w:marBottom w:val="0"/>
      <w:divBdr>
        <w:top w:val="none" w:sz="0" w:space="0" w:color="auto"/>
        <w:left w:val="none" w:sz="0" w:space="0" w:color="auto"/>
        <w:bottom w:val="none" w:sz="0" w:space="0" w:color="auto"/>
        <w:right w:val="none" w:sz="0" w:space="0" w:color="auto"/>
      </w:divBdr>
    </w:div>
    <w:div w:id="1540892778">
      <w:bodyDiv w:val="1"/>
      <w:marLeft w:val="0"/>
      <w:marRight w:val="0"/>
      <w:marTop w:val="0"/>
      <w:marBottom w:val="0"/>
      <w:divBdr>
        <w:top w:val="none" w:sz="0" w:space="0" w:color="auto"/>
        <w:left w:val="none" w:sz="0" w:space="0" w:color="auto"/>
        <w:bottom w:val="none" w:sz="0" w:space="0" w:color="auto"/>
        <w:right w:val="none" w:sz="0" w:space="0" w:color="auto"/>
      </w:divBdr>
    </w:div>
    <w:div w:id="1545830310">
      <w:bodyDiv w:val="1"/>
      <w:marLeft w:val="0"/>
      <w:marRight w:val="0"/>
      <w:marTop w:val="0"/>
      <w:marBottom w:val="0"/>
      <w:divBdr>
        <w:top w:val="none" w:sz="0" w:space="0" w:color="auto"/>
        <w:left w:val="none" w:sz="0" w:space="0" w:color="auto"/>
        <w:bottom w:val="none" w:sz="0" w:space="0" w:color="auto"/>
        <w:right w:val="none" w:sz="0" w:space="0" w:color="auto"/>
      </w:divBdr>
    </w:div>
    <w:div w:id="1553156844">
      <w:bodyDiv w:val="1"/>
      <w:marLeft w:val="0"/>
      <w:marRight w:val="0"/>
      <w:marTop w:val="0"/>
      <w:marBottom w:val="0"/>
      <w:divBdr>
        <w:top w:val="none" w:sz="0" w:space="0" w:color="auto"/>
        <w:left w:val="none" w:sz="0" w:space="0" w:color="auto"/>
        <w:bottom w:val="none" w:sz="0" w:space="0" w:color="auto"/>
        <w:right w:val="none" w:sz="0" w:space="0" w:color="auto"/>
      </w:divBdr>
    </w:div>
    <w:div w:id="1554854215">
      <w:bodyDiv w:val="1"/>
      <w:marLeft w:val="0"/>
      <w:marRight w:val="0"/>
      <w:marTop w:val="0"/>
      <w:marBottom w:val="0"/>
      <w:divBdr>
        <w:top w:val="none" w:sz="0" w:space="0" w:color="auto"/>
        <w:left w:val="none" w:sz="0" w:space="0" w:color="auto"/>
        <w:bottom w:val="none" w:sz="0" w:space="0" w:color="auto"/>
        <w:right w:val="none" w:sz="0" w:space="0" w:color="auto"/>
      </w:divBdr>
    </w:div>
    <w:div w:id="1561407677">
      <w:bodyDiv w:val="1"/>
      <w:marLeft w:val="0"/>
      <w:marRight w:val="0"/>
      <w:marTop w:val="0"/>
      <w:marBottom w:val="0"/>
      <w:divBdr>
        <w:top w:val="none" w:sz="0" w:space="0" w:color="auto"/>
        <w:left w:val="none" w:sz="0" w:space="0" w:color="auto"/>
        <w:bottom w:val="none" w:sz="0" w:space="0" w:color="auto"/>
        <w:right w:val="none" w:sz="0" w:space="0" w:color="auto"/>
      </w:divBdr>
    </w:div>
    <w:div w:id="1571039408">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574005998">
      <w:bodyDiv w:val="1"/>
      <w:marLeft w:val="0"/>
      <w:marRight w:val="0"/>
      <w:marTop w:val="0"/>
      <w:marBottom w:val="0"/>
      <w:divBdr>
        <w:top w:val="none" w:sz="0" w:space="0" w:color="auto"/>
        <w:left w:val="none" w:sz="0" w:space="0" w:color="auto"/>
        <w:bottom w:val="none" w:sz="0" w:space="0" w:color="auto"/>
        <w:right w:val="none" w:sz="0" w:space="0" w:color="auto"/>
      </w:divBdr>
    </w:div>
    <w:div w:id="1575889681">
      <w:bodyDiv w:val="1"/>
      <w:marLeft w:val="0"/>
      <w:marRight w:val="0"/>
      <w:marTop w:val="0"/>
      <w:marBottom w:val="0"/>
      <w:divBdr>
        <w:top w:val="none" w:sz="0" w:space="0" w:color="auto"/>
        <w:left w:val="none" w:sz="0" w:space="0" w:color="auto"/>
        <w:bottom w:val="none" w:sz="0" w:space="0" w:color="auto"/>
        <w:right w:val="none" w:sz="0" w:space="0" w:color="auto"/>
      </w:divBdr>
    </w:div>
    <w:div w:id="1594823573">
      <w:bodyDiv w:val="1"/>
      <w:marLeft w:val="0"/>
      <w:marRight w:val="0"/>
      <w:marTop w:val="0"/>
      <w:marBottom w:val="0"/>
      <w:divBdr>
        <w:top w:val="none" w:sz="0" w:space="0" w:color="auto"/>
        <w:left w:val="none" w:sz="0" w:space="0" w:color="auto"/>
        <w:bottom w:val="none" w:sz="0" w:space="0" w:color="auto"/>
        <w:right w:val="none" w:sz="0" w:space="0" w:color="auto"/>
      </w:divBdr>
    </w:div>
    <w:div w:id="1596791539">
      <w:bodyDiv w:val="1"/>
      <w:marLeft w:val="0"/>
      <w:marRight w:val="0"/>
      <w:marTop w:val="0"/>
      <w:marBottom w:val="0"/>
      <w:divBdr>
        <w:top w:val="none" w:sz="0" w:space="0" w:color="auto"/>
        <w:left w:val="none" w:sz="0" w:space="0" w:color="auto"/>
        <w:bottom w:val="none" w:sz="0" w:space="0" w:color="auto"/>
        <w:right w:val="none" w:sz="0" w:space="0" w:color="auto"/>
      </w:divBdr>
    </w:div>
    <w:div w:id="1602496093">
      <w:bodyDiv w:val="1"/>
      <w:marLeft w:val="0"/>
      <w:marRight w:val="0"/>
      <w:marTop w:val="0"/>
      <w:marBottom w:val="0"/>
      <w:divBdr>
        <w:top w:val="none" w:sz="0" w:space="0" w:color="auto"/>
        <w:left w:val="none" w:sz="0" w:space="0" w:color="auto"/>
        <w:bottom w:val="none" w:sz="0" w:space="0" w:color="auto"/>
        <w:right w:val="none" w:sz="0" w:space="0" w:color="auto"/>
      </w:divBdr>
    </w:div>
    <w:div w:id="1604263595">
      <w:bodyDiv w:val="1"/>
      <w:marLeft w:val="0"/>
      <w:marRight w:val="0"/>
      <w:marTop w:val="0"/>
      <w:marBottom w:val="0"/>
      <w:divBdr>
        <w:top w:val="none" w:sz="0" w:space="0" w:color="auto"/>
        <w:left w:val="none" w:sz="0" w:space="0" w:color="auto"/>
        <w:bottom w:val="none" w:sz="0" w:space="0" w:color="auto"/>
        <w:right w:val="none" w:sz="0" w:space="0" w:color="auto"/>
      </w:divBdr>
    </w:div>
    <w:div w:id="1606418627">
      <w:bodyDiv w:val="1"/>
      <w:marLeft w:val="0"/>
      <w:marRight w:val="0"/>
      <w:marTop w:val="0"/>
      <w:marBottom w:val="0"/>
      <w:divBdr>
        <w:top w:val="none" w:sz="0" w:space="0" w:color="auto"/>
        <w:left w:val="none" w:sz="0" w:space="0" w:color="auto"/>
        <w:bottom w:val="none" w:sz="0" w:space="0" w:color="auto"/>
        <w:right w:val="none" w:sz="0" w:space="0" w:color="auto"/>
      </w:divBdr>
    </w:div>
    <w:div w:id="1610969060">
      <w:bodyDiv w:val="1"/>
      <w:marLeft w:val="0"/>
      <w:marRight w:val="0"/>
      <w:marTop w:val="0"/>
      <w:marBottom w:val="0"/>
      <w:divBdr>
        <w:top w:val="none" w:sz="0" w:space="0" w:color="auto"/>
        <w:left w:val="none" w:sz="0" w:space="0" w:color="auto"/>
        <w:bottom w:val="none" w:sz="0" w:space="0" w:color="auto"/>
        <w:right w:val="none" w:sz="0" w:space="0" w:color="auto"/>
      </w:divBdr>
    </w:div>
    <w:div w:id="1618173029">
      <w:bodyDiv w:val="1"/>
      <w:marLeft w:val="0"/>
      <w:marRight w:val="0"/>
      <w:marTop w:val="0"/>
      <w:marBottom w:val="0"/>
      <w:divBdr>
        <w:top w:val="none" w:sz="0" w:space="0" w:color="auto"/>
        <w:left w:val="none" w:sz="0" w:space="0" w:color="auto"/>
        <w:bottom w:val="none" w:sz="0" w:space="0" w:color="auto"/>
        <w:right w:val="none" w:sz="0" w:space="0" w:color="auto"/>
      </w:divBdr>
    </w:div>
    <w:div w:id="1619024831">
      <w:bodyDiv w:val="1"/>
      <w:marLeft w:val="0"/>
      <w:marRight w:val="0"/>
      <w:marTop w:val="0"/>
      <w:marBottom w:val="0"/>
      <w:divBdr>
        <w:top w:val="none" w:sz="0" w:space="0" w:color="auto"/>
        <w:left w:val="none" w:sz="0" w:space="0" w:color="auto"/>
        <w:bottom w:val="none" w:sz="0" w:space="0" w:color="auto"/>
        <w:right w:val="none" w:sz="0" w:space="0" w:color="auto"/>
      </w:divBdr>
    </w:div>
    <w:div w:id="1619095563">
      <w:bodyDiv w:val="1"/>
      <w:marLeft w:val="0"/>
      <w:marRight w:val="0"/>
      <w:marTop w:val="0"/>
      <w:marBottom w:val="0"/>
      <w:divBdr>
        <w:top w:val="none" w:sz="0" w:space="0" w:color="auto"/>
        <w:left w:val="none" w:sz="0" w:space="0" w:color="auto"/>
        <w:bottom w:val="none" w:sz="0" w:space="0" w:color="auto"/>
        <w:right w:val="none" w:sz="0" w:space="0" w:color="auto"/>
      </w:divBdr>
    </w:div>
    <w:div w:id="1620645389">
      <w:bodyDiv w:val="1"/>
      <w:marLeft w:val="0"/>
      <w:marRight w:val="0"/>
      <w:marTop w:val="0"/>
      <w:marBottom w:val="0"/>
      <w:divBdr>
        <w:top w:val="none" w:sz="0" w:space="0" w:color="auto"/>
        <w:left w:val="none" w:sz="0" w:space="0" w:color="auto"/>
        <w:bottom w:val="none" w:sz="0" w:space="0" w:color="auto"/>
        <w:right w:val="none" w:sz="0" w:space="0" w:color="auto"/>
      </w:divBdr>
    </w:div>
    <w:div w:id="1620912753">
      <w:bodyDiv w:val="1"/>
      <w:marLeft w:val="0"/>
      <w:marRight w:val="0"/>
      <w:marTop w:val="0"/>
      <w:marBottom w:val="0"/>
      <w:divBdr>
        <w:top w:val="none" w:sz="0" w:space="0" w:color="auto"/>
        <w:left w:val="none" w:sz="0" w:space="0" w:color="auto"/>
        <w:bottom w:val="none" w:sz="0" w:space="0" w:color="auto"/>
        <w:right w:val="none" w:sz="0" w:space="0" w:color="auto"/>
      </w:divBdr>
    </w:div>
    <w:div w:id="1622613278">
      <w:bodyDiv w:val="1"/>
      <w:marLeft w:val="0"/>
      <w:marRight w:val="0"/>
      <w:marTop w:val="0"/>
      <w:marBottom w:val="0"/>
      <w:divBdr>
        <w:top w:val="none" w:sz="0" w:space="0" w:color="auto"/>
        <w:left w:val="none" w:sz="0" w:space="0" w:color="auto"/>
        <w:bottom w:val="none" w:sz="0" w:space="0" w:color="auto"/>
        <w:right w:val="none" w:sz="0" w:space="0" w:color="auto"/>
      </w:divBdr>
    </w:div>
    <w:div w:id="1624000581">
      <w:bodyDiv w:val="1"/>
      <w:marLeft w:val="0"/>
      <w:marRight w:val="0"/>
      <w:marTop w:val="0"/>
      <w:marBottom w:val="0"/>
      <w:divBdr>
        <w:top w:val="none" w:sz="0" w:space="0" w:color="auto"/>
        <w:left w:val="none" w:sz="0" w:space="0" w:color="auto"/>
        <w:bottom w:val="none" w:sz="0" w:space="0" w:color="auto"/>
        <w:right w:val="none" w:sz="0" w:space="0" w:color="auto"/>
      </w:divBdr>
    </w:div>
    <w:div w:id="1630433863">
      <w:bodyDiv w:val="1"/>
      <w:marLeft w:val="0"/>
      <w:marRight w:val="0"/>
      <w:marTop w:val="0"/>
      <w:marBottom w:val="0"/>
      <w:divBdr>
        <w:top w:val="none" w:sz="0" w:space="0" w:color="auto"/>
        <w:left w:val="none" w:sz="0" w:space="0" w:color="auto"/>
        <w:bottom w:val="none" w:sz="0" w:space="0" w:color="auto"/>
        <w:right w:val="none" w:sz="0" w:space="0" w:color="auto"/>
      </w:divBdr>
    </w:div>
    <w:div w:id="1632320115">
      <w:bodyDiv w:val="1"/>
      <w:marLeft w:val="0"/>
      <w:marRight w:val="0"/>
      <w:marTop w:val="0"/>
      <w:marBottom w:val="0"/>
      <w:divBdr>
        <w:top w:val="none" w:sz="0" w:space="0" w:color="auto"/>
        <w:left w:val="none" w:sz="0" w:space="0" w:color="auto"/>
        <w:bottom w:val="none" w:sz="0" w:space="0" w:color="auto"/>
        <w:right w:val="none" w:sz="0" w:space="0" w:color="auto"/>
      </w:divBdr>
    </w:div>
    <w:div w:id="1633559413">
      <w:bodyDiv w:val="1"/>
      <w:marLeft w:val="0"/>
      <w:marRight w:val="0"/>
      <w:marTop w:val="0"/>
      <w:marBottom w:val="0"/>
      <w:divBdr>
        <w:top w:val="none" w:sz="0" w:space="0" w:color="auto"/>
        <w:left w:val="none" w:sz="0" w:space="0" w:color="auto"/>
        <w:bottom w:val="none" w:sz="0" w:space="0" w:color="auto"/>
        <w:right w:val="none" w:sz="0" w:space="0" w:color="auto"/>
      </w:divBdr>
    </w:div>
    <w:div w:id="1650093557">
      <w:bodyDiv w:val="1"/>
      <w:marLeft w:val="0"/>
      <w:marRight w:val="0"/>
      <w:marTop w:val="0"/>
      <w:marBottom w:val="0"/>
      <w:divBdr>
        <w:top w:val="none" w:sz="0" w:space="0" w:color="auto"/>
        <w:left w:val="none" w:sz="0" w:space="0" w:color="auto"/>
        <w:bottom w:val="none" w:sz="0" w:space="0" w:color="auto"/>
        <w:right w:val="none" w:sz="0" w:space="0" w:color="auto"/>
      </w:divBdr>
    </w:div>
    <w:div w:id="1651251588">
      <w:bodyDiv w:val="1"/>
      <w:marLeft w:val="0"/>
      <w:marRight w:val="0"/>
      <w:marTop w:val="0"/>
      <w:marBottom w:val="0"/>
      <w:divBdr>
        <w:top w:val="none" w:sz="0" w:space="0" w:color="auto"/>
        <w:left w:val="none" w:sz="0" w:space="0" w:color="auto"/>
        <w:bottom w:val="none" w:sz="0" w:space="0" w:color="auto"/>
        <w:right w:val="none" w:sz="0" w:space="0" w:color="auto"/>
      </w:divBdr>
    </w:div>
    <w:div w:id="1651254719">
      <w:bodyDiv w:val="1"/>
      <w:marLeft w:val="0"/>
      <w:marRight w:val="0"/>
      <w:marTop w:val="0"/>
      <w:marBottom w:val="0"/>
      <w:divBdr>
        <w:top w:val="none" w:sz="0" w:space="0" w:color="auto"/>
        <w:left w:val="none" w:sz="0" w:space="0" w:color="auto"/>
        <w:bottom w:val="none" w:sz="0" w:space="0" w:color="auto"/>
        <w:right w:val="none" w:sz="0" w:space="0" w:color="auto"/>
      </w:divBdr>
    </w:div>
    <w:div w:id="1672102052">
      <w:bodyDiv w:val="1"/>
      <w:marLeft w:val="0"/>
      <w:marRight w:val="0"/>
      <w:marTop w:val="0"/>
      <w:marBottom w:val="0"/>
      <w:divBdr>
        <w:top w:val="none" w:sz="0" w:space="0" w:color="auto"/>
        <w:left w:val="none" w:sz="0" w:space="0" w:color="auto"/>
        <w:bottom w:val="none" w:sz="0" w:space="0" w:color="auto"/>
        <w:right w:val="none" w:sz="0" w:space="0" w:color="auto"/>
      </w:divBdr>
    </w:div>
    <w:div w:id="1679388452">
      <w:bodyDiv w:val="1"/>
      <w:marLeft w:val="0"/>
      <w:marRight w:val="0"/>
      <w:marTop w:val="0"/>
      <w:marBottom w:val="0"/>
      <w:divBdr>
        <w:top w:val="none" w:sz="0" w:space="0" w:color="auto"/>
        <w:left w:val="none" w:sz="0" w:space="0" w:color="auto"/>
        <w:bottom w:val="none" w:sz="0" w:space="0" w:color="auto"/>
        <w:right w:val="none" w:sz="0" w:space="0" w:color="auto"/>
      </w:divBdr>
    </w:div>
    <w:div w:id="1680694408">
      <w:bodyDiv w:val="1"/>
      <w:marLeft w:val="0"/>
      <w:marRight w:val="0"/>
      <w:marTop w:val="0"/>
      <w:marBottom w:val="0"/>
      <w:divBdr>
        <w:top w:val="none" w:sz="0" w:space="0" w:color="auto"/>
        <w:left w:val="none" w:sz="0" w:space="0" w:color="auto"/>
        <w:bottom w:val="none" w:sz="0" w:space="0" w:color="auto"/>
        <w:right w:val="none" w:sz="0" w:space="0" w:color="auto"/>
      </w:divBdr>
    </w:div>
    <w:div w:id="1689718255">
      <w:bodyDiv w:val="1"/>
      <w:marLeft w:val="0"/>
      <w:marRight w:val="0"/>
      <w:marTop w:val="0"/>
      <w:marBottom w:val="0"/>
      <w:divBdr>
        <w:top w:val="none" w:sz="0" w:space="0" w:color="auto"/>
        <w:left w:val="none" w:sz="0" w:space="0" w:color="auto"/>
        <w:bottom w:val="none" w:sz="0" w:space="0" w:color="auto"/>
        <w:right w:val="none" w:sz="0" w:space="0" w:color="auto"/>
      </w:divBdr>
    </w:div>
    <w:div w:id="1694650921">
      <w:bodyDiv w:val="1"/>
      <w:marLeft w:val="0"/>
      <w:marRight w:val="0"/>
      <w:marTop w:val="0"/>
      <w:marBottom w:val="0"/>
      <w:divBdr>
        <w:top w:val="none" w:sz="0" w:space="0" w:color="auto"/>
        <w:left w:val="none" w:sz="0" w:space="0" w:color="auto"/>
        <w:bottom w:val="none" w:sz="0" w:space="0" w:color="auto"/>
        <w:right w:val="none" w:sz="0" w:space="0" w:color="auto"/>
      </w:divBdr>
    </w:div>
    <w:div w:id="1696539601">
      <w:bodyDiv w:val="1"/>
      <w:marLeft w:val="0"/>
      <w:marRight w:val="0"/>
      <w:marTop w:val="0"/>
      <w:marBottom w:val="0"/>
      <w:divBdr>
        <w:top w:val="none" w:sz="0" w:space="0" w:color="auto"/>
        <w:left w:val="none" w:sz="0" w:space="0" w:color="auto"/>
        <w:bottom w:val="none" w:sz="0" w:space="0" w:color="auto"/>
        <w:right w:val="none" w:sz="0" w:space="0" w:color="auto"/>
      </w:divBdr>
    </w:div>
    <w:div w:id="1702977683">
      <w:bodyDiv w:val="1"/>
      <w:marLeft w:val="0"/>
      <w:marRight w:val="0"/>
      <w:marTop w:val="0"/>
      <w:marBottom w:val="0"/>
      <w:divBdr>
        <w:top w:val="none" w:sz="0" w:space="0" w:color="auto"/>
        <w:left w:val="none" w:sz="0" w:space="0" w:color="auto"/>
        <w:bottom w:val="none" w:sz="0" w:space="0" w:color="auto"/>
        <w:right w:val="none" w:sz="0" w:space="0" w:color="auto"/>
      </w:divBdr>
    </w:div>
    <w:div w:id="1715080761">
      <w:bodyDiv w:val="1"/>
      <w:marLeft w:val="0"/>
      <w:marRight w:val="0"/>
      <w:marTop w:val="0"/>
      <w:marBottom w:val="0"/>
      <w:divBdr>
        <w:top w:val="none" w:sz="0" w:space="0" w:color="auto"/>
        <w:left w:val="none" w:sz="0" w:space="0" w:color="auto"/>
        <w:bottom w:val="none" w:sz="0" w:space="0" w:color="auto"/>
        <w:right w:val="none" w:sz="0" w:space="0" w:color="auto"/>
      </w:divBdr>
    </w:div>
    <w:div w:id="1716081842">
      <w:bodyDiv w:val="1"/>
      <w:marLeft w:val="0"/>
      <w:marRight w:val="0"/>
      <w:marTop w:val="0"/>
      <w:marBottom w:val="0"/>
      <w:divBdr>
        <w:top w:val="none" w:sz="0" w:space="0" w:color="auto"/>
        <w:left w:val="none" w:sz="0" w:space="0" w:color="auto"/>
        <w:bottom w:val="none" w:sz="0" w:space="0" w:color="auto"/>
        <w:right w:val="none" w:sz="0" w:space="0" w:color="auto"/>
      </w:divBdr>
    </w:div>
    <w:div w:id="1719549527">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34231296">
      <w:bodyDiv w:val="1"/>
      <w:marLeft w:val="0"/>
      <w:marRight w:val="0"/>
      <w:marTop w:val="0"/>
      <w:marBottom w:val="0"/>
      <w:divBdr>
        <w:top w:val="none" w:sz="0" w:space="0" w:color="auto"/>
        <w:left w:val="none" w:sz="0" w:space="0" w:color="auto"/>
        <w:bottom w:val="none" w:sz="0" w:space="0" w:color="auto"/>
        <w:right w:val="none" w:sz="0" w:space="0" w:color="auto"/>
      </w:divBdr>
    </w:div>
    <w:div w:id="1736856279">
      <w:bodyDiv w:val="1"/>
      <w:marLeft w:val="0"/>
      <w:marRight w:val="0"/>
      <w:marTop w:val="0"/>
      <w:marBottom w:val="0"/>
      <w:divBdr>
        <w:top w:val="none" w:sz="0" w:space="0" w:color="auto"/>
        <w:left w:val="none" w:sz="0" w:space="0" w:color="auto"/>
        <w:bottom w:val="none" w:sz="0" w:space="0" w:color="auto"/>
        <w:right w:val="none" w:sz="0" w:space="0" w:color="auto"/>
      </w:divBdr>
    </w:div>
    <w:div w:id="1746028147">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752190951">
      <w:bodyDiv w:val="1"/>
      <w:marLeft w:val="0"/>
      <w:marRight w:val="0"/>
      <w:marTop w:val="0"/>
      <w:marBottom w:val="0"/>
      <w:divBdr>
        <w:top w:val="none" w:sz="0" w:space="0" w:color="auto"/>
        <w:left w:val="none" w:sz="0" w:space="0" w:color="auto"/>
        <w:bottom w:val="none" w:sz="0" w:space="0" w:color="auto"/>
        <w:right w:val="none" w:sz="0" w:space="0" w:color="auto"/>
      </w:divBdr>
    </w:div>
    <w:div w:id="1758556050">
      <w:bodyDiv w:val="1"/>
      <w:marLeft w:val="0"/>
      <w:marRight w:val="0"/>
      <w:marTop w:val="0"/>
      <w:marBottom w:val="0"/>
      <w:divBdr>
        <w:top w:val="none" w:sz="0" w:space="0" w:color="auto"/>
        <w:left w:val="none" w:sz="0" w:space="0" w:color="auto"/>
        <w:bottom w:val="none" w:sz="0" w:space="0" w:color="auto"/>
        <w:right w:val="none" w:sz="0" w:space="0" w:color="auto"/>
      </w:divBdr>
    </w:div>
    <w:div w:id="1770394478">
      <w:bodyDiv w:val="1"/>
      <w:marLeft w:val="0"/>
      <w:marRight w:val="0"/>
      <w:marTop w:val="0"/>
      <w:marBottom w:val="0"/>
      <w:divBdr>
        <w:top w:val="none" w:sz="0" w:space="0" w:color="auto"/>
        <w:left w:val="none" w:sz="0" w:space="0" w:color="auto"/>
        <w:bottom w:val="none" w:sz="0" w:space="0" w:color="auto"/>
        <w:right w:val="none" w:sz="0" w:space="0" w:color="auto"/>
      </w:divBdr>
    </w:div>
    <w:div w:id="1772164572">
      <w:bodyDiv w:val="1"/>
      <w:marLeft w:val="0"/>
      <w:marRight w:val="0"/>
      <w:marTop w:val="0"/>
      <w:marBottom w:val="0"/>
      <w:divBdr>
        <w:top w:val="none" w:sz="0" w:space="0" w:color="auto"/>
        <w:left w:val="none" w:sz="0" w:space="0" w:color="auto"/>
        <w:bottom w:val="none" w:sz="0" w:space="0" w:color="auto"/>
        <w:right w:val="none" w:sz="0" w:space="0" w:color="auto"/>
      </w:divBdr>
    </w:div>
    <w:div w:id="1773284473">
      <w:bodyDiv w:val="1"/>
      <w:marLeft w:val="0"/>
      <w:marRight w:val="0"/>
      <w:marTop w:val="0"/>
      <w:marBottom w:val="0"/>
      <w:divBdr>
        <w:top w:val="none" w:sz="0" w:space="0" w:color="auto"/>
        <w:left w:val="none" w:sz="0" w:space="0" w:color="auto"/>
        <w:bottom w:val="none" w:sz="0" w:space="0" w:color="auto"/>
        <w:right w:val="none" w:sz="0" w:space="0" w:color="auto"/>
      </w:divBdr>
    </w:div>
    <w:div w:id="1774663182">
      <w:bodyDiv w:val="1"/>
      <w:marLeft w:val="0"/>
      <w:marRight w:val="0"/>
      <w:marTop w:val="0"/>
      <w:marBottom w:val="0"/>
      <w:divBdr>
        <w:top w:val="none" w:sz="0" w:space="0" w:color="auto"/>
        <w:left w:val="none" w:sz="0" w:space="0" w:color="auto"/>
        <w:bottom w:val="none" w:sz="0" w:space="0" w:color="auto"/>
        <w:right w:val="none" w:sz="0" w:space="0" w:color="auto"/>
      </w:divBdr>
    </w:div>
    <w:div w:id="1775980412">
      <w:bodyDiv w:val="1"/>
      <w:marLeft w:val="0"/>
      <w:marRight w:val="0"/>
      <w:marTop w:val="0"/>
      <w:marBottom w:val="0"/>
      <w:divBdr>
        <w:top w:val="none" w:sz="0" w:space="0" w:color="auto"/>
        <w:left w:val="none" w:sz="0" w:space="0" w:color="auto"/>
        <w:bottom w:val="none" w:sz="0" w:space="0" w:color="auto"/>
        <w:right w:val="none" w:sz="0" w:space="0" w:color="auto"/>
      </w:divBdr>
    </w:div>
    <w:div w:id="1776513313">
      <w:bodyDiv w:val="1"/>
      <w:marLeft w:val="0"/>
      <w:marRight w:val="0"/>
      <w:marTop w:val="0"/>
      <w:marBottom w:val="0"/>
      <w:divBdr>
        <w:top w:val="none" w:sz="0" w:space="0" w:color="auto"/>
        <w:left w:val="none" w:sz="0" w:space="0" w:color="auto"/>
        <w:bottom w:val="none" w:sz="0" w:space="0" w:color="auto"/>
        <w:right w:val="none" w:sz="0" w:space="0" w:color="auto"/>
      </w:divBdr>
    </w:div>
    <w:div w:id="1786383874">
      <w:bodyDiv w:val="1"/>
      <w:marLeft w:val="0"/>
      <w:marRight w:val="0"/>
      <w:marTop w:val="0"/>
      <w:marBottom w:val="0"/>
      <w:divBdr>
        <w:top w:val="none" w:sz="0" w:space="0" w:color="auto"/>
        <w:left w:val="none" w:sz="0" w:space="0" w:color="auto"/>
        <w:bottom w:val="none" w:sz="0" w:space="0" w:color="auto"/>
        <w:right w:val="none" w:sz="0" w:space="0" w:color="auto"/>
      </w:divBdr>
    </w:div>
    <w:div w:id="1788310514">
      <w:bodyDiv w:val="1"/>
      <w:marLeft w:val="0"/>
      <w:marRight w:val="0"/>
      <w:marTop w:val="0"/>
      <w:marBottom w:val="0"/>
      <w:divBdr>
        <w:top w:val="none" w:sz="0" w:space="0" w:color="auto"/>
        <w:left w:val="none" w:sz="0" w:space="0" w:color="auto"/>
        <w:bottom w:val="none" w:sz="0" w:space="0" w:color="auto"/>
        <w:right w:val="none" w:sz="0" w:space="0" w:color="auto"/>
      </w:divBdr>
    </w:div>
    <w:div w:id="1791512591">
      <w:bodyDiv w:val="1"/>
      <w:marLeft w:val="0"/>
      <w:marRight w:val="0"/>
      <w:marTop w:val="0"/>
      <w:marBottom w:val="0"/>
      <w:divBdr>
        <w:top w:val="none" w:sz="0" w:space="0" w:color="auto"/>
        <w:left w:val="none" w:sz="0" w:space="0" w:color="auto"/>
        <w:bottom w:val="none" w:sz="0" w:space="0" w:color="auto"/>
        <w:right w:val="none" w:sz="0" w:space="0" w:color="auto"/>
      </w:divBdr>
    </w:div>
    <w:div w:id="1793091546">
      <w:bodyDiv w:val="1"/>
      <w:marLeft w:val="0"/>
      <w:marRight w:val="0"/>
      <w:marTop w:val="0"/>
      <w:marBottom w:val="0"/>
      <w:divBdr>
        <w:top w:val="none" w:sz="0" w:space="0" w:color="auto"/>
        <w:left w:val="none" w:sz="0" w:space="0" w:color="auto"/>
        <w:bottom w:val="none" w:sz="0" w:space="0" w:color="auto"/>
        <w:right w:val="none" w:sz="0" w:space="0" w:color="auto"/>
      </w:divBdr>
    </w:div>
    <w:div w:id="1793746237">
      <w:bodyDiv w:val="1"/>
      <w:marLeft w:val="0"/>
      <w:marRight w:val="0"/>
      <w:marTop w:val="0"/>
      <w:marBottom w:val="0"/>
      <w:divBdr>
        <w:top w:val="none" w:sz="0" w:space="0" w:color="auto"/>
        <w:left w:val="none" w:sz="0" w:space="0" w:color="auto"/>
        <w:bottom w:val="none" w:sz="0" w:space="0" w:color="auto"/>
        <w:right w:val="none" w:sz="0" w:space="0" w:color="auto"/>
      </w:divBdr>
    </w:div>
    <w:div w:id="1794400084">
      <w:bodyDiv w:val="1"/>
      <w:marLeft w:val="0"/>
      <w:marRight w:val="0"/>
      <w:marTop w:val="0"/>
      <w:marBottom w:val="0"/>
      <w:divBdr>
        <w:top w:val="none" w:sz="0" w:space="0" w:color="auto"/>
        <w:left w:val="none" w:sz="0" w:space="0" w:color="auto"/>
        <w:bottom w:val="none" w:sz="0" w:space="0" w:color="auto"/>
        <w:right w:val="none" w:sz="0" w:space="0" w:color="auto"/>
      </w:divBdr>
    </w:div>
    <w:div w:id="1804536584">
      <w:bodyDiv w:val="1"/>
      <w:marLeft w:val="0"/>
      <w:marRight w:val="0"/>
      <w:marTop w:val="0"/>
      <w:marBottom w:val="0"/>
      <w:divBdr>
        <w:top w:val="none" w:sz="0" w:space="0" w:color="auto"/>
        <w:left w:val="none" w:sz="0" w:space="0" w:color="auto"/>
        <w:bottom w:val="none" w:sz="0" w:space="0" w:color="auto"/>
        <w:right w:val="none" w:sz="0" w:space="0" w:color="auto"/>
      </w:divBdr>
    </w:div>
    <w:div w:id="1824004033">
      <w:bodyDiv w:val="1"/>
      <w:marLeft w:val="0"/>
      <w:marRight w:val="0"/>
      <w:marTop w:val="0"/>
      <w:marBottom w:val="0"/>
      <w:divBdr>
        <w:top w:val="none" w:sz="0" w:space="0" w:color="auto"/>
        <w:left w:val="none" w:sz="0" w:space="0" w:color="auto"/>
        <w:bottom w:val="none" w:sz="0" w:space="0" w:color="auto"/>
        <w:right w:val="none" w:sz="0" w:space="0" w:color="auto"/>
      </w:divBdr>
    </w:div>
    <w:div w:id="1824740828">
      <w:bodyDiv w:val="1"/>
      <w:marLeft w:val="0"/>
      <w:marRight w:val="0"/>
      <w:marTop w:val="0"/>
      <w:marBottom w:val="0"/>
      <w:divBdr>
        <w:top w:val="none" w:sz="0" w:space="0" w:color="auto"/>
        <w:left w:val="none" w:sz="0" w:space="0" w:color="auto"/>
        <w:bottom w:val="none" w:sz="0" w:space="0" w:color="auto"/>
        <w:right w:val="none" w:sz="0" w:space="0" w:color="auto"/>
      </w:divBdr>
    </w:div>
    <w:div w:id="1831939999">
      <w:bodyDiv w:val="1"/>
      <w:marLeft w:val="0"/>
      <w:marRight w:val="0"/>
      <w:marTop w:val="0"/>
      <w:marBottom w:val="0"/>
      <w:divBdr>
        <w:top w:val="none" w:sz="0" w:space="0" w:color="auto"/>
        <w:left w:val="none" w:sz="0" w:space="0" w:color="auto"/>
        <w:bottom w:val="none" w:sz="0" w:space="0" w:color="auto"/>
        <w:right w:val="none" w:sz="0" w:space="0" w:color="auto"/>
      </w:divBdr>
    </w:div>
    <w:div w:id="1835074520">
      <w:bodyDiv w:val="1"/>
      <w:marLeft w:val="0"/>
      <w:marRight w:val="0"/>
      <w:marTop w:val="0"/>
      <w:marBottom w:val="0"/>
      <w:divBdr>
        <w:top w:val="none" w:sz="0" w:space="0" w:color="auto"/>
        <w:left w:val="none" w:sz="0" w:space="0" w:color="auto"/>
        <w:bottom w:val="none" w:sz="0" w:space="0" w:color="auto"/>
        <w:right w:val="none" w:sz="0" w:space="0" w:color="auto"/>
      </w:divBdr>
    </w:div>
    <w:div w:id="1835297189">
      <w:bodyDiv w:val="1"/>
      <w:marLeft w:val="0"/>
      <w:marRight w:val="0"/>
      <w:marTop w:val="0"/>
      <w:marBottom w:val="0"/>
      <w:divBdr>
        <w:top w:val="none" w:sz="0" w:space="0" w:color="auto"/>
        <w:left w:val="none" w:sz="0" w:space="0" w:color="auto"/>
        <w:bottom w:val="none" w:sz="0" w:space="0" w:color="auto"/>
        <w:right w:val="none" w:sz="0" w:space="0" w:color="auto"/>
      </w:divBdr>
    </w:div>
    <w:div w:id="1838378460">
      <w:bodyDiv w:val="1"/>
      <w:marLeft w:val="0"/>
      <w:marRight w:val="0"/>
      <w:marTop w:val="0"/>
      <w:marBottom w:val="0"/>
      <w:divBdr>
        <w:top w:val="none" w:sz="0" w:space="0" w:color="auto"/>
        <w:left w:val="none" w:sz="0" w:space="0" w:color="auto"/>
        <w:bottom w:val="none" w:sz="0" w:space="0" w:color="auto"/>
        <w:right w:val="none" w:sz="0" w:space="0" w:color="auto"/>
      </w:divBdr>
    </w:div>
    <w:div w:id="1839032267">
      <w:bodyDiv w:val="1"/>
      <w:marLeft w:val="0"/>
      <w:marRight w:val="0"/>
      <w:marTop w:val="0"/>
      <w:marBottom w:val="0"/>
      <w:divBdr>
        <w:top w:val="none" w:sz="0" w:space="0" w:color="auto"/>
        <w:left w:val="none" w:sz="0" w:space="0" w:color="auto"/>
        <w:bottom w:val="none" w:sz="0" w:space="0" w:color="auto"/>
        <w:right w:val="none" w:sz="0" w:space="0" w:color="auto"/>
      </w:divBdr>
    </w:div>
    <w:div w:id="1862013647">
      <w:bodyDiv w:val="1"/>
      <w:marLeft w:val="0"/>
      <w:marRight w:val="0"/>
      <w:marTop w:val="0"/>
      <w:marBottom w:val="0"/>
      <w:divBdr>
        <w:top w:val="none" w:sz="0" w:space="0" w:color="auto"/>
        <w:left w:val="none" w:sz="0" w:space="0" w:color="auto"/>
        <w:bottom w:val="none" w:sz="0" w:space="0" w:color="auto"/>
        <w:right w:val="none" w:sz="0" w:space="0" w:color="auto"/>
      </w:divBdr>
    </w:div>
    <w:div w:id="1863468664">
      <w:bodyDiv w:val="1"/>
      <w:marLeft w:val="0"/>
      <w:marRight w:val="0"/>
      <w:marTop w:val="0"/>
      <w:marBottom w:val="0"/>
      <w:divBdr>
        <w:top w:val="none" w:sz="0" w:space="0" w:color="auto"/>
        <w:left w:val="none" w:sz="0" w:space="0" w:color="auto"/>
        <w:bottom w:val="none" w:sz="0" w:space="0" w:color="auto"/>
        <w:right w:val="none" w:sz="0" w:space="0" w:color="auto"/>
      </w:divBdr>
    </w:div>
    <w:div w:id="1865050154">
      <w:bodyDiv w:val="1"/>
      <w:marLeft w:val="0"/>
      <w:marRight w:val="0"/>
      <w:marTop w:val="0"/>
      <w:marBottom w:val="0"/>
      <w:divBdr>
        <w:top w:val="none" w:sz="0" w:space="0" w:color="auto"/>
        <w:left w:val="none" w:sz="0" w:space="0" w:color="auto"/>
        <w:bottom w:val="none" w:sz="0" w:space="0" w:color="auto"/>
        <w:right w:val="none" w:sz="0" w:space="0" w:color="auto"/>
      </w:divBdr>
    </w:div>
    <w:div w:id="1868327565">
      <w:bodyDiv w:val="1"/>
      <w:marLeft w:val="0"/>
      <w:marRight w:val="0"/>
      <w:marTop w:val="0"/>
      <w:marBottom w:val="0"/>
      <w:divBdr>
        <w:top w:val="none" w:sz="0" w:space="0" w:color="auto"/>
        <w:left w:val="none" w:sz="0" w:space="0" w:color="auto"/>
        <w:bottom w:val="none" w:sz="0" w:space="0" w:color="auto"/>
        <w:right w:val="none" w:sz="0" w:space="0" w:color="auto"/>
      </w:divBdr>
    </w:div>
    <w:div w:id="1868716359">
      <w:bodyDiv w:val="1"/>
      <w:marLeft w:val="0"/>
      <w:marRight w:val="0"/>
      <w:marTop w:val="0"/>
      <w:marBottom w:val="0"/>
      <w:divBdr>
        <w:top w:val="none" w:sz="0" w:space="0" w:color="auto"/>
        <w:left w:val="none" w:sz="0" w:space="0" w:color="auto"/>
        <w:bottom w:val="none" w:sz="0" w:space="0" w:color="auto"/>
        <w:right w:val="none" w:sz="0" w:space="0" w:color="auto"/>
      </w:divBdr>
    </w:div>
    <w:div w:id="1872523532">
      <w:bodyDiv w:val="1"/>
      <w:marLeft w:val="0"/>
      <w:marRight w:val="0"/>
      <w:marTop w:val="0"/>
      <w:marBottom w:val="0"/>
      <w:divBdr>
        <w:top w:val="none" w:sz="0" w:space="0" w:color="auto"/>
        <w:left w:val="none" w:sz="0" w:space="0" w:color="auto"/>
        <w:bottom w:val="none" w:sz="0" w:space="0" w:color="auto"/>
        <w:right w:val="none" w:sz="0" w:space="0" w:color="auto"/>
      </w:divBdr>
    </w:div>
    <w:div w:id="1875459654">
      <w:bodyDiv w:val="1"/>
      <w:marLeft w:val="0"/>
      <w:marRight w:val="0"/>
      <w:marTop w:val="0"/>
      <w:marBottom w:val="0"/>
      <w:divBdr>
        <w:top w:val="none" w:sz="0" w:space="0" w:color="auto"/>
        <w:left w:val="none" w:sz="0" w:space="0" w:color="auto"/>
        <w:bottom w:val="none" w:sz="0" w:space="0" w:color="auto"/>
        <w:right w:val="none" w:sz="0" w:space="0" w:color="auto"/>
      </w:divBdr>
    </w:div>
    <w:div w:id="1880245258">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887645526">
      <w:bodyDiv w:val="1"/>
      <w:marLeft w:val="0"/>
      <w:marRight w:val="0"/>
      <w:marTop w:val="0"/>
      <w:marBottom w:val="0"/>
      <w:divBdr>
        <w:top w:val="none" w:sz="0" w:space="0" w:color="auto"/>
        <w:left w:val="none" w:sz="0" w:space="0" w:color="auto"/>
        <w:bottom w:val="none" w:sz="0" w:space="0" w:color="auto"/>
        <w:right w:val="none" w:sz="0" w:space="0" w:color="auto"/>
      </w:divBdr>
    </w:div>
    <w:div w:id="1888637219">
      <w:bodyDiv w:val="1"/>
      <w:marLeft w:val="0"/>
      <w:marRight w:val="0"/>
      <w:marTop w:val="0"/>
      <w:marBottom w:val="0"/>
      <w:divBdr>
        <w:top w:val="none" w:sz="0" w:space="0" w:color="auto"/>
        <w:left w:val="none" w:sz="0" w:space="0" w:color="auto"/>
        <w:bottom w:val="none" w:sz="0" w:space="0" w:color="auto"/>
        <w:right w:val="none" w:sz="0" w:space="0" w:color="auto"/>
      </w:divBdr>
    </w:div>
    <w:div w:id="1892688056">
      <w:bodyDiv w:val="1"/>
      <w:marLeft w:val="0"/>
      <w:marRight w:val="0"/>
      <w:marTop w:val="0"/>
      <w:marBottom w:val="0"/>
      <w:divBdr>
        <w:top w:val="none" w:sz="0" w:space="0" w:color="auto"/>
        <w:left w:val="none" w:sz="0" w:space="0" w:color="auto"/>
        <w:bottom w:val="none" w:sz="0" w:space="0" w:color="auto"/>
        <w:right w:val="none" w:sz="0" w:space="0" w:color="auto"/>
      </w:divBdr>
    </w:div>
    <w:div w:id="1895893317">
      <w:bodyDiv w:val="1"/>
      <w:marLeft w:val="0"/>
      <w:marRight w:val="0"/>
      <w:marTop w:val="0"/>
      <w:marBottom w:val="0"/>
      <w:divBdr>
        <w:top w:val="none" w:sz="0" w:space="0" w:color="auto"/>
        <w:left w:val="none" w:sz="0" w:space="0" w:color="auto"/>
        <w:bottom w:val="none" w:sz="0" w:space="0" w:color="auto"/>
        <w:right w:val="none" w:sz="0" w:space="0" w:color="auto"/>
      </w:divBdr>
    </w:div>
    <w:div w:id="1896315805">
      <w:bodyDiv w:val="1"/>
      <w:marLeft w:val="0"/>
      <w:marRight w:val="0"/>
      <w:marTop w:val="0"/>
      <w:marBottom w:val="0"/>
      <w:divBdr>
        <w:top w:val="none" w:sz="0" w:space="0" w:color="auto"/>
        <w:left w:val="none" w:sz="0" w:space="0" w:color="auto"/>
        <w:bottom w:val="none" w:sz="0" w:space="0" w:color="auto"/>
        <w:right w:val="none" w:sz="0" w:space="0" w:color="auto"/>
      </w:divBdr>
    </w:div>
    <w:div w:id="1900745162">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 w:id="1908219765">
      <w:bodyDiv w:val="1"/>
      <w:marLeft w:val="0"/>
      <w:marRight w:val="0"/>
      <w:marTop w:val="0"/>
      <w:marBottom w:val="0"/>
      <w:divBdr>
        <w:top w:val="none" w:sz="0" w:space="0" w:color="auto"/>
        <w:left w:val="none" w:sz="0" w:space="0" w:color="auto"/>
        <w:bottom w:val="none" w:sz="0" w:space="0" w:color="auto"/>
        <w:right w:val="none" w:sz="0" w:space="0" w:color="auto"/>
      </w:divBdr>
    </w:div>
    <w:div w:id="1913079453">
      <w:bodyDiv w:val="1"/>
      <w:marLeft w:val="0"/>
      <w:marRight w:val="0"/>
      <w:marTop w:val="0"/>
      <w:marBottom w:val="0"/>
      <w:divBdr>
        <w:top w:val="none" w:sz="0" w:space="0" w:color="auto"/>
        <w:left w:val="none" w:sz="0" w:space="0" w:color="auto"/>
        <w:bottom w:val="none" w:sz="0" w:space="0" w:color="auto"/>
        <w:right w:val="none" w:sz="0" w:space="0" w:color="auto"/>
      </w:divBdr>
    </w:div>
    <w:div w:id="1915625646">
      <w:bodyDiv w:val="1"/>
      <w:marLeft w:val="0"/>
      <w:marRight w:val="0"/>
      <w:marTop w:val="0"/>
      <w:marBottom w:val="0"/>
      <w:divBdr>
        <w:top w:val="none" w:sz="0" w:space="0" w:color="auto"/>
        <w:left w:val="none" w:sz="0" w:space="0" w:color="auto"/>
        <w:bottom w:val="none" w:sz="0" w:space="0" w:color="auto"/>
        <w:right w:val="none" w:sz="0" w:space="0" w:color="auto"/>
      </w:divBdr>
    </w:div>
    <w:div w:id="1916940050">
      <w:bodyDiv w:val="1"/>
      <w:marLeft w:val="0"/>
      <w:marRight w:val="0"/>
      <w:marTop w:val="0"/>
      <w:marBottom w:val="0"/>
      <w:divBdr>
        <w:top w:val="none" w:sz="0" w:space="0" w:color="auto"/>
        <w:left w:val="none" w:sz="0" w:space="0" w:color="auto"/>
        <w:bottom w:val="none" w:sz="0" w:space="0" w:color="auto"/>
        <w:right w:val="none" w:sz="0" w:space="0" w:color="auto"/>
      </w:divBdr>
    </w:div>
    <w:div w:id="1917203670">
      <w:bodyDiv w:val="1"/>
      <w:marLeft w:val="0"/>
      <w:marRight w:val="0"/>
      <w:marTop w:val="0"/>
      <w:marBottom w:val="0"/>
      <w:divBdr>
        <w:top w:val="none" w:sz="0" w:space="0" w:color="auto"/>
        <w:left w:val="none" w:sz="0" w:space="0" w:color="auto"/>
        <w:bottom w:val="none" w:sz="0" w:space="0" w:color="auto"/>
        <w:right w:val="none" w:sz="0" w:space="0" w:color="auto"/>
      </w:divBdr>
    </w:div>
    <w:div w:id="1920748322">
      <w:bodyDiv w:val="1"/>
      <w:marLeft w:val="0"/>
      <w:marRight w:val="0"/>
      <w:marTop w:val="0"/>
      <w:marBottom w:val="0"/>
      <w:divBdr>
        <w:top w:val="none" w:sz="0" w:space="0" w:color="auto"/>
        <w:left w:val="none" w:sz="0" w:space="0" w:color="auto"/>
        <w:bottom w:val="none" w:sz="0" w:space="0" w:color="auto"/>
        <w:right w:val="none" w:sz="0" w:space="0" w:color="auto"/>
      </w:divBdr>
    </w:div>
    <w:div w:id="1921138982">
      <w:bodyDiv w:val="1"/>
      <w:marLeft w:val="0"/>
      <w:marRight w:val="0"/>
      <w:marTop w:val="0"/>
      <w:marBottom w:val="0"/>
      <w:divBdr>
        <w:top w:val="none" w:sz="0" w:space="0" w:color="auto"/>
        <w:left w:val="none" w:sz="0" w:space="0" w:color="auto"/>
        <w:bottom w:val="none" w:sz="0" w:space="0" w:color="auto"/>
        <w:right w:val="none" w:sz="0" w:space="0" w:color="auto"/>
      </w:divBdr>
    </w:div>
    <w:div w:id="1922833861">
      <w:bodyDiv w:val="1"/>
      <w:marLeft w:val="0"/>
      <w:marRight w:val="0"/>
      <w:marTop w:val="0"/>
      <w:marBottom w:val="0"/>
      <w:divBdr>
        <w:top w:val="none" w:sz="0" w:space="0" w:color="auto"/>
        <w:left w:val="none" w:sz="0" w:space="0" w:color="auto"/>
        <w:bottom w:val="none" w:sz="0" w:space="0" w:color="auto"/>
        <w:right w:val="none" w:sz="0" w:space="0" w:color="auto"/>
      </w:divBdr>
    </w:div>
    <w:div w:id="1926062801">
      <w:bodyDiv w:val="1"/>
      <w:marLeft w:val="0"/>
      <w:marRight w:val="0"/>
      <w:marTop w:val="0"/>
      <w:marBottom w:val="0"/>
      <w:divBdr>
        <w:top w:val="none" w:sz="0" w:space="0" w:color="auto"/>
        <w:left w:val="none" w:sz="0" w:space="0" w:color="auto"/>
        <w:bottom w:val="none" w:sz="0" w:space="0" w:color="auto"/>
        <w:right w:val="none" w:sz="0" w:space="0" w:color="auto"/>
      </w:divBdr>
    </w:div>
    <w:div w:id="1930574482">
      <w:bodyDiv w:val="1"/>
      <w:marLeft w:val="0"/>
      <w:marRight w:val="0"/>
      <w:marTop w:val="0"/>
      <w:marBottom w:val="0"/>
      <w:divBdr>
        <w:top w:val="none" w:sz="0" w:space="0" w:color="auto"/>
        <w:left w:val="none" w:sz="0" w:space="0" w:color="auto"/>
        <w:bottom w:val="none" w:sz="0" w:space="0" w:color="auto"/>
        <w:right w:val="none" w:sz="0" w:space="0" w:color="auto"/>
      </w:divBdr>
    </w:div>
    <w:div w:id="1930893237">
      <w:bodyDiv w:val="1"/>
      <w:marLeft w:val="0"/>
      <w:marRight w:val="0"/>
      <w:marTop w:val="0"/>
      <w:marBottom w:val="0"/>
      <w:divBdr>
        <w:top w:val="none" w:sz="0" w:space="0" w:color="auto"/>
        <w:left w:val="none" w:sz="0" w:space="0" w:color="auto"/>
        <w:bottom w:val="none" w:sz="0" w:space="0" w:color="auto"/>
        <w:right w:val="none" w:sz="0" w:space="0" w:color="auto"/>
      </w:divBdr>
    </w:div>
    <w:div w:id="1936748396">
      <w:bodyDiv w:val="1"/>
      <w:marLeft w:val="0"/>
      <w:marRight w:val="0"/>
      <w:marTop w:val="0"/>
      <w:marBottom w:val="0"/>
      <w:divBdr>
        <w:top w:val="none" w:sz="0" w:space="0" w:color="auto"/>
        <w:left w:val="none" w:sz="0" w:space="0" w:color="auto"/>
        <w:bottom w:val="none" w:sz="0" w:space="0" w:color="auto"/>
        <w:right w:val="none" w:sz="0" w:space="0" w:color="auto"/>
      </w:divBdr>
    </w:div>
    <w:div w:id="1937010765">
      <w:bodyDiv w:val="1"/>
      <w:marLeft w:val="0"/>
      <w:marRight w:val="0"/>
      <w:marTop w:val="0"/>
      <w:marBottom w:val="0"/>
      <w:divBdr>
        <w:top w:val="none" w:sz="0" w:space="0" w:color="auto"/>
        <w:left w:val="none" w:sz="0" w:space="0" w:color="auto"/>
        <w:bottom w:val="none" w:sz="0" w:space="0" w:color="auto"/>
        <w:right w:val="none" w:sz="0" w:space="0" w:color="auto"/>
      </w:divBdr>
    </w:div>
    <w:div w:id="1937473258">
      <w:bodyDiv w:val="1"/>
      <w:marLeft w:val="0"/>
      <w:marRight w:val="0"/>
      <w:marTop w:val="0"/>
      <w:marBottom w:val="0"/>
      <w:divBdr>
        <w:top w:val="none" w:sz="0" w:space="0" w:color="auto"/>
        <w:left w:val="none" w:sz="0" w:space="0" w:color="auto"/>
        <w:bottom w:val="none" w:sz="0" w:space="0" w:color="auto"/>
        <w:right w:val="none" w:sz="0" w:space="0" w:color="auto"/>
      </w:divBdr>
    </w:div>
    <w:div w:id="1941058919">
      <w:bodyDiv w:val="1"/>
      <w:marLeft w:val="0"/>
      <w:marRight w:val="0"/>
      <w:marTop w:val="0"/>
      <w:marBottom w:val="0"/>
      <w:divBdr>
        <w:top w:val="none" w:sz="0" w:space="0" w:color="auto"/>
        <w:left w:val="none" w:sz="0" w:space="0" w:color="auto"/>
        <w:bottom w:val="none" w:sz="0" w:space="0" w:color="auto"/>
        <w:right w:val="none" w:sz="0" w:space="0" w:color="auto"/>
      </w:divBdr>
    </w:div>
    <w:div w:id="1946183086">
      <w:bodyDiv w:val="1"/>
      <w:marLeft w:val="0"/>
      <w:marRight w:val="0"/>
      <w:marTop w:val="0"/>
      <w:marBottom w:val="0"/>
      <w:divBdr>
        <w:top w:val="none" w:sz="0" w:space="0" w:color="auto"/>
        <w:left w:val="none" w:sz="0" w:space="0" w:color="auto"/>
        <w:bottom w:val="none" w:sz="0" w:space="0" w:color="auto"/>
        <w:right w:val="none" w:sz="0" w:space="0" w:color="auto"/>
      </w:divBdr>
    </w:div>
    <w:div w:id="1949775618">
      <w:bodyDiv w:val="1"/>
      <w:marLeft w:val="0"/>
      <w:marRight w:val="0"/>
      <w:marTop w:val="0"/>
      <w:marBottom w:val="0"/>
      <w:divBdr>
        <w:top w:val="none" w:sz="0" w:space="0" w:color="auto"/>
        <w:left w:val="none" w:sz="0" w:space="0" w:color="auto"/>
        <w:bottom w:val="none" w:sz="0" w:space="0" w:color="auto"/>
        <w:right w:val="none" w:sz="0" w:space="0" w:color="auto"/>
      </w:divBdr>
    </w:div>
    <w:div w:id="1950039767">
      <w:bodyDiv w:val="1"/>
      <w:marLeft w:val="0"/>
      <w:marRight w:val="0"/>
      <w:marTop w:val="0"/>
      <w:marBottom w:val="0"/>
      <w:divBdr>
        <w:top w:val="none" w:sz="0" w:space="0" w:color="auto"/>
        <w:left w:val="none" w:sz="0" w:space="0" w:color="auto"/>
        <w:bottom w:val="none" w:sz="0" w:space="0" w:color="auto"/>
        <w:right w:val="none" w:sz="0" w:space="0" w:color="auto"/>
      </w:divBdr>
    </w:div>
    <w:div w:id="1954365453">
      <w:bodyDiv w:val="1"/>
      <w:marLeft w:val="0"/>
      <w:marRight w:val="0"/>
      <w:marTop w:val="0"/>
      <w:marBottom w:val="0"/>
      <w:divBdr>
        <w:top w:val="none" w:sz="0" w:space="0" w:color="auto"/>
        <w:left w:val="none" w:sz="0" w:space="0" w:color="auto"/>
        <w:bottom w:val="none" w:sz="0" w:space="0" w:color="auto"/>
        <w:right w:val="none" w:sz="0" w:space="0" w:color="auto"/>
      </w:divBdr>
    </w:div>
    <w:div w:id="1955794724">
      <w:bodyDiv w:val="1"/>
      <w:marLeft w:val="0"/>
      <w:marRight w:val="0"/>
      <w:marTop w:val="0"/>
      <w:marBottom w:val="0"/>
      <w:divBdr>
        <w:top w:val="none" w:sz="0" w:space="0" w:color="auto"/>
        <w:left w:val="none" w:sz="0" w:space="0" w:color="auto"/>
        <w:bottom w:val="none" w:sz="0" w:space="0" w:color="auto"/>
        <w:right w:val="none" w:sz="0" w:space="0" w:color="auto"/>
      </w:divBdr>
    </w:div>
    <w:div w:id="1959096575">
      <w:bodyDiv w:val="1"/>
      <w:marLeft w:val="0"/>
      <w:marRight w:val="0"/>
      <w:marTop w:val="0"/>
      <w:marBottom w:val="0"/>
      <w:divBdr>
        <w:top w:val="none" w:sz="0" w:space="0" w:color="auto"/>
        <w:left w:val="none" w:sz="0" w:space="0" w:color="auto"/>
        <w:bottom w:val="none" w:sz="0" w:space="0" w:color="auto"/>
        <w:right w:val="none" w:sz="0" w:space="0" w:color="auto"/>
      </w:divBdr>
    </w:div>
    <w:div w:id="1959291280">
      <w:bodyDiv w:val="1"/>
      <w:marLeft w:val="0"/>
      <w:marRight w:val="0"/>
      <w:marTop w:val="0"/>
      <w:marBottom w:val="0"/>
      <w:divBdr>
        <w:top w:val="none" w:sz="0" w:space="0" w:color="auto"/>
        <w:left w:val="none" w:sz="0" w:space="0" w:color="auto"/>
        <w:bottom w:val="none" w:sz="0" w:space="0" w:color="auto"/>
        <w:right w:val="none" w:sz="0" w:space="0" w:color="auto"/>
      </w:divBdr>
    </w:div>
    <w:div w:id="1969165269">
      <w:bodyDiv w:val="1"/>
      <w:marLeft w:val="0"/>
      <w:marRight w:val="0"/>
      <w:marTop w:val="0"/>
      <w:marBottom w:val="0"/>
      <w:divBdr>
        <w:top w:val="none" w:sz="0" w:space="0" w:color="auto"/>
        <w:left w:val="none" w:sz="0" w:space="0" w:color="auto"/>
        <w:bottom w:val="none" w:sz="0" w:space="0" w:color="auto"/>
        <w:right w:val="none" w:sz="0" w:space="0" w:color="auto"/>
      </w:divBdr>
    </w:div>
    <w:div w:id="1969387096">
      <w:bodyDiv w:val="1"/>
      <w:marLeft w:val="0"/>
      <w:marRight w:val="0"/>
      <w:marTop w:val="0"/>
      <w:marBottom w:val="0"/>
      <w:divBdr>
        <w:top w:val="none" w:sz="0" w:space="0" w:color="auto"/>
        <w:left w:val="none" w:sz="0" w:space="0" w:color="auto"/>
        <w:bottom w:val="none" w:sz="0" w:space="0" w:color="auto"/>
        <w:right w:val="none" w:sz="0" w:space="0" w:color="auto"/>
      </w:divBdr>
    </w:div>
    <w:div w:id="1976061961">
      <w:bodyDiv w:val="1"/>
      <w:marLeft w:val="0"/>
      <w:marRight w:val="0"/>
      <w:marTop w:val="0"/>
      <w:marBottom w:val="0"/>
      <w:divBdr>
        <w:top w:val="none" w:sz="0" w:space="0" w:color="auto"/>
        <w:left w:val="none" w:sz="0" w:space="0" w:color="auto"/>
        <w:bottom w:val="none" w:sz="0" w:space="0" w:color="auto"/>
        <w:right w:val="none" w:sz="0" w:space="0" w:color="auto"/>
      </w:divBdr>
    </w:div>
    <w:div w:id="1976836253">
      <w:bodyDiv w:val="1"/>
      <w:marLeft w:val="0"/>
      <w:marRight w:val="0"/>
      <w:marTop w:val="0"/>
      <w:marBottom w:val="0"/>
      <w:divBdr>
        <w:top w:val="none" w:sz="0" w:space="0" w:color="auto"/>
        <w:left w:val="none" w:sz="0" w:space="0" w:color="auto"/>
        <w:bottom w:val="none" w:sz="0" w:space="0" w:color="auto"/>
        <w:right w:val="none" w:sz="0" w:space="0" w:color="auto"/>
      </w:divBdr>
    </w:div>
    <w:div w:id="1978878317">
      <w:bodyDiv w:val="1"/>
      <w:marLeft w:val="0"/>
      <w:marRight w:val="0"/>
      <w:marTop w:val="0"/>
      <w:marBottom w:val="0"/>
      <w:divBdr>
        <w:top w:val="none" w:sz="0" w:space="0" w:color="auto"/>
        <w:left w:val="none" w:sz="0" w:space="0" w:color="auto"/>
        <w:bottom w:val="none" w:sz="0" w:space="0" w:color="auto"/>
        <w:right w:val="none" w:sz="0" w:space="0" w:color="auto"/>
      </w:divBdr>
    </w:div>
    <w:div w:id="1997568445">
      <w:bodyDiv w:val="1"/>
      <w:marLeft w:val="0"/>
      <w:marRight w:val="0"/>
      <w:marTop w:val="0"/>
      <w:marBottom w:val="0"/>
      <w:divBdr>
        <w:top w:val="none" w:sz="0" w:space="0" w:color="auto"/>
        <w:left w:val="none" w:sz="0" w:space="0" w:color="auto"/>
        <w:bottom w:val="none" w:sz="0" w:space="0" w:color="auto"/>
        <w:right w:val="none" w:sz="0" w:space="0" w:color="auto"/>
      </w:divBdr>
    </w:div>
    <w:div w:id="2002538430">
      <w:bodyDiv w:val="1"/>
      <w:marLeft w:val="0"/>
      <w:marRight w:val="0"/>
      <w:marTop w:val="0"/>
      <w:marBottom w:val="0"/>
      <w:divBdr>
        <w:top w:val="none" w:sz="0" w:space="0" w:color="auto"/>
        <w:left w:val="none" w:sz="0" w:space="0" w:color="auto"/>
        <w:bottom w:val="none" w:sz="0" w:space="0" w:color="auto"/>
        <w:right w:val="none" w:sz="0" w:space="0" w:color="auto"/>
      </w:divBdr>
    </w:div>
    <w:div w:id="2002780771">
      <w:bodyDiv w:val="1"/>
      <w:marLeft w:val="0"/>
      <w:marRight w:val="0"/>
      <w:marTop w:val="0"/>
      <w:marBottom w:val="0"/>
      <w:divBdr>
        <w:top w:val="none" w:sz="0" w:space="0" w:color="auto"/>
        <w:left w:val="none" w:sz="0" w:space="0" w:color="auto"/>
        <w:bottom w:val="none" w:sz="0" w:space="0" w:color="auto"/>
        <w:right w:val="none" w:sz="0" w:space="0" w:color="auto"/>
      </w:divBdr>
    </w:div>
    <w:div w:id="2011445625">
      <w:bodyDiv w:val="1"/>
      <w:marLeft w:val="0"/>
      <w:marRight w:val="0"/>
      <w:marTop w:val="0"/>
      <w:marBottom w:val="0"/>
      <w:divBdr>
        <w:top w:val="none" w:sz="0" w:space="0" w:color="auto"/>
        <w:left w:val="none" w:sz="0" w:space="0" w:color="auto"/>
        <w:bottom w:val="none" w:sz="0" w:space="0" w:color="auto"/>
        <w:right w:val="none" w:sz="0" w:space="0" w:color="auto"/>
      </w:divBdr>
    </w:div>
    <w:div w:id="2012173139">
      <w:bodyDiv w:val="1"/>
      <w:marLeft w:val="0"/>
      <w:marRight w:val="0"/>
      <w:marTop w:val="0"/>
      <w:marBottom w:val="0"/>
      <w:divBdr>
        <w:top w:val="none" w:sz="0" w:space="0" w:color="auto"/>
        <w:left w:val="none" w:sz="0" w:space="0" w:color="auto"/>
        <w:bottom w:val="none" w:sz="0" w:space="0" w:color="auto"/>
        <w:right w:val="none" w:sz="0" w:space="0" w:color="auto"/>
      </w:divBdr>
    </w:div>
    <w:div w:id="2016377212">
      <w:bodyDiv w:val="1"/>
      <w:marLeft w:val="0"/>
      <w:marRight w:val="0"/>
      <w:marTop w:val="0"/>
      <w:marBottom w:val="0"/>
      <w:divBdr>
        <w:top w:val="none" w:sz="0" w:space="0" w:color="auto"/>
        <w:left w:val="none" w:sz="0" w:space="0" w:color="auto"/>
        <w:bottom w:val="none" w:sz="0" w:space="0" w:color="auto"/>
        <w:right w:val="none" w:sz="0" w:space="0" w:color="auto"/>
      </w:divBdr>
    </w:div>
    <w:div w:id="2016572202">
      <w:bodyDiv w:val="1"/>
      <w:marLeft w:val="0"/>
      <w:marRight w:val="0"/>
      <w:marTop w:val="0"/>
      <w:marBottom w:val="0"/>
      <w:divBdr>
        <w:top w:val="none" w:sz="0" w:space="0" w:color="auto"/>
        <w:left w:val="none" w:sz="0" w:space="0" w:color="auto"/>
        <w:bottom w:val="none" w:sz="0" w:space="0" w:color="auto"/>
        <w:right w:val="none" w:sz="0" w:space="0" w:color="auto"/>
      </w:divBdr>
    </w:div>
    <w:div w:id="2017606648">
      <w:bodyDiv w:val="1"/>
      <w:marLeft w:val="0"/>
      <w:marRight w:val="0"/>
      <w:marTop w:val="0"/>
      <w:marBottom w:val="0"/>
      <w:divBdr>
        <w:top w:val="none" w:sz="0" w:space="0" w:color="auto"/>
        <w:left w:val="none" w:sz="0" w:space="0" w:color="auto"/>
        <w:bottom w:val="none" w:sz="0" w:space="0" w:color="auto"/>
        <w:right w:val="none" w:sz="0" w:space="0" w:color="auto"/>
      </w:divBdr>
    </w:div>
    <w:div w:id="2024087104">
      <w:bodyDiv w:val="1"/>
      <w:marLeft w:val="0"/>
      <w:marRight w:val="0"/>
      <w:marTop w:val="0"/>
      <w:marBottom w:val="0"/>
      <w:divBdr>
        <w:top w:val="none" w:sz="0" w:space="0" w:color="auto"/>
        <w:left w:val="none" w:sz="0" w:space="0" w:color="auto"/>
        <w:bottom w:val="none" w:sz="0" w:space="0" w:color="auto"/>
        <w:right w:val="none" w:sz="0" w:space="0" w:color="auto"/>
      </w:divBdr>
    </w:div>
    <w:div w:id="2024555196">
      <w:bodyDiv w:val="1"/>
      <w:marLeft w:val="0"/>
      <w:marRight w:val="0"/>
      <w:marTop w:val="0"/>
      <w:marBottom w:val="0"/>
      <w:divBdr>
        <w:top w:val="none" w:sz="0" w:space="0" w:color="auto"/>
        <w:left w:val="none" w:sz="0" w:space="0" w:color="auto"/>
        <w:bottom w:val="none" w:sz="0" w:space="0" w:color="auto"/>
        <w:right w:val="none" w:sz="0" w:space="0" w:color="auto"/>
      </w:divBdr>
    </w:div>
    <w:div w:id="2026974679">
      <w:bodyDiv w:val="1"/>
      <w:marLeft w:val="0"/>
      <w:marRight w:val="0"/>
      <w:marTop w:val="0"/>
      <w:marBottom w:val="0"/>
      <w:divBdr>
        <w:top w:val="none" w:sz="0" w:space="0" w:color="auto"/>
        <w:left w:val="none" w:sz="0" w:space="0" w:color="auto"/>
        <w:bottom w:val="none" w:sz="0" w:space="0" w:color="auto"/>
        <w:right w:val="none" w:sz="0" w:space="0" w:color="auto"/>
      </w:divBdr>
    </w:div>
    <w:div w:id="2029722097">
      <w:bodyDiv w:val="1"/>
      <w:marLeft w:val="0"/>
      <w:marRight w:val="0"/>
      <w:marTop w:val="0"/>
      <w:marBottom w:val="0"/>
      <w:divBdr>
        <w:top w:val="none" w:sz="0" w:space="0" w:color="auto"/>
        <w:left w:val="none" w:sz="0" w:space="0" w:color="auto"/>
        <w:bottom w:val="none" w:sz="0" w:space="0" w:color="auto"/>
        <w:right w:val="none" w:sz="0" w:space="0" w:color="auto"/>
      </w:divBdr>
    </w:div>
    <w:div w:id="2031106463">
      <w:bodyDiv w:val="1"/>
      <w:marLeft w:val="0"/>
      <w:marRight w:val="0"/>
      <w:marTop w:val="0"/>
      <w:marBottom w:val="0"/>
      <w:divBdr>
        <w:top w:val="none" w:sz="0" w:space="0" w:color="auto"/>
        <w:left w:val="none" w:sz="0" w:space="0" w:color="auto"/>
        <w:bottom w:val="none" w:sz="0" w:space="0" w:color="auto"/>
        <w:right w:val="none" w:sz="0" w:space="0" w:color="auto"/>
      </w:divBdr>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7533215">
      <w:bodyDiv w:val="1"/>
      <w:marLeft w:val="0"/>
      <w:marRight w:val="0"/>
      <w:marTop w:val="0"/>
      <w:marBottom w:val="0"/>
      <w:divBdr>
        <w:top w:val="none" w:sz="0" w:space="0" w:color="auto"/>
        <w:left w:val="none" w:sz="0" w:space="0" w:color="auto"/>
        <w:bottom w:val="none" w:sz="0" w:space="0" w:color="auto"/>
        <w:right w:val="none" w:sz="0" w:space="0" w:color="auto"/>
      </w:divBdr>
    </w:div>
    <w:div w:id="2043435352">
      <w:bodyDiv w:val="1"/>
      <w:marLeft w:val="0"/>
      <w:marRight w:val="0"/>
      <w:marTop w:val="0"/>
      <w:marBottom w:val="0"/>
      <w:divBdr>
        <w:top w:val="none" w:sz="0" w:space="0" w:color="auto"/>
        <w:left w:val="none" w:sz="0" w:space="0" w:color="auto"/>
        <w:bottom w:val="none" w:sz="0" w:space="0" w:color="auto"/>
        <w:right w:val="none" w:sz="0" w:space="0" w:color="auto"/>
      </w:divBdr>
    </w:div>
    <w:div w:id="2046909936">
      <w:bodyDiv w:val="1"/>
      <w:marLeft w:val="0"/>
      <w:marRight w:val="0"/>
      <w:marTop w:val="0"/>
      <w:marBottom w:val="0"/>
      <w:divBdr>
        <w:top w:val="none" w:sz="0" w:space="0" w:color="auto"/>
        <w:left w:val="none" w:sz="0" w:space="0" w:color="auto"/>
        <w:bottom w:val="none" w:sz="0" w:space="0" w:color="auto"/>
        <w:right w:val="none" w:sz="0" w:space="0" w:color="auto"/>
      </w:divBdr>
    </w:div>
    <w:div w:id="2060280758">
      <w:bodyDiv w:val="1"/>
      <w:marLeft w:val="0"/>
      <w:marRight w:val="0"/>
      <w:marTop w:val="0"/>
      <w:marBottom w:val="0"/>
      <w:divBdr>
        <w:top w:val="none" w:sz="0" w:space="0" w:color="auto"/>
        <w:left w:val="none" w:sz="0" w:space="0" w:color="auto"/>
        <w:bottom w:val="none" w:sz="0" w:space="0" w:color="auto"/>
        <w:right w:val="none" w:sz="0" w:space="0" w:color="auto"/>
      </w:divBdr>
    </w:div>
    <w:div w:id="2068139140">
      <w:bodyDiv w:val="1"/>
      <w:marLeft w:val="0"/>
      <w:marRight w:val="0"/>
      <w:marTop w:val="0"/>
      <w:marBottom w:val="0"/>
      <w:divBdr>
        <w:top w:val="none" w:sz="0" w:space="0" w:color="auto"/>
        <w:left w:val="none" w:sz="0" w:space="0" w:color="auto"/>
        <w:bottom w:val="none" w:sz="0" w:space="0" w:color="auto"/>
        <w:right w:val="none" w:sz="0" w:space="0" w:color="auto"/>
      </w:divBdr>
    </w:div>
    <w:div w:id="2068411318">
      <w:bodyDiv w:val="1"/>
      <w:marLeft w:val="0"/>
      <w:marRight w:val="0"/>
      <w:marTop w:val="0"/>
      <w:marBottom w:val="0"/>
      <w:divBdr>
        <w:top w:val="none" w:sz="0" w:space="0" w:color="auto"/>
        <w:left w:val="none" w:sz="0" w:space="0" w:color="auto"/>
        <w:bottom w:val="none" w:sz="0" w:space="0" w:color="auto"/>
        <w:right w:val="none" w:sz="0" w:space="0" w:color="auto"/>
      </w:divBdr>
    </w:div>
    <w:div w:id="2068651188">
      <w:bodyDiv w:val="1"/>
      <w:marLeft w:val="0"/>
      <w:marRight w:val="0"/>
      <w:marTop w:val="0"/>
      <w:marBottom w:val="0"/>
      <w:divBdr>
        <w:top w:val="none" w:sz="0" w:space="0" w:color="auto"/>
        <w:left w:val="none" w:sz="0" w:space="0" w:color="auto"/>
        <w:bottom w:val="none" w:sz="0" w:space="0" w:color="auto"/>
        <w:right w:val="none" w:sz="0" w:space="0" w:color="auto"/>
      </w:divBdr>
    </w:div>
    <w:div w:id="2068994104">
      <w:bodyDiv w:val="1"/>
      <w:marLeft w:val="0"/>
      <w:marRight w:val="0"/>
      <w:marTop w:val="0"/>
      <w:marBottom w:val="0"/>
      <w:divBdr>
        <w:top w:val="none" w:sz="0" w:space="0" w:color="auto"/>
        <w:left w:val="none" w:sz="0" w:space="0" w:color="auto"/>
        <w:bottom w:val="none" w:sz="0" w:space="0" w:color="auto"/>
        <w:right w:val="none" w:sz="0" w:space="0" w:color="auto"/>
      </w:divBdr>
    </w:div>
    <w:div w:id="2083479113">
      <w:bodyDiv w:val="1"/>
      <w:marLeft w:val="0"/>
      <w:marRight w:val="0"/>
      <w:marTop w:val="0"/>
      <w:marBottom w:val="0"/>
      <w:divBdr>
        <w:top w:val="none" w:sz="0" w:space="0" w:color="auto"/>
        <w:left w:val="none" w:sz="0" w:space="0" w:color="auto"/>
        <w:bottom w:val="none" w:sz="0" w:space="0" w:color="auto"/>
        <w:right w:val="none" w:sz="0" w:space="0" w:color="auto"/>
      </w:divBdr>
    </w:div>
    <w:div w:id="2085565519">
      <w:bodyDiv w:val="1"/>
      <w:marLeft w:val="0"/>
      <w:marRight w:val="0"/>
      <w:marTop w:val="0"/>
      <w:marBottom w:val="0"/>
      <w:divBdr>
        <w:top w:val="none" w:sz="0" w:space="0" w:color="auto"/>
        <w:left w:val="none" w:sz="0" w:space="0" w:color="auto"/>
        <w:bottom w:val="none" w:sz="0" w:space="0" w:color="auto"/>
        <w:right w:val="none" w:sz="0" w:space="0" w:color="auto"/>
      </w:divBdr>
    </w:div>
    <w:div w:id="2085950482">
      <w:bodyDiv w:val="1"/>
      <w:marLeft w:val="0"/>
      <w:marRight w:val="0"/>
      <w:marTop w:val="0"/>
      <w:marBottom w:val="0"/>
      <w:divBdr>
        <w:top w:val="none" w:sz="0" w:space="0" w:color="auto"/>
        <w:left w:val="none" w:sz="0" w:space="0" w:color="auto"/>
        <w:bottom w:val="none" w:sz="0" w:space="0" w:color="auto"/>
        <w:right w:val="none" w:sz="0" w:space="0" w:color="auto"/>
      </w:divBdr>
    </w:div>
    <w:div w:id="2089883042">
      <w:bodyDiv w:val="1"/>
      <w:marLeft w:val="0"/>
      <w:marRight w:val="0"/>
      <w:marTop w:val="0"/>
      <w:marBottom w:val="0"/>
      <w:divBdr>
        <w:top w:val="none" w:sz="0" w:space="0" w:color="auto"/>
        <w:left w:val="none" w:sz="0" w:space="0" w:color="auto"/>
        <w:bottom w:val="none" w:sz="0" w:space="0" w:color="auto"/>
        <w:right w:val="none" w:sz="0" w:space="0" w:color="auto"/>
      </w:divBdr>
    </w:div>
    <w:div w:id="2095585308">
      <w:bodyDiv w:val="1"/>
      <w:marLeft w:val="0"/>
      <w:marRight w:val="0"/>
      <w:marTop w:val="0"/>
      <w:marBottom w:val="0"/>
      <w:divBdr>
        <w:top w:val="none" w:sz="0" w:space="0" w:color="auto"/>
        <w:left w:val="none" w:sz="0" w:space="0" w:color="auto"/>
        <w:bottom w:val="none" w:sz="0" w:space="0" w:color="auto"/>
        <w:right w:val="none" w:sz="0" w:space="0" w:color="auto"/>
      </w:divBdr>
    </w:div>
    <w:div w:id="2096900494">
      <w:bodyDiv w:val="1"/>
      <w:marLeft w:val="0"/>
      <w:marRight w:val="0"/>
      <w:marTop w:val="0"/>
      <w:marBottom w:val="0"/>
      <w:divBdr>
        <w:top w:val="none" w:sz="0" w:space="0" w:color="auto"/>
        <w:left w:val="none" w:sz="0" w:space="0" w:color="auto"/>
        <w:bottom w:val="none" w:sz="0" w:space="0" w:color="auto"/>
        <w:right w:val="none" w:sz="0" w:space="0" w:color="auto"/>
      </w:divBdr>
    </w:div>
    <w:div w:id="2097245315">
      <w:bodyDiv w:val="1"/>
      <w:marLeft w:val="0"/>
      <w:marRight w:val="0"/>
      <w:marTop w:val="0"/>
      <w:marBottom w:val="0"/>
      <w:divBdr>
        <w:top w:val="none" w:sz="0" w:space="0" w:color="auto"/>
        <w:left w:val="none" w:sz="0" w:space="0" w:color="auto"/>
        <w:bottom w:val="none" w:sz="0" w:space="0" w:color="auto"/>
        <w:right w:val="none" w:sz="0" w:space="0" w:color="auto"/>
      </w:divBdr>
    </w:div>
    <w:div w:id="2104642316">
      <w:bodyDiv w:val="1"/>
      <w:marLeft w:val="0"/>
      <w:marRight w:val="0"/>
      <w:marTop w:val="0"/>
      <w:marBottom w:val="0"/>
      <w:divBdr>
        <w:top w:val="none" w:sz="0" w:space="0" w:color="auto"/>
        <w:left w:val="none" w:sz="0" w:space="0" w:color="auto"/>
        <w:bottom w:val="none" w:sz="0" w:space="0" w:color="auto"/>
        <w:right w:val="none" w:sz="0" w:space="0" w:color="auto"/>
      </w:divBdr>
    </w:div>
    <w:div w:id="2105808744">
      <w:bodyDiv w:val="1"/>
      <w:marLeft w:val="0"/>
      <w:marRight w:val="0"/>
      <w:marTop w:val="0"/>
      <w:marBottom w:val="0"/>
      <w:divBdr>
        <w:top w:val="none" w:sz="0" w:space="0" w:color="auto"/>
        <w:left w:val="none" w:sz="0" w:space="0" w:color="auto"/>
        <w:bottom w:val="none" w:sz="0" w:space="0" w:color="auto"/>
        <w:right w:val="none" w:sz="0" w:space="0" w:color="auto"/>
      </w:divBdr>
    </w:div>
    <w:div w:id="2107920804">
      <w:bodyDiv w:val="1"/>
      <w:marLeft w:val="0"/>
      <w:marRight w:val="0"/>
      <w:marTop w:val="0"/>
      <w:marBottom w:val="0"/>
      <w:divBdr>
        <w:top w:val="none" w:sz="0" w:space="0" w:color="auto"/>
        <w:left w:val="none" w:sz="0" w:space="0" w:color="auto"/>
        <w:bottom w:val="none" w:sz="0" w:space="0" w:color="auto"/>
        <w:right w:val="none" w:sz="0" w:space="0" w:color="auto"/>
      </w:divBdr>
    </w:div>
    <w:div w:id="2108426417">
      <w:bodyDiv w:val="1"/>
      <w:marLeft w:val="0"/>
      <w:marRight w:val="0"/>
      <w:marTop w:val="0"/>
      <w:marBottom w:val="0"/>
      <w:divBdr>
        <w:top w:val="none" w:sz="0" w:space="0" w:color="auto"/>
        <w:left w:val="none" w:sz="0" w:space="0" w:color="auto"/>
        <w:bottom w:val="none" w:sz="0" w:space="0" w:color="auto"/>
        <w:right w:val="none" w:sz="0" w:space="0" w:color="auto"/>
      </w:divBdr>
    </w:div>
    <w:div w:id="2109766292">
      <w:bodyDiv w:val="1"/>
      <w:marLeft w:val="0"/>
      <w:marRight w:val="0"/>
      <w:marTop w:val="0"/>
      <w:marBottom w:val="0"/>
      <w:divBdr>
        <w:top w:val="none" w:sz="0" w:space="0" w:color="auto"/>
        <w:left w:val="none" w:sz="0" w:space="0" w:color="auto"/>
        <w:bottom w:val="none" w:sz="0" w:space="0" w:color="auto"/>
        <w:right w:val="none" w:sz="0" w:space="0" w:color="auto"/>
      </w:divBdr>
    </w:div>
    <w:div w:id="2111974066">
      <w:bodyDiv w:val="1"/>
      <w:marLeft w:val="0"/>
      <w:marRight w:val="0"/>
      <w:marTop w:val="0"/>
      <w:marBottom w:val="0"/>
      <w:divBdr>
        <w:top w:val="none" w:sz="0" w:space="0" w:color="auto"/>
        <w:left w:val="none" w:sz="0" w:space="0" w:color="auto"/>
        <w:bottom w:val="none" w:sz="0" w:space="0" w:color="auto"/>
        <w:right w:val="none" w:sz="0" w:space="0" w:color="auto"/>
      </w:divBdr>
    </w:div>
    <w:div w:id="2114746580">
      <w:bodyDiv w:val="1"/>
      <w:marLeft w:val="0"/>
      <w:marRight w:val="0"/>
      <w:marTop w:val="0"/>
      <w:marBottom w:val="0"/>
      <w:divBdr>
        <w:top w:val="none" w:sz="0" w:space="0" w:color="auto"/>
        <w:left w:val="none" w:sz="0" w:space="0" w:color="auto"/>
        <w:bottom w:val="none" w:sz="0" w:space="0" w:color="auto"/>
        <w:right w:val="none" w:sz="0" w:space="0" w:color="auto"/>
      </w:divBdr>
    </w:div>
    <w:div w:id="2118987982">
      <w:bodyDiv w:val="1"/>
      <w:marLeft w:val="0"/>
      <w:marRight w:val="0"/>
      <w:marTop w:val="0"/>
      <w:marBottom w:val="0"/>
      <w:divBdr>
        <w:top w:val="none" w:sz="0" w:space="0" w:color="auto"/>
        <w:left w:val="none" w:sz="0" w:space="0" w:color="auto"/>
        <w:bottom w:val="none" w:sz="0" w:space="0" w:color="auto"/>
        <w:right w:val="none" w:sz="0" w:space="0" w:color="auto"/>
      </w:divBdr>
    </w:div>
    <w:div w:id="2122265011">
      <w:bodyDiv w:val="1"/>
      <w:marLeft w:val="0"/>
      <w:marRight w:val="0"/>
      <w:marTop w:val="0"/>
      <w:marBottom w:val="0"/>
      <w:divBdr>
        <w:top w:val="none" w:sz="0" w:space="0" w:color="auto"/>
        <w:left w:val="none" w:sz="0" w:space="0" w:color="auto"/>
        <w:bottom w:val="none" w:sz="0" w:space="0" w:color="auto"/>
        <w:right w:val="none" w:sz="0" w:space="0" w:color="auto"/>
      </w:divBdr>
    </w:div>
    <w:div w:id="2122601722">
      <w:bodyDiv w:val="1"/>
      <w:marLeft w:val="0"/>
      <w:marRight w:val="0"/>
      <w:marTop w:val="0"/>
      <w:marBottom w:val="0"/>
      <w:divBdr>
        <w:top w:val="none" w:sz="0" w:space="0" w:color="auto"/>
        <w:left w:val="none" w:sz="0" w:space="0" w:color="auto"/>
        <w:bottom w:val="none" w:sz="0" w:space="0" w:color="auto"/>
        <w:right w:val="none" w:sz="0" w:space="0" w:color="auto"/>
      </w:divBdr>
    </w:div>
    <w:div w:id="2123264261">
      <w:bodyDiv w:val="1"/>
      <w:marLeft w:val="0"/>
      <w:marRight w:val="0"/>
      <w:marTop w:val="0"/>
      <w:marBottom w:val="0"/>
      <w:divBdr>
        <w:top w:val="none" w:sz="0" w:space="0" w:color="auto"/>
        <w:left w:val="none" w:sz="0" w:space="0" w:color="auto"/>
        <w:bottom w:val="none" w:sz="0" w:space="0" w:color="auto"/>
        <w:right w:val="none" w:sz="0" w:space="0" w:color="auto"/>
      </w:divBdr>
    </w:div>
    <w:div w:id="2123764897">
      <w:bodyDiv w:val="1"/>
      <w:marLeft w:val="0"/>
      <w:marRight w:val="0"/>
      <w:marTop w:val="0"/>
      <w:marBottom w:val="0"/>
      <w:divBdr>
        <w:top w:val="none" w:sz="0" w:space="0" w:color="auto"/>
        <w:left w:val="none" w:sz="0" w:space="0" w:color="auto"/>
        <w:bottom w:val="none" w:sz="0" w:space="0" w:color="auto"/>
        <w:right w:val="none" w:sz="0" w:space="0" w:color="auto"/>
      </w:divBdr>
    </w:div>
    <w:div w:id="2127504753">
      <w:bodyDiv w:val="1"/>
      <w:marLeft w:val="0"/>
      <w:marRight w:val="0"/>
      <w:marTop w:val="0"/>
      <w:marBottom w:val="0"/>
      <w:divBdr>
        <w:top w:val="none" w:sz="0" w:space="0" w:color="auto"/>
        <w:left w:val="none" w:sz="0" w:space="0" w:color="auto"/>
        <w:bottom w:val="none" w:sz="0" w:space="0" w:color="auto"/>
        <w:right w:val="none" w:sz="0" w:space="0" w:color="auto"/>
      </w:divBdr>
    </w:div>
    <w:div w:id="2130004933">
      <w:bodyDiv w:val="1"/>
      <w:marLeft w:val="0"/>
      <w:marRight w:val="0"/>
      <w:marTop w:val="0"/>
      <w:marBottom w:val="0"/>
      <w:divBdr>
        <w:top w:val="none" w:sz="0" w:space="0" w:color="auto"/>
        <w:left w:val="none" w:sz="0" w:space="0" w:color="auto"/>
        <w:bottom w:val="none" w:sz="0" w:space="0" w:color="auto"/>
        <w:right w:val="none" w:sz="0" w:space="0" w:color="auto"/>
      </w:divBdr>
    </w:div>
    <w:div w:id="2131853103">
      <w:bodyDiv w:val="1"/>
      <w:marLeft w:val="0"/>
      <w:marRight w:val="0"/>
      <w:marTop w:val="0"/>
      <w:marBottom w:val="0"/>
      <w:divBdr>
        <w:top w:val="none" w:sz="0" w:space="0" w:color="auto"/>
        <w:left w:val="none" w:sz="0" w:space="0" w:color="auto"/>
        <w:bottom w:val="none" w:sz="0" w:space="0" w:color="auto"/>
        <w:right w:val="none" w:sz="0" w:space="0" w:color="auto"/>
      </w:divBdr>
    </w:div>
    <w:div w:id="2137720701">
      <w:bodyDiv w:val="1"/>
      <w:marLeft w:val="0"/>
      <w:marRight w:val="0"/>
      <w:marTop w:val="0"/>
      <w:marBottom w:val="0"/>
      <w:divBdr>
        <w:top w:val="none" w:sz="0" w:space="0" w:color="auto"/>
        <w:left w:val="none" w:sz="0" w:space="0" w:color="auto"/>
        <w:bottom w:val="none" w:sz="0" w:space="0" w:color="auto"/>
        <w:right w:val="none" w:sz="0" w:space="0" w:color="auto"/>
      </w:divBdr>
    </w:div>
    <w:div w:id="2138137402">
      <w:bodyDiv w:val="1"/>
      <w:marLeft w:val="0"/>
      <w:marRight w:val="0"/>
      <w:marTop w:val="0"/>
      <w:marBottom w:val="0"/>
      <w:divBdr>
        <w:top w:val="none" w:sz="0" w:space="0" w:color="auto"/>
        <w:left w:val="none" w:sz="0" w:space="0" w:color="auto"/>
        <w:bottom w:val="none" w:sz="0" w:space="0" w:color="auto"/>
        <w:right w:val="none" w:sz="0" w:space="0" w:color="auto"/>
      </w:divBdr>
    </w:div>
    <w:div w:id="2141725104">
      <w:bodyDiv w:val="1"/>
      <w:marLeft w:val="0"/>
      <w:marRight w:val="0"/>
      <w:marTop w:val="0"/>
      <w:marBottom w:val="0"/>
      <w:divBdr>
        <w:top w:val="none" w:sz="0" w:space="0" w:color="auto"/>
        <w:left w:val="none" w:sz="0" w:space="0" w:color="auto"/>
        <w:bottom w:val="none" w:sz="0" w:space="0" w:color="auto"/>
        <w:right w:val="none" w:sz="0" w:space="0" w:color="auto"/>
      </w:divBdr>
    </w:div>
    <w:div w:id="21436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chart" Target="charts/chart26.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chart" Target="charts/chart29.xml"/><Relationship Id="rId47" Type="http://schemas.openxmlformats.org/officeDocument/2006/relationships/chart" Target="charts/chart34.xml"/><Relationship Id="rId50" Type="http://schemas.openxmlformats.org/officeDocument/2006/relationships/chart" Target="charts/chart37.xm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46" Type="http://schemas.openxmlformats.org/officeDocument/2006/relationships/chart" Target="charts/chart33.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41" Type="http://schemas.openxmlformats.org/officeDocument/2006/relationships/chart" Target="charts/chart28.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chart" Target="charts/chart27.xml"/><Relationship Id="rId45" Type="http://schemas.openxmlformats.org/officeDocument/2006/relationships/chart" Target="charts/chart32.xml"/><Relationship Id="rId53" Type="http://schemas.openxmlformats.org/officeDocument/2006/relationships/chart" Target="charts/chart40.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49" Type="http://schemas.openxmlformats.org/officeDocument/2006/relationships/chart" Target="charts/chart36.xml"/><Relationship Id="rId57"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chart" Target="charts/chart6.xml"/><Relationship Id="rId31" Type="http://schemas.openxmlformats.org/officeDocument/2006/relationships/chart" Target="charts/chart18.xml"/><Relationship Id="rId44" Type="http://schemas.openxmlformats.org/officeDocument/2006/relationships/chart" Target="charts/chart31.xml"/><Relationship Id="rId52" Type="http://schemas.openxmlformats.org/officeDocument/2006/relationships/chart" Target="charts/chart39.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 Id="rId43" Type="http://schemas.openxmlformats.org/officeDocument/2006/relationships/chart" Target="charts/chart30.xml"/><Relationship Id="rId48" Type="http://schemas.openxmlformats.org/officeDocument/2006/relationships/chart" Target="charts/chart35.xm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chart" Target="charts/chart38.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chartUserShapes" Target="../drawings/drawing1.xml"/></Relationships>
</file>

<file path=word/charts/_rels/chart2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xml"/></Relationships>
</file>

<file path=word/charts/_rels/chart2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Thesis\data\SimLocErrorAndKnownObDistAttack.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Thesis\data\SimLocError.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0.xml"/><Relationship Id="rId1" Type="http://schemas.microsoft.com/office/2011/relationships/chartStyle" Target="style40.xml"/><Relationship Id="rId4"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BM25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loc_u_top10!$L$37:$L$83</c:f>
              <c:numCache>
                <c:formatCode>General</c:formatCode>
                <c:ptCount val="47"/>
                <c:pt idx="0">
                  <c:v>0.963893</c:v>
                </c:pt>
                <c:pt idx="1">
                  <c:v>0.97497800000000001</c:v>
                </c:pt>
                <c:pt idx="2">
                  <c:v>0.95689299999999999</c:v>
                </c:pt>
                <c:pt idx="3">
                  <c:v>0.94598499999999996</c:v>
                </c:pt>
                <c:pt idx="4">
                  <c:v>0.93950800000000001</c:v>
                </c:pt>
                <c:pt idx="5">
                  <c:v>0.93333900000000003</c:v>
                </c:pt>
                <c:pt idx="6">
                  <c:v>0.90356899999999996</c:v>
                </c:pt>
                <c:pt idx="7">
                  <c:v>0.91885099999999997</c:v>
                </c:pt>
                <c:pt idx="8">
                  <c:v>0.92310099999999995</c:v>
                </c:pt>
                <c:pt idx="9">
                  <c:v>0.905837</c:v>
                </c:pt>
                <c:pt idx="10">
                  <c:v>0.90397799999999995</c:v>
                </c:pt>
                <c:pt idx="11">
                  <c:v>0.91307000000000005</c:v>
                </c:pt>
                <c:pt idx="12">
                  <c:v>0.874888</c:v>
                </c:pt>
                <c:pt idx="13">
                  <c:v>0.89658499999999997</c:v>
                </c:pt>
                <c:pt idx="14">
                  <c:v>0.88356999999999997</c:v>
                </c:pt>
                <c:pt idx="15">
                  <c:v>0.85900699999999997</c:v>
                </c:pt>
                <c:pt idx="16">
                  <c:v>0.87581699999999996</c:v>
                </c:pt>
                <c:pt idx="17">
                  <c:v>0.863869</c:v>
                </c:pt>
                <c:pt idx="18">
                  <c:v>0.87615900000000002</c:v>
                </c:pt>
                <c:pt idx="19">
                  <c:v>0.88815200000000005</c:v>
                </c:pt>
                <c:pt idx="20">
                  <c:v>0.85350499999999996</c:v>
                </c:pt>
                <c:pt idx="21">
                  <c:v>0.84380599999999994</c:v>
                </c:pt>
                <c:pt idx="22">
                  <c:v>0.85284400000000005</c:v>
                </c:pt>
                <c:pt idx="23">
                  <c:v>0.84471300000000005</c:v>
                </c:pt>
                <c:pt idx="24">
                  <c:v>0.868085</c:v>
                </c:pt>
                <c:pt idx="25">
                  <c:v>0.86591300000000004</c:v>
                </c:pt>
                <c:pt idx="26">
                  <c:v>0.84823899999999997</c:v>
                </c:pt>
                <c:pt idx="27">
                  <c:v>0.838619</c:v>
                </c:pt>
                <c:pt idx="28">
                  <c:v>0.843024</c:v>
                </c:pt>
                <c:pt idx="29">
                  <c:v>0.83794999999999997</c:v>
                </c:pt>
                <c:pt idx="30">
                  <c:v>0.82394000000000001</c:v>
                </c:pt>
                <c:pt idx="31">
                  <c:v>0.81263099999999999</c:v>
                </c:pt>
                <c:pt idx="32">
                  <c:v>0.82682500000000003</c:v>
                </c:pt>
                <c:pt idx="33">
                  <c:v>0.82992900000000003</c:v>
                </c:pt>
                <c:pt idx="34">
                  <c:v>0.82517700000000005</c:v>
                </c:pt>
                <c:pt idx="35">
                  <c:v>0.80829499999999999</c:v>
                </c:pt>
                <c:pt idx="36">
                  <c:v>0.81457299999999999</c:v>
                </c:pt>
                <c:pt idx="37">
                  <c:v>0.79759500000000005</c:v>
                </c:pt>
                <c:pt idx="38">
                  <c:v>0.75201600000000002</c:v>
                </c:pt>
                <c:pt idx="39">
                  <c:v>0.75478299999999998</c:v>
                </c:pt>
                <c:pt idx="40">
                  <c:v>0.76756500000000005</c:v>
                </c:pt>
                <c:pt idx="41">
                  <c:v>0.76615500000000003</c:v>
                </c:pt>
                <c:pt idx="42">
                  <c:v>0.72715099999999999</c:v>
                </c:pt>
                <c:pt idx="43">
                  <c:v>0.73070100000000004</c:v>
                </c:pt>
                <c:pt idx="44">
                  <c:v>0.75224199999999997</c:v>
                </c:pt>
                <c:pt idx="45">
                  <c:v>0.72758199999999995</c:v>
                </c:pt>
                <c:pt idx="46">
                  <c:v>0.76869600000000005</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loc_u_top10!$L$84:$L$130</c:f>
              <c:numCache>
                <c:formatCode>General</c:formatCode>
                <c:ptCount val="47"/>
                <c:pt idx="0">
                  <c:v>0.96670900000000004</c:v>
                </c:pt>
                <c:pt idx="1">
                  <c:v>0.96516900000000005</c:v>
                </c:pt>
                <c:pt idx="2">
                  <c:v>0.95333699999999999</c:v>
                </c:pt>
                <c:pt idx="3">
                  <c:v>0.94058299999999995</c:v>
                </c:pt>
                <c:pt idx="4">
                  <c:v>0.92956700000000003</c:v>
                </c:pt>
                <c:pt idx="5">
                  <c:v>0.92674199999999995</c:v>
                </c:pt>
                <c:pt idx="6">
                  <c:v>0.92711600000000005</c:v>
                </c:pt>
                <c:pt idx="7">
                  <c:v>0.914192</c:v>
                </c:pt>
                <c:pt idx="8">
                  <c:v>0.91875499999999999</c:v>
                </c:pt>
                <c:pt idx="9">
                  <c:v>0.89651099999999995</c:v>
                </c:pt>
                <c:pt idx="10">
                  <c:v>0.90542900000000004</c:v>
                </c:pt>
                <c:pt idx="11">
                  <c:v>0.905837</c:v>
                </c:pt>
                <c:pt idx="12">
                  <c:v>0.87427999999999995</c:v>
                </c:pt>
                <c:pt idx="13">
                  <c:v>0.88789700000000005</c:v>
                </c:pt>
                <c:pt idx="14">
                  <c:v>0.87950899999999999</c:v>
                </c:pt>
                <c:pt idx="15">
                  <c:v>0.86489799999999994</c:v>
                </c:pt>
                <c:pt idx="16">
                  <c:v>0.87357700000000005</c:v>
                </c:pt>
                <c:pt idx="17">
                  <c:v>0.84895100000000001</c:v>
                </c:pt>
                <c:pt idx="18">
                  <c:v>0.88559100000000002</c:v>
                </c:pt>
                <c:pt idx="19">
                  <c:v>0.88273000000000001</c:v>
                </c:pt>
                <c:pt idx="20">
                  <c:v>0.85941100000000004</c:v>
                </c:pt>
                <c:pt idx="21">
                  <c:v>0.84748699999999999</c:v>
                </c:pt>
                <c:pt idx="22">
                  <c:v>0.84701199999999999</c:v>
                </c:pt>
                <c:pt idx="23">
                  <c:v>0.844024</c:v>
                </c:pt>
                <c:pt idx="24">
                  <c:v>0.867479</c:v>
                </c:pt>
                <c:pt idx="25">
                  <c:v>0.86550000000000005</c:v>
                </c:pt>
                <c:pt idx="26">
                  <c:v>0.84618300000000002</c:v>
                </c:pt>
                <c:pt idx="27">
                  <c:v>0.83569300000000002</c:v>
                </c:pt>
                <c:pt idx="28">
                  <c:v>0.83057300000000001</c:v>
                </c:pt>
                <c:pt idx="29">
                  <c:v>0.83525000000000005</c:v>
                </c:pt>
                <c:pt idx="30">
                  <c:v>0.82835800000000004</c:v>
                </c:pt>
                <c:pt idx="31">
                  <c:v>0.81334399999999996</c:v>
                </c:pt>
                <c:pt idx="32">
                  <c:v>0.83241900000000002</c:v>
                </c:pt>
                <c:pt idx="33">
                  <c:v>0.82402600000000004</c:v>
                </c:pt>
                <c:pt idx="34">
                  <c:v>0.81718800000000003</c:v>
                </c:pt>
                <c:pt idx="35">
                  <c:v>0.80762199999999995</c:v>
                </c:pt>
                <c:pt idx="36">
                  <c:v>0.80518999999999996</c:v>
                </c:pt>
                <c:pt idx="37">
                  <c:v>0.80666400000000005</c:v>
                </c:pt>
                <c:pt idx="38">
                  <c:v>0.75845200000000002</c:v>
                </c:pt>
                <c:pt idx="39">
                  <c:v>0.73997800000000002</c:v>
                </c:pt>
                <c:pt idx="40">
                  <c:v>0.76475000000000004</c:v>
                </c:pt>
                <c:pt idx="41">
                  <c:v>0.75792199999999998</c:v>
                </c:pt>
                <c:pt idx="42">
                  <c:v>0.71798700000000004</c:v>
                </c:pt>
                <c:pt idx="43">
                  <c:v>0.74108099999999999</c:v>
                </c:pt>
                <c:pt idx="44">
                  <c:v>0.75636999999999999</c:v>
                </c:pt>
                <c:pt idx="45">
                  <c:v>0.72355999999999998</c:v>
                </c:pt>
                <c:pt idx="46">
                  <c:v>0.75526700000000002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loc_u_top10!$L$131:$L$177</c:f>
              <c:numCache>
                <c:formatCode>General</c:formatCode>
                <c:ptCount val="47"/>
                <c:pt idx="0">
                  <c:v>0.97489300000000001</c:v>
                </c:pt>
                <c:pt idx="1">
                  <c:v>0.97819400000000001</c:v>
                </c:pt>
                <c:pt idx="2">
                  <c:v>0.98333700000000002</c:v>
                </c:pt>
                <c:pt idx="3">
                  <c:v>0.98295999999999994</c:v>
                </c:pt>
                <c:pt idx="4">
                  <c:v>0.97725099999999998</c:v>
                </c:pt>
                <c:pt idx="5">
                  <c:v>0.94720800000000005</c:v>
                </c:pt>
                <c:pt idx="6">
                  <c:v>0.981989</c:v>
                </c:pt>
                <c:pt idx="7">
                  <c:v>0.96466300000000005</c:v>
                </c:pt>
                <c:pt idx="8">
                  <c:v>0.98203200000000002</c:v>
                </c:pt>
                <c:pt idx="9">
                  <c:v>0.97950499999999996</c:v>
                </c:pt>
                <c:pt idx="10">
                  <c:v>0.96585299999999996</c:v>
                </c:pt>
                <c:pt idx="11">
                  <c:v>0.97600799999999999</c:v>
                </c:pt>
                <c:pt idx="12">
                  <c:v>0.95068399999999997</c:v>
                </c:pt>
                <c:pt idx="13">
                  <c:v>0.97639600000000004</c:v>
                </c:pt>
                <c:pt idx="14">
                  <c:v>0.95475500000000002</c:v>
                </c:pt>
                <c:pt idx="15">
                  <c:v>0.97913099999999997</c:v>
                </c:pt>
                <c:pt idx="16">
                  <c:v>0.984151</c:v>
                </c:pt>
                <c:pt idx="17">
                  <c:v>0.97953299999999999</c:v>
                </c:pt>
                <c:pt idx="18">
                  <c:v>0.98387400000000003</c:v>
                </c:pt>
                <c:pt idx="19">
                  <c:v>0.97968699999999997</c:v>
                </c:pt>
                <c:pt idx="20">
                  <c:v>0.98061799999999999</c:v>
                </c:pt>
                <c:pt idx="21">
                  <c:v>0.98203799999999997</c:v>
                </c:pt>
                <c:pt idx="22">
                  <c:v>0.97747399999999995</c:v>
                </c:pt>
                <c:pt idx="23">
                  <c:v>0.96357800000000005</c:v>
                </c:pt>
                <c:pt idx="24">
                  <c:v>0.96691300000000002</c:v>
                </c:pt>
                <c:pt idx="25">
                  <c:v>0.97591399999999995</c:v>
                </c:pt>
                <c:pt idx="26">
                  <c:v>0.96574499999999996</c:v>
                </c:pt>
                <c:pt idx="27">
                  <c:v>0.97739900000000002</c:v>
                </c:pt>
                <c:pt idx="28">
                  <c:v>0.99150000000000005</c:v>
                </c:pt>
                <c:pt idx="29">
                  <c:v>0.97534699999999996</c:v>
                </c:pt>
                <c:pt idx="30">
                  <c:v>0.96025499999999997</c:v>
                </c:pt>
                <c:pt idx="31">
                  <c:v>0.97277800000000003</c:v>
                </c:pt>
                <c:pt idx="32">
                  <c:v>0.97479000000000005</c:v>
                </c:pt>
                <c:pt idx="33">
                  <c:v>0.97071300000000005</c:v>
                </c:pt>
                <c:pt idx="34">
                  <c:v>0.96816000000000002</c:v>
                </c:pt>
                <c:pt idx="35">
                  <c:v>0.97358999999999996</c:v>
                </c:pt>
                <c:pt idx="36">
                  <c:v>0.98138400000000003</c:v>
                </c:pt>
                <c:pt idx="37">
                  <c:v>0.96833100000000005</c:v>
                </c:pt>
                <c:pt idx="38">
                  <c:v>0.97217900000000002</c:v>
                </c:pt>
                <c:pt idx="39">
                  <c:v>0.98156699999999997</c:v>
                </c:pt>
                <c:pt idx="40">
                  <c:v>0.97464799999999996</c:v>
                </c:pt>
                <c:pt idx="41">
                  <c:v>0.97988399999999998</c:v>
                </c:pt>
                <c:pt idx="42">
                  <c:v>0.98220600000000002</c:v>
                </c:pt>
                <c:pt idx="43">
                  <c:v>0.97257800000000005</c:v>
                </c:pt>
                <c:pt idx="44">
                  <c:v>0.97615099999999999</c:v>
                </c:pt>
                <c:pt idx="45">
                  <c:v>0.97909500000000005</c:v>
                </c:pt>
                <c:pt idx="46">
                  <c:v>0.97344799999999998</c:v>
                </c:pt>
              </c:numCache>
            </c:numRef>
          </c:yVal>
          <c:smooth val="0"/>
        </c:ser>
        <c:dLbls>
          <c:showLegendKey val="0"/>
          <c:showVal val="0"/>
          <c:showCatName val="0"/>
          <c:showSerName val="0"/>
          <c:showPercent val="0"/>
          <c:showBubbleSize val="0"/>
        </c:dLbls>
        <c:axId val="199210328"/>
        <c:axId val="199210720"/>
      </c:scatterChart>
      <c:valAx>
        <c:axId val="199210328"/>
        <c:scaling>
          <c:orientation val="minMax"/>
          <c:max val="39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10720"/>
        <c:crosses val="autoZero"/>
        <c:crossBetween val="midCat"/>
      </c:valAx>
      <c:valAx>
        <c:axId val="199210720"/>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10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Charts'!$E$255:$E$281</c:f>
              <c:numCache>
                <c:formatCode>General</c:formatCode>
                <c:ptCount val="27"/>
                <c:pt idx="0">
                  <c:v>27280</c:v>
                </c:pt>
                <c:pt idx="1">
                  <c:v>26558</c:v>
                </c:pt>
                <c:pt idx="2">
                  <c:v>27034</c:v>
                </c:pt>
                <c:pt idx="3">
                  <c:v>48163</c:v>
                </c:pt>
                <c:pt idx="4">
                  <c:v>47907</c:v>
                </c:pt>
                <c:pt idx="5">
                  <c:v>47580</c:v>
                </c:pt>
                <c:pt idx="6">
                  <c:v>69654</c:v>
                </c:pt>
                <c:pt idx="7">
                  <c:v>68874</c:v>
                </c:pt>
                <c:pt idx="8">
                  <c:v>68842</c:v>
                </c:pt>
                <c:pt idx="9">
                  <c:v>90324</c:v>
                </c:pt>
                <c:pt idx="10">
                  <c:v>89871</c:v>
                </c:pt>
                <c:pt idx="11">
                  <c:v>89715</c:v>
                </c:pt>
                <c:pt idx="12">
                  <c:v>116532</c:v>
                </c:pt>
                <c:pt idx="13">
                  <c:v>111070</c:v>
                </c:pt>
                <c:pt idx="14">
                  <c:v>111009</c:v>
                </c:pt>
                <c:pt idx="15">
                  <c:v>131289</c:v>
                </c:pt>
                <c:pt idx="16">
                  <c:v>132054</c:v>
                </c:pt>
                <c:pt idx="17">
                  <c:v>131430</c:v>
                </c:pt>
                <c:pt idx="18">
                  <c:v>124267</c:v>
                </c:pt>
                <c:pt idx="19">
                  <c:v>113117</c:v>
                </c:pt>
                <c:pt idx="20">
                  <c:v>124559</c:v>
                </c:pt>
                <c:pt idx="21">
                  <c:v>129222</c:v>
                </c:pt>
                <c:pt idx="22">
                  <c:v>124705</c:v>
                </c:pt>
                <c:pt idx="23">
                  <c:v>126460</c:v>
                </c:pt>
                <c:pt idx="24">
                  <c:v>120109</c:v>
                </c:pt>
                <c:pt idx="25">
                  <c:v>118505</c:v>
                </c:pt>
                <c:pt idx="26">
                  <c:v>130663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Charts'!$L$255:$L$281</c:f>
              <c:numCache>
                <c:formatCode>General</c:formatCode>
                <c:ptCount val="27"/>
                <c:pt idx="0">
                  <c:v>77523</c:v>
                </c:pt>
                <c:pt idx="1">
                  <c:v>84303</c:v>
                </c:pt>
                <c:pt idx="2">
                  <c:v>89499</c:v>
                </c:pt>
                <c:pt idx="3">
                  <c:v>93607</c:v>
                </c:pt>
                <c:pt idx="4">
                  <c:v>89597</c:v>
                </c:pt>
                <c:pt idx="5">
                  <c:v>91226</c:v>
                </c:pt>
                <c:pt idx="6">
                  <c:v>85179</c:v>
                </c:pt>
                <c:pt idx="7">
                  <c:v>85122</c:v>
                </c:pt>
                <c:pt idx="8">
                  <c:v>94837</c:v>
                </c:pt>
                <c:pt idx="9">
                  <c:v>31338</c:v>
                </c:pt>
                <c:pt idx="10">
                  <c:v>21527</c:v>
                </c:pt>
                <c:pt idx="11">
                  <c:v>19484</c:v>
                </c:pt>
                <c:pt idx="12">
                  <c:v>34984</c:v>
                </c:pt>
                <c:pt idx="13">
                  <c:v>36847</c:v>
                </c:pt>
                <c:pt idx="14">
                  <c:v>34741</c:v>
                </c:pt>
                <c:pt idx="15">
                  <c:v>48874</c:v>
                </c:pt>
                <c:pt idx="16">
                  <c:v>49498</c:v>
                </c:pt>
                <c:pt idx="17">
                  <c:v>49452</c:v>
                </c:pt>
                <c:pt idx="18">
                  <c:v>63180</c:v>
                </c:pt>
                <c:pt idx="19">
                  <c:v>63024</c:v>
                </c:pt>
                <c:pt idx="20">
                  <c:v>62602</c:v>
                </c:pt>
                <c:pt idx="21">
                  <c:v>76923</c:v>
                </c:pt>
                <c:pt idx="22">
                  <c:v>76670</c:v>
                </c:pt>
                <c:pt idx="23">
                  <c:v>77347</c:v>
                </c:pt>
                <c:pt idx="24">
                  <c:v>90495</c:v>
                </c:pt>
                <c:pt idx="25">
                  <c:v>91088</c:v>
                </c:pt>
                <c:pt idx="26">
                  <c:v>90698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poly"/>
            <c:order val="2"/>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Charts'!$S$255:$S$281</c:f>
              <c:numCache>
                <c:formatCode>General</c:formatCode>
                <c:ptCount val="27"/>
                <c:pt idx="0">
                  <c:v>83122</c:v>
                </c:pt>
                <c:pt idx="1">
                  <c:v>82885</c:v>
                </c:pt>
                <c:pt idx="2">
                  <c:v>86095</c:v>
                </c:pt>
                <c:pt idx="3">
                  <c:v>93094</c:v>
                </c:pt>
                <c:pt idx="4">
                  <c:v>94285</c:v>
                </c:pt>
                <c:pt idx="5">
                  <c:v>87114</c:v>
                </c:pt>
                <c:pt idx="6">
                  <c:v>89320</c:v>
                </c:pt>
                <c:pt idx="7">
                  <c:v>88233</c:v>
                </c:pt>
                <c:pt idx="8">
                  <c:v>84777</c:v>
                </c:pt>
                <c:pt idx="9">
                  <c:v>19710</c:v>
                </c:pt>
                <c:pt idx="10">
                  <c:v>19266</c:v>
                </c:pt>
                <c:pt idx="11">
                  <c:v>20342</c:v>
                </c:pt>
                <c:pt idx="12">
                  <c:v>34369</c:v>
                </c:pt>
                <c:pt idx="13">
                  <c:v>34273</c:v>
                </c:pt>
                <c:pt idx="14">
                  <c:v>33742</c:v>
                </c:pt>
                <c:pt idx="15">
                  <c:v>48609</c:v>
                </c:pt>
                <c:pt idx="16">
                  <c:v>48796</c:v>
                </c:pt>
                <c:pt idx="17">
                  <c:v>48453</c:v>
                </c:pt>
                <c:pt idx="18">
                  <c:v>63211</c:v>
                </c:pt>
                <c:pt idx="19">
                  <c:v>62992</c:v>
                </c:pt>
                <c:pt idx="20">
                  <c:v>63258</c:v>
                </c:pt>
                <c:pt idx="21">
                  <c:v>77563</c:v>
                </c:pt>
                <c:pt idx="22">
                  <c:v>78979</c:v>
                </c:pt>
                <c:pt idx="23">
                  <c:v>77594</c:v>
                </c:pt>
                <c:pt idx="24">
                  <c:v>92227</c:v>
                </c:pt>
                <c:pt idx="25">
                  <c:v>93007</c:v>
                </c:pt>
                <c:pt idx="26">
                  <c:v>92242</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Charts'!$Z$255:$Z$281</c:f>
              <c:numCache>
                <c:formatCode>General</c:formatCode>
                <c:ptCount val="27"/>
                <c:pt idx="0">
                  <c:v>97093</c:v>
                </c:pt>
                <c:pt idx="1">
                  <c:v>91453</c:v>
                </c:pt>
                <c:pt idx="2">
                  <c:v>98857</c:v>
                </c:pt>
                <c:pt idx="3">
                  <c:v>100927</c:v>
                </c:pt>
                <c:pt idx="4">
                  <c:v>100937</c:v>
                </c:pt>
                <c:pt idx="5">
                  <c:v>95237</c:v>
                </c:pt>
                <c:pt idx="6">
                  <c:v>96708</c:v>
                </c:pt>
                <c:pt idx="7">
                  <c:v>96449</c:v>
                </c:pt>
                <c:pt idx="8">
                  <c:v>108731</c:v>
                </c:pt>
                <c:pt idx="9">
                  <c:v>23269</c:v>
                </c:pt>
                <c:pt idx="10">
                  <c:v>22504</c:v>
                </c:pt>
                <c:pt idx="11">
                  <c:v>23181</c:v>
                </c:pt>
                <c:pt idx="12">
                  <c:v>38719</c:v>
                </c:pt>
                <c:pt idx="13">
                  <c:v>39249</c:v>
                </c:pt>
                <c:pt idx="14">
                  <c:v>38766</c:v>
                </c:pt>
                <c:pt idx="15">
                  <c:v>55224</c:v>
                </c:pt>
                <c:pt idx="16">
                  <c:v>54849</c:v>
                </c:pt>
                <c:pt idx="17">
                  <c:v>55270</c:v>
                </c:pt>
                <c:pt idx="18">
                  <c:v>71650</c:v>
                </c:pt>
                <c:pt idx="19">
                  <c:v>71260</c:v>
                </c:pt>
                <c:pt idx="20">
                  <c:v>72508</c:v>
                </c:pt>
                <c:pt idx="21">
                  <c:v>87375</c:v>
                </c:pt>
                <c:pt idx="22">
                  <c:v>88090</c:v>
                </c:pt>
                <c:pt idx="23">
                  <c:v>87790</c:v>
                </c:pt>
                <c:pt idx="24">
                  <c:v>103318</c:v>
                </c:pt>
                <c:pt idx="25">
                  <c:v>103552</c:v>
                </c:pt>
                <c:pt idx="26">
                  <c:v>103490</c:v>
                </c:pt>
              </c:numCache>
            </c:numRef>
          </c:yVal>
          <c:smooth val="0"/>
        </c:ser>
        <c:dLbls>
          <c:showLegendKey val="0"/>
          <c:showVal val="0"/>
          <c:showCatName val="0"/>
          <c:showSerName val="0"/>
          <c:showPercent val="0"/>
          <c:showBubbleSize val="0"/>
        </c:dLbls>
        <c:axId val="462401536"/>
        <c:axId val="462401928"/>
      </c:scatterChart>
      <c:valAx>
        <c:axId val="462401536"/>
        <c:scaling>
          <c:orientation val="minMax"/>
          <c:max val="8"/>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1928"/>
        <c:crosses val="autoZero"/>
        <c:crossBetween val="midCat"/>
      </c:valAx>
      <c:valAx>
        <c:axId val="462401928"/>
        <c:scaling>
          <c:orientation val="minMax"/>
          <c:max val="140000"/>
          <c:min val="1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153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Charts'!$F$255:$F$281</c:f>
              <c:numCache>
                <c:formatCode>General</c:formatCode>
                <c:ptCount val="27"/>
                <c:pt idx="0">
                  <c:v>2016</c:v>
                </c:pt>
                <c:pt idx="1">
                  <c:v>1606</c:v>
                </c:pt>
                <c:pt idx="2">
                  <c:v>1606</c:v>
                </c:pt>
                <c:pt idx="3">
                  <c:v>2974</c:v>
                </c:pt>
                <c:pt idx="4">
                  <c:v>3010</c:v>
                </c:pt>
                <c:pt idx="5">
                  <c:v>3010</c:v>
                </c:pt>
                <c:pt idx="6">
                  <c:v>4290</c:v>
                </c:pt>
                <c:pt idx="7">
                  <c:v>4321</c:v>
                </c:pt>
                <c:pt idx="8">
                  <c:v>4430</c:v>
                </c:pt>
                <c:pt idx="9">
                  <c:v>5772</c:v>
                </c:pt>
                <c:pt idx="10">
                  <c:v>5662</c:v>
                </c:pt>
                <c:pt idx="11">
                  <c:v>5678</c:v>
                </c:pt>
                <c:pt idx="12">
                  <c:v>6505</c:v>
                </c:pt>
                <c:pt idx="13">
                  <c:v>6973</c:v>
                </c:pt>
                <c:pt idx="14">
                  <c:v>7269</c:v>
                </c:pt>
                <c:pt idx="15">
                  <c:v>8127</c:v>
                </c:pt>
                <c:pt idx="16">
                  <c:v>8658</c:v>
                </c:pt>
                <c:pt idx="17">
                  <c:v>8143</c:v>
                </c:pt>
                <c:pt idx="18">
                  <c:v>8349</c:v>
                </c:pt>
                <c:pt idx="19">
                  <c:v>8697</c:v>
                </c:pt>
                <c:pt idx="20">
                  <c:v>8008</c:v>
                </c:pt>
                <c:pt idx="21">
                  <c:v>9733</c:v>
                </c:pt>
                <c:pt idx="22">
                  <c:v>8852</c:v>
                </c:pt>
                <c:pt idx="23">
                  <c:v>8755</c:v>
                </c:pt>
                <c:pt idx="24">
                  <c:v>9407</c:v>
                </c:pt>
                <c:pt idx="25">
                  <c:v>9720</c:v>
                </c:pt>
                <c:pt idx="26">
                  <c:v>9202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Charts'!$M$255:$M$281</c:f>
              <c:numCache>
                <c:formatCode>General</c:formatCode>
                <c:ptCount val="27"/>
                <c:pt idx="0">
                  <c:v>473</c:v>
                </c:pt>
                <c:pt idx="1">
                  <c:v>428</c:v>
                </c:pt>
                <c:pt idx="2">
                  <c:v>390</c:v>
                </c:pt>
                <c:pt idx="3">
                  <c:v>440</c:v>
                </c:pt>
                <c:pt idx="4">
                  <c:v>450</c:v>
                </c:pt>
                <c:pt idx="5">
                  <c:v>428</c:v>
                </c:pt>
                <c:pt idx="6">
                  <c:v>492</c:v>
                </c:pt>
                <c:pt idx="7">
                  <c:v>485</c:v>
                </c:pt>
                <c:pt idx="8">
                  <c:v>481</c:v>
                </c:pt>
                <c:pt idx="9">
                  <c:v>307</c:v>
                </c:pt>
                <c:pt idx="10">
                  <c:v>449</c:v>
                </c:pt>
                <c:pt idx="11">
                  <c:v>312</c:v>
                </c:pt>
                <c:pt idx="12">
                  <c:v>326</c:v>
                </c:pt>
                <c:pt idx="13">
                  <c:v>327</c:v>
                </c:pt>
                <c:pt idx="14">
                  <c:v>514</c:v>
                </c:pt>
                <c:pt idx="15">
                  <c:v>358</c:v>
                </c:pt>
                <c:pt idx="16">
                  <c:v>358</c:v>
                </c:pt>
                <c:pt idx="17">
                  <c:v>374</c:v>
                </c:pt>
                <c:pt idx="18">
                  <c:v>390</c:v>
                </c:pt>
                <c:pt idx="19">
                  <c:v>374</c:v>
                </c:pt>
                <c:pt idx="20">
                  <c:v>374</c:v>
                </c:pt>
                <c:pt idx="21">
                  <c:v>405</c:v>
                </c:pt>
                <c:pt idx="22">
                  <c:v>410</c:v>
                </c:pt>
                <c:pt idx="23">
                  <c:v>391</c:v>
                </c:pt>
                <c:pt idx="24">
                  <c:v>405</c:v>
                </c:pt>
                <c:pt idx="25">
                  <c:v>405</c:v>
                </c:pt>
                <c:pt idx="26">
                  <c:v>405</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rgbClr val="FFC000"/>
                </a:solidFill>
                <a:round/>
              </a:ln>
              <a:effectLst/>
            </c:spPr>
          </c:marker>
          <c:trendline>
            <c:spPr>
              <a:ln w="9525" cap="rnd">
                <a:solidFill>
                  <a:srgbClr val="FFC000"/>
                </a:solidFill>
              </a:ln>
              <a:effectLst/>
            </c:spPr>
            <c:trendlineType val="linear"/>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Charts'!$T$255:$T$281</c:f>
              <c:numCache>
                <c:formatCode>General</c:formatCode>
                <c:ptCount val="27"/>
                <c:pt idx="0">
                  <c:v>520</c:v>
                </c:pt>
                <c:pt idx="1">
                  <c:v>488</c:v>
                </c:pt>
                <c:pt idx="2">
                  <c:v>541</c:v>
                </c:pt>
                <c:pt idx="3">
                  <c:v>892</c:v>
                </c:pt>
                <c:pt idx="4">
                  <c:v>696</c:v>
                </c:pt>
                <c:pt idx="5">
                  <c:v>636</c:v>
                </c:pt>
                <c:pt idx="6">
                  <c:v>930</c:v>
                </c:pt>
                <c:pt idx="7">
                  <c:v>938</c:v>
                </c:pt>
                <c:pt idx="8">
                  <c:v>865</c:v>
                </c:pt>
                <c:pt idx="9">
                  <c:v>309</c:v>
                </c:pt>
                <c:pt idx="10">
                  <c:v>327</c:v>
                </c:pt>
                <c:pt idx="11">
                  <c:v>296</c:v>
                </c:pt>
                <c:pt idx="12">
                  <c:v>343</c:v>
                </c:pt>
                <c:pt idx="13">
                  <c:v>343</c:v>
                </c:pt>
                <c:pt idx="14">
                  <c:v>343</c:v>
                </c:pt>
                <c:pt idx="15">
                  <c:v>358</c:v>
                </c:pt>
                <c:pt idx="16">
                  <c:v>374</c:v>
                </c:pt>
                <c:pt idx="17">
                  <c:v>343</c:v>
                </c:pt>
                <c:pt idx="18">
                  <c:v>374</c:v>
                </c:pt>
                <c:pt idx="19">
                  <c:v>436</c:v>
                </c:pt>
                <c:pt idx="20">
                  <c:v>374</c:v>
                </c:pt>
                <c:pt idx="21">
                  <c:v>421</c:v>
                </c:pt>
                <c:pt idx="22">
                  <c:v>373</c:v>
                </c:pt>
                <c:pt idx="23">
                  <c:v>390</c:v>
                </c:pt>
                <c:pt idx="24">
                  <c:v>421</c:v>
                </c:pt>
                <c:pt idx="25">
                  <c:v>421</c:v>
                </c:pt>
                <c:pt idx="26">
                  <c:v>436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Charts'!$AA$255:$AA$281</c:f>
              <c:numCache>
                <c:formatCode>General</c:formatCode>
                <c:ptCount val="27"/>
                <c:pt idx="0">
                  <c:v>15247</c:v>
                </c:pt>
                <c:pt idx="1">
                  <c:v>17601</c:v>
                </c:pt>
                <c:pt idx="2">
                  <c:v>14892</c:v>
                </c:pt>
                <c:pt idx="3">
                  <c:v>17176</c:v>
                </c:pt>
                <c:pt idx="4">
                  <c:v>16897</c:v>
                </c:pt>
                <c:pt idx="5">
                  <c:v>16125</c:v>
                </c:pt>
                <c:pt idx="6">
                  <c:v>16915</c:v>
                </c:pt>
                <c:pt idx="7">
                  <c:v>16953</c:v>
                </c:pt>
                <c:pt idx="8">
                  <c:v>16849</c:v>
                </c:pt>
                <c:pt idx="9">
                  <c:v>2805</c:v>
                </c:pt>
                <c:pt idx="10">
                  <c:v>2495</c:v>
                </c:pt>
                <c:pt idx="11">
                  <c:v>2480</c:v>
                </c:pt>
                <c:pt idx="12">
                  <c:v>4863</c:v>
                </c:pt>
                <c:pt idx="13">
                  <c:v>5148</c:v>
                </c:pt>
                <c:pt idx="14">
                  <c:v>5070</c:v>
                </c:pt>
                <c:pt idx="15">
                  <c:v>7628</c:v>
                </c:pt>
                <c:pt idx="16">
                  <c:v>7566</c:v>
                </c:pt>
                <c:pt idx="17">
                  <c:v>7597</c:v>
                </c:pt>
                <c:pt idx="18">
                  <c:v>9890</c:v>
                </c:pt>
                <c:pt idx="19">
                  <c:v>9999</c:v>
                </c:pt>
                <c:pt idx="20">
                  <c:v>9750</c:v>
                </c:pt>
                <c:pt idx="21">
                  <c:v>12417</c:v>
                </c:pt>
                <c:pt idx="22">
                  <c:v>12318</c:v>
                </c:pt>
                <c:pt idx="23">
                  <c:v>12183</c:v>
                </c:pt>
                <c:pt idx="24">
                  <c:v>14898</c:v>
                </c:pt>
                <c:pt idx="25">
                  <c:v>14632</c:v>
                </c:pt>
                <c:pt idx="26">
                  <c:v>14944</c:v>
                </c:pt>
              </c:numCache>
            </c:numRef>
          </c:yVal>
          <c:smooth val="0"/>
        </c:ser>
        <c:dLbls>
          <c:showLegendKey val="0"/>
          <c:showVal val="0"/>
          <c:showCatName val="0"/>
          <c:showSerName val="0"/>
          <c:showPercent val="0"/>
          <c:showBubbleSize val="0"/>
        </c:dLbls>
        <c:axId val="462402712"/>
        <c:axId val="462403104"/>
      </c:scatterChart>
      <c:valAx>
        <c:axId val="462402712"/>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3104"/>
        <c:crosses val="autoZero"/>
        <c:crossBetween val="midCat"/>
      </c:valAx>
      <c:valAx>
        <c:axId val="462403104"/>
        <c:scaling>
          <c:orientation val="minMax"/>
          <c:max val="18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2712"/>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Sheet3!$H$38:$H$79</c:f>
              <c:numCache>
                <c:formatCode>General</c:formatCode>
                <c:ptCount val="42"/>
                <c:pt idx="0">
                  <c:v>0.60168999999999995</c:v>
                </c:pt>
                <c:pt idx="1">
                  <c:v>0.59416100000000005</c:v>
                </c:pt>
                <c:pt idx="2">
                  <c:v>0.59471399999999996</c:v>
                </c:pt>
                <c:pt idx="3">
                  <c:v>0.59779300000000002</c:v>
                </c:pt>
                <c:pt idx="4">
                  <c:v>0.60302199999999995</c:v>
                </c:pt>
                <c:pt idx="5">
                  <c:v>0.59803899999999999</c:v>
                </c:pt>
                <c:pt idx="6">
                  <c:v>0.60121100000000005</c:v>
                </c:pt>
                <c:pt idx="7">
                  <c:v>0.59581899999999999</c:v>
                </c:pt>
                <c:pt idx="8">
                  <c:v>0.59905200000000003</c:v>
                </c:pt>
                <c:pt idx="9">
                  <c:v>0.59747099999999997</c:v>
                </c:pt>
                <c:pt idx="10">
                  <c:v>0.60146900000000003</c:v>
                </c:pt>
                <c:pt idx="11">
                  <c:v>0.60564899999999999</c:v>
                </c:pt>
                <c:pt idx="12">
                  <c:v>0.60442200000000001</c:v>
                </c:pt>
                <c:pt idx="13">
                  <c:v>0.60038800000000003</c:v>
                </c:pt>
                <c:pt idx="14">
                  <c:v>0.58972599999999997</c:v>
                </c:pt>
                <c:pt idx="15">
                  <c:v>0.59867899999999996</c:v>
                </c:pt>
                <c:pt idx="16">
                  <c:v>0.59990100000000002</c:v>
                </c:pt>
                <c:pt idx="17">
                  <c:v>0.60352600000000001</c:v>
                </c:pt>
                <c:pt idx="18">
                  <c:v>0.59872999999999998</c:v>
                </c:pt>
                <c:pt idx="19">
                  <c:v>0.68679000000000001</c:v>
                </c:pt>
                <c:pt idx="20">
                  <c:v>0.68206699999999998</c:v>
                </c:pt>
                <c:pt idx="21">
                  <c:v>0.69239499999999998</c:v>
                </c:pt>
                <c:pt idx="22">
                  <c:v>0.78238200000000002</c:v>
                </c:pt>
                <c:pt idx="23">
                  <c:v>0.77948099999999998</c:v>
                </c:pt>
                <c:pt idx="24">
                  <c:v>0.78715599999999997</c:v>
                </c:pt>
                <c:pt idx="25">
                  <c:v>0.82430400000000004</c:v>
                </c:pt>
                <c:pt idx="26">
                  <c:v>0.83177199999999996</c:v>
                </c:pt>
                <c:pt idx="27">
                  <c:v>0.82564599999999999</c:v>
                </c:pt>
                <c:pt idx="28">
                  <c:v>0.851024</c:v>
                </c:pt>
                <c:pt idx="29">
                  <c:v>0.84789099999999995</c:v>
                </c:pt>
                <c:pt idx="30">
                  <c:v>0.85267599999999999</c:v>
                </c:pt>
                <c:pt idx="31">
                  <c:v>0.86716000000000004</c:v>
                </c:pt>
                <c:pt idx="32">
                  <c:v>0.86143800000000004</c:v>
                </c:pt>
                <c:pt idx="33">
                  <c:v>0.86133300000000002</c:v>
                </c:pt>
                <c:pt idx="34">
                  <c:v>0.86341900000000005</c:v>
                </c:pt>
                <c:pt idx="35">
                  <c:v>0.86459600000000003</c:v>
                </c:pt>
                <c:pt idx="36">
                  <c:v>0.86847300000000005</c:v>
                </c:pt>
                <c:pt idx="37">
                  <c:v>0.87024299999999999</c:v>
                </c:pt>
                <c:pt idx="38">
                  <c:v>0.86650499999999997</c:v>
                </c:pt>
                <c:pt idx="39">
                  <c:v>0.86909400000000003</c:v>
                </c:pt>
                <c:pt idx="40">
                  <c:v>0.86826099999999995</c:v>
                </c:pt>
                <c:pt idx="41">
                  <c:v>0.867672</c:v>
                </c:pt>
              </c:numCache>
            </c:numRef>
          </c:yVal>
          <c:smooth val="0"/>
        </c:ser>
        <c:ser>
          <c:idx val="3"/>
          <c:order val="2"/>
          <c:tx>
            <c:v>psip</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Sheet3!$P$38:$P$79</c:f>
              <c:numCache>
                <c:formatCode>General</c:formatCode>
                <c:ptCount val="42"/>
                <c:pt idx="0">
                  <c:v>0.60243400000000003</c:v>
                </c:pt>
                <c:pt idx="1">
                  <c:v>0.60590900000000003</c:v>
                </c:pt>
                <c:pt idx="2">
                  <c:v>0.60650199999999999</c:v>
                </c:pt>
                <c:pt idx="3">
                  <c:v>0.60419900000000004</c:v>
                </c:pt>
                <c:pt idx="4">
                  <c:v>0.60705699999999996</c:v>
                </c:pt>
                <c:pt idx="5">
                  <c:v>0.61321300000000001</c:v>
                </c:pt>
                <c:pt idx="6">
                  <c:v>0.60337200000000002</c:v>
                </c:pt>
                <c:pt idx="7">
                  <c:v>0.60497500000000004</c:v>
                </c:pt>
                <c:pt idx="8">
                  <c:v>0.60214900000000005</c:v>
                </c:pt>
                <c:pt idx="9">
                  <c:v>0.60908700000000005</c:v>
                </c:pt>
                <c:pt idx="10">
                  <c:v>0.60298099999999999</c:v>
                </c:pt>
                <c:pt idx="11">
                  <c:v>0.61176600000000003</c:v>
                </c:pt>
                <c:pt idx="12">
                  <c:v>0.610205</c:v>
                </c:pt>
                <c:pt idx="13">
                  <c:v>0.60395699999999997</c:v>
                </c:pt>
                <c:pt idx="14">
                  <c:v>0.60125499999999998</c:v>
                </c:pt>
                <c:pt idx="15">
                  <c:v>0.60902699999999999</c:v>
                </c:pt>
                <c:pt idx="16">
                  <c:v>0.60763100000000003</c:v>
                </c:pt>
                <c:pt idx="17">
                  <c:v>0.60923700000000003</c:v>
                </c:pt>
                <c:pt idx="18">
                  <c:v>0.60845300000000002</c:v>
                </c:pt>
                <c:pt idx="19">
                  <c:v>0.70008700000000001</c:v>
                </c:pt>
                <c:pt idx="20">
                  <c:v>0.70450199999999996</c:v>
                </c:pt>
                <c:pt idx="21">
                  <c:v>0.71040800000000004</c:v>
                </c:pt>
                <c:pt idx="22">
                  <c:v>0.81120700000000001</c:v>
                </c:pt>
                <c:pt idx="23">
                  <c:v>0.80022400000000005</c:v>
                </c:pt>
                <c:pt idx="24">
                  <c:v>0.79559000000000002</c:v>
                </c:pt>
                <c:pt idx="25">
                  <c:v>0.87067300000000003</c:v>
                </c:pt>
                <c:pt idx="26">
                  <c:v>0.87275999999999998</c:v>
                </c:pt>
                <c:pt idx="27">
                  <c:v>0.87434800000000001</c:v>
                </c:pt>
                <c:pt idx="28">
                  <c:v>0.90055300000000005</c:v>
                </c:pt>
                <c:pt idx="29">
                  <c:v>0.89596900000000002</c:v>
                </c:pt>
                <c:pt idx="30">
                  <c:v>0.90374500000000002</c:v>
                </c:pt>
                <c:pt idx="31">
                  <c:v>0.91771599999999998</c:v>
                </c:pt>
                <c:pt idx="32">
                  <c:v>0.91366000000000003</c:v>
                </c:pt>
                <c:pt idx="33">
                  <c:v>0.91698299999999999</c:v>
                </c:pt>
                <c:pt idx="34">
                  <c:v>0.92483000000000004</c:v>
                </c:pt>
                <c:pt idx="35">
                  <c:v>0.92496100000000003</c:v>
                </c:pt>
                <c:pt idx="36">
                  <c:v>0.92506900000000003</c:v>
                </c:pt>
                <c:pt idx="37">
                  <c:v>0.92774299999999998</c:v>
                </c:pt>
                <c:pt idx="38">
                  <c:v>0.92830100000000004</c:v>
                </c:pt>
                <c:pt idx="39">
                  <c:v>0.92688400000000004</c:v>
                </c:pt>
                <c:pt idx="40">
                  <c:v>0.92700199999999999</c:v>
                </c:pt>
                <c:pt idx="41">
                  <c:v>0.92897700000000005</c:v>
                </c:pt>
              </c:numCache>
            </c:numRef>
          </c:yVal>
          <c:smooth val="0"/>
        </c:ser>
        <c:ser>
          <c:idx val="2"/>
          <c:order val="3"/>
          <c:tx>
            <c:v>psif</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Sheet3!$L$38:$L$79</c:f>
              <c:numCache>
                <c:formatCode>General</c:formatCode>
                <c:ptCount val="42"/>
                <c:pt idx="0">
                  <c:v>0.60836999999999997</c:v>
                </c:pt>
                <c:pt idx="1">
                  <c:v>0.60309199999999996</c:v>
                </c:pt>
                <c:pt idx="2">
                  <c:v>0.60954399999999997</c:v>
                </c:pt>
                <c:pt idx="3">
                  <c:v>0.60558999999999996</c:v>
                </c:pt>
                <c:pt idx="4">
                  <c:v>0.610097</c:v>
                </c:pt>
                <c:pt idx="5">
                  <c:v>0.60958900000000005</c:v>
                </c:pt>
                <c:pt idx="6">
                  <c:v>0.61082800000000004</c:v>
                </c:pt>
                <c:pt idx="7">
                  <c:v>0.60761699999999996</c:v>
                </c:pt>
                <c:pt idx="8">
                  <c:v>0.60545400000000005</c:v>
                </c:pt>
                <c:pt idx="9">
                  <c:v>0.61043899999999995</c:v>
                </c:pt>
                <c:pt idx="10">
                  <c:v>0.60035000000000005</c:v>
                </c:pt>
                <c:pt idx="11">
                  <c:v>0.60916999999999999</c:v>
                </c:pt>
                <c:pt idx="12">
                  <c:v>0.615201</c:v>
                </c:pt>
                <c:pt idx="13">
                  <c:v>0.60517100000000001</c:v>
                </c:pt>
                <c:pt idx="14">
                  <c:v>0.60162400000000005</c:v>
                </c:pt>
                <c:pt idx="15">
                  <c:v>0.60946299999999998</c:v>
                </c:pt>
                <c:pt idx="16">
                  <c:v>0.60770100000000005</c:v>
                </c:pt>
                <c:pt idx="17">
                  <c:v>0.60514400000000002</c:v>
                </c:pt>
                <c:pt idx="18">
                  <c:v>0.61211000000000004</c:v>
                </c:pt>
                <c:pt idx="19">
                  <c:v>0.70170500000000002</c:v>
                </c:pt>
                <c:pt idx="20">
                  <c:v>0.70151200000000002</c:v>
                </c:pt>
                <c:pt idx="21">
                  <c:v>0.69736399999999998</c:v>
                </c:pt>
                <c:pt idx="22">
                  <c:v>0.80814600000000003</c:v>
                </c:pt>
                <c:pt idx="23">
                  <c:v>0.80996599999999996</c:v>
                </c:pt>
                <c:pt idx="24">
                  <c:v>0.79608199999999996</c:v>
                </c:pt>
                <c:pt idx="25">
                  <c:v>0.869537</c:v>
                </c:pt>
                <c:pt idx="26">
                  <c:v>0.87114100000000005</c:v>
                </c:pt>
                <c:pt idx="27">
                  <c:v>0.87109199999999998</c:v>
                </c:pt>
                <c:pt idx="28">
                  <c:v>0.90370499999999998</c:v>
                </c:pt>
                <c:pt idx="29">
                  <c:v>0.90264500000000003</c:v>
                </c:pt>
                <c:pt idx="30">
                  <c:v>0.90464299999999997</c:v>
                </c:pt>
                <c:pt idx="31">
                  <c:v>0.92062900000000003</c:v>
                </c:pt>
                <c:pt idx="32">
                  <c:v>0.91647699999999999</c:v>
                </c:pt>
                <c:pt idx="33">
                  <c:v>0.91860699999999995</c:v>
                </c:pt>
                <c:pt idx="34">
                  <c:v>0.92436399999999996</c:v>
                </c:pt>
                <c:pt idx="35">
                  <c:v>0.92507600000000001</c:v>
                </c:pt>
                <c:pt idx="36">
                  <c:v>0.92545900000000003</c:v>
                </c:pt>
                <c:pt idx="37">
                  <c:v>0.92815000000000003</c:v>
                </c:pt>
                <c:pt idx="38">
                  <c:v>0.92732999999999999</c:v>
                </c:pt>
                <c:pt idx="39">
                  <c:v>0.92642000000000002</c:v>
                </c:pt>
                <c:pt idx="40">
                  <c:v>0.92964500000000005</c:v>
                </c:pt>
                <c:pt idx="41">
                  <c:v>0.93045999999999995</c:v>
                </c:pt>
              </c:numCache>
            </c:numRef>
          </c:yVal>
          <c:smooth val="0"/>
        </c:ser>
        <c:dLbls>
          <c:showLegendKey val="0"/>
          <c:showVal val="0"/>
          <c:showCatName val="0"/>
          <c:showSerName val="0"/>
          <c:showPercent val="0"/>
          <c:showBubbleSize val="0"/>
        </c:dLbls>
        <c:axId val="462403888"/>
        <c:axId val="462404280"/>
        <c:extLst>
          <c:ext xmlns:c15="http://schemas.microsoft.com/office/drawing/2012/chart" uri="{02D57815-91ED-43cb-92C2-25804820EDAC}">
            <c15:filteredScatterSeries>
              <c15:ser>
                <c:idx val="0"/>
                <c:order val="0"/>
                <c:tx>
                  <c:v>bsib-prec</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extLst>
                      <c:ext uri="{02D57815-91ED-43cb-92C2-25804820EDAC}">
                        <c15:formulaRef>
                          <c15:sqref>Sheet3!$B$60:$B$79</c15:sqref>
                        </c15:formulaRef>
                      </c:ext>
                    </c:extLst>
                    <c:numCache>
                      <c:formatCode>General</c:formatCode>
                      <c:ptCount val="20"/>
                      <c:pt idx="0">
                        <c:v>0.125</c:v>
                      </c:pt>
                      <c:pt idx="1">
                        <c:v>0.125</c:v>
                      </c:pt>
                      <c:pt idx="2">
                        <c:v>0.125</c:v>
                      </c:pt>
                      <c:pt idx="3">
                        <c:v>6.25E-2</c:v>
                      </c:pt>
                      <c:pt idx="4">
                        <c:v>6.25E-2</c:v>
                      </c:pt>
                      <c:pt idx="5">
                        <c:v>6.25E-2</c:v>
                      </c:pt>
                      <c:pt idx="6">
                        <c:v>3.125E-2</c:v>
                      </c:pt>
                      <c:pt idx="7">
                        <c:v>3.125E-2</c:v>
                      </c:pt>
                      <c:pt idx="8">
                        <c:v>3.125E-2</c:v>
                      </c:pt>
                      <c:pt idx="9">
                        <c:v>1.5625E-2</c:v>
                      </c:pt>
                      <c:pt idx="10">
                        <c:v>1.5625E-2</c:v>
                      </c:pt>
                      <c:pt idx="11">
                        <c:v>1.5625E-2</c:v>
                      </c:pt>
                      <c:pt idx="12">
                        <c:v>7.8125E-3</c:v>
                      </c:pt>
                      <c:pt idx="13">
                        <c:v>7.8125E-3</c:v>
                      </c:pt>
                      <c:pt idx="14">
                        <c:v>7.8125E-3</c:v>
                      </c:pt>
                      <c:pt idx="15">
                        <c:v>3.90625E-3</c:v>
                      </c:pt>
                      <c:pt idx="16">
                        <c:v>3.90625E-3</c:v>
                      </c:pt>
                      <c:pt idx="17">
                        <c:v>3.90625E-3</c:v>
                      </c:pt>
                      <c:pt idx="18">
                        <c:v>1.95313E-3</c:v>
                      </c:pt>
                      <c:pt idx="19">
                        <c:v>1.95313E-3</c:v>
                      </c:pt>
                    </c:numCache>
                  </c:numRef>
                </c:xVal>
                <c:yVal>
                  <c:numRef>
                    <c:extLst>
                      <c:ext uri="{02D57815-91ED-43cb-92C2-25804820EDAC}">
                        <c15:formulaRef>
                          <c15:sqref>Sheet3!$D$60:$D$79</c15:sqref>
                        </c15:formulaRef>
                      </c:ext>
                    </c:extLst>
                    <c:numCache>
                      <c:formatCode>General</c:formatCode>
                      <c:ptCount val="20"/>
                      <c:pt idx="0">
                        <c:v>0.82455400000000001</c:v>
                      </c:pt>
                      <c:pt idx="1">
                        <c:v>0.82299100000000003</c:v>
                      </c:pt>
                      <c:pt idx="2">
                        <c:v>0.81562500000000004</c:v>
                      </c:pt>
                      <c:pt idx="3">
                        <c:v>0.85476099999999999</c:v>
                      </c:pt>
                      <c:pt idx="4">
                        <c:v>0.85034399999999999</c:v>
                      </c:pt>
                      <c:pt idx="5">
                        <c:v>0.851128</c:v>
                      </c:pt>
                      <c:pt idx="6">
                        <c:v>0.86496200000000001</c:v>
                      </c:pt>
                      <c:pt idx="7">
                        <c:v>0.86436100000000005</c:v>
                      </c:pt>
                      <c:pt idx="8">
                        <c:v>0.86603799999999997</c:v>
                      </c:pt>
                      <c:pt idx="9">
                        <c:v>0.87183600000000006</c:v>
                      </c:pt>
                      <c:pt idx="10">
                        <c:v>0.86943999999999999</c:v>
                      </c:pt>
                      <c:pt idx="11">
                        <c:v>0.86914999999999998</c:v>
                      </c:pt>
                      <c:pt idx="12">
                        <c:v>0.86789499999999997</c:v>
                      </c:pt>
                      <c:pt idx="13">
                        <c:v>0.86940899999999999</c:v>
                      </c:pt>
                      <c:pt idx="14">
                        <c:v>0.87085299999999999</c:v>
                      </c:pt>
                      <c:pt idx="15">
                        <c:v>0.87124100000000004</c:v>
                      </c:pt>
                      <c:pt idx="16">
                        <c:v>0.86903200000000003</c:v>
                      </c:pt>
                      <c:pt idx="17">
                        <c:v>0.872498</c:v>
                      </c:pt>
                      <c:pt idx="18">
                        <c:v>0.86716599999999999</c:v>
                      </c:pt>
                      <c:pt idx="19">
                        <c:v>0.866896</c:v>
                      </c:pt>
                    </c:numCache>
                  </c:numRef>
                </c:yVal>
                <c:smooth val="0"/>
              </c15:ser>
            </c15:filteredScatterSeries>
          </c:ext>
        </c:extLst>
      </c:scatterChart>
      <c:valAx>
        <c:axId val="462403888"/>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4280"/>
        <c:crosses val="autoZero"/>
        <c:crossBetween val="midCat"/>
      </c:valAx>
      <c:valAx>
        <c:axId val="462404280"/>
        <c:scaling>
          <c:orientation val="minMax"/>
          <c:max val="0.95000000000000007"/>
          <c:min val="0.55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38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Precision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Sheet3!$G$38:$G$79</c:f>
              <c:numCache>
                <c:formatCode>General</c:formatCode>
                <c:ptCount val="42"/>
                <c:pt idx="0">
                  <c:v>0.33469199999999999</c:v>
                </c:pt>
                <c:pt idx="1">
                  <c:v>0.33194400000000002</c:v>
                </c:pt>
                <c:pt idx="2">
                  <c:v>0.33471800000000002</c:v>
                </c:pt>
                <c:pt idx="3">
                  <c:v>0.33457799999999999</c:v>
                </c:pt>
                <c:pt idx="4">
                  <c:v>0.33091799999999999</c:v>
                </c:pt>
                <c:pt idx="5">
                  <c:v>0.334478</c:v>
                </c:pt>
                <c:pt idx="6">
                  <c:v>0.33262199999999997</c:v>
                </c:pt>
                <c:pt idx="7">
                  <c:v>0.33721800000000002</c:v>
                </c:pt>
                <c:pt idx="8">
                  <c:v>0.33451900000000001</c:v>
                </c:pt>
                <c:pt idx="9">
                  <c:v>0.336507</c:v>
                </c:pt>
                <c:pt idx="10">
                  <c:v>0.33174799999999999</c:v>
                </c:pt>
                <c:pt idx="11">
                  <c:v>0.33808500000000002</c:v>
                </c:pt>
                <c:pt idx="12">
                  <c:v>0.33955999999999997</c:v>
                </c:pt>
                <c:pt idx="13">
                  <c:v>0.33231699999999997</c:v>
                </c:pt>
                <c:pt idx="14">
                  <c:v>0.32712200000000002</c:v>
                </c:pt>
                <c:pt idx="15">
                  <c:v>0.33292100000000002</c:v>
                </c:pt>
                <c:pt idx="16">
                  <c:v>0.33233299999999999</c:v>
                </c:pt>
                <c:pt idx="17">
                  <c:v>0.33073599999999997</c:v>
                </c:pt>
                <c:pt idx="18">
                  <c:v>0.33563199999999999</c:v>
                </c:pt>
                <c:pt idx="19">
                  <c:v>0.50015900000000002</c:v>
                </c:pt>
                <c:pt idx="20">
                  <c:v>0.49718400000000001</c:v>
                </c:pt>
                <c:pt idx="21">
                  <c:v>0.50535799999999997</c:v>
                </c:pt>
                <c:pt idx="22">
                  <c:v>0.67603400000000002</c:v>
                </c:pt>
                <c:pt idx="23">
                  <c:v>0.67015000000000002</c:v>
                </c:pt>
                <c:pt idx="24">
                  <c:v>0.65651400000000004</c:v>
                </c:pt>
                <c:pt idx="25">
                  <c:v>0.79584900000000003</c:v>
                </c:pt>
                <c:pt idx="26">
                  <c:v>0.80679500000000004</c:v>
                </c:pt>
                <c:pt idx="27">
                  <c:v>0.799655</c:v>
                </c:pt>
                <c:pt idx="28">
                  <c:v>0.88991200000000004</c:v>
                </c:pt>
                <c:pt idx="29">
                  <c:v>0.87991799999999998</c:v>
                </c:pt>
                <c:pt idx="30">
                  <c:v>0.88672300000000004</c:v>
                </c:pt>
                <c:pt idx="31">
                  <c:v>0.94584699999999999</c:v>
                </c:pt>
                <c:pt idx="32">
                  <c:v>0.93598199999999998</c:v>
                </c:pt>
                <c:pt idx="33">
                  <c:v>0.94215800000000005</c:v>
                </c:pt>
                <c:pt idx="34">
                  <c:v>0.96657499999999996</c:v>
                </c:pt>
                <c:pt idx="35">
                  <c:v>0.96383200000000002</c:v>
                </c:pt>
                <c:pt idx="36">
                  <c:v>0.97318199999999999</c:v>
                </c:pt>
                <c:pt idx="37">
                  <c:v>0.984101</c:v>
                </c:pt>
                <c:pt idx="38">
                  <c:v>0.98448599999999997</c:v>
                </c:pt>
                <c:pt idx="39">
                  <c:v>0.986124</c:v>
                </c:pt>
                <c:pt idx="40">
                  <c:v>0.991568</c:v>
                </c:pt>
                <c:pt idx="41">
                  <c:v>0.99101399999999995</c:v>
                </c:pt>
              </c:numCache>
            </c:numRef>
          </c:yVal>
          <c:smooth val="0"/>
        </c:ser>
        <c:ser>
          <c:idx val="2"/>
          <c:order val="2"/>
          <c:tx>
            <c:v>psip</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Sheet3!$O$38:$O$79</c:f>
              <c:numCache>
                <c:formatCode>General</c:formatCode>
                <c:ptCount val="42"/>
                <c:pt idx="0">
                  <c:v>0.332451</c:v>
                </c:pt>
                <c:pt idx="1">
                  <c:v>0.33198</c:v>
                </c:pt>
                <c:pt idx="2">
                  <c:v>0.335005</c:v>
                </c:pt>
                <c:pt idx="3">
                  <c:v>0.33438099999999998</c:v>
                </c:pt>
                <c:pt idx="4">
                  <c:v>0.32929399999999998</c:v>
                </c:pt>
                <c:pt idx="5">
                  <c:v>0.33581800000000001</c:v>
                </c:pt>
                <c:pt idx="6">
                  <c:v>0.33309</c:v>
                </c:pt>
                <c:pt idx="7">
                  <c:v>0.33286700000000002</c:v>
                </c:pt>
                <c:pt idx="8">
                  <c:v>0.33459800000000001</c:v>
                </c:pt>
                <c:pt idx="9">
                  <c:v>0.336061</c:v>
                </c:pt>
                <c:pt idx="10">
                  <c:v>0.33028299999999999</c:v>
                </c:pt>
                <c:pt idx="11">
                  <c:v>0.33589200000000002</c:v>
                </c:pt>
                <c:pt idx="12">
                  <c:v>0.33565200000000001</c:v>
                </c:pt>
                <c:pt idx="13">
                  <c:v>0.33198800000000001</c:v>
                </c:pt>
                <c:pt idx="14">
                  <c:v>0.32861800000000002</c:v>
                </c:pt>
                <c:pt idx="15">
                  <c:v>0.33296300000000001</c:v>
                </c:pt>
                <c:pt idx="16">
                  <c:v>0.33097799999999999</c:v>
                </c:pt>
                <c:pt idx="17">
                  <c:v>0.33245400000000003</c:v>
                </c:pt>
                <c:pt idx="18">
                  <c:v>0.33774599999999999</c:v>
                </c:pt>
                <c:pt idx="19">
                  <c:v>0.49662800000000001</c:v>
                </c:pt>
                <c:pt idx="20">
                  <c:v>0.49892199999999998</c:v>
                </c:pt>
                <c:pt idx="21">
                  <c:v>0.50645600000000002</c:v>
                </c:pt>
                <c:pt idx="22">
                  <c:v>0.665269</c:v>
                </c:pt>
                <c:pt idx="23">
                  <c:v>0.66503000000000001</c:v>
                </c:pt>
                <c:pt idx="24">
                  <c:v>0.66151000000000004</c:v>
                </c:pt>
                <c:pt idx="25">
                  <c:v>0.79410599999999998</c:v>
                </c:pt>
                <c:pt idx="26">
                  <c:v>0.80118100000000003</c:v>
                </c:pt>
                <c:pt idx="27">
                  <c:v>0.80496400000000001</c:v>
                </c:pt>
                <c:pt idx="28">
                  <c:v>0.885571</c:v>
                </c:pt>
                <c:pt idx="29">
                  <c:v>0.88932299999999997</c:v>
                </c:pt>
                <c:pt idx="30">
                  <c:v>0.89173599999999997</c:v>
                </c:pt>
                <c:pt idx="31">
                  <c:v>0.94260299999999997</c:v>
                </c:pt>
                <c:pt idx="32">
                  <c:v>0.94203899999999996</c:v>
                </c:pt>
                <c:pt idx="33">
                  <c:v>0.94203499999999996</c:v>
                </c:pt>
                <c:pt idx="34">
                  <c:v>0.96597699999999997</c:v>
                </c:pt>
                <c:pt idx="35">
                  <c:v>0.96877000000000002</c:v>
                </c:pt>
                <c:pt idx="36">
                  <c:v>0.970306</c:v>
                </c:pt>
                <c:pt idx="37">
                  <c:v>0.98439500000000002</c:v>
                </c:pt>
                <c:pt idx="38">
                  <c:v>0.98797500000000005</c:v>
                </c:pt>
                <c:pt idx="39">
                  <c:v>0.986236</c:v>
                </c:pt>
                <c:pt idx="40">
                  <c:v>0.99202000000000001</c:v>
                </c:pt>
                <c:pt idx="41">
                  <c:v>0.99279499999999998</c:v>
                </c:pt>
              </c:numCache>
            </c:numRef>
          </c:yVal>
          <c:smooth val="0"/>
        </c:ser>
        <c:ser>
          <c:idx val="3"/>
          <c:order val="3"/>
          <c:tx>
            <c:v>psif</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Sheet3!$K$38:$K$79</c:f>
              <c:numCache>
                <c:formatCode>General</c:formatCode>
                <c:ptCount val="42"/>
                <c:pt idx="0">
                  <c:v>0.33263500000000001</c:v>
                </c:pt>
                <c:pt idx="1">
                  <c:v>0.32980100000000001</c:v>
                </c:pt>
                <c:pt idx="2">
                  <c:v>0.33249299999999998</c:v>
                </c:pt>
                <c:pt idx="3">
                  <c:v>0.334895</c:v>
                </c:pt>
                <c:pt idx="4">
                  <c:v>0.33056200000000002</c:v>
                </c:pt>
                <c:pt idx="5">
                  <c:v>0.334596</c:v>
                </c:pt>
                <c:pt idx="6">
                  <c:v>0.33305800000000002</c:v>
                </c:pt>
                <c:pt idx="7">
                  <c:v>0.335455</c:v>
                </c:pt>
                <c:pt idx="8">
                  <c:v>0.33552399999999999</c:v>
                </c:pt>
                <c:pt idx="9">
                  <c:v>0.33644200000000002</c:v>
                </c:pt>
                <c:pt idx="10">
                  <c:v>0.33005299999999999</c:v>
                </c:pt>
                <c:pt idx="11">
                  <c:v>0.33370100000000003</c:v>
                </c:pt>
                <c:pt idx="12">
                  <c:v>0.33550999999999997</c:v>
                </c:pt>
                <c:pt idx="13">
                  <c:v>0.33592699999999998</c:v>
                </c:pt>
                <c:pt idx="14">
                  <c:v>0.32743800000000001</c:v>
                </c:pt>
                <c:pt idx="15">
                  <c:v>0.33213500000000001</c:v>
                </c:pt>
                <c:pt idx="16">
                  <c:v>0.33240799999999998</c:v>
                </c:pt>
                <c:pt idx="17">
                  <c:v>0.33130300000000001</c:v>
                </c:pt>
                <c:pt idx="18">
                  <c:v>0.33580300000000002</c:v>
                </c:pt>
                <c:pt idx="19">
                  <c:v>0.499419</c:v>
                </c:pt>
                <c:pt idx="20">
                  <c:v>0.497747</c:v>
                </c:pt>
                <c:pt idx="21">
                  <c:v>0.50026199999999998</c:v>
                </c:pt>
                <c:pt idx="22">
                  <c:v>0.67302099999999998</c:v>
                </c:pt>
                <c:pt idx="23">
                  <c:v>0.67420500000000005</c:v>
                </c:pt>
                <c:pt idx="24">
                  <c:v>0.66336200000000001</c:v>
                </c:pt>
                <c:pt idx="25">
                  <c:v>0.80334499999999998</c:v>
                </c:pt>
                <c:pt idx="26">
                  <c:v>0.79683499999999996</c:v>
                </c:pt>
                <c:pt idx="27">
                  <c:v>0.80193199999999998</c:v>
                </c:pt>
                <c:pt idx="28">
                  <c:v>0.89342100000000002</c:v>
                </c:pt>
                <c:pt idx="29">
                  <c:v>0.88711499999999999</c:v>
                </c:pt>
                <c:pt idx="30">
                  <c:v>0.88536000000000004</c:v>
                </c:pt>
                <c:pt idx="31">
                  <c:v>0.94886000000000004</c:v>
                </c:pt>
                <c:pt idx="32">
                  <c:v>0.94031699999999996</c:v>
                </c:pt>
                <c:pt idx="33">
                  <c:v>0.94568200000000002</c:v>
                </c:pt>
                <c:pt idx="34">
                  <c:v>0.96826400000000001</c:v>
                </c:pt>
                <c:pt idx="35">
                  <c:v>0.97157800000000005</c:v>
                </c:pt>
                <c:pt idx="36">
                  <c:v>0.96805699999999995</c:v>
                </c:pt>
                <c:pt idx="37">
                  <c:v>0.98263800000000001</c:v>
                </c:pt>
                <c:pt idx="38">
                  <c:v>0.98163100000000003</c:v>
                </c:pt>
                <c:pt idx="39">
                  <c:v>0.98487999999999998</c:v>
                </c:pt>
                <c:pt idx="40">
                  <c:v>0.991784</c:v>
                </c:pt>
                <c:pt idx="41">
                  <c:v>0.99177400000000004</c:v>
                </c:pt>
              </c:numCache>
            </c:numRef>
          </c:yVal>
          <c:smooth val="0"/>
        </c:ser>
        <c:dLbls>
          <c:showLegendKey val="0"/>
          <c:showVal val="0"/>
          <c:showCatName val="0"/>
          <c:showSerName val="0"/>
          <c:showPercent val="0"/>
          <c:showBubbleSize val="0"/>
        </c:dLbls>
        <c:axId val="462405064"/>
        <c:axId val="462405456"/>
        <c:extLst>
          <c:ext xmlns:c15="http://schemas.microsoft.com/office/drawing/2012/chart" uri="{02D57815-91ED-43cb-92C2-25804820EDAC}">
            <c15:filteredScatterSeries>
              <c15: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Sheet3!$B$38:$B$80</c15:sqref>
                        </c15:formulaRef>
                      </c:ext>
                    </c:extLst>
                    <c:numCache>
                      <c:formatCode>General</c:formatCode>
                      <c:ptCount val="43"/>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pt idx="42">
                        <c:v>1.95313E-3</c:v>
                      </c:pt>
                    </c:numCache>
                  </c:numRef>
                </c:xVal>
                <c:yVal>
                  <c:numRef>
                    <c:extLst>
                      <c:ext uri="{02D57815-91ED-43cb-92C2-25804820EDAC}">
                        <c15:formulaRef>
                          <c15:sqref>Sheet3!$C$38:$C$80</c15:sqref>
                        </c15:formulaRef>
                      </c:ext>
                    </c:extLst>
                    <c:numCache>
                      <c:formatCode>General</c:formatCode>
                      <c:ptCount val="43"/>
                      <c:pt idx="0">
                        <c:v>0.38885700000000001</c:v>
                      </c:pt>
                      <c:pt idx="1">
                        <c:v>0.38300200000000001</c:v>
                      </c:pt>
                      <c:pt idx="2">
                        <c:v>0.38528800000000002</c:v>
                      </c:pt>
                      <c:pt idx="3">
                        <c:v>0.388098</c:v>
                      </c:pt>
                      <c:pt idx="4">
                        <c:v>0.38470399999999999</c:v>
                      </c:pt>
                      <c:pt idx="5">
                        <c:v>0.38858199999999998</c:v>
                      </c:pt>
                      <c:pt idx="6">
                        <c:v>0.38538800000000001</c:v>
                      </c:pt>
                      <c:pt idx="7">
                        <c:v>0.38748100000000002</c:v>
                      </c:pt>
                      <c:pt idx="8">
                        <c:v>0.38957900000000001</c:v>
                      </c:pt>
                      <c:pt idx="9">
                        <c:v>0.388515</c:v>
                      </c:pt>
                      <c:pt idx="10">
                        <c:v>0.383774</c:v>
                      </c:pt>
                      <c:pt idx="11">
                        <c:v>0.38761800000000002</c:v>
                      </c:pt>
                      <c:pt idx="12">
                        <c:v>0.390206</c:v>
                      </c:pt>
                      <c:pt idx="13">
                        <c:v>0.38770900000000003</c:v>
                      </c:pt>
                      <c:pt idx="14">
                        <c:v>0.381492</c:v>
                      </c:pt>
                      <c:pt idx="15">
                        <c:v>0.38493500000000003</c:v>
                      </c:pt>
                      <c:pt idx="16">
                        <c:v>0.38944400000000001</c:v>
                      </c:pt>
                      <c:pt idx="17">
                        <c:v>0.38855800000000001</c:v>
                      </c:pt>
                      <c:pt idx="18">
                        <c:v>0.39512399999999998</c:v>
                      </c:pt>
                      <c:pt idx="19">
                        <c:v>0.52819099999999997</c:v>
                      </c:pt>
                      <c:pt idx="20">
                        <c:v>0.52971400000000002</c:v>
                      </c:pt>
                      <c:pt idx="21">
                        <c:v>0.53615199999999996</c:v>
                      </c:pt>
                      <c:pt idx="22">
                        <c:v>0.67751899999999998</c:v>
                      </c:pt>
                      <c:pt idx="23">
                        <c:v>0.68068399999999996</c:v>
                      </c:pt>
                      <c:pt idx="24">
                        <c:v>0.671288</c:v>
                      </c:pt>
                      <c:pt idx="25">
                        <c:v>0.80728800000000001</c:v>
                      </c:pt>
                      <c:pt idx="26">
                        <c:v>0.80474599999999996</c:v>
                      </c:pt>
                      <c:pt idx="27">
                        <c:v>0.81343600000000005</c:v>
                      </c:pt>
                      <c:pt idx="28">
                        <c:v>0.89415199999999995</c:v>
                      </c:pt>
                      <c:pt idx="29">
                        <c:v>0.89325699999999997</c:v>
                      </c:pt>
                      <c:pt idx="30">
                        <c:v>0.89065700000000003</c:v>
                      </c:pt>
                      <c:pt idx="31">
                        <c:v>0.94228800000000001</c:v>
                      </c:pt>
                      <c:pt idx="32">
                        <c:v>0.94053600000000004</c:v>
                      </c:pt>
                      <c:pt idx="33">
                        <c:v>0.94101400000000002</c:v>
                      </c:pt>
                      <c:pt idx="34">
                        <c:v>0.97158100000000003</c:v>
                      </c:pt>
                      <c:pt idx="35">
                        <c:v>0.96862400000000004</c:v>
                      </c:pt>
                      <c:pt idx="36">
                        <c:v>0.97018499999999996</c:v>
                      </c:pt>
                      <c:pt idx="37">
                        <c:v>0.98642799999999997</c:v>
                      </c:pt>
                      <c:pt idx="38">
                        <c:v>0.983649</c:v>
                      </c:pt>
                      <c:pt idx="39">
                        <c:v>0.98461299999999996</c:v>
                      </c:pt>
                      <c:pt idx="40">
                        <c:v>0.99242399999999997</c:v>
                      </c:pt>
                      <c:pt idx="41">
                        <c:v>0.99202900000000005</c:v>
                      </c:pt>
                      <c:pt idx="42">
                        <c:v>0.99244500000000002</c:v>
                      </c:pt>
                    </c:numCache>
                  </c:numRef>
                </c:yVal>
                <c:smooth val="0"/>
              </c15:ser>
            </c15:filteredScatterSeries>
          </c:ext>
        </c:extLst>
      </c:scatterChart>
      <c:valAx>
        <c:axId val="462405064"/>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5456"/>
        <c:crosses val="autoZero"/>
        <c:crossBetween val="midCat"/>
      </c:valAx>
      <c:valAx>
        <c:axId val="462405456"/>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50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MAP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Sheet3!$O$741:$O$761</c:f>
              <c:numCache>
                <c:formatCode>General</c:formatCode>
                <c:ptCount val="21"/>
                <c:pt idx="0">
                  <c:v>0.95473600000000003</c:v>
                </c:pt>
                <c:pt idx="1">
                  <c:v>0.95433299999999999</c:v>
                </c:pt>
                <c:pt idx="2">
                  <c:v>0.95443800000000001</c:v>
                </c:pt>
                <c:pt idx="3">
                  <c:v>0.95219900000000002</c:v>
                </c:pt>
                <c:pt idx="4">
                  <c:v>0.95229699999999995</c:v>
                </c:pt>
                <c:pt idx="5">
                  <c:v>0.95196999999999998</c:v>
                </c:pt>
                <c:pt idx="6">
                  <c:v>0.95006299999999999</c:v>
                </c:pt>
                <c:pt idx="7">
                  <c:v>0.94881000000000004</c:v>
                </c:pt>
                <c:pt idx="8">
                  <c:v>0.94996899999999995</c:v>
                </c:pt>
                <c:pt idx="9">
                  <c:v>0.94674700000000001</c:v>
                </c:pt>
                <c:pt idx="10">
                  <c:v>0.94703700000000002</c:v>
                </c:pt>
                <c:pt idx="11">
                  <c:v>0.94703800000000005</c:v>
                </c:pt>
                <c:pt idx="12">
                  <c:v>0.94282600000000005</c:v>
                </c:pt>
                <c:pt idx="13">
                  <c:v>0.94324200000000002</c:v>
                </c:pt>
                <c:pt idx="14">
                  <c:v>0.94351300000000005</c:v>
                </c:pt>
                <c:pt idx="15">
                  <c:v>0.94041399999999997</c:v>
                </c:pt>
                <c:pt idx="16">
                  <c:v>0.94035100000000005</c:v>
                </c:pt>
                <c:pt idx="17">
                  <c:v>0.94296400000000002</c:v>
                </c:pt>
                <c:pt idx="18">
                  <c:v>0.93843100000000002</c:v>
                </c:pt>
                <c:pt idx="19">
                  <c:v>0.93793199999999999</c:v>
                </c:pt>
                <c:pt idx="20">
                  <c:v>0.93784699999999999</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Sheet3!$W$741:$W$761</c:f>
              <c:numCache>
                <c:formatCode>General</c:formatCode>
                <c:ptCount val="21"/>
                <c:pt idx="0">
                  <c:v>0.95471399999999995</c:v>
                </c:pt>
                <c:pt idx="1">
                  <c:v>0.95439200000000002</c:v>
                </c:pt>
                <c:pt idx="2">
                  <c:v>0.95443</c:v>
                </c:pt>
                <c:pt idx="3">
                  <c:v>0.95180200000000004</c:v>
                </c:pt>
                <c:pt idx="4">
                  <c:v>0.95208899999999996</c:v>
                </c:pt>
                <c:pt idx="5">
                  <c:v>0.95153799999999999</c:v>
                </c:pt>
                <c:pt idx="6">
                  <c:v>0.948878</c:v>
                </c:pt>
                <c:pt idx="7">
                  <c:v>0.94787900000000003</c:v>
                </c:pt>
                <c:pt idx="8">
                  <c:v>0.94892799999999999</c:v>
                </c:pt>
                <c:pt idx="9">
                  <c:v>0.94549899999999998</c:v>
                </c:pt>
                <c:pt idx="10">
                  <c:v>0.94550900000000004</c:v>
                </c:pt>
                <c:pt idx="11">
                  <c:v>0.94515899999999997</c:v>
                </c:pt>
                <c:pt idx="12">
                  <c:v>0.94098199999999999</c:v>
                </c:pt>
                <c:pt idx="13">
                  <c:v>0.94189100000000003</c:v>
                </c:pt>
                <c:pt idx="14">
                  <c:v>0.94163200000000002</c:v>
                </c:pt>
                <c:pt idx="15">
                  <c:v>0.93859300000000001</c:v>
                </c:pt>
                <c:pt idx="16">
                  <c:v>0.93922700000000003</c:v>
                </c:pt>
                <c:pt idx="17">
                  <c:v>0.940523</c:v>
                </c:pt>
                <c:pt idx="18">
                  <c:v>0.936616</c:v>
                </c:pt>
                <c:pt idx="19">
                  <c:v>0.93574999999999997</c:v>
                </c:pt>
                <c:pt idx="20">
                  <c:v>0.93544000000000005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-0.005 </a:t>
                    </a:r>
                    <a:r>
                      <a:rPr lang="en-US" baseline="0">
                        <a:latin typeface="Calibri" panose="020F0502020204030204" pitchFamily="34" charset="0"/>
                      </a:rPr>
                      <a:t>∙ obfuscations</a:t>
                    </a:r>
                    <a:r>
                      <a:rPr lang="en-US" baseline="0"/>
                      <a:t> + 0.993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Sheet3!$F$742:$F$762</c:f>
              <c:numCache>
                <c:formatCode>General</c:formatCode>
                <c:ptCount val="21"/>
                <c:pt idx="0">
                  <c:v>0.992483</c:v>
                </c:pt>
                <c:pt idx="1">
                  <c:v>0.99318600000000001</c:v>
                </c:pt>
                <c:pt idx="2">
                  <c:v>0.99251900000000004</c:v>
                </c:pt>
                <c:pt idx="3">
                  <c:v>0.98821999999999999</c:v>
                </c:pt>
                <c:pt idx="4">
                  <c:v>0.98744900000000002</c:v>
                </c:pt>
                <c:pt idx="5">
                  <c:v>0.98866799999999999</c:v>
                </c:pt>
                <c:pt idx="6">
                  <c:v>0.98301400000000005</c:v>
                </c:pt>
                <c:pt idx="7">
                  <c:v>0.98325700000000005</c:v>
                </c:pt>
                <c:pt idx="8">
                  <c:v>0.98428899999999997</c:v>
                </c:pt>
                <c:pt idx="9">
                  <c:v>0.97915099999999999</c:v>
                </c:pt>
                <c:pt idx="10">
                  <c:v>0.97779000000000005</c:v>
                </c:pt>
                <c:pt idx="11">
                  <c:v>0.97772199999999998</c:v>
                </c:pt>
                <c:pt idx="12">
                  <c:v>0.97369899999999998</c:v>
                </c:pt>
                <c:pt idx="13">
                  <c:v>0.97339399999999998</c:v>
                </c:pt>
                <c:pt idx="14">
                  <c:v>0.97233599999999998</c:v>
                </c:pt>
                <c:pt idx="15">
                  <c:v>0.96984300000000001</c:v>
                </c:pt>
                <c:pt idx="16">
                  <c:v>0.96848299999999998</c:v>
                </c:pt>
                <c:pt idx="17">
                  <c:v>0.96875</c:v>
                </c:pt>
                <c:pt idx="18">
                  <c:v>0.96407500000000002</c:v>
                </c:pt>
                <c:pt idx="19">
                  <c:v>0.96387599999999996</c:v>
                </c:pt>
                <c:pt idx="20">
                  <c:v>0.96329299999999995</c:v>
                </c:pt>
              </c:numCache>
            </c:numRef>
          </c:yVal>
          <c:smooth val="0"/>
        </c:ser>
        <c:dLbls>
          <c:showLegendKey val="0"/>
          <c:showVal val="0"/>
          <c:showCatName val="0"/>
          <c:showSerName val="0"/>
          <c:showPercent val="0"/>
          <c:showBubbleSize val="0"/>
        </c:dLbls>
        <c:axId val="462406240"/>
        <c:axId val="462406632"/>
      </c:scatterChart>
      <c:valAx>
        <c:axId val="462406240"/>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6632"/>
        <c:crosses val="autoZero"/>
        <c:crossBetween val="midCat"/>
      </c:valAx>
      <c:valAx>
        <c:axId val="46240663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62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Lag {6 terms/query, 6 word/term}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Sheet3!$V$741:$V$761</c:f>
              <c:numCache>
                <c:formatCode>General</c:formatCode>
                <c:ptCount val="21"/>
                <c:pt idx="0">
                  <c:v>0.14554700000000001</c:v>
                </c:pt>
                <c:pt idx="1">
                  <c:v>0.174317</c:v>
                </c:pt>
                <c:pt idx="2">
                  <c:v>0.146397</c:v>
                </c:pt>
                <c:pt idx="3">
                  <c:v>0.16028300000000001</c:v>
                </c:pt>
                <c:pt idx="4">
                  <c:v>0.16331300000000001</c:v>
                </c:pt>
                <c:pt idx="5">
                  <c:v>0.164243</c:v>
                </c:pt>
                <c:pt idx="6">
                  <c:v>0.183643</c:v>
                </c:pt>
                <c:pt idx="7">
                  <c:v>0.174183</c:v>
                </c:pt>
                <c:pt idx="8">
                  <c:v>0.17976</c:v>
                </c:pt>
                <c:pt idx="9">
                  <c:v>0.195137</c:v>
                </c:pt>
                <c:pt idx="10">
                  <c:v>0.19419</c:v>
                </c:pt>
                <c:pt idx="11">
                  <c:v>0.18903300000000001</c:v>
                </c:pt>
                <c:pt idx="12">
                  <c:v>0.20266700000000001</c:v>
                </c:pt>
                <c:pt idx="13">
                  <c:v>0.20535999999999999</c:v>
                </c:pt>
                <c:pt idx="14">
                  <c:v>0.203567</c:v>
                </c:pt>
                <c:pt idx="15">
                  <c:v>0.22276299999999999</c:v>
                </c:pt>
                <c:pt idx="16">
                  <c:v>0.22276699999999999</c:v>
                </c:pt>
                <c:pt idx="17">
                  <c:v>0.22484699999999999</c:v>
                </c:pt>
                <c:pt idx="18">
                  <c:v>0.23269999999999999</c:v>
                </c:pt>
                <c:pt idx="19">
                  <c:v>0.23092699999999999</c:v>
                </c:pt>
                <c:pt idx="20">
                  <c:v>0.234407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dLbls>
          <c:showLegendKey val="0"/>
          <c:showVal val="0"/>
          <c:showCatName val="0"/>
          <c:showSerName val="0"/>
          <c:showPercent val="0"/>
          <c:showBubbleSize val="0"/>
        </c:dLbls>
        <c:axId val="462407416"/>
        <c:axId val="462407808"/>
      </c:scatterChart>
      <c:valAx>
        <c:axId val="462407416"/>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7808"/>
        <c:crosses val="autoZero"/>
        <c:crossBetween val="midCat"/>
      </c:valAx>
      <c:valAx>
        <c:axId val="462407808"/>
        <c:scaling>
          <c:orientation val="minMax"/>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74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MAP {1 term/query, 1 or 2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forward val="2"/>
            <c:dispRSqr val="0"/>
            <c:dispEq val="0"/>
          </c:trendline>
          <c:xVal>
            <c:numRef>
              <c:f>Sheet1!$D$3133:$D$3153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Sheet1!$F$3133:$F$3153</c:f>
              <c:numCache>
                <c:formatCode>General</c:formatCode>
                <c:ptCount val="21"/>
                <c:pt idx="0">
                  <c:v>0.832542</c:v>
                </c:pt>
                <c:pt idx="1">
                  <c:v>0.83437700000000004</c:v>
                </c:pt>
                <c:pt idx="2">
                  <c:v>0.83368200000000003</c:v>
                </c:pt>
                <c:pt idx="3">
                  <c:v>0.82659199999999999</c:v>
                </c:pt>
                <c:pt idx="4">
                  <c:v>0.82692299999999996</c:v>
                </c:pt>
                <c:pt idx="5">
                  <c:v>0.82590600000000003</c:v>
                </c:pt>
                <c:pt idx="6">
                  <c:v>0.81794999999999995</c:v>
                </c:pt>
                <c:pt idx="7">
                  <c:v>0.81864800000000004</c:v>
                </c:pt>
                <c:pt idx="8">
                  <c:v>0.81596900000000006</c:v>
                </c:pt>
                <c:pt idx="9">
                  <c:v>0.80888300000000002</c:v>
                </c:pt>
                <c:pt idx="10">
                  <c:v>0.80929099999999998</c:v>
                </c:pt>
                <c:pt idx="11">
                  <c:v>0.80958300000000005</c:v>
                </c:pt>
                <c:pt idx="12">
                  <c:v>0.79971099999999995</c:v>
                </c:pt>
                <c:pt idx="13">
                  <c:v>0.79788599999999998</c:v>
                </c:pt>
                <c:pt idx="14">
                  <c:v>0.79735900000000004</c:v>
                </c:pt>
                <c:pt idx="15">
                  <c:v>0.79036200000000001</c:v>
                </c:pt>
                <c:pt idx="16">
                  <c:v>0.79257699999999998</c:v>
                </c:pt>
                <c:pt idx="17">
                  <c:v>0.79519700000000004</c:v>
                </c:pt>
                <c:pt idx="18">
                  <c:v>0.78437299999999999</c:v>
                </c:pt>
                <c:pt idx="19">
                  <c:v>0.781246</c:v>
                </c:pt>
                <c:pt idx="20">
                  <c:v>0.78638799999999998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2"/>
            <c:dispRSqr val="0"/>
            <c:dispEq val="0"/>
          </c:trendline>
          <c:xVal>
            <c:numRef>
              <c:f>Sheet1!$H$3133:$H$3153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Sheet1!$J$3133:$J$3153</c:f>
              <c:numCache>
                <c:formatCode>General</c:formatCode>
                <c:ptCount val="21"/>
                <c:pt idx="0">
                  <c:v>0.82955999999999996</c:v>
                </c:pt>
                <c:pt idx="1">
                  <c:v>0.83442099999999997</c:v>
                </c:pt>
                <c:pt idx="2">
                  <c:v>0.83520099999999997</c:v>
                </c:pt>
                <c:pt idx="3">
                  <c:v>0.827573</c:v>
                </c:pt>
                <c:pt idx="4">
                  <c:v>0.82572199999999996</c:v>
                </c:pt>
                <c:pt idx="5">
                  <c:v>0.82557199999999997</c:v>
                </c:pt>
                <c:pt idx="6">
                  <c:v>0.81692500000000001</c:v>
                </c:pt>
                <c:pt idx="7">
                  <c:v>0.81961700000000004</c:v>
                </c:pt>
                <c:pt idx="8">
                  <c:v>0.81691100000000005</c:v>
                </c:pt>
                <c:pt idx="9">
                  <c:v>0.80901299999999998</c:v>
                </c:pt>
                <c:pt idx="10">
                  <c:v>0.80873700000000004</c:v>
                </c:pt>
                <c:pt idx="11">
                  <c:v>0.81071899999999997</c:v>
                </c:pt>
                <c:pt idx="12">
                  <c:v>0.80276000000000003</c:v>
                </c:pt>
                <c:pt idx="13">
                  <c:v>0.80111699999999997</c:v>
                </c:pt>
                <c:pt idx="14">
                  <c:v>0.79792600000000002</c:v>
                </c:pt>
                <c:pt idx="15">
                  <c:v>0.788964</c:v>
                </c:pt>
                <c:pt idx="16">
                  <c:v>0.79458700000000004</c:v>
                </c:pt>
                <c:pt idx="17">
                  <c:v>0.79648699999999995</c:v>
                </c:pt>
                <c:pt idx="18">
                  <c:v>0.78856700000000002</c:v>
                </c:pt>
                <c:pt idx="19">
                  <c:v>0.78471000000000002</c:v>
                </c:pt>
                <c:pt idx="20">
                  <c:v>0.78603299999999998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2"/>
            <c:dispRSqr val="0"/>
            <c:dispEq val="0"/>
          </c:trendline>
          <c:xVal>
            <c:numRef>
              <c:f>Sheet1!$L$3133:$L$3153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Sheet1!$N$3133:$N$3153</c:f>
              <c:numCache>
                <c:formatCode>General</c:formatCode>
                <c:ptCount val="21"/>
                <c:pt idx="0">
                  <c:v>0.93134399999999995</c:v>
                </c:pt>
                <c:pt idx="1">
                  <c:v>0.92793599999999998</c:v>
                </c:pt>
                <c:pt idx="2">
                  <c:v>0.93023100000000003</c:v>
                </c:pt>
                <c:pt idx="3">
                  <c:v>0.919041</c:v>
                </c:pt>
                <c:pt idx="4">
                  <c:v>0.91667600000000005</c:v>
                </c:pt>
                <c:pt idx="5">
                  <c:v>0.91660900000000001</c:v>
                </c:pt>
                <c:pt idx="6">
                  <c:v>0.90457399999999999</c:v>
                </c:pt>
                <c:pt idx="7">
                  <c:v>0.903424</c:v>
                </c:pt>
                <c:pt idx="8">
                  <c:v>0.90354199999999996</c:v>
                </c:pt>
                <c:pt idx="9">
                  <c:v>0.89214000000000004</c:v>
                </c:pt>
                <c:pt idx="10">
                  <c:v>0.88804499999999997</c:v>
                </c:pt>
                <c:pt idx="11">
                  <c:v>0.88803399999999999</c:v>
                </c:pt>
                <c:pt idx="12">
                  <c:v>0.87393500000000002</c:v>
                </c:pt>
                <c:pt idx="13">
                  <c:v>0.87730600000000003</c:v>
                </c:pt>
                <c:pt idx="14">
                  <c:v>0.87931499999999996</c:v>
                </c:pt>
                <c:pt idx="15">
                  <c:v>0.86517299999999997</c:v>
                </c:pt>
                <c:pt idx="16">
                  <c:v>0.86644600000000005</c:v>
                </c:pt>
                <c:pt idx="17">
                  <c:v>0.86978500000000003</c:v>
                </c:pt>
                <c:pt idx="18">
                  <c:v>0.85403700000000005</c:v>
                </c:pt>
                <c:pt idx="19">
                  <c:v>0.85546</c:v>
                </c:pt>
                <c:pt idx="20">
                  <c:v>0.85592699999999999</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linear"/>
            <c:forward val="2"/>
            <c:dispRSqr val="0"/>
            <c:dispEq val="1"/>
            <c:trendlineLbl>
              <c:layout>
                <c:manualLayout>
                  <c:x val="5.3418803418803424E-4"/>
                  <c:y val="-0.13578460790298716"/>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-0.013 </a:t>
                    </a:r>
                    <a:r>
                      <a:rPr lang="en-US" baseline="0">
                        <a:latin typeface="Calibri" panose="020F0502020204030204" pitchFamily="34" charset="0"/>
                      </a:rPr>
                      <a:t>∙ obfuscations</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Sheet1!$P$3133:$P$3153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Sheet1!$R$3133:$R$3153</c:f>
              <c:numCache>
                <c:formatCode>General</c:formatCode>
                <c:ptCount val="21"/>
                <c:pt idx="0">
                  <c:v>0.93012600000000001</c:v>
                </c:pt>
                <c:pt idx="1">
                  <c:v>0.92962199999999995</c:v>
                </c:pt>
                <c:pt idx="2">
                  <c:v>0.93009699999999995</c:v>
                </c:pt>
                <c:pt idx="3">
                  <c:v>0.91688999999999998</c:v>
                </c:pt>
                <c:pt idx="4">
                  <c:v>0.91664000000000001</c:v>
                </c:pt>
                <c:pt idx="5">
                  <c:v>0.91766000000000003</c:v>
                </c:pt>
                <c:pt idx="6">
                  <c:v>0.904555</c:v>
                </c:pt>
                <c:pt idx="7">
                  <c:v>0.90473099999999995</c:v>
                </c:pt>
                <c:pt idx="8">
                  <c:v>0.906331</c:v>
                </c:pt>
                <c:pt idx="9">
                  <c:v>0.88991100000000001</c:v>
                </c:pt>
                <c:pt idx="10">
                  <c:v>0.89118200000000003</c:v>
                </c:pt>
                <c:pt idx="11">
                  <c:v>0.88935399999999998</c:v>
                </c:pt>
                <c:pt idx="12">
                  <c:v>0.87787599999999999</c:v>
                </c:pt>
                <c:pt idx="13">
                  <c:v>0.87597999999999998</c:v>
                </c:pt>
                <c:pt idx="14">
                  <c:v>0.87808399999999998</c:v>
                </c:pt>
                <c:pt idx="15">
                  <c:v>0.86523399999999995</c:v>
                </c:pt>
                <c:pt idx="16">
                  <c:v>0.86533199999999999</c:v>
                </c:pt>
                <c:pt idx="17">
                  <c:v>0.86762099999999998</c:v>
                </c:pt>
                <c:pt idx="18">
                  <c:v>0.85434100000000002</c:v>
                </c:pt>
                <c:pt idx="19">
                  <c:v>0.85527399999999998</c:v>
                </c:pt>
                <c:pt idx="20">
                  <c:v>0.856873</c:v>
                </c:pt>
              </c:numCache>
            </c:numRef>
          </c:yVal>
          <c:smooth val="0"/>
        </c:ser>
        <c:dLbls>
          <c:showLegendKey val="0"/>
          <c:showVal val="0"/>
          <c:showCatName val="0"/>
          <c:showSerName val="0"/>
          <c:showPercent val="0"/>
          <c:showBubbleSize val="0"/>
        </c:dLbls>
        <c:axId val="462408592"/>
        <c:axId val="462408984"/>
      </c:scatterChart>
      <c:valAx>
        <c:axId val="462408592"/>
        <c:scaling>
          <c:orientation val="minMax"/>
          <c:max val="8"/>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8984"/>
        <c:crosses val="autoZero"/>
        <c:crossBetween val="midCat"/>
      </c:valAx>
      <c:valAx>
        <c:axId val="462408984"/>
        <c:scaling>
          <c:orientation val="minMax"/>
          <c:min val="0.7500000000000001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24085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Sheet5!$D$30:$D$50</c:f>
              <c:numCache>
                <c:formatCode>General</c:formatCode>
                <c:ptCount val="21"/>
                <c:pt idx="0">
                  <c:v>0.65258700000000003</c:v>
                </c:pt>
                <c:pt idx="1">
                  <c:v>0.65218500000000001</c:v>
                </c:pt>
                <c:pt idx="2">
                  <c:v>0.65318299999999996</c:v>
                </c:pt>
                <c:pt idx="3">
                  <c:v>0.651698</c:v>
                </c:pt>
                <c:pt idx="4">
                  <c:v>0.64939499999999994</c:v>
                </c:pt>
                <c:pt idx="5">
                  <c:v>0.65070899999999998</c:v>
                </c:pt>
                <c:pt idx="6">
                  <c:v>0.65148600000000001</c:v>
                </c:pt>
                <c:pt idx="7">
                  <c:v>0.64924700000000002</c:v>
                </c:pt>
                <c:pt idx="8">
                  <c:v>0.65193299999999998</c:v>
                </c:pt>
                <c:pt idx="9">
                  <c:v>0.648594</c:v>
                </c:pt>
                <c:pt idx="10">
                  <c:v>0.64873099999999995</c:v>
                </c:pt>
                <c:pt idx="11">
                  <c:v>0.64855700000000005</c:v>
                </c:pt>
                <c:pt idx="12">
                  <c:v>0.64806299999999994</c:v>
                </c:pt>
                <c:pt idx="13">
                  <c:v>0.65071299999999999</c:v>
                </c:pt>
                <c:pt idx="14">
                  <c:v>0.64979299999999995</c:v>
                </c:pt>
                <c:pt idx="15">
                  <c:v>0.65067699999999995</c:v>
                </c:pt>
                <c:pt idx="16">
                  <c:v>0.64842500000000003</c:v>
                </c:pt>
                <c:pt idx="17">
                  <c:v>0.65217199999999997</c:v>
                </c:pt>
                <c:pt idx="18">
                  <c:v>0.64902899999999997</c:v>
                </c:pt>
                <c:pt idx="19">
                  <c:v>0.64946300000000001</c:v>
                </c:pt>
                <c:pt idx="20">
                  <c:v>0.65013600000000005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0"/>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Sheet5!$I$30:$I$49</c:f>
              <c:numCache>
                <c:formatCode>General</c:formatCode>
                <c:ptCount val="20"/>
                <c:pt idx="0">
                  <c:v>0.65377200000000002</c:v>
                </c:pt>
                <c:pt idx="1">
                  <c:v>0.65417999999999998</c:v>
                </c:pt>
                <c:pt idx="2">
                  <c:v>0.65413600000000005</c:v>
                </c:pt>
                <c:pt idx="3">
                  <c:v>0.650563</c:v>
                </c:pt>
                <c:pt idx="4">
                  <c:v>0.64900100000000005</c:v>
                </c:pt>
                <c:pt idx="5">
                  <c:v>0.64986600000000005</c:v>
                </c:pt>
                <c:pt idx="6">
                  <c:v>0.65261000000000002</c:v>
                </c:pt>
                <c:pt idx="7">
                  <c:v>0.64799300000000004</c:v>
                </c:pt>
                <c:pt idx="8">
                  <c:v>0.65080899999999997</c:v>
                </c:pt>
                <c:pt idx="9">
                  <c:v>0.64932900000000005</c:v>
                </c:pt>
                <c:pt idx="10">
                  <c:v>0.64887099999999998</c:v>
                </c:pt>
                <c:pt idx="11">
                  <c:v>0.64823500000000001</c:v>
                </c:pt>
                <c:pt idx="12">
                  <c:v>0.64756000000000002</c:v>
                </c:pt>
                <c:pt idx="13">
                  <c:v>0.64908299999999997</c:v>
                </c:pt>
                <c:pt idx="14">
                  <c:v>0.64979699999999996</c:v>
                </c:pt>
                <c:pt idx="15">
                  <c:v>0.65055799999999997</c:v>
                </c:pt>
                <c:pt idx="16">
                  <c:v>0.64610500000000004</c:v>
                </c:pt>
                <c:pt idx="17">
                  <c:v>0.65209300000000003</c:v>
                </c:pt>
                <c:pt idx="18">
                  <c:v>0.65061000000000002</c:v>
                </c:pt>
                <c:pt idx="19">
                  <c:v>0.64885300000000001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Sheet5!$N$30:$N$49</c:f>
              <c:numCache>
                <c:formatCode>General</c:formatCode>
                <c:ptCount val="20"/>
                <c:pt idx="0">
                  <c:v>0.70769599999999999</c:v>
                </c:pt>
                <c:pt idx="1">
                  <c:v>0.70968500000000001</c:v>
                </c:pt>
                <c:pt idx="2">
                  <c:v>0.71046699999999996</c:v>
                </c:pt>
                <c:pt idx="3">
                  <c:v>0.71022099999999999</c:v>
                </c:pt>
                <c:pt idx="4">
                  <c:v>0.70535700000000001</c:v>
                </c:pt>
                <c:pt idx="5">
                  <c:v>0.70813099999999995</c:v>
                </c:pt>
                <c:pt idx="6">
                  <c:v>0.70691599999999999</c:v>
                </c:pt>
                <c:pt idx="7">
                  <c:v>0.69925400000000004</c:v>
                </c:pt>
                <c:pt idx="8">
                  <c:v>0.70901099999999995</c:v>
                </c:pt>
                <c:pt idx="9">
                  <c:v>0.70178200000000002</c:v>
                </c:pt>
                <c:pt idx="10">
                  <c:v>0.70745000000000002</c:v>
                </c:pt>
                <c:pt idx="11">
                  <c:v>0.705349</c:v>
                </c:pt>
                <c:pt idx="12">
                  <c:v>0.70708300000000002</c:v>
                </c:pt>
                <c:pt idx="13">
                  <c:v>0.70347800000000005</c:v>
                </c:pt>
                <c:pt idx="14">
                  <c:v>0.70807100000000001</c:v>
                </c:pt>
                <c:pt idx="15">
                  <c:v>0.70395300000000005</c:v>
                </c:pt>
                <c:pt idx="16">
                  <c:v>0.70443699999999998</c:v>
                </c:pt>
                <c:pt idx="17">
                  <c:v>0.70451600000000003</c:v>
                </c:pt>
                <c:pt idx="18">
                  <c:v>0.70753900000000003</c:v>
                </c:pt>
                <c:pt idx="19">
                  <c:v>0.70665900000000004</c:v>
                </c:pt>
              </c:numCache>
            </c:numRef>
          </c:yVal>
          <c:smooth val="0"/>
        </c:ser>
        <c:dLbls>
          <c:showLegendKey val="0"/>
          <c:showVal val="0"/>
          <c:showCatName val="0"/>
          <c:showSerName val="0"/>
          <c:showPercent val="0"/>
          <c:showBubbleSize val="0"/>
        </c:dLbls>
        <c:axId val="223729800"/>
        <c:axId val="223730192"/>
      </c:scatterChart>
      <c:valAx>
        <c:axId val="223729800"/>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0192"/>
        <c:crosses val="autoZero"/>
        <c:crossBetween val="midCat"/>
        <c:majorUnit val="1"/>
      </c:valAx>
      <c:valAx>
        <c:axId val="2237301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298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1.7642518469511603E-2"/>
                  <c:y val="-3.400418431252731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0.018 </a:t>
                    </a:r>
                    <a:r>
                      <a:rPr lang="en-US" baseline="0">
                        <a:latin typeface="Calibri" panose="020F0502020204030204" pitchFamily="34" charset="0"/>
                      </a:rPr>
                      <a:t>∙ obfuscations</a:t>
                    </a:r>
                    <a:r>
                      <a:rPr lang="en-US" baseline="0"/>
                      <a:t> + 0.12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Sheet5!$C$30:$C$50</c:f>
              <c:numCache>
                <c:formatCode>General</c:formatCode>
                <c:ptCount val="21"/>
                <c:pt idx="0">
                  <c:v>0.160083</c:v>
                </c:pt>
                <c:pt idx="1">
                  <c:v>0.112373</c:v>
                </c:pt>
                <c:pt idx="2">
                  <c:v>0.112457</c:v>
                </c:pt>
                <c:pt idx="3">
                  <c:v>0.12915699999999999</c:v>
                </c:pt>
                <c:pt idx="4">
                  <c:v>0.12797700000000001</c:v>
                </c:pt>
                <c:pt idx="5">
                  <c:v>0.128943</c:v>
                </c:pt>
                <c:pt idx="6">
                  <c:v>0.14515700000000001</c:v>
                </c:pt>
                <c:pt idx="7">
                  <c:v>0.145483</c:v>
                </c:pt>
                <c:pt idx="8">
                  <c:v>0.143923</c:v>
                </c:pt>
                <c:pt idx="9">
                  <c:v>0.16211</c:v>
                </c:pt>
                <c:pt idx="10">
                  <c:v>0.16178000000000001</c:v>
                </c:pt>
                <c:pt idx="11">
                  <c:v>0.16219700000000001</c:v>
                </c:pt>
                <c:pt idx="12">
                  <c:v>0.17926300000000001</c:v>
                </c:pt>
                <c:pt idx="13">
                  <c:v>0.17923700000000001</c:v>
                </c:pt>
                <c:pt idx="14">
                  <c:v>0.177897</c:v>
                </c:pt>
                <c:pt idx="15">
                  <c:v>0.19645299999999999</c:v>
                </c:pt>
                <c:pt idx="16">
                  <c:v>0.19678999999999999</c:v>
                </c:pt>
                <c:pt idx="17">
                  <c:v>0.19517300000000001</c:v>
                </c:pt>
                <c:pt idx="18">
                  <c:v>0.28528700000000001</c:v>
                </c:pt>
                <c:pt idx="19">
                  <c:v>0.213703</c:v>
                </c:pt>
                <c:pt idx="20">
                  <c:v>0.21024000000000001</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1"/>
            <c:trendlineLbl>
              <c:layout>
                <c:manualLayout>
                  <c:x val="8.8212592347557614E-3"/>
                  <c:y val="8.264524181736722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Sheet5!$H$30:$H$49</c:f>
              <c:numCache>
                <c:formatCode>General</c:formatCode>
                <c:ptCount val="20"/>
                <c:pt idx="0">
                  <c:v>0.14061999999999999</c:v>
                </c:pt>
                <c:pt idx="1">
                  <c:v>9.7256700000000001E-2</c:v>
                </c:pt>
                <c:pt idx="2">
                  <c:v>9.7930000000000003E-2</c:v>
                </c:pt>
                <c:pt idx="3">
                  <c:v>0.112677</c:v>
                </c:pt>
                <c:pt idx="4">
                  <c:v>0.112207</c:v>
                </c:pt>
                <c:pt idx="5">
                  <c:v>0.1119</c:v>
                </c:pt>
                <c:pt idx="6">
                  <c:v>0.12923299999999999</c:v>
                </c:pt>
                <c:pt idx="7">
                  <c:v>0.12909000000000001</c:v>
                </c:pt>
                <c:pt idx="8">
                  <c:v>0.12735299999999999</c:v>
                </c:pt>
                <c:pt idx="9">
                  <c:v>0.14366999999999999</c:v>
                </c:pt>
                <c:pt idx="10">
                  <c:v>0.14316000000000001</c:v>
                </c:pt>
                <c:pt idx="11">
                  <c:v>0.14354</c:v>
                </c:pt>
                <c:pt idx="12">
                  <c:v>0.15931300000000001</c:v>
                </c:pt>
                <c:pt idx="13">
                  <c:v>0.161743</c:v>
                </c:pt>
                <c:pt idx="14">
                  <c:v>0.156997</c:v>
                </c:pt>
                <c:pt idx="15">
                  <c:v>0.17363999999999999</c:v>
                </c:pt>
                <c:pt idx="16">
                  <c:v>0.174513</c:v>
                </c:pt>
                <c:pt idx="17">
                  <c:v>0.173927</c:v>
                </c:pt>
                <c:pt idx="18">
                  <c:v>0.18856700000000001</c:v>
                </c:pt>
                <c:pt idx="19">
                  <c:v>0.19053700000000001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756533245121551E-3"/>
                  <c:y val="6.65576973402076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0.006 </a:t>
                    </a:r>
                    <a:r>
                      <a:rPr lang="en-US" baseline="0">
                        <a:latin typeface="Calibri" panose="020F0502020204030204" pitchFamily="34" charset="0"/>
                      </a:rPr>
                      <a:t>∙ obfuscations</a:t>
                    </a:r>
                    <a:r>
                      <a:rPr lang="en-US" baseline="0"/>
                      <a:t> + 0.044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Sheet5!$M$30:$M$49</c:f>
              <c:numCache>
                <c:formatCode>General</c:formatCode>
                <c:ptCount val="20"/>
                <c:pt idx="0">
                  <c:v>5.8999999999999997E-2</c:v>
                </c:pt>
                <c:pt idx="1">
                  <c:v>4.1336699999999997E-2</c:v>
                </c:pt>
                <c:pt idx="2">
                  <c:v>4.1640000000000003E-2</c:v>
                </c:pt>
                <c:pt idx="3">
                  <c:v>4.7626700000000001E-2</c:v>
                </c:pt>
                <c:pt idx="4">
                  <c:v>5.0016699999999997E-2</c:v>
                </c:pt>
                <c:pt idx="5">
                  <c:v>4.7406700000000003E-2</c:v>
                </c:pt>
                <c:pt idx="6">
                  <c:v>5.45E-2</c:v>
                </c:pt>
                <c:pt idx="7">
                  <c:v>5.4100000000000002E-2</c:v>
                </c:pt>
                <c:pt idx="8">
                  <c:v>5.4593299999999997E-2</c:v>
                </c:pt>
                <c:pt idx="9">
                  <c:v>6.0686700000000003E-2</c:v>
                </c:pt>
                <c:pt idx="10">
                  <c:v>6.0386700000000001E-2</c:v>
                </c:pt>
                <c:pt idx="11">
                  <c:v>6.0940000000000001E-2</c:v>
                </c:pt>
                <c:pt idx="12">
                  <c:v>6.7573300000000003E-2</c:v>
                </c:pt>
                <c:pt idx="13">
                  <c:v>6.8006700000000003E-2</c:v>
                </c:pt>
                <c:pt idx="14">
                  <c:v>6.5549999999999997E-2</c:v>
                </c:pt>
                <c:pt idx="15">
                  <c:v>7.3406700000000005E-2</c:v>
                </c:pt>
                <c:pt idx="16">
                  <c:v>7.3410000000000003E-2</c:v>
                </c:pt>
                <c:pt idx="17">
                  <c:v>7.4469999999999995E-2</c:v>
                </c:pt>
                <c:pt idx="18">
                  <c:v>8.9933299999999994E-2</c:v>
                </c:pt>
                <c:pt idx="19">
                  <c:v>7.9536700000000002E-2</c:v>
                </c:pt>
              </c:numCache>
            </c:numRef>
          </c:yVal>
          <c:smooth val="0"/>
        </c:ser>
        <c:dLbls>
          <c:showLegendKey val="0"/>
          <c:showVal val="0"/>
          <c:showCatName val="0"/>
          <c:showSerName val="0"/>
          <c:showPercent val="0"/>
          <c:showBubbleSize val="0"/>
        </c:dLbls>
        <c:axId val="223730976"/>
        <c:axId val="223731368"/>
      </c:scatterChart>
      <c:valAx>
        <c:axId val="223730976"/>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1368"/>
        <c:crosses val="autoZero"/>
        <c:crossBetween val="midCat"/>
        <c:majorUnit val="1"/>
      </c:valAx>
      <c:valAx>
        <c:axId val="223731368"/>
        <c:scaling>
          <c:orientation val="minMax"/>
          <c:max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09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1500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intercept val="0"/>
            <c:dispRSqr val="0"/>
            <c:dispEq val="1"/>
            <c:trendlineLbl>
              <c:layout>
                <c:manualLayout>
                  <c:x val="-8.1355951829550716E-2"/>
                  <c:y val="7.2677345537757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17.5 ∙ pages</a:t>
                    </a:r>
                    <a:r>
                      <a:rPr lang="en-US" baseline="30000"/>
                      <a:t>2</a:t>
                    </a:r>
                    <a:r>
                      <a:rPr lang="en-US"/>
                      <a:t> + 435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ser>
        <c:dLbls>
          <c:showLegendKey val="0"/>
          <c:showVal val="0"/>
          <c:showCatName val="0"/>
          <c:showSerName val="0"/>
          <c:showPercent val="0"/>
          <c:showBubbleSize val="0"/>
        </c:dLbls>
        <c:axId val="223732152"/>
        <c:axId val="223732544"/>
      </c:scatterChart>
      <c:valAx>
        <c:axId val="22373215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2544"/>
        <c:crosses val="autoZero"/>
        <c:crossBetween val="midCat"/>
      </c:valAx>
      <c:valAx>
        <c:axId val="223732544"/>
        <c:scaling>
          <c:orientation val="minMax"/>
          <c:max val="18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2152"/>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Average Precision (MAP) vs Probability[a &lt; MAP &lt;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'p(x&lt;map)'!$B$3:$B$9</c:f>
              <c:strCache>
                <c:ptCount val="4"/>
                <c:pt idx="0">
                  <c:v>0.0 - 0.1</c:v>
                </c:pt>
                <c:pt idx="1">
                  <c:v>0.1 - 0.2</c:v>
                </c:pt>
                <c:pt idx="2">
                  <c:v>0.2 - 0.3</c:v>
                </c:pt>
                <c:pt idx="3">
                  <c:v>0.3 - 1.0</c:v>
                </c:pt>
              </c:strCache>
              <c:extLst/>
            </c:strRef>
          </c:cat>
          <c:val>
            <c:numRef>
              <c:f>'p(x&lt;map)'!$C$3:$C$9</c:f>
              <c:numCache>
                <c:formatCode>General</c:formatCode>
                <c:ptCount val="4"/>
                <c:pt idx="0">
                  <c:v>0.92803710000000006</c:v>
                </c:pt>
                <c:pt idx="1">
                  <c:v>6.2283499999999999E-2</c:v>
                </c:pt>
                <c:pt idx="2">
                  <c:v>8.0251000000000003E-3</c:v>
                </c:pt>
                <c:pt idx="3">
                  <c:v>1.4767999999999999E-3</c:v>
                </c:pt>
              </c:numCache>
              <c:extLst/>
            </c:numRef>
          </c:val>
        </c:ser>
        <c:dLbls>
          <c:showLegendKey val="0"/>
          <c:showVal val="0"/>
          <c:showCatName val="0"/>
          <c:showSerName val="0"/>
          <c:showPercent val="0"/>
          <c:showBubbleSize val="0"/>
        </c:dLbls>
        <c:gapWidth val="219"/>
        <c:overlap val="-27"/>
        <c:axId val="199211504"/>
        <c:axId val="199211896"/>
      </c:barChart>
      <c:catAx>
        <c:axId val="199211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Average Precision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11896"/>
        <c:crosses val="autoZero"/>
        <c:auto val="1"/>
        <c:lblAlgn val="ctr"/>
        <c:lblOffset val="100"/>
        <c:noMultiLvlLbl val="0"/>
      </c:catAx>
      <c:valAx>
        <c:axId val="19921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1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223733328"/>
        <c:axId val="223733720"/>
        <c:extLst>
          <c:ext xmlns:c15="http://schemas.microsoft.com/office/drawing/2012/chart" uri="{02D57815-91ED-43cb-92C2-25804820EDAC}">
            <c15:filteredScatterSeries>
              <c15: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15:ser>
            </c15:filteredScatterSeries>
          </c:ext>
        </c:extLst>
      </c:scatterChart>
      <c:valAx>
        <c:axId val="223733328"/>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3720"/>
        <c:crosses val="autoZero"/>
        <c:crossBetween val="midCat"/>
      </c:valAx>
      <c:valAx>
        <c:axId val="223733720"/>
        <c:scaling>
          <c:orientation val="minMax"/>
          <c:max val="1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3328"/>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223734504"/>
        <c:axId val="223734896"/>
      </c:scatterChart>
      <c:valAx>
        <c:axId val="223734504"/>
        <c:scaling>
          <c:orientation val="minMax"/>
          <c:max val="9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4896"/>
        <c:crosses val="autoZero"/>
        <c:crossBetween val="midCat"/>
      </c:valAx>
      <c:valAx>
        <c:axId val="223734896"/>
        <c:scaling>
          <c:orientation val="minMax"/>
          <c:max val="2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4504"/>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ser>
        <c:dLbls>
          <c:showLegendKey val="0"/>
          <c:showVal val="0"/>
          <c:showCatName val="0"/>
          <c:showSerName val="0"/>
          <c:showPercent val="0"/>
          <c:showBubbleSize val="0"/>
        </c:dLbls>
        <c:axId val="223735680"/>
        <c:axId val="223736072"/>
      </c:scatterChart>
      <c:valAx>
        <c:axId val="223735680"/>
        <c:scaling>
          <c:orientation val="minMax"/>
          <c:max val="21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6072"/>
        <c:crosses val="autoZero"/>
        <c:crossBetween val="midCat"/>
      </c:valAx>
      <c:valAx>
        <c:axId val="223736072"/>
        <c:scaling>
          <c:orientation val="minMax"/>
          <c:max val="2.2999999999999998"/>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56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Corpus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16.8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10.5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23.3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ser>
        <c:dLbls>
          <c:showLegendKey val="0"/>
          <c:showVal val="0"/>
          <c:showCatName val="0"/>
          <c:showSerName val="0"/>
          <c:showPercent val="0"/>
          <c:showBubbleSize val="0"/>
        </c:dLbls>
        <c:axId val="223736856"/>
        <c:axId val="371087848"/>
      </c:scatterChart>
      <c:valAx>
        <c:axId val="223736856"/>
        <c:scaling>
          <c:orientation val="minMax"/>
          <c:max val="19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87848"/>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3710878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Corpus 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3736856"/>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pages - 2.4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1.24 ∙ pages + 4.1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1.36 ∙ pages + 5.5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371088632"/>
        <c:axId val="371089024"/>
      </c:scatterChart>
      <c:valAx>
        <c:axId val="37108863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89024"/>
        <c:crosses val="autoZero"/>
        <c:crossBetween val="midCat"/>
      </c:valAx>
      <c:valAx>
        <c:axId val="371089024"/>
        <c:scaling>
          <c:orientation val="minMax"/>
          <c:max val="75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886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371089808"/>
        <c:axId val="371090200"/>
      </c:scatterChart>
      <c:valAx>
        <c:axId val="371089808"/>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0200"/>
        <c:crosses val="autoZero"/>
        <c:crossBetween val="midCat"/>
      </c:valAx>
      <c:valAx>
        <c:axId val="371090200"/>
        <c:scaling>
          <c:orientation val="minMax"/>
          <c:max val="1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898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5.6648132963408107E-2"/>
                  <c:y val="2.549356223175965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36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0.18881553267380038"/>
                  <c:y val="-5.878632335856764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26.5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ser>
        <c:dLbls>
          <c:showLegendKey val="0"/>
          <c:showVal val="0"/>
          <c:showCatName val="0"/>
          <c:showSerName val="0"/>
          <c:showPercent val="0"/>
          <c:showBubbleSize val="0"/>
        </c:dLbls>
        <c:axId val="371090984"/>
        <c:axId val="371091376"/>
      </c:scatterChart>
      <c:valAx>
        <c:axId val="371090984"/>
        <c:scaling>
          <c:orientation val="minMax"/>
          <c:max val="12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1376"/>
        <c:crosses val="autoZero"/>
        <c:crossBetween val="midCat"/>
      </c:valAx>
      <c:valAx>
        <c:axId val="371091376"/>
        <c:scaling>
          <c:orientation val="minMax"/>
          <c:max val="40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0984"/>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1"/>
            <c:trendlineLbl>
              <c:layout>
                <c:manualLayout>
                  <c:x val="3.1880341880341882E-2"/>
                  <c:y val="0.2853924329954839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6E-05 ∙ pages</a:t>
                    </a:r>
                    <a:r>
                      <a:rPr lang="en-US" sz="900" baseline="30000"/>
                      <a:t>2</a:t>
                    </a:r>
                    <a:r>
                      <a:rPr lang="en-US"/>
                      <a:t> + 0.11 ∙ pages - 0.14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2E-05 ∙ pages</a:t>
                    </a:r>
                    <a:r>
                      <a:rPr lang="en-US" baseline="30000"/>
                      <a:t>2</a:t>
                    </a:r>
                    <a:r>
                      <a:rPr lang="en-US"/>
                      <a:t> + 0.002 ∙ pages + 0.22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7E-05 ∙ pages</a:t>
                    </a:r>
                    <a:r>
                      <a:rPr lang="en-US" baseline="30000"/>
                      <a:t>2</a:t>
                    </a:r>
                    <a:r>
                      <a:rPr lang="en-US"/>
                      <a:t> + 0.12 ∙ pages + 0.03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ser>
        <c:dLbls>
          <c:showLegendKey val="0"/>
          <c:showVal val="0"/>
          <c:showCatName val="0"/>
          <c:showSerName val="0"/>
          <c:showPercent val="0"/>
          <c:showBubbleSize val="0"/>
        </c:dLbls>
        <c:axId val="371092160"/>
        <c:axId val="371092552"/>
      </c:scatterChart>
      <c:valAx>
        <c:axId val="371092160"/>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2552"/>
        <c:crosses val="autoZero"/>
        <c:crossBetween val="midCat"/>
      </c:valAx>
      <c:valAx>
        <c:axId val="371092552"/>
        <c:scaling>
          <c:orientation val="minMax"/>
          <c:max val="4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21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999"/>
            <c:dispRSqr val="0"/>
            <c:dispEq val="1"/>
            <c:trendlineLbl>
              <c:layout>
                <c:manualLayout>
                  <c:x val="3.5940170940170942E-2"/>
                  <c:y val="0.16603036722627601"/>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1.56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vs!!!'!$C$31:$C$36</c:f>
              <c:numCache>
                <c:formatCode>General</c:formatCode>
                <c:ptCount val="6"/>
                <c:pt idx="0">
                  <c:v>1000</c:v>
                </c:pt>
                <c:pt idx="1">
                  <c:v>3000</c:v>
                </c:pt>
                <c:pt idx="2">
                  <c:v>5000</c:v>
                </c:pt>
                <c:pt idx="3">
                  <c:v>7000</c:v>
                </c:pt>
                <c:pt idx="4">
                  <c:v>9000</c:v>
                </c:pt>
                <c:pt idx="5">
                  <c:v>11000</c:v>
                </c:pt>
              </c:numCache>
            </c:numRef>
          </c:xVal>
          <c:yVal>
            <c:numRef>
              <c:f>'doc size vs!!!'!$G$31:$G$36</c:f>
              <c:numCache>
                <c:formatCode>General</c:formatCode>
                <c:ptCount val="6"/>
                <c:pt idx="0">
                  <c:v>1542</c:v>
                </c:pt>
                <c:pt idx="1">
                  <c:v>4660</c:v>
                </c:pt>
                <c:pt idx="2">
                  <c:v>7802</c:v>
                </c:pt>
                <c:pt idx="3">
                  <c:v>11452</c:v>
                </c:pt>
                <c:pt idx="4">
                  <c:v>14018</c:v>
                </c:pt>
                <c:pt idx="5">
                  <c:v>16917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backward val="999"/>
            <c:dispRSqr val="0"/>
            <c:dispEq val="1"/>
            <c:trendlineLbl>
              <c:layout>
                <c:manualLayout>
                  <c:x val="-0.10107561074096508"/>
                  <c:y val="-2.005608749243856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0.26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vs!!!'!$C$41:$C$46</c:f>
              <c:numCache>
                <c:formatCode>General</c:formatCode>
                <c:ptCount val="6"/>
                <c:pt idx="0">
                  <c:v>1000</c:v>
                </c:pt>
                <c:pt idx="1">
                  <c:v>3000</c:v>
                </c:pt>
                <c:pt idx="2">
                  <c:v>5000</c:v>
                </c:pt>
                <c:pt idx="3">
                  <c:v>7000</c:v>
                </c:pt>
                <c:pt idx="4">
                  <c:v>9000</c:v>
                </c:pt>
                <c:pt idx="5">
                  <c:v>11000</c:v>
                </c:pt>
              </c:numCache>
            </c:numRef>
          </c:xVal>
          <c:yVal>
            <c:numRef>
              <c:f>'doc size vs!!!'!$G$41:$G$46</c:f>
              <c:numCache>
                <c:formatCode>General</c:formatCode>
                <c:ptCount val="6"/>
                <c:pt idx="0">
                  <c:v>252</c:v>
                </c:pt>
                <c:pt idx="1">
                  <c:v>763</c:v>
                </c:pt>
                <c:pt idx="2">
                  <c:v>1304</c:v>
                </c:pt>
                <c:pt idx="3">
                  <c:v>1857</c:v>
                </c:pt>
                <c:pt idx="4">
                  <c:v>2336</c:v>
                </c:pt>
                <c:pt idx="5">
                  <c:v>2882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999"/>
            <c:dispRSqr val="0"/>
            <c:dispEq val="1"/>
            <c:trendlineLbl>
              <c:layout>
                <c:manualLayout>
                  <c:x val="-7.0897435897435981E-2"/>
                  <c:y val="3.3738803382460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2.13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vs!!!'!$C$51:$C$56</c:f>
              <c:numCache>
                <c:formatCode>General</c:formatCode>
                <c:ptCount val="6"/>
                <c:pt idx="0">
                  <c:v>1000</c:v>
                </c:pt>
                <c:pt idx="1">
                  <c:v>3000</c:v>
                </c:pt>
                <c:pt idx="2">
                  <c:v>5000</c:v>
                </c:pt>
                <c:pt idx="3">
                  <c:v>7000</c:v>
                </c:pt>
                <c:pt idx="4">
                  <c:v>9000</c:v>
                </c:pt>
                <c:pt idx="5">
                  <c:v>11000</c:v>
                </c:pt>
              </c:numCache>
            </c:numRef>
          </c:xVal>
          <c:yVal>
            <c:numRef>
              <c:f>'doc size vs!!!'!$G$51:$G$56</c:f>
              <c:numCache>
                <c:formatCode>General</c:formatCode>
                <c:ptCount val="6"/>
                <c:pt idx="0">
                  <c:v>2134</c:v>
                </c:pt>
                <c:pt idx="1">
                  <c:v>6334</c:v>
                </c:pt>
                <c:pt idx="2">
                  <c:v>10551</c:v>
                </c:pt>
                <c:pt idx="3">
                  <c:v>15052</c:v>
                </c:pt>
                <c:pt idx="4">
                  <c:v>19217</c:v>
                </c:pt>
                <c:pt idx="5">
                  <c:v>23266</c:v>
                </c:pt>
              </c:numCache>
            </c:numRef>
          </c:yVal>
          <c:smooth val="0"/>
        </c:ser>
        <c:dLbls>
          <c:showLegendKey val="0"/>
          <c:showVal val="0"/>
          <c:showCatName val="0"/>
          <c:showSerName val="0"/>
          <c:showPercent val="0"/>
          <c:showBubbleSize val="0"/>
        </c:dLbls>
        <c:axId val="371093336"/>
        <c:axId val="371093728"/>
      </c:scatterChart>
      <c:valAx>
        <c:axId val="371093336"/>
        <c:scaling>
          <c:orientation val="minMax"/>
          <c:max val="1100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3728"/>
        <c:crosses val="autoZero"/>
        <c:crossBetween val="midCat"/>
      </c:valAx>
      <c:valAx>
        <c:axId val="371093728"/>
        <c:scaling>
          <c:orientation val="minMax"/>
          <c:max val="25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333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10231829194427612"/>
                  <c:y val="2.94374865672808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0.0004∙pages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layout>
                <c:manualLayout>
                  <c:x val="-0.30779914529914532"/>
                  <c:y val="-4.42406361735800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6175213675213674E-2"/>
                  <c:y val="-2.54459011482125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0.0078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ser>
        <c:dLbls>
          <c:showLegendKey val="0"/>
          <c:showVal val="0"/>
          <c:showCatName val="0"/>
          <c:showSerName val="0"/>
          <c:showPercent val="0"/>
          <c:showBubbleSize val="0"/>
        </c:dLbls>
        <c:axId val="371094512"/>
        <c:axId val="371094904"/>
      </c:scatterChart>
      <c:valAx>
        <c:axId val="37109451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4904"/>
        <c:crosses val="autoZero"/>
        <c:crossBetween val="midCat"/>
      </c:valAx>
      <c:valAx>
        <c:axId val="3710949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0945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Mindist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loc_u_top10!$N$37:$N$83</c:f>
              <c:numCache>
                <c:formatCode>General</c:formatCode>
                <c:ptCount val="47"/>
                <c:pt idx="0">
                  <c:v>0.81339700000000004</c:v>
                </c:pt>
                <c:pt idx="1">
                  <c:v>0.73433800000000005</c:v>
                </c:pt>
                <c:pt idx="2">
                  <c:v>0.65076199999999995</c:v>
                </c:pt>
                <c:pt idx="3">
                  <c:v>0.61270999999999998</c:v>
                </c:pt>
                <c:pt idx="4">
                  <c:v>0.57944600000000002</c:v>
                </c:pt>
                <c:pt idx="5">
                  <c:v>0.49548599999999998</c:v>
                </c:pt>
                <c:pt idx="6">
                  <c:v>0.49492900000000001</c:v>
                </c:pt>
                <c:pt idx="7">
                  <c:v>0.420566</c:v>
                </c:pt>
                <c:pt idx="8">
                  <c:v>0.41773500000000002</c:v>
                </c:pt>
                <c:pt idx="9">
                  <c:v>0.39402700000000002</c:v>
                </c:pt>
                <c:pt idx="10">
                  <c:v>0.36669600000000002</c:v>
                </c:pt>
                <c:pt idx="11">
                  <c:v>0.35061199999999998</c:v>
                </c:pt>
                <c:pt idx="12">
                  <c:v>0.35266500000000001</c:v>
                </c:pt>
                <c:pt idx="13">
                  <c:v>0.338893</c:v>
                </c:pt>
                <c:pt idx="14">
                  <c:v>0.33809400000000001</c:v>
                </c:pt>
                <c:pt idx="15">
                  <c:v>0.32507599999999998</c:v>
                </c:pt>
                <c:pt idx="16">
                  <c:v>0.31154500000000002</c:v>
                </c:pt>
                <c:pt idx="17">
                  <c:v>0.312697</c:v>
                </c:pt>
                <c:pt idx="18">
                  <c:v>0.29308000000000001</c:v>
                </c:pt>
                <c:pt idx="19">
                  <c:v>0.285578</c:v>
                </c:pt>
                <c:pt idx="20">
                  <c:v>0.29207300000000003</c:v>
                </c:pt>
                <c:pt idx="21">
                  <c:v>0.28668199999999999</c:v>
                </c:pt>
                <c:pt idx="22">
                  <c:v>0.25021700000000002</c:v>
                </c:pt>
                <c:pt idx="23">
                  <c:v>0.27444400000000002</c:v>
                </c:pt>
                <c:pt idx="24">
                  <c:v>0.26768999999999998</c:v>
                </c:pt>
                <c:pt idx="25">
                  <c:v>0.26097100000000001</c:v>
                </c:pt>
                <c:pt idx="26">
                  <c:v>0.25747500000000001</c:v>
                </c:pt>
                <c:pt idx="27">
                  <c:v>0.26086500000000001</c:v>
                </c:pt>
                <c:pt idx="28">
                  <c:v>0.229852</c:v>
                </c:pt>
                <c:pt idx="29">
                  <c:v>0.26908500000000002</c:v>
                </c:pt>
                <c:pt idx="30">
                  <c:v>0.24271400000000001</c:v>
                </c:pt>
                <c:pt idx="31">
                  <c:v>0.24343000000000001</c:v>
                </c:pt>
                <c:pt idx="32">
                  <c:v>0.26527499999999998</c:v>
                </c:pt>
                <c:pt idx="33">
                  <c:v>0.22920499999999999</c:v>
                </c:pt>
                <c:pt idx="34">
                  <c:v>0.217394</c:v>
                </c:pt>
                <c:pt idx="35">
                  <c:v>0.20517199999999999</c:v>
                </c:pt>
                <c:pt idx="36">
                  <c:v>0.171265</c:v>
                </c:pt>
                <c:pt idx="37">
                  <c:v>0.183897</c:v>
                </c:pt>
                <c:pt idx="38">
                  <c:v>0.178397</c:v>
                </c:pt>
                <c:pt idx="39">
                  <c:v>0.185033</c:v>
                </c:pt>
                <c:pt idx="40">
                  <c:v>0.18178900000000001</c:v>
                </c:pt>
                <c:pt idx="41">
                  <c:v>0.180926</c:v>
                </c:pt>
                <c:pt idx="42">
                  <c:v>0.17403299999999999</c:v>
                </c:pt>
                <c:pt idx="43">
                  <c:v>0.17052100000000001</c:v>
                </c:pt>
                <c:pt idx="44">
                  <c:v>0.170234</c:v>
                </c:pt>
                <c:pt idx="45">
                  <c:v>0.168299</c:v>
                </c:pt>
                <c:pt idx="46">
                  <c:v>0.17275599999999999</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loc_u_top10!$N$84:$N$130</c:f>
              <c:numCache>
                <c:formatCode>General</c:formatCode>
                <c:ptCount val="47"/>
                <c:pt idx="0">
                  <c:v>0.80839000000000005</c:v>
                </c:pt>
                <c:pt idx="1">
                  <c:v>0.74720299999999995</c:v>
                </c:pt>
                <c:pt idx="2">
                  <c:v>0.65455399999999997</c:v>
                </c:pt>
                <c:pt idx="3">
                  <c:v>0.617927</c:v>
                </c:pt>
                <c:pt idx="4">
                  <c:v>0.57491800000000004</c:v>
                </c:pt>
                <c:pt idx="5">
                  <c:v>0.510772</c:v>
                </c:pt>
                <c:pt idx="6">
                  <c:v>0.50314300000000001</c:v>
                </c:pt>
                <c:pt idx="7">
                  <c:v>0.42443399999999998</c:v>
                </c:pt>
                <c:pt idx="8">
                  <c:v>0.41910199999999997</c:v>
                </c:pt>
                <c:pt idx="9">
                  <c:v>0.40561999999999998</c:v>
                </c:pt>
                <c:pt idx="10">
                  <c:v>0.37387799999999999</c:v>
                </c:pt>
                <c:pt idx="11">
                  <c:v>0.36608499999999999</c:v>
                </c:pt>
                <c:pt idx="12">
                  <c:v>0.350995</c:v>
                </c:pt>
                <c:pt idx="13">
                  <c:v>0.33937899999999999</c:v>
                </c:pt>
                <c:pt idx="14">
                  <c:v>0.33495999999999998</c:v>
                </c:pt>
                <c:pt idx="15">
                  <c:v>0.324683</c:v>
                </c:pt>
                <c:pt idx="16">
                  <c:v>0.31050499999999998</c:v>
                </c:pt>
                <c:pt idx="17">
                  <c:v>0.31977499999999998</c:v>
                </c:pt>
                <c:pt idx="18">
                  <c:v>0.297983</c:v>
                </c:pt>
                <c:pt idx="19">
                  <c:v>0.28686899999999999</c:v>
                </c:pt>
                <c:pt idx="20">
                  <c:v>0.293715</c:v>
                </c:pt>
                <c:pt idx="21">
                  <c:v>0.28246700000000002</c:v>
                </c:pt>
                <c:pt idx="22">
                  <c:v>0.26035999999999998</c:v>
                </c:pt>
                <c:pt idx="23">
                  <c:v>0.26877499999999999</c:v>
                </c:pt>
                <c:pt idx="24">
                  <c:v>0.264156</c:v>
                </c:pt>
                <c:pt idx="25">
                  <c:v>0.25191400000000003</c:v>
                </c:pt>
                <c:pt idx="26">
                  <c:v>0.254303</c:v>
                </c:pt>
                <c:pt idx="27">
                  <c:v>0.260685</c:v>
                </c:pt>
                <c:pt idx="28">
                  <c:v>0.235628</c:v>
                </c:pt>
                <c:pt idx="29">
                  <c:v>0.26487699999999997</c:v>
                </c:pt>
                <c:pt idx="30">
                  <c:v>0.24321699999999999</c:v>
                </c:pt>
                <c:pt idx="31">
                  <c:v>0.251577</c:v>
                </c:pt>
                <c:pt idx="32">
                  <c:v>0.25990099999999999</c:v>
                </c:pt>
                <c:pt idx="33">
                  <c:v>0.22762099999999999</c:v>
                </c:pt>
                <c:pt idx="34">
                  <c:v>0.22663700000000001</c:v>
                </c:pt>
                <c:pt idx="35">
                  <c:v>0.20109399999999999</c:v>
                </c:pt>
                <c:pt idx="36">
                  <c:v>0.18041499999999999</c:v>
                </c:pt>
                <c:pt idx="37">
                  <c:v>0.185945</c:v>
                </c:pt>
                <c:pt idx="38">
                  <c:v>0.181066</c:v>
                </c:pt>
                <c:pt idx="39">
                  <c:v>0.19234599999999999</c:v>
                </c:pt>
                <c:pt idx="40">
                  <c:v>0.18676300000000001</c:v>
                </c:pt>
                <c:pt idx="41">
                  <c:v>0.16980899999999999</c:v>
                </c:pt>
                <c:pt idx="42">
                  <c:v>0.174593</c:v>
                </c:pt>
                <c:pt idx="43">
                  <c:v>0.16045300000000001</c:v>
                </c:pt>
                <c:pt idx="44">
                  <c:v>0.156581</c:v>
                </c:pt>
                <c:pt idx="45">
                  <c:v>0.171047</c:v>
                </c:pt>
                <c:pt idx="46">
                  <c:v>0.15776100000000001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loc_u_top10!$N$131:$N$177</c:f>
              <c:numCache>
                <c:formatCode>General</c:formatCode>
                <c:ptCount val="47"/>
                <c:pt idx="0">
                  <c:v>0.86870999999999998</c:v>
                </c:pt>
                <c:pt idx="1">
                  <c:v>0.81697900000000001</c:v>
                </c:pt>
                <c:pt idx="2">
                  <c:v>0.769173</c:v>
                </c:pt>
                <c:pt idx="3">
                  <c:v>0.73356500000000002</c:v>
                </c:pt>
                <c:pt idx="4">
                  <c:v>0.66539700000000002</c:v>
                </c:pt>
                <c:pt idx="5">
                  <c:v>0.61272000000000004</c:v>
                </c:pt>
                <c:pt idx="6">
                  <c:v>0.61294400000000004</c:v>
                </c:pt>
                <c:pt idx="7">
                  <c:v>0.537829</c:v>
                </c:pt>
                <c:pt idx="8">
                  <c:v>0.51597199999999999</c:v>
                </c:pt>
                <c:pt idx="9">
                  <c:v>0.49179800000000001</c:v>
                </c:pt>
                <c:pt idx="10">
                  <c:v>0.49547099999999999</c:v>
                </c:pt>
                <c:pt idx="11">
                  <c:v>0.462725</c:v>
                </c:pt>
                <c:pt idx="12">
                  <c:v>0.44680999999999998</c:v>
                </c:pt>
                <c:pt idx="13">
                  <c:v>0.446409</c:v>
                </c:pt>
                <c:pt idx="14">
                  <c:v>0.43147999999999997</c:v>
                </c:pt>
                <c:pt idx="15">
                  <c:v>0.42662699999999998</c:v>
                </c:pt>
                <c:pt idx="16">
                  <c:v>0.38251600000000002</c:v>
                </c:pt>
                <c:pt idx="17">
                  <c:v>0.426819</c:v>
                </c:pt>
                <c:pt idx="18">
                  <c:v>0.37335200000000002</c:v>
                </c:pt>
                <c:pt idx="19">
                  <c:v>0.369585</c:v>
                </c:pt>
                <c:pt idx="20">
                  <c:v>0.42618699999999998</c:v>
                </c:pt>
                <c:pt idx="21">
                  <c:v>0.30080699999999999</c:v>
                </c:pt>
                <c:pt idx="22">
                  <c:v>0.29142200000000001</c:v>
                </c:pt>
                <c:pt idx="23">
                  <c:v>0.31889800000000001</c:v>
                </c:pt>
                <c:pt idx="24">
                  <c:v>0.33090999999999998</c:v>
                </c:pt>
                <c:pt idx="25">
                  <c:v>0.31330999999999998</c:v>
                </c:pt>
                <c:pt idx="26">
                  <c:v>0.28439700000000001</c:v>
                </c:pt>
                <c:pt idx="27">
                  <c:v>0.34984700000000002</c:v>
                </c:pt>
                <c:pt idx="28">
                  <c:v>0.281447</c:v>
                </c:pt>
                <c:pt idx="29">
                  <c:v>0.350101</c:v>
                </c:pt>
                <c:pt idx="30">
                  <c:v>0.29751100000000003</c:v>
                </c:pt>
                <c:pt idx="31">
                  <c:v>0.32645400000000002</c:v>
                </c:pt>
                <c:pt idx="32">
                  <c:v>0.35456300000000002</c:v>
                </c:pt>
                <c:pt idx="33">
                  <c:v>0.272455</c:v>
                </c:pt>
                <c:pt idx="34">
                  <c:v>0.26870500000000003</c:v>
                </c:pt>
                <c:pt idx="35">
                  <c:v>0.24992900000000001</c:v>
                </c:pt>
                <c:pt idx="36">
                  <c:v>0.225687</c:v>
                </c:pt>
                <c:pt idx="37">
                  <c:v>0.23710100000000001</c:v>
                </c:pt>
                <c:pt idx="38">
                  <c:v>0.24893999999999999</c:v>
                </c:pt>
                <c:pt idx="39">
                  <c:v>0.19722899999999999</c:v>
                </c:pt>
                <c:pt idx="40">
                  <c:v>0.22661000000000001</c:v>
                </c:pt>
                <c:pt idx="41">
                  <c:v>0.18079999999999999</c:v>
                </c:pt>
                <c:pt idx="42">
                  <c:v>0.222358</c:v>
                </c:pt>
                <c:pt idx="43">
                  <c:v>0.171762</c:v>
                </c:pt>
                <c:pt idx="44">
                  <c:v>0.22195999999999999</c:v>
                </c:pt>
                <c:pt idx="45">
                  <c:v>0.203013</c:v>
                </c:pt>
                <c:pt idx="46">
                  <c:v>0.209151</c:v>
                </c:pt>
              </c:numCache>
            </c:numRef>
          </c:yVal>
          <c:smooth val="0"/>
        </c:ser>
        <c:dLbls>
          <c:showLegendKey val="0"/>
          <c:showVal val="0"/>
          <c:showCatName val="0"/>
          <c:showSerName val="0"/>
          <c:showPercent val="0"/>
          <c:showBubbleSize val="0"/>
        </c:dLbls>
        <c:axId val="199215032"/>
        <c:axId val="544176064"/>
      </c:scatterChart>
      <c:valAx>
        <c:axId val="199215032"/>
        <c:scaling>
          <c:orientation val="minMax"/>
          <c:max val="5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76064"/>
        <c:crosses val="autoZero"/>
        <c:crossBetween val="midCat"/>
      </c:valAx>
      <c:valAx>
        <c:axId val="544176064"/>
        <c:scaling>
          <c:orientation val="minMax"/>
          <c:max val="0.9"/>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Mindist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150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Location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3.5371900826446361E-2"/>
                  <c:y val="8.3801295896328287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0.33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Sim'!$K$108:$K$137</c:f>
              <c:numCache>
                <c:formatCode>General</c:formatCode>
                <c:ptCount val="30"/>
                <c:pt idx="0">
                  <c:v>9</c:v>
                </c:pt>
                <c:pt idx="1">
                  <c:v>20</c:v>
                </c:pt>
                <c:pt idx="2">
                  <c:v>41</c:v>
                </c:pt>
                <c:pt idx="3">
                  <c:v>82</c:v>
                </c:pt>
                <c:pt idx="4">
                  <c:v>166</c:v>
                </c:pt>
                <c:pt idx="5">
                  <c:v>332</c:v>
                </c:pt>
                <c:pt idx="6">
                  <c:v>9</c:v>
                </c:pt>
                <c:pt idx="7">
                  <c:v>20</c:v>
                </c:pt>
                <c:pt idx="8">
                  <c:v>41</c:v>
                </c:pt>
                <c:pt idx="9">
                  <c:v>82</c:v>
                </c:pt>
                <c:pt idx="10">
                  <c:v>166</c:v>
                </c:pt>
                <c:pt idx="11">
                  <c:v>332</c:v>
                </c:pt>
                <c:pt idx="12">
                  <c:v>9</c:v>
                </c:pt>
                <c:pt idx="13">
                  <c:v>20</c:v>
                </c:pt>
                <c:pt idx="14">
                  <c:v>41</c:v>
                </c:pt>
                <c:pt idx="15">
                  <c:v>82</c:v>
                </c:pt>
                <c:pt idx="16">
                  <c:v>166</c:v>
                </c:pt>
                <c:pt idx="17">
                  <c:v>332</c:v>
                </c:pt>
                <c:pt idx="18">
                  <c:v>9</c:v>
                </c:pt>
                <c:pt idx="19">
                  <c:v>20</c:v>
                </c:pt>
                <c:pt idx="20">
                  <c:v>41</c:v>
                </c:pt>
                <c:pt idx="21">
                  <c:v>82</c:v>
                </c:pt>
                <c:pt idx="22">
                  <c:v>166</c:v>
                </c:pt>
                <c:pt idx="23">
                  <c:v>332</c:v>
                </c:pt>
                <c:pt idx="24">
                  <c:v>9</c:v>
                </c:pt>
                <c:pt idx="25">
                  <c:v>20</c:v>
                </c:pt>
                <c:pt idx="26">
                  <c:v>41</c:v>
                </c:pt>
                <c:pt idx="27">
                  <c:v>82</c:v>
                </c:pt>
                <c:pt idx="28">
                  <c:v>166</c:v>
                </c:pt>
                <c:pt idx="29">
                  <c:v>332</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8.9256198347107442E-3"/>
                  <c:y val="-1.56961049415259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0.16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Sim'!$E$108:$E$137</c:f>
              <c:numCache>
                <c:formatCode>General</c:formatCode>
                <c:ptCount val="30"/>
                <c:pt idx="0">
                  <c:v>4</c:v>
                </c:pt>
                <c:pt idx="1">
                  <c:v>9</c:v>
                </c:pt>
                <c:pt idx="2">
                  <c:v>19</c:v>
                </c:pt>
                <c:pt idx="3">
                  <c:v>40</c:v>
                </c:pt>
                <c:pt idx="4">
                  <c:v>80</c:v>
                </c:pt>
                <c:pt idx="5">
                  <c:v>161</c:v>
                </c:pt>
                <c:pt idx="6">
                  <c:v>4</c:v>
                </c:pt>
                <c:pt idx="7">
                  <c:v>9</c:v>
                </c:pt>
                <c:pt idx="8">
                  <c:v>19</c:v>
                </c:pt>
                <c:pt idx="9">
                  <c:v>40</c:v>
                </c:pt>
                <c:pt idx="10">
                  <c:v>81</c:v>
                </c:pt>
                <c:pt idx="11">
                  <c:v>163</c:v>
                </c:pt>
                <c:pt idx="12">
                  <c:v>4</c:v>
                </c:pt>
                <c:pt idx="13">
                  <c:v>9</c:v>
                </c:pt>
                <c:pt idx="14">
                  <c:v>20</c:v>
                </c:pt>
                <c:pt idx="15">
                  <c:v>40</c:v>
                </c:pt>
                <c:pt idx="16">
                  <c:v>82</c:v>
                </c:pt>
                <c:pt idx="17">
                  <c:v>164</c:v>
                </c:pt>
                <c:pt idx="18">
                  <c:v>4</c:v>
                </c:pt>
                <c:pt idx="19">
                  <c:v>9</c:v>
                </c:pt>
                <c:pt idx="20">
                  <c:v>20</c:v>
                </c:pt>
                <c:pt idx="21">
                  <c:v>40</c:v>
                </c:pt>
                <c:pt idx="22">
                  <c:v>82</c:v>
                </c:pt>
                <c:pt idx="23">
                  <c:v>165</c:v>
                </c:pt>
                <c:pt idx="24">
                  <c:v>4</c:v>
                </c:pt>
                <c:pt idx="25">
                  <c:v>9</c:v>
                </c:pt>
                <c:pt idx="26">
                  <c:v>19</c:v>
                </c:pt>
                <c:pt idx="27">
                  <c:v>40</c:v>
                </c:pt>
                <c:pt idx="28">
                  <c:v>82</c:v>
                </c:pt>
                <c:pt idx="29">
                  <c:v>165</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0.12132231404958678"/>
                  <c:y val="4.8851096636678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0.25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Sim'!$Q$108:$Q$137</c:f>
              <c:numCache>
                <c:formatCode>General</c:formatCode>
                <c:ptCount val="30"/>
                <c:pt idx="0">
                  <c:v>6</c:v>
                </c:pt>
                <c:pt idx="1">
                  <c:v>14</c:v>
                </c:pt>
                <c:pt idx="2">
                  <c:v>29</c:v>
                </c:pt>
                <c:pt idx="3">
                  <c:v>60</c:v>
                </c:pt>
                <c:pt idx="4">
                  <c:v>121</c:v>
                </c:pt>
                <c:pt idx="5">
                  <c:v>242</c:v>
                </c:pt>
                <c:pt idx="6">
                  <c:v>6</c:v>
                </c:pt>
                <c:pt idx="7">
                  <c:v>14</c:v>
                </c:pt>
                <c:pt idx="8">
                  <c:v>30</c:v>
                </c:pt>
                <c:pt idx="9">
                  <c:v>60</c:v>
                </c:pt>
                <c:pt idx="10">
                  <c:v>122</c:v>
                </c:pt>
                <c:pt idx="11">
                  <c:v>246</c:v>
                </c:pt>
                <c:pt idx="12">
                  <c:v>6</c:v>
                </c:pt>
                <c:pt idx="13">
                  <c:v>14</c:v>
                </c:pt>
                <c:pt idx="14">
                  <c:v>30</c:v>
                </c:pt>
                <c:pt idx="15">
                  <c:v>61</c:v>
                </c:pt>
                <c:pt idx="16">
                  <c:v>123</c:v>
                </c:pt>
                <c:pt idx="17">
                  <c:v>247</c:v>
                </c:pt>
                <c:pt idx="18">
                  <c:v>6</c:v>
                </c:pt>
                <c:pt idx="19">
                  <c:v>15</c:v>
                </c:pt>
                <c:pt idx="20">
                  <c:v>30</c:v>
                </c:pt>
                <c:pt idx="21">
                  <c:v>61</c:v>
                </c:pt>
                <c:pt idx="22">
                  <c:v>123</c:v>
                </c:pt>
                <c:pt idx="23">
                  <c:v>247</c:v>
                </c:pt>
                <c:pt idx="24">
                  <c:v>6</c:v>
                </c:pt>
                <c:pt idx="25">
                  <c:v>14</c:v>
                </c:pt>
                <c:pt idx="26">
                  <c:v>30</c:v>
                </c:pt>
                <c:pt idx="27">
                  <c:v>61</c:v>
                </c:pt>
                <c:pt idx="28">
                  <c:v>123</c:v>
                </c:pt>
                <c:pt idx="29">
                  <c:v>248</c:v>
                </c:pt>
              </c:numCache>
            </c:numRef>
          </c:yVal>
          <c:smooth val="0"/>
        </c:ser>
        <c:dLbls>
          <c:showLegendKey val="0"/>
          <c:showVal val="0"/>
          <c:showCatName val="0"/>
          <c:showSerName val="0"/>
          <c:showPercent val="0"/>
          <c:showBubbleSize val="0"/>
        </c:dLbls>
        <c:axId val="365797312"/>
        <c:axId val="365797704"/>
      </c:scatterChart>
      <c:valAx>
        <c:axId val="365797312"/>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797704"/>
        <c:crosses val="autoZero"/>
        <c:crossBetween val="midCat"/>
        <c:majorUnit val="125"/>
      </c:valAx>
      <c:valAx>
        <c:axId val="3657977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Location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7973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Pairwise Distance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1"/>
            <c:dispEq val="1"/>
            <c:trendlineLbl>
              <c:layout>
                <c:manualLayout>
                  <c:x val="0.23860421293492159"/>
                  <c:y val="-1.3398649105125211E-3"/>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0.44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Sim'!$L$108:$L$137</c:f>
              <c:numCache>
                <c:formatCode>General</c:formatCode>
                <c:ptCount val="30"/>
                <c:pt idx="0">
                  <c:v>12</c:v>
                </c:pt>
                <c:pt idx="1">
                  <c:v>25</c:v>
                </c:pt>
                <c:pt idx="2">
                  <c:v>51</c:v>
                </c:pt>
                <c:pt idx="3">
                  <c:v>103</c:v>
                </c:pt>
                <c:pt idx="4">
                  <c:v>207</c:v>
                </c:pt>
                <c:pt idx="5">
                  <c:v>416</c:v>
                </c:pt>
                <c:pt idx="6">
                  <c:v>13</c:v>
                </c:pt>
                <c:pt idx="7">
                  <c:v>27</c:v>
                </c:pt>
                <c:pt idx="8">
                  <c:v>54</c:v>
                </c:pt>
                <c:pt idx="9">
                  <c:v>109</c:v>
                </c:pt>
                <c:pt idx="10">
                  <c:v>220</c:v>
                </c:pt>
                <c:pt idx="11">
                  <c:v>441</c:v>
                </c:pt>
                <c:pt idx="12">
                  <c:v>13</c:v>
                </c:pt>
                <c:pt idx="13">
                  <c:v>27</c:v>
                </c:pt>
                <c:pt idx="14">
                  <c:v>55</c:v>
                </c:pt>
                <c:pt idx="15">
                  <c:v>111</c:v>
                </c:pt>
                <c:pt idx="16">
                  <c:v>224</c:v>
                </c:pt>
                <c:pt idx="17">
                  <c:v>449</c:v>
                </c:pt>
                <c:pt idx="18">
                  <c:v>13</c:v>
                </c:pt>
                <c:pt idx="19">
                  <c:v>28</c:v>
                </c:pt>
                <c:pt idx="20">
                  <c:v>56</c:v>
                </c:pt>
                <c:pt idx="21">
                  <c:v>113</c:v>
                </c:pt>
                <c:pt idx="22">
                  <c:v>226</c:v>
                </c:pt>
                <c:pt idx="23">
                  <c:v>454</c:v>
                </c:pt>
                <c:pt idx="24">
                  <c:v>13</c:v>
                </c:pt>
                <c:pt idx="25">
                  <c:v>28</c:v>
                </c:pt>
                <c:pt idx="26">
                  <c:v>56</c:v>
                </c:pt>
                <c:pt idx="27">
                  <c:v>113</c:v>
                </c:pt>
                <c:pt idx="28">
                  <c:v>227</c:v>
                </c:pt>
                <c:pt idx="29">
                  <c:v>456</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1"/>
            <c:dispEq val="1"/>
            <c:trendlineLbl>
              <c:layout>
                <c:manualLayout>
                  <c:x val="0.24074096507167372"/>
                  <c:y val="-1.4123869256318447E-3"/>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0.22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Sim'!$F$108:$F$137</c:f>
              <c:numCache>
                <c:formatCode>General</c:formatCode>
                <c:ptCount val="30"/>
                <c:pt idx="0">
                  <c:v>6</c:v>
                </c:pt>
                <c:pt idx="1">
                  <c:v>13</c:v>
                </c:pt>
                <c:pt idx="2">
                  <c:v>26</c:v>
                </c:pt>
                <c:pt idx="3">
                  <c:v>54</c:v>
                </c:pt>
                <c:pt idx="4">
                  <c:v>108</c:v>
                </c:pt>
                <c:pt idx="5">
                  <c:v>217</c:v>
                </c:pt>
                <c:pt idx="6">
                  <c:v>6</c:v>
                </c:pt>
                <c:pt idx="7">
                  <c:v>13</c:v>
                </c:pt>
                <c:pt idx="8">
                  <c:v>27</c:v>
                </c:pt>
                <c:pt idx="9">
                  <c:v>55</c:v>
                </c:pt>
                <c:pt idx="10">
                  <c:v>112</c:v>
                </c:pt>
                <c:pt idx="11">
                  <c:v>224</c:v>
                </c:pt>
                <c:pt idx="12">
                  <c:v>6</c:v>
                </c:pt>
                <c:pt idx="13">
                  <c:v>13</c:v>
                </c:pt>
                <c:pt idx="14">
                  <c:v>27</c:v>
                </c:pt>
                <c:pt idx="15">
                  <c:v>56</c:v>
                </c:pt>
                <c:pt idx="16">
                  <c:v>113</c:v>
                </c:pt>
                <c:pt idx="17">
                  <c:v>227</c:v>
                </c:pt>
                <c:pt idx="18">
                  <c:v>6</c:v>
                </c:pt>
                <c:pt idx="19">
                  <c:v>13</c:v>
                </c:pt>
                <c:pt idx="20">
                  <c:v>27</c:v>
                </c:pt>
                <c:pt idx="21">
                  <c:v>56</c:v>
                </c:pt>
                <c:pt idx="22">
                  <c:v>114</c:v>
                </c:pt>
                <c:pt idx="23">
                  <c:v>228</c:v>
                </c:pt>
                <c:pt idx="24">
                  <c:v>6</c:v>
                </c:pt>
                <c:pt idx="25">
                  <c:v>13</c:v>
                </c:pt>
                <c:pt idx="26">
                  <c:v>28</c:v>
                </c:pt>
                <c:pt idx="27">
                  <c:v>57</c:v>
                </c:pt>
                <c:pt idx="28">
                  <c:v>114</c:v>
                </c:pt>
                <c:pt idx="29">
                  <c:v>229</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1"/>
            <c:dispEq val="1"/>
            <c:trendlineLbl>
              <c:layout>
                <c:manualLayout>
                  <c:x val="0.24501446934517801"/>
                  <c:y val="-7.9581192256413576E-4"/>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0.32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Sim'!$R$108:$R$137</c:f>
              <c:numCache>
                <c:formatCode>General</c:formatCode>
                <c:ptCount val="30"/>
                <c:pt idx="0">
                  <c:v>8</c:v>
                </c:pt>
                <c:pt idx="1">
                  <c:v>18</c:v>
                </c:pt>
                <c:pt idx="2">
                  <c:v>37</c:v>
                </c:pt>
                <c:pt idx="3">
                  <c:v>75</c:v>
                </c:pt>
                <c:pt idx="4">
                  <c:v>152</c:v>
                </c:pt>
                <c:pt idx="5">
                  <c:v>305</c:v>
                </c:pt>
                <c:pt idx="6">
                  <c:v>9</c:v>
                </c:pt>
                <c:pt idx="7">
                  <c:v>19</c:v>
                </c:pt>
                <c:pt idx="8">
                  <c:v>39</c:v>
                </c:pt>
                <c:pt idx="9">
                  <c:v>79</c:v>
                </c:pt>
                <c:pt idx="10">
                  <c:v>159</c:v>
                </c:pt>
                <c:pt idx="11">
                  <c:v>319</c:v>
                </c:pt>
                <c:pt idx="12">
                  <c:v>9</c:v>
                </c:pt>
                <c:pt idx="13">
                  <c:v>19</c:v>
                </c:pt>
                <c:pt idx="14">
                  <c:v>39</c:v>
                </c:pt>
                <c:pt idx="15">
                  <c:v>80</c:v>
                </c:pt>
                <c:pt idx="16">
                  <c:v>161</c:v>
                </c:pt>
                <c:pt idx="17">
                  <c:v>323</c:v>
                </c:pt>
                <c:pt idx="18">
                  <c:v>9</c:v>
                </c:pt>
                <c:pt idx="19">
                  <c:v>19</c:v>
                </c:pt>
                <c:pt idx="20">
                  <c:v>40</c:v>
                </c:pt>
                <c:pt idx="21">
                  <c:v>81</c:v>
                </c:pt>
                <c:pt idx="22">
                  <c:v>162</c:v>
                </c:pt>
                <c:pt idx="23">
                  <c:v>326</c:v>
                </c:pt>
                <c:pt idx="24">
                  <c:v>9</c:v>
                </c:pt>
                <c:pt idx="25">
                  <c:v>19</c:v>
                </c:pt>
                <c:pt idx="26">
                  <c:v>40</c:v>
                </c:pt>
                <c:pt idx="27">
                  <c:v>81</c:v>
                </c:pt>
                <c:pt idx="28">
                  <c:v>163</c:v>
                </c:pt>
                <c:pt idx="29">
                  <c:v>327</c:v>
                </c:pt>
              </c:numCache>
            </c:numRef>
          </c:yVal>
          <c:smooth val="0"/>
        </c:ser>
        <c:dLbls>
          <c:showLegendKey val="0"/>
          <c:showVal val="0"/>
          <c:showCatName val="0"/>
          <c:showSerName val="0"/>
          <c:showPercent val="0"/>
          <c:showBubbleSize val="0"/>
        </c:dLbls>
        <c:axId val="365798488"/>
        <c:axId val="365798880"/>
      </c:scatterChart>
      <c:valAx>
        <c:axId val="365798488"/>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798880"/>
        <c:crosses val="autoZero"/>
        <c:crossBetween val="midCat"/>
        <c:majorUnit val="125"/>
      </c:valAx>
      <c:valAx>
        <c:axId val="3657988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Pairwise Distance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7984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4"/>
            <c:dispRSqr val="0"/>
            <c:dispEq val="0"/>
          </c:trendline>
          <c:xVal>
            <c:numRef>
              <c:f>Sheet2!$B$3:$B$44</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Sheet2!$F$3:$F$44</c:f>
              <c:numCache>
                <c:formatCode>General</c:formatCode>
                <c:ptCount val="42"/>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4"/>
            <c:dispRSqr val="0"/>
            <c:dispEq val="0"/>
          </c:trendline>
          <c:xVal>
            <c:numRef>
              <c:f>Sheet2!$B$100:$B$141</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Sheet2!$F$100:$F$141</c:f>
              <c:numCache>
                <c:formatCode>General</c:formatCode>
                <c:ptCount val="42"/>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Sheet2!$B$196:$B$207</c:f>
              <c:numCache>
                <c:formatCode>General</c:formatCode>
                <c:ptCount val="12"/>
                <c:pt idx="0">
                  <c:v>2</c:v>
                </c:pt>
                <c:pt idx="1">
                  <c:v>2</c:v>
                </c:pt>
                <c:pt idx="2">
                  <c:v>2</c:v>
                </c:pt>
                <c:pt idx="3">
                  <c:v>3</c:v>
                </c:pt>
                <c:pt idx="4">
                  <c:v>3</c:v>
                </c:pt>
                <c:pt idx="5">
                  <c:v>3</c:v>
                </c:pt>
                <c:pt idx="6">
                  <c:v>4</c:v>
                </c:pt>
                <c:pt idx="7">
                  <c:v>4</c:v>
                </c:pt>
                <c:pt idx="8">
                  <c:v>4</c:v>
                </c:pt>
                <c:pt idx="9">
                  <c:v>80</c:v>
                </c:pt>
                <c:pt idx="10">
                  <c:v>80</c:v>
                </c:pt>
                <c:pt idx="11">
                  <c:v>80</c:v>
                </c:pt>
              </c:numCache>
            </c:numRef>
          </c:xVal>
          <c:yVal>
            <c:numRef>
              <c:f>Sheet2!$F$196:$F$207</c:f>
              <c:numCache>
                <c:formatCode>General</c:formatCode>
                <c:ptCount val="12"/>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numCache>
            </c:numRef>
          </c:yVal>
          <c:smooth val="0"/>
        </c:ser>
        <c:dLbls>
          <c:showLegendKey val="0"/>
          <c:showVal val="0"/>
          <c:showCatName val="0"/>
          <c:showSerName val="0"/>
          <c:showPercent val="0"/>
          <c:showBubbleSize val="0"/>
        </c:dLbls>
        <c:axId val="365799664"/>
        <c:axId val="365800056"/>
      </c:scatterChart>
      <c:valAx>
        <c:axId val="365799664"/>
        <c:scaling>
          <c:orientation val="minMax"/>
          <c:max val="8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0056"/>
        <c:crosses val="autoZero"/>
        <c:crossBetween val="midCat"/>
      </c:valAx>
      <c:valAx>
        <c:axId val="365800056"/>
        <c:scaling>
          <c:orientation val="minMax"/>
          <c:max val="1"/>
          <c:min val="0.7250000000000000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7996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Sheet2!$B$3:$B$92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Sheet2!$B$100:$B$189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Sheet2!$B$196:$B$254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Sheet2!$F$196:$F$254</c:f>
              <c:numCache>
                <c:formatCode>General</c:formatCode>
                <c:ptCount val="59"/>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pt idx="12">
                  <c:v>0.75279799999999997</c:v>
                </c:pt>
                <c:pt idx="13">
                  <c:v>0.74728300000000003</c:v>
                </c:pt>
                <c:pt idx="14">
                  <c:v>0.73722299999999996</c:v>
                </c:pt>
                <c:pt idx="15">
                  <c:v>0.71709999999999996</c:v>
                </c:pt>
                <c:pt idx="16">
                  <c:v>0.71490500000000001</c:v>
                </c:pt>
                <c:pt idx="17">
                  <c:v>0.71098499999999998</c:v>
                </c:pt>
                <c:pt idx="18">
                  <c:v>0.68946300000000005</c:v>
                </c:pt>
                <c:pt idx="19">
                  <c:v>0.69702399999999998</c:v>
                </c:pt>
                <c:pt idx="20">
                  <c:v>0.700685</c:v>
                </c:pt>
                <c:pt idx="21">
                  <c:v>0.68206299999999997</c:v>
                </c:pt>
                <c:pt idx="22">
                  <c:v>0.67585099999999998</c:v>
                </c:pt>
                <c:pt idx="23">
                  <c:v>0.68023800000000001</c:v>
                </c:pt>
                <c:pt idx="24">
                  <c:v>0.65677200000000002</c:v>
                </c:pt>
                <c:pt idx="25">
                  <c:v>0.65448099999999998</c:v>
                </c:pt>
                <c:pt idx="26">
                  <c:v>0.66080300000000003</c:v>
                </c:pt>
                <c:pt idx="27">
                  <c:v>0.63733799999999996</c:v>
                </c:pt>
                <c:pt idx="28">
                  <c:v>0.63087000000000004</c:v>
                </c:pt>
                <c:pt idx="29">
                  <c:v>0.63061400000000001</c:v>
                </c:pt>
                <c:pt idx="30">
                  <c:v>0.61389300000000002</c:v>
                </c:pt>
                <c:pt idx="31">
                  <c:v>0.618309</c:v>
                </c:pt>
                <c:pt idx="32">
                  <c:v>0.61366900000000002</c:v>
                </c:pt>
                <c:pt idx="33">
                  <c:v>0.60851500000000003</c:v>
                </c:pt>
                <c:pt idx="34">
                  <c:v>0.60133499999999995</c:v>
                </c:pt>
                <c:pt idx="35">
                  <c:v>0.60177800000000004</c:v>
                </c:pt>
                <c:pt idx="36">
                  <c:v>0.60008099999999998</c:v>
                </c:pt>
                <c:pt idx="37">
                  <c:v>0.60037200000000002</c:v>
                </c:pt>
                <c:pt idx="38">
                  <c:v>0.59765299999999999</c:v>
                </c:pt>
                <c:pt idx="39">
                  <c:v>0.58862400000000004</c:v>
                </c:pt>
                <c:pt idx="40">
                  <c:v>0.58176099999999997</c:v>
                </c:pt>
                <c:pt idx="41">
                  <c:v>0.59414199999999995</c:v>
                </c:pt>
                <c:pt idx="42">
                  <c:v>0.57790600000000003</c:v>
                </c:pt>
                <c:pt idx="43">
                  <c:v>0.58727600000000002</c:v>
                </c:pt>
                <c:pt idx="44">
                  <c:v>0.57007200000000002</c:v>
                </c:pt>
                <c:pt idx="45">
                  <c:v>0.57591599999999998</c:v>
                </c:pt>
                <c:pt idx="46">
                  <c:v>0.57738199999999995</c:v>
                </c:pt>
                <c:pt idx="47">
                  <c:v>0.58138800000000002</c:v>
                </c:pt>
                <c:pt idx="48">
                  <c:v>0.57164000000000004</c:v>
                </c:pt>
                <c:pt idx="49">
                  <c:v>0.57135000000000002</c:v>
                </c:pt>
                <c:pt idx="50">
                  <c:v>0.57282599999999995</c:v>
                </c:pt>
                <c:pt idx="51">
                  <c:v>0.57549799999999995</c:v>
                </c:pt>
                <c:pt idx="52">
                  <c:v>0.57508300000000001</c:v>
                </c:pt>
                <c:pt idx="53">
                  <c:v>0.56467699999999998</c:v>
                </c:pt>
                <c:pt idx="54">
                  <c:v>0.574013</c:v>
                </c:pt>
                <c:pt idx="55">
                  <c:v>0.56162800000000002</c:v>
                </c:pt>
                <c:pt idx="56">
                  <c:v>0.57007600000000003</c:v>
                </c:pt>
                <c:pt idx="57">
                  <c:v>0.56746399999999997</c:v>
                </c:pt>
                <c:pt idx="58">
                  <c:v>0.56905099999999997</c:v>
                </c:pt>
              </c:numCache>
            </c:numRef>
          </c:yVal>
          <c:smooth val="0"/>
        </c:ser>
        <c:dLbls>
          <c:showLegendKey val="0"/>
          <c:showVal val="0"/>
          <c:showCatName val="0"/>
          <c:showSerName val="0"/>
          <c:showPercent val="0"/>
          <c:showBubbleSize val="0"/>
        </c:dLbls>
        <c:axId val="365800840"/>
        <c:axId val="365801232"/>
      </c:scatterChart>
      <c:valAx>
        <c:axId val="365800840"/>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1232"/>
        <c:crosses val="autoZero"/>
        <c:crossBetween val="midCat"/>
      </c:valAx>
      <c:valAx>
        <c:axId val="365801232"/>
        <c:scaling>
          <c:orientation val="minMax"/>
          <c:max val="1"/>
          <c:min val="0.3500000000000000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08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0.0008∙pages + 0.013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0.015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365802016"/>
        <c:axId val="365802408"/>
      </c:scatterChart>
      <c:valAx>
        <c:axId val="36580201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2408"/>
        <c:crosses val="autoZero"/>
        <c:crossBetween val="midCat"/>
      </c:valAx>
      <c:valAx>
        <c:axId val="3658024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20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365803192"/>
        <c:axId val="365803584"/>
      </c:scatterChart>
      <c:valAx>
        <c:axId val="365803192"/>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3584"/>
        <c:crosses val="autoZero"/>
        <c:crossBetween val="midCat"/>
      </c:valAx>
      <c:valAx>
        <c:axId val="365803584"/>
        <c:scaling>
          <c:orientation val="minMax"/>
          <c:max val="7.0000000000000007E-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31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loc_u_vs!$D$3:$D$92</c:f>
              <c:numCache>
                <c:formatCode>General</c:formatCode>
                <c:ptCount val="90"/>
                <c:pt idx="0">
                  <c:v>0.98569799999999996</c:v>
                </c:pt>
                <c:pt idx="1">
                  <c:v>0.98499800000000004</c:v>
                </c:pt>
                <c:pt idx="2">
                  <c:v>0.98556500000000002</c:v>
                </c:pt>
                <c:pt idx="3">
                  <c:v>0.98070100000000004</c:v>
                </c:pt>
                <c:pt idx="4">
                  <c:v>0.97999899999999995</c:v>
                </c:pt>
                <c:pt idx="5">
                  <c:v>0.97947799999999996</c:v>
                </c:pt>
                <c:pt idx="6">
                  <c:v>0.97684400000000005</c:v>
                </c:pt>
                <c:pt idx="7">
                  <c:v>0.97405299999999995</c:v>
                </c:pt>
                <c:pt idx="8">
                  <c:v>0.97551399999999999</c:v>
                </c:pt>
                <c:pt idx="9">
                  <c:v>0.97163200000000005</c:v>
                </c:pt>
                <c:pt idx="10">
                  <c:v>0.971746</c:v>
                </c:pt>
                <c:pt idx="11">
                  <c:v>0.97221599999999997</c:v>
                </c:pt>
                <c:pt idx="12">
                  <c:v>0.96614699999999998</c:v>
                </c:pt>
                <c:pt idx="13">
                  <c:v>0.96634600000000004</c:v>
                </c:pt>
                <c:pt idx="14">
                  <c:v>0.96760500000000005</c:v>
                </c:pt>
                <c:pt idx="15">
                  <c:v>0.98548000000000002</c:v>
                </c:pt>
                <c:pt idx="16">
                  <c:v>0.98389400000000005</c:v>
                </c:pt>
                <c:pt idx="17">
                  <c:v>0.98549699999999996</c:v>
                </c:pt>
                <c:pt idx="18">
                  <c:v>0.978939</c:v>
                </c:pt>
                <c:pt idx="19">
                  <c:v>0.97990600000000005</c:v>
                </c:pt>
                <c:pt idx="20">
                  <c:v>0.98058999999999996</c:v>
                </c:pt>
                <c:pt idx="21">
                  <c:v>0.97541599999999995</c:v>
                </c:pt>
                <c:pt idx="22">
                  <c:v>0.97641900000000004</c:v>
                </c:pt>
                <c:pt idx="23">
                  <c:v>0.97553100000000004</c:v>
                </c:pt>
                <c:pt idx="24">
                  <c:v>0.97063200000000005</c:v>
                </c:pt>
                <c:pt idx="25">
                  <c:v>0.97152300000000003</c:v>
                </c:pt>
                <c:pt idx="26">
                  <c:v>0.97167999999999999</c:v>
                </c:pt>
                <c:pt idx="27">
                  <c:v>0.96795299999999995</c:v>
                </c:pt>
                <c:pt idx="28">
                  <c:v>0.96845099999999995</c:v>
                </c:pt>
                <c:pt idx="29">
                  <c:v>0.96877400000000002</c:v>
                </c:pt>
                <c:pt idx="30">
                  <c:v>0.98446100000000003</c:v>
                </c:pt>
                <c:pt idx="31">
                  <c:v>0.98382800000000004</c:v>
                </c:pt>
                <c:pt idx="32">
                  <c:v>0.98560000000000003</c:v>
                </c:pt>
                <c:pt idx="33">
                  <c:v>0.98550300000000002</c:v>
                </c:pt>
                <c:pt idx="34">
                  <c:v>0.98575400000000002</c:v>
                </c:pt>
                <c:pt idx="35">
                  <c:v>0.98474899999999999</c:v>
                </c:pt>
                <c:pt idx="36">
                  <c:v>0.98512599999999995</c:v>
                </c:pt>
                <c:pt idx="37">
                  <c:v>0.98461900000000002</c:v>
                </c:pt>
                <c:pt idx="38">
                  <c:v>0.98570400000000002</c:v>
                </c:pt>
                <c:pt idx="39">
                  <c:v>0.96316999999999997</c:v>
                </c:pt>
                <c:pt idx="40">
                  <c:v>0.96273299999999995</c:v>
                </c:pt>
                <c:pt idx="41">
                  <c:v>0.96642300000000003</c:v>
                </c:pt>
                <c:pt idx="42">
                  <c:v>0.95335000000000003</c:v>
                </c:pt>
                <c:pt idx="43">
                  <c:v>0.95431500000000002</c:v>
                </c:pt>
                <c:pt idx="44">
                  <c:v>0.95258500000000002</c:v>
                </c:pt>
                <c:pt idx="45">
                  <c:v>0.94685200000000003</c:v>
                </c:pt>
                <c:pt idx="46">
                  <c:v>0.94499</c:v>
                </c:pt>
                <c:pt idx="47">
                  <c:v>0.94475699999999996</c:v>
                </c:pt>
                <c:pt idx="48">
                  <c:v>0.93939799999999996</c:v>
                </c:pt>
                <c:pt idx="49">
                  <c:v>0.939662</c:v>
                </c:pt>
                <c:pt idx="50">
                  <c:v>0.93725999999999998</c:v>
                </c:pt>
                <c:pt idx="51">
                  <c:v>0.93590899999999999</c:v>
                </c:pt>
                <c:pt idx="52">
                  <c:v>0.93421100000000001</c:v>
                </c:pt>
                <c:pt idx="53">
                  <c:v>0.93318699999999999</c:v>
                </c:pt>
                <c:pt idx="54">
                  <c:v>0.92676199999999997</c:v>
                </c:pt>
                <c:pt idx="55">
                  <c:v>0.92730199999999996</c:v>
                </c:pt>
                <c:pt idx="56">
                  <c:v>0.926311</c:v>
                </c:pt>
                <c:pt idx="57">
                  <c:v>0.91378099999999995</c:v>
                </c:pt>
                <c:pt idx="58">
                  <c:v>0.91605899999999996</c:v>
                </c:pt>
                <c:pt idx="59">
                  <c:v>0.91501600000000005</c:v>
                </c:pt>
                <c:pt idx="60">
                  <c:v>0.90026600000000001</c:v>
                </c:pt>
                <c:pt idx="61">
                  <c:v>0.90102700000000002</c:v>
                </c:pt>
                <c:pt idx="62">
                  <c:v>0.90539899999999995</c:v>
                </c:pt>
                <c:pt idx="63">
                  <c:v>0.89269600000000005</c:v>
                </c:pt>
                <c:pt idx="64">
                  <c:v>0.89524400000000004</c:v>
                </c:pt>
                <c:pt idx="65">
                  <c:v>0.89380899999999996</c:v>
                </c:pt>
                <c:pt idx="66">
                  <c:v>0.88693200000000005</c:v>
                </c:pt>
                <c:pt idx="67">
                  <c:v>0.88300999999999996</c:v>
                </c:pt>
                <c:pt idx="68">
                  <c:v>0.88569399999999998</c:v>
                </c:pt>
                <c:pt idx="69">
                  <c:v>0.881243</c:v>
                </c:pt>
                <c:pt idx="70">
                  <c:v>0.87877400000000006</c:v>
                </c:pt>
                <c:pt idx="71">
                  <c:v>0.877363</c:v>
                </c:pt>
                <c:pt idx="72">
                  <c:v>0.86472700000000002</c:v>
                </c:pt>
                <c:pt idx="73">
                  <c:v>0.86050800000000005</c:v>
                </c:pt>
                <c:pt idx="74">
                  <c:v>0.86595599999999995</c:v>
                </c:pt>
                <c:pt idx="75">
                  <c:v>0.85984499999999997</c:v>
                </c:pt>
                <c:pt idx="76">
                  <c:v>0.86327399999999999</c:v>
                </c:pt>
                <c:pt idx="77">
                  <c:v>0.86334599999999995</c:v>
                </c:pt>
                <c:pt idx="78">
                  <c:v>0.86207199999999995</c:v>
                </c:pt>
                <c:pt idx="79">
                  <c:v>0.85886600000000002</c:v>
                </c:pt>
                <c:pt idx="80">
                  <c:v>0.85589999999999999</c:v>
                </c:pt>
                <c:pt idx="81">
                  <c:v>0.85078299999999996</c:v>
                </c:pt>
                <c:pt idx="82">
                  <c:v>0.84703099999999998</c:v>
                </c:pt>
                <c:pt idx="83">
                  <c:v>0.85096499999999997</c:v>
                </c:pt>
                <c:pt idx="84">
                  <c:v>0.84070299999999998</c:v>
                </c:pt>
                <c:pt idx="85">
                  <c:v>0.83860599999999996</c:v>
                </c:pt>
                <c:pt idx="86">
                  <c:v>0.84217900000000001</c:v>
                </c:pt>
                <c:pt idx="87">
                  <c:v>0.84048100000000003</c:v>
                </c:pt>
                <c:pt idx="88">
                  <c:v>0.84204299999999999</c:v>
                </c:pt>
                <c:pt idx="89">
                  <c:v>0.841754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loc_u_vs!$B$100:$B$189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loc_u_vs!$D$100:$D$189</c:f>
              <c:numCache>
                <c:formatCode>General</c:formatCode>
                <c:ptCount val="90"/>
                <c:pt idx="0">
                  <c:v>0.98572499999999996</c:v>
                </c:pt>
                <c:pt idx="1">
                  <c:v>0.98470800000000003</c:v>
                </c:pt>
                <c:pt idx="2">
                  <c:v>0.98563999999999996</c:v>
                </c:pt>
                <c:pt idx="3">
                  <c:v>0.98043599999999997</c:v>
                </c:pt>
                <c:pt idx="4">
                  <c:v>0.98025499999999999</c:v>
                </c:pt>
                <c:pt idx="5">
                  <c:v>0.97967800000000005</c:v>
                </c:pt>
                <c:pt idx="6">
                  <c:v>0.97688799999999998</c:v>
                </c:pt>
                <c:pt idx="7">
                  <c:v>0.97350499999999995</c:v>
                </c:pt>
                <c:pt idx="8">
                  <c:v>0.97492299999999998</c:v>
                </c:pt>
                <c:pt idx="9">
                  <c:v>0.97147899999999998</c:v>
                </c:pt>
                <c:pt idx="10">
                  <c:v>0.97145099999999995</c:v>
                </c:pt>
                <c:pt idx="11">
                  <c:v>0.972298</c:v>
                </c:pt>
                <c:pt idx="12">
                  <c:v>0.96606599999999998</c:v>
                </c:pt>
                <c:pt idx="13">
                  <c:v>0.96666600000000003</c:v>
                </c:pt>
                <c:pt idx="14">
                  <c:v>0.96708099999999997</c:v>
                </c:pt>
                <c:pt idx="15">
                  <c:v>0.98513399999999995</c:v>
                </c:pt>
                <c:pt idx="16">
                  <c:v>0.98649100000000001</c:v>
                </c:pt>
                <c:pt idx="17">
                  <c:v>0.98562300000000003</c:v>
                </c:pt>
                <c:pt idx="18">
                  <c:v>0.97922900000000002</c:v>
                </c:pt>
                <c:pt idx="19">
                  <c:v>0.97957000000000005</c:v>
                </c:pt>
                <c:pt idx="20">
                  <c:v>0.98124999999999996</c:v>
                </c:pt>
                <c:pt idx="21">
                  <c:v>0.97499100000000005</c:v>
                </c:pt>
                <c:pt idx="22">
                  <c:v>0.97562899999999997</c:v>
                </c:pt>
                <c:pt idx="23">
                  <c:v>0.97484400000000004</c:v>
                </c:pt>
                <c:pt idx="24">
                  <c:v>0.97105900000000001</c:v>
                </c:pt>
                <c:pt idx="25">
                  <c:v>0.97206400000000004</c:v>
                </c:pt>
                <c:pt idx="26">
                  <c:v>0.97219800000000001</c:v>
                </c:pt>
                <c:pt idx="27">
                  <c:v>0.96793600000000002</c:v>
                </c:pt>
                <c:pt idx="28">
                  <c:v>0.967638</c:v>
                </c:pt>
                <c:pt idx="29">
                  <c:v>0.96843100000000004</c:v>
                </c:pt>
                <c:pt idx="30">
                  <c:v>0.98648800000000003</c:v>
                </c:pt>
                <c:pt idx="31">
                  <c:v>0.98541100000000004</c:v>
                </c:pt>
                <c:pt idx="32">
                  <c:v>0.98513399999999995</c:v>
                </c:pt>
                <c:pt idx="33">
                  <c:v>0.98606300000000002</c:v>
                </c:pt>
                <c:pt idx="34">
                  <c:v>0.98458800000000002</c:v>
                </c:pt>
                <c:pt idx="35">
                  <c:v>0.98518099999999997</c:v>
                </c:pt>
                <c:pt idx="36">
                  <c:v>0.98559300000000005</c:v>
                </c:pt>
                <c:pt idx="37">
                  <c:v>0.98662399999999995</c:v>
                </c:pt>
                <c:pt idx="38">
                  <c:v>0.98442399999999997</c:v>
                </c:pt>
                <c:pt idx="39">
                  <c:v>0.96439200000000003</c:v>
                </c:pt>
                <c:pt idx="40">
                  <c:v>0.962086</c:v>
                </c:pt>
                <c:pt idx="41">
                  <c:v>0.96541999999999994</c:v>
                </c:pt>
                <c:pt idx="42">
                  <c:v>0.95282699999999998</c:v>
                </c:pt>
                <c:pt idx="43">
                  <c:v>0.95432099999999997</c:v>
                </c:pt>
                <c:pt idx="44">
                  <c:v>0.95155599999999996</c:v>
                </c:pt>
                <c:pt idx="45">
                  <c:v>0.94624699999999995</c:v>
                </c:pt>
                <c:pt idx="46">
                  <c:v>0.94521900000000003</c:v>
                </c:pt>
                <c:pt idx="47">
                  <c:v>0.94422300000000003</c:v>
                </c:pt>
                <c:pt idx="48">
                  <c:v>0.94022300000000003</c:v>
                </c:pt>
                <c:pt idx="49">
                  <c:v>0.93908899999999995</c:v>
                </c:pt>
                <c:pt idx="50">
                  <c:v>0.93666899999999997</c:v>
                </c:pt>
                <c:pt idx="51">
                  <c:v>0.93554899999999996</c:v>
                </c:pt>
                <c:pt idx="52">
                  <c:v>0.93383300000000002</c:v>
                </c:pt>
                <c:pt idx="53">
                  <c:v>0.93274100000000004</c:v>
                </c:pt>
                <c:pt idx="54">
                  <c:v>0.92633299999999996</c:v>
                </c:pt>
                <c:pt idx="55">
                  <c:v>0.92832499999999996</c:v>
                </c:pt>
                <c:pt idx="56">
                  <c:v>0.92559199999999997</c:v>
                </c:pt>
                <c:pt idx="57">
                  <c:v>0.913991</c:v>
                </c:pt>
                <c:pt idx="58">
                  <c:v>0.91525400000000001</c:v>
                </c:pt>
                <c:pt idx="59">
                  <c:v>0.91462699999999997</c:v>
                </c:pt>
                <c:pt idx="60">
                  <c:v>0.89943399999999996</c:v>
                </c:pt>
                <c:pt idx="61">
                  <c:v>0.90019899999999997</c:v>
                </c:pt>
                <c:pt idx="62">
                  <c:v>0.90479100000000001</c:v>
                </c:pt>
                <c:pt idx="63">
                  <c:v>0.89219599999999999</c:v>
                </c:pt>
                <c:pt idx="64">
                  <c:v>0.89480199999999999</c:v>
                </c:pt>
                <c:pt idx="65">
                  <c:v>0.89341400000000004</c:v>
                </c:pt>
                <c:pt idx="66">
                  <c:v>0.88690999999999998</c:v>
                </c:pt>
                <c:pt idx="67">
                  <c:v>0.88261900000000004</c:v>
                </c:pt>
                <c:pt idx="68">
                  <c:v>0.885822</c:v>
                </c:pt>
                <c:pt idx="69">
                  <c:v>0.88095100000000004</c:v>
                </c:pt>
                <c:pt idx="70">
                  <c:v>0.87922299999999998</c:v>
                </c:pt>
                <c:pt idx="71">
                  <c:v>0.87695999999999996</c:v>
                </c:pt>
                <c:pt idx="72">
                  <c:v>0.86429599999999995</c:v>
                </c:pt>
                <c:pt idx="73">
                  <c:v>0.860128</c:v>
                </c:pt>
                <c:pt idx="74">
                  <c:v>0.86572899999999997</c:v>
                </c:pt>
                <c:pt idx="75">
                  <c:v>0.85941900000000004</c:v>
                </c:pt>
                <c:pt idx="76">
                  <c:v>0.86305900000000002</c:v>
                </c:pt>
                <c:pt idx="77">
                  <c:v>0.86321099999999995</c:v>
                </c:pt>
                <c:pt idx="78">
                  <c:v>0.86141900000000005</c:v>
                </c:pt>
                <c:pt idx="79">
                  <c:v>0.85784400000000005</c:v>
                </c:pt>
                <c:pt idx="80">
                  <c:v>0.85544299999999995</c:v>
                </c:pt>
                <c:pt idx="81">
                  <c:v>0.85155700000000001</c:v>
                </c:pt>
                <c:pt idx="82">
                  <c:v>0.84730899999999998</c:v>
                </c:pt>
                <c:pt idx="83">
                  <c:v>0.85067199999999998</c:v>
                </c:pt>
                <c:pt idx="84">
                  <c:v>0.84163200000000005</c:v>
                </c:pt>
                <c:pt idx="85">
                  <c:v>0.83848999999999996</c:v>
                </c:pt>
                <c:pt idx="86">
                  <c:v>0.84122300000000005</c:v>
                </c:pt>
                <c:pt idx="87">
                  <c:v>0.84003099999999997</c:v>
                </c:pt>
                <c:pt idx="88">
                  <c:v>0.83980200000000005</c:v>
                </c:pt>
                <c:pt idx="89">
                  <c:v>0.84214599999999995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loc_u_vs!$D$196:$D$254</c:f>
              <c:numCache>
                <c:formatCode>General</c:formatCode>
                <c:ptCount val="59"/>
                <c:pt idx="0">
                  <c:v>0.98643800000000004</c:v>
                </c:pt>
                <c:pt idx="1">
                  <c:v>0.98455099999999995</c:v>
                </c:pt>
                <c:pt idx="2">
                  <c:v>0.985232</c:v>
                </c:pt>
                <c:pt idx="3">
                  <c:v>0.98514500000000005</c:v>
                </c:pt>
                <c:pt idx="4">
                  <c:v>0.986954</c:v>
                </c:pt>
                <c:pt idx="5">
                  <c:v>0.98582199999999998</c:v>
                </c:pt>
                <c:pt idx="6">
                  <c:v>0.98587999999999998</c:v>
                </c:pt>
                <c:pt idx="7">
                  <c:v>0.9859</c:v>
                </c:pt>
                <c:pt idx="8">
                  <c:v>0.98550800000000005</c:v>
                </c:pt>
                <c:pt idx="9">
                  <c:v>0.98469700000000004</c:v>
                </c:pt>
                <c:pt idx="10">
                  <c:v>0.98602199999999995</c:v>
                </c:pt>
                <c:pt idx="11">
                  <c:v>0.98699300000000001</c:v>
                </c:pt>
                <c:pt idx="12">
                  <c:v>0.98531999999999997</c:v>
                </c:pt>
                <c:pt idx="13">
                  <c:v>0.98447899999999999</c:v>
                </c:pt>
                <c:pt idx="14">
                  <c:v>0.98525799999999997</c:v>
                </c:pt>
                <c:pt idx="15">
                  <c:v>0.98596499999999998</c:v>
                </c:pt>
                <c:pt idx="16">
                  <c:v>0.98534299999999997</c:v>
                </c:pt>
                <c:pt idx="17">
                  <c:v>0.98484000000000005</c:v>
                </c:pt>
                <c:pt idx="18">
                  <c:v>0.98472999999999999</c:v>
                </c:pt>
                <c:pt idx="19">
                  <c:v>0.98722900000000002</c:v>
                </c:pt>
                <c:pt idx="20">
                  <c:v>0.98514900000000005</c:v>
                </c:pt>
                <c:pt idx="21">
                  <c:v>0.98761299999999996</c:v>
                </c:pt>
                <c:pt idx="22">
                  <c:v>0.98592100000000005</c:v>
                </c:pt>
                <c:pt idx="23">
                  <c:v>0.98565599999999998</c:v>
                </c:pt>
                <c:pt idx="24">
                  <c:v>0.98624400000000001</c:v>
                </c:pt>
                <c:pt idx="25">
                  <c:v>0.98702199999999995</c:v>
                </c:pt>
                <c:pt idx="26">
                  <c:v>0.98486799999999997</c:v>
                </c:pt>
                <c:pt idx="27">
                  <c:v>0.98485900000000004</c:v>
                </c:pt>
                <c:pt idx="28">
                  <c:v>0.98607500000000003</c:v>
                </c:pt>
                <c:pt idx="29">
                  <c:v>0.98603600000000002</c:v>
                </c:pt>
                <c:pt idx="30">
                  <c:v>0.98680900000000005</c:v>
                </c:pt>
                <c:pt idx="31">
                  <c:v>0.98567000000000005</c:v>
                </c:pt>
                <c:pt idx="32">
                  <c:v>0.98465599999999998</c:v>
                </c:pt>
                <c:pt idx="33">
                  <c:v>0.98628800000000005</c:v>
                </c:pt>
                <c:pt idx="34">
                  <c:v>0.986429</c:v>
                </c:pt>
                <c:pt idx="35">
                  <c:v>0.98492000000000002</c:v>
                </c:pt>
                <c:pt idx="36">
                  <c:v>0.98558999999999997</c:v>
                </c:pt>
                <c:pt idx="37">
                  <c:v>0.98637699999999995</c:v>
                </c:pt>
                <c:pt idx="38">
                  <c:v>0.98543400000000003</c:v>
                </c:pt>
                <c:pt idx="39">
                  <c:v>0.98490299999999997</c:v>
                </c:pt>
                <c:pt idx="40">
                  <c:v>0.98657300000000003</c:v>
                </c:pt>
                <c:pt idx="41">
                  <c:v>0.98522500000000002</c:v>
                </c:pt>
                <c:pt idx="42">
                  <c:v>0.985684</c:v>
                </c:pt>
                <c:pt idx="43">
                  <c:v>0.98599899999999996</c:v>
                </c:pt>
                <c:pt idx="44">
                  <c:v>0.98635399999999995</c:v>
                </c:pt>
                <c:pt idx="45">
                  <c:v>0.98557899999999998</c:v>
                </c:pt>
                <c:pt idx="46">
                  <c:v>0.98672400000000005</c:v>
                </c:pt>
                <c:pt idx="47">
                  <c:v>0.98553999999999997</c:v>
                </c:pt>
                <c:pt idx="48">
                  <c:v>0.98601300000000003</c:v>
                </c:pt>
                <c:pt idx="49">
                  <c:v>0.98639699999999997</c:v>
                </c:pt>
                <c:pt idx="50">
                  <c:v>0.98631000000000002</c:v>
                </c:pt>
                <c:pt idx="51">
                  <c:v>0.98642799999999997</c:v>
                </c:pt>
                <c:pt idx="52">
                  <c:v>0.98607199999999995</c:v>
                </c:pt>
                <c:pt idx="53">
                  <c:v>0.98708300000000004</c:v>
                </c:pt>
                <c:pt idx="54">
                  <c:v>0.98446599999999995</c:v>
                </c:pt>
                <c:pt idx="55">
                  <c:v>0.984707</c:v>
                </c:pt>
                <c:pt idx="56">
                  <c:v>0.986788</c:v>
                </c:pt>
                <c:pt idx="57">
                  <c:v>0.98690599999999995</c:v>
                </c:pt>
                <c:pt idx="58">
                  <c:v>0.98594099999999996</c:v>
                </c:pt>
              </c:numCache>
            </c:numRef>
          </c:yVal>
          <c:smooth val="0"/>
        </c:ser>
        <c:dLbls>
          <c:showLegendKey val="0"/>
          <c:showVal val="0"/>
          <c:showCatName val="0"/>
          <c:showSerName val="0"/>
          <c:showPercent val="0"/>
          <c:showBubbleSize val="0"/>
        </c:dLbls>
        <c:axId val="365804368"/>
        <c:axId val="365804760"/>
      </c:scatterChart>
      <c:valAx>
        <c:axId val="365804368"/>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4760"/>
        <c:crosses val="autoZero"/>
        <c:crossBetween val="midCat"/>
      </c:valAx>
      <c:valAx>
        <c:axId val="365804760"/>
        <c:scaling>
          <c:orientation val="minMax"/>
          <c:max val="1"/>
          <c:min val="0.8"/>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58043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[gothmog_exhaustive.xlsx]LocUncerrt_vs_BM25!$I$583:$I$779</c:f>
              <c:numCache>
                <c:formatCode>General</c:formatCode>
                <c:ptCount val="197"/>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numCache>
            </c:numRef>
          </c:xVal>
          <c:yVal>
            <c:numRef>
              <c:f>[gothmog_exhaustive.xlsx]LocUncerrt_vs_BM25!$K$583:$K$779</c:f>
              <c:numCache>
                <c:formatCode>General</c:formatCode>
                <c:ptCount val="197"/>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0.66735299999999997</c:v>
                </c:pt>
                <c:pt idx="145">
                  <c:v>0.67088400000000004</c:v>
                </c:pt>
                <c:pt idx="146">
                  <c:v>0.66561599999999999</c:v>
                </c:pt>
                <c:pt idx="147">
                  <c:v>0.665323</c:v>
                </c:pt>
                <c:pt idx="148">
                  <c:v>0.662659</c:v>
                </c:pt>
                <c:pt idx="149">
                  <c:v>0.66297799999999996</c:v>
                </c:pt>
                <c:pt idx="150">
                  <c:v>0.66889200000000004</c:v>
                </c:pt>
                <c:pt idx="151">
                  <c:v>0.66093800000000003</c:v>
                </c:pt>
                <c:pt idx="152">
                  <c:v>0.66096600000000005</c:v>
                </c:pt>
                <c:pt idx="153">
                  <c:v>0.65909300000000004</c:v>
                </c:pt>
                <c:pt idx="154">
                  <c:v>0.65405400000000002</c:v>
                </c:pt>
                <c:pt idx="155">
                  <c:v>0.66197700000000004</c:v>
                </c:pt>
                <c:pt idx="156">
                  <c:v>0.66099699999999995</c:v>
                </c:pt>
                <c:pt idx="157">
                  <c:v>0.66329199999999999</c:v>
                </c:pt>
                <c:pt idx="158">
                  <c:v>0.65842400000000001</c:v>
                </c:pt>
                <c:pt idx="159">
                  <c:v>0.65035100000000001</c:v>
                </c:pt>
                <c:pt idx="160">
                  <c:v>0.65442299999999998</c:v>
                </c:pt>
                <c:pt idx="161">
                  <c:v>0.65190400000000004</c:v>
                </c:pt>
                <c:pt idx="162">
                  <c:v>0.64825500000000003</c:v>
                </c:pt>
                <c:pt idx="163">
                  <c:v>0.65100599999999997</c:v>
                </c:pt>
                <c:pt idx="164">
                  <c:v>0.65058499999999997</c:v>
                </c:pt>
                <c:pt idx="165">
                  <c:v>0.64258400000000004</c:v>
                </c:pt>
                <c:pt idx="166">
                  <c:v>0.64602999999999999</c:v>
                </c:pt>
                <c:pt idx="167">
                  <c:v>0.64623799999999998</c:v>
                </c:pt>
                <c:pt idx="168">
                  <c:v>0.63949800000000001</c:v>
                </c:pt>
                <c:pt idx="169">
                  <c:v>0.63921899999999998</c:v>
                </c:pt>
                <c:pt idx="170">
                  <c:v>0.64350300000000005</c:v>
                </c:pt>
                <c:pt idx="171">
                  <c:v>0.64349800000000001</c:v>
                </c:pt>
                <c:pt idx="172">
                  <c:v>0.64081900000000003</c:v>
                </c:pt>
                <c:pt idx="173">
                  <c:v>0.63586600000000004</c:v>
                </c:pt>
                <c:pt idx="174">
                  <c:v>0.64072300000000004</c:v>
                </c:pt>
                <c:pt idx="175">
                  <c:v>0.64054699999999998</c:v>
                </c:pt>
                <c:pt idx="176">
                  <c:v>0.63885599999999998</c:v>
                </c:pt>
                <c:pt idx="177">
                  <c:v>0.64198299999999997</c:v>
                </c:pt>
                <c:pt idx="178">
                  <c:v>0.63241099999999995</c:v>
                </c:pt>
                <c:pt idx="179">
                  <c:v>0.63673599999999997</c:v>
                </c:pt>
                <c:pt idx="180">
                  <c:v>0.64052200000000004</c:v>
                </c:pt>
                <c:pt idx="181">
                  <c:v>0.63062099999999999</c:v>
                </c:pt>
                <c:pt idx="182">
                  <c:v>0.62896399999999997</c:v>
                </c:pt>
                <c:pt idx="183">
                  <c:v>0.63977799999999996</c:v>
                </c:pt>
                <c:pt idx="184">
                  <c:v>0.63829199999999997</c:v>
                </c:pt>
                <c:pt idx="185">
                  <c:v>0.63913200000000003</c:v>
                </c:pt>
                <c:pt idx="186">
                  <c:v>0.62907500000000005</c:v>
                </c:pt>
                <c:pt idx="187">
                  <c:v>0.63061400000000001</c:v>
                </c:pt>
                <c:pt idx="188">
                  <c:v>0.63670199999999999</c:v>
                </c:pt>
                <c:pt idx="189">
                  <c:v>0.63030799999999998</c:v>
                </c:pt>
                <c:pt idx="190">
                  <c:v>0.63670899999999997</c:v>
                </c:pt>
                <c:pt idx="191">
                  <c:v>0.62820799999999999</c:v>
                </c:pt>
                <c:pt idx="192">
                  <c:v>0.63729800000000003</c:v>
                </c:pt>
                <c:pt idx="193">
                  <c:v>0.62764900000000001</c:v>
                </c:pt>
                <c:pt idx="194">
                  <c:v>0.63884300000000005</c:v>
                </c:pt>
                <c:pt idx="195">
                  <c:v>0.62890299999999999</c:v>
                </c:pt>
                <c:pt idx="196">
                  <c:v>0.639324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[gothmog_exhaustive.xlsx]LocUncerrt_vs_BM25!$M$583:$M$780</c:f>
              <c:numCache>
                <c:formatCode>General</c:formatCode>
                <c:ptCount val="198"/>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pt idx="197">
                  <c:v>2108</c:v>
                </c:pt>
              </c:numCache>
            </c:numRef>
          </c:xVal>
          <c:yVal>
            <c:numRef>
              <c:f>[gothmog_exhaustive.xlsx]LocUncerrt_vs_BM25!$O$583:$O$780</c:f>
              <c:numCache>
                <c:formatCode>General</c:formatCode>
                <c:ptCount val="198"/>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0.66650900000000002</c:v>
                </c:pt>
                <c:pt idx="145">
                  <c:v>0.665682</c:v>
                </c:pt>
                <c:pt idx="146">
                  <c:v>0.66173800000000005</c:v>
                </c:pt>
                <c:pt idx="147">
                  <c:v>0.66517499999999996</c:v>
                </c:pt>
                <c:pt idx="148">
                  <c:v>0.66455900000000001</c:v>
                </c:pt>
                <c:pt idx="149">
                  <c:v>0.66169500000000003</c:v>
                </c:pt>
                <c:pt idx="150">
                  <c:v>0.66763300000000003</c:v>
                </c:pt>
                <c:pt idx="151">
                  <c:v>0.66130100000000003</c:v>
                </c:pt>
                <c:pt idx="152">
                  <c:v>0.66416399999999998</c:v>
                </c:pt>
                <c:pt idx="153">
                  <c:v>0.65770099999999998</c:v>
                </c:pt>
                <c:pt idx="154">
                  <c:v>0.65795000000000003</c:v>
                </c:pt>
                <c:pt idx="155">
                  <c:v>0.6623</c:v>
                </c:pt>
                <c:pt idx="156">
                  <c:v>0.66042500000000004</c:v>
                </c:pt>
                <c:pt idx="157">
                  <c:v>0.65719899999999998</c:v>
                </c:pt>
                <c:pt idx="158">
                  <c:v>0.65322400000000003</c:v>
                </c:pt>
                <c:pt idx="159">
                  <c:v>0.65572399999999997</c:v>
                </c:pt>
                <c:pt idx="160">
                  <c:v>0.65819399999999995</c:v>
                </c:pt>
                <c:pt idx="161">
                  <c:v>0.65251099999999995</c:v>
                </c:pt>
                <c:pt idx="162">
                  <c:v>0.65045200000000003</c:v>
                </c:pt>
                <c:pt idx="163">
                  <c:v>0.65288900000000005</c:v>
                </c:pt>
                <c:pt idx="164">
                  <c:v>0.64961800000000003</c:v>
                </c:pt>
                <c:pt idx="165">
                  <c:v>0.64149800000000001</c:v>
                </c:pt>
                <c:pt idx="166">
                  <c:v>0.64654599999999995</c:v>
                </c:pt>
                <c:pt idx="167">
                  <c:v>0.64542299999999997</c:v>
                </c:pt>
                <c:pt idx="168">
                  <c:v>0.63789499999999999</c:v>
                </c:pt>
                <c:pt idx="169">
                  <c:v>0.64075300000000002</c:v>
                </c:pt>
                <c:pt idx="170">
                  <c:v>0.64155600000000002</c:v>
                </c:pt>
                <c:pt idx="171">
                  <c:v>0.64122299999999999</c:v>
                </c:pt>
                <c:pt idx="172">
                  <c:v>0.63705000000000001</c:v>
                </c:pt>
                <c:pt idx="173">
                  <c:v>0.63546899999999995</c:v>
                </c:pt>
                <c:pt idx="174">
                  <c:v>0.63605199999999995</c:v>
                </c:pt>
                <c:pt idx="175">
                  <c:v>0.64561800000000003</c:v>
                </c:pt>
                <c:pt idx="176">
                  <c:v>0.63759299999999997</c:v>
                </c:pt>
                <c:pt idx="177">
                  <c:v>0.64132299999999998</c:v>
                </c:pt>
                <c:pt idx="178">
                  <c:v>0.63413299999999995</c:v>
                </c:pt>
                <c:pt idx="179">
                  <c:v>0.63837500000000003</c:v>
                </c:pt>
                <c:pt idx="180">
                  <c:v>0.63788199999999995</c:v>
                </c:pt>
                <c:pt idx="181">
                  <c:v>0.62829800000000002</c:v>
                </c:pt>
                <c:pt idx="182">
                  <c:v>0.62613200000000002</c:v>
                </c:pt>
                <c:pt idx="183">
                  <c:v>0.634548</c:v>
                </c:pt>
                <c:pt idx="184">
                  <c:v>0.637706</c:v>
                </c:pt>
                <c:pt idx="185">
                  <c:v>0.63304099999999996</c:v>
                </c:pt>
                <c:pt idx="186">
                  <c:v>0.629081</c:v>
                </c:pt>
                <c:pt idx="187">
                  <c:v>0.62621800000000005</c:v>
                </c:pt>
                <c:pt idx="188">
                  <c:v>0.63766299999999998</c:v>
                </c:pt>
                <c:pt idx="189">
                  <c:v>0.62802400000000003</c:v>
                </c:pt>
                <c:pt idx="190">
                  <c:v>0.63451199999999996</c:v>
                </c:pt>
                <c:pt idx="191">
                  <c:v>0.62526700000000002</c:v>
                </c:pt>
                <c:pt idx="192">
                  <c:v>0.63689799999999996</c:v>
                </c:pt>
                <c:pt idx="193">
                  <c:v>0.63070700000000002</c:v>
                </c:pt>
                <c:pt idx="194">
                  <c:v>0.63211300000000004</c:v>
                </c:pt>
                <c:pt idx="195">
                  <c:v>0.63852299999999995</c:v>
                </c:pt>
                <c:pt idx="196">
                  <c:v>0.64038700000000004</c:v>
                </c:pt>
                <c:pt idx="197">
                  <c:v>0.63571299999999997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[gothmog_exhaustive.xlsx]LocUncerrt_vs_BM25!$Q$583:$Q$726</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numCache>
            </c:numRef>
          </c:xVal>
          <c:yVal>
            <c:numRef>
              <c:f>[gothmog_exhaustive.xlsx]LocUncerrt_vs_BM25!$S$583:$S$726</c:f>
              <c:numCache>
                <c:formatCode>General</c:formatCode>
                <c:ptCount val="144"/>
                <c:pt idx="0">
                  <c:v>0.93052800000000002</c:v>
                </c:pt>
                <c:pt idx="1">
                  <c:v>0.92913000000000001</c:v>
                </c:pt>
                <c:pt idx="2">
                  <c:v>0.92961199999999999</c:v>
                </c:pt>
                <c:pt idx="3">
                  <c:v>0.93235900000000005</c:v>
                </c:pt>
                <c:pt idx="4">
                  <c:v>0.93021399999999999</c:v>
                </c:pt>
                <c:pt idx="5">
                  <c:v>0.92901599999999995</c:v>
                </c:pt>
                <c:pt idx="6">
                  <c:v>0.92977299999999996</c:v>
                </c:pt>
                <c:pt idx="7">
                  <c:v>0.92805000000000004</c:v>
                </c:pt>
                <c:pt idx="8">
                  <c:v>0.93030400000000002</c:v>
                </c:pt>
                <c:pt idx="9">
                  <c:v>0.93179500000000004</c:v>
                </c:pt>
                <c:pt idx="10">
                  <c:v>0.93127499999999996</c:v>
                </c:pt>
                <c:pt idx="11">
                  <c:v>0.92996999999999996</c:v>
                </c:pt>
                <c:pt idx="12">
                  <c:v>0.93110899999999996</c:v>
                </c:pt>
                <c:pt idx="13">
                  <c:v>0.93009900000000001</c:v>
                </c:pt>
                <c:pt idx="14">
                  <c:v>0.93200400000000005</c:v>
                </c:pt>
                <c:pt idx="15">
                  <c:v>0.93098999999999998</c:v>
                </c:pt>
                <c:pt idx="16">
                  <c:v>0.93102700000000005</c:v>
                </c:pt>
                <c:pt idx="17">
                  <c:v>0.92924600000000002</c:v>
                </c:pt>
                <c:pt idx="18">
                  <c:v>0.92698700000000001</c:v>
                </c:pt>
                <c:pt idx="19">
                  <c:v>0.92983000000000005</c:v>
                </c:pt>
                <c:pt idx="20">
                  <c:v>0.93033500000000002</c:v>
                </c:pt>
                <c:pt idx="21">
                  <c:v>0.930809</c:v>
                </c:pt>
                <c:pt idx="22">
                  <c:v>0.93175799999999998</c:v>
                </c:pt>
                <c:pt idx="23">
                  <c:v>0.92994900000000003</c:v>
                </c:pt>
                <c:pt idx="24">
                  <c:v>0.932257</c:v>
                </c:pt>
                <c:pt idx="25">
                  <c:v>0.93034399999999995</c:v>
                </c:pt>
                <c:pt idx="26">
                  <c:v>0.93175200000000002</c:v>
                </c:pt>
                <c:pt idx="27">
                  <c:v>0.93312899999999999</c:v>
                </c:pt>
                <c:pt idx="28">
                  <c:v>0.93120599999999998</c:v>
                </c:pt>
                <c:pt idx="29">
                  <c:v>0.92898499999999995</c:v>
                </c:pt>
                <c:pt idx="30">
                  <c:v>0.93096000000000001</c:v>
                </c:pt>
                <c:pt idx="31">
                  <c:v>0.93041799999999997</c:v>
                </c:pt>
                <c:pt idx="32">
                  <c:v>0.93133299999999997</c:v>
                </c:pt>
                <c:pt idx="33">
                  <c:v>0.93140000000000001</c:v>
                </c:pt>
                <c:pt idx="34">
                  <c:v>0.92916500000000002</c:v>
                </c:pt>
                <c:pt idx="35">
                  <c:v>0.93151200000000001</c:v>
                </c:pt>
                <c:pt idx="36">
                  <c:v>0.93000099999999997</c:v>
                </c:pt>
                <c:pt idx="37">
                  <c:v>0.93082399999999998</c:v>
                </c:pt>
                <c:pt idx="38">
                  <c:v>0.93028100000000002</c:v>
                </c:pt>
                <c:pt idx="39">
                  <c:v>0.93285200000000001</c:v>
                </c:pt>
                <c:pt idx="40">
                  <c:v>0.92887200000000003</c:v>
                </c:pt>
                <c:pt idx="41">
                  <c:v>0.92950500000000003</c:v>
                </c:pt>
                <c:pt idx="42">
                  <c:v>0.93243799999999999</c:v>
                </c:pt>
                <c:pt idx="43">
                  <c:v>0.93183899999999997</c:v>
                </c:pt>
                <c:pt idx="44">
                  <c:v>0.93088099999999996</c:v>
                </c:pt>
                <c:pt idx="45">
                  <c:v>0.931697</c:v>
                </c:pt>
                <c:pt idx="46">
                  <c:v>0.92931399999999997</c:v>
                </c:pt>
                <c:pt idx="47">
                  <c:v>0.93192600000000003</c:v>
                </c:pt>
                <c:pt idx="48">
                  <c:v>0.93101199999999995</c:v>
                </c:pt>
                <c:pt idx="49">
                  <c:v>0.93243600000000004</c:v>
                </c:pt>
                <c:pt idx="50">
                  <c:v>0.93227300000000002</c:v>
                </c:pt>
                <c:pt idx="51">
                  <c:v>0.93254300000000001</c:v>
                </c:pt>
                <c:pt idx="52">
                  <c:v>0.93225599999999997</c:v>
                </c:pt>
                <c:pt idx="53">
                  <c:v>0.93016100000000002</c:v>
                </c:pt>
                <c:pt idx="54">
                  <c:v>0.93049700000000002</c:v>
                </c:pt>
                <c:pt idx="55">
                  <c:v>0.932392</c:v>
                </c:pt>
                <c:pt idx="56">
                  <c:v>0.93118900000000004</c:v>
                </c:pt>
                <c:pt idx="57">
                  <c:v>0.93046700000000004</c:v>
                </c:pt>
                <c:pt idx="58">
                  <c:v>0.92911699999999997</c:v>
                </c:pt>
                <c:pt idx="59">
                  <c:v>0.92813500000000004</c:v>
                </c:pt>
                <c:pt idx="60">
                  <c:v>0.93227000000000004</c:v>
                </c:pt>
                <c:pt idx="61">
                  <c:v>0.92899699999999996</c:v>
                </c:pt>
                <c:pt idx="62">
                  <c:v>0.93095099999999997</c:v>
                </c:pt>
                <c:pt idx="63">
                  <c:v>0.93047100000000005</c:v>
                </c:pt>
                <c:pt idx="64">
                  <c:v>0.92958499999999999</c:v>
                </c:pt>
                <c:pt idx="65">
                  <c:v>0.929983</c:v>
                </c:pt>
                <c:pt idx="66">
                  <c:v>0.92984199999999995</c:v>
                </c:pt>
                <c:pt idx="67">
                  <c:v>0.93026500000000001</c:v>
                </c:pt>
                <c:pt idx="68">
                  <c:v>0.93174400000000002</c:v>
                </c:pt>
                <c:pt idx="69">
                  <c:v>0.92866099999999996</c:v>
                </c:pt>
                <c:pt idx="70">
                  <c:v>0.92947900000000006</c:v>
                </c:pt>
                <c:pt idx="71">
                  <c:v>0.93269000000000002</c:v>
                </c:pt>
                <c:pt idx="72">
                  <c:v>0.92944700000000002</c:v>
                </c:pt>
                <c:pt idx="73">
                  <c:v>0.93218500000000004</c:v>
                </c:pt>
                <c:pt idx="74">
                  <c:v>0.93208500000000005</c:v>
                </c:pt>
                <c:pt idx="75">
                  <c:v>0.93149999999999999</c:v>
                </c:pt>
                <c:pt idx="76">
                  <c:v>0.92967699999999998</c:v>
                </c:pt>
                <c:pt idx="77">
                  <c:v>0.93129600000000001</c:v>
                </c:pt>
                <c:pt idx="78">
                  <c:v>0.931145</c:v>
                </c:pt>
                <c:pt idx="79">
                  <c:v>0.93063700000000005</c:v>
                </c:pt>
                <c:pt idx="80">
                  <c:v>0.93075200000000002</c:v>
                </c:pt>
                <c:pt idx="81">
                  <c:v>0.93129399999999996</c:v>
                </c:pt>
                <c:pt idx="82">
                  <c:v>0.93154499999999996</c:v>
                </c:pt>
                <c:pt idx="83">
                  <c:v>0.93046300000000004</c:v>
                </c:pt>
                <c:pt idx="84">
                  <c:v>0.93047400000000002</c:v>
                </c:pt>
                <c:pt idx="85">
                  <c:v>0.92962400000000001</c:v>
                </c:pt>
                <c:pt idx="86">
                  <c:v>0.93186800000000003</c:v>
                </c:pt>
                <c:pt idx="87">
                  <c:v>0.93086800000000003</c:v>
                </c:pt>
                <c:pt idx="88">
                  <c:v>0.93119300000000005</c:v>
                </c:pt>
                <c:pt idx="89">
                  <c:v>0.93074100000000004</c:v>
                </c:pt>
                <c:pt idx="90">
                  <c:v>0.93332700000000002</c:v>
                </c:pt>
                <c:pt idx="91">
                  <c:v>0.93087200000000003</c:v>
                </c:pt>
                <c:pt idx="92">
                  <c:v>0.92894500000000002</c:v>
                </c:pt>
                <c:pt idx="93">
                  <c:v>0.92783400000000005</c:v>
                </c:pt>
                <c:pt idx="94">
                  <c:v>0.92953799999999998</c:v>
                </c:pt>
                <c:pt idx="95">
                  <c:v>0.93110099999999996</c:v>
                </c:pt>
                <c:pt idx="96">
                  <c:v>0.92830100000000004</c:v>
                </c:pt>
                <c:pt idx="97">
                  <c:v>0.929759</c:v>
                </c:pt>
                <c:pt idx="98">
                  <c:v>0.93150200000000005</c:v>
                </c:pt>
                <c:pt idx="99">
                  <c:v>0.932481</c:v>
                </c:pt>
                <c:pt idx="100">
                  <c:v>0.93083000000000005</c:v>
                </c:pt>
                <c:pt idx="101">
                  <c:v>0.93083300000000002</c:v>
                </c:pt>
                <c:pt idx="102">
                  <c:v>0.93145900000000004</c:v>
                </c:pt>
                <c:pt idx="103">
                  <c:v>0.93007399999999996</c:v>
                </c:pt>
                <c:pt idx="104">
                  <c:v>0.93104200000000004</c:v>
                </c:pt>
                <c:pt idx="105">
                  <c:v>0.93128500000000003</c:v>
                </c:pt>
                <c:pt idx="106">
                  <c:v>0.93066700000000002</c:v>
                </c:pt>
                <c:pt idx="107">
                  <c:v>0.93193000000000004</c:v>
                </c:pt>
                <c:pt idx="108">
                  <c:v>0.92892399999999997</c:v>
                </c:pt>
                <c:pt idx="109">
                  <c:v>0.929589</c:v>
                </c:pt>
                <c:pt idx="110">
                  <c:v>0.93065299999999995</c:v>
                </c:pt>
                <c:pt idx="111">
                  <c:v>0.92976499999999995</c:v>
                </c:pt>
                <c:pt idx="112">
                  <c:v>0.93114699999999995</c:v>
                </c:pt>
                <c:pt idx="113">
                  <c:v>0.93086899999999995</c:v>
                </c:pt>
                <c:pt idx="114">
                  <c:v>0.92785200000000001</c:v>
                </c:pt>
                <c:pt idx="115">
                  <c:v>0.92905300000000002</c:v>
                </c:pt>
                <c:pt idx="116">
                  <c:v>0.93218500000000004</c:v>
                </c:pt>
                <c:pt idx="117">
                  <c:v>0.93209699999999995</c:v>
                </c:pt>
                <c:pt idx="118">
                  <c:v>0.93119499999999999</c:v>
                </c:pt>
                <c:pt idx="119">
                  <c:v>0.93013000000000001</c:v>
                </c:pt>
                <c:pt idx="120">
                  <c:v>0.931176</c:v>
                </c:pt>
                <c:pt idx="121">
                  <c:v>0.92964899999999995</c:v>
                </c:pt>
                <c:pt idx="122">
                  <c:v>0.93042100000000005</c:v>
                </c:pt>
                <c:pt idx="123">
                  <c:v>0.92926699999999995</c:v>
                </c:pt>
                <c:pt idx="124">
                  <c:v>0.93198199999999998</c:v>
                </c:pt>
                <c:pt idx="125">
                  <c:v>0.93045599999999995</c:v>
                </c:pt>
                <c:pt idx="126">
                  <c:v>0.92921100000000001</c:v>
                </c:pt>
                <c:pt idx="127">
                  <c:v>0.93035599999999996</c:v>
                </c:pt>
                <c:pt idx="128">
                  <c:v>0.92883899999999997</c:v>
                </c:pt>
                <c:pt idx="129">
                  <c:v>0.93011600000000005</c:v>
                </c:pt>
                <c:pt idx="130">
                  <c:v>0.92977200000000004</c:v>
                </c:pt>
                <c:pt idx="131">
                  <c:v>0.93006999999999995</c:v>
                </c:pt>
                <c:pt idx="132">
                  <c:v>0.92876400000000003</c:v>
                </c:pt>
                <c:pt idx="133">
                  <c:v>0.930558</c:v>
                </c:pt>
                <c:pt idx="134">
                  <c:v>0.93182699999999996</c:v>
                </c:pt>
                <c:pt idx="135">
                  <c:v>0.93052199999999996</c:v>
                </c:pt>
                <c:pt idx="136">
                  <c:v>0.93030599999999997</c:v>
                </c:pt>
                <c:pt idx="137">
                  <c:v>0.93066899999999997</c:v>
                </c:pt>
                <c:pt idx="138">
                  <c:v>0.930566</c:v>
                </c:pt>
                <c:pt idx="139">
                  <c:v>0.92843399999999998</c:v>
                </c:pt>
                <c:pt idx="140">
                  <c:v>0.931697</c:v>
                </c:pt>
                <c:pt idx="141">
                  <c:v>0.93036399999999997</c:v>
                </c:pt>
                <c:pt idx="142">
                  <c:v>0.93066400000000005</c:v>
                </c:pt>
                <c:pt idx="143">
                  <c:v>0.930813</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[gothmog_exhaustive.xlsx]LocUncerrt_vs_BM25!$U$657:$U$800</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numCache>
            </c:numRef>
          </c:xVal>
          <c:yVal>
            <c:numRef>
              <c:f>[gothmog_exhaustive.xlsx]LocUncerrt_vs_BM25!$W$657:$W$800</c:f>
              <c:numCache>
                <c:formatCode>General</c:formatCode>
                <c:ptCount val="144"/>
                <c:pt idx="0">
                  <c:v>0.93101299999999998</c:v>
                </c:pt>
                <c:pt idx="1">
                  <c:v>0.92805899999999997</c:v>
                </c:pt>
                <c:pt idx="2">
                  <c:v>0.93186100000000005</c:v>
                </c:pt>
                <c:pt idx="3">
                  <c:v>0.93207099999999998</c:v>
                </c:pt>
                <c:pt idx="4">
                  <c:v>0.93021699999999996</c:v>
                </c:pt>
                <c:pt idx="5">
                  <c:v>0.93047199999999997</c:v>
                </c:pt>
                <c:pt idx="6">
                  <c:v>0.93021100000000001</c:v>
                </c:pt>
                <c:pt idx="7">
                  <c:v>0.93067299999999997</c:v>
                </c:pt>
                <c:pt idx="8">
                  <c:v>0.93114200000000003</c:v>
                </c:pt>
                <c:pt idx="9">
                  <c:v>0.92841799999999997</c:v>
                </c:pt>
                <c:pt idx="10">
                  <c:v>0.93127400000000005</c:v>
                </c:pt>
                <c:pt idx="11">
                  <c:v>0.93069500000000005</c:v>
                </c:pt>
                <c:pt idx="12">
                  <c:v>0.93110899999999996</c:v>
                </c:pt>
                <c:pt idx="13">
                  <c:v>0.92960699999999996</c:v>
                </c:pt>
                <c:pt idx="14">
                  <c:v>0.930338</c:v>
                </c:pt>
                <c:pt idx="15">
                  <c:v>0.93074900000000005</c:v>
                </c:pt>
                <c:pt idx="16">
                  <c:v>0.93251099999999998</c:v>
                </c:pt>
                <c:pt idx="17">
                  <c:v>0.92988099999999996</c:v>
                </c:pt>
                <c:pt idx="18">
                  <c:v>0.92937499999999995</c:v>
                </c:pt>
                <c:pt idx="19">
                  <c:v>0.92876300000000001</c:v>
                </c:pt>
                <c:pt idx="20">
                  <c:v>0.93017700000000003</c:v>
                </c:pt>
                <c:pt idx="21">
                  <c:v>0.93052100000000004</c:v>
                </c:pt>
                <c:pt idx="22">
                  <c:v>0.93201400000000001</c:v>
                </c:pt>
                <c:pt idx="23">
                  <c:v>0.92932000000000003</c:v>
                </c:pt>
                <c:pt idx="24">
                  <c:v>0.92732499999999995</c:v>
                </c:pt>
                <c:pt idx="25">
                  <c:v>0.929419</c:v>
                </c:pt>
                <c:pt idx="26">
                  <c:v>0.93314900000000001</c:v>
                </c:pt>
                <c:pt idx="27">
                  <c:v>0.93230800000000003</c:v>
                </c:pt>
                <c:pt idx="28">
                  <c:v>0.92930999999999997</c:v>
                </c:pt>
                <c:pt idx="29">
                  <c:v>0.93073899999999998</c:v>
                </c:pt>
                <c:pt idx="30">
                  <c:v>0.93082299999999996</c:v>
                </c:pt>
                <c:pt idx="31">
                  <c:v>0.93205499999999997</c:v>
                </c:pt>
                <c:pt idx="32">
                  <c:v>0.931064</c:v>
                </c:pt>
                <c:pt idx="33">
                  <c:v>0.93149199999999999</c:v>
                </c:pt>
                <c:pt idx="34">
                  <c:v>0.92971499999999996</c:v>
                </c:pt>
                <c:pt idx="35">
                  <c:v>0.93201800000000001</c:v>
                </c:pt>
                <c:pt idx="36">
                  <c:v>0.930307</c:v>
                </c:pt>
                <c:pt idx="37">
                  <c:v>0.93068899999999999</c:v>
                </c:pt>
                <c:pt idx="38">
                  <c:v>0.93011600000000005</c:v>
                </c:pt>
                <c:pt idx="39">
                  <c:v>0.93265299999999995</c:v>
                </c:pt>
                <c:pt idx="40">
                  <c:v>0.92933399999999999</c:v>
                </c:pt>
                <c:pt idx="41">
                  <c:v>0.93023199999999995</c:v>
                </c:pt>
                <c:pt idx="42">
                  <c:v>0.93111999999999995</c:v>
                </c:pt>
                <c:pt idx="43">
                  <c:v>0.93276199999999998</c:v>
                </c:pt>
                <c:pt idx="44">
                  <c:v>0.92973899999999998</c:v>
                </c:pt>
                <c:pt idx="45">
                  <c:v>0.93122799999999994</c:v>
                </c:pt>
                <c:pt idx="46">
                  <c:v>0.93144700000000002</c:v>
                </c:pt>
                <c:pt idx="47">
                  <c:v>0.93027300000000002</c:v>
                </c:pt>
                <c:pt idx="48">
                  <c:v>0.93040299999999998</c:v>
                </c:pt>
                <c:pt idx="49">
                  <c:v>0.93052999999999997</c:v>
                </c:pt>
                <c:pt idx="50">
                  <c:v>0.93140000000000001</c:v>
                </c:pt>
                <c:pt idx="51">
                  <c:v>0.930894</c:v>
                </c:pt>
                <c:pt idx="52">
                  <c:v>0.93242499999999995</c:v>
                </c:pt>
                <c:pt idx="53">
                  <c:v>0.93059400000000003</c:v>
                </c:pt>
                <c:pt idx="54">
                  <c:v>0.92988000000000004</c:v>
                </c:pt>
                <c:pt idx="55">
                  <c:v>0.93137700000000001</c:v>
                </c:pt>
                <c:pt idx="56">
                  <c:v>0.93037300000000001</c:v>
                </c:pt>
                <c:pt idx="57">
                  <c:v>0.93216100000000002</c:v>
                </c:pt>
                <c:pt idx="58">
                  <c:v>0.92784800000000001</c:v>
                </c:pt>
                <c:pt idx="59">
                  <c:v>0.93003100000000005</c:v>
                </c:pt>
                <c:pt idx="60">
                  <c:v>0.93005199999999999</c:v>
                </c:pt>
                <c:pt idx="61">
                  <c:v>0.928392</c:v>
                </c:pt>
                <c:pt idx="62">
                  <c:v>0.93200000000000005</c:v>
                </c:pt>
                <c:pt idx="63">
                  <c:v>0.93124499999999999</c:v>
                </c:pt>
                <c:pt idx="64">
                  <c:v>0.92823699999999998</c:v>
                </c:pt>
                <c:pt idx="65">
                  <c:v>0.93189699999999998</c:v>
                </c:pt>
                <c:pt idx="66">
                  <c:v>0.93137700000000001</c:v>
                </c:pt>
                <c:pt idx="67">
                  <c:v>0.93091999999999997</c:v>
                </c:pt>
                <c:pt idx="68">
                  <c:v>0.93088099999999996</c:v>
                </c:pt>
                <c:pt idx="69">
                  <c:v>0.92922199999999999</c:v>
                </c:pt>
                <c:pt idx="70">
                  <c:v>0.93017899999999998</c:v>
                </c:pt>
                <c:pt idx="71">
                  <c:v>0.93126500000000001</c:v>
                </c:pt>
                <c:pt idx="72">
                  <c:v>0.92689500000000002</c:v>
                </c:pt>
                <c:pt idx="73">
                  <c:v>0.930979</c:v>
                </c:pt>
              </c:numCache>
            </c:numRef>
          </c:yVal>
          <c:smooth val="0"/>
        </c:ser>
        <c:dLbls>
          <c:showLegendKey val="0"/>
          <c:showVal val="0"/>
          <c:showCatName val="0"/>
          <c:showSerName val="0"/>
          <c:showPercent val="0"/>
          <c:showBubbleSize val="0"/>
        </c:dLbls>
        <c:axId val="450539000"/>
        <c:axId val="450539392"/>
      </c:scatterChart>
      <c:valAx>
        <c:axId val="450539000"/>
        <c:scaling>
          <c:orientation val="minMax"/>
          <c:max val="1500"/>
          <c:min val="6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50539392"/>
        <c:crosses val="autoZero"/>
        <c:crossBetween val="midCat"/>
      </c:valAx>
      <c:valAx>
        <c:axId val="450539392"/>
        <c:scaling>
          <c:orientation val="minMax"/>
          <c:min val="0.6500000000000001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505390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0.0002∙pages + 0.0031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0.0034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450540176"/>
        <c:axId val="450540568"/>
      </c:scatterChart>
      <c:valAx>
        <c:axId val="45054017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50540568"/>
        <c:crosses val="autoZero"/>
        <c:crossBetween val="midCat"/>
      </c:valAx>
      <c:valAx>
        <c:axId val="4505405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505401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450541352"/>
        <c:axId val="450541744"/>
      </c:scatterChart>
      <c:valAx>
        <c:axId val="450541352"/>
        <c:scaling>
          <c:orientation val="minMax"/>
          <c:max val="6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50541744"/>
        <c:crosses val="autoZero"/>
        <c:crossBetween val="midCat"/>
      </c:valAx>
      <c:valAx>
        <c:axId val="450541744"/>
        <c:scaling>
          <c:orientation val="minMax"/>
          <c:max val="1.5000000000000003E-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505413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Unique Obfuscations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P[ob]=0.025</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Sheet1!$E$2491:$E$2540</c:f>
              <c:numCache>
                <c:formatCode>General</c:formatCode>
                <c:ptCount val="50"/>
                <c:pt idx="0">
                  <c:v>0.50666666699999996</c:v>
                </c:pt>
                <c:pt idx="1">
                  <c:v>0.35555566700000002</c:v>
                </c:pt>
                <c:pt idx="2">
                  <c:v>0.275555667</c:v>
                </c:pt>
                <c:pt idx="3">
                  <c:v>0.21111099999999999</c:v>
                </c:pt>
                <c:pt idx="4">
                  <c:v>0.179999667</c:v>
                </c:pt>
                <c:pt idx="5">
                  <c:v>0.17111100000000001</c:v>
                </c:pt>
                <c:pt idx="6">
                  <c:v>0.16</c:v>
                </c:pt>
                <c:pt idx="7">
                  <c:v>0.16</c:v>
                </c:pt>
                <c:pt idx="8">
                  <c:v>0.16</c:v>
                </c:pt>
                <c:pt idx="9">
                  <c:v>0.16</c:v>
                </c:pt>
                <c:pt idx="10">
                  <c:v>0.16</c:v>
                </c:pt>
                <c:pt idx="11">
                  <c:v>0.16</c:v>
                </c:pt>
                <c:pt idx="12">
                  <c:v>0.16</c:v>
                </c:pt>
                <c:pt idx="13">
                  <c:v>0.16</c:v>
                </c:pt>
                <c:pt idx="14">
                  <c:v>0.16</c:v>
                </c:pt>
                <c:pt idx="15">
                  <c:v>0.16</c:v>
                </c:pt>
                <c:pt idx="16">
                  <c:v>0.16</c:v>
                </c:pt>
                <c:pt idx="17">
                  <c:v>0.16</c:v>
                </c:pt>
                <c:pt idx="18">
                  <c:v>0.16</c:v>
                </c:pt>
                <c:pt idx="19">
                  <c:v>0.16</c:v>
                </c:pt>
                <c:pt idx="20">
                  <c:v>0.16</c:v>
                </c:pt>
                <c:pt idx="21">
                  <c:v>0.16</c:v>
                </c:pt>
                <c:pt idx="22">
                  <c:v>0.16</c:v>
                </c:pt>
                <c:pt idx="23">
                  <c:v>0.16</c:v>
                </c:pt>
                <c:pt idx="24">
                  <c:v>0.16</c:v>
                </c:pt>
                <c:pt idx="25">
                  <c:v>0.16</c:v>
                </c:pt>
                <c:pt idx="26">
                  <c:v>0.16</c:v>
                </c:pt>
                <c:pt idx="27">
                  <c:v>0.16</c:v>
                </c:pt>
                <c:pt idx="28">
                  <c:v>0.16</c:v>
                </c:pt>
                <c:pt idx="29">
                  <c:v>0.16</c:v>
                </c:pt>
                <c:pt idx="30">
                  <c:v>0.16</c:v>
                </c:pt>
                <c:pt idx="31">
                  <c:v>0.16</c:v>
                </c:pt>
                <c:pt idx="32">
                  <c:v>0.16</c:v>
                </c:pt>
                <c:pt idx="33">
                  <c:v>0.16</c:v>
                </c:pt>
                <c:pt idx="34">
                  <c:v>0.16</c:v>
                </c:pt>
                <c:pt idx="35">
                  <c:v>0.16</c:v>
                </c:pt>
                <c:pt idx="36">
                  <c:v>0.16</c:v>
                </c:pt>
                <c:pt idx="37">
                  <c:v>0.16</c:v>
                </c:pt>
                <c:pt idx="38">
                  <c:v>0.16</c:v>
                </c:pt>
                <c:pt idx="39">
                  <c:v>0.16</c:v>
                </c:pt>
                <c:pt idx="40">
                  <c:v>0.16</c:v>
                </c:pt>
                <c:pt idx="41">
                  <c:v>0.16</c:v>
                </c:pt>
                <c:pt idx="42">
                  <c:v>0.16</c:v>
                </c:pt>
                <c:pt idx="43">
                  <c:v>0.16</c:v>
                </c:pt>
                <c:pt idx="44">
                  <c:v>0.16</c:v>
                </c:pt>
                <c:pt idx="45">
                  <c:v>0.16</c:v>
                </c:pt>
                <c:pt idx="46">
                  <c:v>0.16</c:v>
                </c:pt>
                <c:pt idx="47">
                  <c:v>0.15777766700000001</c:v>
                </c:pt>
                <c:pt idx="48">
                  <c:v>0.16</c:v>
                </c:pt>
                <c:pt idx="49">
                  <c:v>0.16</c:v>
                </c:pt>
              </c:numCache>
            </c:numRef>
          </c:yVal>
          <c:smooth val="0"/>
        </c:ser>
        <c:ser>
          <c:idx val="2"/>
          <c:order val="2"/>
          <c:tx>
            <c:v>P[ob]=0.05</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6"/>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Sheet1!$G$2491:$G$2540</c:f>
              <c:numCache>
                <c:formatCode>General</c:formatCode>
                <c:ptCount val="50"/>
                <c:pt idx="0">
                  <c:v>0.56000000000000005</c:v>
                </c:pt>
                <c:pt idx="1">
                  <c:v>0.43555566699999998</c:v>
                </c:pt>
                <c:pt idx="2">
                  <c:v>0.36444433300000001</c:v>
                </c:pt>
                <c:pt idx="3">
                  <c:v>0.27555533300000001</c:v>
                </c:pt>
                <c:pt idx="4">
                  <c:v>0.21777766700000001</c:v>
                </c:pt>
                <c:pt idx="5">
                  <c:v>0.191111</c:v>
                </c:pt>
                <c:pt idx="6">
                  <c:v>0.164444333</c:v>
                </c:pt>
                <c:pt idx="7">
                  <c:v>0.13555566699999999</c:v>
                </c:pt>
                <c:pt idx="8">
                  <c:v>0.122222</c:v>
                </c:pt>
                <c:pt idx="9">
                  <c:v>0.108888767</c:v>
                </c:pt>
                <c:pt idx="10">
                  <c:v>8.8888866999999996E-2</c:v>
                </c:pt>
                <c:pt idx="11">
                  <c:v>8.4444432999999999E-2</c:v>
                </c:pt>
                <c:pt idx="12">
                  <c:v>8.4444432999999999E-2</c:v>
                </c:pt>
                <c:pt idx="13">
                  <c:v>0.08</c:v>
                </c:pt>
                <c:pt idx="14">
                  <c:v>0.08</c:v>
                </c:pt>
                <c:pt idx="15">
                  <c:v>0.08</c:v>
                </c:pt>
                <c:pt idx="16">
                  <c:v>0.08</c:v>
                </c:pt>
                <c:pt idx="17">
                  <c:v>0.08</c:v>
                </c:pt>
                <c:pt idx="18">
                  <c:v>0.08</c:v>
                </c:pt>
                <c:pt idx="19">
                  <c:v>0.08</c:v>
                </c:pt>
                <c:pt idx="20">
                  <c:v>0.08</c:v>
                </c:pt>
                <c:pt idx="21">
                  <c:v>0.08</c:v>
                </c:pt>
                <c:pt idx="22">
                  <c:v>0.08</c:v>
                </c:pt>
                <c:pt idx="23">
                  <c:v>0.08</c:v>
                </c:pt>
                <c:pt idx="24">
                  <c:v>0.08</c:v>
                </c:pt>
                <c:pt idx="25">
                  <c:v>0.08</c:v>
                </c:pt>
                <c:pt idx="26">
                  <c:v>0.08</c:v>
                </c:pt>
                <c:pt idx="27">
                  <c:v>0.08</c:v>
                </c:pt>
                <c:pt idx="28">
                  <c:v>0.08</c:v>
                </c:pt>
                <c:pt idx="29">
                  <c:v>0.08</c:v>
                </c:pt>
                <c:pt idx="30">
                  <c:v>0.08</c:v>
                </c:pt>
                <c:pt idx="31">
                  <c:v>0.08</c:v>
                </c:pt>
                <c:pt idx="32">
                  <c:v>0.08</c:v>
                </c:pt>
                <c:pt idx="33">
                  <c:v>0.08</c:v>
                </c:pt>
                <c:pt idx="34">
                  <c:v>0.08</c:v>
                </c:pt>
                <c:pt idx="35">
                  <c:v>0.08</c:v>
                </c:pt>
                <c:pt idx="36">
                  <c:v>0.08</c:v>
                </c:pt>
                <c:pt idx="37">
                  <c:v>0.08</c:v>
                </c:pt>
                <c:pt idx="38">
                  <c:v>0.08</c:v>
                </c:pt>
                <c:pt idx="39">
                  <c:v>0.08</c:v>
                </c:pt>
                <c:pt idx="40">
                  <c:v>0.08</c:v>
                </c:pt>
                <c:pt idx="41">
                  <c:v>0.08</c:v>
                </c:pt>
                <c:pt idx="42">
                  <c:v>0.08</c:v>
                </c:pt>
                <c:pt idx="43">
                  <c:v>0.08</c:v>
                </c:pt>
                <c:pt idx="44">
                  <c:v>0.08</c:v>
                </c:pt>
                <c:pt idx="45">
                  <c:v>0.08</c:v>
                </c:pt>
                <c:pt idx="46">
                  <c:v>0.08</c:v>
                </c:pt>
                <c:pt idx="47">
                  <c:v>0.08</c:v>
                </c:pt>
                <c:pt idx="48">
                  <c:v>0.08</c:v>
                </c:pt>
                <c:pt idx="49">
                  <c:v>0.08</c:v>
                </c:pt>
              </c:numCache>
            </c:numRef>
          </c:yVal>
          <c:smooth val="0"/>
        </c:ser>
        <c:ser>
          <c:idx val="3"/>
          <c:order val="3"/>
          <c:tx>
            <c:v>P[ob]=0.1</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5"/>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Sheet1!$I$2491:$I$2540</c:f>
              <c:numCache>
                <c:formatCode>General</c:formatCode>
                <c:ptCount val="50"/>
                <c:pt idx="0">
                  <c:v>0.50666675000000005</c:v>
                </c:pt>
                <c:pt idx="1">
                  <c:v>0.46333350000000001</c:v>
                </c:pt>
                <c:pt idx="2">
                  <c:v>0.41166675000000003</c:v>
                </c:pt>
                <c:pt idx="3">
                  <c:v>0.34333324999999998</c:v>
                </c:pt>
                <c:pt idx="4">
                  <c:v>0.34</c:v>
                </c:pt>
                <c:pt idx="5">
                  <c:v>0.29499999999999998</c:v>
                </c:pt>
                <c:pt idx="6">
                  <c:v>0.26500000000000001</c:v>
                </c:pt>
                <c:pt idx="7">
                  <c:v>0.22</c:v>
                </c:pt>
                <c:pt idx="8">
                  <c:v>0.21</c:v>
                </c:pt>
                <c:pt idx="9">
                  <c:v>0.18500025</c:v>
                </c:pt>
                <c:pt idx="10">
                  <c:v>0.15666649999999999</c:v>
                </c:pt>
                <c:pt idx="11">
                  <c:v>0.14333299999999999</c:v>
                </c:pt>
                <c:pt idx="12">
                  <c:v>0.153333</c:v>
                </c:pt>
                <c:pt idx="13">
                  <c:v>0.125</c:v>
                </c:pt>
                <c:pt idx="14">
                  <c:v>9.8333249999999997E-2</c:v>
                </c:pt>
                <c:pt idx="15">
                  <c:v>8.5000025000000007E-2</c:v>
                </c:pt>
                <c:pt idx="16">
                  <c:v>9.5000000000000001E-2</c:v>
                </c:pt>
                <c:pt idx="17">
                  <c:v>8.8333325000000004E-2</c:v>
                </c:pt>
                <c:pt idx="18">
                  <c:v>8.3333425000000003E-2</c:v>
                </c:pt>
                <c:pt idx="19">
                  <c:v>6.6666674999999995E-2</c:v>
                </c:pt>
                <c:pt idx="20">
                  <c:v>6.3333349999999997E-2</c:v>
                </c:pt>
                <c:pt idx="21">
                  <c:v>5.3333350000000002E-2</c:v>
                </c:pt>
                <c:pt idx="22">
                  <c:v>4.8333349999999997E-2</c:v>
                </c:pt>
                <c:pt idx="23">
                  <c:v>5.1666675000000002E-2</c:v>
                </c:pt>
                <c:pt idx="24">
                  <c:v>4.1666675E-2</c:v>
                </c:pt>
                <c:pt idx="25">
                  <c:v>4.1666675E-2</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numCache>
            </c:numRef>
          </c:yVal>
          <c:smooth val="0"/>
        </c:ser>
        <c:ser>
          <c:idx val="4"/>
          <c:order val="4"/>
          <c:tx>
            <c:v>P[ob]=0.2</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name>P[ob]=0.2</c:name>
            <c:spPr>
              <a:ln w="9525" cap="rnd">
                <a:solidFill>
                  <a:schemeClr val="accent5"/>
                </a:solidFill>
              </a:ln>
              <a:effectLst/>
            </c:spPr>
            <c:trendlineType val="poly"/>
            <c:order val="3"/>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Sheet1!$K$2491:$K$2540</c:f>
              <c:numCache>
                <c:formatCode>General</c:formatCode>
                <c:ptCount val="50"/>
                <c:pt idx="0">
                  <c:v>0.48000025000000002</c:v>
                </c:pt>
                <c:pt idx="1">
                  <c:v>0.45</c:v>
                </c:pt>
                <c:pt idx="2">
                  <c:v>0.43333349999999998</c:v>
                </c:pt>
                <c:pt idx="3">
                  <c:v>0.39</c:v>
                </c:pt>
                <c:pt idx="4">
                  <c:v>0.39666675000000001</c:v>
                </c:pt>
                <c:pt idx="5">
                  <c:v>0.39166699999999999</c:v>
                </c:pt>
                <c:pt idx="6">
                  <c:v>0.34833324999999998</c:v>
                </c:pt>
                <c:pt idx="7">
                  <c:v>0.3333335</c:v>
                </c:pt>
                <c:pt idx="8">
                  <c:v>0.34333350000000001</c:v>
                </c:pt>
                <c:pt idx="9">
                  <c:v>0.34499999999999997</c:v>
                </c:pt>
                <c:pt idx="10">
                  <c:v>0.26500000000000001</c:v>
                </c:pt>
                <c:pt idx="11">
                  <c:v>0.29833324999999999</c:v>
                </c:pt>
                <c:pt idx="12">
                  <c:v>0.22166649999999999</c:v>
                </c:pt>
                <c:pt idx="13">
                  <c:v>0.26499974999999998</c:v>
                </c:pt>
                <c:pt idx="14">
                  <c:v>0.20333324999999999</c:v>
                </c:pt>
                <c:pt idx="15">
                  <c:v>0.21333325</c:v>
                </c:pt>
                <c:pt idx="16">
                  <c:v>0.18</c:v>
                </c:pt>
                <c:pt idx="17">
                  <c:v>0.16500000000000001</c:v>
                </c:pt>
                <c:pt idx="18">
                  <c:v>0.16</c:v>
                </c:pt>
                <c:pt idx="19">
                  <c:v>0.15833325000000001</c:v>
                </c:pt>
                <c:pt idx="20">
                  <c:v>0.15333325</c:v>
                </c:pt>
                <c:pt idx="21">
                  <c:v>0.125</c:v>
                </c:pt>
                <c:pt idx="22">
                  <c:v>0.105</c:v>
                </c:pt>
                <c:pt idx="23">
                  <c:v>0.13333349999999999</c:v>
                </c:pt>
                <c:pt idx="24">
                  <c:v>8.5000000000000006E-2</c:v>
                </c:pt>
                <c:pt idx="25">
                  <c:v>0.12833325000000001</c:v>
                </c:pt>
                <c:pt idx="26">
                  <c:v>0.1116665</c:v>
                </c:pt>
                <c:pt idx="27">
                  <c:v>8.3333325E-2</c:v>
                </c:pt>
                <c:pt idx="28">
                  <c:v>9.3333399999999997E-2</c:v>
                </c:pt>
                <c:pt idx="29">
                  <c:v>5.1666675000000002E-2</c:v>
                </c:pt>
                <c:pt idx="30">
                  <c:v>7.4999974999999997E-2</c:v>
                </c:pt>
                <c:pt idx="31">
                  <c:v>7.4999999999999997E-2</c:v>
                </c:pt>
                <c:pt idx="32">
                  <c:v>5.6666675E-2</c:v>
                </c:pt>
                <c:pt idx="33">
                  <c:v>5.8333299999999998E-2</c:v>
                </c:pt>
                <c:pt idx="34">
                  <c:v>5.8333299999999998E-2</c:v>
                </c:pt>
                <c:pt idx="35">
                  <c:v>4.1666675E-2</c:v>
                </c:pt>
                <c:pt idx="36">
                  <c:v>4.166665E-2</c:v>
                </c:pt>
                <c:pt idx="37">
                  <c:v>4.4999999999999998E-2</c:v>
                </c:pt>
                <c:pt idx="38">
                  <c:v>2.4999975000000001E-2</c:v>
                </c:pt>
                <c:pt idx="39">
                  <c:v>4.1666675E-2</c:v>
                </c:pt>
                <c:pt idx="40">
                  <c:v>4.1666675E-2</c:v>
                </c:pt>
                <c:pt idx="41">
                  <c:v>3.5000000000000003E-2</c:v>
                </c:pt>
                <c:pt idx="42">
                  <c:v>3.1666674999999998E-2</c:v>
                </c:pt>
                <c:pt idx="43">
                  <c:v>2.5000000000000001E-2</c:v>
                </c:pt>
                <c:pt idx="44">
                  <c:v>8.3333179999999993E-3</c:v>
                </c:pt>
                <c:pt idx="45">
                  <c:v>0.03</c:v>
                </c:pt>
                <c:pt idx="46">
                  <c:v>2.1666649999999999E-2</c:v>
                </c:pt>
                <c:pt idx="47">
                  <c:v>0.02</c:v>
                </c:pt>
                <c:pt idx="48">
                  <c:v>1.3333318E-2</c:v>
                </c:pt>
                <c:pt idx="49">
                  <c:v>1.5000009999999999E-2</c:v>
                </c:pt>
              </c:numCache>
            </c:numRef>
          </c:yVal>
          <c:smooth val="0"/>
        </c:ser>
        <c:ser>
          <c:idx val="5"/>
          <c:order val="5"/>
          <c:tx>
            <c:v>P[ob]=0.4</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name>P[ob]=0.4</c:name>
            <c:spPr>
              <a:ln w="9525" cap="rnd">
                <a:solidFill>
                  <a:schemeClr val="accent6"/>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Sheet1!$O$2491:$O$2540</c:f>
              <c:numCache>
                <c:formatCode>General</c:formatCode>
                <c:ptCount val="50"/>
                <c:pt idx="0">
                  <c:v>0.47666649999999999</c:v>
                </c:pt>
                <c:pt idx="1">
                  <c:v>0.44166675</c:v>
                </c:pt>
                <c:pt idx="2">
                  <c:v>0.47999975</c:v>
                </c:pt>
                <c:pt idx="3">
                  <c:v>0.44</c:v>
                </c:pt>
                <c:pt idx="4">
                  <c:v>0.44</c:v>
                </c:pt>
                <c:pt idx="5">
                  <c:v>0.45500000000000002</c:v>
                </c:pt>
                <c:pt idx="6">
                  <c:v>0.44166650000000002</c:v>
                </c:pt>
                <c:pt idx="7">
                  <c:v>0.41166675000000003</c:v>
                </c:pt>
                <c:pt idx="8">
                  <c:v>0.39500000000000002</c:v>
                </c:pt>
                <c:pt idx="9">
                  <c:v>0.40333324999999998</c:v>
                </c:pt>
                <c:pt idx="10">
                  <c:v>0.40500000000000003</c:v>
                </c:pt>
                <c:pt idx="11">
                  <c:v>0.37833325000000001</c:v>
                </c:pt>
                <c:pt idx="12">
                  <c:v>0.36666674999999999</c:v>
                </c:pt>
                <c:pt idx="13">
                  <c:v>0.38333349999999999</c:v>
                </c:pt>
                <c:pt idx="14">
                  <c:v>0.3616665</c:v>
                </c:pt>
                <c:pt idx="15">
                  <c:v>0.36</c:v>
                </c:pt>
                <c:pt idx="16">
                  <c:v>0.34500025000000001</c:v>
                </c:pt>
                <c:pt idx="17">
                  <c:v>0.31</c:v>
                </c:pt>
                <c:pt idx="18">
                  <c:v>0.32833325000000002</c:v>
                </c:pt>
                <c:pt idx="19">
                  <c:v>0.33833324999999997</c:v>
                </c:pt>
                <c:pt idx="20">
                  <c:v>0.3016665</c:v>
                </c:pt>
                <c:pt idx="21">
                  <c:v>0.30333349999999998</c:v>
                </c:pt>
                <c:pt idx="22">
                  <c:v>0.32</c:v>
                </c:pt>
                <c:pt idx="23">
                  <c:v>0.29500025000000002</c:v>
                </c:pt>
                <c:pt idx="24">
                  <c:v>0.28666649999999999</c:v>
                </c:pt>
                <c:pt idx="25">
                  <c:v>0.28166675000000002</c:v>
                </c:pt>
                <c:pt idx="26">
                  <c:v>0.26166675</c:v>
                </c:pt>
                <c:pt idx="27">
                  <c:v>0.278333</c:v>
                </c:pt>
                <c:pt idx="28">
                  <c:v>0.25</c:v>
                </c:pt>
                <c:pt idx="29">
                  <c:v>0.2383335</c:v>
                </c:pt>
                <c:pt idx="30">
                  <c:v>0.21999974999999999</c:v>
                </c:pt>
                <c:pt idx="31">
                  <c:v>0.24666674999999999</c:v>
                </c:pt>
                <c:pt idx="32">
                  <c:v>0.2016665</c:v>
                </c:pt>
                <c:pt idx="33">
                  <c:v>0.24666674999999999</c:v>
                </c:pt>
                <c:pt idx="34">
                  <c:v>0.20333324999999999</c:v>
                </c:pt>
                <c:pt idx="35">
                  <c:v>0.2333335</c:v>
                </c:pt>
                <c:pt idx="36">
                  <c:v>0.18000025</c:v>
                </c:pt>
                <c:pt idx="37">
                  <c:v>0.22833324999999999</c:v>
                </c:pt>
                <c:pt idx="38">
                  <c:v>0.21333325</c:v>
                </c:pt>
                <c:pt idx="39">
                  <c:v>0.19</c:v>
                </c:pt>
                <c:pt idx="40">
                  <c:v>0.18833325000000001</c:v>
                </c:pt>
                <c:pt idx="41">
                  <c:v>0.17833325</c:v>
                </c:pt>
                <c:pt idx="42">
                  <c:v>0.18333350000000001</c:v>
                </c:pt>
                <c:pt idx="43">
                  <c:v>0.17166675000000001</c:v>
                </c:pt>
                <c:pt idx="44">
                  <c:v>0.18333325</c:v>
                </c:pt>
                <c:pt idx="45">
                  <c:v>0.155</c:v>
                </c:pt>
                <c:pt idx="46">
                  <c:v>0.13000010000000001</c:v>
                </c:pt>
                <c:pt idx="47">
                  <c:v>0.15833325000000001</c:v>
                </c:pt>
                <c:pt idx="48">
                  <c:v>0.16333300000000001</c:v>
                </c:pt>
                <c:pt idx="49">
                  <c:v>0.15333325</c:v>
                </c:pt>
              </c:numCache>
            </c:numRef>
          </c:yVal>
          <c:smooth val="0"/>
        </c:ser>
        <c:ser>
          <c:idx val="6"/>
          <c:order val="6"/>
          <c:tx>
            <c:v>P[ob]=0.3</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name>P[ob]=0.3</c:name>
            <c:spPr>
              <a:ln w="9525" cap="rnd">
                <a:solidFill>
                  <a:schemeClr val="accent1">
                    <a:lumMod val="60000"/>
                  </a:schemeClr>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Sheet1!$M$2491:$M$2540</c:f>
              <c:numCache>
                <c:formatCode>General</c:formatCode>
                <c:ptCount val="50"/>
                <c:pt idx="0">
                  <c:v>0.4533335</c:v>
                </c:pt>
                <c:pt idx="1">
                  <c:v>0.47833324999999999</c:v>
                </c:pt>
                <c:pt idx="2">
                  <c:v>0.44333349999999999</c:v>
                </c:pt>
                <c:pt idx="3">
                  <c:v>0.43499975000000002</c:v>
                </c:pt>
                <c:pt idx="4">
                  <c:v>0.4533335</c:v>
                </c:pt>
                <c:pt idx="5">
                  <c:v>0.44166675</c:v>
                </c:pt>
                <c:pt idx="6">
                  <c:v>0.4533335</c:v>
                </c:pt>
                <c:pt idx="7">
                  <c:v>0.40500025000000001</c:v>
                </c:pt>
                <c:pt idx="8">
                  <c:v>0.4</c:v>
                </c:pt>
                <c:pt idx="9">
                  <c:v>0.38</c:v>
                </c:pt>
                <c:pt idx="10">
                  <c:v>0.39166675000000001</c:v>
                </c:pt>
                <c:pt idx="11">
                  <c:v>0.36666674999999999</c:v>
                </c:pt>
                <c:pt idx="12">
                  <c:v>0.33166675000000001</c:v>
                </c:pt>
                <c:pt idx="13">
                  <c:v>0.30500024999999997</c:v>
                </c:pt>
                <c:pt idx="14">
                  <c:v>0.32833325000000002</c:v>
                </c:pt>
                <c:pt idx="15">
                  <c:v>0.32166650000000002</c:v>
                </c:pt>
                <c:pt idx="16">
                  <c:v>0.30333349999999998</c:v>
                </c:pt>
                <c:pt idx="17">
                  <c:v>0.33666649999999998</c:v>
                </c:pt>
                <c:pt idx="18">
                  <c:v>0.245</c:v>
                </c:pt>
                <c:pt idx="19">
                  <c:v>0.26</c:v>
                </c:pt>
                <c:pt idx="20">
                  <c:v>0.25166674999999999</c:v>
                </c:pt>
                <c:pt idx="21">
                  <c:v>0.25499975000000003</c:v>
                </c:pt>
                <c:pt idx="22">
                  <c:v>0.22333349999999999</c:v>
                </c:pt>
                <c:pt idx="23">
                  <c:v>0.22666675</c:v>
                </c:pt>
                <c:pt idx="24">
                  <c:v>0.23</c:v>
                </c:pt>
                <c:pt idx="25">
                  <c:v>0.21</c:v>
                </c:pt>
                <c:pt idx="26">
                  <c:v>0.17166675000000001</c:v>
                </c:pt>
                <c:pt idx="27">
                  <c:v>0.18333350000000001</c:v>
                </c:pt>
                <c:pt idx="28">
                  <c:v>0.185</c:v>
                </c:pt>
                <c:pt idx="29">
                  <c:v>0.15166650000000001</c:v>
                </c:pt>
                <c:pt idx="30">
                  <c:v>0.14166675000000001</c:v>
                </c:pt>
                <c:pt idx="31">
                  <c:v>0.18</c:v>
                </c:pt>
                <c:pt idx="32">
                  <c:v>0.14499999999999999</c:v>
                </c:pt>
                <c:pt idx="33">
                  <c:v>0.118333575</c:v>
                </c:pt>
                <c:pt idx="34">
                  <c:v>0.12</c:v>
                </c:pt>
                <c:pt idx="35">
                  <c:v>0.12833307499999999</c:v>
                </c:pt>
                <c:pt idx="36">
                  <c:v>0.11666675</c:v>
                </c:pt>
                <c:pt idx="37">
                  <c:v>0.12833325000000001</c:v>
                </c:pt>
                <c:pt idx="38">
                  <c:v>0.11333314999999999</c:v>
                </c:pt>
                <c:pt idx="39">
                  <c:v>0.12999982500000001</c:v>
                </c:pt>
                <c:pt idx="40">
                  <c:v>0.12833349999999999</c:v>
                </c:pt>
                <c:pt idx="41">
                  <c:v>9.4999899999999998E-2</c:v>
                </c:pt>
                <c:pt idx="42">
                  <c:v>7.8333249999999993E-2</c:v>
                </c:pt>
                <c:pt idx="43">
                  <c:v>7.9999975000000001E-2</c:v>
                </c:pt>
                <c:pt idx="44">
                  <c:v>7.4999974999999997E-2</c:v>
                </c:pt>
                <c:pt idx="45">
                  <c:v>8.1666649999999993E-2</c:v>
                </c:pt>
                <c:pt idx="46">
                  <c:v>7.8333424999999998E-2</c:v>
                </c:pt>
                <c:pt idx="47">
                  <c:v>7.4999999999999997E-2</c:v>
                </c:pt>
                <c:pt idx="48">
                  <c:v>8.3333325E-2</c:v>
                </c:pt>
                <c:pt idx="49">
                  <c:v>6.5000000000000002E-2</c:v>
                </c:pt>
              </c:numCache>
            </c:numRef>
          </c:yVal>
          <c:smooth val="0"/>
        </c:ser>
        <c:dLbls>
          <c:showLegendKey val="0"/>
          <c:showVal val="0"/>
          <c:showCatName val="0"/>
          <c:showSerName val="0"/>
          <c:showPercent val="0"/>
          <c:showBubbleSize val="0"/>
        </c:dLbls>
        <c:axId val="544176848"/>
        <c:axId val="544177240"/>
        <c:extLst>
          <c:ext xmlns:c15="http://schemas.microsoft.com/office/drawing/2012/chart" uri="{02D57815-91ED-43cb-92C2-25804820EDAC}">
            <c15:filteredScatterSeries>
              <c15:ser>
                <c:idx val="0"/>
                <c:order val="0"/>
                <c:tx>
                  <c:v>P[ob]=0.01</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Sheet1!$B$2491:$B$2540</c15:sqref>
                        </c15:formulaRef>
                      </c:ext>
                    </c:extLst>
                    <c:numCache>
                      <c:formatCode>General</c:formatCode>
                      <c:ptCount val="50"/>
                      <c:pt idx="0">
                        <c:v>0.51166674999999995</c:v>
                      </c:pt>
                      <c:pt idx="1">
                        <c:v>0.47</c:v>
                      </c:pt>
                      <c:pt idx="2">
                        <c:v>0.41833324999999999</c:v>
                      </c:pt>
                      <c:pt idx="3">
                        <c:v>0.38500000000000001</c:v>
                      </c:pt>
                      <c:pt idx="4">
                        <c:v>0.38166675</c:v>
                      </c:pt>
                      <c:pt idx="5">
                        <c:v>0.39666675000000001</c:v>
                      </c:pt>
                      <c:pt idx="6">
                        <c:v>0.36</c:v>
                      </c:pt>
                      <c:pt idx="7">
                        <c:v>0.36833325</c:v>
                      </c:pt>
                      <c:pt idx="8">
                        <c:v>0.38</c:v>
                      </c:pt>
                      <c:pt idx="9">
                        <c:v>0.38500000000000001</c:v>
                      </c:pt>
                      <c:pt idx="10">
                        <c:v>0.37000024999999997</c:v>
                      </c:pt>
                      <c:pt idx="11">
                        <c:v>0.36333349999999998</c:v>
                      </c:pt>
                      <c:pt idx="12">
                        <c:v>0.37166700000000003</c:v>
                      </c:pt>
                      <c:pt idx="13">
                        <c:v>0.36499999999999999</c:v>
                      </c:pt>
                      <c:pt idx="14">
                        <c:v>0.37333325000000001</c:v>
                      </c:pt>
                      <c:pt idx="15">
                        <c:v>0.37666674999999999</c:v>
                      </c:pt>
                      <c:pt idx="16">
                        <c:v>0.38</c:v>
                      </c:pt>
                      <c:pt idx="17">
                        <c:v>0.37</c:v>
                      </c:pt>
                      <c:pt idx="18">
                        <c:v>0.36333325</c:v>
                      </c:pt>
                      <c:pt idx="19">
                        <c:v>0.38500000000000001</c:v>
                      </c:pt>
                      <c:pt idx="20">
                        <c:v>0.36000025000000002</c:v>
                      </c:pt>
                      <c:pt idx="21">
                        <c:v>0.36833325</c:v>
                      </c:pt>
                      <c:pt idx="22">
                        <c:v>0.37</c:v>
                      </c:pt>
                      <c:pt idx="23">
                        <c:v>0.37666650000000002</c:v>
                      </c:pt>
                      <c:pt idx="24">
                        <c:v>0.38</c:v>
                      </c:pt>
                      <c:pt idx="25">
                        <c:v>0.39166675000000001</c:v>
                      </c:pt>
                      <c:pt idx="26">
                        <c:v>0.38833325000000002</c:v>
                      </c:pt>
                      <c:pt idx="27">
                        <c:v>0.37166674999999999</c:v>
                      </c:pt>
                      <c:pt idx="28">
                        <c:v>0.36666650000000001</c:v>
                      </c:pt>
                      <c:pt idx="29">
                        <c:v>0.38500000000000001</c:v>
                      </c:pt>
                      <c:pt idx="30">
                        <c:v>0.36666650000000001</c:v>
                      </c:pt>
                      <c:pt idx="31">
                        <c:v>0.375</c:v>
                      </c:pt>
                      <c:pt idx="32">
                        <c:v>0.36333325</c:v>
                      </c:pt>
                      <c:pt idx="33">
                        <c:v>0.38166650000000002</c:v>
                      </c:pt>
                      <c:pt idx="34">
                        <c:v>0.3616665</c:v>
                      </c:pt>
                      <c:pt idx="35">
                        <c:v>0.36499999999999999</c:v>
                      </c:pt>
                      <c:pt idx="36">
                        <c:v>0.36666650000000001</c:v>
                      </c:pt>
                      <c:pt idx="37">
                        <c:v>0.37166700000000003</c:v>
                      </c:pt>
                      <c:pt idx="38">
                        <c:v>0.37166650000000001</c:v>
                      </c:pt>
                      <c:pt idx="39">
                        <c:v>0.37</c:v>
                      </c:pt>
                      <c:pt idx="40">
                        <c:v>0.38166675</c:v>
                      </c:pt>
                      <c:pt idx="41">
                        <c:v>0.38166675</c:v>
                      </c:pt>
                      <c:pt idx="42">
                        <c:v>0.38500000000000001</c:v>
                      </c:pt>
                      <c:pt idx="43">
                        <c:v>0.36666650000000001</c:v>
                      </c:pt>
                      <c:pt idx="44">
                        <c:v>0.37333325000000001</c:v>
                      </c:pt>
                      <c:pt idx="45">
                        <c:v>0.38666675</c:v>
                      </c:pt>
                      <c:pt idx="46">
                        <c:v>0.36999975000000002</c:v>
                      </c:pt>
                      <c:pt idx="47">
                        <c:v>0.38</c:v>
                      </c:pt>
                      <c:pt idx="48">
                        <c:v>0.37833349999999999</c:v>
                      </c:pt>
                      <c:pt idx="49">
                        <c:v>0.3883335</c:v>
                      </c:pt>
                    </c:numCache>
                  </c:numRef>
                </c:yVal>
                <c:smooth val="0"/>
              </c15:ser>
            </c15:filteredScatterSeries>
            <c15:filteredScatterSeries>
              <c15:ser>
                <c:idx val="7"/>
                <c:order val="7"/>
                <c:tx>
                  <c:v>P[ob]=0.8</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ly"/>
                  <c:order val="2"/>
                  <c:dispRSqr val="1"/>
                  <c:dispEq val="0"/>
                  <c:trendlineLbl>
                    <c:layout>
                      <c:manualLayout>
                        <c:x val="6.0470374598531394E-4"/>
                        <c:y val="-0.125466966942801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Sheet1!$Q$2491:$Q$2540</c15:sqref>
                        </c15:formulaRef>
                      </c:ext>
                    </c:extLst>
                    <c:numCache>
                      <c:formatCode>General</c:formatCode>
                      <c:ptCount val="50"/>
                      <c:pt idx="0">
                        <c:v>0.34444433299999999</c:v>
                      </c:pt>
                      <c:pt idx="1">
                        <c:v>0.34444433299999999</c:v>
                      </c:pt>
                      <c:pt idx="2">
                        <c:v>0.32444466700000002</c:v>
                      </c:pt>
                      <c:pt idx="3">
                        <c:v>0.30444433300000001</c:v>
                      </c:pt>
                      <c:pt idx="4">
                        <c:v>0.31777766699999999</c:v>
                      </c:pt>
                      <c:pt idx="5">
                        <c:v>0.35111100000000001</c:v>
                      </c:pt>
                      <c:pt idx="6">
                        <c:v>0.35555566700000002</c:v>
                      </c:pt>
                      <c:pt idx="7">
                        <c:v>0.32222233300000003</c:v>
                      </c:pt>
                      <c:pt idx="8">
                        <c:v>0.31777766699999999</c:v>
                      </c:pt>
                      <c:pt idx="9">
                        <c:v>0.32888866700000002</c:v>
                      </c:pt>
                      <c:pt idx="10">
                        <c:v>0.34444466699999998</c:v>
                      </c:pt>
                      <c:pt idx="11">
                        <c:v>0.33333333300000001</c:v>
                      </c:pt>
                      <c:pt idx="12">
                        <c:v>0.34222200000000003</c:v>
                      </c:pt>
                      <c:pt idx="13">
                        <c:v>0.36444433300000001</c:v>
                      </c:pt>
                      <c:pt idx="14">
                        <c:v>0.36444433300000001</c:v>
                      </c:pt>
                      <c:pt idx="15">
                        <c:v>0.34444433299999999</c:v>
                      </c:pt>
                      <c:pt idx="16">
                        <c:v>0.33555533300000001</c:v>
                      </c:pt>
                      <c:pt idx="17">
                        <c:v>0.31555566699999998</c:v>
                      </c:pt>
                      <c:pt idx="18">
                        <c:v>0.35555533299999997</c:v>
                      </c:pt>
                      <c:pt idx="19">
                        <c:v>0.31999966699999999</c:v>
                      </c:pt>
                      <c:pt idx="20">
                        <c:v>0.306666667</c:v>
                      </c:pt>
                      <c:pt idx="21">
                        <c:v>0.32444433299999997</c:v>
                      </c:pt>
                      <c:pt idx="22">
                        <c:v>0.29777799999999999</c:v>
                      </c:pt>
                      <c:pt idx="23">
                        <c:v>0.32444433299999997</c:v>
                      </c:pt>
                      <c:pt idx="24">
                        <c:v>0.32222200000000001</c:v>
                      </c:pt>
                      <c:pt idx="25">
                        <c:v>0.32444433299999997</c:v>
                      </c:pt>
                      <c:pt idx="26">
                        <c:v>0.30222199999999999</c:v>
                      </c:pt>
                      <c:pt idx="27">
                        <c:v>0.32444433299999997</c:v>
                      </c:pt>
                      <c:pt idx="28">
                        <c:v>0.32</c:v>
                      </c:pt>
                      <c:pt idx="29">
                        <c:v>0.30222233300000001</c:v>
                      </c:pt>
                      <c:pt idx="30">
                        <c:v>0.30666700000000002</c:v>
                      </c:pt>
                      <c:pt idx="31">
                        <c:v>0.31111100000000003</c:v>
                      </c:pt>
                      <c:pt idx="32">
                        <c:v>0.32222233300000003</c:v>
                      </c:pt>
                      <c:pt idx="33">
                        <c:v>0.27999966700000001</c:v>
                      </c:pt>
                      <c:pt idx="34">
                        <c:v>0.337777667</c:v>
                      </c:pt>
                      <c:pt idx="35">
                        <c:v>0.30444433300000001</c:v>
                      </c:pt>
                      <c:pt idx="36">
                        <c:v>0.28000000000000003</c:v>
                      </c:pt>
                      <c:pt idx="37">
                        <c:v>0.32</c:v>
                      </c:pt>
                      <c:pt idx="38">
                        <c:v>0.28222233299999999</c:v>
                      </c:pt>
                      <c:pt idx="39">
                        <c:v>0.30222233300000001</c:v>
                      </c:pt>
                      <c:pt idx="40">
                        <c:v>0.29777799999999999</c:v>
                      </c:pt>
                      <c:pt idx="41">
                        <c:v>0.30888866700000001</c:v>
                      </c:pt>
                      <c:pt idx="42">
                        <c:v>0.27111099999999999</c:v>
                      </c:pt>
                      <c:pt idx="43">
                        <c:v>0.27555533300000001</c:v>
                      </c:pt>
                      <c:pt idx="44">
                        <c:v>0.26444433299999998</c:v>
                      </c:pt>
                      <c:pt idx="45">
                        <c:v>0.3</c:v>
                      </c:pt>
                      <c:pt idx="46">
                        <c:v>0.29333333299999997</c:v>
                      </c:pt>
                      <c:pt idx="47">
                        <c:v>0.28000000000000003</c:v>
                      </c:pt>
                      <c:pt idx="48">
                        <c:v>0.306666667</c:v>
                      </c:pt>
                      <c:pt idx="49">
                        <c:v>0.25333299999999997</c:v>
                      </c:pt>
                    </c:numCache>
                  </c:numRef>
                </c:yVal>
                <c:smooth val="0"/>
              </c15:ser>
            </c15:filteredScatterSeries>
          </c:ext>
        </c:extLst>
      </c:scatterChart>
      <c:valAx>
        <c:axId val="544176848"/>
        <c:scaling>
          <c:orientation val="minMax"/>
          <c:max val="5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Unique Obfuscations (Being Sampled From For Obfuscations)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77240"/>
        <c:crosses val="autoZero"/>
        <c:crossBetween val="midCat"/>
      </c:valAx>
      <c:valAx>
        <c:axId val="5441772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7684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(Secure Index Size : Document Size)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loc_u_vs!$H$3:$H$92</c:f>
              <c:numCache>
                <c:formatCode>General</c:formatCode>
                <c:ptCount val="90"/>
                <c:pt idx="0">
                  <c:v>2.9375012322134819</c:v>
                </c:pt>
                <c:pt idx="1">
                  <c:v>3.6346195686898626</c:v>
                </c:pt>
                <c:pt idx="2">
                  <c:v>3.6770424110191819</c:v>
                </c:pt>
                <c:pt idx="3">
                  <c:v>1.369021172999807</c:v>
                </c:pt>
                <c:pt idx="4">
                  <c:v>1.3001411057300698</c:v>
                </c:pt>
                <c:pt idx="5">
                  <c:v>1.4703947637353856</c:v>
                </c:pt>
                <c:pt idx="6">
                  <c:v>1.0057196362999663</c:v>
                </c:pt>
                <c:pt idx="7">
                  <c:v>1.0258770247533344</c:v>
                </c:pt>
                <c:pt idx="8">
                  <c:v>0.93573788102816935</c:v>
                </c:pt>
                <c:pt idx="9">
                  <c:v>0.76893436664773918</c:v>
                </c:pt>
                <c:pt idx="10">
                  <c:v>0.77265491117241525</c:v>
                </c:pt>
                <c:pt idx="11">
                  <c:v>0.85001324440695269</c:v>
                </c:pt>
                <c:pt idx="12">
                  <c:v>0.8703222148032691</c:v>
                </c:pt>
                <c:pt idx="13">
                  <c:v>0.806588195184338</c:v>
                </c:pt>
                <c:pt idx="14">
                  <c:v>0.81025369644912504</c:v>
                </c:pt>
                <c:pt idx="15">
                  <c:v>3.5306356435770074</c:v>
                </c:pt>
                <c:pt idx="16">
                  <c:v>3.1031357580860224</c:v>
                </c:pt>
                <c:pt idx="17">
                  <c:v>3.0754115207252504</c:v>
                </c:pt>
                <c:pt idx="18">
                  <c:v>1.3874506769097734</c:v>
                </c:pt>
                <c:pt idx="19">
                  <c:v>1.2594662209597578</c:v>
                </c:pt>
                <c:pt idx="20">
                  <c:v>1.2938328059841666</c:v>
                </c:pt>
                <c:pt idx="21">
                  <c:v>1.0192624395750656</c:v>
                </c:pt>
                <c:pt idx="22">
                  <c:v>0.9646250888475485</c:v>
                </c:pt>
                <c:pt idx="23">
                  <c:v>0.90756806412818525</c:v>
                </c:pt>
                <c:pt idx="24">
                  <c:v>0.94359228689328034</c:v>
                </c:pt>
                <c:pt idx="25">
                  <c:v>0.8719512154455118</c:v>
                </c:pt>
                <c:pt idx="26">
                  <c:v>0.93319346651138013</c:v>
                </c:pt>
                <c:pt idx="27">
                  <c:v>0.82906245475307727</c:v>
                </c:pt>
                <c:pt idx="28">
                  <c:v>0.82535271074904548</c:v>
                </c:pt>
                <c:pt idx="29">
                  <c:v>0.84267571247641926</c:v>
                </c:pt>
                <c:pt idx="30">
                  <c:v>7.0837982141344478</c:v>
                </c:pt>
                <c:pt idx="31">
                  <c:v>6.4131712378403005</c:v>
                </c:pt>
                <c:pt idx="32">
                  <c:v>6.8151331683978373</c:v>
                </c:pt>
                <c:pt idx="33">
                  <c:v>4.7767646484944626</c:v>
                </c:pt>
                <c:pt idx="34">
                  <c:v>4.9079497074772114</c:v>
                </c:pt>
                <c:pt idx="35">
                  <c:v>5.1503549185733801</c:v>
                </c:pt>
                <c:pt idx="36">
                  <c:v>3.7572867073608247</c:v>
                </c:pt>
                <c:pt idx="37">
                  <c:v>3.7609977936653092</c:v>
                </c:pt>
                <c:pt idx="38">
                  <c:v>4.2610206725503375</c:v>
                </c:pt>
                <c:pt idx="39">
                  <c:v>0.65026811594665312</c:v>
                </c:pt>
                <c:pt idx="40">
                  <c:v>0.77559676638708885</c:v>
                </c:pt>
                <c:pt idx="41">
                  <c:v>0.73974301503299345</c:v>
                </c:pt>
                <c:pt idx="42">
                  <c:v>0.64192480661656903</c:v>
                </c:pt>
                <c:pt idx="43">
                  <c:v>0.63677809909874572</c:v>
                </c:pt>
                <c:pt idx="44">
                  <c:v>0.62893968888770979</c:v>
                </c:pt>
                <c:pt idx="45">
                  <c:v>0.60915079788458282</c:v>
                </c:pt>
                <c:pt idx="46">
                  <c:v>0.61956245483367467</c:v>
                </c:pt>
                <c:pt idx="47">
                  <c:v>0.58687302743098724</c:v>
                </c:pt>
                <c:pt idx="48">
                  <c:v>0.53125887903615232</c:v>
                </c:pt>
                <c:pt idx="49">
                  <c:v>0.5115886435739706</c:v>
                </c:pt>
                <c:pt idx="50">
                  <c:v>0.51809387779526928</c:v>
                </c:pt>
                <c:pt idx="51">
                  <c:v>0.57531840513152166</c:v>
                </c:pt>
                <c:pt idx="52">
                  <c:v>0.437829689755661</c:v>
                </c:pt>
                <c:pt idx="53">
                  <c:v>0.46109772750794409</c:v>
                </c:pt>
                <c:pt idx="54">
                  <c:v>0.41211499973122634</c:v>
                </c:pt>
                <c:pt idx="55">
                  <c:v>0.50934634339712925</c:v>
                </c:pt>
                <c:pt idx="56">
                  <c:v>0.49553377750083388</c:v>
                </c:pt>
                <c:pt idx="57">
                  <c:v>0.40950804764848348</c:v>
                </c:pt>
                <c:pt idx="58">
                  <c:v>0.39645939467188479</c:v>
                </c:pt>
                <c:pt idx="59">
                  <c:v>0.38579173355649399</c:v>
                </c:pt>
                <c:pt idx="60">
                  <c:v>0.39456066282831243</c:v>
                </c:pt>
                <c:pt idx="61">
                  <c:v>0.39664305189078375</c:v>
                </c:pt>
                <c:pt idx="62">
                  <c:v>0.42286955755046479</c:v>
                </c:pt>
                <c:pt idx="63">
                  <c:v>0.31872140632602053</c:v>
                </c:pt>
                <c:pt idx="64">
                  <c:v>0.3261512268058121</c:v>
                </c:pt>
                <c:pt idx="65">
                  <c:v>0.4062101670507654</c:v>
                </c:pt>
                <c:pt idx="66">
                  <c:v>0.30796528250875715</c:v>
                </c:pt>
                <c:pt idx="67">
                  <c:v>0.3307469521150041</c:v>
                </c:pt>
                <c:pt idx="68">
                  <c:v>0.35136337315571897</c:v>
                </c:pt>
                <c:pt idx="69">
                  <c:v>0.35401707263970195</c:v>
                </c:pt>
                <c:pt idx="70">
                  <c:v>0.34970550358697428</c:v>
                </c:pt>
                <c:pt idx="71">
                  <c:v>0.32317712934421411</c:v>
                </c:pt>
                <c:pt idx="72">
                  <c:v>0.28914830754165288</c:v>
                </c:pt>
                <c:pt idx="73">
                  <c:v>0.34814110443036289</c:v>
                </c:pt>
                <c:pt idx="74">
                  <c:v>0.32533474655160788</c:v>
                </c:pt>
                <c:pt idx="75">
                  <c:v>0.33174713153933805</c:v>
                </c:pt>
                <c:pt idx="76">
                  <c:v>0.30005973089409693</c:v>
                </c:pt>
                <c:pt idx="77">
                  <c:v>0.35914228097610318</c:v>
                </c:pt>
                <c:pt idx="78">
                  <c:v>0.26236374352858416</c:v>
                </c:pt>
                <c:pt idx="79">
                  <c:v>0.3011042154307621</c:v>
                </c:pt>
                <c:pt idx="80">
                  <c:v>0.26595714637548495</c:v>
                </c:pt>
                <c:pt idx="81">
                  <c:v>0.35539505845287739</c:v>
                </c:pt>
                <c:pt idx="82">
                  <c:v>0.28245775198635636</c:v>
                </c:pt>
                <c:pt idx="83">
                  <c:v>0.27691633130341314</c:v>
                </c:pt>
                <c:pt idx="84">
                  <c:v>0.2964411103965589</c:v>
                </c:pt>
                <c:pt idx="85">
                  <c:v>0.28913476426488077</c:v>
                </c:pt>
                <c:pt idx="86">
                  <c:v>0.28158500621399585</c:v>
                </c:pt>
                <c:pt idx="87">
                  <c:v>0.28138957187992003</c:v>
                </c:pt>
                <c:pt idx="88">
                  <c:v>0.2801117879200285</c:v>
                </c:pt>
                <c:pt idx="89">
                  <c:v>0.233693767710307</c:v>
                </c:pt>
              </c:numCache>
            </c:numRef>
          </c:xVal>
          <c:yVal>
            <c:numRef>
              <c:f>loc_u_vs!$F$3:$F$92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Pt>
            <c:idx val="4"/>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bubble3D val="0"/>
          </c:dPt>
          <c:xVal>
            <c:numRef>
              <c:f>loc_u_vs!$H$100:$H$189</c:f>
              <c:numCache>
                <c:formatCode>General</c:formatCode>
                <c:ptCount val="90"/>
                <c:pt idx="0">
                  <c:v>8.6096712748333726</c:v>
                </c:pt>
                <c:pt idx="1">
                  <c:v>10.658241394252901</c:v>
                </c:pt>
                <c:pt idx="2">
                  <c:v>10.785478299796575</c:v>
                </c:pt>
                <c:pt idx="3">
                  <c:v>2.5270482147387914</c:v>
                </c:pt>
                <c:pt idx="4">
                  <c:v>2.4013665967422249</c:v>
                </c:pt>
                <c:pt idx="5">
                  <c:v>2.7158970114538876</c:v>
                </c:pt>
                <c:pt idx="6">
                  <c:v>1.4430344492726017</c:v>
                </c:pt>
                <c:pt idx="7">
                  <c:v>1.4739165771856277</c:v>
                </c:pt>
                <c:pt idx="8">
                  <c:v>1.3428497171438349</c:v>
                </c:pt>
                <c:pt idx="9">
                  <c:v>0.93160746332848621</c:v>
                </c:pt>
                <c:pt idx="10">
                  <c:v>0.93582802800577902</c:v>
                </c:pt>
                <c:pt idx="11">
                  <c:v>1.0299601338180013</c:v>
                </c:pt>
                <c:pt idx="12">
                  <c:v>0.92832848780086941</c:v>
                </c:pt>
                <c:pt idx="13">
                  <c:v>0.86072550397629521</c:v>
                </c:pt>
                <c:pt idx="14">
                  <c:v>0.86449952559147736</c:v>
                </c:pt>
                <c:pt idx="15">
                  <c:v>10.353217169255858</c:v>
                </c:pt>
                <c:pt idx="16">
                  <c:v>9.1005265803225512</c:v>
                </c:pt>
                <c:pt idx="17">
                  <c:v>9.0156887427222152</c:v>
                </c:pt>
                <c:pt idx="18">
                  <c:v>2.5628259434412559</c:v>
                </c:pt>
                <c:pt idx="19">
                  <c:v>2.327566132403752</c:v>
                </c:pt>
                <c:pt idx="20">
                  <c:v>2.3896550303557884</c:v>
                </c:pt>
                <c:pt idx="21">
                  <c:v>1.4627482216084493</c:v>
                </c:pt>
                <c:pt idx="22">
                  <c:v>1.3846891806868526</c:v>
                </c:pt>
                <c:pt idx="23">
                  <c:v>1.3011405009778489</c:v>
                </c:pt>
                <c:pt idx="24">
                  <c:v>1.1431666463030765</c:v>
                </c:pt>
                <c:pt idx="25">
                  <c:v>1.0560919304676708</c:v>
                </c:pt>
                <c:pt idx="26">
                  <c:v>1.1305434050808418</c:v>
                </c:pt>
                <c:pt idx="27">
                  <c:v>0.88513480619056095</c:v>
                </c:pt>
                <c:pt idx="28">
                  <c:v>0.88134456615500434</c:v>
                </c:pt>
                <c:pt idx="29">
                  <c:v>0.89895509846913535</c:v>
                </c:pt>
                <c:pt idx="30">
                  <c:v>24.001173645697513</c:v>
                </c:pt>
                <c:pt idx="31">
                  <c:v>21.757496384750915</c:v>
                </c:pt>
                <c:pt idx="32">
                  <c:v>23.111812513997108</c:v>
                </c:pt>
                <c:pt idx="33">
                  <c:v>15.880767704126585</c:v>
                </c:pt>
                <c:pt idx="34">
                  <c:v>16.308908509421858</c:v>
                </c:pt>
                <c:pt idx="35">
                  <c:v>17.103420894115466</c:v>
                </c:pt>
                <c:pt idx="36">
                  <c:v>11.613586629297027</c:v>
                </c:pt>
                <c:pt idx="37">
                  <c:v>11.617448205634716</c:v>
                </c:pt>
                <c:pt idx="38">
                  <c:v>13.163187185296724</c:v>
                </c:pt>
                <c:pt idx="39">
                  <c:v>0.62531361466815816</c:v>
                </c:pt>
                <c:pt idx="40">
                  <c:v>0.74585141305499825</c:v>
                </c:pt>
                <c:pt idx="41">
                  <c:v>0.71160150072507655</c:v>
                </c:pt>
                <c:pt idx="42">
                  <c:v>0.50418091017275291</c:v>
                </c:pt>
                <c:pt idx="43">
                  <c:v>0.50044729904846796</c:v>
                </c:pt>
                <c:pt idx="44">
                  <c:v>0.49393871264568889</c:v>
                </c:pt>
                <c:pt idx="45">
                  <c:v>0.42928473498710173</c:v>
                </c:pt>
                <c:pt idx="46">
                  <c:v>0.43655619271762869</c:v>
                </c:pt>
                <c:pt idx="47">
                  <c:v>0.41345965906181725</c:v>
                </c:pt>
                <c:pt idx="48">
                  <c:v>0.34792467707535174</c:v>
                </c:pt>
                <c:pt idx="49">
                  <c:v>0.33492815753279215</c:v>
                </c:pt>
                <c:pt idx="50">
                  <c:v>0.33922838394263499</c:v>
                </c:pt>
                <c:pt idx="51">
                  <c:v>0.3598138547928712</c:v>
                </c:pt>
                <c:pt idx="52">
                  <c:v>0.27389163289243174</c:v>
                </c:pt>
                <c:pt idx="53">
                  <c:v>0.28821519038820087</c:v>
                </c:pt>
                <c:pt idx="54">
                  <c:v>0.24550707594280188</c:v>
                </c:pt>
                <c:pt idx="55">
                  <c:v>0.30345201539600064</c:v>
                </c:pt>
                <c:pt idx="56">
                  <c:v>0.29519625320394483</c:v>
                </c:pt>
                <c:pt idx="57">
                  <c:v>0.23158792246668458</c:v>
                </c:pt>
                <c:pt idx="58">
                  <c:v>0.22436859213712151</c:v>
                </c:pt>
                <c:pt idx="59">
                  <c:v>0.21816083890639937</c:v>
                </c:pt>
                <c:pt idx="60">
                  <c:v>0.22461979516115882</c:v>
                </c:pt>
                <c:pt idx="61">
                  <c:v>0.22598553456706524</c:v>
                </c:pt>
                <c:pt idx="62">
                  <c:v>0.24078678903514147</c:v>
                </c:pt>
                <c:pt idx="63">
                  <c:v>0.17925741796610692</c:v>
                </c:pt>
                <c:pt idx="64">
                  <c:v>0.18343638076664565</c:v>
                </c:pt>
                <c:pt idx="65">
                  <c:v>0.22842284430575868</c:v>
                </c:pt>
                <c:pt idx="66">
                  <c:v>0.17635651408922909</c:v>
                </c:pt>
                <c:pt idx="67">
                  <c:v>0.1893116503375086</c:v>
                </c:pt>
                <c:pt idx="68">
                  <c:v>0.20114056392933263</c:v>
                </c:pt>
                <c:pt idx="69">
                  <c:v>0.20280246484820535</c:v>
                </c:pt>
                <c:pt idx="70">
                  <c:v>0.20037453989028681</c:v>
                </c:pt>
                <c:pt idx="71">
                  <c:v>0.18518931488829718</c:v>
                </c:pt>
                <c:pt idx="72">
                  <c:v>0.16915230316993332</c:v>
                </c:pt>
                <c:pt idx="73">
                  <c:v>0.20371384109750956</c:v>
                </c:pt>
                <c:pt idx="74">
                  <c:v>0.19029458581646885</c:v>
                </c:pt>
                <c:pt idx="75">
                  <c:v>0.19631264416515262</c:v>
                </c:pt>
                <c:pt idx="76">
                  <c:v>0.17749673519346357</c:v>
                </c:pt>
                <c:pt idx="77">
                  <c:v>0.21251340813589711</c:v>
                </c:pt>
                <c:pt idx="78">
                  <c:v>0.15594866247610178</c:v>
                </c:pt>
                <c:pt idx="79">
                  <c:v>0.1790222243780307</c:v>
                </c:pt>
                <c:pt idx="80">
                  <c:v>0.15810826094421748</c:v>
                </c:pt>
                <c:pt idx="81">
                  <c:v>0.21379933662323392</c:v>
                </c:pt>
                <c:pt idx="82">
                  <c:v>0.16991851414122053</c:v>
                </c:pt>
                <c:pt idx="83">
                  <c:v>0.16652399668591633</c:v>
                </c:pt>
                <c:pt idx="84">
                  <c:v>0.18216708268137233</c:v>
                </c:pt>
                <c:pt idx="85">
                  <c:v>0.17765541986451958</c:v>
                </c:pt>
                <c:pt idx="86">
                  <c:v>0.17309955541224464</c:v>
                </c:pt>
                <c:pt idx="87">
                  <c:v>0.17969478326210403</c:v>
                </c:pt>
                <c:pt idx="88">
                  <c:v>0.17891439598002759</c:v>
                </c:pt>
                <c:pt idx="89">
                  <c:v>0.14929244867853067</c:v>
                </c:pt>
              </c:numCache>
            </c:numRef>
          </c:xVal>
          <c:yVal>
            <c:numRef>
              <c:f>loc_u_vs!$F$100:$F$189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loc_u_vs!$M$126:$M$134</c:f>
              <c:numCache>
                <c:formatCode>General</c:formatCode>
                <c:ptCount val="9"/>
                <c:pt idx="0">
                  <c:v>0.74219989692362132</c:v>
                </c:pt>
                <c:pt idx="1">
                  <c:v>0.67220936054943181</c:v>
                </c:pt>
                <c:pt idx="2">
                  <c:v>0.71426246021134521</c:v>
                </c:pt>
                <c:pt idx="3">
                  <c:v>0.70099999999999996</c:v>
                </c:pt>
                <c:pt idx="4">
                  <c:v>0.69099999999999995</c:v>
                </c:pt>
                <c:pt idx="5">
                  <c:v>0.71199999999999997</c:v>
                </c:pt>
                <c:pt idx="6">
                  <c:v>0.74429999999999996</c:v>
                </c:pt>
                <c:pt idx="7">
                  <c:v>0.66800000000000004</c:v>
                </c:pt>
                <c:pt idx="8">
                  <c:v>0.70499999999999996</c:v>
                </c:pt>
              </c:numCache>
            </c:numRef>
          </c:xVal>
          <c:yVal>
            <c:numRef>
              <c:f>loc_u_vs!$N$126:$N$134</c:f>
              <c:numCache>
                <c:formatCode>General</c:formatCode>
                <c:ptCount val="9"/>
                <c:pt idx="0">
                  <c:v>0.96608099999999997</c:v>
                </c:pt>
                <c:pt idx="1">
                  <c:v>0.96721500000000005</c:v>
                </c:pt>
                <c:pt idx="2">
                  <c:v>0.96660000000000001</c:v>
                </c:pt>
                <c:pt idx="3">
                  <c:v>0.97768100000000002</c:v>
                </c:pt>
                <c:pt idx="4">
                  <c:v>0.96621500000000005</c:v>
                </c:pt>
                <c:pt idx="5">
                  <c:v>0.96660000000000001</c:v>
                </c:pt>
                <c:pt idx="6">
                  <c:v>0.96308099999999996</c:v>
                </c:pt>
                <c:pt idx="7">
                  <c:v>0.97114199999999995</c:v>
                </c:pt>
                <c:pt idx="8">
                  <c:v>0.97660000000000002</c:v>
                </c:pt>
              </c:numCache>
            </c:numRef>
          </c:yVal>
          <c:smooth val="0"/>
        </c:ser>
        <c:dLbls>
          <c:showLegendKey val="0"/>
          <c:showVal val="0"/>
          <c:showCatName val="0"/>
          <c:showSerName val="0"/>
          <c:showPercent val="0"/>
          <c:showBubbleSize val="0"/>
        </c:dLbls>
        <c:axId val="450542528"/>
        <c:axId val="450542920"/>
      </c:scatterChart>
      <c:valAx>
        <c:axId val="450542528"/>
        <c:scaling>
          <c:orientation val="minMax"/>
          <c:max val="1.5"/>
          <c:min val="0.1500000000000000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 Document Size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50542920"/>
        <c:crosses val="autoZero"/>
        <c:crossBetween val="midCat"/>
      </c:valAx>
      <c:valAx>
        <c:axId val="450542920"/>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505425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 rate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50 obfuscated terms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(Sheet1!$D$2642,Sheet1!$D$2645,Sheet1!$D$2648,Sheet1!$D$2652,Sheet1!$D$2656,Sheet1!$D$2660,Sheet1!$D$2664,Sheet1!$D$2668,Sheet1!$D$2672,Sheet1!$D$2676,Sheet1!$D$2679,Sheet1!$D$2682,Sheet1!$D$2685)</c:f>
              <c:numCache>
                <c:formatCode>General</c:formatCode>
                <c:ptCount val="13"/>
                <c:pt idx="0">
                  <c:v>0.3883335</c:v>
                </c:pt>
                <c:pt idx="1">
                  <c:v>0.21500000000000002</c:v>
                </c:pt>
                <c:pt idx="2">
                  <c:v>0.1</c:v>
                </c:pt>
                <c:pt idx="3">
                  <c:v>0.04</c:v>
                </c:pt>
                <c:pt idx="4">
                  <c:v>1.5000010000000001E-2</c:v>
                </c:pt>
                <c:pt idx="5">
                  <c:v>6.5000000000000002E-2</c:v>
                </c:pt>
                <c:pt idx="6">
                  <c:v>0.15333325</c:v>
                </c:pt>
                <c:pt idx="7">
                  <c:v>0.20500024999999999</c:v>
                </c:pt>
                <c:pt idx="8">
                  <c:v>0.25666675</c:v>
                </c:pt>
                <c:pt idx="9">
                  <c:v>0.27666649999999998</c:v>
                </c:pt>
                <c:pt idx="10">
                  <c:v>0.25333299999999997</c:v>
                </c:pt>
                <c:pt idx="11">
                  <c:v>0.25833300000000003</c:v>
                </c:pt>
                <c:pt idx="12">
                  <c:v>0.24833325000000001</c:v>
                </c:pt>
              </c:numCache>
            </c:numRef>
          </c:yVal>
          <c:smooth val="0"/>
        </c:ser>
        <c:ser>
          <c:idx val="1"/>
          <c:order val="1"/>
          <c:tx>
            <c:v>40 obfuscated 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(Sheet1!$G$2642,Sheet1!$G$2645,Sheet1!$G$2648,Sheet1!$G$2652,Sheet1!$G$2656,Sheet1!$G$2660,Sheet1!$G$2664,Sheet1!$G$2668,Sheet1!$G$2672,Sheet1!$G$2676,Sheet1!$G$2679,Sheet1!$G$2682,Sheet1!$G$2685)</c:f>
              <c:numCache>
                <c:formatCode>General</c:formatCode>
                <c:ptCount val="13"/>
                <c:pt idx="0">
                  <c:v>0.37</c:v>
                </c:pt>
                <c:pt idx="1">
                  <c:v>0.21333325000000003</c:v>
                </c:pt>
                <c:pt idx="2">
                  <c:v>0.1</c:v>
                </c:pt>
                <c:pt idx="3">
                  <c:v>0.04</c:v>
                </c:pt>
                <c:pt idx="4">
                  <c:v>4.1666675E-2</c:v>
                </c:pt>
                <c:pt idx="5">
                  <c:v>0.12999982500000001</c:v>
                </c:pt>
                <c:pt idx="6">
                  <c:v>0.19</c:v>
                </c:pt>
                <c:pt idx="7">
                  <c:v>0.24833349999999998</c:v>
                </c:pt>
                <c:pt idx="8">
                  <c:v>0.26500000000000001</c:v>
                </c:pt>
                <c:pt idx="9">
                  <c:v>0.31166650000000001</c:v>
                </c:pt>
                <c:pt idx="10">
                  <c:v>0.31666675</c:v>
                </c:pt>
                <c:pt idx="11">
                  <c:v>0.28166649999999999</c:v>
                </c:pt>
                <c:pt idx="12">
                  <c:v>0.22499999999999998</c:v>
                </c:pt>
              </c:numCache>
            </c:numRef>
          </c:yVal>
          <c:smooth val="0"/>
        </c:ser>
        <c:ser>
          <c:idx val="2"/>
          <c:order val="2"/>
          <c:tx>
            <c:v>30 obfuscated 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(Sheet1!$J$2642,Sheet1!$J$2645,Sheet1!$J$2648,Sheet1!$J$2652,Sheet1!$J$2656,Sheet1!$J$2660,Sheet1!$J$2664,Sheet1!$J$2668,Sheet1!$J$2672,Sheet1!$J$2676,Sheet1!$J$2679,Sheet1!$J$2682,Sheet1!$J$2685)</c:f>
              <c:numCache>
                <c:formatCode>General</c:formatCode>
                <c:ptCount val="13"/>
                <c:pt idx="0">
                  <c:v>0.38500000000000001</c:v>
                </c:pt>
                <c:pt idx="1">
                  <c:v>0.22333325000000001</c:v>
                </c:pt>
                <c:pt idx="2">
                  <c:v>0.1</c:v>
                </c:pt>
                <c:pt idx="3">
                  <c:v>0.04</c:v>
                </c:pt>
                <c:pt idx="4">
                  <c:v>5.1666675000000002E-2</c:v>
                </c:pt>
                <c:pt idx="5">
                  <c:v>0.15166650000000001</c:v>
                </c:pt>
                <c:pt idx="6">
                  <c:v>0.23833350000000003</c:v>
                </c:pt>
                <c:pt idx="7">
                  <c:v>0.29333324999999999</c:v>
                </c:pt>
                <c:pt idx="8">
                  <c:v>0.30333325</c:v>
                </c:pt>
                <c:pt idx="9">
                  <c:v>0.33166650000000003</c:v>
                </c:pt>
                <c:pt idx="10">
                  <c:v>0.29666675000000003</c:v>
                </c:pt>
                <c:pt idx="11">
                  <c:v>0.29333324999999999</c:v>
                </c:pt>
                <c:pt idx="12">
                  <c:v>0.22499999999999998</c:v>
                </c:pt>
              </c:numCache>
            </c:numRef>
          </c:yVal>
          <c:smooth val="0"/>
        </c:ser>
        <c:ser>
          <c:idx val="3"/>
          <c:order val="3"/>
          <c:tx>
            <c:v>20 obfuscated 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(Sheet1!$M$2642,Sheet1!$M$2645,Sheet1!$M$2648,Sheet1!$M$2652,Sheet1!$M$2656,Sheet1!$M$2660,Sheet1!$M$2664,Sheet1!$M$2668,Sheet1!$M$2672,Sheet1!$M$2676,Sheet1!$M$2679,Sheet1!$M$2682,Sheet1!$M$2685)</c:f>
              <c:numCache>
                <c:formatCode>General</c:formatCode>
                <c:ptCount val="13"/>
                <c:pt idx="0">
                  <c:v>0.38500000000000001</c:v>
                </c:pt>
                <c:pt idx="1">
                  <c:v>0.21000000000000002</c:v>
                </c:pt>
                <c:pt idx="2">
                  <c:v>0.1</c:v>
                </c:pt>
                <c:pt idx="3">
                  <c:v>6.6666674999999995E-2</c:v>
                </c:pt>
                <c:pt idx="4">
                  <c:v>0.15833324999999998</c:v>
                </c:pt>
                <c:pt idx="5">
                  <c:v>0.26</c:v>
                </c:pt>
                <c:pt idx="6">
                  <c:v>0.33833325000000003</c:v>
                </c:pt>
                <c:pt idx="7">
                  <c:v>0.32833325000000002</c:v>
                </c:pt>
                <c:pt idx="8">
                  <c:v>0.35666700000000001</c:v>
                </c:pt>
                <c:pt idx="9">
                  <c:v>0.33166675000000001</c:v>
                </c:pt>
                <c:pt idx="10">
                  <c:v>0.31666650000000002</c:v>
                </c:pt>
                <c:pt idx="11">
                  <c:v>0.30833325</c:v>
                </c:pt>
                <c:pt idx="12">
                  <c:v>0.23499999999999999</c:v>
                </c:pt>
              </c:numCache>
            </c:numRef>
          </c:yVal>
          <c:smooth val="0"/>
        </c:ser>
        <c:ser>
          <c:idx val="4"/>
          <c:order val="4"/>
          <c:tx>
            <c:v>10 obfuscated 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movingAvg"/>
            <c:period val="2"/>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(Sheet1!$P$2642,Sheet1!$P$2645,Sheet1!$P$2648,Sheet1!$P$2652,Sheet1!$P$2656,Sheet1!$P$2660,Sheet1!$P$2664,Sheet1!$P$2668,Sheet1!$P$2672,Sheet1!$P$2676,Sheet1!$P$2679,Sheet1!$P$2682,Sheet1!$P$2685)</c:f>
              <c:numCache>
                <c:formatCode>General</c:formatCode>
                <c:ptCount val="13"/>
                <c:pt idx="0">
                  <c:v>0.38500000000000001</c:v>
                </c:pt>
                <c:pt idx="1">
                  <c:v>0.21333325000000003</c:v>
                </c:pt>
                <c:pt idx="2">
                  <c:v>0.121666575</c:v>
                </c:pt>
                <c:pt idx="3">
                  <c:v>0.18500024999999998</c:v>
                </c:pt>
                <c:pt idx="4">
                  <c:v>0.34499999999999997</c:v>
                </c:pt>
                <c:pt idx="5">
                  <c:v>0.38</c:v>
                </c:pt>
                <c:pt idx="6">
                  <c:v>0.40333325000000003</c:v>
                </c:pt>
                <c:pt idx="7">
                  <c:v>0.38500000000000001</c:v>
                </c:pt>
                <c:pt idx="8">
                  <c:v>0.37166674999999993</c:v>
                </c:pt>
                <c:pt idx="9">
                  <c:v>0.36666650000000001</c:v>
                </c:pt>
                <c:pt idx="10">
                  <c:v>0.32666649999999997</c:v>
                </c:pt>
                <c:pt idx="11">
                  <c:v>0.28333299999999995</c:v>
                </c:pt>
                <c:pt idx="12">
                  <c:v>0.19500000000000001</c:v>
                </c:pt>
              </c:numCache>
            </c:numRef>
          </c:yVal>
          <c:smooth val="0"/>
        </c:ser>
        <c:ser>
          <c:idx val="5"/>
          <c:order val="5"/>
          <c:tx>
            <c:v>1 obfuscated 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(Sheet1!$S$2642,Sheet1!$S$2645,Sheet1!$S$2648,Sheet1!$S$2652,Sheet1!$S$2656,Sheet1!$S$2660,Sheet1!$S$2664,Sheet1!$S$2668,Sheet1!$S$2672,Sheet1!$S$2676,Sheet1!$S$2679,Sheet1!$S$2682,Sheet1!$S$2685)</c:f>
              <c:numCache>
                <c:formatCode>General</c:formatCode>
                <c:ptCount val="13"/>
                <c:pt idx="0">
                  <c:v>0.51166674999999995</c:v>
                </c:pt>
                <c:pt idx="1">
                  <c:v>0.53166675000000008</c:v>
                </c:pt>
                <c:pt idx="2">
                  <c:v>0.55000000000000004</c:v>
                </c:pt>
                <c:pt idx="3">
                  <c:v>0.50666674999999994</c:v>
                </c:pt>
                <c:pt idx="4">
                  <c:v>0.48000024999999996</c:v>
                </c:pt>
                <c:pt idx="5">
                  <c:v>0.4533335</c:v>
                </c:pt>
                <c:pt idx="6">
                  <c:v>0.47666649999999999</c:v>
                </c:pt>
                <c:pt idx="7">
                  <c:v>0.47166649999999999</c:v>
                </c:pt>
                <c:pt idx="8">
                  <c:v>0.39166650000000003</c:v>
                </c:pt>
                <c:pt idx="9">
                  <c:v>0.37999975000000003</c:v>
                </c:pt>
                <c:pt idx="10">
                  <c:v>0.36666650000000001</c:v>
                </c:pt>
                <c:pt idx="11">
                  <c:v>0.28833350000000002</c:v>
                </c:pt>
                <c:pt idx="12">
                  <c:v>0.24333325</c:v>
                </c:pt>
              </c:numCache>
            </c:numRef>
          </c:yVal>
          <c:smooth val="0"/>
        </c:ser>
        <c:dLbls>
          <c:showLegendKey val="0"/>
          <c:showVal val="0"/>
          <c:showCatName val="0"/>
          <c:showSerName val="0"/>
          <c:showPercent val="0"/>
          <c:showBubbleSize val="0"/>
        </c:dLbls>
        <c:axId val="544178024"/>
        <c:axId val="544178416"/>
      </c:scatterChart>
      <c:valAx>
        <c:axId val="544178024"/>
        <c:scaling>
          <c:orientation val="minMax"/>
          <c:max val="0.95000000000000007"/>
          <c:min val="1.0000000000000002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78416"/>
        <c:crosses val="autoZero"/>
        <c:crossBetween val="midCat"/>
      </c:valAx>
      <c:valAx>
        <c:axId val="5441784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780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2"/>
            <c:dispRSqr val="1"/>
            <c:dispEq val="1"/>
            <c:trendlineLbl>
              <c:layout>
                <c:manualLayout>
                  <c:x val="-3.1912477286493032E-2"/>
                  <c:y val="-5.734593588375126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accuracy </a:t>
                    </a:r>
                    <a:r>
                      <a:rPr lang="en-US" baseline="0">
                        <a:latin typeface="Calibri" panose="020F0502020204030204" pitchFamily="34" charset="0"/>
                      </a:rPr>
                      <a:t>≈</a:t>
                    </a:r>
                    <a:r>
                      <a:rPr lang="en-US" baseline="0"/>
                      <a:t> (1/2)</a:t>
                    </a:r>
                    <a:r>
                      <a:rPr lang="en-US" baseline="0">
                        <a:latin typeface="Calibri" panose="020F0502020204030204" pitchFamily="34" charset="0"/>
                      </a:rPr>
                      <a:t>∙ secrets</a:t>
                    </a:r>
                    <a:r>
                      <a:rPr lang="en-US" baseline="30000"/>
                      <a:t>-1/3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Sheet1!$D$46:$D$201</c:f>
              <c:numCache>
                <c:formatCode>General</c:formatCode>
                <c:ptCount val="156"/>
                <c:pt idx="0">
                  <c:v>1</c:v>
                </c:pt>
                <c:pt idx="1">
                  <c:v>3</c:v>
                </c:pt>
                <c:pt idx="2">
                  <c:v>5</c:v>
                </c:pt>
                <c:pt idx="3">
                  <c:v>7</c:v>
                </c:pt>
                <c:pt idx="4">
                  <c:v>9</c:v>
                </c:pt>
                <c:pt idx="5">
                  <c:v>11</c:v>
                </c:pt>
                <c:pt idx="6">
                  <c:v>1</c:v>
                </c:pt>
                <c:pt idx="7">
                  <c:v>3</c:v>
                </c:pt>
                <c:pt idx="8">
                  <c:v>5</c:v>
                </c:pt>
                <c:pt idx="9">
                  <c:v>7</c:v>
                </c:pt>
                <c:pt idx="10">
                  <c:v>9</c:v>
                </c:pt>
                <c:pt idx="11">
                  <c:v>11</c:v>
                </c:pt>
                <c:pt idx="12">
                  <c:v>2</c:v>
                </c:pt>
                <c:pt idx="13">
                  <c:v>4</c:v>
                </c:pt>
                <c:pt idx="14">
                  <c:v>6</c:v>
                </c:pt>
                <c:pt idx="15">
                  <c:v>8</c:v>
                </c:pt>
                <c:pt idx="16">
                  <c:v>10</c:v>
                </c:pt>
                <c:pt idx="17">
                  <c:v>12</c:v>
                </c:pt>
                <c:pt idx="18">
                  <c:v>2</c:v>
                </c:pt>
                <c:pt idx="19">
                  <c:v>4</c:v>
                </c:pt>
                <c:pt idx="20">
                  <c:v>6</c:v>
                </c:pt>
                <c:pt idx="21">
                  <c:v>8</c:v>
                </c:pt>
                <c:pt idx="22">
                  <c:v>10</c:v>
                </c:pt>
                <c:pt idx="23">
                  <c:v>12</c:v>
                </c:pt>
                <c:pt idx="24">
                  <c:v>1</c:v>
                </c:pt>
                <c:pt idx="25">
                  <c:v>3</c:v>
                </c:pt>
                <c:pt idx="26">
                  <c:v>5</c:v>
                </c:pt>
                <c:pt idx="27">
                  <c:v>7</c:v>
                </c:pt>
                <c:pt idx="28">
                  <c:v>9</c:v>
                </c:pt>
                <c:pt idx="29">
                  <c:v>11</c:v>
                </c:pt>
                <c:pt idx="30">
                  <c:v>1</c:v>
                </c:pt>
                <c:pt idx="31">
                  <c:v>3</c:v>
                </c:pt>
                <c:pt idx="32">
                  <c:v>5</c:v>
                </c:pt>
                <c:pt idx="33">
                  <c:v>7</c:v>
                </c:pt>
                <c:pt idx="34">
                  <c:v>9</c:v>
                </c:pt>
                <c:pt idx="35">
                  <c:v>11</c:v>
                </c:pt>
                <c:pt idx="36">
                  <c:v>2</c:v>
                </c:pt>
                <c:pt idx="37">
                  <c:v>4</c:v>
                </c:pt>
                <c:pt idx="38">
                  <c:v>6</c:v>
                </c:pt>
                <c:pt idx="39">
                  <c:v>8</c:v>
                </c:pt>
                <c:pt idx="40">
                  <c:v>10</c:v>
                </c:pt>
                <c:pt idx="41">
                  <c:v>12</c:v>
                </c:pt>
                <c:pt idx="42">
                  <c:v>2</c:v>
                </c:pt>
                <c:pt idx="43">
                  <c:v>4</c:v>
                </c:pt>
                <c:pt idx="44">
                  <c:v>6</c:v>
                </c:pt>
                <c:pt idx="45">
                  <c:v>8</c:v>
                </c:pt>
                <c:pt idx="46">
                  <c:v>10</c:v>
                </c:pt>
                <c:pt idx="47">
                  <c:v>12</c:v>
                </c:pt>
                <c:pt idx="48">
                  <c:v>13</c:v>
                </c:pt>
                <c:pt idx="49">
                  <c:v>18</c:v>
                </c:pt>
                <c:pt idx="50">
                  <c:v>23</c:v>
                </c:pt>
                <c:pt idx="51">
                  <c:v>28</c:v>
                </c:pt>
                <c:pt idx="52">
                  <c:v>1</c:v>
                </c:pt>
                <c:pt idx="53">
                  <c:v>2</c:v>
                </c:pt>
                <c:pt idx="54">
                  <c:v>3</c:v>
                </c:pt>
                <c:pt idx="55">
                  <c:v>4</c:v>
                </c:pt>
                <c:pt idx="56">
                  <c:v>5</c:v>
                </c:pt>
                <c:pt idx="57">
                  <c:v>6</c:v>
                </c:pt>
                <c:pt idx="58">
                  <c:v>7</c:v>
                </c:pt>
                <c:pt idx="59">
                  <c:v>8</c:v>
                </c:pt>
                <c:pt idx="60">
                  <c:v>1</c:v>
                </c:pt>
                <c:pt idx="61">
                  <c:v>2</c:v>
                </c:pt>
                <c:pt idx="62">
                  <c:v>3</c:v>
                </c:pt>
                <c:pt idx="63">
                  <c:v>4</c:v>
                </c:pt>
                <c:pt idx="64">
                  <c:v>5</c:v>
                </c:pt>
                <c:pt idx="65">
                  <c:v>6</c:v>
                </c:pt>
                <c:pt idx="66">
                  <c:v>7</c:v>
                </c:pt>
                <c:pt idx="67">
                  <c:v>8</c:v>
                </c:pt>
                <c:pt idx="68">
                  <c:v>1</c:v>
                </c:pt>
                <c:pt idx="69">
                  <c:v>2</c:v>
                </c:pt>
                <c:pt idx="70">
                  <c:v>3</c:v>
                </c:pt>
                <c:pt idx="71">
                  <c:v>4</c:v>
                </c:pt>
                <c:pt idx="72">
                  <c:v>5</c:v>
                </c:pt>
                <c:pt idx="73">
                  <c:v>6</c:v>
                </c:pt>
                <c:pt idx="74">
                  <c:v>7</c:v>
                </c:pt>
                <c:pt idx="75">
                  <c:v>8</c:v>
                </c:pt>
                <c:pt idx="76">
                  <c:v>9</c:v>
                </c:pt>
                <c:pt idx="77">
                  <c:v>10</c:v>
                </c:pt>
                <c:pt idx="78">
                  <c:v>11</c:v>
                </c:pt>
                <c:pt idx="79">
                  <c:v>12</c:v>
                </c:pt>
                <c:pt idx="80">
                  <c:v>13</c:v>
                </c:pt>
                <c:pt idx="81">
                  <c:v>14</c:v>
                </c:pt>
                <c:pt idx="82">
                  <c:v>15</c:v>
                </c:pt>
                <c:pt idx="83">
                  <c:v>16</c:v>
                </c:pt>
                <c:pt idx="84">
                  <c:v>1</c:v>
                </c:pt>
                <c:pt idx="85">
                  <c:v>2</c:v>
                </c:pt>
                <c:pt idx="86">
                  <c:v>3</c:v>
                </c:pt>
                <c:pt idx="87">
                  <c:v>4</c:v>
                </c:pt>
                <c:pt idx="88">
                  <c:v>5</c:v>
                </c:pt>
                <c:pt idx="89">
                  <c:v>6</c:v>
                </c:pt>
                <c:pt idx="90">
                  <c:v>7</c:v>
                </c:pt>
                <c:pt idx="91">
                  <c:v>8</c:v>
                </c:pt>
                <c:pt idx="92">
                  <c:v>9</c:v>
                </c:pt>
                <c:pt idx="93">
                  <c:v>10</c:v>
                </c:pt>
                <c:pt idx="94">
                  <c:v>11</c:v>
                </c:pt>
                <c:pt idx="95">
                  <c:v>12</c:v>
                </c:pt>
                <c:pt idx="96">
                  <c:v>13</c:v>
                </c:pt>
                <c:pt idx="97">
                  <c:v>14</c:v>
                </c:pt>
                <c:pt idx="98">
                  <c:v>15</c:v>
                </c:pt>
                <c:pt idx="99">
                  <c:v>16</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c:v>
                </c:pt>
                <c:pt idx="117">
                  <c:v>2</c:v>
                </c:pt>
                <c:pt idx="118">
                  <c:v>3</c:v>
                </c:pt>
                <c:pt idx="119">
                  <c:v>4</c:v>
                </c:pt>
                <c:pt idx="120">
                  <c:v>5</c:v>
                </c:pt>
                <c:pt idx="121">
                  <c:v>6</c:v>
                </c:pt>
                <c:pt idx="122">
                  <c:v>7</c:v>
                </c:pt>
                <c:pt idx="123">
                  <c:v>8</c:v>
                </c:pt>
                <c:pt idx="124">
                  <c:v>9</c:v>
                </c:pt>
                <c:pt idx="125">
                  <c:v>10</c:v>
                </c:pt>
                <c:pt idx="126">
                  <c:v>1</c:v>
                </c:pt>
                <c:pt idx="127">
                  <c:v>2</c:v>
                </c:pt>
                <c:pt idx="128">
                  <c:v>3</c:v>
                </c:pt>
                <c:pt idx="129">
                  <c:v>4</c:v>
                </c:pt>
                <c:pt idx="130">
                  <c:v>5</c:v>
                </c:pt>
                <c:pt idx="131">
                  <c:v>6</c:v>
                </c:pt>
                <c:pt idx="132">
                  <c:v>7</c:v>
                </c:pt>
                <c:pt idx="133">
                  <c:v>8</c:v>
                </c:pt>
                <c:pt idx="134">
                  <c:v>9</c:v>
                </c:pt>
                <c:pt idx="135">
                  <c:v>10</c:v>
                </c:pt>
                <c:pt idx="136">
                  <c:v>1</c:v>
                </c:pt>
                <c:pt idx="137">
                  <c:v>2</c:v>
                </c:pt>
                <c:pt idx="138">
                  <c:v>3</c:v>
                </c:pt>
                <c:pt idx="139">
                  <c:v>4</c:v>
                </c:pt>
                <c:pt idx="140">
                  <c:v>5</c:v>
                </c:pt>
                <c:pt idx="141">
                  <c:v>6</c:v>
                </c:pt>
                <c:pt idx="142">
                  <c:v>7</c:v>
                </c:pt>
                <c:pt idx="143">
                  <c:v>8</c:v>
                </c:pt>
                <c:pt idx="144">
                  <c:v>9</c:v>
                </c:pt>
                <c:pt idx="145">
                  <c:v>10</c:v>
                </c:pt>
                <c:pt idx="146">
                  <c:v>1</c:v>
                </c:pt>
                <c:pt idx="147">
                  <c:v>2</c:v>
                </c:pt>
                <c:pt idx="148">
                  <c:v>3</c:v>
                </c:pt>
                <c:pt idx="149">
                  <c:v>4</c:v>
                </c:pt>
                <c:pt idx="150">
                  <c:v>5</c:v>
                </c:pt>
                <c:pt idx="151">
                  <c:v>6</c:v>
                </c:pt>
                <c:pt idx="152">
                  <c:v>7</c:v>
                </c:pt>
                <c:pt idx="153">
                  <c:v>8</c:v>
                </c:pt>
                <c:pt idx="154">
                  <c:v>9</c:v>
                </c:pt>
                <c:pt idx="155">
                  <c:v>10</c:v>
                </c:pt>
              </c:numCache>
            </c:numRef>
          </c:xVal>
          <c:yVal>
            <c:numRef>
              <c:f>Sheet1!$I$46:$I$201</c:f>
              <c:numCache>
                <c:formatCode>General</c:formatCode>
                <c:ptCount val="156"/>
                <c:pt idx="0">
                  <c:v>0.48666700000000002</c:v>
                </c:pt>
                <c:pt idx="1">
                  <c:v>0.36222199999999999</c:v>
                </c:pt>
                <c:pt idx="2">
                  <c:v>0.28399999999999997</c:v>
                </c:pt>
                <c:pt idx="3">
                  <c:v>0.27333299999999999</c:v>
                </c:pt>
                <c:pt idx="4">
                  <c:v>0.246667</c:v>
                </c:pt>
                <c:pt idx="5">
                  <c:v>0.22</c:v>
                </c:pt>
                <c:pt idx="6">
                  <c:v>0.48</c:v>
                </c:pt>
                <c:pt idx="7">
                  <c:v>0.33777800000000002</c:v>
                </c:pt>
                <c:pt idx="8">
                  <c:v>0.30266700000000002</c:v>
                </c:pt>
                <c:pt idx="9">
                  <c:v>0.24761900000000001</c:v>
                </c:pt>
                <c:pt idx="10">
                  <c:v>0.26962999999999998</c:v>
                </c:pt>
                <c:pt idx="11">
                  <c:v>0.22909099999999999</c:v>
                </c:pt>
                <c:pt idx="12">
                  <c:v>0.42666700000000002</c:v>
                </c:pt>
                <c:pt idx="13">
                  <c:v>0.31166700000000003</c:v>
                </c:pt>
                <c:pt idx="14">
                  <c:v>0.27555600000000002</c:v>
                </c:pt>
                <c:pt idx="15">
                  <c:v>0.25666699999999998</c:v>
                </c:pt>
                <c:pt idx="16">
                  <c:v>0.22600000000000001</c:v>
                </c:pt>
                <c:pt idx="17">
                  <c:v>0.215</c:v>
                </c:pt>
                <c:pt idx="18">
                  <c:v>0.43333300000000002</c:v>
                </c:pt>
                <c:pt idx="19">
                  <c:v>0.32166699999999998</c:v>
                </c:pt>
                <c:pt idx="20">
                  <c:v>0.27444400000000002</c:v>
                </c:pt>
                <c:pt idx="21">
                  <c:v>0.26</c:v>
                </c:pt>
                <c:pt idx="22">
                  <c:v>0.248</c:v>
                </c:pt>
                <c:pt idx="23">
                  <c:v>0.218889</c:v>
                </c:pt>
                <c:pt idx="24">
                  <c:v>0.50666699999999998</c:v>
                </c:pt>
                <c:pt idx="25">
                  <c:v>0.38888899999999998</c:v>
                </c:pt>
                <c:pt idx="26">
                  <c:v>0.29599999999999999</c:v>
                </c:pt>
                <c:pt idx="27">
                  <c:v>0.26571400000000001</c:v>
                </c:pt>
                <c:pt idx="28">
                  <c:v>0.25185200000000002</c:v>
                </c:pt>
                <c:pt idx="29">
                  <c:v>0.208485</c:v>
                </c:pt>
                <c:pt idx="30">
                  <c:v>0.52</c:v>
                </c:pt>
                <c:pt idx="31">
                  <c:v>0.35111100000000001</c:v>
                </c:pt>
                <c:pt idx="32">
                  <c:v>0.33200000000000002</c:v>
                </c:pt>
                <c:pt idx="33">
                  <c:v>0.267619</c:v>
                </c:pt>
                <c:pt idx="34">
                  <c:v>0.25111099999999997</c:v>
                </c:pt>
                <c:pt idx="35">
                  <c:v>0.22242400000000001</c:v>
                </c:pt>
                <c:pt idx="36">
                  <c:v>0.42666700000000002</c:v>
                </c:pt>
                <c:pt idx="37">
                  <c:v>0.32833299999999999</c:v>
                </c:pt>
                <c:pt idx="38">
                  <c:v>0.28444399999999997</c:v>
                </c:pt>
                <c:pt idx="39">
                  <c:v>0.2525</c:v>
                </c:pt>
                <c:pt idx="40">
                  <c:v>0.22733300000000001</c:v>
                </c:pt>
                <c:pt idx="41">
                  <c:v>0.215</c:v>
                </c:pt>
                <c:pt idx="42">
                  <c:v>0.42333300000000001</c:v>
                </c:pt>
                <c:pt idx="43">
                  <c:v>0.343333</c:v>
                </c:pt>
                <c:pt idx="44">
                  <c:v>0.28000000000000003</c:v>
                </c:pt>
                <c:pt idx="45">
                  <c:v>0.25</c:v>
                </c:pt>
                <c:pt idx="46">
                  <c:v>0.245333</c:v>
                </c:pt>
                <c:pt idx="47">
                  <c:v>0.22500000000000001</c:v>
                </c:pt>
                <c:pt idx="48">
                  <c:v>0.209231</c:v>
                </c:pt>
                <c:pt idx="49">
                  <c:v>0.19444400000000001</c:v>
                </c:pt>
                <c:pt idx="50">
                  <c:v>0.16608700000000001</c:v>
                </c:pt>
                <c:pt idx="51">
                  <c:v>0.15619</c:v>
                </c:pt>
                <c:pt idx="52">
                  <c:v>0.49333300000000002</c:v>
                </c:pt>
                <c:pt idx="53">
                  <c:v>0.42666700000000002</c:v>
                </c:pt>
                <c:pt idx="54">
                  <c:v>0.348889</c:v>
                </c:pt>
                <c:pt idx="55">
                  <c:v>0.30166700000000002</c:v>
                </c:pt>
                <c:pt idx="56">
                  <c:v>0.28799999999999998</c:v>
                </c:pt>
                <c:pt idx="57">
                  <c:v>0.27777800000000002</c:v>
                </c:pt>
                <c:pt idx="58">
                  <c:v>0.264762</c:v>
                </c:pt>
                <c:pt idx="59">
                  <c:v>0.24</c:v>
                </c:pt>
                <c:pt idx="60">
                  <c:v>0.54</c:v>
                </c:pt>
                <c:pt idx="61">
                  <c:v>0.406667</c:v>
                </c:pt>
                <c:pt idx="62">
                  <c:v>0.36444399999999999</c:v>
                </c:pt>
                <c:pt idx="63">
                  <c:v>0.31166700000000003</c:v>
                </c:pt>
                <c:pt idx="64">
                  <c:v>0.29199999999999998</c:v>
                </c:pt>
                <c:pt idx="65">
                  <c:v>0.28888900000000001</c:v>
                </c:pt>
                <c:pt idx="66">
                  <c:v>0.295238</c:v>
                </c:pt>
                <c:pt idx="67">
                  <c:v>0.25916699999999998</c:v>
                </c:pt>
                <c:pt idx="68">
                  <c:v>0.44800000000000001</c:v>
                </c:pt>
                <c:pt idx="69">
                  <c:v>0.38400000000000001</c:v>
                </c:pt>
                <c:pt idx="70">
                  <c:v>0.32533299999999998</c:v>
                </c:pt>
                <c:pt idx="71">
                  <c:v>0.33500000000000002</c:v>
                </c:pt>
                <c:pt idx="72">
                  <c:v>0.30640000000000001</c:v>
                </c:pt>
                <c:pt idx="73">
                  <c:v>0.283333</c:v>
                </c:pt>
                <c:pt idx="74">
                  <c:v>0.27142899999999998</c:v>
                </c:pt>
                <c:pt idx="75">
                  <c:v>0.24399999999999999</c:v>
                </c:pt>
                <c:pt idx="76">
                  <c:v>0.246667</c:v>
                </c:pt>
                <c:pt idx="77">
                  <c:v>0.22720000000000001</c:v>
                </c:pt>
                <c:pt idx="78">
                  <c:v>0.212727</c:v>
                </c:pt>
                <c:pt idx="79">
                  <c:v>0.216</c:v>
                </c:pt>
                <c:pt idx="80">
                  <c:v>0.21753800000000001</c:v>
                </c:pt>
                <c:pt idx="81">
                  <c:v>0.199714</c:v>
                </c:pt>
                <c:pt idx="82">
                  <c:v>0.19120000000000001</c:v>
                </c:pt>
                <c:pt idx="83">
                  <c:v>0.18825</c:v>
                </c:pt>
                <c:pt idx="84">
                  <c:v>0.496</c:v>
                </c:pt>
                <c:pt idx="85">
                  <c:v>0.44</c:v>
                </c:pt>
                <c:pt idx="86">
                  <c:v>0.36</c:v>
                </c:pt>
                <c:pt idx="87">
                  <c:v>0.32</c:v>
                </c:pt>
                <c:pt idx="88">
                  <c:v>0.31280000000000002</c:v>
                </c:pt>
                <c:pt idx="89">
                  <c:v>0.284667</c:v>
                </c:pt>
                <c:pt idx="90">
                  <c:v>0.27771400000000002</c:v>
                </c:pt>
                <c:pt idx="91">
                  <c:v>0.26650000000000001</c:v>
                </c:pt>
                <c:pt idx="92">
                  <c:v>0.24044399999999999</c:v>
                </c:pt>
                <c:pt idx="93">
                  <c:v>0.23519999999999999</c:v>
                </c:pt>
                <c:pt idx="94">
                  <c:v>0.226909</c:v>
                </c:pt>
                <c:pt idx="95">
                  <c:v>0.20799999999999999</c:v>
                </c:pt>
                <c:pt idx="96">
                  <c:v>0.21538499999999999</c:v>
                </c:pt>
                <c:pt idx="97">
                  <c:v>0.19885700000000001</c:v>
                </c:pt>
                <c:pt idx="98">
                  <c:v>0.20746700000000001</c:v>
                </c:pt>
                <c:pt idx="99">
                  <c:v>0.193</c:v>
                </c:pt>
                <c:pt idx="100">
                  <c:v>0.52800000000000002</c:v>
                </c:pt>
                <c:pt idx="101">
                  <c:v>0.44400000000000001</c:v>
                </c:pt>
                <c:pt idx="102">
                  <c:v>0.35866700000000001</c:v>
                </c:pt>
                <c:pt idx="103">
                  <c:v>0.32600000000000001</c:v>
                </c:pt>
                <c:pt idx="104">
                  <c:v>0.308</c:v>
                </c:pt>
                <c:pt idx="105">
                  <c:v>0.29133300000000001</c:v>
                </c:pt>
                <c:pt idx="106">
                  <c:v>0.254857</c:v>
                </c:pt>
                <c:pt idx="107">
                  <c:v>0.253</c:v>
                </c:pt>
                <c:pt idx="108">
                  <c:v>0.252</c:v>
                </c:pt>
                <c:pt idx="109">
                  <c:v>0.22239999999999999</c:v>
                </c:pt>
                <c:pt idx="110">
                  <c:v>0.22872700000000001</c:v>
                </c:pt>
                <c:pt idx="111">
                  <c:v>0.22733300000000001</c:v>
                </c:pt>
                <c:pt idx="112">
                  <c:v>0.220308</c:v>
                </c:pt>
                <c:pt idx="113">
                  <c:v>0.209143</c:v>
                </c:pt>
                <c:pt idx="114">
                  <c:v>0.203733</c:v>
                </c:pt>
                <c:pt idx="115">
                  <c:v>0.19075</c:v>
                </c:pt>
                <c:pt idx="116">
                  <c:v>0.54400000000000004</c:v>
                </c:pt>
                <c:pt idx="117">
                  <c:v>0.436</c:v>
                </c:pt>
                <c:pt idx="118">
                  <c:v>0.35333300000000001</c:v>
                </c:pt>
                <c:pt idx="119">
                  <c:v>0.3155</c:v>
                </c:pt>
                <c:pt idx="120">
                  <c:v>0.2944</c:v>
                </c:pt>
                <c:pt idx="121">
                  <c:v>0.282667</c:v>
                </c:pt>
                <c:pt idx="122">
                  <c:v>0.26885700000000001</c:v>
                </c:pt>
                <c:pt idx="123">
                  <c:v>0.2535</c:v>
                </c:pt>
                <c:pt idx="124">
                  <c:v>0.246889</c:v>
                </c:pt>
                <c:pt idx="125">
                  <c:v>0.22919999999999999</c:v>
                </c:pt>
                <c:pt idx="126">
                  <c:v>0.54200000000000004</c:v>
                </c:pt>
                <c:pt idx="127">
                  <c:v>0.40600000000000003</c:v>
                </c:pt>
                <c:pt idx="128">
                  <c:v>0.37666699999999997</c:v>
                </c:pt>
                <c:pt idx="129">
                  <c:v>0.33150000000000002</c:v>
                </c:pt>
                <c:pt idx="130">
                  <c:v>0.29160000000000003</c:v>
                </c:pt>
                <c:pt idx="131">
                  <c:v>0.279333</c:v>
                </c:pt>
                <c:pt idx="132">
                  <c:v>0.26400000000000001</c:v>
                </c:pt>
                <c:pt idx="133">
                  <c:v>0.25374999999999998</c:v>
                </c:pt>
                <c:pt idx="134">
                  <c:v>0.23200000000000001</c:v>
                </c:pt>
                <c:pt idx="135">
                  <c:v>0.2316</c:v>
                </c:pt>
                <c:pt idx="136">
                  <c:v>0.53400000000000003</c:v>
                </c:pt>
                <c:pt idx="137">
                  <c:v>0.39300000000000002</c:v>
                </c:pt>
                <c:pt idx="138">
                  <c:v>0.38</c:v>
                </c:pt>
                <c:pt idx="139">
                  <c:v>0.33050000000000002</c:v>
                </c:pt>
                <c:pt idx="140">
                  <c:v>0.30880000000000002</c:v>
                </c:pt>
                <c:pt idx="141">
                  <c:v>0.280667</c:v>
                </c:pt>
                <c:pt idx="142">
                  <c:v>0.27228599999999997</c:v>
                </c:pt>
                <c:pt idx="143">
                  <c:v>0.24324999999999999</c:v>
                </c:pt>
                <c:pt idx="144">
                  <c:v>0.246889</c:v>
                </c:pt>
                <c:pt idx="145">
                  <c:v>0.23</c:v>
                </c:pt>
                <c:pt idx="146">
                  <c:v>0.50800000000000001</c:v>
                </c:pt>
                <c:pt idx="147">
                  <c:v>0.38900000000000001</c:v>
                </c:pt>
                <c:pt idx="148">
                  <c:v>0.36533300000000002</c:v>
                </c:pt>
                <c:pt idx="149">
                  <c:v>0.3165</c:v>
                </c:pt>
                <c:pt idx="150">
                  <c:v>0.31480000000000002</c:v>
                </c:pt>
                <c:pt idx="151">
                  <c:v>0.283333</c:v>
                </c:pt>
                <c:pt idx="152">
                  <c:v>0.26942899999999997</c:v>
                </c:pt>
                <c:pt idx="153">
                  <c:v>0.24775</c:v>
                </c:pt>
                <c:pt idx="154">
                  <c:v>0.245556</c:v>
                </c:pt>
                <c:pt idx="155">
                  <c:v>0.23419999999999999</c:v>
                </c:pt>
              </c:numCache>
            </c:numRef>
          </c:yVal>
          <c:smooth val="0"/>
        </c:ser>
        <c:dLbls>
          <c:showLegendKey val="0"/>
          <c:showVal val="0"/>
          <c:showCatName val="0"/>
          <c:showSerName val="0"/>
          <c:showPercent val="0"/>
          <c:showBubbleSize val="0"/>
        </c:dLbls>
        <c:axId val="544179200"/>
        <c:axId val="544179592"/>
      </c:scatterChart>
      <c:valAx>
        <c:axId val="544179200"/>
        <c:scaling>
          <c:orientation val="minMax"/>
          <c:max val="5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79592"/>
        <c:crosses val="autoZero"/>
        <c:crossBetween val="midCat"/>
      </c:valAx>
      <c:valAx>
        <c:axId val="544179592"/>
        <c:scaling>
          <c:orientation val="minMax"/>
          <c:max val="0.55000000000000004"/>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792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History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8 secrets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0000"/>
            <c:dispRSqr val="0"/>
            <c:dispEq val="0"/>
          </c:trendline>
          <c:xVal>
            <c:numRef>
              <c:f>'Hist vs Acc'!$B$69:$B$81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Acc'!$C$69:$C$81</c:f>
              <c:numCache>
                <c:formatCode>General</c:formatCode>
                <c:ptCount val="13"/>
                <c:pt idx="0">
                  <c:v>3.6499999999999998E-2</c:v>
                </c:pt>
                <c:pt idx="1">
                  <c:v>6.3750000000000001E-2</c:v>
                </c:pt>
                <c:pt idx="2">
                  <c:v>7.3333300000000004E-2</c:v>
                </c:pt>
                <c:pt idx="3">
                  <c:v>0.104167</c:v>
                </c:pt>
                <c:pt idx="4">
                  <c:v>0.121667</c:v>
                </c:pt>
                <c:pt idx="5">
                  <c:v>0.13583300000000001</c:v>
                </c:pt>
                <c:pt idx="6">
                  <c:v>0.16916700000000001</c:v>
                </c:pt>
                <c:pt idx="7">
                  <c:v>0.20749999999999999</c:v>
                </c:pt>
                <c:pt idx="8">
                  <c:v>0.2225</c:v>
                </c:pt>
                <c:pt idx="9">
                  <c:v>0.25750000000000001</c:v>
                </c:pt>
                <c:pt idx="10">
                  <c:v>0.33124999999999999</c:v>
                </c:pt>
                <c:pt idx="11">
                  <c:v>0.32374999999999998</c:v>
                </c:pt>
                <c:pt idx="12">
                  <c:v>0.375</c:v>
                </c:pt>
              </c:numCache>
            </c:numRef>
          </c:yVal>
          <c:smooth val="0"/>
        </c:ser>
        <c:ser>
          <c:idx val="1"/>
          <c:order val="1"/>
          <c:tx>
            <c:v>4 secrets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wer"/>
            <c:forward val="20000"/>
            <c:dispRSqr val="0"/>
            <c:dispEq val="0"/>
          </c:trendline>
          <c:xVal>
            <c:numRef>
              <c:f>'Hist vs Acc'!$E$69:$E$81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Acc'!$F$69:$F$81</c:f>
              <c:numCache>
                <c:formatCode>General</c:formatCode>
                <c:ptCount val="13"/>
                <c:pt idx="0">
                  <c:v>4.5999999999999999E-2</c:v>
                </c:pt>
                <c:pt idx="1">
                  <c:v>7.3749999999999996E-2</c:v>
                </c:pt>
                <c:pt idx="2">
                  <c:v>0.113333</c:v>
                </c:pt>
                <c:pt idx="3">
                  <c:v>0.13666700000000001</c:v>
                </c:pt>
                <c:pt idx="4">
                  <c:v>0.14833299999999999</c:v>
                </c:pt>
                <c:pt idx="5">
                  <c:v>0.183333</c:v>
                </c:pt>
                <c:pt idx="6">
                  <c:v>0.20499999999999999</c:v>
                </c:pt>
                <c:pt idx="7">
                  <c:v>0.25833299999999998</c:v>
                </c:pt>
                <c:pt idx="8">
                  <c:v>0.28999999999999998</c:v>
                </c:pt>
                <c:pt idx="9">
                  <c:v>0.33750000000000002</c:v>
                </c:pt>
                <c:pt idx="10">
                  <c:v>0.41749999999999998</c:v>
                </c:pt>
                <c:pt idx="11">
                  <c:v>0.435</c:v>
                </c:pt>
                <c:pt idx="12">
                  <c:v>0.47749999999999998</c:v>
                </c:pt>
              </c:numCache>
            </c:numRef>
          </c:yVal>
          <c:smooth val="0"/>
        </c:ser>
        <c:ser>
          <c:idx val="2"/>
          <c:order val="2"/>
          <c:tx>
            <c:v>12 secrets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20000"/>
            <c:dispRSqr val="0"/>
            <c:dispEq val="0"/>
          </c:trendline>
          <c:xVal>
            <c:numRef>
              <c:f>'Hist vs Acc'!$H$69:$H$81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Acc'!$I$69:$I$81</c:f>
              <c:numCache>
                <c:formatCode>General</c:formatCode>
                <c:ptCount val="13"/>
                <c:pt idx="0">
                  <c:v>3.4333299999999997E-2</c:v>
                </c:pt>
                <c:pt idx="1">
                  <c:v>0.05</c:v>
                </c:pt>
                <c:pt idx="2">
                  <c:v>6.6666699999999995E-2</c:v>
                </c:pt>
                <c:pt idx="3">
                  <c:v>8.8333300000000003E-2</c:v>
                </c:pt>
                <c:pt idx="4">
                  <c:v>9.3888899999999997E-2</c:v>
                </c:pt>
                <c:pt idx="5">
                  <c:v>0.13388900000000001</c:v>
                </c:pt>
                <c:pt idx="6">
                  <c:v>0.13222200000000001</c:v>
                </c:pt>
                <c:pt idx="7">
                  <c:v>0.152778</c:v>
                </c:pt>
                <c:pt idx="8">
                  <c:v>0.191667</c:v>
                </c:pt>
                <c:pt idx="9">
                  <c:v>0.20499999999999999</c:v>
                </c:pt>
                <c:pt idx="10">
                  <c:v>0.27750000000000002</c:v>
                </c:pt>
                <c:pt idx="11">
                  <c:v>0.279167</c:v>
                </c:pt>
                <c:pt idx="12">
                  <c:v>0.30833300000000002</c:v>
                </c:pt>
              </c:numCache>
            </c:numRef>
          </c:yVal>
          <c:smooth val="0"/>
        </c:ser>
        <c:dLbls>
          <c:showLegendKey val="0"/>
          <c:showVal val="0"/>
          <c:showCatName val="0"/>
          <c:showSerName val="0"/>
          <c:showPercent val="0"/>
          <c:showBubbleSize val="0"/>
        </c:dLbls>
        <c:axId val="544180376"/>
        <c:axId val="544180768"/>
      </c:scatterChart>
      <c:valAx>
        <c:axId val="5441803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80768"/>
        <c:crosses val="autoZero"/>
        <c:crossBetween val="midCat"/>
      </c:valAx>
      <c:valAx>
        <c:axId val="5441807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803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2"/>
          <c:order val="2"/>
          <c:tx>
            <c:v>4000 history</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4"/>
            <c:dispRSqr val="0"/>
            <c:dispEq val="1"/>
            <c:trendlineLbl>
              <c:layout>
                <c:manualLayout>
                  <c:x val="-6.981627296587927E-4"/>
                  <c:y val="3.250546806649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0.24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Sheet1!$D$695:$D$710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Sheet1!$I$695:$I$710</c:f>
              <c:numCache>
                <c:formatCode>General</c:formatCode>
                <c:ptCount val="16"/>
                <c:pt idx="0">
                  <c:v>0.23333300000000001</c:v>
                </c:pt>
                <c:pt idx="1">
                  <c:v>0.19666700000000001</c:v>
                </c:pt>
                <c:pt idx="2">
                  <c:v>0.16888900000000001</c:v>
                </c:pt>
                <c:pt idx="3">
                  <c:v>0.156667</c:v>
                </c:pt>
                <c:pt idx="4">
                  <c:v>0.13866700000000001</c:v>
                </c:pt>
                <c:pt idx="5">
                  <c:v>0.13777800000000001</c:v>
                </c:pt>
                <c:pt idx="6">
                  <c:v>0.117143</c:v>
                </c:pt>
                <c:pt idx="7">
                  <c:v>0.128333</c:v>
                </c:pt>
                <c:pt idx="8">
                  <c:v>0.12148100000000001</c:v>
                </c:pt>
                <c:pt idx="9">
                  <c:v>0.106667</c:v>
                </c:pt>
                <c:pt idx="10">
                  <c:v>0.119394</c:v>
                </c:pt>
                <c:pt idx="11">
                  <c:v>9.8888900000000002E-2</c:v>
                </c:pt>
                <c:pt idx="12">
                  <c:v>0.11025600000000001</c:v>
                </c:pt>
                <c:pt idx="13">
                  <c:v>0.102857</c:v>
                </c:pt>
                <c:pt idx="14">
                  <c:v>9.9111099999999994E-2</c:v>
                </c:pt>
                <c:pt idx="15">
                  <c:v>9.5416699999999993E-2</c:v>
                </c:pt>
              </c:numCache>
            </c:numRef>
          </c:yVal>
          <c:smooth val="0"/>
        </c:ser>
        <c:ser>
          <c:idx val="4"/>
          <c:order val="4"/>
          <c:tx>
            <c:v>16k history</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power"/>
            <c:forward val="4"/>
            <c:dispRSqr val="0"/>
            <c:dispEq val="0"/>
          </c:trendline>
          <c:xVal>
            <c:numRef>
              <c:f>Sheet1!$D$727:$D$742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Sheet1!$I$727:$I$742</c:f>
              <c:numCache>
                <c:formatCode>General</c:formatCode>
                <c:ptCount val="16"/>
                <c:pt idx="0">
                  <c:v>0.38</c:v>
                </c:pt>
                <c:pt idx="1">
                  <c:v>0.3</c:v>
                </c:pt>
                <c:pt idx="2">
                  <c:v>0.24444399999999999</c:v>
                </c:pt>
                <c:pt idx="3">
                  <c:v>0.248333</c:v>
                </c:pt>
                <c:pt idx="4">
                  <c:v>0.22800000000000001</c:v>
                </c:pt>
                <c:pt idx="5">
                  <c:v>0.185556</c:v>
                </c:pt>
                <c:pt idx="6">
                  <c:v>0.20380999999999999</c:v>
                </c:pt>
                <c:pt idx="7">
                  <c:v>0.189167</c:v>
                </c:pt>
                <c:pt idx="8">
                  <c:v>0.17333299999999999</c:v>
                </c:pt>
                <c:pt idx="9">
                  <c:v>0.17333299999999999</c:v>
                </c:pt>
                <c:pt idx="10">
                  <c:v>0.16969699999999999</c:v>
                </c:pt>
                <c:pt idx="11">
                  <c:v>0.14499999999999999</c:v>
                </c:pt>
                <c:pt idx="12">
                  <c:v>0.15692300000000001</c:v>
                </c:pt>
                <c:pt idx="13">
                  <c:v>0.150476</c:v>
                </c:pt>
                <c:pt idx="14">
                  <c:v>0.13244400000000001</c:v>
                </c:pt>
                <c:pt idx="15">
                  <c:v>0.13208300000000001</c:v>
                </c:pt>
              </c:numCache>
            </c:numRef>
          </c:yVal>
          <c:smooth val="0"/>
        </c:ser>
        <c:ser>
          <c:idx val="5"/>
          <c:order val="5"/>
          <c:tx>
            <c:v>32k history</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power"/>
            <c:forward val="4"/>
            <c:dispRSqr val="0"/>
            <c:dispEq val="0"/>
          </c:trendline>
          <c:xVal>
            <c:numRef>
              <c:f>Sheet1!$D$743:$D$758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Sheet1!$I$743:$I$758</c:f>
              <c:numCache>
                <c:formatCode>General</c:formatCode>
                <c:ptCount val="16"/>
                <c:pt idx="0">
                  <c:v>0.44666699999999998</c:v>
                </c:pt>
                <c:pt idx="1">
                  <c:v>0.38333299999999998</c:v>
                </c:pt>
                <c:pt idx="2">
                  <c:v>0.30666700000000002</c:v>
                </c:pt>
                <c:pt idx="3">
                  <c:v>0.276667</c:v>
                </c:pt>
                <c:pt idx="4">
                  <c:v>0.27466699999999999</c:v>
                </c:pt>
                <c:pt idx="5">
                  <c:v>0.23666699999999999</c:v>
                </c:pt>
                <c:pt idx="6">
                  <c:v>0.22952400000000001</c:v>
                </c:pt>
                <c:pt idx="7">
                  <c:v>0.2175</c:v>
                </c:pt>
                <c:pt idx="8">
                  <c:v>0.19925899999999999</c:v>
                </c:pt>
                <c:pt idx="9">
                  <c:v>0.216</c:v>
                </c:pt>
                <c:pt idx="10">
                  <c:v>0.20727300000000001</c:v>
                </c:pt>
                <c:pt idx="11">
                  <c:v>0.191667</c:v>
                </c:pt>
                <c:pt idx="12">
                  <c:v>0.19025600000000001</c:v>
                </c:pt>
                <c:pt idx="13">
                  <c:v>0.186667</c:v>
                </c:pt>
                <c:pt idx="14">
                  <c:v>0.18</c:v>
                </c:pt>
                <c:pt idx="15">
                  <c:v>0.17208300000000001</c:v>
                </c:pt>
              </c:numCache>
            </c:numRef>
          </c:yVal>
          <c:smooth val="0"/>
        </c:ser>
        <c:ser>
          <c:idx val="6"/>
          <c:order val="6"/>
          <c:tx>
            <c:v>64k history</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spPr>
              <a:ln w="9525" cap="rnd">
                <a:solidFill>
                  <a:schemeClr val="accent1">
                    <a:lumMod val="60000"/>
                  </a:schemeClr>
                </a:solidFill>
              </a:ln>
              <a:effectLst/>
            </c:spPr>
            <c:trendlineType val="power"/>
            <c:forward val="4"/>
            <c:dispRSqr val="0"/>
            <c:dispEq val="0"/>
          </c:trendline>
          <c:xVal>
            <c:numRef>
              <c:f>Sheet1!$D$759:$D$774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Sheet1!$I$759:$I$774</c:f>
              <c:numCache>
                <c:formatCode>General</c:formatCode>
                <c:ptCount val="16"/>
                <c:pt idx="0">
                  <c:v>0.52</c:v>
                </c:pt>
                <c:pt idx="1">
                  <c:v>0.42333300000000001</c:v>
                </c:pt>
                <c:pt idx="2">
                  <c:v>0.35777799999999998</c:v>
                </c:pt>
                <c:pt idx="3">
                  <c:v>0.35</c:v>
                </c:pt>
                <c:pt idx="4">
                  <c:v>0.338667</c:v>
                </c:pt>
                <c:pt idx="5">
                  <c:v>0.30222199999999999</c:v>
                </c:pt>
                <c:pt idx="6">
                  <c:v>0.29619000000000001</c:v>
                </c:pt>
                <c:pt idx="7">
                  <c:v>0.28000000000000003</c:v>
                </c:pt>
                <c:pt idx="8">
                  <c:v>0.25629600000000002</c:v>
                </c:pt>
                <c:pt idx="9">
                  <c:v>0.25066699999999997</c:v>
                </c:pt>
                <c:pt idx="10">
                  <c:v>0.24</c:v>
                </c:pt>
                <c:pt idx="11">
                  <c:v>0.24333299999999999</c:v>
                </c:pt>
                <c:pt idx="12">
                  <c:v>0.22769200000000001</c:v>
                </c:pt>
                <c:pt idx="13">
                  <c:v>0.225714</c:v>
                </c:pt>
                <c:pt idx="14">
                  <c:v>0.21244399999999999</c:v>
                </c:pt>
                <c:pt idx="15">
                  <c:v>0.222083</c:v>
                </c:pt>
              </c:numCache>
            </c:numRef>
          </c:yVal>
          <c:smooth val="0"/>
        </c:ser>
        <c:ser>
          <c:idx val="7"/>
          <c:order val="7"/>
          <c:tx>
            <c:v>128k history</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wer"/>
            <c:forward val="4"/>
            <c:dispRSqr val="0"/>
            <c:dispEq val="0"/>
          </c:trendline>
          <c:xVal>
            <c:numRef>
              <c:f>Sheet1!$D$775:$D$790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Sheet1!$I$775:$I$790</c:f>
              <c:numCache>
                <c:formatCode>General</c:formatCode>
                <c:ptCount val="16"/>
                <c:pt idx="0">
                  <c:v>0.65333300000000005</c:v>
                </c:pt>
                <c:pt idx="1">
                  <c:v>0.53333299999999995</c:v>
                </c:pt>
                <c:pt idx="2">
                  <c:v>0.473333</c:v>
                </c:pt>
                <c:pt idx="3">
                  <c:v>0.41499999999999998</c:v>
                </c:pt>
                <c:pt idx="4">
                  <c:v>0.402667</c:v>
                </c:pt>
                <c:pt idx="5">
                  <c:v>0.38</c:v>
                </c:pt>
                <c:pt idx="6">
                  <c:v>0.35428599999999999</c:v>
                </c:pt>
                <c:pt idx="7">
                  <c:v>0.32833299999999999</c:v>
                </c:pt>
                <c:pt idx="8">
                  <c:v>0.315556</c:v>
                </c:pt>
                <c:pt idx="9">
                  <c:v>0.29266700000000001</c:v>
                </c:pt>
                <c:pt idx="10">
                  <c:v>0.294545</c:v>
                </c:pt>
                <c:pt idx="11">
                  <c:v>0.28499999999999998</c:v>
                </c:pt>
                <c:pt idx="12">
                  <c:v>0.25641000000000003</c:v>
                </c:pt>
                <c:pt idx="13">
                  <c:v>0.27047599999999999</c:v>
                </c:pt>
                <c:pt idx="14">
                  <c:v>0.26355600000000001</c:v>
                </c:pt>
                <c:pt idx="15">
                  <c:v>0.25</c:v>
                </c:pt>
              </c:numCache>
            </c:numRef>
          </c:yVal>
          <c:smooth val="0"/>
        </c:ser>
        <c:ser>
          <c:idx val="8"/>
          <c:order val="8"/>
          <c:tx>
            <c:v>256k history</c:v>
          </c:tx>
          <c:spPr>
            <a:ln w="25400" cap="flat" cmpd="sng" algn="ctr">
              <a:noFill/>
              <a:prstDash val="sysDot"/>
              <a:round/>
            </a:ln>
            <a:effectLst/>
          </c:spPr>
          <c:marker>
            <c:symbol val="circle"/>
            <c:size val="5"/>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marker>
          <c:trendline>
            <c:spPr>
              <a:ln w="9525" cap="rnd">
                <a:solidFill>
                  <a:schemeClr val="accent3">
                    <a:lumMod val="60000"/>
                  </a:schemeClr>
                </a:solidFill>
              </a:ln>
              <a:effectLst/>
            </c:spPr>
            <c:trendlineType val="power"/>
            <c:forward val="4"/>
            <c:dispRSqr val="0"/>
            <c:dispEq val="0"/>
          </c:trendline>
          <c:xVal>
            <c:numRef>
              <c:f>Sheet1!$D$791:$D$806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Sheet1!$I$791:$I$806</c:f>
              <c:numCache>
                <c:formatCode>General</c:formatCode>
                <c:ptCount val="16"/>
                <c:pt idx="0">
                  <c:v>0.78666700000000001</c:v>
                </c:pt>
                <c:pt idx="1">
                  <c:v>0.62666699999999997</c:v>
                </c:pt>
                <c:pt idx="2">
                  <c:v>0.53777799999999998</c:v>
                </c:pt>
                <c:pt idx="3">
                  <c:v>0.495</c:v>
                </c:pt>
                <c:pt idx="4">
                  <c:v>0.46800000000000003</c:v>
                </c:pt>
                <c:pt idx="5">
                  <c:v>0.442222</c:v>
                </c:pt>
                <c:pt idx="6">
                  <c:v>0.42190499999999997</c:v>
                </c:pt>
                <c:pt idx="7">
                  <c:v>0.39583299999999999</c:v>
                </c:pt>
                <c:pt idx="8">
                  <c:v>0.37111100000000002</c:v>
                </c:pt>
                <c:pt idx="9">
                  <c:v>0.36866700000000002</c:v>
                </c:pt>
                <c:pt idx="10">
                  <c:v>0.34606100000000001</c:v>
                </c:pt>
                <c:pt idx="11">
                  <c:v>0.32277800000000001</c:v>
                </c:pt>
                <c:pt idx="12">
                  <c:v>0.31538500000000003</c:v>
                </c:pt>
                <c:pt idx="13">
                  <c:v>0.31571399999999999</c:v>
                </c:pt>
                <c:pt idx="14">
                  <c:v>0.30533300000000002</c:v>
                </c:pt>
                <c:pt idx="15">
                  <c:v>0.29458299999999998</c:v>
                </c:pt>
              </c:numCache>
            </c:numRef>
          </c:yVal>
          <c:smooth val="0"/>
        </c:ser>
        <c:ser>
          <c:idx val="9"/>
          <c:order val="9"/>
          <c:tx>
            <c:v>512k history</c:v>
          </c:tx>
          <c:spPr>
            <a:ln w="25400" cap="flat" cmpd="sng" algn="ctr">
              <a:noFill/>
              <a:prstDash val="sysDot"/>
              <a:round/>
            </a:ln>
            <a:effectLst/>
          </c:spPr>
          <c:marker>
            <c:symbol val="circle"/>
            <c:size val="5"/>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marker>
          <c:trendline>
            <c:spPr>
              <a:ln w="9525" cap="rnd">
                <a:solidFill>
                  <a:schemeClr val="accent4">
                    <a:lumMod val="60000"/>
                  </a:schemeClr>
                </a:solidFill>
              </a:ln>
              <a:effectLst/>
            </c:spPr>
            <c:trendlineType val="power"/>
            <c:forward val="4"/>
            <c:dispRSqr val="0"/>
            <c:dispEq val="1"/>
            <c:trendlineLbl>
              <c:layout>
                <c:manualLayout>
                  <c:x val="1.4355600711201422E-2"/>
                  <c:y val="-6.40045931758530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0.93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Sheet1!$D$807:$D$822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Sheet1!$I$807:$I$822</c:f>
              <c:numCache>
                <c:formatCode>General</c:formatCode>
                <c:ptCount val="16"/>
                <c:pt idx="0">
                  <c:v>0.89333300000000004</c:v>
                </c:pt>
                <c:pt idx="1">
                  <c:v>0.76</c:v>
                </c:pt>
                <c:pt idx="2">
                  <c:v>0.63111099999999998</c:v>
                </c:pt>
                <c:pt idx="3">
                  <c:v>0.57333299999999998</c:v>
                </c:pt>
                <c:pt idx="4">
                  <c:v>0.56133299999999997</c:v>
                </c:pt>
                <c:pt idx="5">
                  <c:v>0.50666699999999998</c:v>
                </c:pt>
                <c:pt idx="6">
                  <c:v>0.49333300000000002</c:v>
                </c:pt>
                <c:pt idx="7">
                  <c:v>0.47499999999999998</c:v>
                </c:pt>
                <c:pt idx="8">
                  <c:v>0.44666699999999998</c:v>
                </c:pt>
                <c:pt idx="9">
                  <c:v>0.39133299999999999</c:v>
                </c:pt>
                <c:pt idx="10">
                  <c:v>0.42787900000000001</c:v>
                </c:pt>
                <c:pt idx="11">
                  <c:v>0.38500000000000001</c:v>
                </c:pt>
                <c:pt idx="12">
                  <c:v>0.386154</c:v>
                </c:pt>
                <c:pt idx="13">
                  <c:v>0.39095200000000002</c:v>
                </c:pt>
                <c:pt idx="14">
                  <c:v>0.36666700000000002</c:v>
                </c:pt>
                <c:pt idx="15">
                  <c:v>0.35333300000000001</c:v>
                </c:pt>
              </c:numCache>
            </c:numRef>
          </c:yVal>
          <c:smooth val="0"/>
        </c:ser>
        <c:dLbls>
          <c:showLegendKey val="0"/>
          <c:showVal val="0"/>
          <c:showCatName val="0"/>
          <c:showSerName val="0"/>
          <c:showPercent val="0"/>
          <c:showBubbleSize val="0"/>
        </c:dLbls>
        <c:axId val="544181552"/>
        <c:axId val="544181944"/>
        <c:extLst>
          <c:ext xmlns:c15="http://schemas.microsoft.com/office/drawing/2012/chart" uri="{02D57815-91ED-43cb-92C2-25804820EDAC}">
            <c15:filteredScatterSeries>
              <c15:ser>
                <c:idx val="0"/>
                <c:order val="0"/>
                <c:tx>
                  <c:v>1000 history</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Sheet1!$D$663:$D$678</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c:ext uri="{02D57815-91ED-43cb-92C2-25804820EDAC}">
                        <c15:formulaRef>
                          <c15:sqref>Sheet1!$I$663:$I$678</c15:sqref>
                        </c15:formulaRef>
                      </c:ext>
                    </c:extLst>
                    <c:numCache>
                      <c:formatCode>General</c:formatCode>
                      <c:ptCount val="16"/>
                      <c:pt idx="0">
                        <c:v>0.20666699999999999</c:v>
                      </c:pt>
                      <c:pt idx="1">
                        <c:v>0.13</c:v>
                      </c:pt>
                      <c:pt idx="2">
                        <c:v>8.8888900000000007E-2</c:v>
                      </c:pt>
                      <c:pt idx="3">
                        <c:v>0.1</c:v>
                      </c:pt>
                      <c:pt idx="4">
                        <c:v>9.3333299999999994E-2</c:v>
                      </c:pt>
                      <c:pt idx="5">
                        <c:v>9.11111E-2</c:v>
                      </c:pt>
                      <c:pt idx="6">
                        <c:v>8.7619000000000002E-2</c:v>
                      </c:pt>
                      <c:pt idx="7">
                        <c:v>8.0833299999999997E-2</c:v>
                      </c:pt>
                      <c:pt idx="8">
                        <c:v>7.4074100000000004E-2</c:v>
                      </c:pt>
                      <c:pt idx="9">
                        <c:v>6.2666700000000006E-2</c:v>
                      </c:pt>
                      <c:pt idx="10">
                        <c:v>7.0909100000000003E-2</c:v>
                      </c:pt>
                      <c:pt idx="11">
                        <c:v>6.1111100000000002E-2</c:v>
                      </c:pt>
                      <c:pt idx="12">
                        <c:v>6.8205100000000005E-2</c:v>
                      </c:pt>
                      <c:pt idx="13">
                        <c:v>6.5714300000000003E-2</c:v>
                      </c:pt>
                      <c:pt idx="14">
                        <c:v>6.2666700000000006E-2</c:v>
                      </c:pt>
                      <c:pt idx="15">
                        <c:v>6.3333299999999995E-2</c:v>
                      </c:pt>
                    </c:numCache>
                  </c:numRef>
                </c:yVal>
                <c:smooth val="0"/>
              </c15:ser>
            </c15:filteredScatterSeries>
            <c15:filteredScatterSeries>
              <c15:ser>
                <c:idx val="1"/>
                <c:order val="1"/>
                <c:tx>
                  <c:v>2000 history</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extLst xmlns:c15="http://schemas.microsoft.com/office/drawing/2012/chart">
                      <c:ext xmlns:c15="http://schemas.microsoft.com/office/drawing/2012/chart" uri="{02D57815-91ED-43cb-92C2-25804820EDAC}">
                        <c15:formulaRef>
                          <c15:sqref>Sheet1!$D$679:$D$694</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Sheet1!$I$679:$I$694</c15:sqref>
                        </c15:formulaRef>
                      </c:ext>
                    </c:extLst>
                    <c:numCache>
                      <c:formatCode>General</c:formatCode>
                      <c:ptCount val="16"/>
                      <c:pt idx="0">
                        <c:v>0.193333</c:v>
                      </c:pt>
                      <c:pt idx="1">
                        <c:v>0.13666700000000001</c:v>
                      </c:pt>
                      <c:pt idx="2">
                        <c:v>0.14222199999999999</c:v>
                      </c:pt>
                      <c:pt idx="3">
                        <c:v>0.126667</c:v>
                      </c:pt>
                      <c:pt idx="4">
                        <c:v>0.108</c:v>
                      </c:pt>
                      <c:pt idx="5">
                        <c:v>0.11</c:v>
                      </c:pt>
                      <c:pt idx="6">
                        <c:v>9.0476200000000007E-2</c:v>
                      </c:pt>
                      <c:pt idx="7">
                        <c:v>0.1</c:v>
                      </c:pt>
                      <c:pt idx="8">
                        <c:v>9.7036999999999998E-2</c:v>
                      </c:pt>
                      <c:pt idx="9">
                        <c:v>8.8666700000000001E-2</c:v>
                      </c:pt>
                      <c:pt idx="10">
                        <c:v>9.7575800000000004E-2</c:v>
                      </c:pt>
                      <c:pt idx="11">
                        <c:v>8.4444400000000003E-2</c:v>
                      </c:pt>
                      <c:pt idx="12">
                        <c:v>8.3076899999999995E-2</c:v>
                      </c:pt>
                      <c:pt idx="13">
                        <c:v>8.6666699999999999E-2</c:v>
                      </c:pt>
                      <c:pt idx="14">
                        <c:v>7.7333299999999994E-2</c:v>
                      </c:pt>
                      <c:pt idx="15">
                        <c:v>7.6666700000000004E-2</c:v>
                      </c:pt>
                    </c:numCache>
                  </c:numRef>
                </c:yVal>
                <c:smooth val="0"/>
              </c15:ser>
            </c15:filteredScatterSeries>
            <c15:filteredScatterSeries>
              <c15:ser>
                <c:idx val="3"/>
                <c:order val="3"/>
                <c:tx>
                  <c:v>8000 history</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extLst xmlns:c15="http://schemas.microsoft.com/office/drawing/2012/chart">
                      <c:ext xmlns:c15="http://schemas.microsoft.com/office/drawing/2012/chart" uri="{02D57815-91ED-43cb-92C2-25804820EDAC}">
                        <c15:formulaRef>
                          <c15:sqref>Sheet1!$D$711:$D$726</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Sheet1!$I$711:$I$726</c15:sqref>
                        </c15:formulaRef>
                      </c:ext>
                    </c:extLst>
                    <c:numCache>
                      <c:formatCode>General</c:formatCode>
                      <c:ptCount val="16"/>
                      <c:pt idx="0">
                        <c:v>0.31333299999999997</c:v>
                      </c:pt>
                      <c:pt idx="1">
                        <c:v>0.22666700000000001</c:v>
                      </c:pt>
                      <c:pt idx="2">
                        <c:v>0.23111100000000001</c:v>
                      </c:pt>
                      <c:pt idx="3">
                        <c:v>0.188333</c:v>
                      </c:pt>
                      <c:pt idx="4">
                        <c:v>0.16933300000000001</c:v>
                      </c:pt>
                      <c:pt idx="5">
                        <c:v>0.18111099999999999</c:v>
                      </c:pt>
                      <c:pt idx="6">
                        <c:v>0.14095199999999999</c:v>
                      </c:pt>
                      <c:pt idx="7">
                        <c:v>0.14749999999999999</c:v>
                      </c:pt>
                      <c:pt idx="8">
                        <c:v>0.14518500000000001</c:v>
                      </c:pt>
                      <c:pt idx="9">
                        <c:v>0.14799999999999999</c:v>
                      </c:pt>
                      <c:pt idx="10">
                        <c:v>0.124848</c:v>
                      </c:pt>
                      <c:pt idx="11">
                        <c:v>0.13222200000000001</c:v>
                      </c:pt>
                      <c:pt idx="12">
                        <c:v>0.12102599999999999</c:v>
                      </c:pt>
                      <c:pt idx="13">
                        <c:v>0.122381</c:v>
                      </c:pt>
                      <c:pt idx="14">
                        <c:v>0.119556</c:v>
                      </c:pt>
                      <c:pt idx="15">
                        <c:v>0.11</c:v>
                      </c:pt>
                    </c:numCache>
                  </c:numRef>
                </c:yVal>
                <c:smooth val="0"/>
              </c15:ser>
            </c15:filteredScatterSeries>
          </c:ext>
        </c:extLst>
      </c:scatterChart>
      <c:valAx>
        <c:axId val="544181552"/>
        <c:scaling>
          <c:orientation val="minMax"/>
          <c:max val="2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81944"/>
        <c:crosses val="autoZero"/>
        <c:crossBetween val="midCat"/>
      </c:valAx>
      <c:valAx>
        <c:axId val="54418194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815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9.2940305538730735E-4"/>
                  <c:y val="-3.578192385472622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 </a:t>
                    </a:r>
                    <a:r>
                      <a:rPr lang="en-US" baseline="0"/>
                      <a:t>0.38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Charts'!$G$255:$G$281</c:f>
              <c:numCache>
                <c:formatCode>General</c:formatCode>
                <c:ptCount val="27"/>
                <c:pt idx="0">
                  <c:v>0.41189276238110556</c:v>
                </c:pt>
                <c:pt idx="1">
                  <c:v>0.4658139292609893</c:v>
                </c:pt>
                <c:pt idx="2">
                  <c:v>0.39586767998832473</c:v>
                </c:pt>
                <c:pt idx="3">
                  <c:v>0.84509301555716176</c:v>
                </c:pt>
                <c:pt idx="4">
                  <c:v>0.72437573511556319</c:v>
                </c:pt>
                <c:pt idx="5">
                  <c:v>0.84098968704792321</c:v>
                </c:pt>
                <c:pt idx="6">
                  <c:v>1.1165124000530815</c:v>
                </c:pt>
                <c:pt idx="7">
                  <c:v>1.1461537808775439</c:v>
                </c:pt>
                <c:pt idx="8">
                  <c:v>1.2329087111771007</c:v>
                </c:pt>
                <c:pt idx="9">
                  <c:v>1.3660973742889235</c:v>
                </c:pt>
                <c:pt idx="10">
                  <c:v>1.4776129122043742</c:v>
                </c:pt>
                <c:pt idx="11">
                  <c:v>1.5772040370081777</c:v>
                </c:pt>
                <c:pt idx="12">
                  <c:v>1.9664199755134759</c:v>
                </c:pt>
                <c:pt idx="13">
                  <c:v>1.8648566650734948</c:v>
                </c:pt>
                <c:pt idx="14">
                  <c:v>1.8396197906406715</c:v>
                </c:pt>
                <c:pt idx="15">
                  <c:v>2.0431784830003439</c:v>
                </c:pt>
                <c:pt idx="16">
                  <c:v>2.2164347939331948</c:v>
                </c:pt>
                <c:pt idx="17">
                  <c:v>2.3994840723285038</c:v>
                </c:pt>
                <c:pt idx="18">
                  <c:v>2.8879244418568226</c:v>
                </c:pt>
                <c:pt idx="19">
                  <c:v>3.6549528276103329</c:v>
                </c:pt>
                <c:pt idx="20">
                  <c:v>3.1563780405569783</c:v>
                </c:pt>
                <c:pt idx="21">
                  <c:v>3.546865574936175</c:v>
                </c:pt>
                <c:pt idx="22">
                  <c:v>3.6076213521372038</c:v>
                </c:pt>
                <c:pt idx="23">
                  <c:v>3.4446416151931993</c:v>
                </c:pt>
                <c:pt idx="24">
                  <c:v>3.6431600215480793</c:v>
                </c:pt>
                <c:pt idx="25">
                  <c:v>3.6036941234222715</c:v>
                </c:pt>
                <c:pt idx="26">
                  <c:v>3.7882782367175807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3"/>
                </a:solidFill>
                <a:round/>
              </a:ln>
              <a:effectLst/>
            </c:spPr>
          </c:marker>
          <c:trendline>
            <c:spPr>
              <a:ln w="9525" cap="rnd">
                <a:solidFill>
                  <a:schemeClr val="accent2"/>
                </a:solidFill>
              </a:ln>
              <a:effectLst/>
            </c:spPr>
            <c:trendlineType val="linear"/>
            <c:dispRSqr val="0"/>
            <c:dispEq val="1"/>
            <c:trendlineLbl>
              <c:layout>
                <c:manualLayout>
                  <c:x val="4.4978632478632478E-2"/>
                  <c:y val="-3.240975312868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Charts'!$N$255:$N$281</c:f>
              <c:numCache>
                <c:formatCode>General</c:formatCode>
                <c:ptCount val="27"/>
                <c:pt idx="0">
                  <c:v>2.1072135633972517</c:v>
                </c:pt>
                <c:pt idx="1">
                  <c:v>2.6672971539839261</c:v>
                </c:pt>
                <c:pt idx="2">
                  <c:v>2.3023511099154272</c:v>
                </c:pt>
                <c:pt idx="3">
                  <c:v>2.5920644984476002</c:v>
                </c:pt>
                <c:pt idx="4">
                  <c:v>2.635520417982689</c:v>
                </c:pt>
                <c:pt idx="5">
                  <c:v>2.5163251090882612</c:v>
                </c:pt>
                <c:pt idx="6">
                  <c:v>2.6636079656761598</c:v>
                </c:pt>
                <c:pt idx="7">
                  <c:v>2.6351679365413583</c:v>
                </c:pt>
                <c:pt idx="8">
                  <c:v>2.7706266570730471</c:v>
                </c:pt>
                <c:pt idx="9">
                  <c:v>0.28335184625718662</c:v>
                </c:pt>
                <c:pt idx="10">
                  <c:v>0.32050517969113779</c:v>
                </c:pt>
                <c:pt idx="11">
                  <c:v>0.2725675688628531</c:v>
                </c:pt>
                <c:pt idx="12">
                  <c:v>0.60099419749779215</c:v>
                </c:pt>
                <c:pt idx="13">
                  <c:v>0.51494662629230303</c:v>
                </c:pt>
                <c:pt idx="14">
                  <c:v>0.59770401830119246</c:v>
                </c:pt>
                <c:pt idx="15">
                  <c:v>0.80335944028836614</c:v>
                </c:pt>
                <c:pt idx="16">
                  <c:v>0.82426624754156175</c:v>
                </c:pt>
                <c:pt idx="17">
                  <c:v>0.88683482218738385</c:v>
                </c:pt>
                <c:pt idx="18">
                  <c:v>0.98782041610115612</c:v>
                </c:pt>
                <c:pt idx="19">
                  <c:v>1.0691656238748686</c:v>
                </c:pt>
                <c:pt idx="20">
                  <c:v>1.1410977722846321</c:v>
                </c:pt>
                <c:pt idx="21">
                  <c:v>1.4276144986846193</c:v>
                </c:pt>
                <c:pt idx="22">
                  <c:v>1.3543612042812361</c:v>
                </c:pt>
                <c:pt idx="23">
                  <c:v>1.3354359239725053</c:v>
                </c:pt>
                <c:pt idx="24">
                  <c:v>1.4868590647879953</c:v>
                </c:pt>
                <c:pt idx="25">
                  <c:v>1.6125851452317579</c:v>
                </c:pt>
                <c:pt idx="26">
                  <c:v>1.7467013214861553</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1.2927350427350427E-2"/>
                  <c:y val="5.865393637389529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0.25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Charts'!$U$255:$U$281</c:f>
              <c:numCache>
                <c:formatCode>General</c:formatCode>
                <c:ptCount val="27"/>
                <c:pt idx="0">
                  <c:v>1.856031725321164</c:v>
                </c:pt>
                <c:pt idx="1">
                  <c:v>2.3456588427998821</c:v>
                </c:pt>
                <c:pt idx="2">
                  <c:v>2.0259673460160905</c:v>
                </c:pt>
                <c:pt idx="3">
                  <c:v>2.2790649681074369</c:v>
                </c:pt>
                <c:pt idx="4">
                  <c:v>2.3173117036224151</c:v>
                </c:pt>
                <c:pt idx="5">
                  <c:v>2.2136249689552434</c:v>
                </c:pt>
                <c:pt idx="6">
                  <c:v>2.3428273097741261</c:v>
                </c:pt>
                <c:pt idx="7">
                  <c:v>2.3163429062583969</c:v>
                </c:pt>
                <c:pt idx="8">
                  <c:v>2.4343544741715579</c:v>
                </c:pt>
                <c:pt idx="9">
                  <c:v>0.24972993238560523</c:v>
                </c:pt>
                <c:pt idx="10">
                  <c:v>0.28247183707783835</c:v>
                </c:pt>
                <c:pt idx="11">
                  <c:v>0.24007183269216142</c:v>
                </c:pt>
                <c:pt idx="12">
                  <c:v>0.52879229874291722</c:v>
                </c:pt>
                <c:pt idx="13">
                  <c:v>0.45331019097260594</c:v>
                </c:pt>
                <c:pt idx="14">
                  <c:v>0.52620485960535279</c:v>
                </c:pt>
                <c:pt idx="15">
                  <c:v>0.70691046833452087</c:v>
                </c:pt>
                <c:pt idx="16">
                  <c:v>0.72560661038836727</c:v>
                </c:pt>
                <c:pt idx="17">
                  <c:v>0.78003916865876033</c:v>
                </c:pt>
                <c:pt idx="18">
                  <c:v>0.86902842977151906</c:v>
                </c:pt>
                <c:pt idx="19">
                  <c:v>0.94134342054347986</c:v>
                </c:pt>
                <c:pt idx="20">
                  <c:v>1.0041590979468165</c:v>
                </c:pt>
                <c:pt idx="21">
                  <c:v>1.2557042996938874</c:v>
                </c:pt>
                <c:pt idx="22">
                  <c:v>1.1918532413603729</c:v>
                </c:pt>
                <c:pt idx="23">
                  <c:v>1.1747271256453951</c:v>
                </c:pt>
                <c:pt idx="24">
                  <c:v>1.3096116515671627</c:v>
                </c:pt>
                <c:pt idx="25">
                  <c:v>1.4190506916146648</c:v>
                </c:pt>
                <c:pt idx="26">
                  <c:v>1.5372559471049796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rgbClr val="A1A1A1"/>
                </a:solidFill>
              </a:ln>
              <a:effectLst/>
            </c:spPr>
            <c:trendlineType val="linear"/>
            <c:dispRSqr val="0"/>
            <c:dispEq val="1"/>
            <c:trendlineLbl>
              <c:layout>
                <c:manualLayout>
                  <c:x val="-5.2062049936065682E-2"/>
                  <c:y val="-2.25579463348922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0.71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Charts'!$AB$255:$AB$281</c:f>
              <c:numCache>
                <c:formatCode>General</c:formatCode>
                <c:ptCount val="27"/>
                <c:pt idx="0">
                  <c:v>5.3510579043521194</c:v>
                </c:pt>
                <c:pt idx="1">
                  <c:v>6.7730515092755743</c:v>
                </c:pt>
                <c:pt idx="2">
                  <c:v>5.8505629541743032</c:v>
                </c:pt>
                <c:pt idx="3">
                  <c:v>6.5791256559922724</c:v>
                </c:pt>
                <c:pt idx="4">
                  <c:v>6.6948572404562636</c:v>
                </c:pt>
                <c:pt idx="5">
                  <c:v>6.3907879247430879</c:v>
                </c:pt>
                <c:pt idx="6">
                  <c:v>6.7652640635138717</c:v>
                </c:pt>
                <c:pt idx="7">
                  <c:v>6.6940031473468817</c:v>
                </c:pt>
                <c:pt idx="8">
                  <c:v>7.0331124518678392</c:v>
                </c:pt>
                <c:pt idx="9">
                  <c:v>0.71013996993851558</c:v>
                </c:pt>
                <c:pt idx="10">
                  <c:v>0.80315348631578198</c:v>
                </c:pt>
                <c:pt idx="11">
                  <c:v>0.68236369350889958</c:v>
                </c:pt>
                <c:pt idx="12">
                  <c:v>1.5159544510683094</c:v>
                </c:pt>
                <c:pt idx="13">
                  <c:v>1.3003945286021297</c:v>
                </c:pt>
                <c:pt idx="14">
                  <c:v>1.5099292981174857</c:v>
                </c:pt>
                <c:pt idx="15">
                  <c:v>2.0336292313988382</c:v>
                </c:pt>
                <c:pt idx="16">
                  <c:v>2.0862037351844376</c:v>
                </c:pt>
                <c:pt idx="17">
                  <c:v>2.2442328596597152</c:v>
                </c:pt>
                <c:pt idx="18">
                  <c:v>2.504019136564394</c:v>
                </c:pt>
                <c:pt idx="19">
                  <c:v>2.7101154806604124</c:v>
                </c:pt>
                <c:pt idx="20">
                  <c:v>2.8919245188976106</c:v>
                </c:pt>
                <c:pt idx="21">
                  <c:v>3.6206000169913244</c:v>
                </c:pt>
                <c:pt idx="22">
                  <c:v>3.4326272831121347</c:v>
                </c:pt>
                <c:pt idx="23">
                  <c:v>3.3853063918206625</c:v>
                </c:pt>
                <c:pt idx="24">
                  <c:v>3.7748802528536425</c:v>
                </c:pt>
                <c:pt idx="25">
                  <c:v>4.0916135120727626</c:v>
                </c:pt>
                <c:pt idx="26">
                  <c:v>4.4294605979650772</c:v>
                </c:pt>
              </c:numCache>
            </c:numRef>
          </c:yVal>
          <c:smooth val="0"/>
        </c:ser>
        <c:dLbls>
          <c:showLegendKey val="0"/>
          <c:showVal val="0"/>
          <c:showCatName val="0"/>
          <c:showSerName val="0"/>
          <c:showPercent val="0"/>
          <c:showBubbleSize val="0"/>
        </c:dLbls>
        <c:axId val="544182728"/>
        <c:axId val="544183120"/>
      </c:scatterChart>
      <c:valAx>
        <c:axId val="544182728"/>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83120"/>
        <c:crosses val="autoZero"/>
        <c:crossBetween val="midCat"/>
      </c:valAx>
      <c:valAx>
        <c:axId val="5441831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41827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0.6891</cdr:x>
      <cdr:y>0.17224</cdr:y>
    </cdr:from>
    <cdr:to>
      <cdr:x>0.78045</cdr:x>
      <cdr:y>0.36504</cdr:y>
    </cdr:to>
    <cdr:cxnSp macro="">
      <cdr:nvCxnSpPr>
        <cdr:cNvPr id="3" name="Straight Arrow Connector 2"/>
        <cdr:cNvCxnSpPr/>
      </cdr:nvCxnSpPr>
      <cdr:spPr>
        <a:xfrm xmlns:a="http://schemas.openxmlformats.org/drawingml/2006/main">
          <a:off x="4095750" y="638175"/>
          <a:ext cx="542925" cy="714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0.49519</cdr:x>
      <cdr:y>0.2314</cdr:y>
    </cdr:from>
    <cdr:to>
      <cdr:x>0.56891</cdr:x>
      <cdr:y>0.54545</cdr:y>
    </cdr:to>
    <cdr:cxnSp macro="">
      <cdr:nvCxnSpPr>
        <cdr:cNvPr id="3" name="Straight Arrow Connector 2"/>
        <cdr:cNvCxnSpPr/>
      </cdr:nvCxnSpPr>
      <cdr:spPr>
        <a:xfrm xmlns:a="http://schemas.openxmlformats.org/drawingml/2006/main">
          <a:off x="2943225" y="800100"/>
          <a:ext cx="438150" cy="10858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0.1146</cdr:x>
      <cdr:y>0.1601</cdr:y>
    </cdr:from>
    <cdr:to>
      <cdr:x>0.94819</cdr:x>
      <cdr:y>0.73753</cdr:y>
    </cdr:to>
    <cdr:cxnSp macro="">
      <cdr:nvCxnSpPr>
        <cdr:cNvPr id="3" name="Straight Arrow Connector 2"/>
        <cdr:cNvCxnSpPr/>
      </cdr:nvCxnSpPr>
      <cdr:spPr>
        <a:xfrm xmlns:a="http://schemas.openxmlformats.org/drawingml/2006/main">
          <a:off x="695325" y="581025"/>
          <a:ext cx="5057775" cy="2095500"/>
        </a:xfrm>
        <a:prstGeom xmlns:a="http://schemas.openxmlformats.org/drawingml/2006/main" prst="straightConnector1">
          <a:avLst/>
        </a:prstGeom>
        <a:ln xmlns:a="http://schemas.openxmlformats.org/drawingml/2006/main" w="25400">
          <a:gradFill flip="none" rotWithShape="1">
            <a:gsLst>
              <a:gs pos="0">
                <a:srgbClr val="00B050"/>
              </a:gs>
              <a:gs pos="100000">
                <a:srgbClr val="FF0000"/>
              </a:gs>
            </a:gsLst>
            <a:lin ang="2400000" scaled="0"/>
            <a:tileRect/>
          </a:gradFill>
          <a:prstDash val="sysDash"/>
          <a:headEnd type="arrow" w="sm" len="sm"/>
          <a:tailEnd type="arrow" w="sm" len="sm"/>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0.75212</cdr:x>
      <cdr:y>0.55834</cdr:y>
    </cdr:from>
    <cdr:to>
      <cdr:x>0.93545</cdr:x>
      <cdr:y>0.67006</cdr:y>
    </cdr:to>
    <cdr:sp macro="" textlink="">
      <cdr:nvSpPr>
        <cdr:cNvPr id="9" name="Rectangle 8"/>
        <cdr:cNvSpPr/>
      </cdr:nvSpPr>
      <cdr:spPr>
        <a:xfrm xmlns:a="http://schemas.openxmlformats.org/drawingml/2006/main" rot="1345405">
          <a:off x="4563446" y="2026243"/>
          <a:ext cx="1112357" cy="405432"/>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p xmlns:a="http://schemas.openxmlformats.org/drawingml/2006/main">
          <a:pPr algn="ctr"/>
          <a:r>
            <a:rPr lang="en-US" sz="2000" b="0" cap="none" spc="0">
              <a:ln w="0"/>
              <a:solidFill>
                <a:srgbClr val="FF0000"/>
              </a:solidFill>
              <a:effectLst>
                <a:outerShdw blurRad="38100" dist="19050" dir="2700000" algn="tl" rotWithShape="0">
                  <a:schemeClr val="dk1">
                    <a:alpha val="40000"/>
                  </a:schemeClr>
                </a:outerShdw>
              </a:effectLst>
            </a:rPr>
            <a:t>worse</a:t>
          </a:r>
        </a:p>
      </cdr:txBody>
    </cdr:sp>
  </cdr:relSizeAnchor>
  <cdr:relSizeAnchor xmlns:cdr="http://schemas.openxmlformats.org/drawingml/2006/chartDrawing">
    <cdr:from>
      <cdr:x>0.21761</cdr:x>
      <cdr:y>0.17471</cdr:y>
    </cdr:from>
    <cdr:to>
      <cdr:x>0.35539</cdr:x>
      <cdr:y>0.28643</cdr:y>
    </cdr:to>
    <cdr:sp macro="" textlink="">
      <cdr:nvSpPr>
        <cdr:cNvPr id="14" name="Rectangle 13"/>
        <cdr:cNvSpPr/>
      </cdr:nvSpPr>
      <cdr:spPr>
        <a:xfrm xmlns:a="http://schemas.openxmlformats.org/drawingml/2006/main" rot="1350860">
          <a:off x="1320342" y="634038"/>
          <a:ext cx="835934" cy="405432"/>
        </a:xfrm>
        <a:prstGeom xmlns:a="http://schemas.openxmlformats.org/drawingml/2006/main" prst="rect">
          <a:avLst/>
        </a:prstGeom>
        <a:noFill xmlns:a="http://schemas.openxmlformats.org/drawingml/2006/main"/>
      </cdr:spPr>
      <cdr:txBody>
        <a:bodyPr xmlns:a="http://schemas.openxmlformats.org/drawingml/2006/main" wrap="none" lIns="91440" tIns="45720" rIns="91440" bIns="45720">
          <a:spAutoFit/>
        </a:bodyPr>
        <a:lstStyle xmlns:a="http://schemas.openxmlformats.org/drawingml/2006/main"/>
        <a:p xmlns:a="http://schemas.openxmlformats.org/drawingml/2006/main">
          <a:pPr algn="ctr"/>
          <a:r>
            <a:rPr lang="en-US" sz="2000" b="0" cap="none" spc="0">
              <a:ln w="0"/>
              <a:solidFill>
                <a:srgbClr val="00B050"/>
              </a:solidFill>
              <a:effectLst>
                <a:outerShdw blurRad="38100" dist="19050" dir="2700000" algn="tl" rotWithShape="0">
                  <a:schemeClr val="dk1">
                    <a:alpha val="40000"/>
                  </a:schemeClr>
                </a:outerShdw>
              </a:effectLst>
            </a:rPr>
            <a:t>better</a:t>
          </a:r>
          <a:endParaRPr lang="en-US" sz="2400" b="0" cap="none" spc="0">
            <a:ln w="0"/>
            <a:solidFill>
              <a:srgbClr val="00B050"/>
            </a:solidFill>
            <a:effectLst>
              <a:outerShdw blurRad="38100" dist="19050" dir="2700000" algn="tl" rotWithShape="0">
                <a:schemeClr val="dk1">
                  <a:alpha val="40000"/>
                </a:schemeClr>
              </a:outerShdw>
            </a:effectLst>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A4FF8400D344A9802120F5B1B1F27E"/>
        <w:category>
          <w:name w:val="General"/>
          <w:gallery w:val="placeholder"/>
        </w:category>
        <w:types>
          <w:type w:val="bbPlcHdr"/>
        </w:types>
        <w:behaviors>
          <w:behavior w:val="content"/>
        </w:behaviors>
        <w:guid w:val="{D131C765-7EFC-4FA6-B0B1-07F6BB15A061}"/>
      </w:docPartPr>
      <w:docPartBody>
        <w:p w:rsidR="00434D81" w:rsidRDefault="00434D81" w:rsidP="00434D81">
          <w:pPr>
            <w:pStyle w:val="1DA4FF8400D344A9802120F5B1B1F27E"/>
          </w:pPr>
          <w:r>
            <w:rPr>
              <w:rFonts w:asciiTheme="majorHAnsi" w:eastAsiaTheme="majorEastAsia" w:hAnsiTheme="majorHAnsi" w:cstheme="majorBidi"/>
              <w:color w:val="5B9BD5" w:themeColor="accent1"/>
              <w:sz w:val="88"/>
              <w:szCs w:val="88"/>
            </w:rPr>
            <w:t>[Document title]</w:t>
          </w:r>
        </w:p>
      </w:docPartBody>
    </w:docPart>
    <w:docPart>
      <w:docPartPr>
        <w:name w:val="84C3F4D62C2146009995CF61FDC740BE"/>
        <w:category>
          <w:name w:val="General"/>
          <w:gallery w:val="placeholder"/>
        </w:category>
        <w:types>
          <w:type w:val="bbPlcHdr"/>
        </w:types>
        <w:behaviors>
          <w:behavior w:val="content"/>
        </w:behaviors>
        <w:guid w:val="{67AA7CF8-3D17-42C7-AE46-785F67304A1B}"/>
      </w:docPartPr>
      <w:docPartBody>
        <w:p w:rsidR="00434D81" w:rsidRDefault="00434D81" w:rsidP="00434D81">
          <w:pPr>
            <w:pStyle w:val="84C3F4D62C2146009995CF61FDC740BE"/>
          </w:pPr>
          <w:r>
            <w:rPr>
              <w:color w:val="2E74B5" w:themeColor="accent1" w:themeShade="BF"/>
              <w:sz w:val="24"/>
              <w:szCs w:val="24"/>
            </w:rPr>
            <w:t>[Document subtitle]</w:t>
          </w:r>
        </w:p>
      </w:docPartBody>
    </w:docPart>
    <w:docPart>
      <w:docPartPr>
        <w:name w:val="4E8B02277CC8478DB019AEBB162CFB87"/>
        <w:category>
          <w:name w:val="General"/>
          <w:gallery w:val="placeholder"/>
        </w:category>
        <w:types>
          <w:type w:val="bbPlcHdr"/>
        </w:types>
        <w:behaviors>
          <w:behavior w:val="content"/>
        </w:behaviors>
        <w:guid w:val="{69354831-D1D5-4503-999D-0881F128A486}"/>
      </w:docPartPr>
      <w:docPartBody>
        <w:p w:rsidR="00434D81" w:rsidRDefault="00434D81" w:rsidP="00434D81">
          <w:pPr>
            <w:pStyle w:val="4E8B02277CC8478DB019AEBB162CFB87"/>
          </w:pPr>
          <w:r>
            <w:rPr>
              <w:color w:val="5B9BD5" w:themeColor="accent1"/>
              <w:sz w:val="28"/>
              <w:szCs w:val="28"/>
            </w:rPr>
            <w:t>[Author name]</w:t>
          </w:r>
        </w:p>
      </w:docPartBody>
    </w:docPart>
    <w:docPart>
      <w:docPartPr>
        <w:name w:val="058CCD2913A84E16AFF5D071DEBC28D5"/>
        <w:category>
          <w:name w:val="General"/>
          <w:gallery w:val="placeholder"/>
        </w:category>
        <w:types>
          <w:type w:val="bbPlcHdr"/>
        </w:types>
        <w:behaviors>
          <w:behavior w:val="content"/>
        </w:behaviors>
        <w:guid w:val="{F9874E7C-B323-46E2-8815-961C314D4051}"/>
      </w:docPartPr>
      <w:docPartBody>
        <w:p w:rsidR="00434D81" w:rsidRDefault="00434D81" w:rsidP="00434D81">
          <w:pPr>
            <w:pStyle w:val="058CCD2913A84E16AFF5D071DEBC28D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D81"/>
    <w:rsid w:val="0043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D475B12DC43068AE3434000BDF3A1">
    <w:name w:val="E04D475B12DC43068AE3434000BDF3A1"/>
    <w:rsid w:val="00434D81"/>
  </w:style>
  <w:style w:type="paragraph" w:customStyle="1" w:styleId="8A042CC19D4B46F38394E18E88D27D6C">
    <w:name w:val="8A042CC19D4B46F38394E18E88D27D6C"/>
    <w:rsid w:val="00434D81"/>
  </w:style>
  <w:style w:type="paragraph" w:customStyle="1" w:styleId="9B7013E1BCF9454C8676CD5B02ED89CD">
    <w:name w:val="9B7013E1BCF9454C8676CD5B02ED89CD"/>
    <w:rsid w:val="00434D81"/>
  </w:style>
  <w:style w:type="paragraph" w:customStyle="1" w:styleId="010A4CC7ECC444FF99C26E98A5EB7D31">
    <w:name w:val="010A4CC7ECC444FF99C26E98A5EB7D31"/>
    <w:rsid w:val="00434D81"/>
  </w:style>
  <w:style w:type="paragraph" w:customStyle="1" w:styleId="CE3A22FAA27C4C4C9180C712D9F92633">
    <w:name w:val="CE3A22FAA27C4C4C9180C712D9F92633"/>
    <w:rsid w:val="00434D81"/>
  </w:style>
  <w:style w:type="paragraph" w:customStyle="1" w:styleId="0540D20E717C468CAE1C9F03F6461AFE">
    <w:name w:val="0540D20E717C468CAE1C9F03F6461AFE"/>
    <w:rsid w:val="00434D81"/>
  </w:style>
  <w:style w:type="paragraph" w:customStyle="1" w:styleId="C94D78109C2743AD99FFB34554F8CB85">
    <w:name w:val="C94D78109C2743AD99FFB34554F8CB85"/>
    <w:rsid w:val="00434D81"/>
  </w:style>
  <w:style w:type="paragraph" w:customStyle="1" w:styleId="68A1193560E44E6D887FF7B4591F76A7">
    <w:name w:val="68A1193560E44E6D887FF7B4591F76A7"/>
    <w:rsid w:val="00434D81"/>
  </w:style>
  <w:style w:type="paragraph" w:customStyle="1" w:styleId="1DA4FF8400D344A9802120F5B1B1F27E">
    <w:name w:val="1DA4FF8400D344A9802120F5B1B1F27E"/>
    <w:rsid w:val="00434D81"/>
  </w:style>
  <w:style w:type="paragraph" w:customStyle="1" w:styleId="84C3F4D62C2146009995CF61FDC740BE">
    <w:name w:val="84C3F4D62C2146009995CF61FDC740BE"/>
    <w:rsid w:val="00434D81"/>
  </w:style>
  <w:style w:type="paragraph" w:customStyle="1" w:styleId="4E8B02277CC8478DB019AEBB162CFB87">
    <w:name w:val="4E8B02277CC8478DB019AEBB162CFB87"/>
    <w:rsid w:val="00434D81"/>
  </w:style>
  <w:style w:type="paragraph" w:customStyle="1" w:styleId="058CCD2913A84E16AFF5D071DEBC28D5">
    <w:name w:val="058CCD2913A84E16AFF5D071DEBC28D5"/>
    <w:rsid w:val="00434D81"/>
  </w:style>
  <w:style w:type="paragraph" w:customStyle="1" w:styleId="A690458980E042AAA56B1E8C8854FDA8">
    <w:name w:val="A690458980E042AAA56B1E8C8854FDA8"/>
    <w:rsid w:val="00434D81"/>
  </w:style>
  <w:style w:type="paragraph" w:customStyle="1" w:styleId="8332ADC71C3141849D1CC869814DF6C3">
    <w:name w:val="8332ADC71C3141849D1CC869814DF6C3"/>
    <w:rsid w:val="00434D81"/>
  </w:style>
  <w:style w:type="paragraph" w:customStyle="1" w:styleId="15AF2A4B40D04BB49DD8E0604CED1B16">
    <w:name w:val="15AF2A4B40D04BB49DD8E0604CED1B16"/>
    <w:rsid w:val="00434D81"/>
  </w:style>
  <w:style w:type="paragraph" w:customStyle="1" w:styleId="2DF07F17D33E40E2B6224AAD6A8F20DD">
    <w:name w:val="2DF07F17D33E40E2B6224AAD6A8F20DD"/>
    <w:rsid w:val="00434D81"/>
  </w:style>
  <w:style w:type="paragraph" w:customStyle="1" w:styleId="71FC99BAD0094DD788399B876D104B9D">
    <w:name w:val="71FC99BAD0094DD788399B876D104B9D"/>
    <w:rsid w:val="00434D81"/>
  </w:style>
  <w:style w:type="character" w:styleId="PlaceholderText">
    <w:name w:val="Placeholder Text"/>
    <w:basedOn w:val="DefaultParagraphFont"/>
    <w:uiPriority w:val="99"/>
    <w:semiHidden/>
    <w:rsid w:val="00434D81"/>
    <w:rPr>
      <w:color w:val="808080"/>
    </w:rPr>
  </w:style>
  <w:style w:type="paragraph" w:customStyle="1" w:styleId="F7A5B7A7E3BC4A15B01D2055034310C7">
    <w:name w:val="F7A5B7A7E3BC4A15B01D2055034310C7"/>
  </w:style>
  <w:style w:type="paragraph" w:customStyle="1" w:styleId="FB007010928B4AECBD82EC8C2498A25A">
    <w:name w:val="FB007010928B4AECBD82EC8C2498A2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36</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38</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2</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3</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4</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5</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6</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7</b:RefOrder>
  </b:Source>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8</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9</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10</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11</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12</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13</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14</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15</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16</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17</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18</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19</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20</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21</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22</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23</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24</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25</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26</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27</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28</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29</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30</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31</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32</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33</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34</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37</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39</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40</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41</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42</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43</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44</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45</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46</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47</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48</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35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02C4C-BF71-4E4D-B4EA-C548786A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98</Pages>
  <Words>28517</Words>
  <Characters>162549</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Encrypted Search</vt:lpstr>
    </vt:vector>
  </TitlesOfParts>
  <Company/>
  <LinksUpToDate>false</LinksUpToDate>
  <CharactersWithSpaces>190685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dc:title>
  <dc:subject>Enabling standard information retrieval techniques while preserving confidentiality against an adversary with access to hidden query histograms and raw contents of secure indexes</dc:subject>
  <dc:creator>Alexander R. Towell</dc:creator>
  <cp:keywords/>
  <dc:description/>
  <cp:lastModifiedBy>Microsoft account</cp:lastModifiedBy>
  <cp:revision>17</cp:revision>
  <cp:lastPrinted>2014-07-12T03:22:00Z</cp:lastPrinted>
  <dcterms:created xsi:type="dcterms:W3CDTF">2014-07-12T03:11:00Z</dcterms:created>
  <dcterms:modified xsi:type="dcterms:W3CDTF">2014-07-12T09:11:00Z</dcterms:modified>
</cp:coreProperties>
</file>