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E00" w:rsidRPr="001C7A2B" w:rsidRDefault="00714E90" w:rsidP="00B25EAB">
      <w:pPr>
        <w:pStyle w:val="Heading1"/>
      </w:pPr>
      <w:r w:rsidRPr="001C7A2B">
        <w:t xml:space="preserve">Performance </w:t>
      </w:r>
      <w:r w:rsidRPr="003F2B10">
        <w:t>Evaluation</w:t>
      </w:r>
    </w:p>
    <w:p w:rsidR="006A722F" w:rsidRDefault="00695896" w:rsidP="003F2B10">
      <w:r w:rsidRPr="003F2B10">
        <w:t xml:space="preserve">This section describes </w:t>
      </w:r>
      <w:r w:rsidR="006A722F">
        <w:t>the</w:t>
      </w:r>
      <w:r w:rsidR="00714E90" w:rsidRPr="003F2B10">
        <w:t xml:space="preserve"> performance evaluation conducted to compare the performance </w:t>
      </w:r>
      <w:r w:rsidR="00714E90" w:rsidRPr="00BE1D6E">
        <w:t>of</w:t>
      </w:r>
      <w:r w:rsidR="00BE1D6E">
        <w:t xml:space="preserve"> the</w:t>
      </w:r>
      <w:r w:rsidR="00714E90" w:rsidRPr="00BE1D6E">
        <w:rPr>
          <w:i/>
        </w:rPr>
        <w:t xml:space="preserve"> </w:t>
      </w:r>
      <w:r w:rsidR="003F2B10" w:rsidRPr="00BE1D6E">
        <w:rPr>
          <w:i/>
        </w:rPr>
        <w:t>Inverted index</w:t>
      </w:r>
      <w:r w:rsidR="006A722F">
        <w:t xml:space="preserve"> (</w:t>
      </w:r>
      <w:r w:rsidR="00BE1D6E">
        <w:t xml:space="preserve">leaks </w:t>
      </w:r>
      <w:r w:rsidR="006A722F">
        <w:t xml:space="preserve">too much </w:t>
      </w:r>
      <w:r w:rsidR="00BE1D6E">
        <w:t>information and therefore may not be appropriate, but this is the most popular index in information retrieval)</w:t>
      </w:r>
      <w:r w:rsidR="00714E90" w:rsidRPr="003F2B10">
        <w:t xml:space="preserve">, </w:t>
      </w:r>
      <w:r w:rsidR="006A722F">
        <w:t xml:space="preserve">a </w:t>
      </w:r>
      <w:r w:rsidR="00714E90" w:rsidRPr="003F2B10">
        <w:t xml:space="preserve">secure index using </w:t>
      </w:r>
      <w:r w:rsidR="006A722F">
        <w:t xml:space="preserve">the </w:t>
      </w:r>
      <w:r w:rsidR="00714E90" w:rsidRPr="006A722F">
        <w:rPr>
          <w:i/>
        </w:rPr>
        <w:t>Bloom</w:t>
      </w:r>
      <w:r w:rsidR="006A722F" w:rsidRPr="006A722F">
        <w:rPr>
          <w:i/>
        </w:rPr>
        <w:t xml:space="preserve"> </w:t>
      </w:r>
      <w:r w:rsidR="00714E90" w:rsidRPr="006A722F">
        <w:rPr>
          <w:i/>
        </w:rPr>
        <w:t>filter</w:t>
      </w:r>
      <w:r w:rsidR="00714E90" w:rsidRPr="003F2B10">
        <w:t xml:space="preserve">, and </w:t>
      </w:r>
      <w:r w:rsidR="006A722F">
        <w:t xml:space="preserve">a </w:t>
      </w:r>
      <w:r w:rsidR="00714E90" w:rsidRPr="003F2B10">
        <w:t xml:space="preserve">secure index using </w:t>
      </w:r>
      <w:r w:rsidR="006A722F">
        <w:t xml:space="preserve">the </w:t>
      </w:r>
      <w:r w:rsidR="006A722F" w:rsidRPr="006A722F">
        <w:rPr>
          <w:i/>
        </w:rPr>
        <w:t>P</w:t>
      </w:r>
      <w:r w:rsidR="00714E90" w:rsidRPr="006A722F">
        <w:rPr>
          <w:i/>
        </w:rPr>
        <w:t>erfect filter</w:t>
      </w:r>
      <w:r w:rsidR="00714E90" w:rsidRPr="003F2B10">
        <w:t>.</w:t>
      </w:r>
    </w:p>
    <w:p w:rsidR="006A722F" w:rsidRDefault="006A722F" w:rsidP="003F2B10">
      <w:pPr>
        <w:rPr>
          <w:i/>
        </w:rPr>
      </w:pPr>
      <w:r>
        <w:t>We compare t</w:t>
      </w:r>
      <w:r w:rsidR="001C7A2B" w:rsidRPr="003F2B10">
        <w:t xml:space="preserve">he performance of the three </w:t>
      </w:r>
      <w:r>
        <w:t xml:space="preserve">offline secure indexes </w:t>
      </w:r>
      <w:r w:rsidR="00695896" w:rsidRPr="003F2B10">
        <w:t xml:space="preserve">by implementing and executing searches in an isolated host computer for various </w:t>
      </w:r>
      <w:r w:rsidR="00695896" w:rsidRPr="003155D4">
        <w:rPr>
          <w:b/>
        </w:rPr>
        <w:t>experiment</w:t>
      </w:r>
      <w:r w:rsidRPr="003155D4">
        <w:rPr>
          <w:b/>
        </w:rPr>
        <w:t xml:space="preserve"> designs</w:t>
      </w:r>
      <w:r w:rsidR="00695896" w:rsidRPr="003F2B10">
        <w:t xml:space="preserve">. </w:t>
      </w:r>
      <w:r w:rsidRPr="006A722F">
        <w:rPr>
          <w:i/>
        </w:rPr>
        <w:t>[</w:t>
      </w:r>
      <w:r w:rsidR="00695896" w:rsidRPr="006A722F">
        <w:rPr>
          <w:i/>
        </w:rPr>
        <w:t>Describe how we implemented the three search methods, such as the programming language used for implementation, the specs of the host computer used for our performance studies</w:t>
      </w:r>
      <w:r w:rsidRPr="006A722F">
        <w:rPr>
          <w:i/>
        </w:rPr>
        <w:t>, etc</w:t>
      </w:r>
      <w:r w:rsidR="00695896" w:rsidRPr="006A722F">
        <w:rPr>
          <w:i/>
        </w:rPr>
        <w:t>.</w:t>
      </w:r>
      <w:r w:rsidRPr="006A722F">
        <w:rPr>
          <w:i/>
        </w:rPr>
        <w:t>]</w:t>
      </w:r>
    </w:p>
    <w:p w:rsidR="00C42BEC" w:rsidRDefault="00C42BEC" w:rsidP="00C42BEC">
      <w:pPr>
        <w:pStyle w:val="Heading2"/>
      </w:pPr>
      <w:r>
        <w:t>Controllable Inputs and Measurable Outputs</w:t>
      </w:r>
    </w:p>
    <w:p w:rsidR="00C42BEC" w:rsidRDefault="00C42BEC" w:rsidP="00C42BEC">
      <w:r>
        <w:t>For the sake of quantifying the performance of each index, several different measurable outputs and controllable inputs have been identified. See Table 1, “Output Parameters” and “Input Parameters”.</w:t>
      </w:r>
      <w:r>
        <w:t xml:space="preserve"> </w:t>
      </w:r>
      <w:r>
        <w:t xml:space="preserve">The identified </w:t>
      </w:r>
      <w:r w:rsidRPr="006A722F">
        <w:rPr>
          <w:i/>
        </w:rPr>
        <w:t>input parameters</w:t>
      </w:r>
      <w:r>
        <w:t xml:space="preserve"> will be varied in a controlled manner for the purpose of measuring the effect they have on the outputs. Specifically:</w:t>
      </w:r>
    </w:p>
    <w:p w:rsidR="00C42BEC" w:rsidRDefault="00C42BEC" w:rsidP="00C42BEC">
      <w:pPr>
        <w:numPr>
          <w:ilvl w:val="0"/>
          <w:numId w:val="3"/>
        </w:numPr>
      </w:pPr>
      <w:r>
        <w:t xml:space="preserve">For each </w:t>
      </w:r>
      <w:r w:rsidRPr="00C8596A">
        <w:rPr>
          <w:b/>
        </w:rPr>
        <w:t>experiment design</w:t>
      </w:r>
      <w:r>
        <w:t>, execute steps two through eleven.</w:t>
      </w:r>
    </w:p>
    <w:p w:rsidR="00C42BEC" w:rsidRDefault="00C42BEC" w:rsidP="00C42BEC">
      <w:pPr>
        <w:numPr>
          <w:ilvl w:val="0"/>
          <w:numId w:val="3"/>
        </w:numPr>
      </w:pPr>
      <w:r>
        <w:t xml:space="preserve">For each </w:t>
      </w:r>
      <w:r w:rsidRPr="00BB1FB5">
        <w:rPr>
          <w:i/>
        </w:rPr>
        <w:t>input parameter</w:t>
      </w:r>
      <w:r>
        <w:t>, a sequence of different values will be chosen for the given experiment design.</w:t>
      </w:r>
    </w:p>
    <w:p w:rsidR="00C42BEC" w:rsidRDefault="00C42BEC" w:rsidP="00C42BEC">
      <w:pPr>
        <w:numPr>
          <w:ilvl w:val="0"/>
          <w:numId w:val="3"/>
        </w:numPr>
      </w:pPr>
      <w:r>
        <w:t xml:space="preserve">An </w:t>
      </w:r>
      <w:r w:rsidRPr="00BB1FB5">
        <w:rPr>
          <w:b/>
          <w:i/>
        </w:rPr>
        <w:t>artificial</w:t>
      </w:r>
      <w:r w:rsidRPr="00BB1FB5">
        <w:rPr>
          <w:b/>
        </w:rPr>
        <w:t xml:space="preserve"> text corpus</w:t>
      </w:r>
      <w:r>
        <w:t xml:space="preserve"> will be constructed with respect to the chosen inputs.</w:t>
      </w:r>
    </w:p>
    <w:p w:rsidR="00C42BEC" w:rsidRDefault="00C42BEC" w:rsidP="00C42BEC">
      <w:pPr>
        <w:numPr>
          <w:ilvl w:val="0"/>
          <w:numId w:val="3"/>
        </w:numPr>
      </w:pPr>
      <w:r>
        <w:t>A set of input queries will be generated for the artificial text corpus.</w:t>
      </w:r>
    </w:p>
    <w:p w:rsidR="00C42BEC" w:rsidRDefault="00C42BEC" w:rsidP="00C42BEC">
      <w:pPr>
        <w:numPr>
          <w:ilvl w:val="0"/>
          <w:numId w:val="3"/>
        </w:numPr>
      </w:pPr>
      <w:r>
        <w:t>A non-secure, established IR system will be employed to classify the relevancy of each document in the artificial text corpus to each query. That is, a mapping from query to ranked set of documents will be generated.</w:t>
      </w:r>
    </w:p>
    <w:p w:rsidR="00C42BEC" w:rsidRDefault="00C8596A" w:rsidP="00C42BEC">
      <w:pPr>
        <w:numPr>
          <w:ilvl w:val="0"/>
          <w:numId w:val="3"/>
        </w:numPr>
      </w:pPr>
      <w:r>
        <w:t>A</w:t>
      </w:r>
      <w:r w:rsidR="00C42BEC">
        <w:t xml:space="preserve"> </w:t>
      </w:r>
      <w:r w:rsidR="00C42BEC" w:rsidRPr="00BB1FB5">
        <w:rPr>
          <w:b/>
        </w:rPr>
        <w:t>secure index</w:t>
      </w:r>
      <w:r w:rsidR="00C42BEC">
        <w:t xml:space="preserve"> </w:t>
      </w:r>
      <w:r>
        <w:t xml:space="preserve">of each type </w:t>
      </w:r>
      <w:r w:rsidR="00C42BEC">
        <w:t xml:space="preserve">for the </w:t>
      </w:r>
      <w:r w:rsidR="00C42BEC" w:rsidRPr="00BB1FB5">
        <w:t>artificial</w:t>
      </w:r>
      <w:r w:rsidR="00C42BEC">
        <w:t xml:space="preserve"> text corpus </w:t>
      </w:r>
      <w:r w:rsidR="00C42BEC" w:rsidRPr="00BB1FB5">
        <w:t>will</w:t>
      </w:r>
      <w:r w:rsidR="00C42BEC">
        <w:t xml:space="preserve"> be generated with respect to the chosen </w:t>
      </w:r>
      <w:r w:rsidR="00C42BEC" w:rsidRPr="00C8596A">
        <w:rPr>
          <w:i/>
        </w:rPr>
        <w:t>inputs</w:t>
      </w:r>
      <w:r w:rsidR="00DC1E00">
        <w:t xml:space="preserve"> and </w:t>
      </w:r>
      <w:r w:rsidR="00DC1E00" w:rsidRPr="00C8596A">
        <w:rPr>
          <w:i/>
        </w:rPr>
        <w:t>experiment design</w:t>
      </w:r>
      <w:r w:rsidR="00C42BEC">
        <w:t>.</w:t>
      </w:r>
    </w:p>
    <w:p w:rsidR="00C42BEC" w:rsidRDefault="00C42BEC" w:rsidP="00C42BEC">
      <w:pPr>
        <w:numPr>
          <w:ilvl w:val="0"/>
          <w:numId w:val="3"/>
        </w:numPr>
      </w:pPr>
      <w:r>
        <w:t>Each secure index construction will classify the relevancy of each document in the artificial text corpus to each query.</w:t>
      </w:r>
    </w:p>
    <w:p w:rsidR="00C42BEC" w:rsidRDefault="00C42BEC" w:rsidP="00C42BEC">
      <w:pPr>
        <w:numPr>
          <w:ilvl w:val="0"/>
          <w:numId w:val="3"/>
        </w:numPr>
      </w:pPr>
      <w:r>
        <w:t>The outputs will be measured and recorded. (A trial run.)</w:t>
      </w:r>
    </w:p>
    <w:p w:rsidR="00C42BEC" w:rsidRDefault="00C42BEC" w:rsidP="00C42BEC">
      <w:pPr>
        <w:numPr>
          <w:ilvl w:val="0"/>
          <w:numId w:val="3"/>
        </w:numPr>
      </w:pPr>
      <w:r>
        <w:t xml:space="preserve">Go back to step three </w:t>
      </w:r>
      <w:r w:rsidRPr="003155D4">
        <w:rPr>
          <w:b/>
        </w:rPr>
        <w:t>N</w:t>
      </w:r>
      <w:r>
        <w:t xml:space="preserve"> more times.</w:t>
      </w:r>
    </w:p>
    <w:p w:rsidR="00C42BEC" w:rsidRDefault="00C42BEC" w:rsidP="00C42BEC">
      <w:pPr>
        <w:numPr>
          <w:ilvl w:val="0"/>
          <w:numId w:val="3"/>
        </w:numPr>
      </w:pPr>
      <w:r>
        <w:t>An average of each of the measured outputs will be recorded for the given inputs.</w:t>
      </w:r>
    </w:p>
    <w:p w:rsidR="00C42BEC" w:rsidRDefault="00C42BEC" w:rsidP="00C42BEC">
      <w:pPr>
        <w:numPr>
          <w:ilvl w:val="0"/>
          <w:numId w:val="3"/>
        </w:numPr>
      </w:pPr>
      <w:r>
        <w:t>Go back to step two until the sequence of values for the inputs are exhausted.</w:t>
      </w:r>
    </w:p>
    <w:p w:rsidR="00C42BEC" w:rsidRDefault="00C42BEC" w:rsidP="00C42BEC">
      <w:pPr>
        <w:numPr>
          <w:ilvl w:val="0"/>
          <w:numId w:val="3"/>
        </w:numPr>
      </w:pPr>
      <w:r>
        <w:t>Go back to step one until each experiment design has been ran.</w:t>
      </w:r>
    </w:p>
    <w:p w:rsidR="00C42BEC" w:rsidRPr="00C42BEC" w:rsidRDefault="00C42BEC" w:rsidP="003F2B1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7128"/>
      </w:tblGrid>
      <w:tr w:rsidR="00B0353B" w:rsidRPr="00D75C79" w:rsidTr="00495E00">
        <w:tc>
          <w:tcPr>
            <w:tcW w:w="2340" w:type="dxa"/>
            <w:shd w:val="pct20" w:color="auto" w:fill="auto"/>
          </w:tcPr>
          <w:p w:rsidR="00B0353B" w:rsidRPr="00D75C79" w:rsidRDefault="00B0353B" w:rsidP="00495E00">
            <w:pPr>
              <w:spacing w:after="0" w:line="240" w:lineRule="auto"/>
              <w:jc w:val="center"/>
              <w:rPr>
                <w:rFonts w:ascii="Times New Roman" w:hAnsi="Times New Roman"/>
                <w:b/>
              </w:rPr>
            </w:pPr>
            <w:r w:rsidRPr="00D75C79">
              <w:rPr>
                <w:rFonts w:ascii="Times New Roman" w:hAnsi="Times New Roman"/>
                <w:b/>
              </w:rPr>
              <w:lastRenderedPageBreak/>
              <w:t>Output Parameters</w:t>
            </w:r>
          </w:p>
        </w:tc>
        <w:tc>
          <w:tcPr>
            <w:tcW w:w="7128" w:type="dxa"/>
            <w:shd w:val="pct20" w:color="auto" w:fill="auto"/>
          </w:tcPr>
          <w:p w:rsidR="00B0353B" w:rsidRPr="00D75C79" w:rsidRDefault="00B0353B" w:rsidP="00495E00">
            <w:pPr>
              <w:spacing w:after="0" w:line="240" w:lineRule="auto"/>
              <w:jc w:val="center"/>
              <w:rPr>
                <w:rFonts w:ascii="Times New Roman" w:hAnsi="Times New Roman"/>
                <w:b/>
              </w:rPr>
            </w:pPr>
            <w:r w:rsidRPr="00D75C79">
              <w:rPr>
                <w:rFonts w:ascii="Times New Roman" w:hAnsi="Times New Roman"/>
                <w:b/>
              </w:rPr>
              <w:t>Definition</w:t>
            </w:r>
          </w:p>
        </w:tc>
      </w:tr>
      <w:tr w:rsidR="00B0353B" w:rsidRPr="00D75C79" w:rsidTr="00495E00">
        <w:tc>
          <w:tcPr>
            <w:tcW w:w="2340" w:type="dxa"/>
            <w:shd w:val="clear" w:color="auto" w:fill="auto"/>
          </w:tcPr>
          <w:p w:rsidR="00B0353B" w:rsidRPr="00D75C79" w:rsidRDefault="0078759D" w:rsidP="0078759D">
            <w:pPr>
              <w:spacing w:after="0" w:line="240" w:lineRule="auto"/>
            </w:pPr>
            <w:r w:rsidRPr="00D75C79">
              <w:t xml:space="preserve">Secure index database (SID) </w:t>
            </w:r>
            <w:r w:rsidR="00B0353B" w:rsidRPr="00D75C79">
              <w:t xml:space="preserve">construction </w:t>
            </w:r>
            <w:r w:rsidRPr="00D75C79">
              <w:t>time</w:t>
            </w:r>
          </w:p>
        </w:tc>
        <w:tc>
          <w:tcPr>
            <w:tcW w:w="7128" w:type="dxa"/>
            <w:shd w:val="clear" w:color="auto" w:fill="auto"/>
          </w:tcPr>
          <w:p w:rsidR="00B0353B" w:rsidRPr="00D75C79" w:rsidRDefault="0078759D" w:rsidP="00B33CA7">
            <w:pPr>
              <w:spacing w:after="0" w:line="240" w:lineRule="auto"/>
              <w:jc w:val="both"/>
            </w:pPr>
            <w:r w:rsidRPr="00D75C79">
              <w:t xml:space="preserve">Total time </w:t>
            </w:r>
            <w:r w:rsidR="006B0327" w:rsidRPr="00D75C79">
              <w:t xml:space="preserve">taken </w:t>
            </w:r>
            <w:r w:rsidRPr="00D75C79">
              <w:t>to construct SID for artificial text corpus.</w:t>
            </w:r>
          </w:p>
        </w:tc>
      </w:tr>
      <w:tr w:rsidR="00B0353B" w:rsidRPr="00D75C79" w:rsidTr="00495E00">
        <w:tc>
          <w:tcPr>
            <w:tcW w:w="2340" w:type="dxa"/>
            <w:shd w:val="clear" w:color="auto" w:fill="auto"/>
          </w:tcPr>
          <w:p w:rsidR="00B0353B" w:rsidRPr="00D75C79" w:rsidRDefault="0078759D" w:rsidP="0078759D">
            <w:pPr>
              <w:spacing w:after="0" w:line="240" w:lineRule="auto"/>
            </w:pPr>
            <w:r w:rsidRPr="00D75C79">
              <w:t>SID query lag time</w:t>
            </w:r>
          </w:p>
        </w:tc>
        <w:tc>
          <w:tcPr>
            <w:tcW w:w="7128" w:type="dxa"/>
            <w:shd w:val="clear" w:color="auto" w:fill="auto"/>
          </w:tcPr>
          <w:p w:rsidR="00B0353B" w:rsidRPr="00D75C79" w:rsidRDefault="0078759D" w:rsidP="00B33CA7">
            <w:pPr>
              <w:spacing w:after="0" w:line="240" w:lineRule="auto"/>
              <w:jc w:val="both"/>
            </w:pPr>
            <w:r w:rsidRPr="00D75C79">
              <w:t xml:space="preserve">Total time </w:t>
            </w:r>
            <w:r w:rsidR="006B0327" w:rsidRPr="00D75C79">
              <w:t xml:space="preserve">taken </w:t>
            </w:r>
            <w:r w:rsidRPr="00D75C79">
              <w:t>to respond to all generated queries.</w:t>
            </w:r>
          </w:p>
        </w:tc>
      </w:tr>
      <w:tr w:rsidR="00B0353B" w:rsidRPr="00D75C79" w:rsidTr="00495E00">
        <w:tc>
          <w:tcPr>
            <w:tcW w:w="2340" w:type="dxa"/>
            <w:shd w:val="clear" w:color="auto" w:fill="auto"/>
          </w:tcPr>
          <w:p w:rsidR="00B0353B" w:rsidRPr="00D75C79" w:rsidRDefault="0078759D" w:rsidP="0078759D">
            <w:pPr>
              <w:spacing w:after="0" w:line="240" w:lineRule="auto"/>
            </w:pPr>
            <w:r w:rsidRPr="00D75C79">
              <w:t>Resident SID memory-space</w:t>
            </w:r>
          </w:p>
        </w:tc>
        <w:tc>
          <w:tcPr>
            <w:tcW w:w="7128" w:type="dxa"/>
            <w:shd w:val="clear" w:color="auto" w:fill="auto"/>
          </w:tcPr>
          <w:p w:rsidR="00B0353B" w:rsidRPr="00D75C79" w:rsidRDefault="0078759D" w:rsidP="00883A66">
            <w:pPr>
              <w:spacing w:after="0" w:line="240" w:lineRule="auto"/>
              <w:jc w:val="both"/>
            </w:pPr>
            <w:r w:rsidRPr="00D75C79">
              <w:t xml:space="preserve">Total system memory </w:t>
            </w:r>
            <w:r w:rsidR="00B33CA7" w:rsidRPr="00D75C79">
              <w:t>of resident</w:t>
            </w:r>
            <w:r w:rsidRPr="00D75C79">
              <w:t xml:space="preserve"> SID </w:t>
            </w:r>
            <w:r w:rsidR="00883A66" w:rsidRPr="00D75C79">
              <w:t>process or processes (</w:t>
            </w:r>
            <w:r w:rsidRPr="00D75C79">
              <w:t xml:space="preserve">for </w:t>
            </w:r>
            <w:r w:rsidR="00883A66" w:rsidRPr="00D75C79">
              <w:t xml:space="preserve">securely indexing a given </w:t>
            </w:r>
            <w:r w:rsidRPr="00D75C79">
              <w:t>artificial text corpus</w:t>
            </w:r>
            <w:r w:rsidR="00883A66" w:rsidRPr="00D75C79">
              <w:t>)</w:t>
            </w:r>
            <w:r w:rsidRPr="00D75C79">
              <w:t>.</w:t>
            </w:r>
          </w:p>
        </w:tc>
      </w:tr>
      <w:tr w:rsidR="00B0353B" w:rsidRPr="00D75C79" w:rsidTr="00495E00">
        <w:tc>
          <w:tcPr>
            <w:tcW w:w="2340" w:type="dxa"/>
            <w:shd w:val="clear" w:color="auto" w:fill="auto"/>
          </w:tcPr>
          <w:p w:rsidR="00B0353B" w:rsidRPr="00D75C79" w:rsidRDefault="00B33CA7" w:rsidP="00B33CA7">
            <w:pPr>
              <w:spacing w:after="0" w:line="240" w:lineRule="auto"/>
            </w:pPr>
            <w:r w:rsidRPr="00D75C79">
              <w:t>Non-resident SID file-size</w:t>
            </w:r>
          </w:p>
        </w:tc>
        <w:tc>
          <w:tcPr>
            <w:tcW w:w="7128" w:type="dxa"/>
            <w:shd w:val="clear" w:color="auto" w:fill="auto"/>
          </w:tcPr>
          <w:p w:rsidR="00B0353B" w:rsidRPr="00D75C79" w:rsidRDefault="0078759D" w:rsidP="00B33CA7">
            <w:pPr>
              <w:spacing w:after="0" w:line="240" w:lineRule="auto"/>
              <w:jc w:val="both"/>
            </w:pPr>
            <w:r w:rsidRPr="00D75C79">
              <w:t>T</w:t>
            </w:r>
            <w:r w:rsidR="00B33CA7" w:rsidRPr="00D75C79">
              <w:t xml:space="preserve">otal file size of </w:t>
            </w:r>
            <w:r w:rsidRPr="00D75C79">
              <w:t>SID for artificial text corpus.</w:t>
            </w:r>
          </w:p>
        </w:tc>
      </w:tr>
      <w:tr w:rsidR="0078759D" w:rsidRPr="00D75C79" w:rsidTr="00495E00">
        <w:tc>
          <w:tcPr>
            <w:tcW w:w="2340" w:type="dxa"/>
            <w:tcBorders>
              <w:bottom w:val="single" w:sz="4" w:space="0" w:color="auto"/>
            </w:tcBorders>
            <w:shd w:val="clear" w:color="auto" w:fill="auto"/>
          </w:tcPr>
          <w:p w:rsidR="0078759D" w:rsidRPr="00D75C79" w:rsidRDefault="0078759D" w:rsidP="00495E00">
            <w:pPr>
              <w:spacing w:after="0" w:line="240" w:lineRule="auto"/>
            </w:pPr>
            <w:r w:rsidRPr="00D75C79">
              <w:t>Precision</w:t>
            </w:r>
          </w:p>
        </w:tc>
        <w:tc>
          <w:tcPr>
            <w:tcW w:w="7128" w:type="dxa"/>
            <w:tcBorders>
              <w:bottom w:val="single" w:sz="4" w:space="0" w:color="auto"/>
            </w:tcBorders>
            <w:shd w:val="clear" w:color="auto" w:fill="auto"/>
          </w:tcPr>
          <w:p w:rsidR="0078759D" w:rsidRPr="00D75C79" w:rsidRDefault="00BC3F7D" w:rsidP="00BC3F7D">
            <w:pPr>
              <w:spacing w:after="0" w:line="240" w:lineRule="auto"/>
              <w:jc w:val="both"/>
            </w:pPr>
            <w:r w:rsidRPr="00D75C79">
              <w:t>{retrieved documents AND relevant documents} / {retrieved documents}</w:t>
            </w:r>
          </w:p>
        </w:tc>
      </w:tr>
      <w:tr w:rsidR="00BC3F7D" w:rsidRPr="00D75C79" w:rsidTr="00495E00">
        <w:tc>
          <w:tcPr>
            <w:tcW w:w="2340" w:type="dxa"/>
            <w:tcBorders>
              <w:bottom w:val="single" w:sz="4" w:space="0" w:color="auto"/>
            </w:tcBorders>
            <w:shd w:val="clear" w:color="auto" w:fill="auto"/>
          </w:tcPr>
          <w:p w:rsidR="00BC3F7D" w:rsidRPr="00D75C79" w:rsidRDefault="00BC3F7D" w:rsidP="00BC3F7D">
            <w:pPr>
              <w:spacing w:after="0" w:line="240" w:lineRule="auto"/>
            </w:pPr>
            <w:r w:rsidRPr="00D75C79">
              <w:t>Recall</w:t>
            </w:r>
          </w:p>
        </w:tc>
        <w:tc>
          <w:tcPr>
            <w:tcW w:w="7128" w:type="dxa"/>
            <w:tcBorders>
              <w:bottom w:val="single" w:sz="4" w:space="0" w:color="auto"/>
            </w:tcBorders>
            <w:shd w:val="clear" w:color="auto" w:fill="auto"/>
          </w:tcPr>
          <w:p w:rsidR="00BC3F7D" w:rsidRPr="00D75C79" w:rsidRDefault="00BC3F7D" w:rsidP="00BC3F7D">
            <w:pPr>
              <w:spacing w:after="0" w:line="240" w:lineRule="auto"/>
              <w:jc w:val="both"/>
            </w:pPr>
            <w:r w:rsidRPr="00D75C79">
              <w:t>{retrieved documents AND relevant documents} / {relevant documents}</w:t>
            </w:r>
          </w:p>
        </w:tc>
      </w:tr>
      <w:tr w:rsidR="00BC3F7D" w:rsidRPr="00D75C79" w:rsidTr="00495E00">
        <w:tc>
          <w:tcPr>
            <w:tcW w:w="2340" w:type="dxa"/>
            <w:tcBorders>
              <w:bottom w:val="single" w:sz="4" w:space="0" w:color="auto"/>
            </w:tcBorders>
            <w:shd w:val="clear" w:color="auto" w:fill="auto"/>
          </w:tcPr>
          <w:p w:rsidR="00BC3F7D" w:rsidRPr="00D75C79" w:rsidRDefault="00BC3F7D" w:rsidP="00BC3F7D">
            <w:pPr>
              <w:spacing w:after="0" w:line="240" w:lineRule="auto"/>
            </w:pPr>
            <w:r w:rsidRPr="00D75C79">
              <w:t>Mean average precision (MAP)</w:t>
            </w:r>
          </w:p>
        </w:tc>
        <w:tc>
          <w:tcPr>
            <w:tcW w:w="7128" w:type="dxa"/>
            <w:tcBorders>
              <w:bottom w:val="single" w:sz="4" w:space="0" w:color="auto"/>
            </w:tcBorders>
            <w:shd w:val="clear" w:color="auto" w:fill="auto"/>
          </w:tcPr>
          <w:p w:rsidR="00A724E2" w:rsidRPr="00D75C79" w:rsidRDefault="00BC3F7D" w:rsidP="00A724E2">
            <w:pPr>
              <w:spacing w:after="0" w:line="240" w:lineRule="auto"/>
              <w:jc w:val="both"/>
            </w:pPr>
            <w:r w:rsidRPr="00D75C79">
              <w:t xml:space="preserve">Since it is trivial to optimize </w:t>
            </w:r>
            <w:r w:rsidRPr="00D75C79">
              <w:rPr>
                <w:b/>
              </w:rPr>
              <w:t>recall</w:t>
            </w:r>
            <w:r w:rsidRPr="00D75C79">
              <w:t xml:space="preserve"> by retrieving </w:t>
            </w:r>
            <w:r w:rsidR="00841FBF" w:rsidRPr="00D75C79">
              <w:rPr>
                <w:b/>
              </w:rPr>
              <w:t>all</w:t>
            </w:r>
            <w:r w:rsidR="00841FBF" w:rsidRPr="00D75C79">
              <w:t xml:space="preserve"> </w:t>
            </w:r>
            <w:r w:rsidRPr="00D75C79">
              <w:t xml:space="preserve">document and trivial to optimize </w:t>
            </w:r>
            <w:r w:rsidRPr="00D75C79">
              <w:rPr>
                <w:b/>
              </w:rPr>
              <w:t>precision</w:t>
            </w:r>
            <w:r w:rsidRPr="00D75C79">
              <w:t xml:space="preserve"> by retrieving </w:t>
            </w:r>
            <w:r w:rsidR="00841FBF" w:rsidRPr="00D75C79">
              <w:rPr>
                <w:b/>
              </w:rPr>
              <w:t>no</w:t>
            </w:r>
            <w:r w:rsidR="00841FBF" w:rsidRPr="00D75C79">
              <w:t xml:space="preserve"> </w:t>
            </w:r>
            <w:r w:rsidRPr="00D75C79">
              <w:t xml:space="preserve">documents, a more insightful metric is based on </w:t>
            </w:r>
            <w:r w:rsidR="00841FBF" w:rsidRPr="00D75C79">
              <w:t>the</w:t>
            </w:r>
            <w:r w:rsidR="00A724E2" w:rsidRPr="00D75C79">
              <w:t xml:space="preserve"> precision-recall curve. Moreover, unlike </w:t>
            </w:r>
            <w:r w:rsidR="00A724E2" w:rsidRPr="00D75C79">
              <w:rPr>
                <w:b/>
              </w:rPr>
              <w:t>precision</w:t>
            </w:r>
            <w:r w:rsidR="00A724E2" w:rsidRPr="00D75C79">
              <w:t xml:space="preserve"> and </w:t>
            </w:r>
            <w:r w:rsidR="00A724E2" w:rsidRPr="00D75C79">
              <w:rPr>
                <w:b/>
              </w:rPr>
              <w:t>recall</w:t>
            </w:r>
            <w:r w:rsidR="00A724E2" w:rsidRPr="00D75C79">
              <w:t xml:space="preserve">, </w:t>
            </w:r>
            <w:r w:rsidR="00A724E2" w:rsidRPr="00D75C79">
              <w:rPr>
                <w:b/>
              </w:rPr>
              <w:t>MAP</w:t>
            </w:r>
            <w:r w:rsidR="00A724E2" w:rsidRPr="00D75C79">
              <w:t xml:space="preserve"> may take into account the order (how retrieved documents were ranked).</w:t>
            </w:r>
          </w:p>
          <w:p w:rsidR="00BC3F7D" w:rsidRPr="00D75C79" w:rsidRDefault="00A724E2" w:rsidP="00A724E2">
            <w:pPr>
              <w:spacing w:after="0" w:line="240" w:lineRule="auto"/>
              <w:jc w:val="both"/>
            </w:pPr>
            <w:r w:rsidRPr="00D75C79">
              <w:br/>
            </w:r>
            <w:r w:rsidRPr="00D75C79">
              <w:rPr>
                <w:b/>
              </w:rPr>
              <w:t>Note</w:t>
            </w:r>
            <w:r w:rsidRPr="00D75C79">
              <w:t>: To determine which documents are relevant to specific queries, an existing IR library will be used on the artificially generated text corpuses. The output from this library will serve to “classify” the relevancy of certain documents to certain queries.</w:t>
            </w:r>
          </w:p>
        </w:tc>
      </w:tr>
      <w:tr w:rsidR="00BC3F7D" w:rsidRPr="00D75C79" w:rsidTr="00495E00">
        <w:tc>
          <w:tcPr>
            <w:tcW w:w="2340" w:type="dxa"/>
            <w:shd w:val="pct20" w:color="auto" w:fill="auto"/>
          </w:tcPr>
          <w:p w:rsidR="00BC3F7D" w:rsidRPr="00D75C79" w:rsidRDefault="00BC3F7D" w:rsidP="00BC3F7D">
            <w:pPr>
              <w:spacing w:after="0" w:line="240" w:lineRule="auto"/>
              <w:jc w:val="center"/>
            </w:pPr>
            <w:r w:rsidRPr="00D75C79">
              <w:rPr>
                <w:b/>
              </w:rPr>
              <w:t>Input Parameters</w:t>
            </w:r>
          </w:p>
        </w:tc>
        <w:tc>
          <w:tcPr>
            <w:tcW w:w="7128" w:type="dxa"/>
            <w:shd w:val="pct20" w:color="auto" w:fill="auto"/>
          </w:tcPr>
          <w:p w:rsidR="00BC3F7D" w:rsidRPr="00D75C79" w:rsidRDefault="00BC3F7D" w:rsidP="00BC3F7D">
            <w:pPr>
              <w:spacing w:after="0" w:line="240" w:lineRule="auto"/>
              <w:jc w:val="center"/>
            </w:pPr>
            <w:r w:rsidRPr="00D75C79">
              <w:rPr>
                <w:b/>
              </w:rPr>
              <w:t>Definition</w:t>
            </w:r>
          </w:p>
        </w:tc>
      </w:tr>
      <w:tr w:rsidR="0090075F" w:rsidRPr="00D75C79" w:rsidTr="00495E00">
        <w:tc>
          <w:tcPr>
            <w:tcW w:w="2340" w:type="dxa"/>
            <w:shd w:val="clear" w:color="auto" w:fill="auto"/>
          </w:tcPr>
          <w:p w:rsidR="0090075F" w:rsidRPr="00D75C79" w:rsidRDefault="0090075F" w:rsidP="0090075F">
            <w:pPr>
              <w:spacing w:after="0" w:line="240" w:lineRule="auto"/>
            </w:pPr>
            <w:r w:rsidRPr="00D75C79">
              <w:t>Number of documents</w:t>
            </w:r>
          </w:p>
        </w:tc>
        <w:tc>
          <w:tcPr>
            <w:tcW w:w="7128" w:type="dxa"/>
            <w:shd w:val="clear" w:color="auto" w:fill="auto"/>
          </w:tcPr>
          <w:p w:rsidR="0090075F" w:rsidRPr="00D75C79" w:rsidRDefault="0090075F" w:rsidP="00BC3F7D">
            <w:pPr>
              <w:spacing w:after="0" w:line="240" w:lineRule="auto"/>
              <w:jc w:val="both"/>
            </w:pPr>
            <w:r w:rsidRPr="00D75C79">
              <w:t>Total number of documents in artificial text corpus.</w:t>
            </w:r>
          </w:p>
        </w:tc>
      </w:tr>
      <w:tr w:rsidR="00BC3F7D" w:rsidRPr="00D75C79" w:rsidTr="00495E00">
        <w:tc>
          <w:tcPr>
            <w:tcW w:w="2340" w:type="dxa"/>
            <w:shd w:val="clear" w:color="auto" w:fill="auto"/>
          </w:tcPr>
          <w:p w:rsidR="00BC3F7D" w:rsidRPr="00D75C79" w:rsidRDefault="00BC3F7D" w:rsidP="00BC3F7D">
            <w:pPr>
              <w:spacing w:after="0" w:line="240" w:lineRule="auto"/>
            </w:pPr>
            <w:r w:rsidRPr="00D75C79">
              <w:t>Document size</w:t>
            </w:r>
          </w:p>
        </w:tc>
        <w:tc>
          <w:tcPr>
            <w:tcW w:w="7128" w:type="dxa"/>
            <w:shd w:val="clear" w:color="auto" w:fill="auto"/>
          </w:tcPr>
          <w:p w:rsidR="00BC3F7D" w:rsidRPr="00D75C79" w:rsidRDefault="0090075F" w:rsidP="00BC3F7D">
            <w:pPr>
              <w:spacing w:after="0" w:line="240" w:lineRule="auto"/>
              <w:jc w:val="both"/>
            </w:pPr>
            <w:r w:rsidRPr="00D75C79">
              <w:t>Number of words per document.</w:t>
            </w:r>
          </w:p>
        </w:tc>
      </w:tr>
      <w:tr w:rsidR="00BC3F7D" w:rsidRPr="00D75C79" w:rsidTr="00495E00">
        <w:tc>
          <w:tcPr>
            <w:tcW w:w="2340" w:type="dxa"/>
            <w:shd w:val="clear" w:color="auto" w:fill="auto"/>
          </w:tcPr>
          <w:p w:rsidR="00BC3F7D" w:rsidRPr="00D75C79" w:rsidRDefault="00BC3F7D" w:rsidP="00BC3F7D">
            <w:pPr>
              <w:spacing w:after="0" w:line="240" w:lineRule="auto"/>
            </w:pPr>
            <w:r w:rsidRPr="00D75C79">
              <w:t>Block size</w:t>
            </w:r>
          </w:p>
        </w:tc>
        <w:tc>
          <w:tcPr>
            <w:tcW w:w="7128" w:type="dxa"/>
            <w:shd w:val="clear" w:color="auto" w:fill="auto"/>
          </w:tcPr>
          <w:p w:rsidR="00BC3F7D" w:rsidRPr="00D75C79" w:rsidRDefault="002B6D8F" w:rsidP="002B6D8F">
            <w:pPr>
              <w:spacing w:after="0" w:line="240" w:lineRule="auto"/>
              <w:jc w:val="both"/>
            </w:pPr>
            <w:r w:rsidRPr="00D75C79">
              <w:t>Maximum number of words per block.</w:t>
            </w:r>
          </w:p>
        </w:tc>
      </w:tr>
      <w:tr w:rsidR="00BC3F7D" w:rsidRPr="00D75C79" w:rsidTr="00495E00">
        <w:tc>
          <w:tcPr>
            <w:tcW w:w="2340" w:type="dxa"/>
            <w:shd w:val="clear" w:color="auto" w:fill="auto"/>
          </w:tcPr>
          <w:p w:rsidR="00BC3F7D" w:rsidRPr="00D75C79" w:rsidRDefault="00B33CA7" w:rsidP="00BC3F7D">
            <w:pPr>
              <w:spacing w:after="0" w:line="240" w:lineRule="auto"/>
            </w:pPr>
            <w:r w:rsidRPr="00D75C79">
              <w:t>Search class</w:t>
            </w:r>
          </w:p>
        </w:tc>
        <w:tc>
          <w:tcPr>
            <w:tcW w:w="7128" w:type="dxa"/>
            <w:shd w:val="clear" w:color="auto" w:fill="auto"/>
          </w:tcPr>
          <w:p w:rsidR="00B33CA7" w:rsidRPr="00D75C79" w:rsidRDefault="00B33CA7" w:rsidP="00BC3F7D">
            <w:pPr>
              <w:spacing w:after="0" w:line="240" w:lineRule="auto"/>
              <w:jc w:val="both"/>
            </w:pPr>
            <w:r w:rsidRPr="00D75C79">
              <w:t xml:space="preserve">There are </w:t>
            </w:r>
            <w:r w:rsidR="0098736F" w:rsidRPr="00D75C79">
              <w:t>four</w:t>
            </w:r>
            <w:r w:rsidR="00D13131" w:rsidRPr="00D75C79">
              <w:t xml:space="preserve"> </w:t>
            </w:r>
            <w:r w:rsidRPr="00D75C79">
              <w:t>search classes:</w:t>
            </w:r>
          </w:p>
          <w:p w:rsidR="00B33CA7" w:rsidRPr="00D75C79" w:rsidRDefault="00B33CA7" w:rsidP="00B33CA7">
            <w:pPr>
              <w:numPr>
                <w:ilvl w:val="0"/>
                <w:numId w:val="4"/>
              </w:numPr>
              <w:spacing w:after="0" w:line="240" w:lineRule="auto"/>
              <w:jc w:val="both"/>
            </w:pPr>
            <w:r w:rsidRPr="00D75C79">
              <w:rPr>
                <w:b/>
              </w:rPr>
              <w:t>No</w:t>
            </w:r>
            <w:r w:rsidRPr="00D75C79">
              <w:t xml:space="preserve"> proximity scoring, </w:t>
            </w:r>
            <w:r w:rsidRPr="00D75C79">
              <w:rPr>
                <w:b/>
              </w:rPr>
              <w:t>no</w:t>
            </w:r>
            <w:r w:rsidRPr="00D75C79">
              <w:t xml:space="preserve"> term weighting</w:t>
            </w:r>
            <w:r w:rsidR="0098736F" w:rsidRPr="00D75C79">
              <w:t xml:space="preserve"> (</w:t>
            </w:r>
            <w:r w:rsidRPr="00D75C79">
              <w:rPr>
                <w:i/>
              </w:rPr>
              <w:t xml:space="preserve">Boolean </w:t>
            </w:r>
            <w:r w:rsidR="0098736F" w:rsidRPr="00D75C79">
              <w:rPr>
                <w:i/>
              </w:rPr>
              <w:t>matching</w:t>
            </w:r>
            <w:r w:rsidR="00EE7088" w:rsidRPr="00D75C79">
              <w:rPr>
                <w:i/>
              </w:rPr>
              <w:t>: no degree of relevancy – a document is relevant to a query if all the terms in the query are present, otherwise it is not relevant.</w:t>
            </w:r>
            <w:r w:rsidR="0098736F" w:rsidRPr="00D75C79">
              <w:t>)</w:t>
            </w:r>
          </w:p>
          <w:p w:rsidR="00BC3F7D" w:rsidRPr="00D75C79" w:rsidRDefault="00BC3F7D" w:rsidP="00D13131">
            <w:pPr>
              <w:numPr>
                <w:ilvl w:val="0"/>
                <w:numId w:val="4"/>
              </w:numPr>
              <w:spacing w:after="0" w:line="240" w:lineRule="auto"/>
              <w:jc w:val="both"/>
            </w:pPr>
            <w:r w:rsidRPr="00D75C79">
              <w:t>Proximity</w:t>
            </w:r>
            <w:r w:rsidR="00B33CA7" w:rsidRPr="00D75C79">
              <w:t xml:space="preserve"> scoring</w:t>
            </w:r>
            <w:r w:rsidR="00D13131" w:rsidRPr="00D75C79">
              <w:t xml:space="preserve">, </w:t>
            </w:r>
            <w:r w:rsidR="00D13131" w:rsidRPr="00D75C79">
              <w:rPr>
                <w:b/>
              </w:rPr>
              <w:t>no</w:t>
            </w:r>
            <w:r w:rsidR="00B33CA7" w:rsidRPr="00D75C79">
              <w:t xml:space="preserve"> term weighting</w:t>
            </w:r>
          </w:p>
          <w:p w:rsidR="00D13131" w:rsidRPr="00D75C79" w:rsidRDefault="00D13131" w:rsidP="00D13131">
            <w:pPr>
              <w:numPr>
                <w:ilvl w:val="0"/>
                <w:numId w:val="4"/>
              </w:numPr>
              <w:spacing w:after="0" w:line="240" w:lineRule="auto"/>
              <w:jc w:val="both"/>
            </w:pPr>
            <w:r w:rsidRPr="00D75C79">
              <w:rPr>
                <w:b/>
              </w:rPr>
              <w:t>No</w:t>
            </w:r>
            <w:r w:rsidRPr="00D75C79">
              <w:t xml:space="preserve"> pr</w:t>
            </w:r>
            <w:r w:rsidR="0098736F" w:rsidRPr="00D75C79">
              <w:t>oximity scoring, term weighting</w:t>
            </w:r>
          </w:p>
          <w:p w:rsidR="00D13131" w:rsidRPr="00D75C79" w:rsidRDefault="00D13131" w:rsidP="00D13131">
            <w:pPr>
              <w:numPr>
                <w:ilvl w:val="0"/>
                <w:numId w:val="4"/>
              </w:numPr>
              <w:spacing w:after="0" w:line="240" w:lineRule="auto"/>
              <w:jc w:val="both"/>
            </w:pPr>
            <w:r w:rsidRPr="00D75C79">
              <w:t>Pr</w:t>
            </w:r>
            <w:r w:rsidR="0098736F" w:rsidRPr="00D75C79">
              <w:t>oximity scoring, term weighting</w:t>
            </w:r>
          </w:p>
        </w:tc>
      </w:tr>
      <w:tr w:rsidR="00D13131" w:rsidRPr="00D75C79" w:rsidTr="00495E00">
        <w:tc>
          <w:tcPr>
            <w:tcW w:w="2340" w:type="dxa"/>
            <w:shd w:val="clear" w:color="auto" w:fill="auto"/>
          </w:tcPr>
          <w:p w:rsidR="00D13131" w:rsidRPr="00D75C79" w:rsidRDefault="00D13131" w:rsidP="00BC3F7D">
            <w:pPr>
              <w:spacing w:after="0" w:line="240" w:lineRule="auto"/>
            </w:pPr>
          </w:p>
        </w:tc>
        <w:tc>
          <w:tcPr>
            <w:tcW w:w="7128" w:type="dxa"/>
            <w:shd w:val="clear" w:color="auto" w:fill="auto"/>
          </w:tcPr>
          <w:p w:rsidR="00D13131" w:rsidRPr="00D75C79" w:rsidRDefault="00D13131" w:rsidP="00D13131">
            <w:pPr>
              <w:spacing w:after="0" w:line="240" w:lineRule="auto"/>
              <w:jc w:val="both"/>
            </w:pPr>
          </w:p>
        </w:tc>
      </w:tr>
      <w:tr w:rsidR="00BC3F7D" w:rsidRPr="00D75C79" w:rsidTr="00495E00">
        <w:tc>
          <w:tcPr>
            <w:tcW w:w="2340" w:type="dxa"/>
            <w:shd w:val="clear" w:color="auto" w:fill="auto"/>
          </w:tcPr>
          <w:p w:rsidR="00BC3F7D" w:rsidRPr="00D75C79" w:rsidRDefault="00BC3F7D" w:rsidP="00BC3F7D">
            <w:pPr>
              <w:spacing w:after="0" w:line="240" w:lineRule="auto"/>
            </w:pPr>
            <w:r w:rsidRPr="00D75C79">
              <w:t>F</w:t>
            </w:r>
            <w:r w:rsidRPr="00D75C79">
              <w:t>alse positive rate</w:t>
            </w:r>
          </w:p>
        </w:tc>
        <w:tc>
          <w:tcPr>
            <w:tcW w:w="7128" w:type="dxa"/>
            <w:shd w:val="clear" w:color="auto" w:fill="auto"/>
          </w:tcPr>
          <w:p w:rsidR="00BC3F7D" w:rsidRPr="00D75C79" w:rsidRDefault="00BC3F7D" w:rsidP="0098736F">
            <w:pPr>
              <w:spacing w:after="0" w:line="240" w:lineRule="auto"/>
              <w:jc w:val="both"/>
            </w:pPr>
            <w:r w:rsidRPr="00D75C79">
              <w:t xml:space="preserve">The </w:t>
            </w:r>
            <w:r w:rsidR="0098736F" w:rsidRPr="00D75C79">
              <w:t xml:space="preserve">theoretical </w:t>
            </w:r>
            <w:r w:rsidRPr="00D75C79">
              <w:t>false positive rate. This ought to have a strong effect on</w:t>
            </w:r>
            <w:r w:rsidR="0098736F" w:rsidRPr="00D75C79">
              <w:t xml:space="preserve"> </w:t>
            </w:r>
            <w:r w:rsidR="0098736F" w:rsidRPr="00D75C79">
              <w:rPr>
                <w:b/>
              </w:rPr>
              <w:t>precision</w:t>
            </w:r>
            <w:r w:rsidR="0098736F" w:rsidRPr="00D75C79">
              <w:t xml:space="preserve"> output.</w:t>
            </w:r>
          </w:p>
          <w:p w:rsidR="00B81388" w:rsidRPr="00D75C79" w:rsidRDefault="00B81388" w:rsidP="0098736F">
            <w:pPr>
              <w:spacing w:after="0" w:line="240" w:lineRule="auto"/>
              <w:jc w:val="both"/>
            </w:pPr>
          </w:p>
          <w:p w:rsidR="00B81388" w:rsidRPr="00D75C79" w:rsidRDefault="00B81388" w:rsidP="00B81388">
            <w:pPr>
              <w:spacing w:after="0" w:line="240" w:lineRule="auto"/>
              <w:jc w:val="both"/>
            </w:pPr>
            <w:r w:rsidRPr="00D75C79">
              <w:rPr>
                <w:b/>
              </w:rPr>
              <w:t>Note</w:t>
            </w:r>
            <w:r w:rsidRPr="00D75C79">
              <w:t xml:space="preserve">: For the </w:t>
            </w:r>
            <w:r w:rsidRPr="00D75C79">
              <w:rPr>
                <w:b/>
              </w:rPr>
              <w:t>Perfect filter</w:t>
            </w:r>
            <w:r w:rsidRPr="00D75C79">
              <w:t xml:space="preserve">-based secure index, </w:t>
            </w:r>
            <w:r w:rsidR="00533465" w:rsidRPr="00D75C79">
              <w:t xml:space="preserve">the </w:t>
            </w:r>
            <w:r w:rsidRPr="00D75C79">
              <w:t xml:space="preserve">false positive rate is determined by the number of bits per hashed index. For the </w:t>
            </w:r>
            <w:r w:rsidRPr="00D75C79">
              <w:rPr>
                <w:b/>
              </w:rPr>
              <w:t>Bloom filter</w:t>
            </w:r>
            <w:r w:rsidRPr="00D75C79">
              <w:t xml:space="preserve">-based secure index, false positive rate is determined by the number of hash functions, </w:t>
            </w:r>
            <w:r w:rsidRPr="00D75C79">
              <w:rPr>
                <w:i/>
              </w:rPr>
              <w:t>k</w:t>
            </w:r>
            <w:r w:rsidRPr="00D75C79">
              <w:t xml:space="preserve">, the number of index positions, </w:t>
            </w:r>
            <w:r w:rsidRPr="00D75C79">
              <w:rPr>
                <w:i/>
              </w:rPr>
              <w:t>m</w:t>
            </w:r>
            <w:r w:rsidRPr="00D75C79">
              <w:t xml:space="preserve">, and the number of </w:t>
            </w:r>
            <w:r w:rsidR="003E6BD3" w:rsidRPr="00D75C79">
              <w:t xml:space="preserve">members, </w:t>
            </w:r>
            <w:r w:rsidR="003E6BD3" w:rsidRPr="00D75C79">
              <w:rPr>
                <w:i/>
              </w:rPr>
              <w:t>n</w:t>
            </w:r>
            <w:r w:rsidR="003E6BD3" w:rsidRPr="00D75C79">
              <w:t xml:space="preserve">. </w:t>
            </w:r>
          </w:p>
        </w:tc>
      </w:tr>
      <w:tr w:rsidR="00BC3F7D" w:rsidRPr="00D75C79" w:rsidTr="00495E00">
        <w:tc>
          <w:tcPr>
            <w:tcW w:w="2340" w:type="dxa"/>
            <w:shd w:val="clear" w:color="auto" w:fill="auto"/>
          </w:tcPr>
          <w:p w:rsidR="00BC3F7D" w:rsidRPr="00D75C79" w:rsidRDefault="00B33CA7" w:rsidP="00B33CA7">
            <w:pPr>
              <w:spacing w:after="0" w:line="240" w:lineRule="auto"/>
            </w:pPr>
            <w:r w:rsidRPr="00D75C79">
              <w:t>Number of query terms</w:t>
            </w:r>
          </w:p>
        </w:tc>
        <w:tc>
          <w:tcPr>
            <w:tcW w:w="7128" w:type="dxa"/>
            <w:shd w:val="clear" w:color="auto" w:fill="auto"/>
          </w:tcPr>
          <w:p w:rsidR="00533465" w:rsidRPr="00D75C79" w:rsidRDefault="0090075F" w:rsidP="00EE7088">
            <w:pPr>
              <w:spacing w:after="0" w:line="240" w:lineRule="auto"/>
              <w:jc w:val="both"/>
            </w:pPr>
            <w:r w:rsidRPr="00D75C79">
              <w:t>N</w:t>
            </w:r>
            <w:r w:rsidR="00B33CA7" w:rsidRPr="00D75C79">
              <w:t xml:space="preserve">umber of terms </w:t>
            </w:r>
            <w:r w:rsidRPr="00D75C79">
              <w:t>per query</w:t>
            </w:r>
            <w:r w:rsidR="00EE7088" w:rsidRPr="00D75C79">
              <w:t xml:space="preserve">. </w:t>
            </w:r>
            <w:r w:rsidR="00EE7088" w:rsidRPr="00D75C79">
              <w:rPr>
                <w:b/>
              </w:rPr>
              <w:t>Note:</w:t>
            </w:r>
            <w:r w:rsidRPr="00D75C79">
              <w:t xml:space="preserve"> </w:t>
            </w:r>
            <w:r w:rsidR="00EE7088" w:rsidRPr="00D75C79">
              <w:t>A</w:t>
            </w:r>
            <w:r w:rsidRPr="00D75C79">
              <w:t xml:space="preserve"> </w:t>
            </w:r>
            <w:r w:rsidR="00B33CA7" w:rsidRPr="00D75C79">
              <w:t xml:space="preserve">single term is </w:t>
            </w:r>
            <w:r w:rsidR="00EE7088" w:rsidRPr="00D75C79">
              <w:t>either a</w:t>
            </w:r>
            <w:r w:rsidR="00B33CA7" w:rsidRPr="00D75C79">
              <w:t xml:space="preserve"> </w:t>
            </w:r>
            <w:r w:rsidR="00B33CA7" w:rsidRPr="00D75C79">
              <w:rPr>
                <w:i/>
              </w:rPr>
              <w:t>word</w:t>
            </w:r>
            <w:r w:rsidR="00B33CA7" w:rsidRPr="00D75C79">
              <w:t xml:space="preserve"> </w:t>
            </w:r>
            <w:r w:rsidR="00EE7088" w:rsidRPr="00D75C79">
              <w:t xml:space="preserve">(1-gram) </w:t>
            </w:r>
            <w:r w:rsidR="00B33CA7" w:rsidRPr="00D75C79">
              <w:t xml:space="preserve">or a </w:t>
            </w:r>
            <w:r w:rsidR="00B33CA7" w:rsidRPr="00D75C79">
              <w:rPr>
                <w:i/>
              </w:rPr>
              <w:t>phrase</w:t>
            </w:r>
            <w:r w:rsidR="00EE7088" w:rsidRPr="00D75C79">
              <w:t xml:space="preserve"> (n-gram)</w:t>
            </w:r>
            <w:r w:rsidR="00B33CA7" w:rsidRPr="00D75C79">
              <w:t>.</w:t>
            </w:r>
          </w:p>
        </w:tc>
      </w:tr>
      <w:tr w:rsidR="00B33CA7" w:rsidRPr="00D75C79" w:rsidTr="00495E00">
        <w:tc>
          <w:tcPr>
            <w:tcW w:w="2340" w:type="dxa"/>
            <w:shd w:val="clear" w:color="auto" w:fill="auto"/>
          </w:tcPr>
          <w:p w:rsidR="00B33CA7" w:rsidRPr="00D75C79" w:rsidRDefault="00794555" w:rsidP="00B33CA7">
            <w:pPr>
              <w:spacing w:after="0" w:line="240" w:lineRule="auto"/>
            </w:pPr>
            <w:r w:rsidRPr="00D75C79">
              <w:t>Number of words per query term</w:t>
            </w:r>
          </w:p>
        </w:tc>
        <w:tc>
          <w:tcPr>
            <w:tcW w:w="7128" w:type="dxa"/>
            <w:shd w:val="clear" w:color="auto" w:fill="auto"/>
          </w:tcPr>
          <w:p w:rsidR="00992D91" w:rsidRPr="00D75C79" w:rsidRDefault="00992D91" w:rsidP="00EE7088">
            <w:pPr>
              <w:spacing w:after="0" w:line="240" w:lineRule="auto"/>
              <w:jc w:val="both"/>
            </w:pPr>
            <w:r w:rsidRPr="00D75C79">
              <w:t xml:space="preserve">The number of </w:t>
            </w:r>
            <w:r w:rsidR="00EE7088" w:rsidRPr="00D75C79">
              <w:t>words per query</w:t>
            </w:r>
            <w:r w:rsidRPr="00D75C79">
              <w:t xml:space="preserve"> </w:t>
            </w:r>
            <w:r w:rsidR="00EE7088" w:rsidRPr="00D75C79">
              <w:t>term. Number of words per query term can vary from 1 (the term is a single word, or 1-gram) to n (the term is an n-gram).</w:t>
            </w:r>
          </w:p>
          <w:p w:rsidR="00EE7088" w:rsidRPr="00D75C79" w:rsidRDefault="00EE7088" w:rsidP="00EE7088">
            <w:pPr>
              <w:spacing w:after="0" w:line="240" w:lineRule="auto"/>
              <w:jc w:val="both"/>
            </w:pPr>
          </w:p>
          <w:p w:rsidR="00EE7088" w:rsidRPr="00D75C79" w:rsidRDefault="00EE7088" w:rsidP="002B6D8F">
            <w:pPr>
              <w:spacing w:after="0" w:line="240" w:lineRule="auto"/>
              <w:jc w:val="both"/>
            </w:pPr>
            <w:r w:rsidRPr="00D75C79">
              <w:t xml:space="preserve">Note: A </w:t>
            </w:r>
            <w:r w:rsidRPr="00D75C79">
              <w:rPr>
                <w:i/>
              </w:rPr>
              <w:t>term</w:t>
            </w:r>
            <w:r w:rsidRPr="00D75C79">
              <w:t xml:space="preserve"> is present or not present in a secure index; approximate term </w:t>
            </w:r>
            <w:r w:rsidRPr="00D75C79">
              <w:lastRenderedPageBreak/>
              <w:t xml:space="preserve">matching is possible </w:t>
            </w:r>
            <w:r w:rsidR="002B6D8F" w:rsidRPr="00D75C79">
              <w:t xml:space="preserve">(e.g., </w:t>
            </w:r>
            <w:r w:rsidRPr="00D75C79">
              <w:t xml:space="preserve">locality-sensitive hashing </w:t>
            </w:r>
            <w:r w:rsidR="002B6D8F" w:rsidRPr="00D75C79">
              <w:t xml:space="preserve">techniques like </w:t>
            </w:r>
            <w:r w:rsidRPr="00D75C79">
              <w:t xml:space="preserve">stemming), but </w:t>
            </w:r>
            <w:r w:rsidR="002B6D8F" w:rsidRPr="00D75C79">
              <w:t xml:space="preserve">will be </w:t>
            </w:r>
            <w:r w:rsidRPr="00D75C79">
              <w:t>considered separately</w:t>
            </w:r>
            <w:r w:rsidR="002B6D8F" w:rsidRPr="00D75C79">
              <w:t xml:space="preserve"> to simplify analysis</w:t>
            </w:r>
            <w:r w:rsidRPr="00D75C79">
              <w:t>.</w:t>
            </w:r>
            <w:r w:rsidR="002B6D8F" w:rsidRPr="00D75C79">
              <w:t xml:space="preserve"> Likewise, wildcard matching</w:t>
            </w:r>
            <w:r w:rsidRPr="00D75C79">
              <w:t xml:space="preserve"> </w:t>
            </w:r>
            <w:r w:rsidR="002B6D8F" w:rsidRPr="00D75C79">
              <w:t>will also be considered separately.</w:t>
            </w:r>
          </w:p>
        </w:tc>
      </w:tr>
      <w:tr w:rsidR="00BC3F7D" w:rsidRPr="00D75C79" w:rsidTr="00495E00">
        <w:tc>
          <w:tcPr>
            <w:tcW w:w="2340" w:type="dxa"/>
            <w:shd w:val="clear" w:color="auto" w:fill="auto"/>
          </w:tcPr>
          <w:p w:rsidR="00BC3F7D" w:rsidRPr="00D75C79" w:rsidRDefault="00B33CA7" w:rsidP="00BC3F7D">
            <w:pPr>
              <w:spacing w:after="0" w:line="240" w:lineRule="auto"/>
            </w:pPr>
            <w:r w:rsidRPr="00D75C79">
              <w:lastRenderedPageBreak/>
              <w:t>Text corpus class</w:t>
            </w:r>
          </w:p>
        </w:tc>
        <w:tc>
          <w:tcPr>
            <w:tcW w:w="7128" w:type="dxa"/>
            <w:shd w:val="clear" w:color="auto" w:fill="auto"/>
          </w:tcPr>
          <w:p w:rsidR="00927369" w:rsidRPr="00D75C79" w:rsidRDefault="00B33CA7" w:rsidP="00927369">
            <w:pPr>
              <w:spacing w:after="0" w:line="240" w:lineRule="auto"/>
              <w:jc w:val="both"/>
            </w:pPr>
            <w:r w:rsidRPr="00D75C79">
              <w:t xml:space="preserve">(Previously </w:t>
            </w:r>
            <w:r w:rsidRPr="00D75C79">
              <w:rPr>
                <w:b/>
                <w:i/>
              </w:rPr>
              <w:t>document class</w:t>
            </w:r>
            <w:r w:rsidRPr="00D75C79">
              <w:t>)</w:t>
            </w:r>
            <w:r w:rsidR="0098736F" w:rsidRPr="00D75C79">
              <w:t xml:space="preserve"> Artificial text corpuses will be generated from </w:t>
            </w:r>
            <w:r w:rsidR="006B0327" w:rsidRPr="00D75C79">
              <w:t xml:space="preserve">a trigram language model. </w:t>
            </w:r>
            <w:r w:rsidR="00927369" w:rsidRPr="00D75C79">
              <w:t>T</w:t>
            </w:r>
            <w:r w:rsidR="006B0327" w:rsidRPr="00D75C79">
              <w:t>rigram language model</w:t>
            </w:r>
            <w:r w:rsidR="002B6D8F" w:rsidRPr="00D75C79">
              <w:t>s</w:t>
            </w:r>
            <w:r w:rsidR="006B0327" w:rsidRPr="00D75C79">
              <w:t xml:space="preserve"> </w:t>
            </w:r>
            <w:r w:rsidR="002B6D8F" w:rsidRPr="00D75C79">
              <w:t>will</w:t>
            </w:r>
            <w:r w:rsidR="006B0327" w:rsidRPr="00D75C79">
              <w:t xml:space="preserve"> in turn </w:t>
            </w:r>
            <w:r w:rsidR="002B6D8F" w:rsidRPr="00D75C79">
              <w:t xml:space="preserve">be </w:t>
            </w:r>
            <w:r w:rsidR="006B0327" w:rsidRPr="00D75C79">
              <w:t xml:space="preserve">generated from </w:t>
            </w:r>
            <w:r w:rsidR="00927369" w:rsidRPr="00D75C79">
              <w:t xml:space="preserve">typical </w:t>
            </w:r>
            <w:r w:rsidR="002B6D8F" w:rsidRPr="00D75C79">
              <w:t xml:space="preserve">actual </w:t>
            </w:r>
            <w:r w:rsidR="0098736F" w:rsidRPr="00D75C79">
              <w:t>text corpus</w:t>
            </w:r>
            <w:r w:rsidR="002B6D8F" w:rsidRPr="00D75C79">
              <w:t>es</w:t>
            </w:r>
            <w:r w:rsidR="006B0327" w:rsidRPr="00D75C79">
              <w:t xml:space="preserve">. </w:t>
            </w:r>
            <w:r w:rsidR="00927369" w:rsidRPr="00D75C79">
              <w:t xml:space="preserve">This is done to facilitate precise control over </w:t>
            </w:r>
            <w:r w:rsidR="0098736F" w:rsidRPr="00D75C79">
              <w:t>input parameter</w:t>
            </w:r>
            <w:r w:rsidR="002B6D8F" w:rsidRPr="00D75C79">
              <w:t xml:space="preserve">s </w:t>
            </w:r>
            <w:r w:rsidR="002B6D8F" w:rsidRPr="00D75C79">
              <w:rPr>
                <w:b/>
              </w:rPr>
              <w:t>Number of documents</w:t>
            </w:r>
            <w:r w:rsidR="002B6D8F" w:rsidRPr="00D75C79">
              <w:t xml:space="preserve"> and </w:t>
            </w:r>
            <w:r w:rsidR="0098736F" w:rsidRPr="00D75C79">
              <w:rPr>
                <w:b/>
              </w:rPr>
              <w:t>Document size</w:t>
            </w:r>
            <w:r w:rsidR="00A724E2" w:rsidRPr="00D75C79">
              <w:t xml:space="preserve"> while still generating an arbitrary number of plausible </w:t>
            </w:r>
            <w:r w:rsidR="00A724E2" w:rsidRPr="00D75C79">
              <w:rPr>
                <w:b/>
              </w:rPr>
              <w:t>SDI</w:t>
            </w:r>
            <w:r w:rsidR="002B6D8F" w:rsidRPr="00D75C79">
              <w:t>s</w:t>
            </w:r>
            <w:r w:rsidR="00927369" w:rsidRPr="00D75C79">
              <w:t xml:space="preserve"> for testing purposes.</w:t>
            </w:r>
            <w:r w:rsidR="00927369" w:rsidRPr="00D75C79">
              <w:br/>
            </w:r>
            <w:r w:rsidR="00927369" w:rsidRPr="00D75C79">
              <w:br/>
              <w:t xml:space="preserve">Classes are defined by actual text corpuses. Actual text corpuses are defined by word distributions (subject—e.g., general, medical, etc.), </w:t>
            </w:r>
            <w:r w:rsidR="000C7338" w:rsidRPr="00D75C79">
              <w:t xml:space="preserve">the </w:t>
            </w:r>
            <w:r w:rsidR="00927369" w:rsidRPr="00D75C79">
              <w:t xml:space="preserve">number of words per document, </w:t>
            </w:r>
            <w:r w:rsidR="000C7338" w:rsidRPr="00D75C79">
              <w:t xml:space="preserve">and the </w:t>
            </w:r>
            <w:r w:rsidR="00927369" w:rsidRPr="00D75C79">
              <w:t>numb</w:t>
            </w:r>
            <w:r w:rsidR="000C7338" w:rsidRPr="00D75C79">
              <w:t>er of documents.</w:t>
            </w:r>
          </w:p>
        </w:tc>
      </w:tr>
    </w:tbl>
    <w:p w:rsidR="00B0353B" w:rsidRDefault="00B0353B" w:rsidP="00DC1E00">
      <w:r w:rsidRPr="00B0353B">
        <w:rPr>
          <w:b/>
        </w:rPr>
        <w:t>Table 1</w:t>
      </w:r>
      <w:r>
        <w:t xml:space="preserve"> - Definitions of the input and the output parameters</w:t>
      </w:r>
    </w:p>
    <w:p w:rsidR="00064B15" w:rsidRDefault="00064B15" w:rsidP="003F2B10">
      <w:pPr>
        <w:pStyle w:val="Heading2"/>
      </w:pPr>
      <w:r w:rsidRPr="00AE4FCE">
        <w:t>Experiment Designs</w:t>
      </w:r>
    </w:p>
    <w:p w:rsidR="00794555" w:rsidRDefault="00794555" w:rsidP="00C701CD">
      <w:r>
        <w:t xml:space="preserve">First, each </w:t>
      </w:r>
      <w:r w:rsidRPr="005E29B6">
        <w:rPr>
          <w:b/>
        </w:rPr>
        <w:t xml:space="preserve">experiment </w:t>
      </w:r>
      <w:r w:rsidR="00C42BEC" w:rsidRPr="005E29B6">
        <w:rPr>
          <w:b/>
        </w:rPr>
        <w:t>design</w:t>
      </w:r>
      <w:r w:rsidR="00C42BEC">
        <w:t xml:space="preserve"> has the following in common</w:t>
      </w:r>
      <w:r>
        <w:t>:</w:t>
      </w:r>
    </w:p>
    <w:p w:rsidR="00794555" w:rsidRDefault="00794555" w:rsidP="00794555">
      <w:pPr>
        <w:numPr>
          <w:ilvl w:val="0"/>
          <w:numId w:val="2"/>
        </w:numPr>
      </w:pPr>
      <w:r>
        <w:t>Text corpus class</w:t>
      </w:r>
    </w:p>
    <w:p w:rsidR="00794555" w:rsidRDefault="00794555" w:rsidP="00794555">
      <w:pPr>
        <w:numPr>
          <w:ilvl w:val="1"/>
          <w:numId w:val="2"/>
        </w:numPr>
      </w:pPr>
      <w:r>
        <w:t xml:space="preserve">The trigram language models will be constructed from a real text corpus. Real text corpuses will be sampled from </w:t>
      </w:r>
      <w:r w:rsidRPr="00BD55CD">
        <w:rPr>
          <w:b/>
          <w:i/>
        </w:rPr>
        <w:t>general</w:t>
      </w:r>
      <w:r w:rsidR="00DC1E00">
        <w:rPr>
          <w:b/>
          <w:i/>
        </w:rPr>
        <w:t xml:space="preserve"> text</w:t>
      </w:r>
      <w:r>
        <w:rPr>
          <w:b/>
          <w:i/>
        </w:rPr>
        <w:t>, web pages</w:t>
      </w:r>
      <w:r w:rsidR="00DC1E00">
        <w:rPr>
          <w:b/>
          <w:i/>
        </w:rPr>
        <w:t>, medical text</w:t>
      </w:r>
      <w:r w:rsidRPr="00794555">
        <w:t>.</w:t>
      </w:r>
    </w:p>
    <w:p w:rsidR="00C42BEC" w:rsidRDefault="00C42BEC" w:rsidP="00794555">
      <w:pPr>
        <w:numPr>
          <w:ilvl w:val="1"/>
          <w:numId w:val="2"/>
        </w:numPr>
      </w:pPr>
      <w:r>
        <w:t>The constructed trigram language model will be used to generate the documents in the artificial text corpus.</w:t>
      </w:r>
    </w:p>
    <w:p w:rsidR="00794555" w:rsidRPr="00BD55CD" w:rsidRDefault="00794555" w:rsidP="00794555">
      <w:pPr>
        <w:numPr>
          <w:ilvl w:val="0"/>
          <w:numId w:val="2"/>
        </w:numPr>
      </w:pPr>
      <w:r>
        <w:t xml:space="preserve">Number of documents in the database: </w:t>
      </w:r>
      <w:r w:rsidRPr="00BD55CD">
        <w:rPr>
          <w:b/>
          <w:i/>
        </w:rPr>
        <w:t>K</w:t>
      </w:r>
    </w:p>
    <w:p w:rsidR="00794555" w:rsidRDefault="00794555" w:rsidP="00794555">
      <w:pPr>
        <w:numPr>
          <w:ilvl w:val="1"/>
          <w:numId w:val="2"/>
        </w:numPr>
      </w:pPr>
      <w:r w:rsidRPr="00BD55CD">
        <w:rPr>
          <w:b/>
        </w:rPr>
        <w:t>K</w:t>
      </w:r>
      <w:r>
        <w:t xml:space="preserve"> can be a </w:t>
      </w:r>
      <w:r w:rsidR="005E29B6">
        <w:t xml:space="preserve">sequence of </w:t>
      </w:r>
      <w:r>
        <w:t>natural number</w:t>
      </w:r>
      <w:r w:rsidR="005E29B6">
        <w:t>s</w:t>
      </w:r>
      <w:r>
        <w:t xml:space="preserve"> or a random variable (distribution). A plausible distribution can be generated from the chosen text corpus class.</w:t>
      </w:r>
    </w:p>
    <w:p w:rsidR="00794555" w:rsidRPr="00BD55CD" w:rsidRDefault="00794555" w:rsidP="00794555">
      <w:pPr>
        <w:numPr>
          <w:ilvl w:val="0"/>
          <w:numId w:val="2"/>
        </w:numPr>
      </w:pPr>
      <w:r>
        <w:t xml:space="preserve">Number of words per document: </w:t>
      </w:r>
      <w:r w:rsidRPr="00BD55CD">
        <w:rPr>
          <w:b/>
          <w:i/>
        </w:rPr>
        <w:t>N</w:t>
      </w:r>
    </w:p>
    <w:p w:rsidR="003B0D73" w:rsidRDefault="00794555" w:rsidP="00C701CD">
      <w:pPr>
        <w:numPr>
          <w:ilvl w:val="1"/>
          <w:numId w:val="2"/>
        </w:numPr>
      </w:pPr>
      <w:r w:rsidRPr="00BD55CD">
        <w:rPr>
          <w:b/>
        </w:rPr>
        <w:t>N</w:t>
      </w:r>
      <w:r>
        <w:t xml:space="preserve"> can be a </w:t>
      </w:r>
      <w:r w:rsidR="005E29B6">
        <w:t xml:space="preserve">sequence of </w:t>
      </w:r>
      <w:r>
        <w:t>natural number</w:t>
      </w:r>
      <w:r w:rsidR="005E29B6">
        <w:t>s</w:t>
      </w:r>
      <w:r>
        <w:t xml:space="preserve"> or a random variable (distribution). A plausible distribution can be generated from the chosen text corpus class.</w:t>
      </w:r>
    </w:p>
    <w:p w:rsidR="003B0D73" w:rsidRDefault="00794555" w:rsidP="00C701CD">
      <w:pPr>
        <w:numPr>
          <w:ilvl w:val="0"/>
          <w:numId w:val="2"/>
        </w:numPr>
      </w:pPr>
      <w:r w:rsidRPr="00794555">
        <w:t>Number of query terms</w:t>
      </w:r>
      <w:r w:rsidR="009A6FF3">
        <w:t xml:space="preserve"> and number of words per query term</w:t>
      </w:r>
    </w:p>
    <w:p w:rsidR="0032058F" w:rsidRDefault="0032058F" w:rsidP="0032058F">
      <w:pPr>
        <w:numPr>
          <w:ilvl w:val="1"/>
          <w:numId w:val="2"/>
        </w:numPr>
      </w:pPr>
      <w:r w:rsidRPr="0032058F">
        <w:t xml:space="preserve">A single term is either a </w:t>
      </w:r>
      <w:r w:rsidRPr="0032058F">
        <w:rPr>
          <w:i/>
        </w:rPr>
        <w:t>word</w:t>
      </w:r>
      <w:r w:rsidRPr="0032058F">
        <w:t xml:space="preserve"> (1-gram) or a </w:t>
      </w:r>
      <w:r w:rsidRPr="0032058F">
        <w:rPr>
          <w:i/>
        </w:rPr>
        <w:t>phrase</w:t>
      </w:r>
      <w:r w:rsidRPr="0032058F">
        <w:t xml:space="preserve"> (n-gram).</w:t>
      </w:r>
      <w:r>
        <w:t xml:space="preserve"> Some plausible distribution will be devised to allow for the following kinds of experiments:</w:t>
      </w:r>
    </w:p>
    <w:p w:rsidR="0032058F" w:rsidRDefault="0032058F" w:rsidP="0032058F">
      <w:pPr>
        <w:numPr>
          <w:ilvl w:val="2"/>
          <w:numId w:val="2"/>
        </w:numPr>
      </w:pPr>
      <w:r>
        <w:t>Experiments in which only 1 single keyword search is performed.</w:t>
      </w:r>
    </w:p>
    <w:p w:rsidR="0032058F" w:rsidRDefault="0032058F" w:rsidP="0032058F">
      <w:pPr>
        <w:numPr>
          <w:ilvl w:val="2"/>
          <w:numId w:val="2"/>
        </w:numPr>
      </w:pPr>
      <w:r>
        <w:t>Experiments which consist of multiple keyword searches.</w:t>
      </w:r>
    </w:p>
    <w:p w:rsidR="0032058F" w:rsidRDefault="0032058F" w:rsidP="0032058F">
      <w:pPr>
        <w:numPr>
          <w:ilvl w:val="2"/>
          <w:numId w:val="2"/>
        </w:numPr>
      </w:pPr>
      <w:r>
        <w:t xml:space="preserve">Experiments which consist of multiple term searches, where a term is as previously described, e.g., </w:t>
      </w:r>
      <w:r w:rsidR="00E52653">
        <w:t>four terms, two of which are single words and two of which are exact phrases (n-grams of some arbitrary size).</w:t>
      </w:r>
    </w:p>
    <w:p w:rsidR="003B0D73" w:rsidRDefault="003B0D73" w:rsidP="00C701CD">
      <w:pPr>
        <w:numPr>
          <w:ilvl w:val="0"/>
          <w:numId w:val="2"/>
        </w:numPr>
      </w:pPr>
      <w:r>
        <w:t xml:space="preserve">False positive rate: </w:t>
      </w:r>
      <w:r w:rsidR="002A2837">
        <w:t xml:space="preserve">A sequence of </w:t>
      </w:r>
      <w:r w:rsidR="00C42BEC">
        <w:t>theoretical</w:t>
      </w:r>
      <w:r>
        <w:t xml:space="preserve"> false positive rate</w:t>
      </w:r>
      <w:r w:rsidR="002A2837">
        <w:t>s</w:t>
      </w:r>
      <w:r w:rsidR="00E71887">
        <w:t>, as determined by the secure index structure</w:t>
      </w:r>
      <w:r w:rsidR="00C42BEC">
        <w:t>.</w:t>
      </w:r>
    </w:p>
    <w:p w:rsidR="003B0D73" w:rsidRDefault="00B04A40" w:rsidP="003B0D73">
      <w:pPr>
        <w:pStyle w:val="Heading3"/>
      </w:pPr>
      <w:r w:rsidRPr="00990791">
        <w:lastRenderedPageBreak/>
        <w:t>Experiment #0</w:t>
      </w:r>
      <w:r w:rsidR="003F2B10">
        <w:t xml:space="preserve"> – B</w:t>
      </w:r>
      <w:r w:rsidR="00990791">
        <w:t>ase</w:t>
      </w:r>
      <w:r w:rsidR="00C701CD">
        <w:t>line</w:t>
      </w:r>
      <w:r w:rsidR="00990791">
        <w:t xml:space="preserve"> </w:t>
      </w:r>
      <w:r w:rsidR="003F2B10">
        <w:t>Experiment</w:t>
      </w:r>
    </w:p>
    <w:p w:rsidR="009F1A83" w:rsidRPr="003B0D73" w:rsidRDefault="003B0D73" w:rsidP="003B0D73">
      <w:pPr>
        <w:rPr>
          <w:b/>
        </w:rPr>
      </w:pPr>
      <w:r>
        <w:t xml:space="preserve">A </w:t>
      </w:r>
      <w:r w:rsidRPr="00C701CD">
        <w:rPr>
          <w:b/>
        </w:rPr>
        <w:t>Boolean matching</w:t>
      </w:r>
      <w:r>
        <w:t xml:space="preserve"> experiment (i.e., a document is relevant or not relevant</w:t>
      </w:r>
      <w:r>
        <w:t>—</w:t>
      </w:r>
      <w:r w:rsidRPr="003B0D73">
        <w:rPr>
          <w:i/>
        </w:rPr>
        <w:t>no degree of relevancy scoring will be provided</w:t>
      </w:r>
      <w:r>
        <w:t>)</w:t>
      </w:r>
      <w:r>
        <w:t xml:space="preserve"> </w:t>
      </w:r>
      <w:r>
        <w:t>will serve as the baseline experiment. Many existing encrypted search solutions can be represented with this approach.</w:t>
      </w:r>
    </w:p>
    <w:p w:rsidR="003558CE" w:rsidRDefault="00015FF5" w:rsidP="00C8596A">
      <w:pPr>
        <w:numPr>
          <w:ilvl w:val="0"/>
          <w:numId w:val="2"/>
        </w:numPr>
      </w:pPr>
      <w:r>
        <w:t xml:space="preserve">Block size: </w:t>
      </w:r>
      <w:r w:rsidR="003B0D73" w:rsidRPr="00C8596A">
        <w:rPr>
          <w:b/>
          <w:i/>
        </w:rPr>
        <w:t xml:space="preserve">All words in the document </w:t>
      </w:r>
      <w:r w:rsidR="009F1A83">
        <w:t>(1 Block)</w:t>
      </w:r>
      <w:r w:rsidR="00C8596A">
        <w:t xml:space="preserve">. </w:t>
      </w:r>
      <w:r w:rsidR="009F1A83">
        <w:t>Since th</w:t>
      </w:r>
      <w:r w:rsidR="00F55FF8">
        <w:t>e</w:t>
      </w:r>
      <w:r w:rsidR="009F1A83">
        <w:t xml:space="preserve"> base experiment performs no relevancy scoring, there is no reason to segment document</w:t>
      </w:r>
      <w:r w:rsidR="00365BDD">
        <w:t>s</w:t>
      </w:r>
      <w:r w:rsidR="009F1A83">
        <w:t xml:space="preserve"> into multiple blocks for proximity scoring or keyword weighting. The most efficient representation is therefore a single block.</w:t>
      </w:r>
      <w:r w:rsidR="00C8596A">
        <w:br/>
      </w:r>
      <w:r w:rsidR="00C8596A">
        <w:br/>
      </w:r>
      <w:r w:rsidR="00C8596A" w:rsidRPr="00C8596A">
        <w:rPr>
          <w:b/>
        </w:rPr>
        <w:t>Note:</w:t>
      </w:r>
      <w:r w:rsidR="00C8596A">
        <w:t xml:space="preserve"> This should </w:t>
      </w:r>
      <w:r w:rsidR="00203B92">
        <w:t>have</w:t>
      </w:r>
      <w:r w:rsidR="00C8596A">
        <w:t xml:space="preserve"> the least time and space complexity, but also the worst relevancy score.</w:t>
      </w:r>
    </w:p>
    <w:p w:rsidR="00781AC3" w:rsidRDefault="00B04A40" w:rsidP="000A13A8">
      <w:pPr>
        <w:pStyle w:val="Heading3"/>
      </w:pPr>
      <w:r w:rsidRPr="00990791">
        <w:t>Experiment #1</w:t>
      </w:r>
    </w:p>
    <w:p w:rsidR="00C8596A" w:rsidRDefault="00C8596A" w:rsidP="00203B92">
      <w:r w:rsidRPr="00203B92">
        <w:rPr>
          <w:b/>
        </w:rPr>
        <w:t>P</w:t>
      </w:r>
      <w:r w:rsidRPr="00203B92">
        <w:rPr>
          <w:b/>
        </w:rPr>
        <w:t>roximity scoring, no term weighting</w:t>
      </w:r>
      <w:r w:rsidRPr="00203B92">
        <w:rPr>
          <w:b/>
        </w:rPr>
        <w:t>.</w:t>
      </w:r>
      <w:r>
        <w:t xml:space="preserve"> Every term will be equally weighted, but proximity will be taken into</w:t>
      </w:r>
      <w:r w:rsidR="00203B92">
        <w:t xml:space="preserve"> </w:t>
      </w:r>
      <w:r>
        <w:t>consideration.</w:t>
      </w:r>
      <w:r w:rsidR="00CD5F34">
        <w:br/>
      </w:r>
      <w:r w:rsidR="00CD5F34">
        <w:br/>
        <w:t>O</w:t>
      </w:r>
      <w:r>
        <w:t>n the one hand, reducing the block size should permit the proximity measure to more effectively rank the relevancy of documents to queries, but on the other hand it will harm the other outputs, e.g., file size, lag time, etc.</w:t>
      </w:r>
      <w:r w:rsidR="00203B92">
        <w:t xml:space="preserve"> In particular, depending upon the chosen algorithm for proximity scoring, this could significantly increase the lag time.</w:t>
      </w:r>
    </w:p>
    <w:p w:rsidR="00C8596A" w:rsidRDefault="00C8596A" w:rsidP="00C8596A">
      <w:pPr>
        <w:numPr>
          <w:ilvl w:val="0"/>
          <w:numId w:val="2"/>
        </w:numPr>
      </w:pPr>
      <w:r>
        <w:t xml:space="preserve">Block size: </w:t>
      </w:r>
      <w:r>
        <w:t>A sequence of different block sizes will be tried. There will probably be no obviously best block size configuration; it will depend on the importance of the different outputs.</w:t>
      </w:r>
    </w:p>
    <w:p w:rsidR="003F2B10" w:rsidRDefault="00B04A40" w:rsidP="000A13A8">
      <w:pPr>
        <w:pStyle w:val="Heading3"/>
      </w:pPr>
      <w:r w:rsidRPr="00990791">
        <w:t>Experiment #2</w:t>
      </w:r>
    </w:p>
    <w:p w:rsidR="00CD5F34" w:rsidRDefault="00CD5F34" w:rsidP="00203B92">
      <w:r w:rsidRPr="00203B92">
        <w:rPr>
          <w:b/>
        </w:rPr>
        <w:t>No p</w:t>
      </w:r>
      <w:r w:rsidRPr="00203B92">
        <w:rPr>
          <w:b/>
        </w:rPr>
        <w:t>roximity scoring, term weighting.</w:t>
      </w:r>
      <w:r>
        <w:t xml:space="preserve"> </w:t>
      </w:r>
      <w:r>
        <w:t xml:space="preserve">Proximity will not be taken into account, but </w:t>
      </w:r>
      <w:r>
        <w:t>term</w:t>
      </w:r>
      <w:r>
        <w:t>s</w:t>
      </w:r>
      <w:r>
        <w:t xml:space="preserve"> will </w:t>
      </w:r>
      <w:r>
        <w:t xml:space="preserve">not </w:t>
      </w:r>
      <w:r>
        <w:t xml:space="preserve">be equally weighted. </w:t>
      </w:r>
      <w:r>
        <w:t xml:space="preserve">A standard heuristic, e.g., some </w:t>
      </w:r>
      <w:proofErr w:type="spellStart"/>
      <w:r w:rsidRPr="00203B92">
        <w:rPr>
          <w:b/>
        </w:rPr>
        <w:t>tf-idf</w:t>
      </w:r>
      <w:proofErr w:type="spellEnd"/>
      <w:r>
        <w:t xml:space="preserve"> variant, will be employed.</w:t>
      </w:r>
      <w:r>
        <w:br/>
      </w:r>
      <w:r>
        <w:br/>
        <w:t>O</w:t>
      </w:r>
      <w:r>
        <w:t>n the one hand, reduci</w:t>
      </w:r>
      <w:r>
        <w:t xml:space="preserve">ng the block size should provide the </w:t>
      </w:r>
      <w:proofErr w:type="spellStart"/>
      <w:r w:rsidRPr="00203B92">
        <w:rPr>
          <w:b/>
        </w:rPr>
        <w:t>tf-idf</w:t>
      </w:r>
      <w:proofErr w:type="spellEnd"/>
      <w:r>
        <w:t xml:space="preserve"> metric with more information to more</w:t>
      </w:r>
      <w:r>
        <w:t xml:space="preserve"> effectively rank the relevancy of documents to queries, but on the other hand it will harm the other outputs, e.g., file size, lag time, etc.</w:t>
      </w:r>
      <w:r w:rsidR="00203B92">
        <w:t xml:space="preserve"> In particular, lag time may be significantly increased due to the fact that the entire secure index collection</w:t>
      </w:r>
      <w:r w:rsidR="00203B92">
        <w:rPr>
          <w:rStyle w:val="FootnoteReference"/>
        </w:rPr>
        <w:footnoteReference w:id="1"/>
      </w:r>
      <w:r w:rsidR="00203B92">
        <w:t xml:space="preserve"> must be queried for term frequencies.</w:t>
      </w:r>
    </w:p>
    <w:p w:rsidR="00CD5F34" w:rsidRDefault="00CD5F34" w:rsidP="00CD5F34">
      <w:pPr>
        <w:numPr>
          <w:ilvl w:val="0"/>
          <w:numId w:val="2"/>
        </w:numPr>
      </w:pPr>
      <w:r>
        <w:t>Block size: A sequence of different block sizes will be tried. There will probably be no obviously best block size configuration; it will depend on the importance of the different outputs.</w:t>
      </w:r>
    </w:p>
    <w:p w:rsidR="00AE31BB" w:rsidRDefault="00AE31BB" w:rsidP="00AE31BB">
      <w:pPr>
        <w:pStyle w:val="Heading3"/>
      </w:pPr>
      <w:r>
        <w:t>Experiment #3</w:t>
      </w:r>
    </w:p>
    <w:p w:rsidR="00AE31BB" w:rsidRDefault="00AE31BB" w:rsidP="00AE31BB">
      <w:pPr>
        <w:spacing w:after="0" w:line="240" w:lineRule="auto"/>
        <w:jc w:val="both"/>
      </w:pPr>
      <w:r w:rsidRPr="00203B92">
        <w:rPr>
          <w:b/>
        </w:rPr>
        <w:t>P</w:t>
      </w:r>
      <w:r w:rsidRPr="00D75C79">
        <w:rPr>
          <w:b/>
        </w:rPr>
        <w:t>roximity scoring, term weighting</w:t>
      </w:r>
      <w:r w:rsidRPr="00203B92">
        <w:rPr>
          <w:b/>
        </w:rPr>
        <w:t>.</w:t>
      </w:r>
      <w:r>
        <w:t xml:space="preserve"> Proximity </w:t>
      </w:r>
      <w:r w:rsidR="00203B92">
        <w:t xml:space="preserve">scores and non-uniformly weighted keywords will be used. </w:t>
      </w:r>
      <w:r>
        <w:br/>
      </w:r>
      <w:r>
        <w:br/>
        <w:t xml:space="preserve">On the one hand, reducing the block size should provide the </w:t>
      </w:r>
      <w:proofErr w:type="spellStart"/>
      <w:r>
        <w:t>tf-idf</w:t>
      </w:r>
      <w:proofErr w:type="spellEnd"/>
      <w:r>
        <w:t xml:space="preserve"> metric </w:t>
      </w:r>
      <w:r w:rsidR="00782E3A">
        <w:t xml:space="preserve">and the proximity metric with more </w:t>
      </w:r>
      <w:r>
        <w:t>information to more effectively rank the relevancy of documents to queries, but on the other hand it will harm the other outputs, e.g., file size, lag time, etc.</w:t>
      </w:r>
    </w:p>
    <w:p w:rsidR="00AE31BB" w:rsidRDefault="00AE31BB" w:rsidP="00AE31BB">
      <w:pPr>
        <w:spacing w:after="0" w:line="240" w:lineRule="auto"/>
        <w:jc w:val="both"/>
      </w:pPr>
    </w:p>
    <w:p w:rsidR="00AE31BB" w:rsidRDefault="00AE31BB" w:rsidP="00AE31BB">
      <w:pPr>
        <w:numPr>
          <w:ilvl w:val="0"/>
          <w:numId w:val="2"/>
        </w:numPr>
      </w:pPr>
      <w:r>
        <w:lastRenderedPageBreak/>
        <w:t>Block size: A sequence of different block sizes will be tried. There will probably be no obviously best block size configuration; it will depend on the importance of the different outputs.</w:t>
      </w:r>
    </w:p>
    <w:p w:rsidR="00064B15" w:rsidRPr="00AE4FCE" w:rsidRDefault="00064B15" w:rsidP="003F2B10">
      <w:pPr>
        <w:pStyle w:val="Heading2"/>
      </w:pPr>
      <w:r w:rsidRPr="00AE4FCE">
        <w:t>Observed Outputs</w:t>
      </w:r>
    </w:p>
    <w:p w:rsidR="00D33C68" w:rsidRDefault="00D33C68" w:rsidP="00D33C68">
      <w:pPr>
        <w:pStyle w:val="Heading3"/>
      </w:pPr>
      <w:r w:rsidRPr="00990791">
        <w:t>Experiment #</w:t>
      </w:r>
      <w:r>
        <w:t>0</w:t>
      </w:r>
    </w:p>
    <w:p w:rsidR="00D33C68" w:rsidRDefault="00D33C68" w:rsidP="00D33C68">
      <w:r>
        <w:t>Describe the outcomes from this experiment.  Graphs and tables may be used.</w:t>
      </w:r>
    </w:p>
    <w:p w:rsidR="003F2B10" w:rsidRDefault="006B3DAC" w:rsidP="003F2B10">
      <w:pPr>
        <w:pStyle w:val="Heading3"/>
      </w:pPr>
      <w:r w:rsidRPr="00990791">
        <w:t>Experiment #1</w:t>
      </w:r>
    </w:p>
    <w:p w:rsidR="006B3DAC" w:rsidRDefault="00DF17C2" w:rsidP="003F2B10">
      <w:r>
        <w:t>Describe the outcomes from this experiment.  Graphs and tables may be used.</w:t>
      </w:r>
    </w:p>
    <w:p w:rsidR="003F2B10" w:rsidRDefault="006B3DAC" w:rsidP="003F2B10">
      <w:pPr>
        <w:pStyle w:val="Heading3"/>
      </w:pPr>
      <w:r w:rsidRPr="00990791">
        <w:t>Experiment #2</w:t>
      </w:r>
    </w:p>
    <w:p w:rsidR="006B3DAC" w:rsidRDefault="00DF17C2" w:rsidP="006B3DAC">
      <w:pPr>
        <w:spacing w:after="0" w:line="240" w:lineRule="auto"/>
        <w:jc w:val="both"/>
        <w:rPr>
          <w:rFonts w:ascii="Times New Roman" w:hAnsi="Times New Roman"/>
        </w:rPr>
      </w:pPr>
      <w:r>
        <w:rPr>
          <w:rFonts w:ascii="Times New Roman" w:hAnsi="Times New Roman"/>
        </w:rPr>
        <w:t>Describe the outcomes from this experiment.  Graphs and tables may be used.</w:t>
      </w:r>
    </w:p>
    <w:p w:rsidR="00064B15" w:rsidRPr="00AE4FCE" w:rsidRDefault="00D85970" w:rsidP="003155D4">
      <w:pPr>
        <w:pStyle w:val="Heading2"/>
      </w:pPr>
      <w:r>
        <w:t xml:space="preserve">Performance </w:t>
      </w:r>
      <w:r w:rsidR="00064B15" w:rsidRPr="00AE4FCE">
        <w:t>Analysis</w:t>
      </w:r>
    </w:p>
    <w:p w:rsidR="00064B15" w:rsidRDefault="00064B15" w:rsidP="001C7A2B">
      <w:pPr>
        <w:spacing w:after="0" w:line="240" w:lineRule="auto"/>
        <w:jc w:val="both"/>
        <w:rPr>
          <w:rFonts w:ascii="Times New Roman" w:hAnsi="Times New Roman"/>
        </w:rPr>
      </w:pPr>
    </w:p>
    <w:p w:rsidR="00064B15" w:rsidRDefault="006B3DAC" w:rsidP="00B25EAB">
      <w:r>
        <w:t>We analyze the outputs from our experiments. We describe the analysis we made and summarize them. The major findings from our experiments should be emphasized here and we should use the highlights in the section of “conclusions” after this section.</w:t>
      </w:r>
    </w:p>
    <w:p w:rsidR="00AE4FCE" w:rsidRPr="001C7A2B" w:rsidRDefault="00AE4FCE" w:rsidP="001C7A2B">
      <w:pPr>
        <w:spacing w:after="0" w:line="240" w:lineRule="auto"/>
        <w:jc w:val="both"/>
        <w:rPr>
          <w:rFonts w:ascii="Times New Roman" w:hAnsi="Times New Roman"/>
        </w:rPr>
      </w:pPr>
    </w:p>
    <w:sectPr w:rsidR="00AE4FCE" w:rsidRPr="001C7A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C79" w:rsidRDefault="00D75C79" w:rsidP="00203B92">
      <w:pPr>
        <w:spacing w:after="0" w:line="240" w:lineRule="auto"/>
      </w:pPr>
      <w:r>
        <w:separator/>
      </w:r>
    </w:p>
  </w:endnote>
  <w:endnote w:type="continuationSeparator" w:id="0">
    <w:p w:rsidR="00D75C79" w:rsidRDefault="00D75C79" w:rsidP="00203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C79" w:rsidRDefault="00D75C79" w:rsidP="00203B92">
      <w:pPr>
        <w:spacing w:after="0" w:line="240" w:lineRule="auto"/>
      </w:pPr>
      <w:r>
        <w:separator/>
      </w:r>
    </w:p>
  </w:footnote>
  <w:footnote w:type="continuationSeparator" w:id="0">
    <w:p w:rsidR="00D75C79" w:rsidRDefault="00D75C79" w:rsidP="00203B92">
      <w:pPr>
        <w:spacing w:after="0" w:line="240" w:lineRule="auto"/>
      </w:pPr>
      <w:r>
        <w:continuationSeparator/>
      </w:r>
    </w:p>
  </w:footnote>
  <w:footnote w:id="1">
    <w:p w:rsidR="00203B92" w:rsidRDefault="00203B92">
      <w:pPr>
        <w:pStyle w:val="FootnoteText"/>
      </w:pPr>
      <w:r>
        <w:rPr>
          <w:rStyle w:val="FootnoteReference"/>
        </w:rPr>
        <w:footnoteRef/>
      </w:r>
      <w:r>
        <w:t xml:space="preserve"> </w:t>
      </w:r>
      <w:r>
        <w:t>Term f</w:t>
      </w:r>
      <w:r>
        <w:t>requencies should not be given freely to the untrusted</w:t>
      </w:r>
      <w:bookmarkStart w:id="0" w:name="_GoBack"/>
      <w:bookmarkEnd w:id="0"/>
      <w:r>
        <w:t xml:space="preserve"> CSP; however, </w:t>
      </w:r>
      <w:r>
        <w:t xml:space="preserve">once </w:t>
      </w:r>
      <w:r>
        <w:t xml:space="preserve">term frequency </w:t>
      </w:r>
      <w:r>
        <w:t xml:space="preserve">information </w:t>
      </w:r>
      <w:r>
        <w:t>has been leaked for certain hidden terms in queries, the CSP may decide to track this information.</w:t>
      </w:r>
      <w:r w:rsidR="002111F2">
        <w:t xml:space="preserve"> Indeed, caches may be used by the CSP to quickly map hidden query terms to a set of documents.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A44A0"/>
    <w:multiLevelType w:val="hybridMultilevel"/>
    <w:tmpl w:val="BC46492E"/>
    <w:lvl w:ilvl="0" w:tplc="EF8EA5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82775B"/>
    <w:multiLevelType w:val="multilevel"/>
    <w:tmpl w:val="57CC93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8520DE6"/>
    <w:multiLevelType w:val="hybridMultilevel"/>
    <w:tmpl w:val="C8A04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83683"/>
    <w:multiLevelType w:val="hybridMultilevel"/>
    <w:tmpl w:val="04385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F5785"/>
    <w:multiLevelType w:val="hybridMultilevel"/>
    <w:tmpl w:val="9070A2D6"/>
    <w:lvl w:ilvl="0" w:tplc="AEA6B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4E90"/>
    <w:rsid w:val="00015FF5"/>
    <w:rsid w:val="00064B15"/>
    <w:rsid w:val="000C7338"/>
    <w:rsid w:val="00133489"/>
    <w:rsid w:val="001746F4"/>
    <w:rsid w:val="001C7A2B"/>
    <w:rsid w:val="00203B92"/>
    <w:rsid w:val="002111F2"/>
    <w:rsid w:val="002A2837"/>
    <w:rsid w:val="002B6D8F"/>
    <w:rsid w:val="003155D4"/>
    <w:rsid w:val="0032058F"/>
    <w:rsid w:val="00351340"/>
    <w:rsid w:val="003558CE"/>
    <w:rsid w:val="00365BDD"/>
    <w:rsid w:val="00376B9F"/>
    <w:rsid w:val="003B0D73"/>
    <w:rsid w:val="003D7AAC"/>
    <w:rsid w:val="003E6BD3"/>
    <w:rsid w:val="003F2B10"/>
    <w:rsid w:val="0044228F"/>
    <w:rsid w:val="004769EE"/>
    <w:rsid w:val="00495E00"/>
    <w:rsid w:val="00533465"/>
    <w:rsid w:val="0054187A"/>
    <w:rsid w:val="005E29B6"/>
    <w:rsid w:val="00695896"/>
    <w:rsid w:val="006A722F"/>
    <w:rsid w:val="006B0327"/>
    <w:rsid w:val="006B3DAC"/>
    <w:rsid w:val="006D2151"/>
    <w:rsid w:val="00714E90"/>
    <w:rsid w:val="00715A41"/>
    <w:rsid w:val="00781AC3"/>
    <w:rsid w:val="00782E3A"/>
    <w:rsid w:val="0078759D"/>
    <w:rsid w:val="00794555"/>
    <w:rsid w:val="007F0AB3"/>
    <w:rsid w:val="0081527F"/>
    <w:rsid w:val="00841FBF"/>
    <w:rsid w:val="00882535"/>
    <w:rsid w:val="00883A66"/>
    <w:rsid w:val="0090075F"/>
    <w:rsid w:val="00913E72"/>
    <w:rsid w:val="00927369"/>
    <w:rsid w:val="00953E8D"/>
    <w:rsid w:val="0098736F"/>
    <w:rsid w:val="00990791"/>
    <w:rsid w:val="00992D91"/>
    <w:rsid w:val="009A2354"/>
    <w:rsid w:val="009A43C1"/>
    <w:rsid w:val="009A6FF3"/>
    <w:rsid w:val="009F1A83"/>
    <w:rsid w:val="00A01256"/>
    <w:rsid w:val="00A341F1"/>
    <w:rsid w:val="00A537A6"/>
    <w:rsid w:val="00A724E2"/>
    <w:rsid w:val="00AE31BB"/>
    <w:rsid w:val="00AE4FCE"/>
    <w:rsid w:val="00AE67EB"/>
    <w:rsid w:val="00B0353B"/>
    <w:rsid w:val="00B04A40"/>
    <w:rsid w:val="00B25EAB"/>
    <w:rsid w:val="00B33CA7"/>
    <w:rsid w:val="00B81388"/>
    <w:rsid w:val="00BB1FB5"/>
    <w:rsid w:val="00BC3F7D"/>
    <w:rsid w:val="00BD55CD"/>
    <w:rsid w:val="00BE1D6E"/>
    <w:rsid w:val="00C34C47"/>
    <w:rsid w:val="00C42BEC"/>
    <w:rsid w:val="00C701CD"/>
    <w:rsid w:val="00C8596A"/>
    <w:rsid w:val="00CD5F34"/>
    <w:rsid w:val="00D13131"/>
    <w:rsid w:val="00D33C68"/>
    <w:rsid w:val="00D75C79"/>
    <w:rsid w:val="00D85970"/>
    <w:rsid w:val="00DA1A68"/>
    <w:rsid w:val="00DC1E00"/>
    <w:rsid w:val="00DE56B3"/>
    <w:rsid w:val="00DF17C2"/>
    <w:rsid w:val="00E52653"/>
    <w:rsid w:val="00E71887"/>
    <w:rsid w:val="00E7364C"/>
    <w:rsid w:val="00EA1CC4"/>
    <w:rsid w:val="00EC234B"/>
    <w:rsid w:val="00EE7088"/>
    <w:rsid w:val="00F55FF8"/>
    <w:rsid w:val="00FB1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21C99-872A-482D-94C1-1E814261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EAB"/>
    <w:pPr>
      <w:spacing w:after="160" w:line="259" w:lineRule="auto"/>
    </w:pPr>
    <w:rPr>
      <w:sz w:val="22"/>
      <w:szCs w:val="22"/>
    </w:rPr>
  </w:style>
  <w:style w:type="paragraph" w:styleId="Heading1">
    <w:name w:val="heading 1"/>
    <w:basedOn w:val="Normal"/>
    <w:next w:val="Normal"/>
    <w:link w:val="Heading1Char"/>
    <w:uiPriority w:val="9"/>
    <w:qFormat/>
    <w:rsid w:val="00B25EAB"/>
    <w:pPr>
      <w:keepNext/>
      <w:keepLines/>
      <w:numPr>
        <w:numId w:val="14"/>
      </w:numPr>
      <w:pBdr>
        <w:bottom w:val="single" w:sz="4" w:space="1" w:color="595959"/>
      </w:pBdr>
      <w:spacing w:before="360"/>
      <w:outlineLvl w:val="0"/>
    </w:pPr>
    <w:rPr>
      <w:rFonts w:ascii="Calibri Light" w:eastAsia="SimSun" w:hAnsi="Calibri Light"/>
      <w:b/>
      <w:bCs/>
      <w:smallCaps/>
      <w:color w:val="000000"/>
      <w:sz w:val="36"/>
      <w:szCs w:val="36"/>
    </w:rPr>
  </w:style>
  <w:style w:type="paragraph" w:styleId="Heading2">
    <w:name w:val="heading 2"/>
    <w:basedOn w:val="Normal"/>
    <w:next w:val="Normal"/>
    <w:link w:val="Heading2Char"/>
    <w:uiPriority w:val="9"/>
    <w:unhideWhenUsed/>
    <w:qFormat/>
    <w:rsid w:val="00B25EAB"/>
    <w:pPr>
      <w:keepNext/>
      <w:keepLines/>
      <w:numPr>
        <w:ilvl w:val="1"/>
        <w:numId w:val="14"/>
      </w:numPr>
      <w:spacing w:before="360" w:after="0"/>
      <w:outlineLvl w:val="1"/>
    </w:pPr>
    <w:rPr>
      <w:rFonts w:ascii="Calibri Light" w:eastAsia="SimSun" w:hAnsi="Calibri Light"/>
      <w:b/>
      <w:bCs/>
      <w:smallCaps/>
      <w:color w:val="000000"/>
      <w:sz w:val="28"/>
      <w:szCs w:val="28"/>
    </w:rPr>
  </w:style>
  <w:style w:type="paragraph" w:styleId="Heading3">
    <w:name w:val="heading 3"/>
    <w:basedOn w:val="Normal"/>
    <w:next w:val="Normal"/>
    <w:link w:val="Heading3Char"/>
    <w:uiPriority w:val="9"/>
    <w:unhideWhenUsed/>
    <w:qFormat/>
    <w:rsid w:val="00B25EAB"/>
    <w:pPr>
      <w:keepNext/>
      <w:keepLines/>
      <w:numPr>
        <w:ilvl w:val="2"/>
        <w:numId w:val="14"/>
      </w:numPr>
      <w:spacing w:before="200" w:after="0"/>
      <w:outlineLvl w:val="2"/>
    </w:pPr>
    <w:rPr>
      <w:rFonts w:ascii="Calibri Light" w:eastAsia="SimSun" w:hAnsi="Calibri Light"/>
      <w:b/>
      <w:bCs/>
      <w:color w:val="000000"/>
    </w:rPr>
  </w:style>
  <w:style w:type="paragraph" w:styleId="Heading4">
    <w:name w:val="heading 4"/>
    <w:basedOn w:val="Normal"/>
    <w:next w:val="Normal"/>
    <w:link w:val="Heading4Char"/>
    <w:uiPriority w:val="9"/>
    <w:semiHidden/>
    <w:unhideWhenUsed/>
    <w:qFormat/>
    <w:rsid w:val="00B25EAB"/>
    <w:pPr>
      <w:keepNext/>
      <w:keepLines/>
      <w:numPr>
        <w:ilvl w:val="3"/>
        <w:numId w:val="14"/>
      </w:numPr>
      <w:spacing w:before="200" w:after="0"/>
      <w:outlineLvl w:val="3"/>
    </w:pPr>
    <w:rPr>
      <w:rFonts w:ascii="Calibri Light" w:eastAsia="SimSun" w:hAnsi="Calibri Light"/>
      <w:b/>
      <w:bCs/>
      <w:i/>
      <w:iCs/>
      <w:color w:val="000000"/>
    </w:rPr>
  </w:style>
  <w:style w:type="paragraph" w:styleId="Heading5">
    <w:name w:val="heading 5"/>
    <w:basedOn w:val="Normal"/>
    <w:next w:val="Normal"/>
    <w:link w:val="Heading5Char"/>
    <w:uiPriority w:val="9"/>
    <w:semiHidden/>
    <w:unhideWhenUsed/>
    <w:qFormat/>
    <w:rsid w:val="00B25EAB"/>
    <w:pPr>
      <w:keepNext/>
      <w:keepLines/>
      <w:numPr>
        <w:ilvl w:val="4"/>
        <w:numId w:val="14"/>
      </w:numPr>
      <w:spacing w:before="200" w:after="0"/>
      <w:outlineLvl w:val="4"/>
    </w:pPr>
    <w:rPr>
      <w:rFonts w:ascii="Calibri Light" w:eastAsia="SimSun" w:hAnsi="Calibri Light"/>
      <w:color w:val="323E4F"/>
    </w:rPr>
  </w:style>
  <w:style w:type="paragraph" w:styleId="Heading6">
    <w:name w:val="heading 6"/>
    <w:basedOn w:val="Normal"/>
    <w:next w:val="Normal"/>
    <w:link w:val="Heading6Char"/>
    <w:uiPriority w:val="9"/>
    <w:semiHidden/>
    <w:unhideWhenUsed/>
    <w:qFormat/>
    <w:rsid w:val="00B25EAB"/>
    <w:pPr>
      <w:keepNext/>
      <w:keepLines/>
      <w:numPr>
        <w:ilvl w:val="5"/>
        <w:numId w:val="14"/>
      </w:numPr>
      <w:spacing w:before="200" w:after="0"/>
      <w:outlineLvl w:val="5"/>
    </w:pPr>
    <w:rPr>
      <w:rFonts w:ascii="Calibri Light" w:eastAsia="SimSun" w:hAnsi="Calibri Light"/>
      <w:i/>
      <w:iCs/>
      <w:color w:val="323E4F"/>
    </w:rPr>
  </w:style>
  <w:style w:type="paragraph" w:styleId="Heading7">
    <w:name w:val="heading 7"/>
    <w:basedOn w:val="Normal"/>
    <w:next w:val="Normal"/>
    <w:link w:val="Heading7Char"/>
    <w:uiPriority w:val="9"/>
    <w:semiHidden/>
    <w:unhideWhenUsed/>
    <w:qFormat/>
    <w:rsid w:val="00B25EAB"/>
    <w:pPr>
      <w:keepNext/>
      <w:keepLines/>
      <w:numPr>
        <w:ilvl w:val="6"/>
        <w:numId w:val="14"/>
      </w:numPr>
      <w:spacing w:before="200" w:after="0"/>
      <w:outlineLvl w:val="6"/>
    </w:pPr>
    <w:rPr>
      <w:rFonts w:ascii="Calibri Light" w:eastAsia="SimSun" w:hAnsi="Calibri Light"/>
      <w:i/>
      <w:iCs/>
      <w:color w:val="404040"/>
    </w:rPr>
  </w:style>
  <w:style w:type="paragraph" w:styleId="Heading8">
    <w:name w:val="heading 8"/>
    <w:basedOn w:val="Normal"/>
    <w:next w:val="Normal"/>
    <w:link w:val="Heading8Char"/>
    <w:uiPriority w:val="9"/>
    <w:semiHidden/>
    <w:unhideWhenUsed/>
    <w:qFormat/>
    <w:rsid w:val="00B25EAB"/>
    <w:pPr>
      <w:keepNext/>
      <w:keepLines/>
      <w:numPr>
        <w:ilvl w:val="7"/>
        <w:numId w:val="14"/>
      </w:numPr>
      <w:spacing w:before="200" w:after="0"/>
      <w:outlineLvl w:val="7"/>
    </w:pPr>
    <w:rPr>
      <w:rFonts w:ascii="Calibri Light" w:eastAsia="SimSun" w:hAnsi="Calibri Light"/>
      <w:color w:val="404040"/>
      <w:sz w:val="20"/>
      <w:szCs w:val="20"/>
    </w:rPr>
  </w:style>
  <w:style w:type="paragraph" w:styleId="Heading9">
    <w:name w:val="heading 9"/>
    <w:basedOn w:val="Normal"/>
    <w:next w:val="Normal"/>
    <w:link w:val="Heading9Char"/>
    <w:uiPriority w:val="9"/>
    <w:semiHidden/>
    <w:unhideWhenUsed/>
    <w:qFormat/>
    <w:rsid w:val="00B25EAB"/>
    <w:pPr>
      <w:keepNext/>
      <w:keepLines/>
      <w:numPr>
        <w:ilvl w:val="8"/>
        <w:numId w:val="14"/>
      </w:numPr>
      <w:spacing w:before="200" w:after="0"/>
      <w:outlineLvl w:val="8"/>
    </w:pPr>
    <w:rPr>
      <w:rFonts w:ascii="Calibri Light" w:eastAsia="SimSu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7A2B"/>
    <w:pPr>
      <w:autoSpaceDE w:val="0"/>
      <w:autoSpaceDN w:val="0"/>
      <w:adjustRightInd w:val="0"/>
      <w:spacing w:after="160" w:line="259" w:lineRule="auto"/>
    </w:pPr>
    <w:rPr>
      <w:rFonts w:cs="Calibri"/>
      <w:color w:val="000000"/>
      <w:sz w:val="24"/>
      <w:szCs w:val="24"/>
    </w:rPr>
  </w:style>
  <w:style w:type="table" w:styleId="TableGrid">
    <w:name w:val="Table Grid"/>
    <w:basedOn w:val="TableNormal"/>
    <w:uiPriority w:val="59"/>
    <w:rsid w:val="00B035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link w:val="Heading2"/>
    <w:uiPriority w:val="9"/>
    <w:rsid w:val="00B25EAB"/>
    <w:rPr>
      <w:rFonts w:ascii="Calibri Light" w:eastAsia="SimSun" w:hAnsi="Calibri Light" w:cs="Times New Roman"/>
      <w:b/>
      <w:bCs/>
      <w:smallCaps/>
      <w:color w:val="000000"/>
      <w:sz w:val="28"/>
      <w:szCs w:val="28"/>
    </w:rPr>
  </w:style>
  <w:style w:type="character" w:customStyle="1" w:styleId="Heading3Char">
    <w:name w:val="Heading 3 Char"/>
    <w:link w:val="Heading3"/>
    <w:uiPriority w:val="9"/>
    <w:rsid w:val="00B25EAB"/>
    <w:rPr>
      <w:rFonts w:ascii="Calibri Light" w:eastAsia="SimSun" w:hAnsi="Calibri Light" w:cs="Times New Roman"/>
      <w:b/>
      <w:bCs/>
      <w:color w:val="000000"/>
    </w:rPr>
  </w:style>
  <w:style w:type="character" w:customStyle="1" w:styleId="Heading1Char">
    <w:name w:val="Heading 1 Char"/>
    <w:link w:val="Heading1"/>
    <w:uiPriority w:val="9"/>
    <w:rsid w:val="00B25EAB"/>
    <w:rPr>
      <w:rFonts w:ascii="Calibri Light" w:eastAsia="SimSun" w:hAnsi="Calibri Light" w:cs="Times New Roman"/>
      <w:b/>
      <w:bCs/>
      <w:smallCaps/>
      <w:color w:val="000000"/>
      <w:sz w:val="36"/>
      <w:szCs w:val="36"/>
    </w:rPr>
  </w:style>
  <w:style w:type="character" w:customStyle="1" w:styleId="Heading4Char">
    <w:name w:val="Heading 4 Char"/>
    <w:link w:val="Heading4"/>
    <w:uiPriority w:val="9"/>
    <w:semiHidden/>
    <w:rsid w:val="00B25EAB"/>
    <w:rPr>
      <w:rFonts w:ascii="Calibri Light" w:eastAsia="SimSun" w:hAnsi="Calibri Light" w:cs="Times New Roman"/>
      <w:b/>
      <w:bCs/>
      <w:i/>
      <w:iCs/>
      <w:color w:val="000000"/>
    </w:rPr>
  </w:style>
  <w:style w:type="character" w:customStyle="1" w:styleId="Heading5Char">
    <w:name w:val="Heading 5 Char"/>
    <w:link w:val="Heading5"/>
    <w:uiPriority w:val="9"/>
    <w:semiHidden/>
    <w:rsid w:val="00B25EAB"/>
    <w:rPr>
      <w:rFonts w:ascii="Calibri Light" w:eastAsia="SimSun" w:hAnsi="Calibri Light" w:cs="Times New Roman"/>
      <w:color w:val="323E4F"/>
    </w:rPr>
  </w:style>
  <w:style w:type="character" w:customStyle="1" w:styleId="Heading6Char">
    <w:name w:val="Heading 6 Char"/>
    <w:link w:val="Heading6"/>
    <w:uiPriority w:val="9"/>
    <w:semiHidden/>
    <w:rsid w:val="00B25EAB"/>
    <w:rPr>
      <w:rFonts w:ascii="Calibri Light" w:eastAsia="SimSun" w:hAnsi="Calibri Light" w:cs="Times New Roman"/>
      <w:i/>
      <w:iCs/>
      <w:color w:val="323E4F"/>
    </w:rPr>
  </w:style>
  <w:style w:type="character" w:customStyle="1" w:styleId="Heading7Char">
    <w:name w:val="Heading 7 Char"/>
    <w:link w:val="Heading7"/>
    <w:uiPriority w:val="9"/>
    <w:semiHidden/>
    <w:rsid w:val="00B25EAB"/>
    <w:rPr>
      <w:rFonts w:ascii="Calibri Light" w:eastAsia="SimSun" w:hAnsi="Calibri Light" w:cs="Times New Roman"/>
      <w:i/>
      <w:iCs/>
      <w:color w:val="404040"/>
    </w:rPr>
  </w:style>
  <w:style w:type="character" w:customStyle="1" w:styleId="Heading8Char">
    <w:name w:val="Heading 8 Char"/>
    <w:link w:val="Heading8"/>
    <w:uiPriority w:val="9"/>
    <w:semiHidden/>
    <w:rsid w:val="00B25EAB"/>
    <w:rPr>
      <w:rFonts w:ascii="Calibri Light" w:eastAsia="SimSun" w:hAnsi="Calibri Light" w:cs="Times New Roman"/>
      <w:color w:val="404040"/>
      <w:sz w:val="20"/>
      <w:szCs w:val="20"/>
    </w:rPr>
  </w:style>
  <w:style w:type="character" w:customStyle="1" w:styleId="Heading9Char">
    <w:name w:val="Heading 9 Char"/>
    <w:link w:val="Heading9"/>
    <w:uiPriority w:val="9"/>
    <w:semiHidden/>
    <w:rsid w:val="00B25EAB"/>
    <w:rPr>
      <w:rFonts w:ascii="Calibri Light" w:eastAsia="SimSun" w:hAnsi="Calibri Light" w:cs="Times New Roman"/>
      <w:i/>
      <w:iCs/>
      <w:color w:val="404040"/>
      <w:sz w:val="20"/>
      <w:szCs w:val="20"/>
    </w:rPr>
  </w:style>
  <w:style w:type="paragraph" w:styleId="Caption">
    <w:name w:val="caption"/>
    <w:basedOn w:val="Normal"/>
    <w:next w:val="Normal"/>
    <w:uiPriority w:val="35"/>
    <w:semiHidden/>
    <w:unhideWhenUsed/>
    <w:qFormat/>
    <w:rsid w:val="00B25EAB"/>
    <w:pPr>
      <w:spacing w:after="200" w:line="240" w:lineRule="auto"/>
    </w:pPr>
    <w:rPr>
      <w:i/>
      <w:iCs/>
      <w:color w:val="44546A"/>
      <w:sz w:val="18"/>
      <w:szCs w:val="18"/>
    </w:rPr>
  </w:style>
  <w:style w:type="paragraph" w:styleId="Title">
    <w:name w:val="Title"/>
    <w:basedOn w:val="Normal"/>
    <w:next w:val="Normal"/>
    <w:link w:val="TitleChar"/>
    <w:uiPriority w:val="10"/>
    <w:qFormat/>
    <w:rsid w:val="00B25EAB"/>
    <w:pPr>
      <w:spacing w:after="0" w:line="240" w:lineRule="auto"/>
      <w:contextualSpacing/>
    </w:pPr>
    <w:rPr>
      <w:rFonts w:ascii="Calibri Light" w:eastAsia="SimSun" w:hAnsi="Calibri Light"/>
      <w:color w:val="000000"/>
      <w:sz w:val="56"/>
      <w:szCs w:val="56"/>
    </w:rPr>
  </w:style>
  <w:style w:type="character" w:customStyle="1" w:styleId="TitleChar">
    <w:name w:val="Title Char"/>
    <w:link w:val="Title"/>
    <w:uiPriority w:val="10"/>
    <w:rsid w:val="00B25EAB"/>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rsid w:val="00B25EAB"/>
    <w:pPr>
      <w:numPr>
        <w:ilvl w:val="1"/>
      </w:numPr>
    </w:pPr>
    <w:rPr>
      <w:color w:val="5A5A5A"/>
      <w:spacing w:val="10"/>
    </w:rPr>
  </w:style>
  <w:style w:type="character" w:customStyle="1" w:styleId="SubtitleChar">
    <w:name w:val="Subtitle Char"/>
    <w:link w:val="Subtitle"/>
    <w:uiPriority w:val="11"/>
    <w:rsid w:val="00B25EAB"/>
    <w:rPr>
      <w:color w:val="5A5A5A"/>
      <w:spacing w:val="10"/>
    </w:rPr>
  </w:style>
  <w:style w:type="character" w:styleId="Strong">
    <w:name w:val="Strong"/>
    <w:uiPriority w:val="22"/>
    <w:qFormat/>
    <w:rsid w:val="00B25EAB"/>
    <w:rPr>
      <w:b/>
      <w:bCs/>
      <w:color w:val="000000"/>
    </w:rPr>
  </w:style>
  <w:style w:type="character" w:styleId="Emphasis">
    <w:name w:val="Emphasis"/>
    <w:uiPriority w:val="20"/>
    <w:qFormat/>
    <w:rsid w:val="00B25EAB"/>
    <w:rPr>
      <w:i/>
      <w:iCs/>
      <w:color w:val="auto"/>
    </w:rPr>
  </w:style>
  <w:style w:type="paragraph" w:styleId="NoSpacing">
    <w:name w:val="No Spacing"/>
    <w:uiPriority w:val="1"/>
    <w:qFormat/>
    <w:rsid w:val="00B25EAB"/>
    <w:rPr>
      <w:sz w:val="22"/>
      <w:szCs w:val="22"/>
    </w:rPr>
  </w:style>
  <w:style w:type="paragraph" w:styleId="Quote">
    <w:name w:val="Quote"/>
    <w:basedOn w:val="Normal"/>
    <w:next w:val="Normal"/>
    <w:link w:val="QuoteChar"/>
    <w:uiPriority w:val="29"/>
    <w:qFormat/>
    <w:rsid w:val="00B25EAB"/>
    <w:pPr>
      <w:spacing w:before="160"/>
      <w:ind w:left="720" w:right="720"/>
    </w:pPr>
    <w:rPr>
      <w:i/>
      <w:iCs/>
      <w:color w:val="000000"/>
    </w:rPr>
  </w:style>
  <w:style w:type="character" w:customStyle="1" w:styleId="QuoteChar">
    <w:name w:val="Quote Char"/>
    <w:link w:val="Quote"/>
    <w:uiPriority w:val="29"/>
    <w:rsid w:val="00B25EAB"/>
    <w:rPr>
      <w:i/>
      <w:iCs/>
      <w:color w:val="000000"/>
    </w:rPr>
  </w:style>
  <w:style w:type="paragraph" w:styleId="IntenseQuote">
    <w:name w:val="Intense Quote"/>
    <w:basedOn w:val="Normal"/>
    <w:next w:val="Normal"/>
    <w:link w:val="IntenseQuoteChar"/>
    <w:uiPriority w:val="30"/>
    <w:qFormat/>
    <w:rsid w:val="00B25EAB"/>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B25EAB"/>
    <w:rPr>
      <w:color w:val="000000"/>
      <w:shd w:val="clear" w:color="auto" w:fill="F2F2F2"/>
    </w:rPr>
  </w:style>
  <w:style w:type="character" w:styleId="SubtleEmphasis">
    <w:name w:val="Subtle Emphasis"/>
    <w:uiPriority w:val="19"/>
    <w:qFormat/>
    <w:rsid w:val="00B25EAB"/>
    <w:rPr>
      <w:i/>
      <w:iCs/>
      <w:color w:val="404040"/>
    </w:rPr>
  </w:style>
  <w:style w:type="character" w:styleId="IntenseEmphasis">
    <w:name w:val="Intense Emphasis"/>
    <w:uiPriority w:val="21"/>
    <w:qFormat/>
    <w:rsid w:val="00B25EAB"/>
    <w:rPr>
      <w:b/>
      <w:bCs/>
      <w:i/>
      <w:iCs/>
      <w:caps/>
    </w:rPr>
  </w:style>
  <w:style w:type="character" w:styleId="SubtleReference">
    <w:name w:val="Subtle Reference"/>
    <w:uiPriority w:val="31"/>
    <w:qFormat/>
    <w:rsid w:val="00B25EAB"/>
    <w:rPr>
      <w:smallCaps/>
      <w:color w:val="404040"/>
      <w:u w:val="single" w:color="7F7F7F"/>
    </w:rPr>
  </w:style>
  <w:style w:type="character" w:styleId="IntenseReference">
    <w:name w:val="Intense Reference"/>
    <w:uiPriority w:val="32"/>
    <w:qFormat/>
    <w:rsid w:val="00B25EAB"/>
    <w:rPr>
      <w:b/>
      <w:bCs/>
      <w:smallCaps/>
      <w:u w:val="single"/>
    </w:rPr>
  </w:style>
  <w:style w:type="character" w:styleId="BookTitle">
    <w:name w:val="Book Title"/>
    <w:uiPriority w:val="33"/>
    <w:qFormat/>
    <w:rsid w:val="00B25EAB"/>
    <w:rPr>
      <w:b w:val="0"/>
      <w:bCs w:val="0"/>
      <w:smallCaps/>
      <w:spacing w:val="5"/>
    </w:rPr>
  </w:style>
  <w:style w:type="paragraph" w:styleId="TOCHeading">
    <w:name w:val="TOC Heading"/>
    <w:basedOn w:val="Heading1"/>
    <w:next w:val="Normal"/>
    <w:uiPriority w:val="39"/>
    <w:semiHidden/>
    <w:unhideWhenUsed/>
    <w:qFormat/>
    <w:rsid w:val="00B25EAB"/>
    <w:pPr>
      <w:outlineLvl w:val="9"/>
    </w:pPr>
  </w:style>
  <w:style w:type="paragraph" w:styleId="FootnoteText">
    <w:name w:val="footnote text"/>
    <w:basedOn w:val="Normal"/>
    <w:link w:val="FootnoteTextChar"/>
    <w:uiPriority w:val="99"/>
    <w:semiHidden/>
    <w:unhideWhenUsed/>
    <w:rsid w:val="00203B92"/>
    <w:rPr>
      <w:sz w:val="20"/>
      <w:szCs w:val="20"/>
    </w:rPr>
  </w:style>
  <w:style w:type="character" w:customStyle="1" w:styleId="FootnoteTextChar">
    <w:name w:val="Footnote Text Char"/>
    <w:link w:val="FootnoteText"/>
    <w:uiPriority w:val="99"/>
    <w:semiHidden/>
    <w:rsid w:val="00203B92"/>
    <w:rPr>
      <w:sz w:val="20"/>
      <w:szCs w:val="20"/>
    </w:rPr>
  </w:style>
  <w:style w:type="character" w:styleId="FootnoteReference">
    <w:name w:val="footnote reference"/>
    <w:uiPriority w:val="99"/>
    <w:semiHidden/>
    <w:unhideWhenUsed/>
    <w:rsid w:val="00203B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B68C12E-B2A8-4162-82CA-EB298A05B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1525</Words>
  <Characters>8696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SIU Edwardsvile</Company>
  <LinksUpToDate>false</LinksUpToDate>
  <CharactersWithSpaces>10201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Hiroshi Fujinoki</dc:creator>
  <cp:keywords/>
  <dc:description/>
  <cp:lastModifiedBy>Microsoft account</cp:lastModifiedBy>
  <cp:revision>2</cp:revision>
  <dcterms:created xsi:type="dcterms:W3CDTF">2014-03-18T11:54:00Z</dcterms:created>
  <dcterms:modified xsi:type="dcterms:W3CDTF">2014-03-18T11:54:00Z</dcterms:modified>
</cp:coreProperties>
</file>