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88CCC7" w14:textId="77777777" w:rsidR="007351D7" w:rsidRDefault="000328BC">
      <w:pPr>
        <w:jc w:val="center"/>
        <w:rPr>
          <w:rFonts w:hint="eastAsia"/>
        </w:rPr>
      </w:pPr>
      <w:r>
        <w:rPr>
          <w:b/>
          <w:sz w:val="30"/>
        </w:rPr>
        <w:t>SMART INDIA HACKATHON 2026</w:t>
      </w:r>
    </w:p>
    <w:p w14:paraId="7D24DCA9" w14:textId="77777777" w:rsidR="007351D7" w:rsidRDefault="000328BC">
      <w:pPr>
        <w:jc w:val="center"/>
        <w:rPr>
          <w:rFonts w:hint="eastAsia"/>
        </w:rPr>
      </w:pPr>
      <w:r>
        <w:rPr>
          <w:b/>
          <w:sz w:val="44"/>
        </w:rPr>
        <w:t>FIELD STUDY &amp; PRELIMINARY SYSTEM REPORT</w:t>
      </w:r>
    </w:p>
    <w:p w14:paraId="0A322E97" w14:textId="77777777" w:rsidR="007351D7" w:rsidRDefault="000328BC">
      <w:pPr>
        <w:jc w:val="center"/>
        <w:rPr>
          <w:rFonts w:hint="eastAsia"/>
        </w:rPr>
      </w:pPr>
      <w:r>
        <w:rPr>
          <w:i/>
          <w:sz w:val="28"/>
        </w:rPr>
        <w:t>Biomedical Waste Collection, Segregation and Management</w:t>
      </w:r>
    </w:p>
    <w:p w14:paraId="42321F9C" w14:textId="30FD9C10" w:rsidR="007351D7" w:rsidRDefault="00593432">
      <w:pPr>
        <w:rPr>
          <w:rFonts w:hint="eastAsia"/>
        </w:rPr>
      </w:pPr>
      <w:r>
        <w:rPr>
          <w:rFonts w:hint="eastAsia"/>
          <w:noProof/>
        </w:rPr>
        <mc:AlternateContent>
          <mc:Choice Requires="wps">
            <w:drawing>
              <wp:anchor distT="0" distB="0" distL="114300" distR="114300" simplePos="0" relativeHeight="251659264" behindDoc="0" locked="0" layoutInCell="1" allowOverlap="1" wp14:anchorId="0C58DCBF" wp14:editId="63C0C03A">
                <wp:simplePos x="0" y="0"/>
                <wp:positionH relativeFrom="column">
                  <wp:posOffset>-572495</wp:posOffset>
                </wp:positionH>
                <wp:positionV relativeFrom="paragraph">
                  <wp:posOffset>101572</wp:posOffset>
                </wp:positionV>
                <wp:extent cx="7506031" cy="0"/>
                <wp:effectExtent l="38100" t="38100" r="76200" b="95250"/>
                <wp:wrapNone/>
                <wp:docPr id="1" name="Straight Connector 1"/>
                <wp:cNvGraphicFramePr/>
                <a:graphic xmlns:a="http://schemas.openxmlformats.org/drawingml/2006/main">
                  <a:graphicData uri="http://schemas.microsoft.com/office/word/2010/wordprocessingShape">
                    <wps:wsp>
                      <wps:cNvCnPr/>
                      <wps:spPr>
                        <a:xfrm>
                          <a:off x="0" y="0"/>
                          <a:ext cx="7506031"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36B069CE"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5.1pt,8pt" to="545.9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" strokecolor="black [3200]" strokeweight="2pt">
                <v:shadow on="t" color="black" opacity="24903f" origin=",.5" offset="0,.55556mm"/>
              </v:line>
            </w:pict>
          </mc:Fallback>
        </mc:AlternateContent>
      </w:r>
    </w:p>
    <w:tbl>
      <w:tblPr>
        <w:tblW w:w="10762" w:type="dxa"/>
        <w:jc w:val="center"/>
        <w:tblLook w:val="04A0" w:firstRow="1" w:lastRow="0" w:firstColumn="1" w:lastColumn="0" w:noHBand="0" w:noVBand="1"/>
      </w:tblPr>
      <w:tblGrid>
        <w:gridCol w:w="5381"/>
        <w:gridCol w:w="5381"/>
      </w:tblGrid>
      <w:tr w:rsidR="007351D7" w14:paraId="61F1D0D8" w14:textId="77777777" w:rsidTr="00593432">
        <w:trPr>
          <w:trHeight w:val="589"/>
          <w:jc w:val="center"/>
        </w:trPr>
        <w:tc>
          <w:tcPr>
            <w:tcW w:w="5381" w:type="dxa"/>
            <w:shd w:val="clear" w:color="auto" w:fill="E8EAF6"/>
            <w:vAlign w:val="center"/>
          </w:tcPr>
          <w:p w14:paraId="17F38BD3" w14:textId="77777777" w:rsidR="007351D7" w:rsidRDefault="000328BC">
            <w:pPr>
              <w:rPr>
                <w:rFonts w:hint="eastAsia"/>
              </w:rPr>
            </w:pPr>
            <w:r>
              <w:rPr>
                <w:b/>
                <w:sz w:val="19"/>
              </w:rPr>
              <w:t>Team Name</w:t>
            </w:r>
          </w:p>
        </w:tc>
        <w:tc>
          <w:tcPr>
            <w:tcW w:w="5381" w:type="dxa"/>
            <w:vAlign w:val="center"/>
          </w:tcPr>
          <w:p w14:paraId="7547E38F" w14:textId="77777777" w:rsidR="007351D7" w:rsidRDefault="000328BC">
            <w:pPr>
              <w:rPr>
                <w:rFonts w:hint="eastAsia"/>
              </w:rPr>
            </w:pPr>
            <w:r>
              <w:rPr>
                <w:sz w:val="19"/>
              </w:rPr>
              <w:t>Beyond Infinity</w:t>
            </w:r>
          </w:p>
        </w:tc>
      </w:tr>
      <w:tr w:rsidR="007351D7" w14:paraId="70494669" w14:textId="77777777" w:rsidTr="00593432">
        <w:trPr>
          <w:trHeight w:val="604"/>
          <w:jc w:val="center"/>
        </w:trPr>
        <w:tc>
          <w:tcPr>
            <w:tcW w:w="5381" w:type="dxa"/>
            <w:shd w:val="clear" w:color="auto" w:fill="E8EAF6"/>
            <w:vAlign w:val="center"/>
          </w:tcPr>
          <w:p w14:paraId="14E5DDE4" w14:textId="77777777" w:rsidR="007351D7" w:rsidRDefault="000328BC">
            <w:pPr>
              <w:rPr>
                <w:rFonts w:hint="eastAsia"/>
              </w:rPr>
            </w:pPr>
            <w:r>
              <w:rPr>
                <w:b/>
                <w:sz w:val="19"/>
              </w:rPr>
              <w:t>Team ID</w:t>
            </w:r>
          </w:p>
        </w:tc>
        <w:tc>
          <w:tcPr>
            <w:tcW w:w="5381" w:type="dxa"/>
            <w:vAlign w:val="center"/>
          </w:tcPr>
          <w:p w14:paraId="517E2B20" w14:textId="03897B66" w:rsidR="007351D7" w:rsidRDefault="000328BC">
            <w:pPr>
              <w:rPr>
                <w:rFonts w:hint="eastAsia"/>
              </w:rPr>
            </w:pPr>
            <w:r>
              <w:rPr>
                <w:sz w:val="19"/>
              </w:rPr>
              <w:t>A1DS</w:t>
            </w:r>
            <w:r w:rsidR="00753E1C">
              <w:rPr>
                <w:sz w:val="19"/>
              </w:rPr>
              <w:t>S</w:t>
            </w:r>
            <w:r>
              <w:rPr>
                <w:sz w:val="19"/>
              </w:rPr>
              <w:t xml:space="preserve">08 </w:t>
            </w:r>
          </w:p>
        </w:tc>
      </w:tr>
      <w:tr w:rsidR="007351D7" w14:paraId="1CEDAF33" w14:textId="77777777" w:rsidTr="00593432">
        <w:trPr>
          <w:trHeight w:val="932"/>
          <w:jc w:val="center"/>
        </w:trPr>
        <w:tc>
          <w:tcPr>
            <w:tcW w:w="5381" w:type="dxa"/>
            <w:shd w:val="clear" w:color="auto" w:fill="E8EAF6"/>
            <w:vAlign w:val="center"/>
          </w:tcPr>
          <w:p w14:paraId="461F178A" w14:textId="77777777" w:rsidR="007351D7" w:rsidRDefault="000328BC">
            <w:pPr>
              <w:rPr>
                <w:rFonts w:hint="eastAsia"/>
              </w:rPr>
            </w:pPr>
            <w:r>
              <w:rPr>
                <w:b/>
                <w:sz w:val="19"/>
              </w:rPr>
              <w:t>Problem Statement</w:t>
            </w:r>
          </w:p>
        </w:tc>
        <w:tc>
          <w:tcPr>
            <w:tcW w:w="5381" w:type="dxa"/>
            <w:vAlign w:val="center"/>
          </w:tcPr>
          <w:p w14:paraId="31D6EA77" w14:textId="77777777" w:rsidR="007351D7" w:rsidRDefault="000328BC">
            <w:pPr>
              <w:rPr>
                <w:rFonts w:hint="eastAsia"/>
              </w:rPr>
            </w:pPr>
            <w:r>
              <w:rPr>
                <w:sz w:val="19"/>
              </w:rPr>
              <w:t>Design and Development of a Smart Mobile Medical Waste Collection and Segregation System</w:t>
            </w:r>
          </w:p>
        </w:tc>
      </w:tr>
      <w:tr w:rsidR="007351D7" w14:paraId="1089EBE3" w14:textId="77777777" w:rsidTr="00593432">
        <w:trPr>
          <w:trHeight w:val="589"/>
          <w:jc w:val="center"/>
        </w:trPr>
        <w:tc>
          <w:tcPr>
            <w:tcW w:w="5381" w:type="dxa"/>
            <w:shd w:val="clear" w:color="auto" w:fill="E8EAF6"/>
            <w:vAlign w:val="center"/>
          </w:tcPr>
          <w:p w14:paraId="6566F471" w14:textId="77777777" w:rsidR="007351D7" w:rsidRDefault="000328BC">
            <w:pPr>
              <w:rPr>
                <w:rFonts w:hint="eastAsia"/>
              </w:rPr>
            </w:pPr>
            <w:r>
              <w:rPr>
                <w:b/>
                <w:sz w:val="19"/>
              </w:rPr>
              <w:t>Problem Statement ID</w:t>
            </w:r>
          </w:p>
        </w:tc>
        <w:tc>
          <w:tcPr>
            <w:tcW w:w="5381" w:type="dxa"/>
            <w:vAlign w:val="center"/>
          </w:tcPr>
          <w:p w14:paraId="39BC86BE" w14:textId="77777777" w:rsidR="007351D7" w:rsidRDefault="000328BC">
            <w:pPr>
              <w:rPr>
                <w:rFonts w:hint="eastAsia"/>
              </w:rPr>
            </w:pPr>
            <w:r>
              <w:rPr>
                <w:sz w:val="19"/>
              </w:rPr>
              <w:t>SIH26115</w:t>
            </w:r>
          </w:p>
        </w:tc>
      </w:tr>
      <w:tr w:rsidR="007351D7" w14:paraId="703B2F24" w14:textId="77777777" w:rsidTr="00593432">
        <w:trPr>
          <w:trHeight w:val="604"/>
          <w:jc w:val="center"/>
        </w:trPr>
        <w:tc>
          <w:tcPr>
            <w:tcW w:w="5381" w:type="dxa"/>
            <w:shd w:val="clear" w:color="auto" w:fill="E8EAF6"/>
            <w:vAlign w:val="center"/>
          </w:tcPr>
          <w:p w14:paraId="162B142C" w14:textId="77777777" w:rsidR="007351D7" w:rsidRDefault="000328BC">
            <w:pPr>
              <w:rPr>
                <w:rFonts w:hint="eastAsia"/>
              </w:rPr>
            </w:pPr>
            <w:r>
              <w:rPr>
                <w:b/>
                <w:sz w:val="19"/>
              </w:rPr>
              <w:t>Type</w:t>
            </w:r>
          </w:p>
        </w:tc>
        <w:tc>
          <w:tcPr>
            <w:tcW w:w="5381" w:type="dxa"/>
            <w:vAlign w:val="center"/>
          </w:tcPr>
          <w:p w14:paraId="0DB19203" w14:textId="77777777" w:rsidR="007351D7" w:rsidRDefault="000328BC">
            <w:pPr>
              <w:rPr>
                <w:rFonts w:hint="eastAsia"/>
              </w:rPr>
            </w:pPr>
            <w:r>
              <w:rPr>
                <w:sz w:val="19"/>
              </w:rPr>
              <w:t>Software</w:t>
            </w:r>
          </w:p>
        </w:tc>
      </w:tr>
      <w:tr w:rsidR="007351D7" w14:paraId="5A226273" w14:textId="77777777" w:rsidTr="00593432">
        <w:trPr>
          <w:trHeight w:val="589"/>
          <w:jc w:val="center"/>
        </w:trPr>
        <w:tc>
          <w:tcPr>
            <w:tcW w:w="5381" w:type="dxa"/>
            <w:shd w:val="clear" w:color="auto" w:fill="E8EAF6"/>
            <w:vAlign w:val="center"/>
          </w:tcPr>
          <w:p w14:paraId="298C5ECE" w14:textId="77777777" w:rsidR="007351D7" w:rsidRDefault="000328BC">
            <w:pPr>
              <w:rPr>
                <w:rFonts w:hint="eastAsia"/>
              </w:rPr>
            </w:pPr>
            <w:r>
              <w:rPr>
                <w:b/>
                <w:sz w:val="19"/>
              </w:rPr>
              <w:t>Mentor</w:t>
            </w:r>
          </w:p>
        </w:tc>
        <w:tc>
          <w:tcPr>
            <w:tcW w:w="5381" w:type="dxa"/>
            <w:vAlign w:val="center"/>
          </w:tcPr>
          <w:p w14:paraId="091DDFE1" w14:textId="77777777" w:rsidR="007351D7" w:rsidRDefault="000328BC">
            <w:pPr>
              <w:rPr>
                <w:rFonts w:hint="eastAsia"/>
              </w:rPr>
            </w:pPr>
            <w:r>
              <w:rPr>
                <w:sz w:val="19"/>
              </w:rPr>
              <w:t>Kodeeswaran</w:t>
            </w:r>
          </w:p>
        </w:tc>
      </w:tr>
      <w:tr w:rsidR="007351D7" w14:paraId="647C2AD7" w14:textId="77777777" w:rsidTr="00593432">
        <w:trPr>
          <w:trHeight w:val="589"/>
          <w:jc w:val="center"/>
        </w:trPr>
        <w:tc>
          <w:tcPr>
            <w:tcW w:w="5381" w:type="dxa"/>
            <w:shd w:val="clear" w:color="auto" w:fill="E8EAF6"/>
            <w:vAlign w:val="center"/>
          </w:tcPr>
          <w:p w14:paraId="7427B9F4" w14:textId="77777777" w:rsidR="007351D7" w:rsidRDefault="000328BC">
            <w:pPr>
              <w:rPr>
                <w:rFonts w:hint="eastAsia"/>
              </w:rPr>
            </w:pPr>
            <w:r>
              <w:rPr>
                <w:b/>
                <w:sz w:val="19"/>
              </w:rPr>
              <w:t>Study Period Recorded</w:t>
            </w:r>
          </w:p>
        </w:tc>
        <w:tc>
          <w:tcPr>
            <w:tcW w:w="5381" w:type="dxa"/>
            <w:vAlign w:val="center"/>
          </w:tcPr>
          <w:p w14:paraId="3315C039" w14:textId="14188466" w:rsidR="007351D7" w:rsidRDefault="000328BC">
            <w:pPr>
              <w:rPr>
                <w:rFonts w:hint="eastAsia"/>
              </w:rPr>
            </w:pPr>
            <w:r>
              <w:rPr>
                <w:sz w:val="19"/>
              </w:rPr>
              <w:t xml:space="preserve">21 August 2026 to </w:t>
            </w:r>
            <w:r w:rsidR="00753E1C">
              <w:rPr>
                <w:sz w:val="19"/>
              </w:rPr>
              <w:t>09</w:t>
            </w:r>
            <w:r>
              <w:rPr>
                <w:sz w:val="19"/>
              </w:rPr>
              <w:t xml:space="preserve"> </w:t>
            </w:r>
            <w:r w:rsidR="00753E1C">
              <w:rPr>
                <w:sz w:val="19"/>
              </w:rPr>
              <w:t>September</w:t>
            </w:r>
            <w:r>
              <w:rPr>
                <w:sz w:val="19"/>
              </w:rPr>
              <w:t xml:space="preserve"> 2026</w:t>
            </w:r>
          </w:p>
        </w:tc>
      </w:tr>
    </w:tbl>
    <w:p w14:paraId="11D7599D" w14:textId="7513BF90" w:rsidR="007351D7" w:rsidRDefault="007351D7" w:rsidP="00753E1C">
      <w:pPr>
        <w:rPr>
          <w:rFonts w:hint="eastAsia"/>
        </w:rPr>
      </w:pPr>
    </w:p>
    <w:p w14:paraId="0D95A35F" w14:textId="77777777" w:rsidR="007351D7" w:rsidRDefault="000328BC">
      <w:pPr>
        <w:rPr>
          <w:rFonts w:hint="eastAsia"/>
        </w:rPr>
      </w:pPr>
      <w:r>
        <w:br w:type="page"/>
      </w:r>
    </w:p>
    <w:p w14:paraId="40A923FE" w14:textId="1C2689E8" w:rsidR="007351D7" w:rsidRDefault="000328BC">
      <w:pPr>
        <w:pStyle w:val="Heading1"/>
      </w:pPr>
      <w:r>
        <w:lastRenderedPageBreak/>
        <w:t>1. Introduction</w:t>
      </w:r>
      <w:r w:rsidR="00593432">
        <w:t>:</w:t>
      </w:r>
    </w:p>
    <w:p w14:paraId="1AA01E34" w14:textId="77777777" w:rsidR="00FE7A28" w:rsidRPr="00FE7A28" w:rsidRDefault="00FE7A28" w:rsidP="00FE7A28">
      <w:pPr>
        <w:spacing w:after="0" w:line="240" w:lineRule="auto"/>
        <w:rPr>
          <w:rFonts w:ascii="Times New Roman" w:eastAsia="Times New Roman" w:hAnsi="Times New Roman" w:cs="Times New Roman"/>
          <w:sz w:val="24"/>
          <w:szCs w:val="24"/>
        </w:rPr>
      </w:pPr>
      <w:r w:rsidRPr="00FE7A28">
        <w:rPr>
          <w:rFonts w:ascii="Times New Roman" w:eastAsia="Times New Roman" w:hAnsi="Times New Roman" w:cs="Times New Roman"/>
          <w:sz w:val="24"/>
          <w:szCs w:val="24"/>
        </w:rPr>
        <w:t>This report is based on the information collected during our preliminary study on biomedical waste management for smart India hackathon 2026. We noted down the details of the hospitals we were going to visit, different types of biomedical waste, color coding, collection methods, treatment and disposal methods, disinfection, precautions and other important information.</w:t>
      </w:r>
      <w:r w:rsidRPr="00FE7A28">
        <w:rPr>
          <w:rFonts w:ascii="Times New Roman" w:eastAsia="Times New Roman" w:hAnsi="Times New Roman" w:cs="Times New Roman"/>
          <w:sz w:val="24"/>
          <w:szCs w:val="24"/>
        </w:rPr>
        <w:br/>
      </w:r>
      <w:r w:rsidRPr="00FE7A28">
        <w:rPr>
          <w:rFonts w:ascii="Times New Roman" w:eastAsia="Times New Roman" w:hAnsi="Times New Roman" w:cs="Times New Roman"/>
          <w:sz w:val="24"/>
          <w:szCs w:val="24"/>
        </w:rPr>
        <w:br/>
        <w:t>The main aim of this study is to know the actual handling of biomedical waste in hospitals from collection to final disposal. We are looking to identify where a smart system can be used for waste identification, segregation, weighing, disinfection, packing, labeling and tracking.</w:t>
      </w:r>
      <w:r w:rsidRPr="00FE7A28">
        <w:rPr>
          <w:rFonts w:ascii="Times New Roman" w:eastAsia="Times New Roman" w:hAnsi="Times New Roman" w:cs="Times New Roman"/>
          <w:sz w:val="24"/>
          <w:szCs w:val="24"/>
        </w:rPr>
        <w:br/>
      </w:r>
      <w:r w:rsidRPr="00FE7A28">
        <w:rPr>
          <w:rFonts w:ascii="Times New Roman" w:eastAsia="Times New Roman" w:hAnsi="Times New Roman" w:cs="Times New Roman"/>
          <w:sz w:val="24"/>
          <w:szCs w:val="24"/>
        </w:rPr>
        <w:br/>
        <w:t>This study will help us to know the real problem faced in biomedical waste management and use those observations while developing our proposed system</w:t>
      </w:r>
    </w:p>
    <w:p w14:paraId="0E3860C7" w14:textId="0D85526A" w:rsidR="007351D7" w:rsidRDefault="000328BC">
      <w:pPr>
        <w:pStyle w:val="Heading1"/>
      </w:pPr>
      <w:r>
        <w:t>2. Project and Team Details</w:t>
      </w:r>
      <w:r w:rsidR="00593432">
        <w:t>:</w:t>
      </w:r>
    </w:p>
    <w:p w14:paraId="23E56E3D" w14:textId="4EB76AC6" w:rsidR="007351D7" w:rsidRDefault="000328BC">
      <w:pPr>
        <w:pStyle w:val="Heading2"/>
      </w:pPr>
      <w:r>
        <w:t>2.1 Project Details</w:t>
      </w:r>
      <w:r w:rsidR="00593432">
        <w:t>:</w:t>
      </w:r>
    </w:p>
    <w:p w14:paraId="33C2D9A0" w14:textId="77777777" w:rsidR="007351D7" w:rsidRDefault="000328BC">
      <w:pPr>
        <w:pStyle w:val="ListBullet"/>
        <w:rPr>
          <w:rFonts w:hint="eastAsia"/>
        </w:rPr>
      </w:pPr>
      <w:r w:rsidRPr="00593432">
        <w:rPr>
          <w:b/>
          <w:bCs/>
        </w:rPr>
        <w:t>Team:</w:t>
      </w:r>
      <w:r>
        <w:t xml:space="preserve"> Beyond Infinity</w:t>
      </w:r>
    </w:p>
    <w:p w14:paraId="5523A332" w14:textId="77777777" w:rsidR="007351D7" w:rsidRDefault="000328BC">
      <w:pPr>
        <w:pStyle w:val="ListBullet"/>
        <w:rPr>
          <w:rFonts w:hint="eastAsia"/>
        </w:rPr>
      </w:pPr>
      <w:r w:rsidRPr="00593432">
        <w:rPr>
          <w:b/>
          <w:bCs/>
        </w:rPr>
        <w:t>SIH Problem Statement ID:</w:t>
      </w:r>
      <w:r>
        <w:t xml:space="preserve"> SIH26115</w:t>
      </w:r>
    </w:p>
    <w:p w14:paraId="5338875C" w14:textId="77777777" w:rsidR="007351D7" w:rsidRDefault="000328BC">
      <w:pPr>
        <w:pStyle w:val="ListBullet"/>
        <w:rPr>
          <w:rFonts w:hint="eastAsia"/>
        </w:rPr>
      </w:pPr>
      <w:r w:rsidRPr="00593432">
        <w:rPr>
          <w:b/>
          <w:bCs/>
        </w:rPr>
        <w:t>Problem:</w:t>
      </w:r>
      <w:r>
        <w:t xml:space="preserve"> Design and Development of a Smart Mobile Medical Waste Collection and Segregation System</w:t>
      </w:r>
    </w:p>
    <w:p w14:paraId="3AADB83A" w14:textId="77777777" w:rsidR="007351D7" w:rsidRDefault="000328BC">
      <w:pPr>
        <w:pStyle w:val="ListBullet"/>
        <w:rPr>
          <w:rFonts w:hint="eastAsia"/>
        </w:rPr>
      </w:pPr>
      <w:r w:rsidRPr="005F03A4">
        <w:rPr>
          <w:b/>
          <w:bCs/>
        </w:rPr>
        <w:t>Project type recorded:</w:t>
      </w:r>
      <w:r>
        <w:t xml:space="preserve"> Software</w:t>
      </w:r>
    </w:p>
    <w:p w14:paraId="358160D0" w14:textId="2380B2F6" w:rsidR="007351D7" w:rsidRDefault="000328BC">
      <w:pPr>
        <w:pStyle w:val="ListBullet"/>
        <w:rPr>
          <w:rFonts w:hint="eastAsia"/>
        </w:rPr>
      </w:pPr>
      <w:r w:rsidRPr="005F03A4">
        <w:rPr>
          <w:b/>
          <w:bCs/>
        </w:rPr>
        <w:t>Mentor:</w:t>
      </w:r>
      <w:r>
        <w:t xml:space="preserve"> </w:t>
      </w:r>
      <w:r w:rsidR="005F03A4">
        <w:t xml:space="preserve">Mr. S. </w:t>
      </w:r>
      <w:r>
        <w:t>Kodeeswaran</w:t>
      </w:r>
      <w:r w:rsidR="00FE7A28">
        <w:t>, Assistant Professor Dept. AI&amp;DS</w:t>
      </w:r>
    </w:p>
    <w:p w14:paraId="3F6BD9F0" w14:textId="3D94F698" w:rsidR="007351D7" w:rsidRDefault="000328BC">
      <w:pPr>
        <w:pStyle w:val="ListBullet"/>
        <w:rPr>
          <w:rFonts w:hint="eastAsia"/>
        </w:rPr>
      </w:pPr>
      <w:r w:rsidRPr="005F03A4">
        <w:rPr>
          <w:b/>
          <w:bCs/>
        </w:rPr>
        <w:t>Team ID:</w:t>
      </w:r>
      <w:r>
        <w:t xml:space="preserve"> A1DS</w:t>
      </w:r>
      <w:r w:rsidR="00FE7A28">
        <w:t>S</w:t>
      </w:r>
      <w:r>
        <w:t>08</w:t>
      </w:r>
    </w:p>
    <w:p w14:paraId="2794A5E1" w14:textId="1B5E457C" w:rsidR="007351D7" w:rsidRDefault="000328BC">
      <w:pPr>
        <w:pStyle w:val="Heading2"/>
      </w:pPr>
      <w:r>
        <w:t>2.2 Team Composition</w:t>
      </w:r>
      <w:r w:rsidR="005F03A4">
        <w:t>:</w:t>
      </w:r>
    </w:p>
    <w:tbl>
      <w:tblPr>
        <w:tblW w:w="0" w:type="auto"/>
        <w:jc w:val="center"/>
        <w:tblLook w:val="04A0" w:firstRow="1" w:lastRow="0" w:firstColumn="1" w:lastColumn="0" w:noHBand="0" w:noVBand="1"/>
      </w:tblPr>
      <w:tblGrid>
        <w:gridCol w:w="3312"/>
        <w:gridCol w:w="3312"/>
        <w:gridCol w:w="3312"/>
      </w:tblGrid>
      <w:tr w:rsidR="007351D7" w14:paraId="1E9AFCAD" w14:textId="77777777">
        <w:trPr>
          <w:jc w:val="center"/>
        </w:trPr>
        <w:tc>
          <w:tcPr>
            <w:tcW w:w="3312" w:type="dxa"/>
            <w:shd w:val="clear" w:color="auto" w:fill="E8EAF6"/>
            <w:vAlign w:val="center"/>
          </w:tcPr>
          <w:p w14:paraId="0CAC6C7A" w14:textId="77777777" w:rsidR="007351D7" w:rsidRDefault="000328BC">
            <w:pPr>
              <w:rPr>
                <w:rFonts w:hint="eastAsia"/>
              </w:rPr>
            </w:pPr>
            <w:r>
              <w:rPr>
                <w:b/>
                <w:sz w:val="19"/>
              </w:rPr>
              <w:t>Team Member</w:t>
            </w:r>
          </w:p>
        </w:tc>
        <w:tc>
          <w:tcPr>
            <w:tcW w:w="3312" w:type="dxa"/>
            <w:shd w:val="clear" w:color="auto" w:fill="E8EAF6"/>
            <w:vAlign w:val="center"/>
          </w:tcPr>
          <w:p w14:paraId="4DCA3F97" w14:textId="77777777" w:rsidR="007351D7" w:rsidRDefault="000328BC">
            <w:pPr>
              <w:rPr>
                <w:rFonts w:hint="eastAsia"/>
              </w:rPr>
            </w:pPr>
            <w:r>
              <w:rPr>
                <w:b/>
                <w:sz w:val="19"/>
              </w:rPr>
              <w:t>Year</w:t>
            </w:r>
          </w:p>
        </w:tc>
        <w:tc>
          <w:tcPr>
            <w:tcW w:w="3312" w:type="dxa"/>
            <w:shd w:val="clear" w:color="auto" w:fill="E8EAF6"/>
            <w:vAlign w:val="center"/>
          </w:tcPr>
          <w:p w14:paraId="62F65154" w14:textId="77777777" w:rsidR="007351D7" w:rsidRDefault="000328BC">
            <w:pPr>
              <w:rPr>
                <w:rFonts w:hint="eastAsia"/>
              </w:rPr>
            </w:pPr>
            <w:r>
              <w:rPr>
                <w:b/>
                <w:sz w:val="19"/>
              </w:rPr>
              <w:t>Department</w:t>
            </w:r>
          </w:p>
        </w:tc>
      </w:tr>
      <w:tr w:rsidR="007351D7" w14:paraId="1F524B3C" w14:textId="77777777">
        <w:trPr>
          <w:jc w:val="center"/>
        </w:trPr>
        <w:tc>
          <w:tcPr>
            <w:tcW w:w="3312" w:type="dxa"/>
            <w:vAlign w:val="center"/>
          </w:tcPr>
          <w:p w14:paraId="3ADC47AC" w14:textId="1FF0EED5" w:rsidR="007351D7" w:rsidRDefault="00FE7A28" w:rsidP="005F03A4">
            <w:pPr>
              <w:pStyle w:val="ListParagraph"/>
              <w:numPr>
                <w:ilvl w:val="0"/>
                <w:numId w:val="19"/>
              </w:numPr>
              <w:rPr>
                <w:rFonts w:hint="eastAsia"/>
              </w:rPr>
            </w:pPr>
            <w:r w:rsidRPr="005F03A4">
              <w:rPr>
                <w:sz w:val="19"/>
              </w:rPr>
              <w:t xml:space="preserve">Yavanashree R. (Team </w:t>
            </w:r>
            <w:r w:rsidR="005F03A4">
              <w:rPr>
                <w:sz w:val="19"/>
              </w:rPr>
              <w:t>L</w:t>
            </w:r>
            <w:r w:rsidRPr="005F03A4">
              <w:rPr>
                <w:sz w:val="19"/>
              </w:rPr>
              <w:t>eader)</w:t>
            </w:r>
          </w:p>
        </w:tc>
        <w:tc>
          <w:tcPr>
            <w:tcW w:w="3312" w:type="dxa"/>
            <w:vAlign w:val="center"/>
          </w:tcPr>
          <w:p w14:paraId="2FB66E9F" w14:textId="13EA0496" w:rsidR="007351D7" w:rsidRDefault="000328BC" w:rsidP="005F03A4">
            <w:pPr>
              <w:jc w:val="center"/>
              <w:rPr>
                <w:rFonts w:hint="eastAsia"/>
              </w:rPr>
            </w:pPr>
            <w:r>
              <w:rPr>
                <w:sz w:val="19"/>
              </w:rPr>
              <w:t>II</w:t>
            </w:r>
            <w:r w:rsidR="00FE7A28">
              <w:rPr>
                <w:sz w:val="19"/>
              </w:rPr>
              <w:t>I</w:t>
            </w:r>
          </w:p>
        </w:tc>
        <w:tc>
          <w:tcPr>
            <w:tcW w:w="3312" w:type="dxa"/>
            <w:vAlign w:val="center"/>
          </w:tcPr>
          <w:p w14:paraId="04BE9B23" w14:textId="77777777" w:rsidR="007351D7" w:rsidRDefault="000328BC" w:rsidP="005F03A4">
            <w:pPr>
              <w:jc w:val="center"/>
              <w:rPr>
                <w:rFonts w:hint="eastAsia"/>
              </w:rPr>
            </w:pPr>
            <w:r>
              <w:rPr>
                <w:sz w:val="19"/>
              </w:rPr>
              <w:t>AI &amp; DS</w:t>
            </w:r>
          </w:p>
        </w:tc>
      </w:tr>
      <w:tr w:rsidR="007351D7" w14:paraId="1986FA4D" w14:textId="77777777">
        <w:trPr>
          <w:jc w:val="center"/>
        </w:trPr>
        <w:tc>
          <w:tcPr>
            <w:tcW w:w="3312" w:type="dxa"/>
            <w:vAlign w:val="center"/>
          </w:tcPr>
          <w:p w14:paraId="331CF525" w14:textId="67461735" w:rsidR="007351D7" w:rsidRDefault="005F03A4" w:rsidP="005F03A4">
            <w:pPr>
              <w:pStyle w:val="ListParagraph"/>
              <w:numPr>
                <w:ilvl w:val="0"/>
                <w:numId w:val="19"/>
              </w:numPr>
              <w:rPr>
                <w:rFonts w:hint="eastAsia"/>
              </w:rPr>
            </w:pPr>
            <w:r w:rsidRPr="005F03A4">
              <w:rPr>
                <w:sz w:val="19"/>
              </w:rPr>
              <w:t>Varuni T.</w:t>
            </w:r>
          </w:p>
        </w:tc>
        <w:tc>
          <w:tcPr>
            <w:tcW w:w="3312" w:type="dxa"/>
            <w:vAlign w:val="center"/>
          </w:tcPr>
          <w:p w14:paraId="78F556B1" w14:textId="23F77C09" w:rsidR="007351D7" w:rsidRDefault="000328BC" w:rsidP="005F03A4">
            <w:pPr>
              <w:jc w:val="center"/>
              <w:rPr>
                <w:rFonts w:hint="eastAsia"/>
              </w:rPr>
            </w:pPr>
            <w:r>
              <w:rPr>
                <w:sz w:val="19"/>
              </w:rPr>
              <w:t>I</w:t>
            </w:r>
            <w:r w:rsidR="005F03A4">
              <w:rPr>
                <w:sz w:val="19"/>
              </w:rPr>
              <w:t>V</w:t>
            </w:r>
          </w:p>
        </w:tc>
        <w:tc>
          <w:tcPr>
            <w:tcW w:w="3312" w:type="dxa"/>
            <w:vAlign w:val="center"/>
          </w:tcPr>
          <w:p w14:paraId="770BC4BA" w14:textId="77777777" w:rsidR="007351D7" w:rsidRDefault="000328BC" w:rsidP="005F03A4">
            <w:pPr>
              <w:jc w:val="center"/>
              <w:rPr>
                <w:rFonts w:hint="eastAsia"/>
              </w:rPr>
            </w:pPr>
            <w:r>
              <w:rPr>
                <w:sz w:val="19"/>
              </w:rPr>
              <w:t>AI &amp; DS</w:t>
            </w:r>
          </w:p>
        </w:tc>
      </w:tr>
      <w:tr w:rsidR="007351D7" w14:paraId="71FE6416" w14:textId="77777777">
        <w:trPr>
          <w:jc w:val="center"/>
        </w:trPr>
        <w:tc>
          <w:tcPr>
            <w:tcW w:w="3312" w:type="dxa"/>
            <w:vAlign w:val="center"/>
          </w:tcPr>
          <w:p w14:paraId="6A3D10A5" w14:textId="77777777" w:rsidR="007351D7" w:rsidRDefault="000328BC" w:rsidP="005F03A4">
            <w:pPr>
              <w:pStyle w:val="ListParagraph"/>
              <w:numPr>
                <w:ilvl w:val="0"/>
                <w:numId w:val="19"/>
              </w:numPr>
              <w:rPr>
                <w:rFonts w:hint="eastAsia"/>
              </w:rPr>
            </w:pPr>
            <w:r w:rsidRPr="005F03A4">
              <w:rPr>
                <w:sz w:val="19"/>
              </w:rPr>
              <w:t>Ramakrishnan M.</w:t>
            </w:r>
          </w:p>
        </w:tc>
        <w:tc>
          <w:tcPr>
            <w:tcW w:w="3312" w:type="dxa"/>
            <w:vAlign w:val="center"/>
          </w:tcPr>
          <w:p w14:paraId="43B47E61" w14:textId="77777777" w:rsidR="007351D7" w:rsidRDefault="000328BC" w:rsidP="005F03A4">
            <w:pPr>
              <w:jc w:val="center"/>
              <w:rPr>
                <w:rFonts w:hint="eastAsia"/>
              </w:rPr>
            </w:pPr>
            <w:r>
              <w:rPr>
                <w:sz w:val="19"/>
              </w:rPr>
              <w:t>II</w:t>
            </w:r>
          </w:p>
        </w:tc>
        <w:tc>
          <w:tcPr>
            <w:tcW w:w="3312" w:type="dxa"/>
            <w:vAlign w:val="center"/>
          </w:tcPr>
          <w:p w14:paraId="7E61336A" w14:textId="77777777" w:rsidR="007351D7" w:rsidRDefault="000328BC" w:rsidP="005F03A4">
            <w:pPr>
              <w:jc w:val="center"/>
              <w:rPr>
                <w:rFonts w:hint="eastAsia"/>
              </w:rPr>
            </w:pPr>
            <w:r>
              <w:rPr>
                <w:sz w:val="19"/>
              </w:rPr>
              <w:t>Civil</w:t>
            </w:r>
          </w:p>
        </w:tc>
      </w:tr>
      <w:tr w:rsidR="007351D7" w14:paraId="2C782780" w14:textId="77777777">
        <w:trPr>
          <w:jc w:val="center"/>
        </w:trPr>
        <w:tc>
          <w:tcPr>
            <w:tcW w:w="3312" w:type="dxa"/>
            <w:vAlign w:val="center"/>
          </w:tcPr>
          <w:p w14:paraId="4752A67D" w14:textId="5640CBEA" w:rsidR="007351D7" w:rsidRDefault="005F03A4" w:rsidP="005F03A4">
            <w:pPr>
              <w:pStyle w:val="ListParagraph"/>
              <w:numPr>
                <w:ilvl w:val="0"/>
                <w:numId w:val="19"/>
              </w:numPr>
              <w:rPr>
                <w:rFonts w:hint="eastAsia"/>
              </w:rPr>
            </w:pPr>
            <w:r w:rsidRPr="005F03A4">
              <w:rPr>
                <w:sz w:val="19"/>
              </w:rPr>
              <w:t>Harinisri M.</w:t>
            </w:r>
          </w:p>
        </w:tc>
        <w:tc>
          <w:tcPr>
            <w:tcW w:w="3312" w:type="dxa"/>
            <w:vAlign w:val="center"/>
          </w:tcPr>
          <w:p w14:paraId="48C9E50C" w14:textId="0027E81D" w:rsidR="007351D7" w:rsidRDefault="000328BC" w:rsidP="005F03A4">
            <w:pPr>
              <w:jc w:val="center"/>
              <w:rPr>
                <w:rFonts w:hint="eastAsia"/>
              </w:rPr>
            </w:pPr>
            <w:r>
              <w:rPr>
                <w:sz w:val="19"/>
              </w:rPr>
              <w:t>I</w:t>
            </w:r>
            <w:r w:rsidR="005F03A4">
              <w:rPr>
                <w:sz w:val="19"/>
              </w:rPr>
              <w:t>I</w:t>
            </w:r>
          </w:p>
        </w:tc>
        <w:tc>
          <w:tcPr>
            <w:tcW w:w="3312" w:type="dxa"/>
            <w:vAlign w:val="center"/>
          </w:tcPr>
          <w:p w14:paraId="0464DCD2" w14:textId="77777777" w:rsidR="007351D7" w:rsidRDefault="000328BC" w:rsidP="005F03A4">
            <w:pPr>
              <w:jc w:val="center"/>
              <w:rPr>
                <w:rFonts w:hint="eastAsia"/>
              </w:rPr>
            </w:pPr>
            <w:r>
              <w:rPr>
                <w:sz w:val="19"/>
              </w:rPr>
              <w:t>AI &amp; DS</w:t>
            </w:r>
          </w:p>
        </w:tc>
      </w:tr>
      <w:tr w:rsidR="007351D7" w14:paraId="6A603D5A" w14:textId="77777777">
        <w:trPr>
          <w:jc w:val="center"/>
        </w:trPr>
        <w:tc>
          <w:tcPr>
            <w:tcW w:w="3312" w:type="dxa"/>
            <w:vAlign w:val="center"/>
          </w:tcPr>
          <w:p w14:paraId="189030B8" w14:textId="77777777" w:rsidR="007351D7" w:rsidRDefault="000328BC" w:rsidP="005F03A4">
            <w:pPr>
              <w:pStyle w:val="ListParagraph"/>
              <w:numPr>
                <w:ilvl w:val="0"/>
                <w:numId w:val="19"/>
              </w:numPr>
              <w:rPr>
                <w:rFonts w:hint="eastAsia"/>
              </w:rPr>
            </w:pPr>
            <w:r w:rsidRPr="005F03A4">
              <w:rPr>
                <w:sz w:val="19"/>
              </w:rPr>
              <w:t>Harish L.</w:t>
            </w:r>
          </w:p>
        </w:tc>
        <w:tc>
          <w:tcPr>
            <w:tcW w:w="3312" w:type="dxa"/>
            <w:vAlign w:val="center"/>
          </w:tcPr>
          <w:p w14:paraId="6EA9C6CD" w14:textId="77777777" w:rsidR="007351D7" w:rsidRDefault="000328BC" w:rsidP="005F03A4">
            <w:pPr>
              <w:jc w:val="center"/>
              <w:rPr>
                <w:rFonts w:hint="eastAsia"/>
              </w:rPr>
            </w:pPr>
            <w:r>
              <w:rPr>
                <w:sz w:val="19"/>
              </w:rPr>
              <w:t>II</w:t>
            </w:r>
          </w:p>
        </w:tc>
        <w:tc>
          <w:tcPr>
            <w:tcW w:w="3312" w:type="dxa"/>
            <w:vAlign w:val="center"/>
          </w:tcPr>
          <w:p w14:paraId="023C9D03" w14:textId="77777777" w:rsidR="007351D7" w:rsidRDefault="000328BC" w:rsidP="005F03A4">
            <w:pPr>
              <w:jc w:val="center"/>
              <w:rPr>
                <w:rFonts w:hint="eastAsia"/>
              </w:rPr>
            </w:pPr>
            <w:r>
              <w:rPr>
                <w:sz w:val="19"/>
              </w:rPr>
              <w:t>EEE</w:t>
            </w:r>
          </w:p>
        </w:tc>
      </w:tr>
      <w:tr w:rsidR="007351D7" w14:paraId="00AA437C" w14:textId="77777777">
        <w:trPr>
          <w:jc w:val="center"/>
        </w:trPr>
        <w:tc>
          <w:tcPr>
            <w:tcW w:w="3312" w:type="dxa"/>
            <w:vAlign w:val="center"/>
          </w:tcPr>
          <w:p w14:paraId="091E878F" w14:textId="53EEC021" w:rsidR="007351D7" w:rsidRDefault="00FE7A28" w:rsidP="005F03A4">
            <w:pPr>
              <w:pStyle w:val="ListParagraph"/>
              <w:numPr>
                <w:ilvl w:val="0"/>
                <w:numId w:val="19"/>
              </w:numPr>
              <w:rPr>
                <w:rFonts w:hint="eastAsia"/>
              </w:rPr>
            </w:pPr>
            <w:r w:rsidRPr="005F03A4">
              <w:rPr>
                <w:sz w:val="19"/>
              </w:rPr>
              <w:t>Aswatha</w:t>
            </w:r>
            <w:r w:rsidR="005F03A4" w:rsidRPr="005F03A4">
              <w:rPr>
                <w:sz w:val="19"/>
              </w:rPr>
              <w:t xml:space="preserve"> J. S.</w:t>
            </w:r>
          </w:p>
        </w:tc>
        <w:tc>
          <w:tcPr>
            <w:tcW w:w="3312" w:type="dxa"/>
            <w:vAlign w:val="center"/>
          </w:tcPr>
          <w:p w14:paraId="7343259B" w14:textId="29B4B0A9" w:rsidR="007351D7" w:rsidRDefault="000328BC" w:rsidP="005F03A4">
            <w:pPr>
              <w:jc w:val="center"/>
              <w:rPr>
                <w:rFonts w:hint="eastAsia"/>
              </w:rPr>
            </w:pPr>
            <w:r>
              <w:rPr>
                <w:sz w:val="19"/>
              </w:rPr>
              <w:t>II</w:t>
            </w:r>
          </w:p>
        </w:tc>
        <w:tc>
          <w:tcPr>
            <w:tcW w:w="3312" w:type="dxa"/>
            <w:vAlign w:val="center"/>
          </w:tcPr>
          <w:p w14:paraId="72068F09" w14:textId="77777777" w:rsidR="007351D7" w:rsidRDefault="000328BC" w:rsidP="005F03A4">
            <w:pPr>
              <w:jc w:val="center"/>
              <w:rPr>
                <w:rFonts w:hint="eastAsia"/>
              </w:rPr>
            </w:pPr>
            <w:r>
              <w:rPr>
                <w:sz w:val="19"/>
              </w:rPr>
              <w:t>AI &amp; DS</w:t>
            </w:r>
          </w:p>
        </w:tc>
      </w:tr>
    </w:tbl>
    <w:p w14:paraId="1EEB9F3A" w14:textId="77777777" w:rsidR="007351D7" w:rsidRDefault="007351D7">
      <w:pPr>
        <w:rPr>
          <w:rFonts w:hint="eastAsia"/>
        </w:rPr>
      </w:pPr>
    </w:p>
    <w:p w14:paraId="504829DF" w14:textId="7A4CB325" w:rsidR="007351D7" w:rsidRDefault="000328BC">
      <w:pPr>
        <w:rPr>
          <w:rFonts w:hint="eastAsia"/>
        </w:rPr>
      </w:pPr>
      <w:r>
        <w:t>The team is interdisciplinary, combining Artificial Intelligence and Data Science, Electrical and Electronics Engineering, and Civil Engineering perspectives.</w:t>
      </w:r>
    </w:p>
    <w:p w14:paraId="6B819C9B" w14:textId="6661E469" w:rsidR="00FE7A28" w:rsidRDefault="00FE7A28">
      <w:pPr>
        <w:rPr>
          <w:rFonts w:hint="eastAsia"/>
        </w:rPr>
      </w:pPr>
    </w:p>
    <w:p w14:paraId="548484F5" w14:textId="7AED8BA8" w:rsidR="00FE7A28" w:rsidRDefault="00FE7A28">
      <w:pPr>
        <w:rPr>
          <w:rFonts w:hint="eastAsia"/>
        </w:rPr>
      </w:pPr>
    </w:p>
    <w:p w14:paraId="0613B860" w14:textId="77777777" w:rsidR="00FE7A28" w:rsidRDefault="00FE7A28">
      <w:pPr>
        <w:rPr>
          <w:rFonts w:hint="eastAsia"/>
        </w:rPr>
      </w:pPr>
    </w:p>
    <w:p w14:paraId="7B7B1F05" w14:textId="79071992" w:rsidR="007351D7" w:rsidRDefault="000328BC">
      <w:pPr>
        <w:pStyle w:val="Heading1"/>
      </w:pPr>
      <w:r>
        <w:lastRenderedPageBreak/>
        <w:t>3. Target Hospitals and Study Locations</w:t>
      </w:r>
      <w:r w:rsidR="005F03A4">
        <w:t>:</w:t>
      </w:r>
    </w:p>
    <w:p w14:paraId="3D620498" w14:textId="1DC0EA9B" w:rsidR="007351D7" w:rsidRDefault="000328BC">
      <w:pPr>
        <w:rPr>
          <w:rFonts w:hint="eastAsia"/>
        </w:rPr>
      </w:pPr>
      <w:r>
        <w:t>The list</w:t>
      </w:r>
      <w:r w:rsidR="00FE7A28">
        <w:t xml:space="preserve"> of</w:t>
      </w:r>
      <w:r>
        <w:t xml:space="preserve"> the hospitals</w:t>
      </w:r>
      <w:r w:rsidR="00FE7A28">
        <w:t xml:space="preserve"> we visited</w:t>
      </w:r>
      <w:r>
        <w:t>:</w:t>
      </w:r>
    </w:p>
    <w:tbl>
      <w:tblPr>
        <w:tblW w:w="0" w:type="auto"/>
        <w:tblLook w:val="04A0" w:firstRow="1" w:lastRow="0" w:firstColumn="1" w:lastColumn="0" w:noHBand="0" w:noVBand="1"/>
      </w:tblPr>
      <w:tblGrid>
        <w:gridCol w:w="648"/>
        <w:gridCol w:w="5976"/>
        <w:gridCol w:w="3312"/>
      </w:tblGrid>
      <w:tr w:rsidR="007351D7" w14:paraId="12E73346" w14:textId="77777777" w:rsidTr="00FE7A28">
        <w:tc>
          <w:tcPr>
            <w:tcW w:w="648" w:type="dxa"/>
            <w:shd w:val="clear" w:color="auto" w:fill="E8EAF6"/>
            <w:vAlign w:val="center"/>
          </w:tcPr>
          <w:p w14:paraId="745705C5" w14:textId="641D224F" w:rsidR="007351D7" w:rsidRDefault="00FE7A28">
            <w:pPr>
              <w:rPr>
                <w:rFonts w:hint="eastAsia"/>
              </w:rPr>
            </w:pPr>
            <w:r>
              <w:rPr>
                <w:b/>
                <w:sz w:val="19"/>
              </w:rPr>
              <w:t>S.</w:t>
            </w:r>
            <w:r w:rsidR="000328BC">
              <w:rPr>
                <w:b/>
                <w:sz w:val="19"/>
              </w:rPr>
              <w:t>No.</w:t>
            </w:r>
          </w:p>
        </w:tc>
        <w:tc>
          <w:tcPr>
            <w:tcW w:w="5976" w:type="dxa"/>
            <w:shd w:val="clear" w:color="auto" w:fill="E8EAF6"/>
            <w:vAlign w:val="center"/>
          </w:tcPr>
          <w:p w14:paraId="49854C81" w14:textId="77777777" w:rsidR="007351D7" w:rsidRDefault="000328BC">
            <w:pPr>
              <w:rPr>
                <w:rFonts w:hint="eastAsia"/>
              </w:rPr>
            </w:pPr>
            <w:r>
              <w:rPr>
                <w:b/>
                <w:sz w:val="19"/>
              </w:rPr>
              <w:t>Hospital / Location</w:t>
            </w:r>
          </w:p>
        </w:tc>
        <w:tc>
          <w:tcPr>
            <w:tcW w:w="3312" w:type="dxa"/>
            <w:shd w:val="clear" w:color="auto" w:fill="E8EAF6"/>
            <w:vAlign w:val="center"/>
          </w:tcPr>
          <w:p w14:paraId="19D4C71C" w14:textId="77777777" w:rsidR="007351D7" w:rsidRDefault="000328BC">
            <w:pPr>
              <w:rPr>
                <w:rFonts w:hint="eastAsia"/>
              </w:rPr>
            </w:pPr>
            <w:r>
              <w:rPr>
                <w:b/>
                <w:sz w:val="19"/>
              </w:rPr>
              <w:t>Status recorded</w:t>
            </w:r>
          </w:p>
        </w:tc>
      </w:tr>
      <w:tr w:rsidR="007351D7" w14:paraId="73634235" w14:textId="77777777" w:rsidTr="00FE7A28">
        <w:tc>
          <w:tcPr>
            <w:tcW w:w="648" w:type="dxa"/>
            <w:vAlign w:val="center"/>
          </w:tcPr>
          <w:p w14:paraId="4AA6BD73" w14:textId="77777777" w:rsidR="007351D7" w:rsidRDefault="000328BC">
            <w:pPr>
              <w:rPr>
                <w:rFonts w:hint="eastAsia"/>
              </w:rPr>
            </w:pPr>
            <w:r>
              <w:rPr>
                <w:sz w:val="19"/>
              </w:rPr>
              <w:t>1</w:t>
            </w:r>
          </w:p>
        </w:tc>
        <w:tc>
          <w:tcPr>
            <w:tcW w:w="5976" w:type="dxa"/>
            <w:vAlign w:val="center"/>
          </w:tcPr>
          <w:p w14:paraId="79BEC761" w14:textId="77777777" w:rsidR="007351D7" w:rsidRDefault="000328BC">
            <w:pPr>
              <w:rPr>
                <w:rFonts w:hint="eastAsia"/>
              </w:rPr>
            </w:pPr>
            <w:r>
              <w:rPr>
                <w:sz w:val="19"/>
              </w:rPr>
              <w:t>Theni Government Medical College and Hospital</w:t>
            </w:r>
          </w:p>
        </w:tc>
        <w:tc>
          <w:tcPr>
            <w:tcW w:w="3312" w:type="dxa"/>
            <w:vAlign w:val="center"/>
          </w:tcPr>
          <w:p w14:paraId="26F3D5F1" w14:textId="6790DD35" w:rsidR="007351D7" w:rsidRPr="00FE7A28" w:rsidRDefault="00FE7A28">
            <w:pPr>
              <w:rPr>
                <w:rFonts w:hint="eastAsia"/>
                <w:sz w:val="19"/>
                <w:szCs w:val="19"/>
              </w:rPr>
            </w:pPr>
            <w:r w:rsidRPr="00FE7A28">
              <w:rPr>
                <w:sz w:val="19"/>
                <w:szCs w:val="19"/>
              </w:rPr>
              <w:t>Visited on 09/09/2026</w:t>
            </w:r>
          </w:p>
        </w:tc>
      </w:tr>
      <w:tr w:rsidR="007351D7" w14:paraId="1E1382E6" w14:textId="77777777" w:rsidTr="00FE7A28">
        <w:tc>
          <w:tcPr>
            <w:tcW w:w="648" w:type="dxa"/>
            <w:vAlign w:val="center"/>
          </w:tcPr>
          <w:p w14:paraId="41EFEC48" w14:textId="77777777" w:rsidR="007351D7" w:rsidRDefault="000328BC">
            <w:pPr>
              <w:rPr>
                <w:rFonts w:hint="eastAsia"/>
              </w:rPr>
            </w:pPr>
            <w:r>
              <w:rPr>
                <w:sz w:val="19"/>
              </w:rPr>
              <w:t>2</w:t>
            </w:r>
          </w:p>
        </w:tc>
        <w:tc>
          <w:tcPr>
            <w:tcW w:w="5976" w:type="dxa"/>
            <w:vAlign w:val="center"/>
          </w:tcPr>
          <w:p w14:paraId="2C4857E8" w14:textId="77777777" w:rsidR="007351D7" w:rsidRDefault="000328BC">
            <w:pPr>
              <w:rPr>
                <w:rFonts w:hint="eastAsia"/>
              </w:rPr>
            </w:pPr>
            <w:r>
              <w:rPr>
                <w:sz w:val="19"/>
              </w:rPr>
              <w:t>Palayam Government Hospital</w:t>
            </w:r>
          </w:p>
        </w:tc>
        <w:tc>
          <w:tcPr>
            <w:tcW w:w="3312" w:type="dxa"/>
            <w:vAlign w:val="center"/>
          </w:tcPr>
          <w:p w14:paraId="6E611946" w14:textId="1B42C050" w:rsidR="007351D7" w:rsidRDefault="000328BC">
            <w:pPr>
              <w:rPr>
                <w:rFonts w:hint="eastAsia"/>
              </w:rPr>
            </w:pPr>
            <w:r>
              <w:rPr>
                <w:sz w:val="19"/>
              </w:rPr>
              <w:t>Visit</w:t>
            </w:r>
            <w:r w:rsidR="00FE7A28">
              <w:rPr>
                <w:sz w:val="19"/>
              </w:rPr>
              <w:t>ed on</w:t>
            </w:r>
            <w:r>
              <w:rPr>
                <w:sz w:val="19"/>
              </w:rPr>
              <w:t xml:space="preserve"> 26/08/2026 </w:t>
            </w:r>
          </w:p>
        </w:tc>
      </w:tr>
      <w:tr w:rsidR="007351D7" w14:paraId="76E9D7AB" w14:textId="77777777" w:rsidTr="00FE7A28">
        <w:tc>
          <w:tcPr>
            <w:tcW w:w="648" w:type="dxa"/>
            <w:vAlign w:val="center"/>
          </w:tcPr>
          <w:p w14:paraId="6D917DC1" w14:textId="77777777" w:rsidR="007351D7" w:rsidRDefault="000328BC">
            <w:pPr>
              <w:rPr>
                <w:rFonts w:hint="eastAsia"/>
              </w:rPr>
            </w:pPr>
            <w:r>
              <w:rPr>
                <w:sz w:val="19"/>
              </w:rPr>
              <w:t>3</w:t>
            </w:r>
          </w:p>
        </w:tc>
        <w:tc>
          <w:tcPr>
            <w:tcW w:w="5976" w:type="dxa"/>
            <w:vAlign w:val="center"/>
          </w:tcPr>
          <w:p w14:paraId="01924AE8" w14:textId="6F399856" w:rsidR="007351D7" w:rsidRDefault="0017454C">
            <w:pPr>
              <w:rPr>
                <w:rFonts w:hint="eastAsia"/>
              </w:rPr>
            </w:pPr>
            <w:r>
              <w:rPr>
                <w:sz w:val="19"/>
              </w:rPr>
              <w:t>Krishnammal Memorial</w:t>
            </w:r>
            <w:r w:rsidR="000328BC">
              <w:rPr>
                <w:sz w:val="19"/>
              </w:rPr>
              <w:t xml:space="preserve"> Hospital</w:t>
            </w:r>
          </w:p>
        </w:tc>
        <w:tc>
          <w:tcPr>
            <w:tcW w:w="3312" w:type="dxa"/>
            <w:vAlign w:val="center"/>
          </w:tcPr>
          <w:p w14:paraId="64504812" w14:textId="59430EBB" w:rsidR="007351D7" w:rsidRPr="0017454C" w:rsidRDefault="0017454C">
            <w:pPr>
              <w:rPr>
                <w:rFonts w:hint="eastAsia"/>
                <w:sz w:val="19"/>
                <w:szCs w:val="19"/>
              </w:rPr>
            </w:pPr>
            <w:r w:rsidRPr="0017454C">
              <w:rPr>
                <w:sz w:val="19"/>
                <w:szCs w:val="19"/>
              </w:rPr>
              <w:t>Visited on 2</w:t>
            </w:r>
            <w:r>
              <w:rPr>
                <w:sz w:val="19"/>
                <w:szCs w:val="19"/>
              </w:rPr>
              <w:t>8</w:t>
            </w:r>
            <w:r w:rsidRPr="0017454C">
              <w:rPr>
                <w:sz w:val="19"/>
                <w:szCs w:val="19"/>
              </w:rPr>
              <w:t>/08/</w:t>
            </w:r>
            <w:r>
              <w:rPr>
                <w:sz w:val="19"/>
                <w:szCs w:val="19"/>
              </w:rPr>
              <w:t>2026</w:t>
            </w:r>
          </w:p>
        </w:tc>
      </w:tr>
      <w:tr w:rsidR="007351D7" w14:paraId="18689A7E" w14:textId="77777777" w:rsidTr="00FE7A28">
        <w:tc>
          <w:tcPr>
            <w:tcW w:w="648" w:type="dxa"/>
            <w:vAlign w:val="center"/>
          </w:tcPr>
          <w:p w14:paraId="0403AD77" w14:textId="77777777" w:rsidR="007351D7" w:rsidRDefault="000328BC">
            <w:pPr>
              <w:rPr>
                <w:rFonts w:hint="eastAsia"/>
              </w:rPr>
            </w:pPr>
            <w:r>
              <w:rPr>
                <w:sz w:val="19"/>
              </w:rPr>
              <w:t>4</w:t>
            </w:r>
          </w:p>
        </w:tc>
        <w:tc>
          <w:tcPr>
            <w:tcW w:w="5976" w:type="dxa"/>
            <w:vAlign w:val="center"/>
          </w:tcPr>
          <w:p w14:paraId="1C2268E7" w14:textId="77777777" w:rsidR="007351D7" w:rsidRDefault="000328BC">
            <w:pPr>
              <w:rPr>
                <w:rFonts w:hint="eastAsia"/>
              </w:rPr>
            </w:pPr>
            <w:r>
              <w:rPr>
                <w:sz w:val="19"/>
              </w:rPr>
              <w:t>Bodi Government Hospital</w:t>
            </w:r>
          </w:p>
        </w:tc>
        <w:tc>
          <w:tcPr>
            <w:tcW w:w="3312" w:type="dxa"/>
            <w:vAlign w:val="center"/>
          </w:tcPr>
          <w:p w14:paraId="6F1F2202" w14:textId="6CA56A91" w:rsidR="007351D7" w:rsidRDefault="000328BC">
            <w:pPr>
              <w:rPr>
                <w:rFonts w:hint="eastAsia"/>
              </w:rPr>
            </w:pPr>
            <w:r>
              <w:rPr>
                <w:sz w:val="19"/>
              </w:rPr>
              <w:t>Visit</w:t>
            </w:r>
            <w:r w:rsidR="0017454C">
              <w:rPr>
                <w:sz w:val="19"/>
              </w:rPr>
              <w:t>ed on</w:t>
            </w:r>
            <w:r>
              <w:rPr>
                <w:sz w:val="19"/>
              </w:rPr>
              <w:t xml:space="preserve"> 30/08/20</w:t>
            </w:r>
            <w:r w:rsidR="0017454C">
              <w:rPr>
                <w:sz w:val="19"/>
              </w:rPr>
              <w:t>26</w:t>
            </w:r>
          </w:p>
        </w:tc>
      </w:tr>
      <w:tr w:rsidR="007351D7" w14:paraId="04AF0208" w14:textId="77777777" w:rsidTr="00FE7A28">
        <w:tc>
          <w:tcPr>
            <w:tcW w:w="648" w:type="dxa"/>
            <w:vAlign w:val="center"/>
          </w:tcPr>
          <w:p w14:paraId="7FFB9FAC" w14:textId="77777777" w:rsidR="007351D7" w:rsidRDefault="000328BC">
            <w:pPr>
              <w:rPr>
                <w:rFonts w:hint="eastAsia"/>
              </w:rPr>
            </w:pPr>
            <w:r>
              <w:rPr>
                <w:sz w:val="19"/>
              </w:rPr>
              <w:t>5</w:t>
            </w:r>
          </w:p>
        </w:tc>
        <w:tc>
          <w:tcPr>
            <w:tcW w:w="5976" w:type="dxa"/>
            <w:vAlign w:val="center"/>
          </w:tcPr>
          <w:p w14:paraId="732989C2" w14:textId="4CD496ED" w:rsidR="007351D7" w:rsidRPr="0017454C" w:rsidRDefault="0017454C">
            <w:pPr>
              <w:rPr>
                <w:rFonts w:hint="eastAsia"/>
                <w:sz w:val="19"/>
                <w:szCs w:val="19"/>
              </w:rPr>
            </w:pPr>
            <w:r>
              <w:rPr>
                <w:sz w:val="19"/>
                <w:szCs w:val="19"/>
              </w:rPr>
              <w:t>Nalam Diabetics Center</w:t>
            </w:r>
          </w:p>
        </w:tc>
        <w:tc>
          <w:tcPr>
            <w:tcW w:w="3312" w:type="dxa"/>
            <w:vAlign w:val="center"/>
          </w:tcPr>
          <w:p w14:paraId="1B96D67C" w14:textId="7CC562F5" w:rsidR="007351D7" w:rsidRPr="0017454C" w:rsidRDefault="0017454C">
            <w:pPr>
              <w:rPr>
                <w:rFonts w:hint="eastAsia"/>
                <w:sz w:val="19"/>
                <w:szCs w:val="19"/>
              </w:rPr>
            </w:pPr>
            <w:r>
              <w:rPr>
                <w:sz w:val="19"/>
                <w:szCs w:val="19"/>
              </w:rPr>
              <w:t>Visited on 28/08/2026</w:t>
            </w:r>
          </w:p>
        </w:tc>
      </w:tr>
    </w:tbl>
    <w:p w14:paraId="48ED9C1C" w14:textId="77777777" w:rsidR="007351D7" w:rsidRDefault="007351D7">
      <w:pPr>
        <w:rPr>
          <w:rFonts w:hint="eastAsia"/>
        </w:rPr>
      </w:pPr>
    </w:p>
    <w:p w14:paraId="5E8AC8A5" w14:textId="12B10CCE" w:rsidR="007351D7" w:rsidRDefault="0017454C">
      <w:pPr>
        <w:rPr>
          <w:rFonts w:eastAsia="Times New Roman" w:cs="Times New Roman"/>
          <w:szCs w:val="21"/>
        </w:rPr>
      </w:pPr>
      <w:r>
        <w:t xml:space="preserve"> </w:t>
      </w:r>
      <w:r w:rsidR="00E20046" w:rsidRPr="00E20046">
        <w:rPr>
          <w:rFonts w:eastAsia="Times New Roman" w:cs="Times New Roman"/>
          <w:szCs w:val="21"/>
        </w:rPr>
        <w:t>We obtained notes on the treatment and disposal sites associated with Kariyapatti and the Ramky biomedical waste plant. We took note of these details so that we can know where the biomedical waste goes after it is collected from the hospitals and how it is treated or disposed.</w:t>
      </w:r>
    </w:p>
    <w:p w14:paraId="2066F25E" w14:textId="286CC203" w:rsidR="006D069A" w:rsidRPr="006D069A" w:rsidRDefault="006D069A" w:rsidP="006D069A">
      <w:pPr>
        <w:pStyle w:val="Heading1"/>
      </w:pPr>
      <w:r>
        <w:rPr>
          <w:rFonts w:hint="eastAsia"/>
        </w:rPr>
        <w:t>4. Observations during Field Study</w:t>
      </w:r>
      <w:r>
        <w:t>:</w:t>
      </w:r>
    </w:p>
    <w:p w14:paraId="1E5530C8" w14:textId="77777777" w:rsidR="006D069A" w:rsidRDefault="006D069A" w:rsidP="006D069A">
      <w:pPr>
        <w:rPr>
          <w:rFonts w:hint="eastAsia"/>
        </w:rPr>
      </w:pPr>
      <w:r>
        <w:rPr>
          <w:rFonts w:hint="eastAsia"/>
        </w:rPr>
        <w:t xml:space="preserve">As part of our field </w:t>
      </w:r>
      <w:r>
        <w:t>study</w:t>
      </w:r>
      <w:r>
        <w:rPr>
          <w:rFonts w:hint="eastAsia"/>
        </w:rPr>
        <w:t xml:space="preserve">, we visited Krishnammal Hospital, Nalam Foundation, Palayam Government Hospital, Theni Medical College and Cumbum Government Hospital. All the hospitals followed a similar basic process of biomedical waste management but each hospital explained or showed the process from a different angle. These visits </w:t>
      </w:r>
      <w:r w:rsidRPr="009E4BD5">
        <w:rPr>
          <w:rFonts w:hint="eastAsia"/>
          <w:szCs w:val="21"/>
        </w:rPr>
        <w:t>helped</w:t>
      </w:r>
      <w:r>
        <w:rPr>
          <w:rFonts w:hint="eastAsia"/>
        </w:rPr>
        <w:t xml:space="preserve"> us to understand the real workflow followed inside the hospitals and the practical problems regarding waste handling.</w:t>
      </w:r>
    </w:p>
    <w:p w14:paraId="054A2F19" w14:textId="109424D1" w:rsidR="006D069A" w:rsidRDefault="006D069A" w:rsidP="006D069A">
      <w:pPr>
        <w:pStyle w:val="Heading2"/>
      </w:pPr>
      <w:r>
        <w:rPr>
          <w:rFonts w:hint="eastAsia"/>
        </w:rPr>
        <w:t>4.1 Krishnammal Hospital</w:t>
      </w:r>
      <w:r>
        <w:t>:</w:t>
      </w:r>
    </w:p>
    <w:p w14:paraId="7239EA41" w14:textId="77777777" w:rsidR="006D069A" w:rsidRPr="009E4BD5" w:rsidRDefault="006D069A" w:rsidP="006D069A">
      <w:pPr>
        <w:pStyle w:val="ListParagraph"/>
        <w:numPr>
          <w:ilvl w:val="0"/>
          <w:numId w:val="12"/>
        </w:numPr>
        <w:spacing w:line="240" w:lineRule="auto"/>
        <w:jc w:val="both"/>
        <w:rPr>
          <w:rFonts w:hint="eastAsia"/>
          <w:szCs w:val="21"/>
        </w:rPr>
      </w:pPr>
      <w:r w:rsidRPr="009E4BD5">
        <w:rPr>
          <w:szCs w:val="21"/>
        </w:rPr>
        <w:t>The hospital took us through the Casualty Ward to show us the waste that is produced when caring for patients.</w:t>
      </w:r>
    </w:p>
    <w:p w14:paraId="23736AD8" w14:textId="1AC8DD8C" w:rsidR="006D069A" w:rsidRPr="009E4BD5" w:rsidRDefault="006D069A" w:rsidP="006D069A">
      <w:pPr>
        <w:pStyle w:val="ListParagraph"/>
        <w:numPr>
          <w:ilvl w:val="0"/>
          <w:numId w:val="12"/>
        </w:numPr>
        <w:spacing w:line="240" w:lineRule="auto"/>
        <w:jc w:val="both"/>
        <w:rPr>
          <w:rFonts w:hint="eastAsia"/>
          <w:szCs w:val="21"/>
        </w:rPr>
      </w:pPr>
      <w:r w:rsidRPr="009E4BD5">
        <w:rPr>
          <w:szCs w:val="21"/>
        </w:rPr>
        <w:t>We were also taken to the waste collection/dump yard area to understand what happens with the waste after it is collected from the wards.</w:t>
      </w:r>
    </w:p>
    <w:p w14:paraId="33173645" w14:textId="0203BF4E" w:rsidR="006D069A" w:rsidRPr="009E4BD5" w:rsidRDefault="006D069A" w:rsidP="006D069A">
      <w:pPr>
        <w:pStyle w:val="ListParagraph"/>
        <w:numPr>
          <w:ilvl w:val="0"/>
          <w:numId w:val="12"/>
        </w:numPr>
        <w:spacing w:line="240" w:lineRule="auto"/>
        <w:jc w:val="both"/>
        <w:rPr>
          <w:rFonts w:hint="eastAsia"/>
          <w:szCs w:val="21"/>
        </w:rPr>
      </w:pPr>
      <w:r w:rsidRPr="009E4BD5">
        <w:rPr>
          <w:szCs w:val="21"/>
        </w:rPr>
        <w:t>The visit gave us an understanding about the connection between waste generation, collection and further disposal.5. Biomedical Waste Types Recorded.</w:t>
      </w:r>
    </w:p>
    <w:p w14:paraId="1163F501" w14:textId="79DB4196" w:rsidR="006D069A" w:rsidRPr="009E4BD5" w:rsidRDefault="006D069A" w:rsidP="009E4BD5">
      <w:pPr>
        <w:pStyle w:val="Heading2"/>
      </w:pPr>
      <w:r w:rsidRPr="009E4BD5">
        <w:t>4.2 Nalam Foundation</w:t>
      </w:r>
      <w:r w:rsidR="00A66496" w:rsidRPr="009E4BD5">
        <w:rPr>
          <w:rStyle w:val="Heading2Char"/>
          <w:b/>
          <w:bCs/>
        </w:rPr>
        <w:t>:</w:t>
      </w:r>
      <w:r w:rsidRPr="009E4BD5">
        <w:br/>
      </w:r>
    </w:p>
    <w:p w14:paraId="3303348E" w14:textId="77777777" w:rsidR="00A66496" w:rsidRPr="009E4BD5" w:rsidRDefault="00A66496" w:rsidP="004218A6">
      <w:pPr>
        <w:pStyle w:val="ListParagraph"/>
        <w:numPr>
          <w:ilvl w:val="0"/>
          <w:numId w:val="12"/>
        </w:numPr>
        <w:spacing w:after="0" w:line="240" w:lineRule="auto"/>
        <w:rPr>
          <w:rFonts w:eastAsia="Times New Roman" w:cs="Times New Roman"/>
          <w:szCs w:val="21"/>
        </w:rPr>
      </w:pPr>
      <w:r w:rsidRPr="009E4BD5">
        <w:rPr>
          <w:rFonts w:eastAsia="Times New Roman" w:cs="Times New Roman"/>
          <w:szCs w:val="21"/>
        </w:rPr>
        <w:t>The hospital explained the current waste-management process and gave us a feasible design suggestion for our proposed system.</w:t>
      </w:r>
    </w:p>
    <w:p w14:paraId="09C0B5E8" w14:textId="484C526E" w:rsidR="00A66496" w:rsidRPr="009E4BD5" w:rsidRDefault="00A66496" w:rsidP="004218A6">
      <w:pPr>
        <w:pStyle w:val="ListParagraph"/>
        <w:numPr>
          <w:ilvl w:val="0"/>
          <w:numId w:val="12"/>
        </w:numPr>
        <w:spacing w:after="0" w:line="240" w:lineRule="auto"/>
        <w:rPr>
          <w:rFonts w:eastAsia="Times New Roman" w:cs="Times New Roman"/>
          <w:szCs w:val="21"/>
        </w:rPr>
      </w:pPr>
      <w:r w:rsidRPr="009E4BD5">
        <w:rPr>
          <w:rFonts w:eastAsia="Times New Roman" w:cs="Times New Roman"/>
          <w:szCs w:val="21"/>
        </w:rPr>
        <w:t>They said that the machine can be repaired in a suitable corner of the hospital, so that it does not disturb the regular activities.</w:t>
      </w:r>
    </w:p>
    <w:p w14:paraId="7E68B2D4" w14:textId="2BC8E24C" w:rsidR="00A66496" w:rsidRPr="009E4BD5" w:rsidRDefault="00A66496" w:rsidP="000E436C">
      <w:pPr>
        <w:pStyle w:val="ListParagraph"/>
        <w:numPr>
          <w:ilvl w:val="0"/>
          <w:numId w:val="12"/>
        </w:numPr>
        <w:spacing w:after="0" w:line="240" w:lineRule="auto"/>
        <w:rPr>
          <w:rFonts w:eastAsia="Times New Roman" w:cs="Times New Roman"/>
          <w:szCs w:val="21"/>
        </w:rPr>
      </w:pPr>
      <w:r w:rsidRPr="009E4BD5">
        <w:rPr>
          <w:rFonts w:eastAsia="Times New Roman" w:cs="Times New Roman"/>
          <w:szCs w:val="21"/>
        </w:rPr>
        <w:t>They also suggested giving space for the storage of already packed waste packets.</w:t>
      </w:r>
    </w:p>
    <w:p w14:paraId="1911A88D" w14:textId="030C0D7B" w:rsidR="00A66496" w:rsidRDefault="00A66496" w:rsidP="00A66496">
      <w:pPr>
        <w:pStyle w:val="ListParagraph"/>
        <w:numPr>
          <w:ilvl w:val="0"/>
          <w:numId w:val="12"/>
        </w:numPr>
        <w:spacing w:after="0" w:line="240" w:lineRule="auto"/>
        <w:rPr>
          <w:rFonts w:eastAsia="Times New Roman" w:cs="Times New Roman"/>
          <w:szCs w:val="21"/>
        </w:rPr>
      </w:pPr>
      <w:r w:rsidRPr="009E4BD5">
        <w:rPr>
          <w:rFonts w:eastAsia="Times New Roman" w:cs="Times New Roman"/>
          <w:szCs w:val="21"/>
        </w:rPr>
        <w:t>This gave us an idea about the importance of space and storage requirements when designing the machine.</w:t>
      </w:r>
    </w:p>
    <w:p w14:paraId="006DC6B5" w14:textId="4BC75644" w:rsidR="009E4BD5" w:rsidRDefault="009E4BD5" w:rsidP="009E4BD5">
      <w:pPr>
        <w:spacing w:after="0" w:line="240" w:lineRule="auto"/>
        <w:rPr>
          <w:rFonts w:eastAsia="Times New Roman" w:cs="Times New Roman"/>
          <w:szCs w:val="21"/>
        </w:rPr>
      </w:pPr>
    </w:p>
    <w:p w14:paraId="39453D3B" w14:textId="304AC1B3" w:rsidR="009E4BD5" w:rsidRDefault="009E4BD5" w:rsidP="009E4BD5">
      <w:pPr>
        <w:spacing w:after="0" w:line="240" w:lineRule="auto"/>
        <w:rPr>
          <w:rFonts w:eastAsia="Times New Roman" w:cs="Times New Roman"/>
          <w:szCs w:val="21"/>
        </w:rPr>
      </w:pPr>
    </w:p>
    <w:p w14:paraId="3EF5AB85" w14:textId="77777777" w:rsidR="009E4BD5" w:rsidRPr="009E4BD5" w:rsidRDefault="009E4BD5" w:rsidP="009E4BD5">
      <w:pPr>
        <w:spacing w:after="0" w:line="240" w:lineRule="auto"/>
        <w:rPr>
          <w:rFonts w:eastAsia="Times New Roman" w:cs="Times New Roman"/>
          <w:szCs w:val="21"/>
        </w:rPr>
      </w:pPr>
    </w:p>
    <w:p w14:paraId="20E9D4F0" w14:textId="77777777" w:rsidR="009E4BD5" w:rsidRPr="009E4BD5" w:rsidRDefault="009E4BD5" w:rsidP="009E4BD5">
      <w:pPr>
        <w:pStyle w:val="Heading2"/>
      </w:pPr>
      <w:r w:rsidRPr="009E4BD5">
        <w:rPr>
          <w:rFonts w:hint="eastAsia"/>
        </w:rPr>
        <w:lastRenderedPageBreak/>
        <w:t>4.3 Government Hospital at Palayam:</w:t>
      </w:r>
    </w:p>
    <w:p w14:paraId="603694D0" w14:textId="77777777" w:rsidR="009E4BD5" w:rsidRPr="009E4BD5" w:rsidRDefault="009E4BD5" w:rsidP="009E4BD5">
      <w:pPr>
        <w:pStyle w:val="ListParagraph"/>
        <w:numPr>
          <w:ilvl w:val="0"/>
          <w:numId w:val="13"/>
        </w:numPr>
        <w:spacing w:line="240" w:lineRule="auto"/>
        <w:rPr>
          <w:rFonts w:hint="eastAsia"/>
          <w:szCs w:val="21"/>
        </w:rPr>
      </w:pPr>
      <w:r w:rsidRPr="009E4BD5">
        <w:rPr>
          <w:rFonts w:hint="eastAsia"/>
          <w:szCs w:val="21"/>
        </w:rPr>
        <w:t>The hospital took us through the OP Ward to let us know the waste generated during routine hospital activities.</w:t>
      </w:r>
    </w:p>
    <w:p w14:paraId="5F0269B0" w14:textId="1E00D86E" w:rsidR="009E4BD5" w:rsidRPr="009E4BD5" w:rsidRDefault="009E4BD5" w:rsidP="009E4BD5">
      <w:pPr>
        <w:pStyle w:val="ListParagraph"/>
        <w:numPr>
          <w:ilvl w:val="0"/>
          <w:numId w:val="13"/>
        </w:numPr>
        <w:spacing w:line="240" w:lineRule="auto"/>
        <w:rPr>
          <w:rFonts w:hint="eastAsia"/>
          <w:szCs w:val="21"/>
        </w:rPr>
      </w:pPr>
      <w:r w:rsidRPr="009E4BD5">
        <w:rPr>
          <w:rFonts w:hint="eastAsia"/>
          <w:szCs w:val="21"/>
        </w:rPr>
        <w:t>Segregation of waste was noticed in color coding during the visit.</w:t>
      </w:r>
    </w:p>
    <w:p w14:paraId="7A9D7939" w14:textId="1A98ACC3" w:rsidR="009E4BD5" w:rsidRPr="009E4BD5" w:rsidRDefault="009E4BD5" w:rsidP="009E4BD5">
      <w:pPr>
        <w:pStyle w:val="ListParagraph"/>
        <w:numPr>
          <w:ilvl w:val="0"/>
          <w:numId w:val="13"/>
        </w:numPr>
        <w:spacing w:line="240" w:lineRule="auto"/>
        <w:rPr>
          <w:rFonts w:hint="eastAsia"/>
          <w:szCs w:val="21"/>
        </w:rPr>
      </w:pPr>
      <w:r w:rsidRPr="009E4BD5">
        <w:rPr>
          <w:rFonts w:hint="eastAsia"/>
          <w:szCs w:val="21"/>
        </w:rPr>
        <w:t>Daily waste collection and involvement of staff/housekeeping observed.</w:t>
      </w:r>
    </w:p>
    <w:p w14:paraId="06407C51" w14:textId="2AAA6BB8" w:rsidR="009E4BD5" w:rsidRPr="009E4BD5" w:rsidRDefault="009E4BD5" w:rsidP="009E4BD5">
      <w:pPr>
        <w:pStyle w:val="ListParagraph"/>
        <w:numPr>
          <w:ilvl w:val="0"/>
          <w:numId w:val="13"/>
        </w:numPr>
        <w:spacing w:line="240" w:lineRule="auto"/>
        <w:rPr>
          <w:rFonts w:hint="eastAsia"/>
          <w:szCs w:val="21"/>
        </w:rPr>
      </w:pPr>
      <w:r w:rsidRPr="009E4BD5">
        <w:rPr>
          <w:rFonts w:hint="eastAsia"/>
          <w:szCs w:val="21"/>
        </w:rPr>
        <w:t>Weight-based handling and CTF disposal were also identified as part of the waste management process.</w:t>
      </w:r>
    </w:p>
    <w:p w14:paraId="72EDE599" w14:textId="77777777" w:rsidR="009E4BD5" w:rsidRPr="009E4BD5" w:rsidRDefault="009E4BD5" w:rsidP="009E4BD5">
      <w:pPr>
        <w:spacing w:line="240" w:lineRule="auto"/>
        <w:rPr>
          <w:rFonts w:hint="eastAsia"/>
          <w:szCs w:val="21"/>
        </w:rPr>
      </w:pPr>
    </w:p>
    <w:p w14:paraId="2B8E04F0" w14:textId="77777777" w:rsidR="009E4BD5" w:rsidRPr="009E4BD5" w:rsidRDefault="009E4BD5" w:rsidP="009E4BD5">
      <w:pPr>
        <w:pStyle w:val="Heading2"/>
      </w:pPr>
      <w:r w:rsidRPr="009E4BD5">
        <w:rPr>
          <w:rFonts w:hint="eastAsia"/>
        </w:rPr>
        <w:t>4.4 Theni Medical College Hospital:</w:t>
      </w:r>
    </w:p>
    <w:p w14:paraId="02602376" w14:textId="3F78E394" w:rsidR="009E4BD5" w:rsidRPr="009E4BD5" w:rsidRDefault="009E4BD5" w:rsidP="009E4BD5">
      <w:pPr>
        <w:pStyle w:val="ListParagraph"/>
        <w:numPr>
          <w:ilvl w:val="0"/>
          <w:numId w:val="17"/>
        </w:numPr>
        <w:spacing w:line="240" w:lineRule="auto"/>
        <w:rPr>
          <w:rFonts w:hint="eastAsia"/>
          <w:szCs w:val="21"/>
        </w:rPr>
      </w:pPr>
      <w:r w:rsidRPr="009E4BD5">
        <w:rPr>
          <w:rFonts w:hint="eastAsia"/>
          <w:szCs w:val="21"/>
        </w:rPr>
        <w:t>The staff could direct us straight through the waste-management process rather than to a specific ward.</w:t>
      </w:r>
    </w:p>
    <w:p w14:paraId="3D3D2927" w14:textId="533F67B2" w:rsidR="009E4BD5" w:rsidRPr="009E4BD5" w:rsidRDefault="009E4BD5" w:rsidP="009E4BD5">
      <w:pPr>
        <w:pStyle w:val="ListParagraph"/>
        <w:numPr>
          <w:ilvl w:val="0"/>
          <w:numId w:val="17"/>
        </w:numPr>
        <w:spacing w:line="240" w:lineRule="auto"/>
        <w:rPr>
          <w:rFonts w:hint="eastAsia"/>
          <w:szCs w:val="21"/>
        </w:rPr>
      </w:pPr>
      <w:r w:rsidRPr="009E4BD5">
        <w:rPr>
          <w:rFonts w:hint="eastAsia"/>
          <w:szCs w:val="21"/>
        </w:rPr>
        <w:t>The visit was helpful for us to understand the overall flow of the biomedical waste management in the hospital.</w:t>
      </w:r>
    </w:p>
    <w:p w14:paraId="20840F43" w14:textId="53EDAA4A" w:rsidR="006D069A" w:rsidRDefault="009E4BD5" w:rsidP="009E4BD5">
      <w:pPr>
        <w:pStyle w:val="ListParagraph"/>
        <w:numPr>
          <w:ilvl w:val="0"/>
          <w:numId w:val="17"/>
        </w:numPr>
        <w:spacing w:line="240" w:lineRule="auto"/>
        <w:rPr>
          <w:rFonts w:hint="eastAsia"/>
          <w:szCs w:val="21"/>
        </w:rPr>
      </w:pPr>
      <w:r w:rsidRPr="009E4BD5">
        <w:rPr>
          <w:rFonts w:hint="eastAsia"/>
          <w:szCs w:val="21"/>
        </w:rPr>
        <w:t>Discussed/observed the daily collection, color coding, weighing and further disposal through the correct system.</w:t>
      </w:r>
    </w:p>
    <w:p w14:paraId="21532EF3" w14:textId="4EDE9790" w:rsidR="001609CF" w:rsidRDefault="001609CF" w:rsidP="001609CF">
      <w:pPr>
        <w:pStyle w:val="Heading2"/>
      </w:pPr>
      <w:r>
        <w:t>4.5 Cumbum Government Hospital:</w:t>
      </w:r>
    </w:p>
    <w:p w14:paraId="0F3CF46D" w14:textId="1A31D4BB" w:rsidR="001609CF" w:rsidRPr="001609CF" w:rsidRDefault="001609CF" w:rsidP="001609CF">
      <w:pPr>
        <w:pStyle w:val="NormalWeb"/>
        <w:numPr>
          <w:ilvl w:val="0"/>
          <w:numId w:val="17"/>
        </w:numPr>
        <w:shd w:val="clear" w:color="auto" w:fill="FFFFFF"/>
        <w:spacing w:before="150" w:beforeAutospacing="0"/>
        <w:rPr>
          <w:rFonts w:ascii="Aptos" w:hAnsi="Aptos" w:cs="Segoe UI"/>
          <w:color w:val="2B2D38"/>
          <w:sz w:val="21"/>
          <w:szCs w:val="21"/>
        </w:rPr>
      </w:pPr>
      <w:r w:rsidRPr="001609CF">
        <w:rPr>
          <w:rFonts w:ascii="Aptos" w:hAnsi="Aptos" w:cs="Segoe UI"/>
          <w:color w:val="2B2D38"/>
          <w:sz w:val="21"/>
          <w:szCs w:val="21"/>
        </w:rPr>
        <w:t>The hospital showed us the OP Ward to help us learn about the waste that is created during patient care.</w:t>
      </w:r>
    </w:p>
    <w:p w14:paraId="3079AC66" w14:textId="0BAF1EFF" w:rsidR="001609CF" w:rsidRPr="001609CF" w:rsidRDefault="001609CF" w:rsidP="001609CF">
      <w:pPr>
        <w:pStyle w:val="NormalWeb"/>
        <w:numPr>
          <w:ilvl w:val="0"/>
          <w:numId w:val="17"/>
        </w:numPr>
        <w:shd w:val="clear" w:color="auto" w:fill="FFFFFF"/>
        <w:spacing w:before="150" w:beforeAutospacing="0"/>
        <w:rPr>
          <w:rFonts w:ascii="Aptos" w:hAnsi="Aptos" w:cs="Segoe UI"/>
          <w:color w:val="2B2D38"/>
          <w:sz w:val="21"/>
          <w:szCs w:val="21"/>
        </w:rPr>
      </w:pPr>
      <w:r w:rsidRPr="001609CF">
        <w:rPr>
          <w:rFonts w:ascii="Aptos" w:hAnsi="Aptos" w:cs="Segoe UI"/>
          <w:color w:val="2B2D38"/>
          <w:sz w:val="21"/>
          <w:szCs w:val="21"/>
        </w:rPr>
        <w:t>The visit allowed us to see how biomedical waste is managed from the moment it is created until it is taken for collection and disposal.</w:t>
      </w:r>
    </w:p>
    <w:p w14:paraId="46D7A4BD" w14:textId="3A9C8A02" w:rsidR="001609CF" w:rsidRDefault="001609CF" w:rsidP="0039620C">
      <w:pPr>
        <w:pStyle w:val="Heading2"/>
      </w:pPr>
      <w:r>
        <w:t>4.6 Common Observations from the Field Visits</w:t>
      </w:r>
      <w:r w:rsidR="0039620C">
        <w:t>:</w:t>
      </w:r>
    </w:p>
    <w:p w14:paraId="59D7BEC6" w14:textId="63267908" w:rsidR="001609CF" w:rsidRPr="0039620C" w:rsidRDefault="001609CF" w:rsidP="001609CF">
      <w:pPr>
        <w:pStyle w:val="NormalWeb"/>
        <w:numPr>
          <w:ilvl w:val="0"/>
          <w:numId w:val="17"/>
        </w:numPr>
        <w:shd w:val="clear" w:color="auto" w:fill="FFFFFF"/>
        <w:spacing w:before="150" w:beforeAutospacing="0"/>
        <w:rPr>
          <w:rFonts w:ascii="Aptos" w:hAnsi="Aptos" w:cs="Segoe UI"/>
          <w:color w:val="2B2D38"/>
          <w:sz w:val="21"/>
          <w:szCs w:val="21"/>
        </w:rPr>
      </w:pPr>
      <w:r w:rsidRPr="0039620C">
        <w:rPr>
          <w:rFonts w:ascii="Aptos" w:hAnsi="Aptos" w:cs="Segoe UI"/>
          <w:color w:val="2B2D38"/>
          <w:sz w:val="21"/>
          <w:szCs w:val="21"/>
        </w:rPr>
        <w:t>All the hospitals had a similar basic way of managing biomedical waste.</w:t>
      </w:r>
    </w:p>
    <w:p w14:paraId="44BEA325" w14:textId="0F5BCE1E" w:rsidR="001609CF" w:rsidRPr="0039620C" w:rsidRDefault="001609CF" w:rsidP="001609CF">
      <w:pPr>
        <w:pStyle w:val="NormalWeb"/>
        <w:numPr>
          <w:ilvl w:val="0"/>
          <w:numId w:val="17"/>
        </w:numPr>
        <w:shd w:val="clear" w:color="auto" w:fill="FFFFFF"/>
        <w:spacing w:before="150" w:beforeAutospacing="0"/>
        <w:rPr>
          <w:rFonts w:ascii="Aptos" w:hAnsi="Aptos" w:cs="Segoe UI"/>
          <w:color w:val="2B2D38"/>
          <w:sz w:val="21"/>
          <w:szCs w:val="21"/>
        </w:rPr>
      </w:pPr>
      <w:r w:rsidRPr="0039620C">
        <w:rPr>
          <w:rFonts w:ascii="Aptos" w:hAnsi="Aptos" w:cs="Segoe UI"/>
          <w:color w:val="2B2D38"/>
          <w:sz w:val="21"/>
          <w:szCs w:val="21"/>
        </w:rPr>
        <w:t>The main difference was in how each hospital explained the process and the real problems that the staff talked about.</w:t>
      </w:r>
    </w:p>
    <w:p w14:paraId="6085ADE3" w14:textId="088EDE6B" w:rsidR="001609CF" w:rsidRPr="0039620C" w:rsidRDefault="0039620C" w:rsidP="001609CF">
      <w:pPr>
        <w:pStyle w:val="NormalWeb"/>
        <w:numPr>
          <w:ilvl w:val="0"/>
          <w:numId w:val="17"/>
        </w:numPr>
        <w:shd w:val="clear" w:color="auto" w:fill="FFFFFF"/>
        <w:spacing w:before="150" w:beforeAutospacing="0"/>
        <w:rPr>
          <w:rFonts w:ascii="Aptos" w:hAnsi="Aptos" w:cs="Segoe UI"/>
          <w:color w:val="2B2D38"/>
          <w:sz w:val="21"/>
          <w:szCs w:val="21"/>
        </w:rPr>
      </w:pPr>
      <w:r w:rsidRPr="0039620C">
        <w:rPr>
          <w:rFonts w:ascii="Aptos" w:hAnsi="Aptos" w:cs="Segoe UI"/>
          <w:color w:val="2B2D38"/>
          <w:sz w:val="21"/>
          <w:szCs w:val="21"/>
        </w:rPr>
        <w:t>Color</w:t>
      </w:r>
      <w:r w:rsidR="001609CF" w:rsidRPr="0039620C">
        <w:rPr>
          <w:rFonts w:ascii="Aptos" w:hAnsi="Aptos" w:cs="Segoe UI"/>
          <w:color w:val="2B2D38"/>
          <w:sz w:val="21"/>
          <w:szCs w:val="21"/>
        </w:rPr>
        <w:t>-coded sorting was seen as an important step, in the process.</w:t>
      </w:r>
    </w:p>
    <w:p w14:paraId="036CC971" w14:textId="0C4864B9" w:rsidR="001609CF" w:rsidRPr="0039620C" w:rsidRDefault="001609CF" w:rsidP="001609CF">
      <w:pPr>
        <w:pStyle w:val="NormalWeb"/>
        <w:numPr>
          <w:ilvl w:val="0"/>
          <w:numId w:val="17"/>
        </w:numPr>
        <w:shd w:val="clear" w:color="auto" w:fill="FFFFFF"/>
        <w:spacing w:before="150" w:beforeAutospacing="0"/>
        <w:rPr>
          <w:rFonts w:ascii="Aptos" w:hAnsi="Aptos" w:cs="Segoe UI"/>
          <w:color w:val="2B2D38"/>
          <w:sz w:val="21"/>
          <w:szCs w:val="21"/>
        </w:rPr>
      </w:pPr>
      <w:r w:rsidRPr="0039620C">
        <w:rPr>
          <w:rFonts w:ascii="Aptos" w:hAnsi="Aptos" w:cs="Segoe UI"/>
          <w:color w:val="2B2D38"/>
          <w:sz w:val="21"/>
          <w:szCs w:val="21"/>
        </w:rPr>
        <w:t>Waste is picked up from areas and taken for more handling and disposal.</w:t>
      </w:r>
    </w:p>
    <w:p w14:paraId="7F789DB5" w14:textId="2CF2FAF4" w:rsidR="001609CF" w:rsidRPr="0039620C" w:rsidRDefault="001609CF" w:rsidP="001609CF">
      <w:pPr>
        <w:pStyle w:val="NormalWeb"/>
        <w:numPr>
          <w:ilvl w:val="0"/>
          <w:numId w:val="17"/>
        </w:numPr>
        <w:shd w:val="clear" w:color="auto" w:fill="FFFFFF"/>
        <w:spacing w:before="150" w:beforeAutospacing="0"/>
        <w:rPr>
          <w:rFonts w:ascii="Aptos" w:hAnsi="Aptos" w:cs="Segoe UI"/>
          <w:color w:val="2B2D38"/>
          <w:sz w:val="21"/>
          <w:szCs w:val="21"/>
        </w:rPr>
      </w:pPr>
      <w:r w:rsidRPr="0039620C">
        <w:rPr>
          <w:rFonts w:ascii="Aptos" w:hAnsi="Aptos" w:cs="Segoe UI"/>
          <w:color w:val="2B2D38"/>
          <w:sz w:val="21"/>
          <w:szCs w:val="21"/>
        </w:rPr>
        <w:t>Weight checking and CTF-related disposal were written down during the study.</w:t>
      </w:r>
    </w:p>
    <w:p w14:paraId="514728A8" w14:textId="02023092" w:rsidR="001609CF" w:rsidRPr="0039620C" w:rsidRDefault="001609CF" w:rsidP="001609CF">
      <w:pPr>
        <w:pStyle w:val="NormalWeb"/>
        <w:numPr>
          <w:ilvl w:val="0"/>
          <w:numId w:val="17"/>
        </w:numPr>
        <w:shd w:val="clear" w:color="auto" w:fill="FFFFFF"/>
        <w:spacing w:before="150" w:beforeAutospacing="0"/>
        <w:rPr>
          <w:rFonts w:ascii="Aptos" w:hAnsi="Aptos" w:cs="Segoe UI"/>
          <w:color w:val="2B2D38"/>
          <w:sz w:val="21"/>
          <w:szCs w:val="21"/>
        </w:rPr>
      </w:pPr>
      <w:r w:rsidRPr="0039620C">
        <w:rPr>
          <w:rFonts w:ascii="Aptos" w:hAnsi="Aptos" w:cs="Segoe UI"/>
          <w:color w:val="2B2D38"/>
          <w:sz w:val="21"/>
          <w:szCs w:val="21"/>
        </w:rPr>
        <w:t>The visits showed that space, storage, manual work and moving waste are things to think about when creating the new system.</w:t>
      </w:r>
    </w:p>
    <w:p w14:paraId="5FAAC753" w14:textId="77777777" w:rsidR="001609CF" w:rsidRPr="001609CF" w:rsidRDefault="001609CF" w:rsidP="001609CF">
      <w:pPr>
        <w:spacing w:line="240" w:lineRule="auto"/>
        <w:rPr>
          <w:rFonts w:hint="eastAsia"/>
          <w:szCs w:val="21"/>
        </w:rPr>
      </w:pPr>
    </w:p>
    <w:p w14:paraId="0A2F7B69" w14:textId="7AA0CE79" w:rsidR="007351D7" w:rsidRDefault="0039620C" w:rsidP="0039620C">
      <w:pPr>
        <w:pStyle w:val="Heading2"/>
      </w:pPr>
      <w:r>
        <w:t>5.Biomedical Waste Types Observed:</w:t>
      </w:r>
    </w:p>
    <w:p w14:paraId="5A9E3087" w14:textId="75893025" w:rsidR="007351D7" w:rsidRDefault="000328BC" w:rsidP="0039620C">
      <w:pPr>
        <w:ind w:left="720"/>
        <w:rPr>
          <w:rFonts w:hint="eastAsia"/>
        </w:rPr>
      </w:pPr>
      <w:r>
        <w:t xml:space="preserve">The following categories were </w:t>
      </w:r>
      <w:r w:rsidR="00E20046">
        <w:t>observed duri</w:t>
      </w:r>
      <w:r>
        <w:t>n</w:t>
      </w:r>
      <w:r w:rsidR="00E20046">
        <w:t>g</w:t>
      </w:r>
      <w:r>
        <w:t xml:space="preserve"> the </w:t>
      </w:r>
      <w:r w:rsidR="00E20046">
        <w:t>visits and</w:t>
      </w:r>
      <w:r>
        <w:t xml:space="preserve"> note</w:t>
      </w:r>
      <w:r w:rsidR="00E20046">
        <w:t>d</w:t>
      </w:r>
      <w:r>
        <w:t xml:space="preserve"> as types of medical waste. They are presented here as field-note categories, not as an independently verified regulatory classification.</w:t>
      </w:r>
    </w:p>
    <w:p w14:paraId="01B88C87" w14:textId="77777777" w:rsidR="007351D7" w:rsidRDefault="000328BC" w:rsidP="0039620C">
      <w:pPr>
        <w:ind w:left="720"/>
        <w:rPr>
          <w:rFonts w:hint="eastAsia"/>
        </w:rPr>
      </w:pPr>
      <w:r>
        <w:t>1. Surgical equipment</w:t>
      </w:r>
    </w:p>
    <w:p w14:paraId="1FF3D696" w14:textId="77777777" w:rsidR="007351D7" w:rsidRDefault="000328BC" w:rsidP="0039620C">
      <w:pPr>
        <w:ind w:left="720"/>
        <w:rPr>
          <w:rFonts w:hint="eastAsia"/>
        </w:rPr>
      </w:pPr>
      <w:r>
        <w:t>2. Organs and human-related waste</w:t>
      </w:r>
    </w:p>
    <w:p w14:paraId="687BED2B" w14:textId="77777777" w:rsidR="007351D7" w:rsidRDefault="000328BC" w:rsidP="0039620C">
      <w:pPr>
        <w:ind w:left="720"/>
        <w:rPr>
          <w:rFonts w:hint="eastAsia"/>
        </w:rPr>
      </w:pPr>
      <w:r>
        <w:t>3. Test samples</w:t>
      </w:r>
    </w:p>
    <w:p w14:paraId="75466FB2" w14:textId="77777777" w:rsidR="007351D7" w:rsidRDefault="000328BC" w:rsidP="0039620C">
      <w:pPr>
        <w:ind w:left="720"/>
        <w:rPr>
          <w:rFonts w:hint="eastAsia"/>
        </w:rPr>
      </w:pPr>
      <w:r>
        <w:t>4. Syringes and venflons</w:t>
      </w:r>
    </w:p>
    <w:p w14:paraId="2A380124" w14:textId="3DCBBA16" w:rsidR="007351D7" w:rsidRDefault="000328BC" w:rsidP="0039620C">
      <w:pPr>
        <w:ind w:left="720"/>
        <w:rPr>
          <w:rFonts w:hint="eastAsia"/>
        </w:rPr>
      </w:pPr>
      <w:r>
        <w:lastRenderedPageBreak/>
        <w:t xml:space="preserve">5. External/equipment-related waste </w:t>
      </w:r>
    </w:p>
    <w:p w14:paraId="4190971F" w14:textId="77777777" w:rsidR="007351D7" w:rsidRDefault="000328BC" w:rsidP="0039620C">
      <w:pPr>
        <w:ind w:left="720"/>
        <w:rPr>
          <w:rFonts w:hint="eastAsia"/>
        </w:rPr>
      </w:pPr>
      <w:r>
        <w:t>6. Tablets and medicines</w:t>
      </w:r>
    </w:p>
    <w:p w14:paraId="63026051" w14:textId="77777777" w:rsidR="007351D7" w:rsidRDefault="000328BC" w:rsidP="0039620C">
      <w:pPr>
        <w:ind w:left="720"/>
        <w:rPr>
          <w:rFonts w:hint="eastAsia"/>
        </w:rPr>
      </w:pPr>
      <w:r>
        <w:t>7. Cottons and latex-related medical waste</w:t>
      </w:r>
    </w:p>
    <w:p w14:paraId="6D35FE61" w14:textId="77777777" w:rsidR="007351D7" w:rsidRDefault="000328BC" w:rsidP="0039620C">
      <w:pPr>
        <w:ind w:left="720"/>
        <w:rPr>
          <w:rFonts w:hint="eastAsia"/>
        </w:rPr>
      </w:pPr>
      <w:r>
        <w:t>8. Blood-related waste/report material</w:t>
      </w:r>
    </w:p>
    <w:p w14:paraId="4B6CD236" w14:textId="77777777" w:rsidR="007351D7" w:rsidRDefault="000328BC" w:rsidP="0039620C">
      <w:pPr>
        <w:ind w:left="720"/>
        <w:rPr>
          <w:rFonts w:hint="eastAsia"/>
        </w:rPr>
      </w:pPr>
      <w:r>
        <w:t>9. Laboratory chemicals</w:t>
      </w:r>
    </w:p>
    <w:p w14:paraId="28C94EF0" w14:textId="77777777" w:rsidR="007351D7" w:rsidRDefault="000328BC" w:rsidP="0039620C">
      <w:pPr>
        <w:ind w:left="720"/>
        <w:rPr>
          <w:rFonts w:hint="eastAsia"/>
        </w:rPr>
      </w:pPr>
      <w:r>
        <w:t>10. Autopsy waste</w:t>
      </w:r>
    </w:p>
    <w:p w14:paraId="4004A828" w14:textId="206CFF16" w:rsidR="007351D7" w:rsidRDefault="000328BC">
      <w:pPr>
        <w:pStyle w:val="Heading1"/>
      </w:pPr>
      <w:r>
        <w:t xml:space="preserve">6. </w:t>
      </w:r>
      <w:proofErr w:type="spellStart"/>
      <w:r>
        <w:t>Colour</w:t>
      </w:r>
      <w:proofErr w:type="spellEnd"/>
      <w:r>
        <w:t>-Coded Waste Segregation</w:t>
      </w:r>
      <w:r w:rsidR="005F03A4">
        <w:t>:</w:t>
      </w:r>
    </w:p>
    <w:p w14:paraId="0DB3E000" w14:textId="77777777" w:rsidR="007351D7" w:rsidRDefault="000328BC">
      <w:pPr>
        <w:rPr>
          <w:rFonts w:hint="eastAsia"/>
        </w:rPr>
      </w:pPr>
      <w:r>
        <w:t>The notebook records a colour-coding scheme used during the field study. The notes list red, blue, green, yellow and white, followed by the corresponding waste descriptions.</w:t>
      </w:r>
    </w:p>
    <w:tbl>
      <w:tblPr>
        <w:tblW w:w="0" w:type="auto"/>
        <w:tblLook w:val="04A0" w:firstRow="1" w:lastRow="0" w:firstColumn="1" w:lastColumn="0" w:noHBand="0" w:noVBand="1"/>
      </w:tblPr>
      <w:tblGrid>
        <w:gridCol w:w="4968"/>
        <w:gridCol w:w="4968"/>
      </w:tblGrid>
      <w:tr w:rsidR="007351D7" w14:paraId="73CA4470" w14:textId="77777777">
        <w:tc>
          <w:tcPr>
            <w:tcW w:w="4968" w:type="dxa"/>
            <w:shd w:val="clear" w:color="auto" w:fill="E8EAF6"/>
            <w:vAlign w:val="center"/>
          </w:tcPr>
          <w:p w14:paraId="48A50ED4" w14:textId="77777777" w:rsidR="007351D7" w:rsidRDefault="000328BC">
            <w:pPr>
              <w:rPr>
                <w:rFonts w:hint="eastAsia"/>
              </w:rPr>
            </w:pPr>
            <w:r>
              <w:rPr>
                <w:b/>
                <w:sz w:val="19"/>
              </w:rPr>
              <w:t>Colour</w:t>
            </w:r>
          </w:p>
        </w:tc>
        <w:tc>
          <w:tcPr>
            <w:tcW w:w="4968" w:type="dxa"/>
            <w:shd w:val="clear" w:color="auto" w:fill="E8EAF6"/>
            <w:vAlign w:val="center"/>
          </w:tcPr>
          <w:p w14:paraId="7F36C902" w14:textId="77777777" w:rsidR="007351D7" w:rsidRDefault="000328BC">
            <w:pPr>
              <w:rPr>
                <w:rFonts w:hint="eastAsia"/>
              </w:rPr>
            </w:pPr>
            <w:r>
              <w:rPr>
                <w:b/>
                <w:sz w:val="19"/>
              </w:rPr>
              <w:t>Description recorded in notes</w:t>
            </w:r>
          </w:p>
        </w:tc>
      </w:tr>
      <w:tr w:rsidR="007351D7" w14:paraId="74EDAA82" w14:textId="77777777">
        <w:tc>
          <w:tcPr>
            <w:tcW w:w="4968" w:type="dxa"/>
            <w:vAlign w:val="center"/>
          </w:tcPr>
          <w:p w14:paraId="31B0807D" w14:textId="77777777" w:rsidR="007351D7" w:rsidRDefault="000328BC">
            <w:pPr>
              <w:rPr>
                <w:rFonts w:hint="eastAsia"/>
              </w:rPr>
            </w:pPr>
            <w:r>
              <w:rPr>
                <w:b/>
                <w:sz w:val="19"/>
              </w:rPr>
              <w:t>Red</w:t>
            </w:r>
          </w:p>
        </w:tc>
        <w:tc>
          <w:tcPr>
            <w:tcW w:w="4968" w:type="dxa"/>
            <w:vAlign w:val="center"/>
          </w:tcPr>
          <w:p w14:paraId="5B3E025E" w14:textId="77777777" w:rsidR="007351D7" w:rsidRDefault="000328BC">
            <w:pPr>
              <w:rPr>
                <w:rFonts w:hint="eastAsia"/>
              </w:rPr>
            </w:pPr>
            <w:r>
              <w:rPr>
                <w:sz w:val="19"/>
              </w:rPr>
              <w:t>Fluid / non-reusable waste</w:t>
            </w:r>
          </w:p>
        </w:tc>
      </w:tr>
      <w:tr w:rsidR="007351D7" w14:paraId="5A3F46D5" w14:textId="77777777">
        <w:tc>
          <w:tcPr>
            <w:tcW w:w="4968" w:type="dxa"/>
            <w:vAlign w:val="center"/>
          </w:tcPr>
          <w:p w14:paraId="5CB33FAD" w14:textId="77777777" w:rsidR="007351D7" w:rsidRDefault="000328BC">
            <w:pPr>
              <w:rPr>
                <w:rFonts w:hint="eastAsia"/>
              </w:rPr>
            </w:pPr>
            <w:r>
              <w:rPr>
                <w:b/>
                <w:sz w:val="19"/>
              </w:rPr>
              <w:t>Blue</w:t>
            </w:r>
          </w:p>
        </w:tc>
        <w:tc>
          <w:tcPr>
            <w:tcW w:w="4968" w:type="dxa"/>
            <w:vAlign w:val="center"/>
          </w:tcPr>
          <w:p w14:paraId="639EB2D3" w14:textId="48A426F2" w:rsidR="007351D7" w:rsidRDefault="000328BC">
            <w:pPr>
              <w:rPr>
                <w:rFonts w:hint="eastAsia"/>
              </w:rPr>
            </w:pPr>
            <w:r>
              <w:rPr>
                <w:sz w:val="19"/>
              </w:rPr>
              <w:t>Sharp</w:t>
            </w:r>
            <w:r w:rsidR="0039620C">
              <w:rPr>
                <w:sz w:val="19"/>
              </w:rPr>
              <w:t xml:space="preserve"> waste like injection containers</w:t>
            </w:r>
          </w:p>
        </w:tc>
      </w:tr>
      <w:tr w:rsidR="007351D7" w14:paraId="01C94A68" w14:textId="77777777">
        <w:tc>
          <w:tcPr>
            <w:tcW w:w="4968" w:type="dxa"/>
            <w:vAlign w:val="center"/>
          </w:tcPr>
          <w:p w14:paraId="488D2EB9" w14:textId="77777777" w:rsidR="007351D7" w:rsidRDefault="000328BC">
            <w:pPr>
              <w:rPr>
                <w:rFonts w:hint="eastAsia"/>
              </w:rPr>
            </w:pPr>
            <w:r>
              <w:rPr>
                <w:b/>
                <w:sz w:val="19"/>
              </w:rPr>
              <w:t>Yellow</w:t>
            </w:r>
          </w:p>
        </w:tc>
        <w:tc>
          <w:tcPr>
            <w:tcW w:w="4968" w:type="dxa"/>
            <w:vAlign w:val="center"/>
          </w:tcPr>
          <w:p w14:paraId="6B4644C6" w14:textId="77777777" w:rsidR="007351D7" w:rsidRDefault="000328BC">
            <w:pPr>
              <w:rPr>
                <w:rFonts w:hint="eastAsia"/>
              </w:rPr>
            </w:pPr>
            <w:r>
              <w:rPr>
                <w:sz w:val="19"/>
              </w:rPr>
              <w:t>Cotton / human waste</w:t>
            </w:r>
          </w:p>
        </w:tc>
      </w:tr>
      <w:tr w:rsidR="007351D7" w14:paraId="3810525B" w14:textId="77777777">
        <w:tc>
          <w:tcPr>
            <w:tcW w:w="4968" w:type="dxa"/>
            <w:vAlign w:val="center"/>
          </w:tcPr>
          <w:p w14:paraId="22382F9B" w14:textId="77777777" w:rsidR="007351D7" w:rsidRDefault="000328BC">
            <w:pPr>
              <w:rPr>
                <w:rFonts w:hint="eastAsia"/>
              </w:rPr>
            </w:pPr>
            <w:r>
              <w:rPr>
                <w:b/>
                <w:sz w:val="19"/>
              </w:rPr>
              <w:t>Green</w:t>
            </w:r>
          </w:p>
        </w:tc>
        <w:tc>
          <w:tcPr>
            <w:tcW w:w="4968" w:type="dxa"/>
            <w:vAlign w:val="center"/>
          </w:tcPr>
          <w:p w14:paraId="60870D26" w14:textId="77777777" w:rsidR="007351D7" w:rsidRDefault="000328BC">
            <w:pPr>
              <w:rPr>
                <w:rFonts w:hint="eastAsia"/>
              </w:rPr>
            </w:pPr>
            <w:r>
              <w:rPr>
                <w:sz w:val="19"/>
              </w:rPr>
              <w:t>General waste</w:t>
            </w:r>
          </w:p>
        </w:tc>
      </w:tr>
      <w:tr w:rsidR="007351D7" w14:paraId="4FABCFEE" w14:textId="77777777">
        <w:tc>
          <w:tcPr>
            <w:tcW w:w="4968" w:type="dxa"/>
            <w:vAlign w:val="center"/>
          </w:tcPr>
          <w:p w14:paraId="653447F2" w14:textId="77777777" w:rsidR="007351D7" w:rsidRDefault="000328BC">
            <w:pPr>
              <w:rPr>
                <w:rFonts w:hint="eastAsia"/>
              </w:rPr>
            </w:pPr>
            <w:r>
              <w:rPr>
                <w:b/>
                <w:sz w:val="19"/>
              </w:rPr>
              <w:t>White</w:t>
            </w:r>
          </w:p>
        </w:tc>
        <w:tc>
          <w:tcPr>
            <w:tcW w:w="4968" w:type="dxa"/>
            <w:vAlign w:val="center"/>
          </w:tcPr>
          <w:p w14:paraId="21B8F56B" w14:textId="77777777" w:rsidR="007351D7" w:rsidRDefault="000328BC">
            <w:pPr>
              <w:rPr>
                <w:rFonts w:hint="eastAsia"/>
              </w:rPr>
            </w:pPr>
            <w:r>
              <w:rPr>
                <w:sz w:val="19"/>
              </w:rPr>
              <w:t>Puncture-proof category; needle noted</w:t>
            </w:r>
          </w:p>
        </w:tc>
      </w:tr>
    </w:tbl>
    <w:p w14:paraId="13338E88" w14:textId="7D8C2483" w:rsidR="00593432" w:rsidRPr="00593432" w:rsidRDefault="00593432" w:rsidP="00593432">
      <w:pPr>
        <w:pStyle w:val="NormalWeb"/>
        <w:shd w:val="clear" w:color="auto" w:fill="FFFFFF"/>
        <w:rPr>
          <w:rFonts w:ascii="Aptos" w:hAnsi="Aptos" w:cs="Segoe UI"/>
          <w:b/>
          <w:bCs/>
          <w:color w:val="2B2D38"/>
          <w:sz w:val="21"/>
          <w:szCs w:val="21"/>
        </w:rPr>
      </w:pPr>
      <w:r w:rsidRPr="00593432">
        <w:rPr>
          <w:rFonts w:ascii="Aptos" w:hAnsi="Aptos" w:cs="Segoe UI"/>
          <w:b/>
          <w:bCs/>
          <w:color w:val="2B2D38"/>
          <w:sz w:val="21"/>
          <w:szCs w:val="21"/>
        </w:rPr>
        <w:t>Additional Observations:</w:t>
      </w:r>
    </w:p>
    <w:p w14:paraId="503E02E9" w14:textId="686C061E" w:rsidR="00593432" w:rsidRPr="00593432" w:rsidRDefault="00593432" w:rsidP="00593432">
      <w:pPr>
        <w:pStyle w:val="NormalWeb"/>
        <w:numPr>
          <w:ilvl w:val="0"/>
          <w:numId w:val="18"/>
        </w:numPr>
        <w:shd w:val="clear" w:color="auto" w:fill="FFFFFF"/>
        <w:rPr>
          <w:rFonts w:ascii="Aptos" w:hAnsi="Aptos" w:cs="Segoe UI"/>
          <w:color w:val="2B2D38"/>
          <w:sz w:val="21"/>
          <w:szCs w:val="21"/>
        </w:rPr>
      </w:pPr>
      <w:r w:rsidRPr="00593432">
        <w:rPr>
          <w:rFonts w:ascii="Aptos" w:hAnsi="Aptos" w:cs="Segoe UI"/>
          <w:b/>
          <w:bCs/>
          <w:color w:val="2B2D38"/>
          <w:sz w:val="21"/>
          <w:szCs w:val="21"/>
        </w:rPr>
        <w:t>IV set:</w:t>
      </w:r>
      <w:r w:rsidRPr="00593432">
        <w:rPr>
          <w:rFonts w:ascii="Aptos" w:hAnsi="Aptos" w:cs="Segoe UI"/>
          <w:color w:val="2B2D38"/>
          <w:sz w:val="21"/>
          <w:szCs w:val="21"/>
        </w:rPr>
        <w:t xml:space="preserve"> Disposal of IV set was observed.</w:t>
      </w:r>
    </w:p>
    <w:p w14:paraId="76027531" w14:textId="77777777" w:rsidR="00593432" w:rsidRPr="00593432" w:rsidRDefault="00593432" w:rsidP="00593432">
      <w:pPr>
        <w:pStyle w:val="NormalWeb"/>
        <w:numPr>
          <w:ilvl w:val="0"/>
          <w:numId w:val="18"/>
        </w:numPr>
        <w:shd w:val="clear" w:color="auto" w:fill="FFFFFF"/>
        <w:spacing w:before="150" w:beforeAutospacing="0"/>
        <w:rPr>
          <w:rFonts w:ascii="Aptos" w:hAnsi="Aptos" w:cs="Segoe UI"/>
          <w:color w:val="2B2D38"/>
          <w:sz w:val="21"/>
          <w:szCs w:val="21"/>
        </w:rPr>
      </w:pPr>
      <w:r w:rsidRPr="00593432">
        <w:rPr>
          <w:rFonts w:ascii="Aptos" w:hAnsi="Aptos" w:cs="Segoe UI"/>
          <w:b/>
          <w:bCs/>
          <w:color w:val="2B2D38"/>
          <w:sz w:val="21"/>
          <w:szCs w:val="21"/>
        </w:rPr>
        <w:t>Bottle/Tray:</w:t>
      </w:r>
      <w:r w:rsidRPr="00593432">
        <w:rPr>
          <w:rFonts w:ascii="Aptos" w:hAnsi="Aptos" w:cs="Segoe UI"/>
          <w:color w:val="2B2D38"/>
          <w:sz w:val="21"/>
          <w:szCs w:val="21"/>
        </w:rPr>
        <w:t xml:space="preserve"> Recyclable bottle and tray material was observed.</w:t>
      </w:r>
    </w:p>
    <w:p w14:paraId="5756BCC1" w14:textId="77777777" w:rsidR="00593432" w:rsidRPr="00593432" w:rsidRDefault="00593432" w:rsidP="00593432">
      <w:pPr>
        <w:pStyle w:val="NormalWeb"/>
        <w:numPr>
          <w:ilvl w:val="0"/>
          <w:numId w:val="18"/>
        </w:numPr>
        <w:shd w:val="clear" w:color="auto" w:fill="FFFFFF"/>
        <w:spacing w:before="150" w:beforeAutospacing="0"/>
        <w:rPr>
          <w:rFonts w:ascii="Aptos" w:hAnsi="Aptos" w:cs="Segoe UI"/>
          <w:color w:val="2B2D38"/>
          <w:sz w:val="21"/>
          <w:szCs w:val="21"/>
        </w:rPr>
      </w:pPr>
      <w:r w:rsidRPr="00593432">
        <w:rPr>
          <w:rFonts w:ascii="Aptos" w:hAnsi="Aptos" w:cs="Segoe UI"/>
          <w:b/>
          <w:bCs/>
          <w:color w:val="2B2D38"/>
          <w:sz w:val="21"/>
          <w:szCs w:val="21"/>
        </w:rPr>
        <w:t>Blood-related waste:</w:t>
      </w:r>
      <w:r w:rsidRPr="00593432">
        <w:rPr>
          <w:rFonts w:ascii="Aptos" w:hAnsi="Aptos" w:cs="Segoe UI"/>
          <w:color w:val="2B2D38"/>
          <w:sz w:val="21"/>
          <w:szCs w:val="21"/>
        </w:rPr>
        <w:t xml:space="preserve"> Blood-related waste was handled under category.</w:t>
      </w:r>
    </w:p>
    <w:p w14:paraId="35941DF1" w14:textId="77777777" w:rsidR="00593432" w:rsidRPr="00593432" w:rsidRDefault="00593432" w:rsidP="00593432">
      <w:pPr>
        <w:pStyle w:val="NormalWeb"/>
        <w:numPr>
          <w:ilvl w:val="0"/>
          <w:numId w:val="18"/>
        </w:numPr>
        <w:shd w:val="clear" w:color="auto" w:fill="FFFFFF"/>
        <w:spacing w:before="150" w:beforeAutospacing="0"/>
        <w:rPr>
          <w:rFonts w:ascii="Aptos" w:hAnsi="Aptos" w:cs="Segoe UI"/>
          <w:color w:val="2B2D38"/>
          <w:sz w:val="21"/>
          <w:szCs w:val="21"/>
        </w:rPr>
      </w:pPr>
      <w:r w:rsidRPr="00593432">
        <w:rPr>
          <w:rFonts w:ascii="Aptos" w:hAnsi="Aptos" w:cs="Segoe UI"/>
          <w:b/>
          <w:bCs/>
          <w:color w:val="2B2D38"/>
          <w:sz w:val="21"/>
          <w:szCs w:val="21"/>
        </w:rPr>
        <w:t>Syringe:</w:t>
      </w:r>
      <w:r w:rsidRPr="00593432">
        <w:rPr>
          <w:rFonts w:ascii="Aptos" w:hAnsi="Aptos" w:cs="Segoe UI"/>
          <w:color w:val="2B2D38"/>
          <w:sz w:val="21"/>
          <w:szCs w:val="21"/>
        </w:rPr>
        <w:t xml:space="preserve"> Used syringe was treated as -reusable waste.</w:t>
      </w:r>
    </w:p>
    <w:p w14:paraId="0E4D7AA0" w14:textId="77777777" w:rsidR="00593432" w:rsidRPr="00593432" w:rsidRDefault="00593432" w:rsidP="00593432">
      <w:pPr>
        <w:pStyle w:val="NormalWeb"/>
        <w:numPr>
          <w:ilvl w:val="0"/>
          <w:numId w:val="18"/>
        </w:numPr>
        <w:shd w:val="clear" w:color="auto" w:fill="FFFFFF"/>
        <w:spacing w:before="150" w:beforeAutospacing="0"/>
        <w:rPr>
          <w:rFonts w:ascii="Aptos" w:hAnsi="Aptos" w:cs="Segoe UI"/>
          <w:color w:val="2B2D38"/>
          <w:sz w:val="21"/>
          <w:szCs w:val="21"/>
        </w:rPr>
      </w:pPr>
      <w:r w:rsidRPr="00593432">
        <w:rPr>
          <w:rFonts w:ascii="Aptos" w:hAnsi="Aptos" w:cs="Segoe UI"/>
          <w:b/>
          <w:bCs/>
          <w:color w:val="2B2D38"/>
          <w:sz w:val="21"/>
          <w:szCs w:val="21"/>
        </w:rPr>
        <w:t>Needle/Syringe</w:t>
      </w:r>
      <w:r w:rsidRPr="00593432">
        <w:rPr>
          <w:rFonts w:ascii="Aptos" w:hAnsi="Aptos" w:cs="Segoe UI"/>
          <w:color w:val="2B2D38"/>
          <w:sz w:val="21"/>
          <w:szCs w:val="21"/>
        </w:rPr>
        <w:t>: Autoclave treatment of needle/syringe was observed as part of disposal process.</w:t>
      </w:r>
    </w:p>
    <w:p w14:paraId="1620C30E" w14:textId="1082AB03" w:rsidR="007351D7" w:rsidRDefault="000328BC">
      <w:pPr>
        <w:pStyle w:val="Heading1"/>
      </w:pPr>
      <w:r>
        <w:t>7. Collection, Transportation and Disposal</w:t>
      </w:r>
      <w:r w:rsidR="005F03A4">
        <w:t>:</w:t>
      </w:r>
    </w:p>
    <w:p w14:paraId="01E7A570" w14:textId="7FE75885" w:rsidR="007351D7" w:rsidRDefault="000328BC">
      <w:pPr>
        <w:pStyle w:val="Heading2"/>
      </w:pPr>
      <w:r>
        <w:t>7.1 Collection</w:t>
      </w:r>
      <w:r w:rsidR="005F03A4">
        <w:t>:</w:t>
      </w:r>
    </w:p>
    <w:p w14:paraId="2EC279C1" w14:textId="79CE73D2" w:rsidR="007351D7" w:rsidRDefault="000328BC">
      <w:pPr>
        <w:pStyle w:val="ListBullet"/>
        <w:rPr>
          <w:rFonts w:hint="eastAsia"/>
        </w:rPr>
      </w:pPr>
      <w:r>
        <w:t xml:space="preserve">Daily collection was recorded </w:t>
      </w:r>
      <w:r w:rsidR="005F03A4">
        <w:t>in a ledger note at</w:t>
      </w:r>
      <w:r>
        <w:t xml:space="preserve"> the Theni Medical College.</w:t>
      </w:r>
    </w:p>
    <w:p w14:paraId="75C5A034" w14:textId="7D52F1F9" w:rsidR="007351D7" w:rsidRDefault="000328BC">
      <w:pPr>
        <w:pStyle w:val="ListBullet"/>
        <w:rPr>
          <w:rFonts w:hint="eastAsia"/>
        </w:rPr>
      </w:pPr>
      <w:r>
        <w:t>The collection</w:t>
      </w:r>
      <w:r w:rsidR="005F03A4">
        <w:t xml:space="preserve"> associate</w:t>
      </w:r>
      <w:r>
        <w:t xml:space="preserve"> with hospital staff/housekeeping involvement.</w:t>
      </w:r>
    </w:p>
    <w:p w14:paraId="399FD97C" w14:textId="77777777" w:rsidR="007351D7" w:rsidRDefault="000328BC">
      <w:pPr>
        <w:pStyle w:val="ListBullet"/>
        <w:rPr>
          <w:rFonts w:hint="eastAsia"/>
        </w:rPr>
      </w:pPr>
      <w:r>
        <w:t>Weight measurement was recorded as part of the workflow.</w:t>
      </w:r>
    </w:p>
    <w:p w14:paraId="446747C8" w14:textId="3F89A47D" w:rsidR="007351D7" w:rsidRDefault="000328BC">
      <w:pPr>
        <w:pStyle w:val="ListBullet"/>
        <w:rPr>
          <w:rFonts w:hint="eastAsia"/>
        </w:rPr>
      </w:pPr>
      <w:r>
        <w:t xml:space="preserve">The collected waste is </w:t>
      </w:r>
      <w:r w:rsidR="00307DEE">
        <w:t>maintained and disposed according</w:t>
      </w:r>
      <w:r>
        <w:t xml:space="preserve"> to CTF disposal</w:t>
      </w:r>
      <w:r w:rsidR="00307DEE">
        <w:t xml:space="preserve"> methods.</w:t>
      </w:r>
    </w:p>
    <w:p w14:paraId="4939A669" w14:textId="1E781F49" w:rsidR="007351D7" w:rsidRDefault="000328BC">
      <w:pPr>
        <w:pStyle w:val="Heading2"/>
      </w:pPr>
      <w:r>
        <w:t>7.2 Disposal/Treatment Methods Recorded</w:t>
      </w:r>
      <w:r w:rsidR="00307DEE">
        <w:t>:</w:t>
      </w:r>
    </w:p>
    <w:p w14:paraId="43B1F36B" w14:textId="0154FF20" w:rsidR="007351D7" w:rsidRDefault="000328BC">
      <w:pPr>
        <w:pStyle w:val="ListBullet"/>
        <w:rPr>
          <w:rFonts w:hint="eastAsia"/>
        </w:rPr>
      </w:pPr>
      <w:r>
        <w:t>Common waste management</w:t>
      </w:r>
      <w:r w:rsidR="00307DEE">
        <w:t>.</w:t>
      </w:r>
    </w:p>
    <w:p w14:paraId="1CD43194" w14:textId="787B002D" w:rsidR="007351D7" w:rsidRDefault="000328BC">
      <w:pPr>
        <w:pStyle w:val="ListBullet"/>
        <w:rPr>
          <w:rFonts w:hint="eastAsia"/>
        </w:rPr>
      </w:pPr>
      <w:r>
        <w:t xml:space="preserve">Incineration, </w:t>
      </w:r>
      <w:r w:rsidR="00307DEE">
        <w:t>i</w:t>
      </w:r>
      <w:r>
        <w:t xml:space="preserve">s the most-used method </w:t>
      </w:r>
      <w:r w:rsidR="00307DEE">
        <w:t>commonly among waste treatment plants.</w:t>
      </w:r>
    </w:p>
    <w:p w14:paraId="137ECF36" w14:textId="21C2AA79" w:rsidR="007351D7" w:rsidRDefault="000328BC">
      <w:pPr>
        <w:pStyle w:val="ListBullet"/>
        <w:rPr>
          <w:rFonts w:hint="eastAsia"/>
        </w:rPr>
      </w:pPr>
      <w:r>
        <w:lastRenderedPageBreak/>
        <w:t>Recycling</w:t>
      </w:r>
      <w:r w:rsidR="00307DEE">
        <w:t>.</w:t>
      </w:r>
    </w:p>
    <w:p w14:paraId="02E0194C" w14:textId="44129BA1" w:rsidR="007351D7" w:rsidRDefault="000328BC">
      <w:pPr>
        <w:pStyle w:val="ListBullet"/>
        <w:rPr>
          <w:rFonts w:hint="eastAsia"/>
        </w:rPr>
      </w:pPr>
      <w:r>
        <w:t>Burial</w:t>
      </w:r>
      <w:r w:rsidR="00307DEE">
        <w:t>.</w:t>
      </w:r>
    </w:p>
    <w:p w14:paraId="6A372171" w14:textId="719A3CD3" w:rsidR="007351D7" w:rsidRDefault="000328BC">
      <w:pPr>
        <w:pStyle w:val="ListBullet"/>
        <w:rPr>
          <w:rFonts w:hint="eastAsia"/>
        </w:rPr>
      </w:pPr>
      <w:r>
        <w:t xml:space="preserve">Autoclave/sterilization for </w:t>
      </w:r>
      <w:r w:rsidR="00307DEE">
        <w:t>reusable</w:t>
      </w:r>
      <w:r>
        <w:t xml:space="preserve"> waste</w:t>
      </w:r>
      <w:r w:rsidR="00307DEE">
        <w:t>.</w:t>
      </w:r>
    </w:p>
    <w:p w14:paraId="600AEC07" w14:textId="451C6828" w:rsidR="007351D7" w:rsidRDefault="000328BC">
      <w:pPr>
        <w:pStyle w:val="Heading2"/>
      </w:pPr>
      <w:r>
        <w:t>7.3 Downstream Facility References</w:t>
      </w:r>
      <w:r w:rsidR="00307DEE">
        <w:t>:</w:t>
      </w:r>
    </w:p>
    <w:p w14:paraId="1E0DC2AE" w14:textId="6483A1D6" w:rsidR="007351D7" w:rsidRDefault="000328BC">
      <w:pPr>
        <w:pStyle w:val="ListBullet"/>
        <w:rPr>
          <w:rFonts w:hint="eastAsia"/>
        </w:rPr>
      </w:pPr>
      <w:r>
        <w:t>Kariyapatti biomedical-waste disposal/dumping location.</w:t>
      </w:r>
    </w:p>
    <w:p w14:paraId="10F2438A" w14:textId="28E46B0E" w:rsidR="007351D7" w:rsidRDefault="000328BC">
      <w:pPr>
        <w:pStyle w:val="ListBullet"/>
        <w:rPr>
          <w:rFonts w:hint="eastAsia"/>
        </w:rPr>
      </w:pPr>
      <w:r>
        <w:t>A Ramky biomedical waste facility with an incineration pit.</w:t>
      </w:r>
    </w:p>
    <w:p w14:paraId="3915ACB2" w14:textId="2FFD0534" w:rsidR="007351D7" w:rsidRDefault="000328BC">
      <w:pPr>
        <w:pStyle w:val="ListBullet"/>
        <w:rPr>
          <w:rFonts w:hint="eastAsia"/>
        </w:rPr>
      </w:pPr>
      <w:r>
        <w:t>The Re Sustainability Health Care Solutions in the Madurai.</w:t>
      </w:r>
    </w:p>
    <w:p w14:paraId="5BF10676" w14:textId="18BD6686" w:rsidR="007351D7" w:rsidRDefault="000328BC">
      <w:pPr>
        <w:pStyle w:val="Heading1"/>
      </w:pPr>
      <w:r>
        <w:t>8. Disinfection and Sterilization Notes</w:t>
      </w:r>
      <w:r w:rsidR="00307DEE">
        <w:t>:</w:t>
      </w:r>
    </w:p>
    <w:p w14:paraId="4891BF2C" w14:textId="53141978" w:rsidR="007351D7" w:rsidRDefault="000328BC">
      <w:pPr>
        <w:rPr>
          <w:rFonts w:hint="eastAsia"/>
        </w:rPr>
      </w:pPr>
      <w:r>
        <w:t>The common disinfectant chemicals</w:t>
      </w:r>
      <w:r w:rsidR="00307DEE">
        <w:t xml:space="preserve"> used in hospitals for preliminary disinfection is:</w:t>
      </w:r>
    </w:p>
    <w:p w14:paraId="1A5FE0D1" w14:textId="68509A82" w:rsidR="007351D7" w:rsidRDefault="000328BC">
      <w:pPr>
        <w:pStyle w:val="ListBullet"/>
        <w:rPr>
          <w:rFonts w:hint="eastAsia"/>
        </w:rPr>
      </w:pPr>
      <w:r>
        <w:t>Hydrogen peroxide</w:t>
      </w:r>
      <w:r w:rsidR="009D130A">
        <w:t xml:space="preserve"> (most common)</w:t>
      </w:r>
    </w:p>
    <w:p w14:paraId="6B405FA1" w14:textId="77777777" w:rsidR="007351D7" w:rsidRDefault="000328BC">
      <w:pPr>
        <w:pStyle w:val="ListBullet"/>
        <w:rPr>
          <w:rFonts w:hint="eastAsia"/>
        </w:rPr>
      </w:pPr>
      <w:r>
        <w:t>Quaternary ammonium compounds</w:t>
      </w:r>
    </w:p>
    <w:p w14:paraId="1FA19C0D" w14:textId="77777777" w:rsidR="007351D7" w:rsidRDefault="000328BC">
      <w:pPr>
        <w:pStyle w:val="ListBullet"/>
        <w:rPr>
          <w:rFonts w:hint="eastAsia"/>
        </w:rPr>
      </w:pPr>
      <w:r>
        <w:t>Sodium hypochlorite (diluted bleach)</w:t>
      </w:r>
    </w:p>
    <w:p w14:paraId="15EC5C3E" w14:textId="77777777" w:rsidR="007351D7" w:rsidRDefault="000328BC">
      <w:pPr>
        <w:pStyle w:val="ListBullet"/>
        <w:rPr>
          <w:rFonts w:hint="eastAsia"/>
        </w:rPr>
      </w:pPr>
      <w:r>
        <w:t>Isopropyl alcohol (70%)</w:t>
      </w:r>
    </w:p>
    <w:p w14:paraId="1B266615" w14:textId="6052671F" w:rsidR="009D130A" w:rsidRDefault="000328BC" w:rsidP="009D130A">
      <w:pPr>
        <w:pStyle w:val="ListBullet"/>
        <w:rPr>
          <w:rFonts w:hint="eastAsia"/>
        </w:rPr>
      </w:pPr>
      <w:r>
        <w:t>Ethyl alcohol / oxide</w:t>
      </w:r>
      <w:r w:rsidR="009D130A">
        <w:t xml:space="preserve"> (alcoholic disinfectant)</w:t>
      </w:r>
    </w:p>
    <w:p w14:paraId="10F92B45" w14:textId="3F36EF6C" w:rsidR="007351D7" w:rsidRDefault="000328BC" w:rsidP="009D130A">
      <w:pPr>
        <w:pStyle w:val="Heading2"/>
      </w:pPr>
      <w:r>
        <w:t>8.1 Autoclave</w:t>
      </w:r>
      <w:r w:rsidR="009D130A">
        <w:t>:</w:t>
      </w:r>
    </w:p>
    <w:p w14:paraId="41FDA9C4" w14:textId="6FBFACF1" w:rsidR="007351D7" w:rsidRDefault="000328BC">
      <w:pPr>
        <w:rPr>
          <w:rFonts w:hint="eastAsia"/>
        </w:rPr>
      </w:pPr>
      <w:r>
        <w:t xml:space="preserve">The autoclave </w:t>
      </w:r>
      <w:r w:rsidR="009D130A">
        <w:t>is a type of</w:t>
      </w:r>
      <w:r>
        <w:t xml:space="preserve"> sterilization </w:t>
      </w:r>
      <w:r w:rsidR="009D130A">
        <w:t xml:space="preserve">associated with UV light </w:t>
      </w:r>
      <w:r>
        <w:t xml:space="preserve">and steam treatment. An autoclave is therefore </w:t>
      </w:r>
      <w:r w:rsidR="009D130A">
        <w:t>used</w:t>
      </w:r>
      <w:r>
        <w:t xml:space="preserve"> in the </w:t>
      </w:r>
      <w:r w:rsidR="009D130A">
        <w:t xml:space="preserve">hospitals’ and also at waste treatment plants for </w:t>
      </w:r>
      <w:r>
        <w:t xml:space="preserve">preliminary </w:t>
      </w:r>
      <w:r w:rsidR="009D130A">
        <w:t>disinfection and even for recyclable biomedical</w:t>
      </w:r>
      <w:r>
        <w:t xml:space="preserve"> waste.</w:t>
      </w:r>
    </w:p>
    <w:p w14:paraId="3B66AAC8" w14:textId="6607F58D" w:rsidR="007351D7" w:rsidRDefault="009D130A">
      <w:pPr>
        <w:rPr>
          <w:rFonts w:hint="eastAsia"/>
        </w:rPr>
      </w:pPr>
      <w:r>
        <w:t>The autoclave uses</w:t>
      </w:r>
      <w:r w:rsidR="000328BC">
        <w:t xml:space="preserve"> </w:t>
      </w:r>
      <w:r>
        <w:t xml:space="preserve">either </w:t>
      </w:r>
      <w:r w:rsidR="000328BC">
        <w:t>steam</w:t>
      </w:r>
      <w:r>
        <w:t xml:space="preserve"> or</w:t>
      </w:r>
      <w:r w:rsidR="000328BC">
        <w:t xml:space="preserve"> UV</w:t>
      </w:r>
      <w:r>
        <w:t xml:space="preserve"> light</w:t>
      </w:r>
      <w:r w:rsidR="000A0AB4">
        <w:t xml:space="preserve"> under the ration of 9:1 since the UV sterilization is a bit harmful for human. The waste treated with UV light will be managed by a human who follows the strict protection rules for UV light exposure.</w:t>
      </w:r>
    </w:p>
    <w:p w14:paraId="1E63A748" w14:textId="5A641264" w:rsidR="007351D7" w:rsidRDefault="000328BC">
      <w:pPr>
        <w:pStyle w:val="Heading1"/>
      </w:pPr>
      <w:r>
        <w:t>9. Safety Precautions Recorded</w:t>
      </w:r>
      <w:r w:rsidR="000A0AB4">
        <w:t>:</w:t>
      </w:r>
    </w:p>
    <w:p w14:paraId="7015312C" w14:textId="77777777" w:rsidR="007351D7" w:rsidRDefault="000328BC">
      <w:pPr>
        <w:pStyle w:val="ListBullet"/>
        <w:rPr>
          <w:rFonts w:hint="eastAsia"/>
        </w:rPr>
      </w:pPr>
      <w:r>
        <w:t>Heavy gloves</w:t>
      </w:r>
    </w:p>
    <w:p w14:paraId="780C51C7" w14:textId="77777777" w:rsidR="007351D7" w:rsidRDefault="000328BC">
      <w:pPr>
        <w:pStyle w:val="ListBullet"/>
        <w:rPr>
          <w:rFonts w:hint="eastAsia"/>
        </w:rPr>
      </w:pPr>
      <w:r>
        <w:t>Boots</w:t>
      </w:r>
    </w:p>
    <w:p w14:paraId="25963459" w14:textId="77777777" w:rsidR="000A0AB4" w:rsidRDefault="000328BC" w:rsidP="000A0AB4">
      <w:pPr>
        <w:pStyle w:val="pdq2pgselectionanchorcontainer"/>
      </w:pPr>
      <w:r w:rsidRPr="00096850">
        <w:rPr>
          <w:rFonts w:ascii="Aptos" w:hAnsi="Aptos"/>
          <w:sz w:val="21"/>
          <w:szCs w:val="21"/>
        </w:rPr>
        <w:t xml:space="preserve">The protective equipment </w:t>
      </w:r>
      <w:r w:rsidR="000A0AB4" w:rsidRPr="00096850">
        <w:rPr>
          <w:rFonts w:ascii="Aptos" w:hAnsi="Aptos"/>
          <w:sz w:val="21"/>
          <w:szCs w:val="21"/>
        </w:rPr>
        <w:t>i</w:t>
      </w:r>
      <w:r w:rsidRPr="00096850">
        <w:rPr>
          <w:rFonts w:ascii="Aptos" w:hAnsi="Aptos"/>
          <w:sz w:val="21"/>
          <w:szCs w:val="21"/>
        </w:rPr>
        <w:t>s an important part of biomedical-waste handling.</w:t>
      </w:r>
      <w:r>
        <w:t xml:space="preserve"> </w:t>
      </w:r>
      <w:r w:rsidR="000A0AB4" w:rsidRPr="00096850">
        <w:rPr>
          <w:rStyle w:val="Strong"/>
          <w:rFonts w:ascii="Aptos" w:hAnsi="Aptos"/>
          <w:b w:val="0"/>
          <w:bCs w:val="0"/>
          <w:sz w:val="21"/>
          <w:szCs w:val="21"/>
        </w:rPr>
        <w:t>The project therefore focuses on minimizing unnecessary direct human contact with biomedical waste.</w:t>
      </w:r>
    </w:p>
    <w:p w14:paraId="0BAA359C" w14:textId="0E630F27" w:rsidR="007351D7" w:rsidRDefault="007351D7">
      <w:pPr>
        <w:rPr>
          <w:rFonts w:hint="eastAsia"/>
        </w:rPr>
      </w:pPr>
    </w:p>
    <w:p w14:paraId="1BD74DF5" w14:textId="1830272C" w:rsidR="007351D7" w:rsidRDefault="000328BC">
      <w:pPr>
        <w:pStyle w:val="Heading1"/>
      </w:pPr>
      <w:r>
        <w:t>10. TNPCB and Digital Management References</w:t>
      </w:r>
      <w:r w:rsidR="00096850">
        <w:t>:</w:t>
      </w:r>
    </w:p>
    <w:p w14:paraId="35AC61B8" w14:textId="312D9F4E" w:rsidR="00096850" w:rsidRDefault="00096850" w:rsidP="00096850">
      <w:pPr>
        <w:pStyle w:val="ListBullet"/>
        <w:numPr>
          <w:ilvl w:val="0"/>
          <w:numId w:val="0"/>
        </w:numPr>
        <w:rPr>
          <w:rFonts w:hint="eastAsia"/>
        </w:rPr>
      </w:pPr>
      <w:r>
        <w:t>The project is further developed based on regulatory and management aspects studied from the Tamil Nadu Pollution Control Board (TNPCB).</w:t>
      </w:r>
    </w:p>
    <w:p w14:paraId="3E455232" w14:textId="77777777" w:rsidR="00096850" w:rsidRDefault="00096850" w:rsidP="00096850">
      <w:pPr>
        <w:pStyle w:val="ListBullet"/>
        <w:numPr>
          <w:ilvl w:val="0"/>
          <w:numId w:val="0"/>
        </w:numPr>
        <w:rPr>
          <w:rFonts w:hint="eastAsia"/>
        </w:rPr>
      </w:pPr>
    </w:p>
    <w:p w14:paraId="16B5C035" w14:textId="5DB7DCFD" w:rsidR="007351D7" w:rsidRDefault="000328BC">
      <w:pPr>
        <w:pStyle w:val="ListBullet"/>
        <w:rPr>
          <w:rFonts w:hint="eastAsia"/>
        </w:rPr>
      </w:pPr>
      <w:r>
        <w:t>Guidelines for biomedical waste management systems</w:t>
      </w:r>
      <w:r w:rsidR="00096850">
        <w:t>.</w:t>
      </w:r>
    </w:p>
    <w:p w14:paraId="559B81E0" w14:textId="71A5D0A4" w:rsidR="007351D7" w:rsidRDefault="000328BC">
      <w:pPr>
        <w:pStyle w:val="ListBullet"/>
        <w:rPr>
          <w:rFonts w:hint="eastAsia"/>
        </w:rPr>
      </w:pPr>
      <w:r>
        <w:t>Disinfectant solution details</w:t>
      </w:r>
      <w:r w:rsidR="00096850">
        <w:t>.</w:t>
      </w:r>
    </w:p>
    <w:p w14:paraId="49D2594C" w14:textId="014211A7" w:rsidR="007351D7" w:rsidRDefault="000328BC">
      <w:pPr>
        <w:pStyle w:val="ListBullet"/>
        <w:rPr>
          <w:rFonts w:hint="eastAsia"/>
        </w:rPr>
      </w:pPr>
      <w:r>
        <w:t>Online biomedical waste management system</w:t>
      </w:r>
      <w:r w:rsidR="00096850">
        <w:t>.</w:t>
      </w:r>
    </w:p>
    <w:p w14:paraId="25B89A2B" w14:textId="5EABE0B3" w:rsidR="007351D7" w:rsidRDefault="000328BC">
      <w:pPr>
        <w:pStyle w:val="ListBullet"/>
        <w:rPr>
          <w:rFonts w:hint="eastAsia"/>
        </w:rPr>
      </w:pPr>
      <w:r>
        <w:t>Barcode system</w:t>
      </w:r>
      <w:r w:rsidR="00096850">
        <w:t>.</w:t>
      </w:r>
    </w:p>
    <w:p w14:paraId="35FF2A21" w14:textId="4236DDB1" w:rsidR="007351D7" w:rsidRDefault="000328BC">
      <w:pPr>
        <w:rPr>
          <w:rFonts w:hint="eastAsia"/>
        </w:rPr>
      </w:pPr>
      <w:r>
        <w:lastRenderedPageBreak/>
        <w:t xml:space="preserve">These references indicate that the research is not limited to physical segregation. </w:t>
      </w:r>
      <w:r w:rsidR="00B131D8">
        <w:t>We</w:t>
      </w:r>
      <w:r>
        <w:t xml:space="preserve"> also recognize the importance of digital identification, tracking and regulatory record management.</w:t>
      </w:r>
    </w:p>
    <w:p w14:paraId="19000AE8" w14:textId="4DE3B08F" w:rsidR="007351D7" w:rsidRDefault="000328BC">
      <w:pPr>
        <w:pStyle w:val="Heading1"/>
      </w:pPr>
      <w:r>
        <w:t>11. Preliminary Proposed Solution</w:t>
      </w:r>
      <w:r w:rsidR="00B131D8">
        <w:t>:</w:t>
      </w:r>
    </w:p>
    <w:p w14:paraId="31AF34BB" w14:textId="55F01C98" w:rsidR="007351D7" w:rsidRDefault="00B131D8">
      <w:pPr>
        <w:rPr>
          <w:rFonts w:hint="eastAsia"/>
        </w:rPr>
      </w:pPr>
      <w:r>
        <w:t>Our</w:t>
      </w:r>
      <w:r w:rsidR="000328BC">
        <w:t xml:space="preserve"> preliminary idea focuses on reducing manual segregation and packing while combining the physical machine with an application for monitoring and tracking.</w:t>
      </w:r>
    </w:p>
    <w:p w14:paraId="2986CA98" w14:textId="77777777" w:rsidR="007351D7" w:rsidRDefault="000328BC">
      <w:pPr>
        <w:pStyle w:val="ListBullet"/>
        <w:rPr>
          <w:rFonts w:hint="eastAsia"/>
        </w:rPr>
      </w:pPr>
      <w:r>
        <w:t>Stop manual segregation and packing of biomedical waste where automation is practical.</w:t>
      </w:r>
    </w:p>
    <w:p w14:paraId="3316E8D6" w14:textId="77777777" w:rsidR="007351D7" w:rsidRDefault="000328BC">
      <w:pPr>
        <w:pStyle w:val="ListBullet"/>
        <w:rPr>
          <w:rFonts w:hint="eastAsia"/>
        </w:rPr>
      </w:pPr>
      <w:r>
        <w:t>Combine disinfection and packing within one integrated solution.</w:t>
      </w:r>
    </w:p>
    <w:p w14:paraId="10EF1563" w14:textId="77777777" w:rsidR="007351D7" w:rsidRDefault="000328BC">
      <w:pPr>
        <w:pStyle w:val="ListBullet"/>
        <w:rPr>
          <w:rFonts w:hint="eastAsia"/>
        </w:rPr>
      </w:pPr>
      <w:r>
        <w:t>Detect waste weight automatically.</w:t>
      </w:r>
    </w:p>
    <w:p w14:paraId="3F1440EB" w14:textId="77777777" w:rsidR="007351D7" w:rsidRDefault="000328BC">
      <w:pPr>
        <w:pStyle w:val="ListBullet"/>
        <w:rPr>
          <w:rFonts w:hint="eastAsia"/>
        </w:rPr>
      </w:pPr>
      <w:r>
        <w:t>Identify waste type and its disposal route.</w:t>
      </w:r>
    </w:p>
    <w:p w14:paraId="070B5BEE" w14:textId="47044778" w:rsidR="007351D7" w:rsidRDefault="000328BC">
      <w:pPr>
        <w:pStyle w:val="ListBullet"/>
        <w:rPr>
          <w:rFonts w:hint="eastAsia"/>
        </w:rPr>
      </w:pPr>
      <w:r>
        <w:t>Use color-code recognition as one</w:t>
      </w:r>
      <w:r w:rsidR="00B131D8">
        <w:t xml:space="preserve"> of the</w:t>
      </w:r>
      <w:r>
        <w:t xml:space="preserve"> </w:t>
      </w:r>
      <w:proofErr w:type="gramStart"/>
      <w:r>
        <w:t>input</w:t>
      </w:r>
      <w:proofErr w:type="gramEnd"/>
      <w:r>
        <w:t xml:space="preserve"> for waste identification.</w:t>
      </w:r>
    </w:p>
    <w:p w14:paraId="59D263CB" w14:textId="77777777" w:rsidR="007351D7" w:rsidRDefault="000328BC">
      <w:pPr>
        <w:pStyle w:val="ListBullet"/>
        <w:rPr>
          <w:rFonts w:hint="eastAsia"/>
        </w:rPr>
      </w:pPr>
      <w:r>
        <w:t>Provide separate packing covers/containers associated with the identified waste category.</w:t>
      </w:r>
    </w:p>
    <w:p w14:paraId="774B54A2" w14:textId="77777777" w:rsidR="007351D7" w:rsidRDefault="000328BC">
      <w:pPr>
        <w:pStyle w:val="ListBullet"/>
        <w:rPr>
          <w:rFonts w:hint="eastAsia"/>
        </w:rPr>
      </w:pPr>
      <w:r>
        <w:t>Enable detailed labelling and tracking of packed waste.</w:t>
      </w:r>
    </w:p>
    <w:p w14:paraId="1FFACEA7" w14:textId="77777777" w:rsidR="007351D7" w:rsidRDefault="000328BC">
      <w:pPr>
        <w:pStyle w:val="ListBullet"/>
        <w:rPr>
          <w:rFonts w:hint="eastAsia"/>
        </w:rPr>
      </w:pPr>
      <w:r>
        <w:t>Support reuse of disinfected packing covers where appropriate and permitted.</w:t>
      </w:r>
    </w:p>
    <w:p w14:paraId="73D6A39F" w14:textId="09886E34" w:rsidR="007351D7" w:rsidRDefault="000328BC">
      <w:pPr>
        <w:pStyle w:val="Heading2"/>
      </w:pPr>
      <w:r>
        <w:t xml:space="preserve">11.1 Preliminary Application </w:t>
      </w:r>
      <w:r w:rsidR="00B131D8">
        <w:t>and</w:t>
      </w:r>
      <w:r>
        <w:t xml:space="preserve"> Machine Concept</w:t>
      </w:r>
      <w:r w:rsidR="00B131D8">
        <w:t>:</w:t>
      </w:r>
    </w:p>
    <w:p w14:paraId="0C500B7E" w14:textId="77777777" w:rsidR="007351D7" w:rsidRDefault="000328BC">
      <w:pPr>
        <w:pStyle w:val="ListBullet"/>
        <w:rPr>
          <w:rFonts w:hint="eastAsia"/>
        </w:rPr>
      </w:pPr>
      <w:r>
        <w:t>Application and machine operate as connected parts of the system.</w:t>
      </w:r>
    </w:p>
    <w:p w14:paraId="75D596A5" w14:textId="77777777" w:rsidR="007351D7" w:rsidRDefault="000328BC">
      <w:pPr>
        <w:pStyle w:val="ListBullet"/>
        <w:rPr>
          <w:rFonts w:hint="eastAsia"/>
        </w:rPr>
      </w:pPr>
      <w:r>
        <w:t>AI-based identification is proposed for waste recognition.</w:t>
      </w:r>
    </w:p>
    <w:p w14:paraId="1E0128C9" w14:textId="77777777" w:rsidR="007351D7" w:rsidRDefault="000328BC">
      <w:pPr>
        <w:pStyle w:val="ListBullet"/>
        <w:rPr>
          <w:rFonts w:hint="eastAsia"/>
        </w:rPr>
      </w:pPr>
      <w:r>
        <w:t>Automatic detection of weight is proposed.</w:t>
      </w:r>
    </w:p>
    <w:p w14:paraId="2D866FC7" w14:textId="77777777" w:rsidR="007351D7" w:rsidRDefault="000328BC">
      <w:pPr>
        <w:pStyle w:val="ListBullet"/>
        <w:rPr>
          <w:rFonts w:hint="eastAsia"/>
        </w:rPr>
      </w:pPr>
      <w:r>
        <w:t>The machine is intended to support segregation and packing.</w:t>
      </w:r>
    </w:p>
    <w:p w14:paraId="197AE715" w14:textId="77777777" w:rsidR="007351D7" w:rsidRDefault="000328BC">
      <w:pPr>
        <w:pStyle w:val="ListBullet"/>
        <w:rPr>
          <w:rFonts w:hint="eastAsia"/>
        </w:rPr>
      </w:pPr>
      <w:r>
        <w:t>Waste-related information is stored in the application for tracking.</w:t>
      </w:r>
    </w:p>
    <w:p w14:paraId="1AFFD68A" w14:textId="77777777" w:rsidR="007351D7" w:rsidRDefault="000328BC">
      <w:pPr>
        <w:pStyle w:val="ListBullet"/>
        <w:rPr>
          <w:rFonts w:hint="eastAsia"/>
        </w:rPr>
      </w:pPr>
      <w:r>
        <w:t>The workflow includes monitoring of machine capacity/weight limits.</w:t>
      </w:r>
    </w:p>
    <w:p w14:paraId="63D631AA" w14:textId="262B2707" w:rsidR="007351D7" w:rsidRDefault="000328BC">
      <w:pPr>
        <w:rPr>
          <w:rFonts w:hint="eastAsia"/>
        </w:rPr>
      </w:pPr>
      <w:r>
        <w:t>A preliminary sketch i</w:t>
      </w:r>
      <w:r w:rsidR="00A84488">
        <w:t>s done for the workflow of our proposed solution which</w:t>
      </w:r>
      <w:r>
        <w:t xml:space="preserve"> shows an application connected to a machine design, with AI-based identification, packing and weight-related functions.</w:t>
      </w:r>
    </w:p>
    <w:p w14:paraId="6084ED91" w14:textId="56C8D515" w:rsidR="00A84488" w:rsidRDefault="00A84488">
      <w:pPr>
        <w:rPr>
          <w:rFonts w:hint="eastAsia"/>
        </w:rPr>
      </w:pPr>
      <w:r>
        <w:rPr>
          <w:rFonts w:hint="eastAsia"/>
          <w:noProof/>
        </w:rPr>
        <w:drawing>
          <wp:inline distT="0" distB="0" distL="0" distR="0" wp14:anchorId="71A36197" wp14:editId="7453F503">
            <wp:extent cx="2655736" cy="1502758"/>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stretch>
                      <a:fillRect/>
                    </a:stretch>
                  </pic:blipFill>
                  <pic:spPr>
                    <a:xfrm>
                      <a:off x="0" y="0"/>
                      <a:ext cx="2701412" cy="1528604"/>
                    </a:xfrm>
                    <a:prstGeom prst="rect">
                      <a:avLst/>
                    </a:prstGeom>
                  </pic:spPr>
                </pic:pic>
              </a:graphicData>
            </a:graphic>
          </wp:inline>
        </w:drawing>
      </w:r>
    </w:p>
    <w:p w14:paraId="1F12C24B" w14:textId="074B5ECE" w:rsidR="007351D7" w:rsidRDefault="000328BC">
      <w:pPr>
        <w:pStyle w:val="Heading1"/>
      </w:pPr>
      <w:r>
        <w:t>1</w:t>
      </w:r>
      <w:r w:rsidR="00A84488">
        <w:t>2</w:t>
      </w:r>
      <w:r>
        <w:t>. Preliminary End-to-End Workflow</w:t>
      </w:r>
      <w:r w:rsidR="00A84488">
        <w:t>:</w:t>
      </w:r>
    </w:p>
    <w:p w14:paraId="2DB48A31" w14:textId="763D0AAB" w:rsidR="007351D7" w:rsidRDefault="000328BC">
      <w:pPr>
        <w:rPr>
          <w:rFonts w:hint="eastAsia"/>
        </w:rPr>
      </w:pPr>
      <w:r>
        <w:t>Based strictly on</w:t>
      </w:r>
      <w:r w:rsidR="00CE214B">
        <w:t xml:space="preserve"> the</w:t>
      </w:r>
      <w:r>
        <w:t xml:space="preserve"> </w:t>
      </w:r>
      <w:r w:rsidR="00CE214B">
        <w:t>observed field visits</w:t>
      </w:r>
      <w:r>
        <w:t xml:space="preserve">, the working workflow </w:t>
      </w:r>
      <w:r w:rsidR="00CE214B">
        <w:t>will</w:t>
      </w:r>
      <w:r>
        <w:t xml:space="preserve"> be organized as:</w:t>
      </w:r>
    </w:p>
    <w:p w14:paraId="02265691" w14:textId="1ECF4BFE" w:rsidR="007351D7" w:rsidRDefault="000328BC">
      <w:pPr>
        <w:rPr>
          <w:rFonts w:hint="eastAsia"/>
        </w:rPr>
      </w:pPr>
      <w:r>
        <w:t>1. Waste generated in the hospital</w:t>
      </w:r>
      <w:r w:rsidR="00CE214B">
        <w:t>.</w:t>
      </w:r>
    </w:p>
    <w:p w14:paraId="13D3A736" w14:textId="11A30B25" w:rsidR="007351D7" w:rsidRDefault="000328BC">
      <w:pPr>
        <w:rPr>
          <w:rFonts w:hint="eastAsia"/>
        </w:rPr>
      </w:pPr>
      <w:r>
        <w:t>2. Collection of waste</w:t>
      </w:r>
      <w:r w:rsidR="00CE214B">
        <w:t>.</w:t>
      </w:r>
    </w:p>
    <w:p w14:paraId="39C26E61" w14:textId="3E25600F" w:rsidR="007351D7" w:rsidRDefault="000328BC">
      <w:pPr>
        <w:rPr>
          <w:rFonts w:hint="eastAsia"/>
        </w:rPr>
      </w:pPr>
      <w:r>
        <w:t>3. Color-code / waste-type identification</w:t>
      </w:r>
      <w:r w:rsidR="00CE214B">
        <w:t>.</w:t>
      </w:r>
    </w:p>
    <w:p w14:paraId="73114CB6" w14:textId="13E7C962" w:rsidR="007351D7" w:rsidRDefault="000328BC">
      <w:pPr>
        <w:rPr>
          <w:rFonts w:hint="eastAsia"/>
        </w:rPr>
      </w:pPr>
      <w:r>
        <w:t>4. Weight detection</w:t>
      </w:r>
      <w:r w:rsidR="00CE214B">
        <w:t>.</w:t>
      </w:r>
    </w:p>
    <w:p w14:paraId="79B8DB46" w14:textId="3AE306C7" w:rsidR="007351D7" w:rsidRDefault="000328BC">
      <w:pPr>
        <w:rPr>
          <w:rFonts w:hint="eastAsia"/>
        </w:rPr>
      </w:pPr>
      <w:r>
        <w:lastRenderedPageBreak/>
        <w:t>5. Waste-type and disposal-route determination</w:t>
      </w:r>
      <w:r w:rsidR="00CE214B">
        <w:t>.</w:t>
      </w:r>
    </w:p>
    <w:p w14:paraId="43C101B1" w14:textId="3287C647" w:rsidR="007351D7" w:rsidRDefault="000328BC">
      <w:pPr>
        <w:rPr>
          <w:rFonts w:hint="eastAsia"/>
        </w:rPr>
      </w:pPr>
      <w:r>
        <w:t>6. Segregation</w:t>
      </w:r>
      <w:r w:rsidR="00CE214B">
        <w:t>.</w:t>
      </w:r>
    </w:p>
    <w:p w14:paraId="5E6AC77A" w14:textId="1DCE5E4C" w:rsidR="007351D7" w:rsidRDefault="000328BC">
      <w:pPr>
        <w:rPr>
          <w:rFonts w:hint="eastAsia"/>
        </w:rPr>
      </w:pPr>
      <w:r>
        <w:t>7. Disinfection / appropriate treatment step</w:t>
      </w:r>
      <w:r w:rsidR="00CE214B">
        <w:t>.</w:t>
      </w:r>
    </w:p>
    <w:p w14:paraId="41738DE7" w14:textId="11044E8C" w:rsidR="007351D7" w:rsidRDefault="000328BC">
      <w:pPr>
        <w:rPr>
          <w:rFonts w:hint="eastAsia"/>
        </w:rPr>
      </w:pPr>
      <w:r>
        <w:t>8. Packing</w:t>
      </w:r>
      <w:r w:rsidR="00CE214B">
        <w:t>.</w:t>
      </w:r>
    </w:p>
    <w:p w14:paraId="0917B70E" w14:textId="6D460887" w:rsidR="007351D7" w:rsidRDefault="000328BC">
      <w:pPr>
        <w:rPr>
          <w:rFonts w:hint="eastAsia"/>
        </w:rPr>
      </w:pPr>
      <w:r>
        <w:t>9. Labelling and traceability</w:t>
      </w:r>
      <w:r w:rsidR="00CE214B">
        <w:t>.</w:t>
      </w:r>
    </w:p>
    <w:p w14:paraId="6DD64948" w14:textId="32C221AC" w:rsidR="007351D7" w:rsidRDefault="000328BC">
      <w:pPr>
        <w:rPr>
          <w:rFonts w:hint="eastAsia"/>
        </w:rPr>
      </w:pPr>
      <w:r>
        <w:t>10. Transfer to the appropriate downstream treatment/disposal facility</w:t>
      </w:r>
      <w:r w:rsidR="00CE214B">
        <w:t>.</w:t>
      </w:r>
    </w:p>
    <w:p w14:paraId="62AB907F" w14:textId="1D5B9184" w:rsidR="007351D7" w:rsidRDefault="000328BC">
      <w:pPr>
        <w:rPr>
          <w:rFonts w:hint="eastAsia"/>
        </w:rPr>
      </w:pPr>
      <w:r>
        <w:t>11. Digital record maintenance</w:t>
      </w:r>
      <w:r w:rsidR="00CE214B">
        <w:t>.</w:t>
      </w:r>
    </w:p>
    <w:p w14:paraId="6AD335F2" w14:textId="53C2FC88" w:rsidR="007351D7" w:rsidRDefault="000328BC">
      <w:pPr>
        <w:pStyle w:val="Heading1"/>
      </w:pPr>
      <w:r>
        <w:t>1</w:t>
      </w:r>
      <w:r w:rsidR="00CE214B">
        <w:t>3</w:t>
      </w:r>
      <w:r>
        <w:t>. Preliminary System Requirements Identified</w:t>
      </w:r>
      <w:r w:rsidR="00CE214B">
        <w:t>:</w:t>
      </w:r>
    </w:p>
    <w:tbl>
      <w:tblPr>
        <w:tblW w:w="0" w:type="auto"/>
        <w:tblLook w:val="04A0" w:firstRow="1" w:lastRow="0" w:firstColumn="1" w:lastColumn="0" w:noHBand="0" w:noVBand="1"/>
      </w:tblPr>
      <w:tblGrid>
        <w:gridCol w:w="4968"/>
        <w:gridCol w:w="4968"/>
      </w:tblGrid>
      <w:tr w:rsidR="007351D7" w14:paraId="0336001B" w14:textId="77777777">
        <w:tc>
          <w:tcPr>
            <w:tcW w:w="4968" w:type="dxa"/>
            <w:shd w:val="clear" w:color="auto" w:fill="E8EAF6"/>
            <w:vAlign w:val="center"/>
          </w:tcPr>
          <w:p w14:paraId="43C96EA3" w14:textId="77777777" w:rsidR="007351D7" w:rsidRDefault="000328BC">
            <w:pPr>
              <w:rPr>
                <w:rFonts w:hint="eastAsia"/>
              </w:rPr>
            </w:pPr>
            <w:r>
              <w:rPr>
                <w:b/>
                <w:sz w:val="19"/>
              </w:rPr>
              <w:t>Requirement</w:t>
            </w:r>
          </w:p>
        </w:tc>
        <w:tc>
          <w:tcPr>
            <w:tcW w:w="4968" w:type="dxa"/>
            <w:shd w:val="clear" w:color="auto" w:fill="E8EAF6"/>
            <w:vAlign w:val="center"/>
          </w:tcPr>
          <w:p w14:paraId="21A64872" w14:textId="77777777" w:rsidR="007351D7" w:rsidRDefault="000328BC">
            <w:pPr>
              <w:rPr>
                <w:rFonts w:hint="eastAsia"/>
              </w:rPr>
            </w:pPr>
            <w:r>
              <w:rPr>
                <w:b/>
                <w:sz w:val="19"/>
              </w:rPr>
              <w:t>Purpose</w:t>
            </w:r>
          </w:p>
        </w:tc>
      </w:tr>
      <w:tr w:rsidR="007351D7" w14:paraId="63DCC037" w14:textId="77777777">
        <w:tc>
          <w:tcPr>
            <w:tcW w:w="4968" w:type="dxa"/>
            <w:vAlign w:val="center"/>
          </w:tcPr>
          <w:p w14:paraId="49AEB23F" w14:textId="77777777" w:rsidR="007351D7" w:rsidRDefault="000328BC">
            <w:pPr>
              <w:rPr>
                <w:rFonts w:hint="eastAsia"/>
              </w:rPr>
            </w:pPr>
            <w:r>
              <w:rPr>
                <w:b/>
                <w:sz w:val="19"/>
              </w:rPr>
              <w:t>Waste Identification</w:t>
            </w:r>
          </w:p>
        </w:tc>
        <w:tc>
          <w:tcPr>
            <w:tcW w:w="4968" w:type="dxa"/>
            <w:vAlign w:val="center"/>
          </w:tcPr>
          <w:p w14:paraId="4DF8FBB2" w14:textId="77777777" w:rsidR="007351D7" w:rsidRDefault="000328BC">
            <w:pPr>
              <w:rPr>
                <w:rFonts w:hint="eastAsia"/>
              </w:rPr>
            </w:pPr>
            <w:r>
              <w:rPr>
                <w:sz w:val="19"/>
              </w:rPr>
              <w:t>Recognize/record waste type using colour coding and other identification inputs.</w:t>
            </w:r>
          </w:p>
        </w:tc>
      </w:tr>
      <w:tr w:rsidR="007351D7" w14:paraId="343D5C1E" w14:textId="77777777">
        <w:tc>
          <w:tcPr>
            <w:tcW w:w="4968" w:type="dxa"/>
            <w:vAlign w:val="center"/>
          </w:tcPr>
          <w:p w14:paraId="26C6F50B" w14:textId="77777777" w:rsidR="007351D7" w:rsidRDefault="000328BC">
            <w:pPr>
              <w:rPr>
                <w:rFonts w:hint="eastAsia"/>
              </w:rPr>
            </w:pPr>
            <w:r>
              <w:rPr>
                <w:b/>
                <w:sz w:val="19"/>
              </w:rPr>
              <w:t>Weight Detection</w:t>
            </w:r>
          </w:p>
        </w:tc>
        <w:tc>
          <w:tcPr>
            <w:tcW w:w="4968" w:type="dxa"/>
            <w:vAlign w:val="center"/>
          </w:tcPr>
          <w:p w14:paraId="39B37286" w14:textId="77777777" w:rsidR="007351D7" w:rsidRDefault="000328BC">
            <w:pPr>
              <w:rPr>
                <w:rFonts w:hint="eastAsia"/>
              </w:rPr>
            </w:pPr>
            <w:r>
              <w:rPr>
                <w:sz w:val="19"/>
              </w:rPr>
              <w:t>Measure the waste load before or during processing.</w:t>
            </w:r>
          </w:p>
        </w:tc>
      </w:tr>
      <w:tr w:rsidR="007351D7" w14:paraId="1875E7EF" w14:textId="77777777">
        <w:tc>
          <w:tcPr>
            <w:tcW w:w="4968" w:type="dxa"/>
            <w:vAlign w:val="center"/>
          </w:tcPr>
          <w:p w14:paraId="3103B1C8" w14:textId="77777777" w:rsidR="007351D7" w:rsidRDefault="000328BC">
            <w:pPr>
              <w:rPr>
                <w:rFonts w:hint="eastAsia"/>
              </w:rPr>
            </w:pPr>
            <w:r>
              <w:rPr>
                <w:b/>
                <w:sz w:val="19"/>
              </w:rPr>
              <w:t>Segregation Support</w:t>
            </w:r>
          </w:p>
        </w:tc>
        <w:tc>
          <w:tcPr>
            <w:tcW w:w="4968" w:type="dxa"/>
            <w:vAlign w:val="center"/>
          </w:tcPr>
          <w:p w14:paraId="75C8190C" w14:textId="77777777" w:rsidR="007351D7" w:rsidRDefault="000328BC">
            <w:pPr>
              <w:rPr>
                <w:rFonts w:hint="eastAsia"/>
              </w:rPr>
            </w:pPr>
            <w:r>
              <w:rPr>
                <w:sz w:val="19"/>
              </w:rPr>
              <w:t>Direct waste toward the appropriate category/compartment.</w:t>
            </w:r>
          </w:p>
        </w:tc>
      </w:tr>
      <w:tr w:rsidR="007351D7" w14:paraId="2AB9C4CD" w14:textId="77777777">
        <w:tc>
          <w:tcPr>
            <w:tcW w:w="4968" w:type="dxa"/>
            <w:vAlign w:val="center"/>
          </w:tcPr>
          <w:p w14:paraId="7E4F77FD" w14:textId="77777777" w:rsidR="007351D7" w:rsidRDefault="000328BC">
            <w:pPr>
              <w:rPr>
                <w:rFonts w:hint="eastAsia"/>
              </w:rPr>
            </w:pPr>
            <w:r>
              <w:rPr>
                <w:b/>
                <w:sz w:val="19"/>
              </w:rPr>
              <w:t>Disinfection Support</w:t>
            </w:r>
          </w:p>
        </w:tc>
        <w:tc>
          <w:tcPr>
            <w:tcW w:w="4968" w:type="dxa"/>
            <w:vAlign w:val="center"/>
          </w:tcPr>
          <w:p w14:paraId="49BB1FA4" w14:textId="77777777" w:rsidR="007351D7" w:rsidRDefault="000328BC">
            <w:pPr>
              <w:rPr>
                <w:rFonts w:hint="eastAsia"/>
              </w:rPr>
            </w:pPr>
            <w:r>
              <w:rPr>
                <w:sz w:val="19"/>
              </w:rPr>
              <w:t>Integrate or coordinate a suitable disinfection stage.</w:t>
            </w:r>
          </w:p>
        </w:tc>
      </w:tr>
      <w:tr w:rsidR="007351D7" w14:paraId="2AE77CD8" w14:textId="77777777">
        <w:tc>
          <w:tcPr>
            <w:tcW w:w="4968" w:type="dxa"/>
            <w:vAlign w:val="center"/>
          </w:tcPr>
          <w:p w14:paraId="33BFA75E" w14:textId="77777777" w:rsidR="007351D7" w:rsidRDefault="000328BC">
            <w:pPr>
              <w:rPr>
                <w:rFonts w:hint="eastAsia"/>
              </w:rPr>
            </w:pPr>
            <w:r>
              <w:rPr>
                <w:b/>
                <w:sz w:val="19"/>
              </w:rPr>
              <w:t>Packing</w:t>
            </w:r>
          </w:p>
        </w:tc>
        <w:tc>
          <w:tcPr>
            <w:tcW w:w="4968" w:type="dxa"/>
            <w:vAlign w:val="center"/>
          </w:tcPr>
          <w:p w14:paraId="5A849225" w14:textId="77777777" w:rsidR="007351D7" w:rsidRDefault="000328BC">
            <w:pPr>
              <w:rPr>
                <w:rFonts w:hint="eastAsia"/>
              </w:rPr>
            </w:pPr>
            <w:r>
              <w:rPr>
                <w:sz w:val="19"/>
              </w:rPr>
              <w:t>Provide controlled packing after identification/treatment.</w:t>
            </w:r>
          </w:p>
        </w:tc>
      </w:tr>
      <w:tr w:rsidR="007351D7" w14:paraId="68EF5CB4" w14:textId="77777777">
        <w:tc>
          <w:tcPr>
            <w:tcW w:w="4968" w:type="dxa"/>
            <w:vAlign w:val="center"/>
          </w:tcPr>
          <w:p w14:paraId="0DAD376C" w14:textId="77777777" w:rsidR="007351D7" w:rsidRDefault="000328BC">
            <w:pPr>
              <w:rPr>
                <w:rFonts w:hint="eastAsia"/>
              </w:rPr>
            </w:pPr>
            <w:r>
              <w:rPr>
                <w:b/>
                <w:sz w:val="19"/>
              </w:rPr>
              <w:t>Labelling</w:t>
            </w:r>
          </w:p>
        </w:tc>
        <w:tc>
          <w:tcPr>
            <w:tcW w:w="4968" w:type="dxa"/>
            <w:vAlign w:val="center"/>
          </w:tcPr>
          <w:p w14:paraId="4933F29D" w14:textId="77777777" w:rsidR="007351D7" w:rsidRDefault="000328BC">
            <w:pPr>
              <w:rPr>
                <w:rFonts w:hint="eastAsia"/>
              </w:rPr>
            </w:pPr>
            <w:r>
              <w:rPr>
                <w:sz w:val="19"/>
              </w:rPr>
              <w:t>Record waste type, disposal information and tracking details.</w:t>
            </w:r>
          </w:p>
        </w:tc>
      </w:tr>
      <w:tr w:rsidR="007351D7" w14:paraId="1CEB423C" w14:textId="77777777">
        <w:tc>
          <w:tcPr>
            <w:tcW w:w="4968" w:type="dxa"/>
            <w:vAlign w:val="center"/>
          </w:tcPr>
          <w:p w14:paraId="41C46644" w14:textId="77777777" w:rsidR="007351D7" w:rsidRDefault="000328BC">
            <w:pPr>
              <w:rPr>
                <w:rFonts w:hint="eastAsia"/>
              </w:rPr>
            </w:pPr>
            <w:r>
              <w:rPr>
                <w:b/>
                <w:sz w:val="19"/>
              </w:rPr>
              <w:t>Digital Tracking</w:t>
            </w:r>
          </w:p>
        </w:tc>
        <w:tc>
          <w:tcPr>
            <w:tcW w:w="4968" w:type="dxa"/>
            <w:vAlign w:val="center"/>
          </w:tcPr>
          <w:p w14:paraId="269428BB" w14:textId="77777777" w:rsidR="007351D7" w:rsidRDefault="000328BC">
            <w:pPr>
              <w:rPr>
                <w:rFonts w:hint="eastAsia"/>
              </w:rPr>
            </w:pPr>
            <w:r>
              <w:rPr>
                <w:sz w:val="19"/>
              </w:rPr>
              <w:t>Maintain a digital record of waste movement and status.</w:t>
            </w:r>
          </w:p>
        </w:tc>
      </w:tr>
      <w:tr w:rsidR="007351D7" w14:paraId="2BB1FCE2" w14:textId="77777777">
        <w:tc>
          <w:tcPr>
            <w:tcW w:w="4968" w:type="dxa"/>
            <w:vAlign w:val="center"/>
          </w:tcPr>
          <w:p w14:paraId="0858C966" w14:textId="77777777" w:rsidR="007351D7" w:rsidRDefault="000328BC">
            <w:pPr>
              <w:rPr>
                <w:rFonts w:hint="eastAsia"/>
              </w:rPr>
            </w:pPr>
            <w:r>
              <w:rPr>
                <w:b/>
                <w:sz w:val="19"/>
              </w:rPr>
              <w:t>Capacity Monitoring</w:t>
            </w:r>
          </w:p>
        </w:tc>
        <w:tc>
          <w:tcPr>
            <w:tcW w:w="4968" w:type="dxa"/>
            <w:vAlign w:val="center"/>
          </w:tcPr>
          <w:p w14:paraId="5132FA1D" w14:textId="77777777" w:rsidR="007351D7" w:rsidRDefault="000328BC">
            <w:pPr>
              <w:rPr>
                <w:rFonts w:hint="eastAsia"/>
              </w:rPr>
            </w:pPr>
            <w:r>
              <w:rPr>
                <w:sz w:val="19"/>
              </w:rPr>
              <w:t>Monitor machine load/capacity and generate an alert when a limit is reached.</w:t>
            </w:r>
          </w:p>
        </w:tc>
      </w:tr>
      <w:tr w:rsidR="007351D7" w14:paraId="1562FD34" w14:textId="77777777">
        <w:tc>
          <w:tcPr>
            <w:tcW w:w="4968" w:type="dxa"/>
            <w:vAlign w:val="center"/>
          </w:tcPr>
          <w:p w14:paraId="663F357A" w14:textId="77777777" w:rsidR="007351D7" w:rsidRDefault="000328BC">
            <w:pPr>
              <w:rPr>
                <w:rFonts w:hint="eastAsia"/>
              </w:rPr>
            </w:pPr>
            <w:r>
              <w:rPr>
                <w:b/>
                <w:sz w:val="19"/>
              </w:rPr>
              <w:t>Human Safety</w:t>
            </w:r>
          </w:p>
        </w:tc>
        <w:tc>
          <w:tcPr>
            <w:tcW w:w="4968" w:type="dxa"/>
            <w:vAlign w:val="center"/>
          </w:tcPr>
          <w:p w14:paraId="21F37F2F" w14:textId="77777777" w:rsidR="007351D7" w:rsidRDefault="000328BC">
            <w:pPr>
              <w:rPr>
                <w:rFonts w:hint="eastAsia"/>
              </w:rPr>
            </w:pPr>
            <w:r>
              <w:rPr>
                <w:sz w:val="19"/>
              </w:rPr>
              <w:t>Reduce unnecessary direct handling and exposure.</w:t>
            </w:r>
          </w:p>
        </w:tc>
      </w:tr>
    </w:tbl>
    <w:p w14:paraId="7308DD11" w14:textId="0A9919CC" w:rsidR="007351D7" w:rsidRDefault="000328BC">
      <w:pPr>
        <w:pStyle w:val="Heading1"/>
      </w:pPr>
      <w:r>
        <w:t>1</w:t>
      </w:r>
      <w:r w:rsidR="009E6B34">
        <w:t>4</w:t>
      </w:r>
      <w:r>
        <w:t>. Conclusion</w:t>
      </w:r>
      <w:r w:rsidR="009E6B34">
        <w:t>:</w:t>
      </w:r>
    </w:p>
    <w:p w14:paraId="4FF77D2F" w14:textId="77777777" w:rsidR="005D3DB7" w:rsidRPr="005D3DB7" w:rsidRDefault="005D3DB7" w:rsidP="005D3DB7">
      <w:pPr>
        <w:spacing w:after="0" w:line="240" w:lineRule="auto"/>
        <w:rPr>
          <w:rFonts w:eastAsia="Times New Roman" w:cs="Times New Roman"/>
          <w:szCs w:val="21"/>
        </w:rPr>
      </w:pPr>
      <w:r w:rsidRPr="005D3DB7">
        <w:rPr>
          <w:rFonts w:eastAsia="Times New Roman" w:cs="Times New Roman"/>
          <w:szCs w:val="21"/>
        </w:rPr>
        <w:t>The handwritten field notes helped Team Beyond Infinity to understand how the biomedical waste is handled in the hospitals. It also gave us an idea of what happens at the stage of treatment and disposal. Common areas identified from our study included color-coded segregation, waste collection, weight measurement, disinfection, packing, labeling, tracking, human involvement and final treatment or disposal.</w:t>
      </w:r>
      <w:r w:rsidRPr="005D3DB7">
        <w:rPr>
          <w:rFonts w:eastAsia="Times New Roman" w:cs="Times New Roman"/>
          <w:szCs w:val="21"/>
        </w:rPr>
        <w:br/>
      </w:r>
      <w:r w:rsidRPr="005D3DB7">
        <w:rPr>
          <w:rFonts w:eastAsia="Times New Roman" w:cs="Times New Roman"/>
          <w:szCs w:val="21"/>
        </w:rPr>
        <w:br/>
        <w:t>Based on these observations we started the development of a preliminary solution, combining an application with a machine-based workflow. The system is expected to assist in waste identification, segregation, weighing, disinfection, packing and tracking. The next step is to review our field observations and confirm the technical details and link each of the observations with the specific requirement of our proposed system.</w:t>
      </w:r>
    </w:p>
    <w:p w14:paraId="0624EE6C" w14:textId="310BA0A5" w:rsidR="007351D7" w:rsidRDefault="000328BC">
      <w:pPr>
        <w:rPr>
          <w:rFonts w:hint="eastAsia"/>
        </w:rPr>
      </w:pPr>
      <w:r>
        <w:t xml:space="preserve">The report therefore serves as a working foundation for </w:t>
      </w:r>
      <w:r w:rsidR="009E6B34">
        <w:t>the</w:t>
      </w:r>
      <w:r>
        <w:t xml:space="preserve"> next phase of system design and validation.</w:t>
      </w:r>
    </w:p>
    <w:sectPr w:rsidR="007351D7"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39A09C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9F0F31"/>
    <w:multiLevelType w:val="hybridMultilevel"/>
    <w:tmpl w:val="1200D3C2"/>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03E34391"/>
    <w:multiLevelType w:val="hybridMultilevel"/>
    <w:tmpl w:val="CCB02C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2B7310B"/>
    <w:multiLevelType w:val="hybridMultilevel"/>
    <w:tmpl w:val="3D1EF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BF1935"/>
    <w:multiLevelType w:val="hybridMultilevel"/>
    <w:tmpl w:val="79AC4AA0"/>
    <w:lvl w:ilvl="0" w:tplc="36D6FA3C">
      <w:start w:val="4"/>
      <w:numFmt w:val="bullet"/>
      <w:lvlText w:val="·"/>
      <w:lvlJc w:val="left"/>
      <w:pPr>
        <w:ind w:left="720" w:hanging="360"/>
      </w:pPr>
      <w:rPr>
        <w:rFonts w:ascii="MS Mincho" w:eastAsia="MS Mincho" w:hAnsi="MS Mincho" w:cstheme="minorBid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C843C3A"/>
    <w:multiLevelType w:val="hybridMultilevel"/>
    <w:tmpl w:val="113A3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C896C54"/>
    <w:multiLevelType w:val="hybridMultilevel"/>
    <w:tmpl w:val="768426E2"/>
    <w:lvl w:ilvl="0" w:tplc="04090001">
      <w:start w:val="1"/>
      <w:numFmt w:val="bullet"/>
      <w:lvlText w:val=""/>
      <w:lvlJc w:val="left"/>
      <w:pPr>
        <w:ind w:left="720" w:hanging="360"/>
      </w:pPr>
      <w:rPr>
        <w:rFonts w:ascii="Symbol" w:hAnsi="Symbol" w:hint="default"/>
      </w:rPr>
    </w:lvl>
    <w:lvl w:ilvl="1" w:tplc="2C06648A">
      <w:numFmt w:val="bullet"/>
      <w:lvlText w:val="·"/>
      <w:lvlJc w:val="left"/>
      <w:pPr>
        <w:ind w:left="1440" w:hanging="360"/>
      </w:pPr>
      <w:rPr>
        <w:rFonts w:ascii="MS Mincho" w:eastAsia="MS Mincho" w:hAnsi="MS Mincho" w:cstheme="minorBidi" w:hint="eastAsia"/>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F74693"/>
    <w:multiLevelType w:val="hybridMultilevel"/>
    <w:tmpl w:val="7D0CC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68B0570"/>
    <w:multiLevelType w:val="hybridMultilevel"/>
    <w:tmpl w:val="8CA89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C241904"/>
    <w:multiLevelType w:val="hybridMultilevel"/>
    <w:tmpl w:val="C53C33CE"/>
    <w:lvl w:ilvl="0" w:tplc="36D6FA3C">
      <w:start w:val="4"/>
      <w:numFmt w:val="bullet"/>
      <w:lvlText w:val="·"/>
      <w:lvlJc w:val="left"/>
      <w:pPr>
        <w:ind w:left="1080" w:hanging="360"/>
      </w:pPr>
      <w:rPr>
        <w:rFonts w:ascii="MS Mincho" w:eastAsia="MS Mincho" w:hAnsi="MS Mincho" w:cstheme="minorBidi" w:hint="eastAsi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85D7F05"/>
    <w:multiLevelType w:val="hybridMultilevel"/>
    <w:tmpl w:val="7FCC4D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4"/>
  </w:num>
  <w:num w:numId="11">
    <w:abstractNumId w:val="10"/>
  </w:num>
  <w:num w:numId="12">
    <w:abstractNumId w:val="13"/>
  </w:num>
  <w:num w:numId="13">
    <w:abstractNumId w:val="15"/>
  </w:num>
  <w:num w:numId="14">
    <w:abstractNumId w:val="16"/>
  </w:num>
  <w:num w:numId="15">
    <w:abstractNumId w:val="12"/>
  </w:num>
  <w:num w:numId="16">
    <w:abstractNumId w:val="17"/>
  </w:num>
  <w:num w:numId="17">
    <w:abstractNumId w:val="9"/>
  </w:num>
  <w:num w:numId="18">
    <w:abstractNumId w:val="11"/>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8BC"/>
    <w:rsid w:val="00034616"/>
    <w:rsid w:val="0006063C"/>
    <w:rsid w:val="00096850"/>
    <w:rsid w:val="000A0AB4"/>
    <w:rsid w:val="0015074B"/>
    <w:rsid w:val="001609CF"/>
    <w:rsid w:val="0017454C"/>
    <w:rsid w:val="0029639D"/>
    <w:rsid w:val="00307DEE"/>
    <w:rsid w:val="00326F90"/>
    <w:rsid w:val="0039620C"/>
    <w:rsid w:val="00593432"/>
    <w:rsid w:val="005D3DB7"/>
    <w:rsid w:val="005F03A4"/>
    <w:rsid w:val="006D069A"/>
    <w:rsid w:val="007351D7"/>
    <w:rsid w:val="00753E1C"/>
    <w:rsid w:val="0085341E"/>
    <w:rsid w:val="009D130A"/>
    <w:rsid w:val="009E4BD5"/>
    <w:rsid w:val="009E6B34"/>
    <w:rsid w:val="00A66496"/>
    <w:rsid w:val="00A84488"/>
    <w:rsid w:val="00AA1D8D"/>
    <w:rsid w:val="00B131D8"/>
    <w:rsid w:val="00B47730"/>
    <w:rsid w:val="00CB0664"/>
    <w:rsid w:val="00CE214B"/>
    <w:rsid w:val="00E20046"/>
    <w:rsid w:val="00FC693F"/>
    <w:rsid w:val="00FE7A2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C70D65"/>
  <w14:defaultImageDpi w14:val="300"/>
  <w15:docId w15:val="{DC6AB398-009C-4D13-9396-4376ABA95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1609C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dq2pgselectionanchorcontainer">
    <w:name w:val="pdq2pg_selectionanchorcontainer"/>
    <w:basedOn w:val="Normal"/>
    <w:rsid w:val="000A0AB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9448122">
      <w:bodyDiv w:val="1"/>
      <w:marLeft w:val="0"/>
      <w:marRight w:val="0"/>
      <w:marTop w:val="0"/>
      <w:marBottom w:val="0"/>
      <w:divBdr>
        <w:top w:val="none" w:sz="0" w:space="0" w:color="auto"/>
        <w:left w:val="none" w:sz="0" w:space="0" w:color="auto"/>
        <w:bottom w:val="none" w:sz="0" w:space="0" w:color="auto"/>
        <w:right w:val="none" w:sz="0" w:space="0" w:color="auto"/>
      </w:divBdr>
    </w:div>
    <w:div w:id="593590780">
      <w:bodyDiv w:val="1"/>
      <w:marLeft w:val="0"/>
      <w:marRight w:val="0"/>
      <w:marTop w:val="0"/>
      <w:marBottom w:val="0"/>
      <w:divBdr>
        <w:top w:val="none" w:sz="0" w:space="0" w:color="auto"/>
        <w:left w:val="none" w:sz="0" w:space="0" w:color="auto"/>
        <w:bottom w:val="none" w:sz="0" w:space="0" w:color="auto"/>
        <w:right w:val="none" w:sz="0" w:space="0" w:color="auto"/>
      </w:divBdr>
    </w:div>
    <w:div w:id="699086571">
      <w:bodyDiv w:val="1"/>
      <w:marLeft w:val="0"/>
      <w:marRight w:val="0"/>
      <w:marTop w:val="0"/>
      <w:marBottom w:val="0"/>
      <w:divBdr>
        <w:top w:val="none" w:sz="0" w:space="0" w:color="auto"/>
        <w:left w:val="none" w:sz="0" w:space="0" w:color="auto"/>
        <w:bottom w:val="none" w:sz="0" w:space="0" w:color="auto"/>
        <w:right w:val="none" w:sz="0" w:space="0" w:color="auto"/>
      </w:divBdr>
    </w:div>
    <w:div w:id="950478099">
      <w:bodyDiv w:val="1"/>
      <w:marLeft w:val="0"/>
      <w:marRight w:val="0"/>
      <w:marTop w:val="0"/>
      <w:marBottom w:val="0"/>
      <w:divBdr>
        <w:top w:val="none" w:sz="0" w:space="0" w:color="auto"/>
        <w:left w:val="none" w:sz="0" w:space="0" w:color="auto"/>
        <w:bottom w:val="none" w:sz="0" w:space="0" w:color="auto"/>
        <w:right w:val="none" w:sz="0" w:space="0" w:color="auto"/>
      </w:divBdr>
    </w:div>
    <w:div w:id="1052194079">
      <w:bodyDiv w:val="1"/>
      <w:marLeft w:val="0"/>
      <w:marRight w:val="0"/>
      <w:marTop w:val="0"/>
      <w:marBottom w:val="0"/>
      <w:divBdr>
        <w:top w:val="none" w:sz="0" w:space="0" w:color="auto"/>
        <w:left w:val="none" w:sz="0" w:space="0" w:color="auto"/>
        <w:bottom w:val="none" w:sz="0" w:space="0" w:color="auto"/>
        <w:right w:val="none" w:sz="0" w:space="0" w:color="auto"/>
      </w:divBdr>
    </w:div>
    <w:div w:id="1197231622">
      <w:bodyDiv w:val="1"/>
      <w:marLeft w:val="0"/>
      <w:marRight w:val="0"/>
      <w:marTop w:val="0"/>
      <w:marBottom w:val="0"/>
      <w:divBdr>
        <w:top w:val="none" w:sz="0" w:space="0" w:color="auto"/>
        <w:left w:val="none" w:sz="0" w:space="0" w:color="auto"/>
        <w:bottom w:val="none" w:sz="0" w:space="0" w:color="auto"/>
        <w:right w:val="none" w:sz="0" w:space="0" w:color="auto"/>
      </w:divBdr>
    </w:div>
    <w:div w:id="1200434286">
      <w:bodyDiv w:val="1"/>
      <w:marLeft w:val="0"/>
      <w:marRight w:val="0"/>
      <w:marTop w:val="0"/>
      <w:marBottom w:val="0"/>
      <w:divBdr>
        <w:top w:val="none" w:sz="0" w:space="0" w:color="auto"/>
        <w:left w:val="none" w:sz="0" w:space="0" w:color="auto"/>
        <w:bottom w:val="none" w:sz="0" w:space="0" w:color="auto"/>
        <w:right w:val="none" w:sz="0" w:space="0" w:color="auto"/>
      </w:divBdr>
      <w:divsChild>
        <w:div w:id="359478644">
          <w:marLeft w:val="0"/>
          <w:marRight w:val="0"/>
          <w:marTop w:val="0"/>
          <w:marBottom w:val="0"/>
          <w:divBdr>
            <w:top w:val="none" w:sz="0" w:space="0" w:color="auto"/>
            <w:left w:val="none" w:sz="0" w:space="0" w:color="auto"/>
            <w:bottom w:val="none" w:sz="0" w:space="0" w:color="auto"/>
            <w:right w:val="none" w:sz="0" w:space="0" w:color="auto"/>
          </w:divBdr>
          <w:divsChild>
            <w:div w:id="1131897927">
              <w:marLeft w:val="0"/>
              <w:marRight w:val="0"/>
              <w:marTop w:val="0"/>
              <w:marBottom w:val="0"/>
              <w:divBdr>
                <w:top w:val="none" w:sz="0" w:space="0" w:color="auto"/>
                <w:left w:val="none" w:sz="0" w:space="0" w:color="auto"/>
                <w:bottom w:val="none" w:sz="0" w:space="0" w:color="auto"/>
                <w:right w:val="none" w:sz="0" w:space="0" w:color="auto"/>
              </w:divBdr>
              <w:divsChild>
                <w:div w:id="989136841">
                  <w:marLeft w:val="0"/>
                  <w:marRight w:val="0"/>
                  <w:marTop w:val="0"/>
                  <w:marBottom w:val="0"/>
                  <w:divBdr>
                    <w:top w:val="none" w:sz="0" w:space="0" w:color="auto"/>
                    <w:left w:val="none" w:sz="0" w:space="0" w:color="auto"/>
                    <w:bottom w:val="none" w:sz="0" w:space="0" w:color="auto"/>
                    <w:right w:val="none" w:sz="0" w:space="0" w:color="auto"/>
                  </w:divBdr>
                  <w:divsChild>
                    <w:div w:id="1758945325">
                      <w:marLeft w:val="0"/>
                      <w:marRight w:val="0"/>
                      <w:marTop w:val="0"/>
                      <w:marBottom w:val="0"/>
                      <w:divBdr>
                        <w:top w:val="none" w:sz="0" w:space="0" w:color="auto"/>
                        <w:left w:val="none" w:sz="0" w:space="0" w:color="auto"/>
                        <w:bottom w:val="none" w:sz="0" w:space="0" w:color="auto"/>
                        <w:right w:val="none" w:sz="0" w:space="0" w:color="auto"/>
                      </w:divBdr>
                      <w:divsChild>
                        <w:div w:id="2286196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414279384">
      <w:bodyDiv w:val="1"/>
      <w:marLeft w:val="0"/>
      <w:marRight w:val="0"/>
      <w:marTop w:val="0"/>
      <w:marBottom w:val="0"/>
      <w:divBdr>
        <w:top w:val="none" w:sz="0" w:space="0" w:color="auto"/>
        <w:left w:val="none" w:sz="0" w:space="0" w:color="auto"/>
        <w:bottom w:val="none" w:sz="0" w:space="0" w:color="auto"/>
        <w:right w:val="none" w:sz="0" w:space="0" w:color="auto"/>
      </w:divBdr>
    </w:div>
    <w:div w:id="1842237017">
      <w:bodyDiv w:val="1"/>
      <w:marLeft w:val="0"/>
      <w:marRight w:val="0"/>
      <w:marTop w:val="0"/>
      <w:marBottom w:val="0"/>
      <w:divBdr>
        <w:top w:val="none" w:sz="0" w:space="0" w:color="auto"/>
        <w:left w:val="none" w:sz="0" w:space="0" w:color="auto"/>
        <w:bottom w:val="none" w:sz="0" w:space="0" w:color="auto"/>
        <w:right w:val="none" w:sz="0" w:space="0" w:color="auto"/>
      </w:divBdr>
    </w:div>
    <w:div w:id="213136374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8</Pages>
  <Words>1902</Words>
  <Characters>10847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Yavanashree Rajasekar</cp:lastModifiedBy>
  <cp:revision>3</cp:revision>
  <dcterms:created xsi:type="dcterms:W3CDTF">2013-12-23T23:15:00Z</dcterms:created>
  <dcterms:modified xsi:type="dcterms:W3CDTF">2026-09-10T08:37:00Z</dcterms:modified>
  <cp:category/>
</cp:coreProperties>
</file>