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C277E" w:rsidRDefault="000028A0" w14:paraId="3078C94E" w14:textId="3C27D26A">
      <w:r>
        <w:t xml:space="preserve">CIS 420-01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Assignment 1</w:t>
      </w:r>
    </w:p>
    <w:p w:rsidR="000028A0" w:rsidRDefault="000028A0" w14:paraId="7670F867" w14:textId="66F66E71"/>
    <w:p w:rsidR="000028A0" w:rsidRDefault="000028A0" w14:paraId="16F7DBF7" w14:textId="218BB5D1">
      <w:r>
        <w:t xml:space="preserve">Team Members: Alex Edelen, Aaron White, Queena Lin, </w:t>
      </w:r>
      <w:proofErr w:type="spellStart"/>
      <w:r>
        <w:t>Ruomei</w:t>
      </w:r>
      <w:proofErr w:type="spellEnd"/>
      <w:r>
        <w:t xml:space="preserve"> Wang, Hasan Mohammad, Tanner Lyon</w:t>
      </w:r>
    </w:p>
    <w:p w:rsidR="000028A0" w:rsidRDefault="000028A0" w14:paraId="07CADF48" w14:textId="0CE48428"/>
    <w:p w:rsidR="000028A0" w:rsidRDefault="000028A0" w14:paraId="35AEB272" w14:textId="43BDCF30">
      <w:r>
        <w:t xml:space="preserve">Potential Project Management Tools: </w:t>
      </w:r>
    </w:p>
    <w:p w:rsidR="000028A0" w:rsidRDefault="000028A0" w14:paraId="1A5E9C57" w14:textId="097D21C4"/>
    <w:p w:rsidR="000028A0" w:rsidP="337996F7" w:rsidRDefault="000028A0" w14:paraId="5AA3F7FF" w14:textId="1A848CAB">
      <w:pPr>
        <w:ind w:firstLine="720"/>
        <w:rPr>
          <w:b w:val="0"/>
          <w:bCs w:val="0"/>
        </w:rPr>
      </w:pPr>
      <w:r w:rsidRPr="3DE62A0D" w:rsidR="000028A0">
        <w:rPr>
          <w:b w:val="1"/>
          <w:bCs w:val="1"/>
        </w:rPr>
        <w:t>1)Microsoft Project –</w:t>
      </w:r>
      <w:r w:rsidRPr="3DE62A0D" w:rsidR="2867045E">
        <w:rPr>
          <w:b w:val="1"/>
          <w:bCs w:val="1"/>
        </w:rPr>
        <w:t xml:space="preserve"> </w:t>
      </w:r>
      <w:r w:rsidR="2867045E">
        <w:rPr>
          <w:b w:val="0"/>
          <w:bCs w:val="0"/>
        </w:rPr>
        <w:t xml:space="preserve">This software is designed in line with all the Microsoft office suite </w:t>
      </w:r>
      <w:r w:rsidR="1E18E2A1">
        <w:rPr>
          <w:b w:val="0"/>
          <w:bCs w:val="0"/>
        </w:rPr>
        <w:t>software</w:t>
      </w:r>
      <w:r w:rsidR="2867045E">
        <w:rPr>
          <w:b w:val="0"/>
          <w:bCs w:val="0"/>
        </w:rPr>
        <w:t xml:space="preserve">, which made the interface very familiar </w:t>
      </w:r>
      <w:r w:rsidR="70749F40">
        <w:rPr>
          <w:b w:val="0"/>
          <w:bCs w:val="0"/>
        </w:rPr>
        <w:t>to the users who have been using Microsoft products</w:t>
      </w:r>
      <w:r w:rsidR="37ADB776">
        <w:rPr>
          <w:b w:val="0"/>
          <w:bCs w:val="0"/>
        </w:rPr>
        <w:t>.</w:t>
      </w:r>
      <w:r w:rsidR="669AEB6E">
        <w:rPr>
          <w:b w:val="0"/>
          <w:bCs w:val="0"/>
        </w:rPr>
        <w:t xml:space="preserve"> </w:t>
      </w:r>
      <w:r w:rsidR="5AA34059">
        <w:rPr>
          <w:b w:val="0"/>
          <w:bCs w:val="0"/>
        </w:rPr>
        <w:t xml:space="preserve">In Microsoft Project, </w:t>
      </w:r>
      <w:r w:rsidR="3323B3E8">
        <w:rPr>
          <w:b w:val="0"/>
          <w:bCs w:val="0"/>
        </w:rPr>
        <w:t xml:space="preserve">the project is divided into two main sections – resources and tasks. </w:t>
      </w:r>
      <w:r w:rsidR="521AAD9D">
        <w:rPr>
          <w:b w:val="0"/>
          <w:bCs w:val="0"/>
        </w:rPr>
        <w:t>When the Gantt chart is adjusted, the allocated time in the sheet is automatically updated.</w:t>
      </w:r>
      <w:r w:rsidR="3A6001E8">
        <w:rPr>
          <w:b w:val="0"/>
          <w:bCs w:val="0"/>
        </w:rPr>
        <w:t xml:space="preserve"> The software </w:t>
      </w:r>
      <w:r w:rsidR="5448AAE9">
        <w:rPr>
          <w:b w:val="0"/>
          <w:bCs w:val="0"/>
        </w:rPr>
        <w:t>can provide</w:t>
      </w:r>
      <w:r w:rsidR="3A6001E8">
        <w:rPr>
          <w:b w:val="0"/>
          <w:bCs w:val="0"/>
        </w:rPr>
        <w:t xml:space="preserve"> different view</w:t>
      </w:r>
      <w:r w:rsidR="1325D56F">
        <w:rPr>
          <w:b w:val="0"/>
          <w:bCs w:val="0"/>
        </w:rPr>
        <w:t xml:space="preserve"> modes</w:t>
      </w:r>
      <w:r w:rsidR="3A6001E8">
        <w:rPr>
          <w:b w:val="0"/>
          <w:bCs w:val="0"/>
        </w:rPr>
        <w:t xml:space="preserve"> of </w:t>
      </w:r>
      <w:r w:rsidR="66636088">
        <w:rPr>
          <w:b w:val="0"/>
          <w:bCs w:val="0"/>
        </w:rPr>
        <w:t>each</w:t>
      </w:r>
      <w:r w:rsidR="3A6001E8">
        <w:rPr>
          <w:b w:val="0"/>
          <w:bCs w:val="0"/>
        </w:rPr>
        <w:t xml:space="preserve"> project, making it easier for users to examine their project.</w:t>
      </w:r>
      <w:r w:rsidR="5A26A2EE">
        <w:rPr>
          <w:b w:val="0"/>
          <w:bCs w:val="0"/>
        </w:rPr>
        <w:t xml:space="preserve"> </w:t>
      </w:r>
      <w:r w:rsidR="68D85036">
        <w:rPr>
          <w:b w:val="0"/>
          <w:bCs w:val="0"/>
        </w:rPr>
        <w:t xml:space="preserve">Moreover, </w:t>
      </w:r>
      <w:r w:rsidR="5A26A2EE">
        <w:rPr>
          <w:b w:val="0"/>
          <w:bCs w:val="0"/>
        </w:rPr>
        <w:t>Microsoft Project is free for students to utilize.</w:t>
      </w:r>
    </w:p>
    <w:p w:rsidR="337996F7" w:rsidP="337996F7" w:rsidRDefault="337996F7" w14:paraId="256E2DEC" w14:textId="260AE153">
      <w:pPr>
        <w:pStyle w:val="Normal"/>
        <w:ind w:firstLine="720"/>
        <w:rPr>
          <w:b w:val="0"/>
          <w:bCs w:val="0"/>
        </w:rPr>
      </w:pPr>
      <w:r w:rsidR="444E8272">
        <w:rPr>
          <w:b w:val="0"/>
          <w:bCs w:val="0"/>
        </w:rPr>
        <w:t xml:space="preserve">However, as </w:t>
      </w:r>
      <w:r w:rsidR="6CC076AF">
        <w:rPr>
          <w:b w:val="0"/>
          <w:bCs w:val="0"/>
        </w:rPr>
        <w:t>the</w:t>
      </w:r>
      <w:r w:rsidR="1E9B53D4">
        <w:rPr>
          <w:b w:val="0"/>
          <w:bCs w:val="0"/>
        </w:rPr>
        <w:t xml:space="preserve"> built-in</w:t>
      </w:r>
      <w:r w:rsidR="6CC076AF">
        <w:rPr>
          <w:b w:val="0"/>
          <w:bCs w:val="0"/>
        </w:rPr>
        <w:t xml:space="preserve"> kaleidoscopic functions made </w:t>
      </w:r>
      <w:r w:rsidR="0C14F32F">
        <w:rPr>
          <w:b w:val="0"/>
          <w:bCs w:val="0"/>
        </w:rPr>
        <w:t>Microsoft Project</w:t>
      </w:r>
      <w:r w:rsidR="619B91A4">
        <w:rPr>
          <w:b w:val="0"/>
          <w:bCs w:val="0"/>
        </w:rPr>
        <w:t xml:space="preserve"> </w:t>
      </w:r>
      <w:r w:rsidR="293276A6">
        <w:rPr>
          <w:b w:val="0"/>
          <w:bCs w:val="0"/>
        </w:rPr>
        <w:t>outstanding</w:t>
      </w:r>
      <w:r w:rsidR="64DC08A3">
        <w:rPr>
          <w:b w:val="0"/>
          <w:bCs w:val="0"/>
        </w:rPr>
        <w:t>, it may</w:t>
      </w:r>
      <w:r w:rsidR="6F601587">
        <w:rPr>
          <w:b w:val="0"/>
          <w:bCs w:val="0"/>
        </w:rPr>
        <w:t xml:space="preserve"> also</w:t>
      </w:r>
      <w:r w:rsidR="64DC08A3">
        <w:rPr>
          <w:b w:val="0"/>
          <w:bCs w:val="0"/>
        </w:rPr>
        <w:t xml:space="preserve"> require the users to have intensive training </w:t>
      </w:r>
      <w:r w:rsidR="19634EAC">
        <w:rPr>
          <w:b w:val="0"/>
          <w:bCs w:val="0"/>
        </w:rPr>
        <w:t xml:space="preserve">and experience </w:t>
      </w:r>
      <w:r w:rsidR="64DC08A3">
        <w:rPr>
          <w:b w:val="0"/>
          <w:bCs w:val="0"/>
        </w:rPr>
        <w:t xml:space="preserve">in order to </w:t>
      </w:r>
      <w:r w:rsidR="0A99DE1E">
        <w:rPr>
          <w:b w:val="0"/>
          <w:bCs w:val="0"/>
        </w:rPr>
        <w:t>learn thoroughly about this tool.</w:t>
      </w:r>
    </w:p>
    <w:p w:rsidR="337996F7" w:rsidP="337996F7" w:rsidRDefault="337996F7" w14:paraId="4C3A7A29" w14:textId="4057DF58">
      <w:pPr>
        <w:pStyle w:val="Normal"/>
        <w:ind w:firstLine="720"/>
        <w:rPr>
          <w:b w:val="0"/>
          <w:bCs w:val="0"/>
        </w:rPr>
      </w:pPr>
    </w:p>
    <w:p w:rsidR="000028A0" w:rsidP="009447A8" w:rsidRDefault="000028A0" w14:paraId="05D5FFF8" w14:textId="05D174E1">
      <w:pPr>
        <w:ind w:firstLine="720"/>
        <w:rPr>
          <w:rFonts w:ascii="Calibri" w:hAnsi="Calibri" w:eastAsia="Times New Roman" w:cs="Calibri"/>
        </w:rPr>
      </w:pPr>
      <w:r w:rsidRPr="009447A8">
        <w:rPr>
          <w:b/>
          <w:bCs/>
        </w:rPr>
        <w:t>2)Smartsheet –</w:t>
      </w:r>
      <w:r>
        <w:t xml:space="preserve"> This software comes in on our top three because of familiarity with one of our team members from an internship.  Smartsheet offers many great features and is a </w:t>
      </w:r>
      <w:r w:rsidR="009447A8">
        <w:t>web-based</w:t>
      </w:r>
      <w:r>
        <w:t xml:space="preserve"> application.  Some of the features include being able </w:t>
      </w:r>
      <w:r w:rsidRPr="000028A0">
        <w:rPr>
          <w:rFonts w:ascii="Calibri" w:hAnsi="Calibri" w:cs="Calibri"/>
        </w:rPr>
        <w:t xml:space="preserve">to </w:t>
      </w:r>
      <w:r w:rsidRPr="000028A0">
        <w:rPr>
          <w:rFonts w:ascii="Calibri" w:hAnsi="Calibri" w:eastAsia="Times New Roman" w:cs="Calibri"/>
        </w:rPr>
        <w:t>v</w:t>
      </w:r>
      <w:r w:rsidRPr="000028A0">
        <w:rPr>
          <w:rFonts w:ascii="Calibri" w:hAnsi="Calibri" w:eastAsia="Times New Roman" w:cs="Calibri"/>
        </w:rPr>
        <w:t>isualize tasks in Gantt, card, grid, and calendar views</w:t>
      </w:r>
      <w:r w:rsidR="009447A8">
        <w:rPr>
          <w:rFonts w:ascii="Calibri" w:hAnsi="Calibri" w:eastAsia="Times New Roman" w:cs="Calibri"/>
        </w:rPr>
        <w:t>.  Smartsheet also allows teams to a</w:t>
      </w:r>
      <w:r w:rsidRPr="000028A0">
        <w:rPr>
          <w:rFonts w:ascii="Calibri" w:hAnsi="Calibri" w:eastAsia="Times New Roman" w:cs="Calibri"/>
        </w:rPr>
        <w:t xml:space="preserve">ttach files from Google Drive, OneDrive, </w:t>
      </w:r>
      <w:proofErr w:type="spellStart"/>
      <w:r w:rsidR="009447A8">
        <w:rPr>
          <w:rFonts w:ascii="Calibri" w:hAnsi="Calibri" w:eastAsia="Times New Roman" w:cs="Calibri"/>
        </w:rPr>
        <w:t>Drop</w:t>
      </w:r>
      <w:r w:rsidRPr="000028A0">
        <w:rPr>
          <w:rFonts w:ascii="Calibri" w:hAnsi="Calibri" w:eastAsia="Times New Roman" w:cs="Calibri"/>
        </w:rPr>
        <w:t>Box</w:t>
      </w:r>
      <w:proofErr w:type="spellEnd"/>
      <w:r w:rsidRPr="000028A0">
        <w:rPr>
          <w:rFonts w:ascii="Calibri" w:hAnsi="Calibri" w:eastAsia="Times New Roman" w:cs="Calibri"/>
        </w:rPr>
        <w:t xml:space="preserve"> and </w:t>
      </w:r>
      <w:r w:rsidR="009447A8">
        <w:rPr>
          <w:rFonts w:ascii="Calibri" w:hAnsi="Calibri" w:eastAsia="Times New Roman" w:cs="Calibri"/>
        </w:rPr>
        <w:t>other cloud storage.  We would also be able to c</w:t>
      </w:r>
      <w:r w:rsidRPr="000028A0">
        <w:rPr>
          <w:rFonts w:ascii="Calibri" w:hAnsi="Calibri" w:eastAsia="Times New Roman" w:cs="Calibri"/>
        </w:rPr>
        <w:t>ontrol access with secure permission controls</w:t>
      </w:r>
      <w:r w:rsidR="009447A8">
        <w:rPr>
          <w:rFonts w:ascii="Calibri" w:hAnsi="Calibri" w:eastAsia="Times New Roman" w:cs="Calibri"/>
        </w:rPr>
        <w:t>.</w:t>
      </w:r>
    </w:p>
    <w:p w:rsidRPr="000028A0" w:rsidR="009447A8" w:rsidP="009447A8" w:rsidRDefault="009447A8" w14:paraId="4F7D8134" w14:textId="6CF68F56">
      <w:pPr>
        <w:ind w:firstLine="720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</w:rPr>
        <w:t>The only real downside of this potential project management tool is that it only offers a 30-day free trial before charging $15-20 per month for the service.  30 days would not be enough time and there are other free options available to use.</w:t>
      </w:r>
    </w:p>
    <w:p w:rsidR="000028A0" w:rsidP="000028A0" w:rsidRDefault="000028A0" w14:paraId="5A5FF14F" w14:textId="7DC97567">
      <w:pPr>
        <w:ind w:firstLine="720"/>
      </w:pPr>
    </w:p>
    <w:p w:rsidR="000028A0" w:rsidRDefault="000028A0" w14:paraId="47AB2339" w14:textId="0B730A2B"/>
    <w:p w:rsidRPr="009447A8" w:rsidR="000028A0" w:rsidP="0544038B" w:rsidRDefault="000028A0" w14:paraId="5759B989" w14:textId="738EACA4">
      <w:pPr>
        <w:pStyle w:val="Normal"/>
        <w:ind w:firstLine="720"/>
        <w:rPr>
          <w:b w:val="1"/>
          <w:bCs w:val="1"/>
        </w:rPr>
      </w:pPr>
      <w:r w:rsidRPr="0544038B" w:rsidR="000028A0">
        <w:rPr>
          <w:b w:val="1"/>
          <w:bCs w:val="1"/>
        </w:rPr>
        <w:t>3)Wrike</w:t>
      </w:r>
      <w:r w:rsidRPr="0544038B" w:rsidR="1D5151DA">
        <w:rPr>
          <w:b w:val="1"/>
          <w:bCs w:val="1"/>
        </w:rPr>
        <w:t xml:space="preserve"> – </w:t>
      </w:r>
      <w:r w:rsidR="1D5151DA">
        <w:rPr>
          <w:b w:val="0"/>
          <w:bCs w:val="0"/>
        </w:rPr>
        <w:t>Reportedly very easy to use and includes comprehensive integration tools so that it will easily work with what is already in place by an organization.</w:t>
      </w:r>
      <w:r w:rsidR="0FD8DB88">
        <w:rPr>
          <w:b w:val="0"/>
          <w:bCs w:val="0"/>
        </w:rPr>
        <w:t xml:space="preserve"> </w:t>
      </w:r>
      <w:r w:rsidR="1CDE0D60">
        <w:rPr>
          <w:b w:val="0"/>
          <w:bCs w:val="0"/>
        </w:rPr>
        <w:t xml:space="preserve">It can provide Gantt charts, email integration for automated alerts based on tasks and their respective priorities. It also offers simple team management with </w:t>
      </w:r>
      <w:r w:rsidR="4762E66F">
        <w:rPr>
          <w:b w:val="0"/>
          <w:bCs w:val="0"/>
        </w:rPr>
        <w:t xml:space="preserve">shared </w:t>
      </w:r>
      <w:r w:rsidR="07BB7895">
        <w:rPr>
          <w:b w:val="0"/>
          <w:bCs w:val="0"/>
        </w:rPr>
        <w:t>calendars and</w:t>
      </w:r>
      <w:r w:rsidR="4762E66F">
        <w:rPr>
          <w:b w:val="0"/>
          <w:bCs w:val="0"/>
        </w:rPr>
        <w:t xml:space="preserve"> </w:t>
      </w:r>
      <w:r w:rsidR="4762E66F">
        <w:rPr>
          <w:b w:val="0"/>
          <w:bCs w:val="0"/>
        </w:rPr>
        <w:t>dashboards for each team. One of the most useful features is the ability to create tasks that will automatically adjust</w:t>
      </w:r>
      <w:r w:rsidR="626EDBC4">
        <w:rPr>
          <w:b w:val="0"/>
          <w:bCs w:val="0"/>
        </w:rPr>
        <w:t xml:space="preserve"> timelines and provide reports for all those tasks and their</w:t>
      </w:r>
      <w:r w:rsidR="040E33C3">
        <w:rPr>
          <w:b w:val="0"/>
          <w:bCs w:val="0"/>
        </w:rPr>
        <w:t xml:space="preserve"> respective</w:t>
      </w:r>
      <w:r w:rsidR="626EDBC4">
        <w:rPr>
          <w:b w:val="0"/>
          <w:bCs w:val="0"/>
        </w:rPr>
        <w:t xml:space="preserve"> dependencies. </w:t>
      </w:r>
      <w:r w:rsidR="1CDE0D60">
        <w:rPr>
          <w:b w:val="0"/>
          <w:bCs w:val="0"/>
        </w:rPr>
        <w:t xml:space="preserve"> </w:t>
      </w:r>
      <w:r w:rsidR="0FD8DB88">
        <w:rPr>
          <w:b w:val="0"/>
          <w:bCs w:val="0"/>
        </w:rPr>
        <w:t>Wrike offers five pricing plans: Free (5 users), Professional (5-15 users at $9.80/user/month), Business (5-200 users at $24.80/user/month). The Marketers and Enterprise plans allow 5 to unlimited users but require custom quotes. All paid plans offer a free trial.</w:t>
      </w:r>
    </w:p>
    <w:sectPr w:rsidRPr="009447A8" w:rsidR="000028A0" w:rsidSect="000D1803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478c71acbcde4b81"/>
      <w:footerReference w:type="default" r:id="R1be3422a140140f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820EBD" w:rsidTr="32820EBD" w14:paraId="145F7F37">
      <w:tc>
        <w:tcPr>
          <w:tcW w:w="3120" w:type="dxa"/>
          <w:tcMar/>
        </w:tcPr>
        <w:p w:rsidR="32820EBD" w:rsidP="32820EBD" w:rsidRDefault="32820EBD" w14:paraId="18591EBE" w14:textId="47A5707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2820EBD" w:rsidP="32820EBD" w:rsidRDefault="32820EBD" w14:paraId="5B0EC104" w14:textId="4DA25AD1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2820EBD" w:rsidP="32820EBD" w:rsidRDefault="32820EBD" w14:paraId="7D4A666E" w14:textId="6680C252">
          <w:pPr>
            <w:pStyle w:val="Header"/>
            <w:bidi w:val="0"/>
            <w:ind w:right="-115"/>
            <w:jc w:val="right"/>
          </w:pPr>
        </w:p>
      </w:tc>
    </w:tr>
  </w:tbl>
  <w:p w:rsidR="32820EBD" w:rsidP="32820EBD" w:rsidRDefault="32820EBD" w14:paraId="747CDBCF" w14:textId="1A09894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2820EBD" w:rsidTr="32820EBD" w14:paraId="77287E85">
      <w:tc>
        <w:tcPr>
          <w:tcW w:w="3120" w:type="dxa"/>
          <w:tcMar/>
        </w:tcPr>
        <w:p w:rsidR="32820EBD" w:rsidP="32820EBD" w:rsidRDefault="32820EBD" w14:paraId="685A0E2B" w14:textId="58068CB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2820EBD" w:rsidP="32820EBD" w:rsidRDefault="32820EBD" w14:paraId="26F4730A" w14:textId="1AE0945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2820EBD" w:rsidP="32820EBD" w:rsidRDefault="32820EBD" w14:paraId="19DE8F4E" w14:textId="600FE2AF">
          <w:pPr>
            <w:pStyle w:val="Header"/>
            <w:bidi w:val="0"/>
            <w:ind w:right="-115"/>
            <w:jc w:val="right"/>
          </w:pPr>
        </w:p>
      </w:tc>
    </w:tr>
  </w:tbl>
  <w:p w:rsidR="32820EBD" w:rsidP="32820EBD" w:rsidRDefault="32820EBD" w14:paraId="25F0CCC6" w14:textId="46885E91">
    <w:pPr>
      <w:pStyle w:val="Header"/>
      <w:bidi w:val="0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8A0"/>
    <w:rsid w:val="000028A0"/>
    <w:rsid w:val="000D1803"/>
    <w:rsid w:val="00443E57"/>
    <w:rsid w:val="00897307"/>
    <w:rsid w:val="009447A8"/>
    <w:rsid w:val="00C27300"/>
    <w:rsid w:val="00C735BB"/>
    <w:rsid w:val="040A63FB"/>
    <w:rsid w:val="040E33C3"/>
    <w:rsid w:val="0473E360"/>
    <w:rsid w:val="0544038B"/>
    <w:rsid w:val="07BB7895"/>
    <w:rsid w:val="08522480"/>
    <w:rsid w:val="09447493"/>
    <w:rsid w:val="0A99DE1E"/>
    <w:rsid w:val="0C14F32F"/>
    <w:rsid w:val="0C977651"/>
    <w:rsid w:val="0F1ED59A"/>
    <w:rsid w:val="0FD8DB88"/>
    <w:rsid w:val="1325D56F"/>
    <w:rsid w:val="13EDEED8"/>
    <w:rsid w:val="19634EAC"/>
    <w:rsid w:val="1CDE0D60"/>
    <w:rsid w:val="1D5151DA"/>
    <w:rsid w:val="1E18E2A1"/>
    <w:rsid w:val="1E9B53D4"/>
    <w:rsid w:val="23341B48"/>
    <w:rsid w:val="24F7B28E"/>
    <w:rsid w:val="2507F45B"/>
    <w:rsid w:val="2867045E"/>
    <w:rsid w:val="293276A6"/>
    <w:rsid w:val="2BE6D73A"/>
    <w:rsid w:val="32820EBD"/>
    <w:rsid w:val="3323B3E8"/>
    <w:rsid w:val="337996F7"/>
    <w:rsid w:val="34F71F98"/>
    <w:rsid w:val="37ADB776"/>
    <w:rsid w:val="3930A62F"/>
    <w:rsid w:val="3A6001E8"/>
    <w:rsid w:val="3A95AC2F"/>
    <w:rsid w:val="3DE62A0D"/>
    <w:rsid w:val="40E0481D"/>
    <w:rsid w:val="4311EB1C"/>
    <w:rsid w:val="44176336"/>
    <w:rsid w:val="444E8272"/>
    <w:rsid w:val="46F2C551"/>
    <w:rsid w:val="4752560E"/>
    <w:rsid w:val="4762E66F"/>
    <w:rsid w:val="476DE6CD"/>
    <w:rsid w:val="48ED5616"/>
    <w:rsid w:val="4C349893"/>
    <w:rsid w:val="4ECF3893"/>
    <w:rsid w:val="50DC081D"/>
    <w:rsid w:val="5161C4A0"/>
    <w:rsid w:val="521AAD9D"/>
    <w:rsid w:val="539DA81B"/>
    <w:rsid w:val="5448AAE9"/>
    <w:rsid w:val="5A26A2EE"/>
    <w:rsid w:val="5AA34059"/>
    <w:rsid w:val="5E2D746B"/>
    <w:rsid w:val="608C80F6"/>
    <w:rsid w:val="6099E8A3"/>
    <w:rsid w:val="60C8B3BF"/>
    <w:rsid w:val="60FACD15"/>
    <w:rsid w:val="619B91A4"/>
    <w:rsid w:val="626EDBC4"/>
    <w:rsid w:val="64AEE44F"/>
    <w:rsid w:val="64DC08A3"/>
    <w:rsid w:val="66636088"/>
    <w:rsid w:val="669AEB6E"/>
    <w:rsid w:val="68D85036"/>
    <w:rsid w:val="6A058611"/>
    <w:rsid w:val="6B5B7838"/>
    <w:rsid w:val="6CC076AF"/>
    <w:rsid w:val="6CECEB49"/>
    <w:rsid w:val="6F601587"/>
    <w:rsid w:val="70749F40"/>
    <w:rsid w:val="76951FA0"/>
    <w:rsid w:val="77F64E44"/>
    <w:rsid w:val="7B99811F"/>
    <w:rsid w:val="7CCB63D5"/>
    <w:rsid w:val="7D069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F60C4"/>
  <w15:chartTrackingRefBased/>
  <w15:docId w15:val="{36A20977-B6B5-8E4E-AF77-1827ECA10B8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19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478c71acbcde4b81" /><Relationship Type="http://schemas.openxmlformats.org/officeDocument/2006/relationships/footer" Target="/word/footer.xml" Id="R1be3422a140140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84CAC6AD6DF847A7C1288744783B3D" ma:contentTypeVersion="8" ma:contentTypeDescription="Create a new document." ma:contentTypeScope="" ma:versionID="08895c1e5c9e2135ecc515684a220ebb">
  <xsd:schema xmlns:xsd="http://www.w3.org/2001/XMLSchema" xmlns:xs="http://www.w3.org/2001/XMLSchema" xmlns:p="http://schemas.microsoft.com/office/2006/metadata/properties" xmlns:ns2="d3229df0-32c0-4a8a-a414-8f031cf5effd" targetNamespace="http://schemas.microsoft.com/office/2006/metadata/properties" ma:root="true" ma:fieldsID="49aff5c80517e69e0e8d117f3cfcf0b7" ns2:_="">
    <xsd:import namespace="d3229df0-32c0-4a8a-a414-8f031cf5ef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229df0-32c0-4a8a-a414-8f031cf5ef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15D275-DC26-496A-9E79-FB72BE321024}"/>
</file>

<file path=customXml/itemProps2.xml><?xml version="1.0" encoding="utf-8"?>
<ds:datastoreItem xmlns:ds="http://schemas.openxmlformats.org/officeDocument/2006/customXml" ds:itemID="{574FC9DE-136A-4035-99BE-CD950C56032C}"/>
</file>

<file path=customXml/itemProps3.xml><?xml version="1.0" encoding="utf-8"?>
<ds:datastoreItem xmlns:ds="http://schemas.openxmlformats.org/officeDocument/2006/customXml" ds:itemID="{71757593-20C2-4167-990B-B87844E85C5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Edelen,Alex Ryan</dc:creator>
  <cp:keywords/>
  <dc:description/>
  <cp:lastModifiedBy>Wang,Ruomei</cp:lastModifiedBy>
  <cp:revision>7</cp:revision>
  <dcterms:created xsi:type="dcterms:W3CDTF">2020-08-20T01:46:00Z</dcterms:created>
  <dcterms:modified xsi:type="dcterms:W3CDTF">2020-08-22T21:48:46Z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0x010100E484CAC6AD6DF847A7C1288744783B3D</vt:lpwstr>
  </property>
</Properties>
</file>