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tblpY="1"/>
        <w:tblOverlap w:val="never"/>
        <w:tblW w:w="8913" w:type="dxa"/>
        <w:tblBorders>
          <w:top w:val="single" w:sz="2" w:space="0" w:color="00000A"/>
          <w:left w:val="single" w:sz="2" w:space="0" w:color="00000A"/>
          <w:bottom w:val="single" w:sz="2" w:space="0" w:color="00000A"/>
          <w:right w:val="single" w:sz="2" w:space="0" w:color="00000A"/>
          <w:insideH w:val="single" w:sz="2" w:space="0" w:color="00000A"/>
          <w:insideV w:val="single" w:sz="2" w:space="0" w:color="00000A"/>
        </w:tblBorders>
        <w:tblCellMar>
          <w:left w:w="107" w:type="dxa"/>
        </w:tblCellMar>
        <w:tblLook w:val="0000" w:firstRow="0" w:lastRow="0" w:firstColumn="0" w:lastColumn="0" w:noHBand="0" w:noVBand="0"/>
      </w:tblPr>
      <w:tblGrid>
        <w:gridCol w:w="8913"/>
      </w:tblGrid>
      <w:tr w:rsidR="00AC3972" w14:paraId="41F81BB0" w14:textId="77777777" w:rsidTr="00940E55">
        <w:trPr>
          <w:trHeight w:val="624"/>
        </w:trPr>
        <w:tc>
          <w:tcPr>
            <w:tcW w:w="8913" w:type="dxa"/>
            <w:tcBorders>
              <w:top w:val="single" w:sz="2" w:space="0" w:color="00000A"/>
              <w:left w:val="single" w:sz="2" w:space="0" w:color="00000A"/>
              <w:bottom w:val="single" w:sz="2" w:space="0" w:color="00000A"/>
              <w:right w:val="single" w:sz="2" w:space="0" w:color="00000A"/>
            </w:tcBorders>
            <w:shd w:val="clear" w:color="auto" w:fill="auto"/>
            <w:tcMar>
              <w:left w:w="107" w:type="dxa"/>
            </w:tcMar>
            <w:vAlign w:val="center"/>
          </w:tcPr>
          <w:p>
            <w:pPr>
              <w:spacing w:after="80" w:line="276" w:lineRule="auto"/>
            </w:pPr>
            <w:r>
              <w:rPr>
                <w:rFonts w:ascii="宋体" w:hAnsi="宋体" w:eastAsia="宋体"/>
                <w:sz w:val="21"/>
              </w:rPr>
              <w:t>Github（或者Coding）账号：queenb1e (Haoxiang Huang)</w:t>
            </w:r>
          </w:p>
        </w:tc>
      </w:tr>
      <w:tr w:rsidR="003502D0" w14:paraId="69CD12BE" w14:textId="77777777" w:rsidTr="00940E55">
        <w:trPr>
          <w:trHeight w:val="624"/>
        </w:trPr>
        <w:tc>
          <w:tcPr>
            <w:tcW w:w="8913" w:type="dxa"/>
            <w:tcBorders>
              <w:top w:val="single" w:sz="2" w:space="0" w:color="00000A"/>
              <w:left w:val="single" w:sz="2" w:space="0" w:color="00000A"/>
              <w:bottom w:val="single" w:sz="2" w:space="0" w:color="00000A"/>
              <w:right w:val="single" w:sz="2" w:space="0" w:color="00000A"/>
            </w:tcBorders>
            <w:shd w:val="clear" w:color="auto" w:fill="auto"/>
            <w:tcMar>
              <w:left w:w="107" w:type="dxa"/>
            </w:tcMar>
            <w:vAlign w:val="center"/>
          </w:tcPr>
          <w:p>
            <w:pPr>
              <w:spacing w:after="80" w:line="276" w:lineRule="auto"/>
            </w:pPr>
            <w:r>
              <w:rPr>
                <w:rFonts w:ascii="宋体" w:hAnsi="宋体" w:eastAsia="宋体"/>
                <w:sz w:val="21"/>
              </w:rPr>
              <w:t>个人博客关于密码学实验的链接： https://github.com/queenb1e/-/tree/main</w:t>
            </w:r>
          </w:p>
        </w:tc>
      </w:tr>
      <w:tr w:rsidR="007D3A42" w14:paraId="07A5F708" w14:textId="77777777" w:rsidTr="00940E55">
        <w:trPr>
          <w:trHeight w:val="769"/>
        </w:trPr>
        <w:tc>
          <w:tcPr>
            <w:tcW w:w="8913" w:type="dxa"/>
            <w:tcBorders>
              <w:top w:val="single" w:sz="2" w:space="0" w:color="00000A"/>
              <w:left w:val="single" w:sz="2" w:space="0" w:color="00000A"/>
              <w:bottom w:val="single" w:sz="4" w:space="0" w:color="00000A"/>
              <w:right w:val="single" w:sz="2" w:space="0" w:color="00000A"/>
            </w:tcBorders>
            <w:shd w:val="clear" w:color="auto" w:fill="auto"/>
            <w:tcMar>
              <w:left w:w="107" w:type="dxa"/>
            </w:tcMar>
            <w:vAlign w:val="center"/>
          </w:tcPr>
          <w:p>
            <w:pPr>
              <w:spacing w:after="80" w:line="276" w:lineRule="auto"/>
            </w:pPr>
            <w:r>
              <w:rPr>
                <w:rFonts w:ascii="宋体" w:hAnsi="宋体" w:eastAsia="宋体"/>
                <w:sz w:val="21"/>
              </w:rPr>
              <w:t>实验题目（中文）：</w:t>
              <w:br/>
              <w:t>实验三：1.Project Euler 182 - RSA 加密指数选择</w:t>
              <w:br/>
              <w:t>实验三：2.Implement RSA</w:t>
              <w:br/>
              <w:t>实验三：3.RSA 加密体制破译</w:t>
            </w:r>
          </w:p>
        </w:tc>
      </w:tr>
      <w:tr w:rsidR="007D3A42" w14:paraId="76D03932" w14:textId="77777777" w:rsidTr="00940E55">
        <w:trPr>
          <w:cantSplit/>
          <w:trHeight w:val="3821"/>
        </w:trPr>
        <w:tc>
          <w:tcPr>
            <w:tcW w:w="8913" w:type="dxa"/>
            <w:tcBorders>
              <w:top w:val="single" w:sz="4" w:space="0" w:color="00000A"/>
              <w:left w:val="single" w:sz="2" w:space="0" w:color="00000A"/>
              <w:bottom w:val="single" w:sz="4" w:space="0" w:color="00000A"/>
              <w:right w:val="single" w:sz="2" w:space="0" w:color="00000A"/>
            </w:tcBorders>
            <w:shd w:val="clear" w:color="auto" w:fill="auto"/>
            <w:tcMar>
              <w:left w:w="107" w:type="dxa"/>
            </w:tcMar>
          </w:tcPr>
          <w:p>
            <w:pPr>
              <w:spacing w:after="80" w:line="276" w:lineRule="auto"/>
            </w:pPr>
            <w:r>
              <w:rPr>
                <w:rFonts w:ascii="宋体" w:hAnsi="宋体" w:eastAsia="宋体"/>
                <w:sz w:val="21"/>
              </w:rPr>
              <w:t>实验摘要（中文）：</w:t>
              <w:br/>
              <w:t>本次实验围绕 RSA 展开，完成 Project Euler 182 中 RSA 固定点数量分析、基础 RSA 密钥生成与加解密实现，以及 2016 全国高校密码数学挑战赛赛题三的截获帧分析。</w:t>
              <w:br/>
              <w:br/>
              <w:t>实验中重点理解了 RSA 的数论基础：合法指数需要与 phi(n) 互素，固定点数量可由 gcd(e - 1, p - 1) 和 gcd(e - 1, q - 1) 推出；RSA 加解密依赖模逆和快速模幂；错误参数会引出共模攻击、共享素因子攻击、Pollard p-1、Fermat 分解和低指数广播攻击。</w:t>
              <w:br/>
              <w:br/>
              <w:t>通过本次实验，我认识到 RSA 的安全性不仅取决于模数长度，还取决于素数生成质量、指数选择、模数是否复用以及是否使用安全随机填充。实际系统应避免裸 RSA，使用 OAEP 等标准填充和更长密钥。</w:t>
            </w:r>
          </w:p>
        </w:tc>
      </w:tr>
      <w:tr w:rsidR="003E5EFF" w14:paraId="46CA0961" w14:textId="77777777" w:rsidTr="00940E55">
        <w:trPr>
          <w:cantSplit/>
          <w:trHeight w:val="1310"/>
        </w:trPr>
        <w:tc>
          <w:tcPr>
            <w:tcW w:w="8913" w:type="dxa"/>
            <w:tcBorders>
              <w:top w:val="single" w:sz="4" w:space="0" w:color="00000A"/>
              <w:left w:val="single" w:sz="2" w:space="0" w:color="00000A"/>
              <w:bottom w:val="single" w:sz="4" w:space="0" w:color="00000A"/>
              <w:right w:val="single" w:sz="2" w:space="0" w:color="00000A"/>
            </w:tcBorders>
            <w:shd w:val="clear" w:color="auto" w:fill="auto"/>
            <w:tcMar>
              <w:left w:w="107" w:type="dxa"/>
            </w:tcMar>
          </w:tcPr>
          <w:p>
            <w:pPr>
              <w:spacing w:after="80" w:line="276" w:lineRule="auto"/>
            </w:pPr>
            <w:r>
              <w:rPr>
                <w:rFonts w:ascii="宋体" w:hAnsi="宋体" w:eastAsia="宋体"/>
                <w:sz w:val="21"/>
              </w:rPr>
              <w:t>题目描述（清楚描述题目中文，写出自己的理解，请勿复制原题目）</w:t>
              <w:br/>
              <w:t>实验三：1.Project Euler 182 - RSA 加密指数选择</w:t>
              <w:br/>
              <w:t>本题给定两个素数 `p = 1009`、`q = 3643`，要求在 RSA 模数 `n = pq` 下寻找所有合法加密指数 `e` 中，使“未被隐藏的消息”数量最少的那些 `e`，并求这些 `e` 的总和。我的理解是，未被隐藏的消息指加密后仍然等于自身的消息，即 `m^e ≡ m (mod n)`。这类消息越多，说明该指数越容易让明文结构保留下来，因此题目本质是在分析 RSA 指数选择对固定点数量的影响。</w:t>
              <w:br/>
              <w:br/>
              <w:t>实验三：2.Implement RSA</w:t>
              <w:br/>
              <w:t>本题要求实现一个基础 RSA 加密系统，包括根据两个素数生成公钥和私钥、把消息整数加密为密文、再用私钥恢复明文。我的理解是，这道题重点不是实现复杂填充协议，而是把 RSA 的核心数学流程写清楚：选取 `p`、`q`，计算 `n` 和 `phi(n)`，选择与 `phi(n)` 互素的 `e`，再求 `d = e^(-1) mod phi(n)`。</w:t>
              <w:br/>
              <w:br/>
              <w:t>实验三：3.RSA 加密体制破译</w:t>
              <w:br/>
              <w:t>本题来自 2016 全国高校密码数学挑战赛赛题三。题目给出一个 RSA 加密软件的加密案例和 Alice 被截获的多个加密帧。每个帧由 `1024 bit 模数 N | 1024 bit 加密指数 e | 1024 bit 密文 c` 三部分组成，明文分片最多 8 个字符，并在加密前填充成 512 bit：高 64 bit 是通信标志位，接着 32 bit 通信序号，中间补零，最后 64 bit 是明文分片 ASCII。我的理解是，本题不是靠暴力分解全部 1024 bit 模数，而是寻找参数选取不当造成的 RSA 弱点。</w:t>
            </w:r>
          </w:p>
        </w:tc>
      </w:tr>
      <w:tr w:rsidR="003E5EFF" w14:paraId="53886D11" w14:textId="77777777" w:rsidTr="00940E55">
        <w:trPr>
          <w:cantSplit/>
          <w:trHeight w:val="1126"/>
        </w:trPr>
        <w:tc>
          <w:tcPr>
            <w:tcW w:w="8913" w:type="dxa"/>
            <w:tcBorders>
              <w:top w:val="single" w:sz="4" w:space="0" w:color="00000A"/>
              <w:left w:val="single" w:sz="2" w:space="0" w:color="00000A"/>
              <w:bottom w:val="single" w:sz="4" w:space="0" w:color="00000A"/>
              <w:right w:val="single" w:sz="2" w:space="0" w:color="00000A"/>
            </w:tcBorders>
            <w:shd w:val="clear" w:color="auto" w:fill="auto"/>
            <w:tcMar>
              <w:left w:w="107" w:type="dxa"/>
            </w:tcMar>
          </w:tcPr>
          <w:p>
            <w:pPr>
              <w:spacing w:after="80" w:line="276" w:lineRule="auto"/>
            </w:pPr>
            <w:r>
              <w:rPr>
                <w:rFonts w:ascii="宋体" w:hAnsi="宋体" w:eastAsia="宋体"/>
                <w:sz w:val="21"/>
              </w:rPr>
              <w:t>过程（包括背景，原理：必要的公式，图表；步骤，如有必要画出流程图，给出主要实现步骤代码）</w:t>
              <w:br/>
              <w:t>实验三：1.Project Euler 182 - RSA 加密指数选择</w:t>
              <w:br/>
              <w:t>RSA 中合法的加密指数需要满足 `gcd(e, phi(n)) = 1`，其中 `phi(n) = (p - 1)(q - 1)`。对任意素数 `p`，方程 `m^e ≡ m (mod p)` 可以写成 `m(m^(e-1)-1) ≡ 0 (mod p)`。因此除了 `m = 0` 之外，还需要统计模 `p` 乘法群中满足 `m^(e-1) = 1` 的元素个数。由于模 `p` 的非零元素构成阶为 `p - 1` 的循环群，解的个数是 `gcd(e - 1, p - 1)`，再加上零元，一共有 `gcd(e - 1, p - 1) + 1` 个。</w:t>
              <w:br/>
              <w:br/>
              <w:t>对 `q` 同理，再由中国剩余定理组合，模 `n` 下未隐藏消息数量为：</w:t>
              <w:br/>
              <w:br/>
              <w:t>(gcd(e - 1, p - 1) + 1) * (gcd(e - 1, q - 1) + 1)</w:t>
              <w:br/>
              <w:br/>
              <w:t>程序枚举 `2 &lt;= e &lt; phi(n)`，跳过不满足互素条件的指数，然后计算上述数量，维护最小值和对应指数总和。核心代码如下：</w:t>
              <w:br/>
              <w:br/>
              <w:t>def count_unconcealed_messages(e: int, p: int = P, q: int = Q) -&gt; int:</w:t>
              <w:br/>
              <w:t xml:space="preserve">    return (gcd(e - 1, p - 1) + 1) * (gcd(e - 1, q - 1) + 1)</w:t>
              <w:br/>
              <w:br/>
              <w:t>运行 `3.（1）project_euler_182.py` 后输出：</w:t>
              <w:br/>
              <w:br/>
              <w:t>minimum unconcealed messages: 9</w:t>
              <w:br/>
              <w:t>sum of e values: 399788195976</w:t>
              <w:br/>
              <w:t>pass</w:t>
              <w:br/>
              <w:br/>
              <w:t>实验三：2.Implement RSA</w:t>
              <w:br/>
              <w:t>RSA 的密钥生成过程为：</w:t>
              <w:br/>
              <w:br/>
              <w:t>n = p * q</w:t>
              <w:br/>
              <w:t>phi(n) = (p - 1)(q - 1)</w:t>
              <w:br/>
              <w:t>ed ≡ 1 (mod phi(n))</w:t>
              <w:br/>
              <w:t>public key = (e, n)</w:t>
              <w:br/>
              <w:t>private key = (d, n)</w:t>
              <w:br/>
              <w:br/>
              <w:t>加密时计算 `c = m^e mod n`，解密时计算 `m = c^d mod n`。由于 `ed = 1 + k phi(n)`，在满足 RSA 条件时，解密指数会把加密指数抵消，从而恢复消息代表元。</w:t>
              <w:br/>
              <w:br/>
              <w:t>程序中使用扩展欧几里得算法求模逆：</w:t>
              <w:br/>
              <w:br/>
              <w:t>def invmod(a: int, modulus: int) -&gt; int:</w:t>
              <w:br/>
              <w:t xml:space="preserve">    g, x, _ = egcd(a % modulus, modulus)</w:t>
              <w:br/>
              <w:t xml:space="preserve">    if g != 1:</w:t>
              <w:br/>
              <w:t xml:space="preserve">        raise ValueError("value is not invertible")</w:t>
              <w:br/>
              <w:t xml:space="preserve">    return x % modulus</w:t>
              <w:br/>
              <w:br/>
              <w:t>再用 Python 内置的三参数 `pow(message, e, n)` 做快速模幂。运行 `3.（2）implement_rsa.py` 后输出：</w:t>
              <w:br/>
              <w:br/>
              <w:t>recovered: RSA demo</w:t>
              <w:br/>
              <w:t>pass</w:t>
              <w:br/>
              <w:br/>
              <w:t>实验三：3.RSA 加密体制破译</w:t>
              <w:br/>
              <w:t>程序先解析所有 `FrameXX` 文件，将每个 768 字节的 ASCII 十六进制串切成三段：`N`、`e`、`c`。随后使用多种攻击方法：</w:t>
              <w:br/>
              <w:br/>
              <w:t>Frame(</w:t>
              <w:br/>
              <w:t xml:space="preserve">    name=path.name,</w:t>
              <w:br/>
              <w:t xml:space="preserve">    n=int(data[:256], 16),</w:t>
              <w:br/>
              <w:t xml:space="preserve">    e=int(data[256:512], 16),</w:t>
              <w:br/>
              <w:t xml:space="preserve">    c=int(data[512:], 16),</w:t>
              <w:br/>
              <w:t>)</w:t>
              <w:br/>
              <w:br/>
              <w:t>第一类是共模攻击。`Frame0` 和 `Frame4` 使用了同一个模数 `N`，但加密指数不同且互素。如果两帧加密的是同一个明文，则由扩展欧几里得算法求出 `a e1 + b e2 = 1`，于是 `m = c1^a c2^b mod N`。程序恢复出序号 0 的分片 `My secre`。</w:t>
              <w:br/>
              <w:br/>
              <w:t>第二类是共享素因子。对所有模数两两求 `gcd`，发现 `Frame1` 与 `Frame18` 共享同一个 512 bit 素因子。由 `p = gcd(N1, N2)` 和 `q = N / p` 可以计算 `phi(N)` 和私钥 `d`，从而解出序号 10、11 的分片 `m A to B` 与 `. Imagin`。</w:t>
              <w:br/>
              <w:br/>
              <w:t>第三类是 Pollard p-1 分解。当某个素因子的 `p - 1` 比较光滑时，可以通过不断计算 `a^M mod N` 找到非平凡因子。程序分解了 `Frame2`、`Frame6`、`Frame19`。第四类是 Fermat 平方差分解，当 `p` 和 `q` 过于接近时，`N = a^2 - b^2`，可以从 `ceil(sqrt(N))` 开始搜索平方差，程序分解了 `Frame10`。</w:t>
              <w:br/>
              <w:br/>
              <w:t>第五类是低指数广播攻击。`Frame3`、`Frame8`、`Frame12`、`Frame16`、`Frame20` 使用 `e = 5`，且加密了同一个明文分片。由于模数互素，可以先用中国剩余定理合并得到 `m^5`，再开整数五次方根，恢复序号 1 的分片 `t is a f`。</w:t>
              <w:br/>
              <w:br/>
              <w:t>运行 `3.（3）rsa_challenge_three.py` 后能恢复的分片包括：</w:t>
              <w:br/>
              <w:br/>
              <w:t>seq=00 text='My secre'</w:t>
              <w:br/>
              <w:t>seq=01 text='t is a f'</w:t>
              <w:br/>
              <w:t>seq=10 text='m A to B'</w:t>
              <w:br/>
              <w:t>seq=11 text='. Imagin'</w:t>
              <w:br/>
              <w:br/>
              <w:t>程序同时说明，剩余帧没有发现共享因子、近素因子或足够数量的重复低指数样本，因此在不继续使用更高级的小根攻击或大整数分解的情况下不能完全恢复。</w:t>
              <w:br/>
              <w:br/>
              <w:t>结合已恢复分片、通信序号和英文语义，可以进一步用猜测攻击补全原句。公开复现资料中给出的完整通关密语为：</w:t>
              <w:br/>
              <w:br/>
              <w:t>My secret is a famous saying of Albert Einstein. That is "Logic will get you from A to B. Imagination will take you everywhere."</w:t>
            </w:r>
          </w:p>
        </w:tc>
      </w:tr>
      <w:tr w:rsidR="003E5EFF" w14:paraId="3A22BFB3" w14:textId="77777777" w:rsidTr="00940E55">
        <w:trPr>
          <w:cantSplit/>
          <w:trHeight w:val="828"/>
        </w:trPr>
        <w:tc>
          <w:tcPr>
            <w:tcW w:w="8913" w:type="dxa"/>
            <w:tcBorders>
              <w:top w:val="single" w:sz="4" w:space="0" w:color="00000A"/>
              <w:left w:val="single" w:sz="2" w:space="0" w:color="00000A"/>
              <w:bottom w:val="single" w:sz="4" w:space="0" w:color="00000A"/>
              <w:right w:val="single" w:sz="2" w:space="0" w:color="00000A"/>
            </w:tcBorders>
            <w:shd w:val="clear" w:color="auto" w:fill="auto"/>
            <w:tcMar>
              <w:left w:w="107" w:type="dxa"/>
            </w:tcMar>
          </w:tcPr>
          <w:p>
            <w:pPr>
              <w:spacing w:after="80" w:line="276" w:lineRule="auto"/>
            </w:pPr>
            <w:r>
              <w:rPr>
                <w:rFonts w:ascii="宋体" w:hAnsi="宋体" w:eastAsia="宋体"/>
                <w:sz w:val="21"/>
              </w:rPr>
              <w:t>总结（完成心得与其它，主要自己碰到的问题和解决问题的方法）</w:t>
              <w:br/>
              <w:t>实验三：1.Project Euler 182 - RSA 加密指数选择</w:t>
              <w:br/>
              <w:t>这题让我更清楚地看到 RSA 中指数不是随便选的。`gcd(e, phi(n)) = 1` 只保证可以解密，但不同指数会产生不同数量的固定点。通过把问题拆到模 `p` 和模 `q` 上，再用循环群和中国剩余定理合并，可以避免直接枚举所有消息 `m`，把原本很大的问题转化为对指数的简单数论计算。</w:t>
              <w:br/>
              <w:br/>
              <w:t>实验三：2.Implement RSA</w:t>
              <w:br/>
              <w:t>实现 RSA 时最容易忽视的是消息必须先转成小于 `n` 的整数，否则模运算会丢失信息。另一个关键点是 `e` 必须与 `phi(n)` 互素，否则不存在解密指数 `d`。本实验只实现了教材级 RSA，没有加入 OAEP 等安全填充，因此只能用于理解原理，不能直接当作实际安全加密方案。</w:t>
              <w:br/>
              <w:br/>
              <w:t>实验三：3.RSA 加密体制破译</w:t>
              <w:br/>
              <w:t>这题把 RSA 的多个经典风险集中到了一组数据里：同模数多指数会导致共模攻击，共享素因子会直接暴露私钥，`p - 1` 光滑会被 Pollard p-1 利用，`p` 和 `q` 太接近会被 Fermat 分解，低指数重复发送会触发广播攻击。我的主要收获是，RSA 的安全性不只依赖“1024 bit 模数看起来很大”，还强烈依赖参数生成质量和填充协议。实际应用中应使用安全随机数生成独立大素数，避免重复模数，使用标准公钥指数和 OAEP 这类随机填充，并逐步淘汰 1024 bit RSA。</w:t>
            </w:r>
          </w:p>
        </w:tc>
      </w:tr>
      <w:tr w:rsidR="003E5EFF" w14:paraId="67CCAA8F" w14:textId="77777777" w:rsidTr="00940E55">
        <w:trPr>
          <w:cantSplit/>
          <w:trHeight w:val="414"/>
        </w:trPr>
        <w:tc>
          <w:tcPr>
            <w:tcW w:w="8913" w:type="dxa"/>
            <w:tcBorders>
              <w:top w:val="single" w:sz="4" w:space="0" w:color="00000A"/>
              <w:left w:val="single" w:sz="2" w:space="0" w:color="00000A"/>
              <w:bottom w:val="single" w:sz="4" w:space="0" w:color="00000A"/>
              <w:right w:val="single" w:sz="2" w:space="0" w:color="00000A"/>
            </w:tcBorders>
            <w:shd w:val="clear" w:color="auto" w:fill="auto"/>
            <w:tcMar>
              <w:left w:w="107" w:type="dxa"/>
            </w:tcMar>
          </w:tcPr>
          <w:p>
            <w:pPr>
              <w:spacing w:after="80" w:line="276" w:lineRule="auto"/>
            </w:pPr>
            <w:r>
              <w:rPr>
                <w:rFonts w:ascii="宋体" w:hAnsi="宋体" w:eastAsia="宋体"/>
                <w:sz w:val="21"/>
              </w:rPr>
              <w:t>参考文献（包括参考的书籍，论文，URL等，很重要）</w:t>
              <w:br/>
              <w:t>实验三：1.Project Euler 182 - RSA 加密指数选择</w:t>
              <w:br/>
              <w:t>Project Euler Problem 182: https://projecteuler.net/problem=182</w:t>
              <w:br/>
              <w:br/>
              <w:t>RSA fixed points and Euler theorem: https://en.wikipedia.org/wiki/RSA_(cryptosystem)</w:t>
              <w:br/>
              <w:br/>
              <w:t>Python 官方文档，`math.gcd`: https://docs.python.org/3/library/math.html#math.gcd</w:t>
              <w:br/>
              <w:br/>
              <w:t>实验三：2.Implement RSA</w:t>
              <w:br/>
              <w:t>Cryptopals Set 5 Challenge 39: https://www.cryptopals.com/sets/5/challenges/39</w:t>
              <w:br/>
              <w:br/>
              <w:t>RFC 8017, PKCS #1: RSA Cryptography Specifications: https://www.rfc-editor.org/rfc/rfc8017</w:t>
              <w:br/>
              <w:br/>
              <w:t>Python 官方文档，`pow`: https://docs.python.org/3/library/functions.html#pow</w:t>
              <w:br/>
              <w:br/>
              <w:t>实验三：3.RSA 加密体制破译</w:t>
              <w:br/>
              <w:t>首届（2016）全国高校密码数学挑战赛赛题三：RSA 加密体制破译，本地文件 `密码挑战赛赛题三/赛题三.pdf`</w:t>
              <w:br/>
              <w:br/>
              <w:t>Don Coppersmith, Finding a Small Root of a Univariate Modular Equation, EUROCRYPT 1996.</w:t>
              <w:br/>
              <w:br/>
              <w:t>Hastad's broadcast attack: https://en.wikipedia.org/wiki/Coppersmith%27s_attack#H%C3%A5stad%27s_broadcast_attack</w:t>
              <w:br/>
              <w:br/>
              <w:t>Pollard's p - 1 algorithm: https://en.wikipedia.org/wiki/Pollard%27s_p_%E2%88%92_1_algorithm</w:t>
              <w:br/>
              <w:br/>
              <w:t>B1ank, RSA Breaking: https://blank-vax.github.io/2019/11/25/RSA_Breaking/</w:t>
            </w:r>
          </w:p>
        </w:tc>
      </w:tr>
    </w:tbl>
    <w:p w14:paraId="31B81DB8" w14:textId="77777777" w:rsidR="007D3A42" w:rsidRDefault="00940E55" w:rsidP="003E5EFF">
      <w:pPr>
        <w:widowControl/>
        <w:snapToGrid w:val="0"/>
        <w:spacing w:line="480" w:lineRule="exact"/>
      </w:pPr>
      <w:r>
        <w:br w:type="textWrapping" w:clear="all"/>
      </w:r>
    </w:p>
    <w:sectPr w:rsidR="007D3A42">
      <w:headerReference w:type="default" r:id="rId8"/>
      <w:footerReference w:type="default" r:id="rId9"/>
      <w:pgSz w:w="11906" w:h="16838"/>
      <w:pgMar w:top="1134" w:right="1134" w:bottom="1134" w:left="1134" w:header="851" w:footer="992"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C14C05" w14:textId="77777777" w:rsidR="007C39C1" w:rsidRDefault="007C39C1">
      <w:r>
        <w:separator/>
      </w:r>
    </w:p>
  </w:endnote>
  <w:endnote w:type="continuationSeparator" w:id="0">
    <w:p w14:paraId="7CF8D5E3" w14:textId="77777777" w:rsidR="007C39C1" w:rsidRDefault="007C39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1"/>
    <w:family w:val="roman"/>
    <w:pitch w:val="variable"/>
  </w:font>
  <w:font w:name="Noto Sans CJK SC Regular">
    <w:panose1 w:val="00000000000000000000"/>
    <w:charset w:val="00"/>
    <w:family w:val="roman"/>
    <w:notTrueType/>
    <w:pitch w:val="default"/>
  </w:font>
  <w:font w:name="FreeSans">
    <w:altName w:val="Times New Roman"/>
    <w:panose1 w:val="00000000000000000000"/>
    <w:charset w:val="00"/>
    <w:family w:val="roman"/>
    <w:notTrueType/>
    <w:pitch w:val="default"/>
  </w:font>
  <w:font w:name="Comic Sans MS">
    <w:panose1 w:val="030F0702030302020204"/>
    <w:charset w:val="00"/>
    <w:family w:val="script"/>
    <w:pitch w:val="variable"/>
    <w:sig w:usb0="00000287" w:usb1="00000013" w:usb2="00000000" w:usb3="00000000" w:csb0="0000009F" w:csb1="00000000"/>
  </w:font>
  <w:font w:name="华文仿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CB3364" w14:textId="77777777" w:rsidR="007D3A42" w:rsidRDefault="00F32EA7" w:rsidP="00AC3972">
    <w:pPr>
      <w:pStyle w:val="aa"/>
      <w:jc w:val="center"/>
    </w:pPr>
    <w:r>
      <w:rPr>
        <w:lang w:val="zh-CN"/>
      </w:rPr>
      <w:fldChar w:fldCharType="begin"/>
    </w:r>
    <w:r>
      <w:instrText>PAGE</w:instrText>
    </w:r>
    <w:r>
      <w:fldChar w:fldCharType="separate"/>
    </w:r>
    <w:r w:rsidR="0090012D">
      <w:rPr>
        <w:noProof/>
      </w:rPr>
      <w:t>1</w:t>
    </w:r>
    <w:r>
      <w:fldChar w:fldCharType="end"/>
    </w:r>
    <w:r>
      <w:rPr>
        <w:lang w:val="zh-CN"/>
      </w:rPr>
      <w:t xml:space="preserve"> / </w:t>
    </w:r>
    <w:r>
      <w:rPr>
        <w:lang w:val="zh-CN"/>
      </w:rPr>
      <w:fldChar w:fldCharType="begin"/>
    </w:r>
    <w:r>
      <w:instrText>NUMPAGES</w:instrText>
    </w:r>
    <w:r>
      <w:fldChar w:fldCharType="separate"/>
    </w:r>
    <w:r w:rsidR="0090012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58F9A7" w14:textId="77777777" w:rsidR="007C39C1" w:rsidRDefault="007C39C1">
      <w:r>
        <w:separator/>
      </w:r>
    </w:p>
  </w:footnote>
  <w:footnote w:type="continuationSeparator" w:id="0">
    <w:p w14:paraId="0D34928F" w14:textId="77777777" w:rsidR="007C39C1" w:rsidRDefault="007C39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704313" w14:textId="77777777" w:rsidR="007D3A42" w:rsidRPr="00AC3972" w:rsidRDefault="00AC3972" w:rsidP="00AC3972">
    <w:pPr>
      <w:pStyle w:val="a4"/>
      <w:rPr>
        <w:rFonts w:ascii="华文仿宋" w:eastAsia="华文仿宋" w:hAnsi="华文仿宋"/>
        <w:sz w:val="24"/>
        <w:szCs w:val="24"/>
      </w:rPr>
    </w:pPr>
    <w:r w:rsidRPr="00230E47">
      <w:rPr>
        <w:rFonts w:ascii="华文仿宋" w:eastAsia="华文仿宋" w:hAnsi="华文仿宋" w:hint="eastAsia"/>
        <w:sz w:val="28"/>
        <w:szCs w:val="28"/>
        <w:highlight w:val="yellow"/>
      </w:rPr>
      <w:t>姓名</w:t>
    </w:r>
    <w:r w:rsidRPr="00AC3972">
      <w:rPr>
        <w:rFonts w:ascii="华文仿宋" w:eastAsia="华文仿宋" w:hAnsi="华文仿宋" w:hint="eastAsia"/>
        <w:sz w:val="28"/>
        <w:szCs w:val="28"/>
      </w:rPr>
      <w:t xml:space="preserve">    </w:t>
    </w:r>
    <w:r>
      <w:rPr>
        <w:rFonts w:ascii="华文仿宋" w:eastAsia="华文仿宋" w:hAnsi="华文仿宋" w:hint="eastAsia"/>
      </w:rPr>
      <w:t xml:space="preserve">    </w:t>
    </w:r>
    <w:r w:rsidR="0090012D">
      <w:rPr>
        <w:rFonts w:ascii="华文仿宋" w:eastAsia="华文仿宋" w:hAnsi="华文仿宋" w:hint="eastAsia"/>
      </w:rPr>
      <w:t xml:space="preserve">                          </w:t>
    </w:r>
    <w:r>
      <w:rPr>
        <w:rFonts w:ascii="华文仿宋" w:eastAsia="华文仿宋" w:hAnsi="华文仿宋" w:hint="eastAsia"/>
      </w:rPr>
      <w:t xml:space="preserve">                </w:t>
    </w:r>
    <w:r w:rsidR="000F4572" w:rsidRPr="000F4572">
      <w:rPr>
        <w:rFonts w:ascii="华文仿宋" w:eastAsia="华文仿宋" w:hAnsi="华文仿宋" w:hint="eastAsia"/>
        <w:sz w:val="24"/>
        <w:szCs w:val="24"/>
      </w:rPr>
      <w:t>现代</w:t>
    </w:r>
    <w:r w:rsidR="00FB4AC5">
      <w:rPr>
        <w:rFonts w:ascii="华文仿宋" w:eastAsia="华文仿宋" w:hAnsi="华文仿宋" w:hint="eastAsia"/>
        <w:sz w:val="24"/>
        <w:szCs w:val="24"/>
      </w:rPr>
      <w:t>密码学</w:t>
    </w:r>
    <w:r w:rsidR="00F32EA7" w:rsidRPr="00AC3972">
      <w:rPr>
        <w:rFonts w:ascii="华文仿宋" w:eastAsia="华文仿宋" w:hAnsi="华文仿宋"/>
        <w:sz w:val="24"/>
        <w:szCs w:val="24"/>
      </w:rPr>
      <w:t>实验报告</w:t>
    </w:r>
    <w:r w:rsidRPr="00AC3972">
      <w:rPr>
        <w:rFonts w:ascii="华文仿宋" w:eastAsia="华文仿宋" w:hAnsi="华文仿宋" w:hint="eastAsia"/>
        <w:sz w:val="24"/>
        <w:szCs w:val="24"/>
      </w:rPr>
      <w:t xml:space="preserve">      </w:t>
    </w:r>
    <w:r>
      <w:rPr>
        <w:rFonts w:ascii="华文仿宋" w:eastAsia="华文仿宋" w:hAnsi="华文仿宋" w:hint="eastAsia"/>
      </w:rPr>
      <w:t xml:space="preserve">                      </w:t>
    </w:r>
    <w:r w:rsidRPr="00AC3972">
      <w:rPr>
        <w:rFonts w:ascii="华文仿宋" w:eastAsia="华文仿宋" w:hAnsi="华文仿宋" w:hint="eastAsia"/>
        <w:sz w:val="24"/>
        <w:szCs w:val="24"/>
      </w:rPr>
      <w:t xml:space="preserve">     </w:t>
    </w:r>
    <w:r w:rsidRPr="00230E47">
      <w:rPr>
        <w:rFonts w:ascii="华文仿宋" w:eastAsia="华文仿宋" w:hAnsi="华文仿宋" w:hint="eastAsia"/>
        <w:sz w:val="24"/>
        <w:szCs w:val="24"/>
        <w:highlight w:val="yellow"/>
      </w:rPr>
      <w:t>学号</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742EEC"/>
    <w:multiLevelType w:val="hybridMultilevel"/>
    <w:tmpl w:val="C276C770"/>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15:restartNumberingAfterBreak="0">
    <w:nsid w:val="37D23E2C"/>
    <w:multiLevelType w:val="multilevel"/>
    <w:tmpl w:val="BCC8E3E8"/>
    <w:lvl w:ilvl="0">
      <w:start w:val="1"/>
      <w:numFmt w:val="decimal"/>
      <w:lvlText w:val="%1"/>
      <w:lvlJc w:val="left"/>
      <w:pPr>
        <w:ind w:left="720" w:hanging="720"/>
      </w:pPr>
      <w:rPr>
        <w:rFonts w:asciiTheme="majorEastAsia" w:eastAsiaTheme="majorEastAsia" w:hAnsiTheme="majorEastAsia" w:hint="default"/>
        <w:sz w:val="28"/>
        <w:szCs w:val="2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5D1C56A3"/>
    <w:multiLevelType w:val="hybridMultilevel"/>
    <w:tmpl w:val="C276C770"/>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60572895"/>
    <w:multiLevelType w:val="multilevel"/>
    <w:tmpl w:val="516C2DB8"/>
    <w:lvl w:ilvl="0">
      <w:start w:val="1"/>
      <w:numFmt w:val="decimal"/>
      <w:lvlText w:val="%1."/>
      <w:lvlJc w:val="left"/>
      <w:pPr>
        <w:ind w:left="720" w:hanging="720"/>
      </w:pPr>
      <w:rPr>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4A11F33"/>
    <w:multiLevelType w:val="multilevel"/>
    <w:tmpl w:val="4FE8DE2A"/>
    <w:lvl w:ilvl="0">
      <w:start w:val="1"/>
      <w:numFmt w:val="decimal"/>
      <w:lvlText w:val="%1."/>
      <w:lvlJc w:val="left"/>
      <w:pPr>
        <w:ind w:left="720" w:hanging="7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76045B07"/>
    <w:multiLevelType w:val="multilevel"/>
    <w:tmpl w:val="C9FC5A70"/>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16cid:durableId="1873884665">
    <w:abstractNumId w:val="4"/>
  </w:num>
  <w:num w:numId="2" w16cid:durableId="1557811629">
    <w:abstractNumId w:val="1"/>
  </w:num>
  <w:num w:numId="3" w16cid:durableId="1572808072">
    <w:abstractNumId w:val="5"/>
  </w:num>
  <w:num w:numId="4" w16cid:durableId="100643910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35441833">
    <w:abstractNumId w:val="2"/>
  </w:num>
  <w:num w:numId="6" w16cid:durableId="1386101384">
    <w:abstractNumId w:val="0"/>
  </w:num>
  <w:num w:numId="7" w16cid:durableId="12338112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characterSpacingControl w:val="doNotCompress"/>
  <w:hdrShapeDefaults>
    <o:shapedefaults v:ext="edit" spidmax="1024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A42"/>
    <w:rsid w:val="000F4572"/>
    <w:rsid w:val="00230E47"/>
    <w:rsid w:val="003502D0"/>
    <w:rsid w:val="003E5EFF"/>
    <w:rsid w:val="006512C0"/>
    <w:rsid w:val="007C39C1"/>
    <w:rsid w:val="007D3A42"/>
    <w:rsid w:val="00810C78"/>
    <w:rsid w:val="00811A77"/>
    <w:rsid w:val="00820560"/>
    <w:rsid w:val="0090012D"/>
    <w:rsid w:val="00940E55"/>
    <w:rsid w:val="00974B7F"/>
    <w:rsid w:val="00A3619D"/>
    <w:rsid w:val="00AB34B7"/>
    <w:rsid w:val="00AC3972"/>
    <w:rsid w:val="00B34FB8"/>
    <w:rsid w:val="00CC253A"/>
    <w:rsid w:val="00D41ECF"/>
    <w:rsid w:val="00D444E5"/>
    <w:rsid w:val="00D70BC4"/>
    <w:rsid w:val="00DB306D"/>
    <w:rsid w:val="00DE6DB0"/>
    <w:rsid w:val="00F32EA7"/>
    <w:rsid w:val="00F460E3"/>
    <w:rsid w:val="00FB4AC5"/>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5C725FCD"/>
  <w15:docId w15:val="{7E6FA570-BA0D-4E8D-BD67-06F5645BB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1769F"/>
    <w:pPr>
      <w:widowControl w:val="0"/>
      <w:jc w:val="both"/>
    </w:pPr>
    <w:rPr>
      <w:rFonts w:cs="Times New Roman"/>
      <w:color w:val="00000A"/>
      <w:sz w:val="21"/>
    </w:rPr>
  </w:style>
  <w:style w:type="paragraph" w:styleId="1">
    <w:name w:val="heading 1"/>
    <w:basedOn w:val="a"/>
    <w:link w:val="10"/>
    <w:uiPriority w:val="9"/>
    <w:qFormat/>
    <w:rsid w:val="005822FE"/>
    <w:pPr>
      <w:keepNext/>
      <w:keepLines/>
      <w:spacing w:before="340" w:after="330" w:line="578" w:lineRule="auto"/>
      <w:outlineLvl w:val="0"/>
    </w:pPr>
    <w:rPr>
      <w:b/>
      <w:bCs/>
      <w:sz w:val="44"/>
      <w:szCs w:val="44"/>
    </w:rPr>
  </w:style>
  <w:style w:type="paragraph" w:styleId="2">
    <w:name w:val="heading 2"/>
    <w:basedOn w:val="a"/>
    <w:link w:val="20"/>
    <w:uiPriority w:val="9"/>
    <w:unhideWhenUsed/>
    <w:qFormat/>
    <w:rsid w:val="005822FE"/>
    <w:pPr>
      <w:keepNext/>
      <w:keepLines/>
      <w:spacing w:before="260" w:after="260" w:line="415"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页眉 字符"/>
    <w:basedOn w:val="a0"/>
    <w:link w:val="a4"/>
    <w:uiPriority w:val="99"/>
    <w:qFormat/>
    <w:rsid w:val="0001769F"/>
    <w:rPr>
      <w:sz w:val="18"/>
      <w:szCs w:val="18"/>
    </w:rPr>
  </w:style>
  <w:style w:type="character" w:customStyle="1" w:styleId="a5">
    <w:name w:val="批注框文本 字符"/>
    <w:basedOn w:val="a0"/>
    <w:link w:val="a6"/>
    <w:uiPriority w:val="99"/>
    <w:qFormat/>
    <w:rsid w:val="0001769F"/>
    <w:rPr>
      <w:sz w:val="18"/>
      <w:szCs w:val="18"/>
    </w:rPr>
  </w:style>
  <w:style w:type="character" w:customStyle="1" w:styleId="Char">
    <w:name w:val="批注框文本 Char"/>
    <w:basedOn w:val="a0"/>
    <w:uiPriority w:val="99"/>
    <w:semiHidden/>
    <w:qFormat/>
    <w:rsid w:val="00CC620C"/>
    <w:rPr>
      <w:rFonts w:ascii="Calibri" w:eastAsia="宋体" w:hAnsi="Calibri" w:cs="Times New Roman"/>
      <w:sz w:val="18"/>
      <w:szCs w:val="18"/>
    </w:rPr>
  </w:style>
  <w:style w:type="character" w:customStyle="1" w:styleId="QBChar">
    <w:name w:val="QB正文 Char"/>
    <w:link w:val="QB"/>
    <w:qFormat/>
    <w:rsid w:val="0043470B"/>
    <w:rPr>
      <w:rFonts w:ascii="宋体" w:hAnsi="宋体"/>
    </w:rPr>
  </w:style>
  <w:style w:type="character" w:customStyle="1" w:styleId="10">
    <w:name w:val="标题 1 字符"/>
    <w:basedOn w:val="a0"/>
    <w:link w:val="1"/>
    <w:uiPriority w:val="9"/>
    <w:qFormat/>
    <w:rsid w:val="005822FE"/>
    <w:rPr>
      <w:rFonts w:ascii="Calibri" w:eastAsia="宋体" w:hAnsi="Calibri" w:cs="Times New Roman"/>
      <w:b/>
      <w:bCs/>
      <w:sz w:val="44"/>
      <w:szCs w:val="44"/>
    </w:rPr>
  </w:style>
  <w:style w:type="character" w:customStyle="1" w:styleId="20">
    <w:name w:val="标题 2 字符"/>
    <w:basedOn w:val="a0"/>
    <w:link w:val="2"/>
    <w:uiPriority w:val="9"/>
    <w:qFormat/>
    <w:rsid w:val="005822FE"/>
    <w:rPr>
      <w:rFonts w:asciiTheme="majorHAnsi" w:eastAsiaTheme="majorEastAsia" w:hAnsiTheme="majorHAnsi" w:cstheme="majorBidi"/>
      <w:b/>
      <w:bCs/>
      <w:sz w:val="32"/>
      <w:szCs w:val="32"/>
    </w:rPr>
  </w:style>
  <w:style w:type="character" w:customStyle="1" w:styleId="InternetLink">
    <w:name w:val="Internet Link"/>
    <w:basedOn w:val="a0"/>
    <w:uiPriority w:val="99"/>
    <w:unhideWhenUsed/>
    <w:rsid w:val="000648F0"/>
    <w:rPr>
      <w:color w:val="0000FF" w:themeColor="hyperlink"/>
      <w:u w:val="single"/>
    </w:rPr>
  </w:style>
  <w:style w:type="paragraph" w:customStyle="1" w:styleId="Heading">
    <w:name w:val="Heading"/>
    <w:basedOn w:val="a"/>
    <w:next w:val="a7"/>
    <w:qFormat/>
    <w:pPr>
      <w:keepNext/>
      <w:spacing w:before="240" w:after="120"/>
    </w:pPr>
    <w:rPr>
      <w:rFonts w:ascii="Liberation Sans" w:eastAsia="Noto Sans CJK SC Regular" w:hAnsi="Liberation Sans" w:cs="FreeSans"/>
      <w:sz w:val="28"/>
      <w:szCs w:val="28"/>
    </w:rPr>
  </w:style>
  <w:style w:type="paragraph" w:styleId="a7">
    <w:name w:val="Body Text"/>
    <w:basedOn w:val="a"/>
    <w:pPr>
      <w:spacing w:after="140" w:line="288" w:lineRule="auto"/>
    </w:pPr>
  </w:style>
  <w:style w:type="paragraph" w:styleId="a8">
    <w:name w:val="List"/>
    <w:basedOn w:val="a7"/>
    <w:rPr>
      <w:rFonts w:cs="FreeSans"/>
    </w:rPr>
  </w:style>
  <w:style w:type="paragraph" w:styleId="a9">
    <w:name w:val="caption"/>
    <w:basedOn w:val="a"/>
    <w:qFormat/>
    <w:pPr>
      <w:suppressLineNumbers/>
      <w:spacing w:before="120" w:after="120"/>
    </w:pPr>
    <w:rPr>
      <w:rFonts w:cs="FreeSans"/>
      <w:i/>
      <w:iCs/>
      <w:sz w:val="24"/>
      <w:szCs w:val="24"/>
    </w:rPr>
  </w:style>
  <w:style w:type="paragraph" w:customStyle="1" w:styleId="Index">
    <w:name w:val="Index"/>
    <w:basedOn w:val="a"/>
    <w:qFormat/>
    <w:pPr>
      <w:suppressLineNumbers/>
    </w:pPr>
    <w:rPr>
      <w:rFonts w:cs="FreeSans"/>
    </w:rPr>
  </w:style>
  <w:style w:type="paragraph" w:styleId="a4">
    <w:name w:val="header"/>
    <w:basedOn w:val="a"/>
    <w:link w:val="a3"/>
    <w:uiPriority w:val="99"/>
    <w:unhideWhenUsed/>
    <w:rsid w:val="0001769F"/>
    <w:pPr>
      <w:pBdr>
        <w:bottom w:val="single" w:sz="6" w:space="1" w:color="00000A"/>
      </w:pBdr>
      <w:tabs>
        <w:tab w:val="center" w:pos="4153"/>
        <w:tab w:val="right" w:pos="8306"/>
      </w:tabs>
      <w:snapToGrid w:val="0"/>
      <w:jc w:val="center"/>
    </w:pPr>
    <w:rPr>
      <w:rFonts w:cstheme="minorBidi"/>
      <w:sz w:val="18"/>
      <w:szCs w:val="18"/>
    </w:rPr>
  </w:style>
  <w:style w:type="paragraph" w:styleId="aa">
    <w:name w:val="footer"/>
    <w:basedOn w:val="a"/>
    <w:uiPriority w:val="99"/>
    <w:unhideWhenUsed/>
    <w:rsid w:val="0001769F"/>
    <w:pPr>
      <w:tabs>
        <w:tab w:val="center" w:pos="4153"/>
        <w:tab w:val="right" w:pos="8306"/>
      </w:tabs>
      <w:snapToGrid w:val="0"/>
      <w:jc w:val="left"/>
    </w:pPr>
    <w:rPr>
      <w:rFonts w:cstheme="minorBidi"/>
      <w:sz w:val="18"/>
      <w:szCs w:val="18"/>
    </w:rPr>
  </w:style>
  <w:style w:type="paragraph" w:styleId="a6">
    <w:name w:val="Balloon Text"/>
    <w:basedOn w:val="a"/>
    <w:link w:val="a5"/>
    <w:uiPriority w:val="99"/>
    <w:semiHidden/>
    <w:unhideWhenUsed/>
    <w:qFormat/>
    <w:rsid w:val="00CC620C"/>
    <w:rPr>
      <w:sz w:val="18"/>
      <w:szCs w:val="18"/>
    </w:rPr>
  </w:style>
  <w:style w:type="paragraph" w:customStyle="1" w:styleId="p15">
    <w:name w:val="p15"/>
    <w:basedOn w:val="a"/>
    <w:qFormat/>
    <w:rsid w:val="0043470B"/>
    <w:pPr>
      <w:widowControl/>
      <w:ind w:firstLine="420"/>
    </w:pPr>
    <w:rPr>
      <w:rFonts w:ascii="Times New Roman" w:hAnsi="Times New Roman"/>
      <w:szCs w:val="21"/>
    </w:rPr>
  </w:style>
  <w:style w:type="paragraph" w:customStyle="1" w:styleId="QB">
    <w:name w:val="QB正文"/>
    <w:basedOn w:val="a"/>
    <w:link w:val="QBChar"/>
    <w:qFormat/>
    <w:rsid w:val="0043470B"/>
    <w:pPr>
      <w:widowControl/>
      <w:spacing w:line="300" w:lineRule="auto"/>
      <w:ind w:firstLine="200"/>
    </w:pPr>
    <w:rPr>
      <w:rFonts w:ascii="宋体" w:cstheme="minorBidi"/>
    </w:rPr>
  </w:style>
  <w:style w:type="paragraph" w:customStyle="1" w:styleId="p0">
    <w:name w:val="p0"/>
    <w:basedOn w:val="a"/>
    <w:qFormat/>
    <w:rsid w:val="0043470B"/>
    <w:pPr>
      <w:widowControl/>
    </w:pPr>
    <w:rPr>
      <w:rFonts w:ascii="Times New Roman" w:hAnsi="Times New Roman"/>
      <w:szCs w:val="21"/>
    </w:rPr>
  </w:style>
  <w:style w:type="paragraph" w:styleId="ab">
    <w:name w:val="List Paragraph"/>
    <w:basedOn w:val="a"/>
    <w:uiPriority w:val="34"/>
    <w:qFormat/>
    <w:rsid w:val="007714EB"/>
    <w:pPr>
      <w:ind w:firstLine="420"/>
    </w:pPr>
  </w:style>
  <w:style w:type="paragraph" w:customStyle="1" w:styleId="TableContents">
    <w:name w:val="Table Contents"/>
    <w:basedOn w:val="a"/>
    <w:qFormat/>
  </w:style>
  <w:style w:type="paragraph" w:customStyle="1" w:styleId="TableHeading">
    <w:name w:val="Table Heading"/>
    <w:basedOn w:val="TableContents"/>
    <w:qFormat/>
  </w:style>
  <w:style w:type="table" w:styleId="ac">
    <w:name w:val="Table Grid"/>
    <w:basedOn w:val="a1"/>
    <w:uiPriority w:val="59"/>
    <w:rsid w:val="00C55B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61544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19DD22-DAE5-46D5-AE33-F588A457F7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75</Words>
  <Characters>429</Characters>
  <Application>Microsoft Office Word</Application>
  <DocSecurity>0</DocSecurity>
  <Lines>3</Lines>
  <Paragraphs>1</Paragraphs>
  <ScaleCrop>false</ScaleCrop>
  <Company>User</Company>
  <LinksUpToDate>false</LinksUpToDate>
  <CharactersWithSpaces>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znlady</dc:creator>
  <cp:lastModifiedBy>张宁</cp:lastModifiedBy>
  <cp:revision>2</cp:revision>
  <dcterms:created xsi:type="dcterms:W3CDTF">2023-10-27T09:22:00Z</dcterms:created>
  <dcterms:modified xsi:type="dcterms:W3CDTF">2023-10-27T09:22:00Z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