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6F21" w14:textId="6E1F2088" w:rsidR="001F2916" w:rsidRDefault="00FE6D8C" w:rsidP="394D9E9E">
      <w:pPr>
        <w:pStyle w:val="Title"/>
        <w:rPr>
          <w:lang w:val="en-CA"/>
        </w:rPr>
      </w:pPr>
      <w:r>
        <w:rPr>
          <w:lang w:val="en-CA"/>
        </w:rPr>
        <w:t>EPS Interfacing Function Library</w:t>
      </w:r>
    </w:p>
    <w:p w14:paraId="38D31589" w14:textId="77777777" w:rsidR="006A01A6" w:rsidRDefault="394D9E9E" w:rsidP="006A01A6">
      <w:pPr>
        <w:pStyle w:val="Heading1"/>
        <w:rPr>
          <w:lang w:val="en-CA"/>
        </w:rPr>
      </w:pPr>
      <w:r w:rsidRPr="394D9E9E">
        <w:rPr>
          <w:lang w:val="en-CA"/>
        </w:rPr>
        <w:t>Description:</w:t>
      </w:r>
    </w:p>
    <w:p w14:paraId="779BF7E5" w14:textId="703E603E" w:rsidR="003C144E" w:rsidRDefault="00FE6D8C" w:rsidP="394D9E9E">
      <w:pPr>
        <w:spacing w:line="259" w:lineRule="auto"/>
        <w:rPr>
          <w:lang w:val="en-CA"/>
        </w:rPr>
      </w:pPr>
      <w:r>
        <w:rPr>
          <w:lang w:val="en-CA"/>
        </w:rPr>
        <w:t>Build</w:t>
      </w:r>
      <w:r w:rsidR="00907CD0">
        <w:rPr>
          <w:lang w:val="en-CA"/>
        </w:rPr>
        <w:t xml:space="preserve"> a</w:t>
      </w:r>
      <w:r>
        <w:rPr>
          <w:lang w:val="en-CA"/>
        </w:rPr>
        <w:t xml:space="preserve"> function </w:t>
      </w:r>
      <w:r w:rsidR="00907CD0">
        <w:rPr>
          <w:lang w:val="en-CA"/>
        </w:rPr>
        <w:t>l</w:t>
      </w:r>
      <w:r>
        <w:rPr>
          <w:lang w:val="en-CA"/>
        </w:rPr>
        <w:t>ibrary</w:t>
      </w:r>
      <w:r w:rsidR="00907CD0">
        <w:rPr>
          <w:lang w:val="en-CA"/>
        </w:rPr>
        <w:t xml:space="preserve"> using an Arduino (or another microcontroller if you like) that can be used (or easily translated) by the On-Board Computer (OBC)</w:t>
      </w:r>
      <w:r w:rsidR="00330ADC">
        <w:rPr>
          <w:lang w:val="en-CA"/>
        </w:rPr>
        <w:t xml:space="preserve"> to interface with EPS system</w:t>
      </w:r>
      <w:r w:rsidR="008A746D">
        <w:rPr>
          <w:lang w:val="en-CA"/>
        </w:rPr>
        <w:t>.</w:t>
      </w:r>
    </w:p>
    <w:p w14:paraId="6DE22D98" w14:textId="0384CE61" w:rsidR="00EE1CB8" w:rsidRDefault="00FE6D8C" w:rsidP="00EE1CB8">
      <w:pPr>
        <w:keepNext/>
        <w:jc w:val="center"/>
      </w:pPr>
      <w:r>
        <w:rPr>
          <w:noProof/>
        </w:rPr>
        <w:drawing>
          <wp:inline distT="0" distB="0" distL="0" distR="0" wp14:anchorId="54261B98" wp14:editId="2ECB271D">
            <wp:extent cx="3753756" cy="2662238"/>
            <wp:effectExtent l="0" t="0" r="0" b="5080"/>
            <wp:docPr id="8" name="Picture 8" descr="Image result for clyde space 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yde space 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401" cy="266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9BB0" w14:textId="4F53B7A2" w:rsidR="006A01A6" w:rsidRDefault="00EE1CB8" w:rsidP="00EE1CB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</w:t>
      </w:r>
      <w:r w:rsidR="00FE6D8C">
        <w:t>Clyde Space EPS</w:t>
      </w:r>
    </w:p>
    <w:p w14:paraId="4E5CA2DA" w14:textId="6B97AA9F" w:rsidR="00CA0F4D" w:rsidRDefault="005267EA" w:rsidP="00CA0F4D">
      <w:pPr>
        <w:pStyle w:val="Heading1"/>
      </w:pPr>
      <w:r>
        <w:t xml:space="preserve">Design </w:t>
      </w:r>
      <w:r w:rsidR="000F3E42">
        <w:t>Specifications</w:t>
      </w:r>
      <w:r w:rsidR="00CA0F4D">
        <w:t xml:space="preserve">: </w:t>
      </w:r>
    </w:p>
    <w:p w14:paraId="04AAADF2" w14:textId="42A85116" w:rsidR="00CA0F4D" w:rsidRDefault="00CA0F4D" w:rsidP="00CA0F4D">
      <w:pPr>
        <w:pStyle w:val="Heading2"/>
      </w:pPr>
      <w:r>
        <w:t>Electrical:</w:t>
      </w:r>
    </w:p>
    <w:p w14:paraId="4E3B92C1" w14:textId="15171191" w:rsidR="00877324" w:rsidRDefault="00877324" w:rsidP="00877324">
      <w:pPr>
        <w:pStyle w:val="ListParagraph"/>
        <w:numPr>
          <w:ilvl w:val="0"/>
          <w:numId w:val="10"/>
        </w:numPr>
      </w:pPr>
      <w:r>
        <w:t>Communication with EPS is done through a I2C bus (2 wire bus, data and clock)</w:t>
      </w:r>
      <w:r w:rsidR="008A746D">
        <w:br/>
      </w:r>
    </w:p>
    <w:p w14:paraId="49F19F9B" w14:textId="31099229" w:rsidR="00877324" w:rsidRDefault="00877324" w:rsidP="00877324">
      <w:pPr>
        <w:pStyle w:val="ListParagraph"/>
        <w:numPr>
          <w:ilvl w:val="0"/>
          <w:numId w:val="10"/>
        </w:numPr>
      </w:pPr>
      <w:r>
        <w:t xml:space="preserve">EPS is to be treated as a slave that </w:t>
      </w:r>
      <w:r w:rsidR="00330ADC">
        <w:t>they</w:t>
      </w:r>
      <w:r>
        <w:t xml:space="preserve"> will </w:t>
      </w:r>
      <w:r w:rsidR="00907CD0">
        <w:t>be controlled by the OBC</w:t>
      </w:r>
      <w:r w:rsidR="008A746D">
        <w:br/>
      </w:r>
    </w:p>
    <w:p w14:paraId="638647B3" w14:textId="1673B6F4" w:rsidR="00877324" w:rsidRPr="00877324" w:rsidRDefault="00877324" w:rsidP="00877324">
      <w:pPr>
        <w:pStyle w:val="ListParagraph"/>
        <w:numPr>
          <w:ilvl w:val="0"/>
          <w:numId w:val="10"/>
        </w:numPr>
      </w:pPr>
      <w:r>
        <w:t xml:space="preserve">Use Arduino (maybe a raspberry pi?) and its I2C </w:t>
      </w:r>
      <w:r w:rsidR="00807735">
        <w:t xml:space="preserve">bus </w:t>
      </w:r>
      <w:r>
        <w:t xml:space="preserve">to interface with </w:t>
      </w:r>
      <w:r w:rsidR="00807735">
        <w:t>EPS</w:t>
      </w:r>
      <w:r w:rsidR="008A746D">
        <w:t>.</w:t>
      </w:r>
    </w:p>
    <w:p w14:paraId="07354354" w14:textId="5C3859AF" w:rsidR="005B0ED9" w:rsidRDefault="005B0ED9" w:rsidP="00DB6167"/>
    <w:p w14:paraId="78D581A9" w14:textId="2AE19354" w:rsidR="00DB6167" w:rsidRDefault="00DB6167" w:rsidP="00DB6167">
      <w:pPr>
        <w:pStyle w:val="Heading2"/>
      </w:pPr>
      <w:r>
        <w:t xml:space="preserve">Software: </w:t>
      </w:r>
    </w:p>
    <w:p w14:paraId="78A13A5C" w14:textId="42CA61AE" w:rsidR="008A746D" w:rsidRDefault="00807735" w:rsidP="008A746D">
      <w:pPr>
        <w:pStyle w:val="ListParagraph"/>
        <w:numPr>
          <w:ilvl w:val="0"/>
          <w:numId w:val="11"/>
        </w:numPr>
      </w:pPr>
      <w:r>
        <w:t>Using the I2C commands and definitions found in the EPS datasheet, create a series of functions that the OBC can use to send commands to the EPS</w:t>
      </w:r>
      <w:r w:rsidR="008A746D">
        <w:br/>
      </w:r>
    </w:p>
    <w:p w14:paraId="7EFCF3C7" w14:textId="69122E52" w:rsidR="00807735" w:rsidRDefault="00807735" w:rsidP="00807735">
      <w:pPr>
        <w:pStyle w:val="ListParagraph"/>
        <w:numPr>
          <w:ilvl w:val="0"/>
          <w:numId w:val="11"/>
        </w:numPr>
      </w:pPr>
      <w:r>
        <w:t>Can be done using the Arduino IDE language (C based), however avoid using classes, instead stick with standard function definitions.</w:t>
      </w:r>
      <w:r w:rsidR="008A746D">
        <w:br/>
      </w:r>
    </w:p>
    <w:p w14:paraId="39295578" w14:textId="7987DF05" w:rsidR="00907CD0" w:rsidRDefault="00907CD0" w:rsidP="00807735">
      <w:pPr>
        <w:pStyle w:val="ListParagraph"/>
        <w:numPr>
          <w:ilvl w:val="0"/>
          <w:numId w:val="11"/>
        </w:numPr>
      </w:pPr>
      <w:r>
        <w:lastRenderedPageBreak/>
        <w:t>You may use the Arduino I2C libraries</w:t>
      </w:r>
      <w:r w:rsidR="008A746D">
        <w:br/>
      </w:r>
    </w:p>
    <w:p w14:paraId="650B9F69" w14:textId="6C83BDD9" w:rsidR="00807735" w:rsidRDefault="00807735" w:rsidP="00807735">
      <w:pPr>
        <w:pStyle w:val="ListParagraph"/>
        <w:numPr>
          <w:ilvl w:val="0"/>
          <w:numId w:val="11"/>
        </w:numPr>
      </w:pPr>
      <w:r>
        <w:t xml:space="preserve">The structure of the </w:t>
      </w:r>
      <w:r w:rsidR="00907CD0">
        <w:t>Functions is open-ended, however think of methods to reduce length of code by avoiding repeated code.</w:t>
      </w:r>
      <w:r w:rsidR="008A746D">
        <w:br/>
      </w:r>
    </w:p>
    <w:p w14:paraId="17D6B014" w14:textId="58434F76" w:rsidR="00907CD0" w:rsidRPr="00807735" w:rsidRDefault="00907CD0" w:rsidP="00807735">
      <w:pPr>
        <w:pStyle w:val="ListParagraph"/>
        <w:numPr>
          <w:ilvl w:val="0"/>
          <w:numId w:val="11"/>
        </w:numPr>
      </w:pPr>
      <w:r>
        <w:t>The OBC will unlikely be able to directly use the code, however it will provide pseudo code and an architecture for quick translation to the OBC’s respective language.</w:t>
      </w:r>
    </w:p>
    <w:p w14:paraId="41DDEB71" w14:textId="77777777" w:rsidR="00CA0F4D" w:rsidRDefault="00CA0F4D" w:rsidP="00CA0F4D">
      <w:pPr>
        <w:pStyle w:val="Heading1"/>
      </w:pPr>
      <w:r>
        <w:t>Left to be Answered:</w:t>
      </w:r>
    </w:p>
    <w:p w14:paraId="799E136F" w14:textId="3AF49BBC" w:rsidR="00CA0F4D" w:rsidRPr="00CA0F4D" w:rsidRDefault="00CA0F4D" w:rsidP="00CA0F4D">
      <w:pPr>
        <w:rPr>
          <w:i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F4D" w14:paraId="10699823" w14:textId="77777777" w:rsidTr="394D9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5C81CF" w14:textId="77777777" w:rsidR="00CA0F4D" w:rsidRDefault="00CA0F4D" w:rsidP="00CA0F4D">
            <w:pPr>
              <w:jc w:val="center"/>
            </w:pPr>
            <w:r>
              <w:t>Requirement in Question</w:t>
            </w:r>
          </w:p>
        </w:tc>
        <w:tc>
          <w:tcPr>
            <w:tcW w:w="4675" w:type="dxa"/>
          </w:tcPr>
          <w:p w14:paraId="37ECBF09" w14:textId="625C4CBE" w:rsidR="00CA0F4D" w:rsidRDefault="00314BBA" w:rsidP="00CA0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</w:p>
        </w:tc>
      </w:tr>
      <w:tr w:rsidR="00CA0F4D" w14:paraId="07A37FA0" w14:textId="77777777" w:rsidTr="394D9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FE1E5A" w14:textId="73D9902D" w:rsidR="00CA0F4D" w:rsidRDefault="00825FC7" w:rsidP="00CA0F4D">
            <w:r>
              <w:t xml:space="preserve">Do all </w:t>
            </w:r>
            <w:r w:rsidR="00314BBA">
              <w:t>commands</w:t>
            </w:r>
            <w:r>
              <w:t xml:space="preserve"> need to be </w:t>
            </w:r>
            <w:r w:rsidR="00314BBA">
              <w:t>made?</w:t>
            </w:r>
          </w:p>
        </w:tc>
        <w:tc>
          <w:tcPr>
            <w:tcW w:w="4675" w:type="dxa"/>
          </w:tcPr>
          <w:p w14:paraId="58DF3FE8" w14:textId="49147FBE" w:rsidR="00CA0F4D" w:rsidRDefault="00314BBA" w:rsidP="00CA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Ideally yes, however some functions maybe deemed to be unneeded</w:t>
            </w:r>
          </w:p>
        </w:tc>
      </w:tr>
      <w:tr w:rsidR="00CA0F4D" w14:paraId="57D5B526" w14:textId="77777777" w:rsidTr="394D9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63D686" w14:textId="01F16039" w:rsidR="00CA0F4D" w:rsidRDefault="00314BBA" w:rsidP="00CA0F4D">
            <w:r>
              <w:t>What Language is the OBC using?</w:t>
            </w:r>
          </w:p>
        </w:tc>
        <w:tc>
          <w:tcPr>
            <w:tcW w:w="4675" w:type="dxa"/>
          </w:tcPr>
          <w:p w14:paraId="5F298B66" w14:textId="54F2A711" w:rsidR="00CA0F4D" w:rsidRDefault="00314BBA" w:rsidP="00CA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this time, it will likely be written in C, however this may change.</w:t>
            </w:r>
          </w:p>
        </w:tc>
      </w:tr>
      <w:tr w:rsidR="00CA0F4D" w14:paraId="6F2FD12E" w14:textId="77777777" w:rsidTr="394D9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935EA1" w14:textId="3BE9DEA9" w:rsidR="00CA0F4D" w:rsidRDefault="00314BBA" w:rsidP="00CA0F4D">
            <w:r>
              <w:t>Do all commands need to be made in separate functions?</w:t>
            </w:r>
          </w:p>
        </w:tc>
        <w:tc>
          <w:tcPr>
            <w:tcW w:w="4675" w:type="dxa"/>
          </w:tcPr>
          <w:p w14:paraId="7CA20892" w14:textId="3C0511D0" w:rsidR="00CA0F4D" w:rsidRDefault="00314BBA" w:rsidP="00CA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exclusively, if there is another way to approach each command to reduce code, then </w:t>
            </w:r>
            <w:proofErr w:type="gramStart"/>
            <w:r>
              <w:t>by all means try</w:t>
            </w:r>
            <w:proofErr w:type="gramEnd"/>
            <w:r>
              <w:t>.</w:t>
            </w:r>
          </w:p>
        </w:tc>
      </w:tr>
    </w:tbl>
    <w:p w14:paraId="1878D390" w14:textId="77777777" w:rsidR="00CA0F4D" w:rsidRDefault="00CA0F4D" w:rsidP="00CA0F4D"/>
    <w:p w14:paraId="6E590CE8" w14:textId="6637F876" w:rsidR="00CA0F4D" w:rsidRDefault="000F3E42" w:rsidP="00CA0F4D">
      <w:pPr>
        <w:pStyle w:val="Heading1"/>
      </w:pPr>
      <w:r>
        <w:t>What to do to Complete Project:</w:t>
      </w:r>
    </w:p>
    <w:p w14:paraId="5C1193F7" w14:textId="4ABC5E5B" w:rsidR="008A746D" w:rsidRDefault="008A746D" w:rsidP="008A746D">
      <w:pPr>
        <w:pStyle w:val="ListParagraph"/>
        <w:numPr>
          <w:ilvl w:val="0"/>
          <w:numId w:val="12"/>
        </w:numPr>
      </w:pPr>
      <w:r>
        <w:t>Find the section on I2C commands in EPS datasheet</w:t>
      </w:r>
      <w:r>
        <w:br/>
      </w:r>
    </w:p>
    <w:p w14:paraId="34CED542" w14:textId="6755A3DF" w:rsidR="000F3E42" w:rsidRDefault="008A746D" w:rsidP="008A746D">
      <w:pPr>
        <w:pStyle w:val="ListParagraph"/>
        <w:numPr>
          <w:ilvl w:val="0"/>
          <w:numId w:val="12"/>
        </w:numPr>
      </w:pPr>
      <w:r>
        <w:t>Research I2C Communication Protocol</w:t>
      </w:r>
      <w:r>
        <w:br/>
      </w:r>
    </w:p>
    <w:p w14:paraId="604DC9A7" w14:textId="77777777" w:rsidR="008A746D" w:rsidRDefault="008A746D" w:rsidP="008A746D">
      <w:pPr>
        <w:pStyle w:val="ListParagraph"/>
        <w:numPr>
          <w:ilvl w:val="0"/>
          <w:numId w:val="12"/>
        </w:numPr>
      </w:pPr>
      <w:r>
        <w:t>Obtain competency in programming Arduino’s (or another microcontroller), including:</w:t>
      </w:r>
    </w:p>
    <w:p w14:paraId="5EC39FEC" w14:textId="2A1E6C9B" w:rsidR="008A746D" w:rsidRDefault="008A746D" w:rsidP="008A746D">
      <w:pPr>
        <w:pStyle w:val="ListParagraph"/>
        <w:numPr>
          <w:ilvl w:val="1"/>
          <w:numId w:val="12"/>
        </w:numPr>
      </w:pPr>
      <w:r>
        <w:t>Programming structures (for loops, if statements, defining functions etc.)</w:t>
      </w:r>
    </w:p>
    <w:p w14:paraId="733D6BB5" w14:textId="6FF9A193" w:rsidR="00825FC7" w:rsidRDefault="008A746D" w:rsidP="00825FC7">
      <w:pPr>
        <w:pStyle w:val="ListParagraph"/>
        <w:numPr>
          <w:ilvl w:val="1"/>
          <w:numId w:val="12"/>
        </w:numPr>
      </w:pPr>
      <w:r>
        <w:t>Using Arduino I2C libraries</w:t>
      </w:r>
      <w:r w:rsidR="00825FC7">
        <w:br/>
      </w:r>
    </w:p>
    <w:p w14:paraId="184D7E79" w14:textId="49D08BB3" w:rsidR="00825FC7" w:rsidRDefault="00825FC7" w:rsidP="00825FC7">
      <w:pPr>
        <w:pStyle w:val="ListParagraph"/>
        <w:numPr>
          <w:ilvl w:val="0"/>
          <w:numId w:val="12"/>
        </w:numPr>
      </w:pPr>
      <w:r>
        <w:t>Use another I2C device to practice using I2C protocol</w:t>
      </w:r>
    </w:p>
    <w:p w14:paraId="646BAD50" w14:textId="77777777" w:rsidR="008A746D" w:rsidRDefault="008A746D" w:rsidP="008A746D">
      <w:pPr>
        <w:ind w:left="1080"/>
      </w:pPr>
    </w:p>
    <w:p w14:paraId="13E6EF21" w14:textId="3183B9F6" w:rsidR="00825FC7" w:rsidRDefault="008A746D" w:rsidP="00825FC7">
      <w:pPr>
        <w:pStyle w:val="ListParagraph"/>
        <w:numPr>
          <w:ilvl w:val="0"/>
          <w:numId w:val="12"/>
        </w:numPr>
      </w:pPr>
      <w:r>
        <w:t>Begin</w:t>
      </w:r>
      <w:r w:rsidR="00825FC7">
        <w:t xml:space="preserve"> writing code for EPS Interfacing Library</w:t>
      </w:r>
    </w:p>
    <w:p w14:paraId="5F6A8115" w14:textId="2581EB62" w:rsidR="00825FC7" w:rsidRDefault="00825FC7" w:rsidP="00825FC7">
      <w:pPr>
        <w:pStyle w:val="ListParagraph"/>
        <w:numPr>
          <w:ilvl w:val="1"/>
          <w:numId w:val="12"/>
        </w:numPr>
      </w:pPr>
      <w:r w:rsidRPr="00825FC7">
        <w:rPr>
          <w:b/>
          <w:bCs/>
        </w:rPr>
        <w:t>Note:</w:t>
      </w:r>
      <w:r>
        <w:t xml:space="preserve"> To avoid damage, the EPS can only be used to test code under special supervision. Initially, testing code on EPS will be </w:t>
      </w:r>
      <w:r>
        <w:rPr>
          <w:u w:val="single"/>
        </w:rPr>
        <w:t>r</w:t>
      </w:r>
      <w:r w:rsidRPr="00825FC7">
        <w:rPr>
          <w:u w:val="single"/>
        </w:rPr>
        <w:t>estricted</w:t>
      </w:r>
      <w:r>
        <w:t xml:space="preserve"> until a later date</w:t>
      </w:r>
    </w:p>
    <w:p w14:paraId="042FE05A" w14:textId="73BD5CDF" w:rsidR="00825FC7" w:rsidRDefault="00825FC7" w:rsidP="00825FC7">
      <w:pPr>
        <w:pStyle w:val="ListParagraph"/>
        <w:numPr>
          <w:ilvl w:val="1"/>
          <w:numId w:val="12"/>
        </w:numPr>
      </w:pPr>
      <w:r>
        <w:t>Using an oscilloscope or I2C converter to monitor I2C outputs is a great way to check and see if the right signal is being sent.</w:t>
      </w:r>
      <w:r>
        <w:br/>
      </w:r>
    </w:p>
    <w:p w14:paraId="5EB7B490" w14:textId="29B23A38" w:rsidR="008A746D" w:rsidRDefault="00825FC7" w:rsidP="00314BBA">
      <w:pPr>
        <w:pStyle w:val="ListParagraph"/>
        <w:numPr>
          <w:ilvl w:val="0"/>
          <w:numId w:val="12"/>
        </w:numPr>
      </w:pPr>
      <w:r>
        <w:t>If interested, more information on the OBC architecture can be shared by Alex White, the SAT Computer Project Manager</w:t>
      </w:r>
      <w:bookmarkStart w:id="0" w:name="_GoBack"/>
      <w:bookmarkEnd w:id="0"/>
    </w:p>
    <w:p w14:paraId="3C3C5D2C" w14:textId="18BC19A1" w:rsidR="000F3E42" w:rsidRDefault="000F3E42" w:rsidP="000F3E42">
      <w:pPr>
        <w:pStyle w:val="Heading1"/>
      </w:pPr>
      <w:r>
        <w:lastRenderedPageBreak/>
        <w:t>Important Notes:</w:t>
      </w:r>
    </w:p>
    <w:p w14:paraId="032FF10F" w14:textId="075037C5" w:rsidR="000F3E42" w:rsidRDefault="000F3E42" w:rsidP="000F3E42">
      <w:pPr>
        <w:pStyle w:val="ListParagraph"/>
        <w:numPr>
          <w:ilvl w:val="0"/>
          <w:numId w:val="8"/>
        </w:numPr>
      </w:pPr>
      <w:r>
        <w:t xml:space="preserve">Use </w:t>
      </w:r>
      <w:proofErr w:type="spellStart"/>
      <w:r>
        <w:t>Github</w:t>
      </w:r>
      <w:proofErr w:type="spellEnd"/>
      <w:r w:rsidR="00B47EB1">
        <w:t xml:space="preserve"> (Power Systems repository)</w:t>
      </w:r>
      <w:r>
        <w:t xml:space="preserve"> to store completed or in progress work. Avoid using Slack too send key files </w:t>
      </w:r>
      <w:r w:rsidR="00B47EB1">
        <w:t>that others can use. Likely will get lost in active chats.</w:t>
      </w:r>
    </w:p>
    <w:p w14:paraId="68B16DB9" w14:textId="75A0ACAB" w:rsidR="00B47EB1" w:rsidRDefault="00B47EB1" w:rsidP="00B47EB1">
      <w:pPr>
        <w:pStyle w:val="ListParagraph"/>
        <w:numPr>
          <w:ilvl w:val="1"/>
          <w:numId w:val="8"/>
        </w:numPr>
      </w:pPr>
      <w:r>
        <w:t xml:space="preserve">Note: Properly organize files on </w:t>
      </w:r>
      <w:proofErr w:type="spellStart"/>
      <w:r w:rsidR="005B0ED9">
        <w:t>Github</w:t>
      </w:r>
      <w:proofErr w:type="spellEnd"/>
      <w:r>
        <w:t xml:space="preserve"> so we don’t have a mess! Use folders with good names!</w:t>
      </w:r>
    </w:p>
    <w:p w14:paraId="643A52D6" w14:textId="77777777" w:rsidR="00B47EB1" w:rsidRDefault="00B47EB1" w:rsidP="00B47EB1">
      <w:pPr>
        <w:pStyle w:val="ListParagraph"/>
        <w:ind w:left="1440"/>
      </w:pPr>
    </w:p>
    <w:p w14:paraId="602F7879" w14:textId="71DEF029" w:rsidR="00B47EB1" w:rsidRDefault="00B47EB1" w:rsidP="00B47EB1">
      <w:pPr>
        <w:pStyle w:val="ListParagraph"/>
        <w:numPr>
          <w:ilvl w:val="0"/>
          <w:numId w:val="8"/>
        </w:numPr>
      </w:pPr>
      <w:r>
        <w:t xml:space="preserve">Any new and better ideas should be brought up to the team, such as cost reductions, design changes, better parts, </w:t>
      </w:r>
      <w:r w:rsidR="00AE0560">
        <w:t xml:space="preserve">additions </w:t>
      </w:r>
      <w:r>
        <w:t>etc.</w:t>
      </w:r>
    </w:p>
    <w:p w14:paraId="3B355568" w14:textId="722C6B9C" w:rsidR="00B47EB1" w:rsidRDefault="00B47EB1" w:rsidP="00B47EB1"/>
    <w:p w14:paraId="2D292593" w14:textId="23EDEA5E" w:rsidR="00B47EB1" w:rsidRDefault="00B47EB1" w:rsidP="00B47EB1">
      <w:pPr>
        <w:pStyle w:val="ListParagraph"/>
        <w:numPr>
          <w:ilvl w:val="0"/>
          <w:numId w:val="8"/>
        </w:numPr>
      </w:pPr>
      <w:r>
        <w:t>For clarifications, just ask!!</w:t>
      </w:r>
    </w:p>
    <w:p w14:paraId="61557E80" w14:textId="77777777" w:rsidR="00B47EB1" w:rsidRDefault="00B47EB1" w:rsidP="00B47EB1">
      <w:pPr>
        <w:pStyle w:val="ListParagraph"/>
      </w:pPr>
    </w:p>
    <w:p w14:paraId="7944D969" w14:textId="48C4A6AD" w:rsidR="00B47EB1" w:rsidRPr="000F3E42" w:rsidRDefault="00B47EB1" w:rsidP="00B47EB1">
      <w:pPr>
        <w:pStyle w:val="ListParagraph"/>
        <w:numPr>
          <w:ilvl w:val="0"/>
          <w:numId w:val="8"/>
        </w:numPr>
      </w:pPr>
      <w:r>
        <w:t>Everything in this document is subject to change.</w:t>
      </w:r>
    </w:p>
    <w:sectPr w:rsidR="00B47EB1" w:rsidRPr="000F3E42" w:rsidSect="00270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52E0"/>
    <w:multiLevelType w:val="hybridMultilevel"/>
    <w:tmpl w:val="3488BA5E"/>
    <w:lvl w:ilvl="0" w:tplc="0B843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16B71"/>
    <w:multiLevelType w:val="hybridMultilevel"/>
    <w:tmpl w:val="A4864AB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64085"/>
    <w:multiLevelType w:val="hybridMultilevel"/>
    <w:tmpl w:val="F0DA93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A7C36"/>
    <w:multiLevelType w:val="hybridMultilevel"/>
    <w:tmpl w:val="FFAC13AA"/>
    <w:lvl w:ilvl="0" w:tplc="0F7665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D121C"/>
    <w:multiLevelType w:val="hybridMultilevel"/>
    <w:tmpl w:val="C0E00D88"/>
    <w:lvl w:ilvl="0" w:tplc="3A9A7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CC258F"/>
    <w:multiLevelType w:val="hybridMultilevel"/>
    <w:tmpl w:val="F95AB7CA"/>
    <w:lvl w:ilvl="0" w:tplc="3326C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DD34D2"/>
    <w:multiLevelType w:val="hybridMultilevel"/>
    <w:tmpl w:val="9A702B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22661"/>
    <w:multiLevelType w:val="hybridMultilevel"/>
    <w:tmpl w:val="489E2D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9182A"/>
    <w:multiLevelType w:val="hybridMultilevel"/>
    <w:tmpl w:val="D220D44A"/>
    <w:lvl w:ilvl="0" w:tplc="1C5C5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6A0FD1"/>
    <w:multiLevelType w:val="hybridMultilevel"/>
    <w:tmpl w:val="78364844"/>
    <w:lvl w:ilvl="0" w:tplc="ACEED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AC6BC8"/>
    <w:multiLevelType w:val="hybridMultilevel"/>
    <w:tmpl w:val="043CBA1E"/>
    <w:lvl w:ilvl="0" w:tplc="0234C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261B8E"/>
    <w:multiLevelType w:val="hybridMultilevel"/>
    <w:tmpl w:val="7E58834E"/>
    <w:lvl w:ilvl="0" w:tplc="35686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A6"/>
    <w:rsid w:val="000C757F"/>
    <w:rsid w:val="000F3E42"/>
    <w:rsid w:val="00255CFE"/>
    <w:rsid w:val="00270D08"/>
    <w:rsid w:val="002A3AB2"/>
    <w:rsid w:val="00314BBA"/>
    <w:rsid w:val="00330ADC"/>
    <w:rsid w:val="00382AF5"/>
    <w:rsid w:val="003C144E"/>
    <w:rsid w:val="005267EA"/>
    <w:rsid w:val="005B0ED9"/>
    <w:rsid w:val="006A01A6"/>
    <w:rsid w:val="006D4E54"/>
    <w:rsid w:val="00764FF4"/>
    <w:rsid w:val="00807735"/>
    <w:rsid w:val="00825FC7"/>
    <w:rsid w:val="00877324"/>
    <w:rsid w:val="008A746D"/>
    <w:rsid w:val="00907CD0"/>
    <w:rsid w:val="009219AC"/>
    <w:rsid w:val="00A53026"/>
    <w:rsid w:val="00A62568"/>
    <w:rsid w:val="00AE0560"/>
    <w:rsid w:val="00B47EB1"/>
    <w:rsid w:val="00BE354F"/>
    <w:rsid w:val="00C90FCF"/>
    <w:rsid w:val="00CA0F4D"/>
    <w:rsid w:val="00CC513A"/>
    <w:rsid w:val="00CF768B"/>
    <w:rsid w:val="00DB2A66"/>
    <w:rsid w:val="00DB6167"/>
    <w:rsid w:val="00EE1CB8"/>
    <w:rsid w:val="00F63BE2"/>
    <w:rsid w:val="00FB2278"/>
    <w:rsid w:val="00FE6D8C"/>
    <w:rsid w:val="394D9E9E"/>
    <w:rsid w:val="7264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56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1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F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141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1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01A6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0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6A01A6"/>
    <w:tblPr>
      <w:tblStyleRowBandSize w:val="1"/>
      <w:tblStyleColBandSize w:val="1"/>
      <w:tblBorders>
        <w:top w:val="single" w:sz="2" w:space="0" w:color="EB817D" w:themeColor="accent1" w:themeTint="99"/>
        <w:bottom w:val="single" w:sz="2" w:space="0" w:color="EB817D" w:themeColor="accent1" w:themeTint="99"/>
        <w:insideH w:val="single" w:sz="2" w:space="0" w:color="EB817D" w:themeColor="accent1" w:themeTint="99"/>
        <w:insideV w:val="single" w:sz="2" w:space="0" w:color="EB81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81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81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table" w:styleId="GridTable2">
    <w:name w:val="Grid Table 2"/>
    <w:basedOn w:val="TableNormal"/>
    <w:uiPriority w:val="47"/>
    <w:rsid w:val="006A01A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6A01A6"/>
    <w:tblPr>
      <w:tblStyleRowBandSize w:val="1"/>
      <w:tblStyleColBandSize w:val="1"/>
      <w:tblBorders>
        <w:top w:val="single" w:sz="4" w:space="0" w:color="B6D6F1" w:themeColor="accent6" w:themeTint="66"/>
        <w:left w:val="single" w:sz="4" w:space="0" w:color="B6D6F1" w:themeColor="accent6" w:themeTint="66"/>
        <w:bottom w:val="single" w:sz="4" w:space="0" w:color="B6D6F1" w:themeColor="accent6" w:themeTint="66"/>
        <w:right w:val="single" w:sz="4" w:space="0" w:color="B6D6F1" w:themeColor="accent6" w:themeTint="66"/>
        <w:insideH w:val="single" w:sz="4" w:space="0" w:color="B6D6F1" w:themeColor="accent6" w:themeTint="66"/>
        <w:insideV w:val="single" w:sz="4" w:space="0" w:color="B6D6F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2C2E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2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A01A6"/>
    <w:tblPr>
      <w:tblStyleRowBandSize w:val="1"/>
      <w:tblStyleColBandSize w:val="1"/>
      <w:tblBorders>
        <w:top w:val="single" w:sz="4" w:space="0" w:color="ABEADD" w:themeColor="accent5" w:themeTint="66"/>
        <w:left w:val="single" w:sz="4" w:space="0" w:color="ABEADD" w:themeColor="accent5" w:themeTint="66"/>
        <w:bottom w:val="single" w:sz="4" w:space="0" w:color="ABEADD" w:themeColor="accent5" w:themeTint="66"/>
        <w:right w:val="single" w:sz="4" w:space="0" w:color="ABEADD" w:themeColor="accent5" w:themeTint="66"/>
        <w:insideH w:val="single" w:sz="4" w:space="0" w:color="ABEADD" w:themeColor="accent5" w:themeTint="66"/>
        <w:insideV w:val="single" w:sz="4" w:space="0" w:color="ABEAD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1DF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F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A01A6"/>
    <w:tblPr>
      <w:tblStyleRowBandSize w:val="1"/>
      <w:tblStyleColBandSize w:val="1"/>
      <w:tblBorders>
        <w:top w:val="single" w:sz="4" w:space="0" w:color="FECCA3" w:themeColor="accent2" w:themeTint="66"/>
        <w:left w:val="single" w:sz="4" w:space="0" w:color="FECCA3" w:themeColor="accent2" w:themeTint="66"/>
        <w:bottom w:val="single" w:sz="4" w:space="0" w:color="FECCA3" w:themeColor="accent2" w:themeTint="66"/>
        <w:right w:val="single" w:sz="4" w:space="0" w:color="FECCA3" w:themeColor="accent2" w:themeTint="66"/>
        <w:insideH w:val="single" w:sz="4" w:space="0" w:color="FECCA3" w:themeColor="accent2" w:themeTint="66"/>
        <w:insideV w:val="single" w:sz="4" w:space="0" w:color="FECCA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EB27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B2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6A01A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01A6"/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2E28" w:themeColor="accent1"/>
          <w:left w:val="single" w:sz="4" w:space="0" w:color="DF2E28" w:themeColor="accent1"/>
          <w:bottom w:val="single" w:sz="4" w:space="0" w:color="DF2E28" w:themeColor="accent1"/>
          <w:right w:val="single" w:sz="4" w:space="0" w:color="DF2E28" w:themeColor="accent1"/>
          <w:insideH w:val="nil"/>
          <w:insideV w:val="nil"/>
        </w:tcBorders>
        <w:shd w:val="clear" w:color="auto" w:fill="DF2E28" w:themeFill="accent1"/>
      </w:tcPr>
    </w:tblStylePr>
    <w:tblStylePr w:type="lastRow">
      <w:rPr>
        <w:b/>
        <w:bCs/>
      </w:rPr>
      <w:tblPr/>
      <w:tcPr>
        <w:tcBorders>
          <w:top w:val="double" w:sz="4" w:space="0" w:color="DF2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A0F4D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F4D"/>
    <w:rPr>
      <w:rFonts w:asciiTheme="majorHAnsi" w:eastAsiaTheme="majorEastAsia" w:hAnsiTheme="majorHAnsi" w:cstheme="majorBidi"/>
      <w:color w:val="711411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CA0F4D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CA0F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F4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A0F4D"/>
    <w:rPr>
      <w:i/>
      <w:iCs/>
      <w:color w:val="DF2E28" w:themeColor="accent1"/>
    </w:rPr>
  </w:style>
  <w:style w:type="paragraph" w:styleId="ListParagraph">
    <w:name w:val="List Paragraph"/>
    <w:basedOn w:val="Normal"/>
    <w:uiPriority w:val="34"/>
    <w:qFormat/>
    <w:rsid w:val="00CA0F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1CB8"/>
    <w:pPr>
      <w:spacing w:after="200"/>
    </w:pPr>
    <w:rPr>
      <w:i/>
      <w:iCs/>
      <w:color w:val="45454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D0D383-0425-4AB5-B602-99F4ED774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Larmer</cp:lastModifiedBy>
  <cp:revision>2</cp:revision>
  <dcterms:created xsi:type="dcterms:W3CDTF">2019-09-28T16:28:00Z</dcterms:created>
  <dcterms:modified xsi:type="dcterms:W3CDTF">2019-09-28T16:28:00Z</dcterms:modified>
</cp:coreProperties>
</file>