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D6150">
      <w:pPr>
        <w:pStyle w:val="12"/>
        <w:jc w:val="center"/>
      </w:pPr>
      <w:r>
        <w:t>垿（Existon）-- 可问责世界模型技术白皮书</w:t>
      </w:r>
    </w:p>
    <w:p w14:paraId="42843D64">
      <w:pPr>
        <w:jc w:val="left"/>
        <w:rPr>
          <w:b/>
          <w:bCs/>
        </w:rPr>
      </w:pPr>
    </w:p>
    <w:p w14:paraId="1B5F4FA8">
      <w:pPr>
        <w:jc w:val="left"/>
        <w:rPr>
          <w:b/>
          <w:bCs/>
        </w:rPr>
      </w:pPr>
    </w:p>
    <w:p w14:paraId="76DD2960">
      <w:pPr>
        <w:jc w:val="left"/>
        <w:rPr>
          <w:rFonts w:hint="eastAsia" w:eastAsia="微软雅黑"/>
          <w:b/>
          <w:bCs/>
          <w:lang w:eastAsia="zh-CN"/>
        </w:rPr>
      </w:pPr>
    </w:p>
    <w:p w14:paraId="2E65A7D8">
      <w:pPr>
        <w:jc w:val="left"/>
      </w:pPr>
      <w:r>
        <w:rPr>
          <w:b/>
          <w:bCs/>
        </w:rPr>
        <w:t>版本号</w:t>
      </w:r>
      <w:r>
        <w:t>：v</w:t>
      </w:r>
      <w:r>
        <w:rPr>
          <w:rFonts w:hint="eastAsia"/>
          <w:lang w:val="en-US" w:eastAsia="zh-CN"/>
        </w:rPr>
        <w:t>2</w:t>
      </w:r>
      <w:r>
        <w:t>.0</w:t>
      </w:r>
    </w:p>
    <w:p w14:paraId="7381422E">
      <w:pPr>
        <w:jc w:val="left"/>
        <w:rPr>
          <w:rFonts w:hint="default" w:eastAsia="微软雅黑"/>
          <w:lang w:val="en-US" w:eastAsia="zh-CN"/>
        </w:rPr>
      </w:pPr>
      <w:r>
        <w:rPr>
          <w:b/>
          <w:bCs/>
        </w:rPr>
        <w:t>日期</w:t>
      </w:r>
      <w:r>
        <w:t>：2026-</w:t>
      </w:r>
      <w:r>
        <w:rPr>
          <w:rFonts w:hint="eastAsia"/>
          <w:lang w:val="en-US" w:eastAsia="zh-CN"/>
        </w:rPr>
        <w:t>10</w:t>
      </w:r>
    </w:p>
    <w:p w14:paraId="0999AD04">
      <w:pPr>
        <w:jc w:val="left"/>
      </w:pPr>
      <w:r>
        <w:rPr>
          <w:b/>
          <w:bCs/>
        </w:rPr>
        <w:t>作者</w:t>
      </w:r>
      <w:r>
        <w:t>：四川庄周梦蝶文化科技</w:t>
      </w:r>
    </w:p>
    <w:p w14:paraId="2326ACA1">
      <w:pPr>
        <w:jc w:val="left"/>
      </w:pPr>
      <w:r>
        <w:rPr>
          <w:rFonts w:hint="eastAsia"/>
          <w:b/>
          <w:bCs/>
          <w:lang w:val="en-US" w:eastAsia="zh-CN"/>
        </w:rPr>
        <w:t>官网</w:t>
      </w:r>
      <w:r>
        <w:t>：</w:t>
      </w:r>
      <w:r>
        <w:rPr>
          <w:rFonts w:hint="eastAsia"/>
        </w:rPr>
        <w:t>https://zhuangzhou</w:t>
      </w:r>
      <w:bookmarkStart w:id="0" w:name="_GoBack"/>
      <w:bookmarkEnd w:id="0"/>
      <w:r>
        <w:rPr>
          <w:rFonts w:hint="eastAsia"/>
        </w:rPr>
        <w:t>mengdie.com/</w:t>
      </w:r>
    </w:p>
    <w:p w14:paraId="6BCF7441">
      <w:pPr>
        <w:pStyle w:val="19"/>
        <w:pBdr>
          <w:bottom w:val="single" w:color="080F17" w:sz="6" w:space="0"/>
        </w:pBdr>
        <w:jc w:val="left"/>
      </w:pPr>
    </w:p>
    <w:p w14:paraId="3029F84E">
      <w:pPr>
        <w:pStyle w:val="19"/>
      </w:pPr>
    </w:p>
    <w:p w14:paraId="282E8035">
      <w:pPr>
        <w:pStyle w:val="19"/>
      </w:pPr>
    </w:p>
    <w:p w14:paraId="27989CC7">
      <w:pPr>
        <w:pStyle w:val="19"/>
      </w:pPr>
    </w:p>
    <w:p w14:paraId="030DF992">
      <w:pPr>
        <w:pStyle w:val="19"/>
      </w:pPr>
    </w:p>
    <w:p w14:paraId="22C34600">
      <w:pPr>
        <w:pStyle w:val="19"/>
      </w:pPr>
    </w:p>
    <w:p w14:paraId="254B003C">
      <w:pPr>
        <w:pStyle w:val="19"/>
      </w:pPr>
    </w:p>
    <w:p w14:paraId="4F086A2F">
      <w:pPr>
        <w:pStyle w:val="19"/>
      </w:pPr>
    </w:p>
    <w:p w14:paraId="17C890B7">
      <w:pPr>
        <w:pStyle w:val="19"/>
      </w:pPr>
    </w:p>
    <w:p w14:paraId="7CC07664">
      <w:pPr>
        <w:pStyle w:val="3"/>
        <w:numPr>
          <w:ilvl w:val="0"/>
          <w:numId w:val="2"/>
        </w:numPr>
        <w:ind w:left="420" w:hanging="420"/>
        <w:jc w:val="left"/>
      </w:pPr>
      <w:r>
        <w:t>摘要</w:t>
      </w:r>
    </w:p>
    <w:p w14:paraId="47B087B9">
      <w:pPr>
        <w:ind w:firstLine="440" w:firstLineChars="200"/>
        <w:jc w:val="left"/>
      </w:pPr>
      <w:r>
        <w:t>垿（Existon）是一个以"理解人"为目标的底层操作系统。本白皮书将Existon命名定义为"存在子"——生命的基本单位，每一个人类个体都由独特的时空坐标所定义，在本体论上区别于任何其他生命体。垿的使命，正是理解每一个存在子的独特轨迹，并在此基础上构建可计算、可预测、可问责、可递归自我进化的世界模型。</w:t>
      </w:r>
    </w:p>
    <w:p w14:paraId="48F1AF20">
      <w:pPr>
        <w:ind w:firstLine="440" w:firstLineChars="200"/>
        <w:jc w:val="left"/>
      </w:pPr>
      <w:r>
        <w:t>本白皮书的核心主张是：传统世界模型的结构性缺陷不在于计算能力不足，而在于系统定义本身不完备——它从未将个体视为一个拥有独特时空轨迹的存在子，而是将人简化为可被平均化处理的统计单元；更关键的是，传统系统缺乏递归自我进化（RSI）的结构性机制——它们只能被外部工程师"训练"或"更新"，无法通过与存在子的持续交互实现系统自身的递归式优化。基于第一性原理，我们从存在子的本体论地位出发，重新定义了一个包含系统、存在子（观察者，含感受维度）、决策结构、数据对象、递归自我进化机制五要素耦合的完备框架。该框架在变量类别上实现穷举闭合，达成结构意义上的 100% 有效率；同时通过 RSI 机制，实现了系统在时间维度上的持续自我优化——不是"被训练得更好"，而是"在使用中自行进化"。</w:t>
      </w:r>
    </w:p>
    <w:p w14:paraId="01A465C4">
      <w:pPr>
        <w:ind w:firstLine="440" w:firstLineChars="200"/>
        <w:jc w:val="left"/>
      </w:pPr>
      <w:r>
        <w:t>本白皮书面向投资人、技术决策者、AI 领域研究者及企业管理者，阐述垿（Existon）的理论基础、技术架构、核心创新与商业化路径。</w:t>
      </w:r>
    </w:p>
    <w:p w14:paraId="77D6365B">
      <w:pPr>
        <w:pStyle w:val="19"/>
        <w:pBdr>
          <w:bottom w:val="single" w:color="080F17" w:sz="6" w:space="0"/>
        </w:pBdr>
        <w:jc w:val="left"/>
      </w:pPr>
    </w:p>
    <w:p w14:paraId="4DF436F2">
      <w:pPr>
        <w:pStyle w:val="19"/>
      </w:pPr>
    </w:p>
    <w:p w14:paraId="4C94D13E">
      <w:pPr>
        <w:pStyle w:val="3"/>
        <w:numPr>
          <w:ilvl w:val="0"/>
          <w:numId w:val="2"/>
        </w:numPr>
        <w:ind w:left="420" w:hanging="420"/>
        <w:jc w:val="left"/>
      </w:pPr>
      <w:r>
        <w:t>背景与问题陈述</w:t>
      </w:r>
    </w:p>
    <w:p w14:paraId="6C658D1B">
      <w:pPr>
        <w:pStyle w:val="4"/>
        <w:jc w:val="left"/>
      </w:pPr>
      <w:r>
        <w:t>2.1 行业背景：混乱正在吞噬效率</w:t>
      </w:r>
    </w:p>
    <w:p w14:paraId="7BE4D255">
      <w:pPr>
        <w:ind w:firstLine="440" w:firstLineChars="200"/>
        <w:jc w:val="left"/>
      </w:pPr>
      <w:r>
        <w:t>当前社会面临系统性混乱：</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473"/>
        <w:gridCol w:w="2964"/>
        <w:gridCol w:w="7725"/>
      </w:tblGrid>
      <w:tr w14:paraId="4048E6F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3F447A">
            <w:pPr>
              <w:snapToGrid w:val="0"/>
              <w:ind w:left="0" w:leftChars="0" w:right="0" w:rightChars="0" w:firstLine="0" w:firstLineChars="0"/>
              <w:jc w:val="center"/>
              <w:rPr>
                <w:b/>
              </w:rPr>
            </w:pPr>
            <w:r>
              <w:rPr>
                <w:b/>
                <w:bCs/>
              </w:rPr>
              <w:t>领域</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ACA098">
            <w:pPr>
              <w:snapToGrid w:val="0"/>
              <w:ind w:left="0" w:leftChars="0" w:right="0" w:rightChars="0" w:firstLine="0" w:firstLineChars="0"/>
              <w:jc w:val="center"/>
              <w:rPr>
                <w:b/>
              </w:rPr>
            </w:pPr>
            <w:r>
              <w:rPr>
                <w:b/>
                <w:bCs/>
              </w:rPr>
              <w:t>现象</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2D82588">
            <w:pPr>
              <w:snapToGrid w:val="0"/>
              <w:ind w:left="0" w:leftChars="0" w:right="0" w:rightChars="0" w:firstLine="0" w:firstLineChars="0"/>
              <w:jc w:val="center"/>
              <w:rPr>
                <w:b/>
              </w:rPr>
            </w:pPr>
            <w:r>
              <w:rPr>
                <w:b/>
                <w:bCs/>
              </w:rPr>
              <w:t>经济损失</w:t>
            </w:r>
          </w:p>
        </w:tc>
      </w:tr>
      <w:tr w14:paraId="2D6F3B3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D61B8B8">
            <w:pPr>
              <w:snapToGrid w:val="0"/>
              <w:ind w:left="0" w:leftChars="0" w:right="0" w:rightChars="0" w:firstLine="0" w:firstLineChars="0"/>
              <w:jc w:val="center"/>
            </w:pPr>
            <w:r>
              <w:t>企业管理</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7695D0">
            <w:pPr>
              <w:snapToGrid w:val="0"/>
              <w:ind w:left="0" w:leftChars="0" w:right="0" w:rightChars="0" w:firstLine="0" w:firstLineChars="0"/>
              <w:jc w:val="center"/>
            </w:pPr>
            <w:r>
              <w:t>组织熵增，人效递减</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D82F40C">
            <w:pPr>
              <w:snapToGrid w:val="0"/>
              <w:ind w:left="0" w:leftChars="0" w:right="0" w:rightChars="0" w:firstLine="0" w:firstLineChars="0"/>
              <w:jc w:val="left"/>
            </w:pPr>
            <w:r>
              <w:t>全球每年数万亿美元管理成本浪费</w:t>
            </w:r>
          </w:p>
        </w:tc>
      </w:tr>
      <w:tr w14:paraId="546DF64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DDB55F">
            <w:pPr>
              <w:snapToGrid w:val="0"/>
              <w:ind w:left="0" w:leftChars="0" w:right="0" w:rightChars="0" w:firstLine="0" w:firstLineChars="0"/>
              <w:jc w:val="center"/>
            </w:pPr>
            <w:r>
              <w:t>心理健康</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ED9B9A">
            <w:pPr>
              <w:snapToGrid w:val="0"/>
              <w:ind w:left="0" w:leftChars="0" w:right="0" w:rightChars="0" w:firstLine="0" w:firstLineChars="0"/>
              <w:jc w:val="center"/>
            </w:pPr>
            <w:r>
              <w:t>各种问题导致生产力下降</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5B239BD">
            <w:pPr>
              <w:snapToGrid w:val="0"/>
              <w:ind w:left="0" w:leftChars="0" w:right="0" w:rightChars="0" w:firstLine="0" w:firstLineChars="0"/>
              <w:jc w:val="left"/>
            </w:pPr>
            <w:r>
              <w:t>WHO数据显示，仅抑郁和焦虑，每年就导致全球经济损失超 1 万亿美元</w:t>
            </w:r>
          </w:p>
        </w:tc>
      </w:tr>
      <w:tr w14:paraId="7A05A2F8">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C04A49">
            <w:pPr>
              <w:snapToGrid w:val="0"/>
              <w:ind w:left="0" w:leftChars="0" w:right="0" w:rightChars="0" w:firstLine="0" w:firstLineChars="0"/>
              <w:jc w:val="center"/>
            </w:pPr>
            <w:r>
              <w:t>人才决策</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DC492B">
            <w:pPr>
              <w:snapToGrid w:val="0"/>
              <w:ind w:left="0" w:leftChars="0" w:right="0" w:rightChars="0" w:firstLine="0" w:firstLineChars="0"/>
              <w:jc w:val="center"/>
            </w:pPr>
            <w:r>
              <w:t>错配、流失、培养失效</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3BB2C6D">
            <w:pPr>
              <w:snapToGrid w:val="0"/>
              <w:ind w:left="0" w:leftChars="0" w:right="0" w:rightChars="0" w:firstLine="0" w:firstLineChars="0"/>
              <w:jc w:val="left"/>
            </w:pPr>
            <w:r>
              <w:t>企业人力成本 30%-50% 隐性损耗</w:t>
            </w:r>
          </w:p>
        </w:tc>
      </w:tr>
      <w:tr w14:paraId="2AA1B59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DEC6518">
            <w:pPr>
              <w:snapToGrid w:val="0"/>
              <w:ind w:left="0" w:leftChars="0" w:right="0" w:rightChars="0" w:firstLine="0" w:firstLineChars="0"/>
              <w:jc w:val="center"/>
            </w:pPr>
            <w:r>
              <w:t>内容消费</w:t>
            </w:r>
          </w:p>
        </w:tc>
        <w:tc>
          <w:tcPr>
            <w:tcW w:w="296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3D4CA28">
            <w:pPr>
              <w:snapToGrid w:val="0"/>
              <w:ind w:left="0" w:leftChars="0" w:right="0" w:rightChars="0" w:firstLine="0" w:firstLineChars="0"/>
              <w:jc w:val="center"/>
            </w:pPr>
            <w:r>
              <w:t>同质化严重，用户倦怠</w:t>
            </w:r>
          </w:p>
        </w:tc>
        <w:tc>
          <w:tcPr>
            <w:tcW w:w="772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41D36195">
            <w:pPr>
              <w:snapToGrid w:val="0"/>
              <w:ind w:left="0" w:leftChars="0" w:right="0" w:rightChars="0" w:firstLine="0" w:firstLineChars="0"/>
              <w:jc w:val="left"/>
            </w:pPr>
            <w:r>
              <w:t>获客成本飙升，留存持续下滑</w:t>
            </w:r>
          </w:p>
        </w:tc>
      </w:tr>
    </w:tbl>
    <w:p w14:paraId="6229BC5B">
      <w:pPr>
        <w:pStyle w:val="4"/>
        <w:jc w:val="left"/>
      </w:pPr>
      <w:r>
        <w:t>2.2 混乱的根源：存在子的独特性被忽视</w:t>
      </w:r>
    </w:p>
    <w:p w14:paraId="37E9D426">
      <w:pPr>
        <w:ind w:firstLine="440" w:firstLineChars="200"/>
        <w:jc w:val="left"/>
      </w:pPr>
      <w:r>
        <w:t>机器按指令运行，不会制造混乱。人，才是混乱的唯一来源。但更深层的原因在于：每一个"人"并不是一个可被统计均值替代的抽象个体，而是一个存在子（Existon）——一个拥有独特时空轨迹、独特经验结构、独特感受谱系的不可化约的生命单位。</w:t>
      </w:r>
    </w:p>
    <w:p w14:paraId="4FA83505">
      <w:pPr>
        <w:ind w:firstLine="440" w:firstLineChars="200"/>
        <w:jc w:val="left"/>
      </w:pPr>
      <w:r>
        <w:t>当管理系统将存在子简化为"员工编号"，当算法将存在子压缩为"用户画像标签"，当模型将存在子的感受维度归入"噪声"——混乱便从这种本体论层面的简化中滋生。存在子的独特性被系统性抹除，预测失准、决策失配、关系断裂便成为必然。</w:t>
      </w:r>
    </w:p>
    <w:p w14:paraId="0D1F6B8D">
      <w:pPr>
        <w:pStyle w:val="4"/>
        <w:jc w:val="left"/>
      </w:pPr>
      <w:r>
        <w:t>2.3 现有方案的不足</w:t>
      </w:r>
    </w:p>
    <w:tbl>
      <w:tblPr>
        <w:tblStyle w:val="9"/>
        <w:tblW w:w="12162" w:type="dxa"/>
        <w:tblInd w:w="-61" w:type="dxa"/>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930"/>
        <w:gridCol w:w="9232"/>
      </w:tblGrid>
      <w:tr w14:paraId="26FFFFC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B97EC6">
            <w:pPr>
              <w:snapToGrid w:val="0"/>
              <w:ind w:left="0" w:leftChars="0" w:right="0" w:rightChars="0" w:firstLine="0" w:firstLineChars="0"/>
              <w:jc w:val="center"/>
              <w:rPr>
                <w:b/>
              </w:rPr>
            </w:pPr>
            <w:r>
              <w:rPr>
                <w:b/>
                <w:bCs/>
              </w:rPr>
              <w:t>方案</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9B436DE">
            <w:pPr>
              <w:snapToGrid w:val="0"/>
              <w:ind w:left="0" w:leftChars="0" w:right="0" w:rightChars="0" w:firstLine="0" w:firstLineChars="0"/>
              <w:jc w:val="center"/>
              <w:rPr>
                <w:b/>
              </w:rPr>
            </w:pPr>
            <w:r>
              <w:rPr>
                <w:b/>
                <w:bCs/>
              </w:rPr>
              <w:t>局限</w:t>
            </w:r>
          </w:p>
        </w:tc>
      </w:tr>
      <w:tr w14:paraId="4C8609EA">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6EF4B9">
            <w:pPr>
              <w:snapToGrid w:val="0"/>
              <w:ind w:left="0" w:leftChars="0" w:right="0" w:rightChars="0" w:firstLine="0" w:firstLineChars="0"/>
              <w:jc w:val="center"/>
            </w:pPr>
            <w:r>
              <w:t>管理制度</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61AB56E">
            <w:pPr>
              <w:snapToGrid w:val="0"/>
              <w:ind w:left="0" w:leftChars="0" w:right="0" w:rightChars="0" w:firstLine="0" w:firstLineChars="0"/>
              <w:jc w:val="left"/>
            </w:pPr>
            <w:r>
              <w:t>刚性约束，无法触及个体的内在世界</w:t>
            </w:r>
          </w:p>
        </w:tc>
      </w:tr>
      <w:tr w14:paraId="3CD71A2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D387D2">
            <w:pPr>
              <w:snapToGrid w:val="0"/>
              <w:ind w:left="0" w:leftChars="0" w:right="0" w:rightChars="0" w:firstLine="0" w:firstLineChars="0"/>
              <w:jc w:val="center"/>
            </w:pPr>
            <w:r>
              <w:t>培训咨询</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6E21B08">
            <w:pPr>
              <w:snapToGrid w:val="0"/>
              <w:ind w:left="0" w:leftChars="0" w:right="0" w:rightChars="0" w:firstLine="0" w:firstLineChars="0"/>
              <w:jc w:val="left"/>
            </w:pPr>
            <w:r>
              <w:t>单次有效，不可持续、不可规模化</w:t>
            </w:r>
          </w:p>
        </w:tc>
      </w:tr>
      <w:tr w14:paraId="08697DF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8AC753">
            <w:pPr>
              <w:snapToGrid w:val="0"/>
              <w:ind w:left="0" w:leftChars="0" w:right="0" w:rightChars="0" w:firstLine="0" w:firstLineChars="0"/>
              <w:jc w:val="center"/>
            </w:pPr>
            <w:r>
              <w:t>心理服务</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672F9E7">
            <w:pPr>
              <w:snapToGrid w:val="0"/>
              <w:ind w:left="0" w:leftChars="0" w:right="0" w:rightChars="0" w:firstLine="0" w:firstLineChars="0"/>
              <w:jc w:val="left"/>
            </w:pPr>
            <w:r>
              <w:t>门槛高，效果有限，难以覆盖海量个体</w:t>
            </w:r>
          </w:p>
        </w:tc>
      </w:tr>
      <w:tr w14:paraId="4CAD79E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EAC4C0">
            <w:pPr>
              <w:snapToGrid w:val="0"/>
              <w:ind w:left="0" w:leftChars="0" w:right="0" w:rightChars="0" w:firstLine="0" w:firstLineChars="0"/>
              <w:jc w:val="center"/>
            </w:pPr>
            <w:r>
              <w:t>效率工具</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14372B8">
            <w:pPr>
              <w:snapToGrid w:val="0"/>
              <w:ind w:left="0" w:leftChars="0" w:right="0" w:rightChars="0" w:firstLine="0" w:firstLineChars="0"/>
              <w:jc w:val="left"/>
            </w:pPr>
            <w:r>
              <w:t>管事不管人，治标不治本</w:t>
            </w:r>
          </w:p>
        </w:tc>
      </w:tr>
      <w:tr w14:paraId="7A01352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CA261AD">
            <w:pPr>
              <w:snapToGrid w:val="0"/>
              <w:ind w:left="0" w:leftChars="0" w:right="0" w:rightChars="0" w:firstLine="0" w:firstLineChars="0"/>
              <w:jc w:val="center"/>
            </w:pPr>
            <w:r>
              <w:t>传统 AI/大数据模型</w:t>
            </w:r>
          </w:p>
        </w:tc>
        <w:tc>
          <w:tcPr>
            <w:tcW w:w="9232"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C4ED78F">
            <w:pPr>
              <w:snapToGrid w:val="0"/>
              <w:ind w:left="0" w:leftChars="0" w:right="0" w:rightChars="0" w:firstLine="0" w:firstLineChars="0"/>
              <w:jc w:val="left"/>
            </w:pPr>
            <w:r>
              <w:t>仅有第三人称数据，缺乏个体的第一人称感受维度，预测存在结构性失真</w:t>
            </w:r>
          </w:p>
        </w:tc>
      </w:tr>
    </w:tbl>
    <w:p w14:paraId="6C5E3BA5">
      <w:pPr>
        <w:pStyle w:val="4"/>
        <w:jc w:val="left"/>
      </w:pPr>
      <w:r>
        <w:t>2.4 更深层的理论缺陷：拉普拉斯框架对存在子的本体论消解</w:t>
      </w:r>
    </w:p>
    <w:p w14:paraId="03B9280D">
      <w:pPr>
        <w:ind w:firstLine="440" w:firstLineChars="200"/>
        <w:jc w:val="left"/>
      </w:pPr>
      <w:r>
        <w:t>皮埃尔-西蒙·拉普拉斯所奠定的经典决定论认为，完整掌握系统状态与支配法则，足以推断其全部过去与未来。然而，该框架依赖两个关键前提：观察者与系统的分离性，以及系统状态可被价值中性地完全刻画——这两个前提均建立在对存在子本体论地位的否定之上。</w:t>
      </w:r>
    </w:p>
    <w:p w14:paraId="743884FA">
      <w:pPr>
        <w:ind w:firstLine="440" w:firstLineChars="200"/>
        <w:jc w:val="left"/>
      </w:pPr>
      <w:r>
        <w:t>拉普拉斯框架中的"观察者"是一个无面孔、无历史、无感受的幽灵——它不占据任何独特的时空坐标，不具有任何不可化约的经验结构。换言之，拉普拉斯框架中不存在"存在子"。当我们将存在子重新放回系统方程的中心位置，整个框架的崩塌便不可避免。</w:t>
      </w:r>
    </w:p>
    <w:p w14:paraId="324F88DF">
      <w:pPr>
        <w:pStyle w:val="4"/>
        <w:jc w:val="left"/>
      </w:pPr>
      <w:r>
        <w:rPr>
          <w:b/>
          <w:bCs/>
          <w:sz w:val="30"/>
          <w:szCs w:val="30"/>
        </w:rPr>
        <w:t>2.5 更深层的工程缺陷：系统进化的"外部依赖陷阱"</w:t>
      </w:r>
    </w:p>
    <w:p w14:paraId="262C320C">
      <w:pPr>
        <w:ind w:firstLine="440" w:firstLineChars="200"/>
        <w:jc w:val="left"/>
      </w:pPr>
      <w:r>
        <w:t>除理论缺陷外，传统 AI/大数据系统还存在一个被长期忽视的工程缺陷：它们的进化机制是外源性的，而非内源性的。</w:t>
      </w:r>
    </w:p>
    <w:p w14:paraId="0E8696EB">
      <w:pPr>
        <w:jc w:val="left"/>
      </w:pPr>
      <w:r>
        <w:t>模型需要被工程师"重新训练"才能更新；规则需要被产品经理"手动调整"才能优化，系统不会因为与更多存在子交互而自动变得更"聪明"。</w:t>
      </w:r>
    </w:p>
    <w:p w14:paraId="3949CF56">
      <w:pPr>
        <w:ind w:firstLine="440" w:firstLineChars="200"/>
        <w:jc w:val="left"/>
      </w:pPr>
      <w:r>
        <w:t>这意味着：系统越好用 → 存在子越多 → 工程师越忙 → 迭代瓶颈越明显。这是一个反飞轮——规模越大，进化越慢。</w:t>
      </w:r>
    </w:p>
    <w:p w14:paraId="04564382">
      <w:pPr>
        <w:jc w:val="left"/>
      </w:pPr>
      <w:r>
        <w:t>递归自我进化（RSI）正是为打破这一陷阱而提出：系统应具备在与存在子交互的过程中，自主识别自身规则盲区、自主发现结构失衡、自主生成优化方案、自主验证改进效果的能力。进化不是外部施加的"更新"，而是系统内在的"生长"。</w:t>
      </w:r>
    </w:p>
    <w:p w14:paraId="7E68C0B7">
      <w:pPr>
        <w:pStyle w:val="19"/>
        <w:pBdr>
          <w:bottom w:val="single" w:color="080F17" w:sz="6" w:space="0"/>
        </w:pBdr>
        <w:jc w:val="left"/>
      </w:pPr>
    </w:p>
    <w:p w14:paraId="2504CB66">
      <w:pPr>
        <w:pStyle w:val="19"/>
      </w:pPr>
    </w:p>
    <w:p w14:paraId="2D4F5B99">
      <w:pPr>
        <w:pStyle w:val="3"/>
        <w:numPr>
          <w:ilvl w:val="0"/>
          <w:numId w:val="2"/>
        </w:numPr>
        <w:ind w:left="420" w:hanging="420"/>
        <w:jc w:val="left"/>
      </w:pPr>
      <w:r>
        <w:t>第一性原理：从存在子出发重构系统定义</w:t>
      </w:r>
    </w:p>
    <w:p w14:paraId="28D888F5">
      <w:pPr>
        <w:ind w:firstLine="440" w:firstLineChars="200"/>
        <w:jc w:val="left"/>
      </w:pPr>
      <w:r>
        <w:t>第一性原理（First Principles） 的核心要义是：不依赖类比、不沿袭惯例、不囿于现有方案，而是将问题还原到最基本的、不可再分解的真理命题，从这些公理出发重新推导整个系统。</w:t>
      </w:r>
    </w:p>
    <w:p w14:paraId="78462CC8">
      <w:pPr>
        <w:pStyle w:val="4"/>
        <w:jc w:val="left"/>
      </w:pPr>
      <w:r>
        <w:t>3.1 第零公理：存在子公理</w:t>
      </w:r>
    </w:p>
    <w:p w14:paraId="74DDEC78">
      <w:pPr>
        <w:ind w:firstLine="440" w:firstLineChars="200"/>
        <w:jc w:val="left"/>
      </w:pPr>
      <w:r>
        <w:t>在进入传统意义上的第一性原理公理集之前，我们必须首先确立一个更基本的命题——它先于其他所有公理，构成整个系统的本体论根基：</w:t>
      </w:r>
    </w:p>
    <w:p w14:paraId="5D671D8E">
      <w:pPr>
        <w:ind w:firstLine="440" w:firstLineChars="200"/>
        <w:jc w:val="left"/>
      </w:pPr>
      <w:r>
        <w:rPr>
          <w:b/>
          <w:bCs/>
        </w:rPr>
        <w:t>第零公理（存在子公理）：</w:t>
      </w:r>
      <w:r>
        <w:t xml:space="preserve"> 生命的基本单位是存在子（Existon）。每一个存在子由独特的时空坐标所定义，拥有独一无二的时空轨迹，在本体论上区别于任何其他生命体。存在子不仅仅是一种生物学意义上的生命形式，更构成一个独立的"世界"，承载着其自身的经验、发展与关系。地球上的全部生命由无数存在子组成，每一个既是独立的，又彼此相互联系，共同构成生命的宏观结构。</w:t>
      </w:r>
    </w:p>
    <w:p w14:paraId="518A4DAB">
      <w:pPr>
        <w:ind w:firstLine="440" w:firstLineChars="200"/>
        <w:jc w:val="left"/>
      </w:pPr>
      <w:r>
        <w:rPr>
          <w:b/>
          <w:bCs/>
        </w:rPr>
        <w:t>第零公理的推论：</w:t>
      </w:r>
    </w:p>
    <w:p w14:paraId="27EF8BFD">
      <w:pPr>
        <w:numPr>
          <w:ilvl w:val="0"/>
          <w:numId w:val="3"/>
        </w:numPr>
        <w:jc w:val="left"/>
      </w:pPr>
      <w:r>
        <w:rPr>
          <w:b/>
          <w:bCs/>
        </w:rPr>
        <w:t>不可化约性推论</w:t>
      </w:r>
      <w:r>
        <w:t>：存在子不能被还原为其组成部分的统计均值。任何对存在子的"平均化"处理都是本体论层面的失真。</w:t>
      </w:r>
    </w:p>
    <w:p w14:paraId="5B32D8FD">
      <w:pPr>
        <w:numPr>
          <w:ilvl w:val="0"/>
          <w:numId w:val="3"/>
        </w:numPr>
        <w:jc w:val="left"/>
      </w:pPr>
      <w:r>
        <w:rPr>
          <w:b/>
          <w:bCs/>
        </w:rPr>
        <w:t>时空锚定性推论</w:t>
      </w:r>
      <w:r>
        <w:t>：存在子的状态必须在时空坐标中定义。脱离时空锚定的状态描述是形而上学意义上的不完整。</w:t>
      </w:r>
    </w:p>
    <w:p w14:paraId="24D21F9C">
      <w:pPr>
        <w:numPr>
          <w:ilvl w:val="0"/>
          <w:numId w:val="3"/>
        </w:numPr>
        <w:jc w:val="left"/>
      </w:pPr>
      <w:r>
        <w:rPr>
          <w:b/>
          <w:bCs/>
        </w:rPr>
        <w:t>世界承载性推论</w:t>
      </w:r>
      <w:r>
        <w:t>：每个存在子承载一个独立的世界。理解存在子意味着理解其世界，而非仅仅理解其行为。</w:t>
      </w:r>
    </w:p>
    <w:p w14:paraId="1332EA58">
      <w:pPr>
        <w:numPr>
          <w:ilvl w:val="0"/>
          <w:numId w:val="3"/>
        </w:numPr>
        <w:jc w:val="left"/>
      </w:pPr>
      <w:r>
        <w:rPr>
          <w:b/>
          <w:bCs/>
        </w:rPr>
        <w:t>互联性推论</w:t>
      </w:r>
      <w:r>
        <w:t>：存在子之间彼此联系。单个存在子的状态变化通过关系网络产生级联效应。</w:t>
      </w:r>
    </w:p>
    <w:p w14:paraId="082076A2">
      <w:pPr>
        <w:pStyle w:val="4"/>
        <w:jc w:val="left"/>
      </w:pPr>
      <w:r>
        <w:t>3.2本系统的第一性原理公理集</w:t>
      </w:r>
    </w:p>
    <w:p w14:paraId="6E58FEAA">
      <w:pPr>
        <w:ind w:firstLine="440" w:firstLineChars="200"/>
        <w:jc w:val="left"/>
      </w:pPr>
      <w:r>
        <w:t>在第零公理的基础上，我们进一步确立以下公理：</w:t>
      </w:r>
    </w:p>
    <w:p w14:paraId="05853F2B">
      <w:pPr>
        <w:ind w:firstLine="440" w:firstLineChars="200"/>
        <w:jc w:val="left"/>
      </w:pPr>
      <w:r>
        <w:rPr>
          <w:b/>
          <w:bCs/>
        </w:rPr>
        <w:t>公理 1（系统完备性公理）：</w:t>
      </w:r>
      <w:r>
        <w:t xml:space="preserve"> 任何对系统结果产生因果效力的因素，必须被显式纳入系统方程。排除因果变量等同于系统定义的结构性错误。特别地，排除存在子的任何因果相关维度——包括其独特的时空轨迹、经验结构、感受谱系——均构成结构性错误。</w:t>
      </w:r>
    </w:p>
    <w:p w14:paraId="772624C5">
      <w:pPr>
        <w:ind w:firstLine="440" w:firstLineChars="200"/>
        <w:jc w:val="left"/>
      </w:pPr>
      <w:r>
        <w:rPr>
          <w:b/>
          <w:bCs/>
        </w:rPr>
        <w:t>公理 2（存在子内生性公理）：</w:t>
      </w:r>
      <w:r>
        <w:t xml:space="preserve"> 存在子不是外在于系统的旁观者，而是参与结果定义的结构性变量。预测不能独立于存在子自身的观察行为与存在方式。每一个存在子的时空轨迹本身就是系统方程的一个自变量。</w:t>
      </w:r>
    </w:p>
    <w:p w14:paraId="41089D33">
      <w:pPr>
        <w:ind w:firstLine="440" w:firstLineChars="200"/>
        <w:jc w:val="left"/>
      </w:pPr>
      <w:r>
        <w:rPr>
          <w:b/>
          <w:bCs/>
        </w:rPr>
        <w:t>公理 3（感受不可约化公理）：</w:t>
      </w:r>
      <w:r>
        <w:t xml:space="preserve"> 存在子的主观感受（Qualia，感受特性）是不可约化的第一人称数据维度，具有独立的因果效力，不能被第三人称行为数据所替代或还原。感受是存在子世界的内在风景，是理解其行为的必要中介。</w:t>
      </w:r>
    </w:p>
    <w:p w14:paraId="3A171037">
      <w:pPr>
        <w:ind w:firstLine="440" w:firstLineChars="200"/>
        <w:jc w:val="left"/>
      </w:pPr>
      <w:r>
        <w:rPr>
          <w:b/>
          <w:bCs/>
        </w:rPr>
        <w:t>公理 4（决策绑定公理）：</w:t>
      </w:r>
      <w:r>
        <w:t xml:space="preserve"> 预测必须与存在子的决策结构相绑定。缺乏决策绑定机制的预测系统，不具备可问责性与可追溯性。每个决策必须能够追溯到做出该决策的存在子及其当时的完整状态。</w:t>
      </w:r>
    </w:p>
    <w:p w14:paraId="0A44545B">
      <w:pPr>
        <w:ind w:firstLine="440" w:firstLineChars="200"/>
        <w:jc w:val="left"/>
      </w:pPr>
      <w:r>
        <w:rPr>
          <w:b/>
          <w:bCs/>
        </w:rPr>
        <w:t>公理 5（因果效力优先公理）：</w:t>
      </w:r>
      <w:r>
        <w:t xml:space="preserve"> 变量的因果效力独立于其测量精度。可测量性不等于因果效力。排除不可精确测量的变量——尤其是存在子的感受维度——是结构错误，而非方法论严谨。</w:t>
      </w:r>
    </w:p>
    <w:p w14:paraId="2060557D">
      <w:pPr>
        <w:ind w:firstLine="440" w:firstLineChars="200"/>
        <w:jc w:val="left"/>
      </w:pPr>
      <w:r>
        <w:rPr>
          <w:b/>
          <w:bCs/>
        </w:rPr>
        <w:t>公理 6（推演确定性公理）：</w:t>
      </w:r>
      <w:r>
        <w:t xml:space="preserve"> 系统应基于明确的、非随机的、因果关系清晰的规则体系构建，所有结果由规则必然推出，不依赖概率或黑箱算法。存在子的行为应从其自身世界的规则结构中必然推演得出。</w:t>
      </w:r>
    </w:p>
    <w:p w14:paraId="0332BC07">
      <w:pPr>
        <w:ind w:firstLine="440" w:firstLineChars="200"/>
        <w:jc w:val="left"/>
      </w:pPr>
      <w:r>
        <w:rPr>
          <w:b/>
          <w:bCs/>
        </w:rPr>
        <w:t>公理 7（递归自我进化公理）：</w:t>
      </w:r>
      <w:r>
        <w:t xml:space="preserve"> 系统必须具备递归自我进化（Recursive Self-Improvement，RSI）的结构性能力——系统在与存在子交互的过程中，自主识别规则盲区与结构失衡，自主生成优化方案，自主验证改进效果。进化不是外部施加的"更新"，而是系统内在的"生长"。系统的每一次交互既服务于存在子，又服务于系统自身的进化，二者是同一过程的两个不可分割的侧面。</w:t>
      </w:r>
    </w:p>
    <w:p w14:paraId="5CC5E8A9">
      <w:pPr>
        <w:ind w:firstLine="440" w:firstLineChars="200"/>
        <w:jc w:val="left"/>
      </w:pPr>
      <w:r>
        <w:rPr>
          <w:b/>
          <w:bCs/>
        </w:rPr>
        <w:t>RSI 公理的四项必要条件：</w:t>
      </w:r>
    </w:p>
    <w:p w14:paraId="3A20A071">
      <w:pPr>
        <w:numPr>
          <w:ilvl w:val="0"/>
          <w:numId w:val="4"/>
        </w:numPr>
        <w:ind w:left="420" w:leftChars="0" w:hanging="420" w:firstLineChars="0"/>
        <w:jc w:val="left"/>
      </w:pPr>
      <w:r>
        <w:t>自感知条件：系统必须能够监测自身规则的使用频率、触发模式与失效节点，拥有对自身状态的元认知</w:t>
      </w:r>
    </w:p>
    <w:p w14:paraId="41CED375">
      <w:pPr>
        <w:numPr>
          <w:ilvl w:val="0"/>
          <w:numId w:val="4"/>
        </w:numPr>
        <w:ind w:left="420" w:leftChars="0" w:hanging="420" w:firstLineChars="0"/>
        <w:jc w:val="left"/>
      </w:pPr>
      <w:r>
        <w:t>自诊断条件：系统必须能够将监测数据转化为结构性问题识别——不是"哪里出错了"，而是"规则系统的哪个结构环节存在盲区"</w:t>
      </w:r>
    </w:p>
    <w:p w14:paraId="150987D1">
      <w:pPr>
        <w:numPr>
          <w:ilvl w:val="0"/>
          <w:numId w:val="4"/>
        </w:numPr>
        <w:ind w:left="420" w:leftChars="0" w:hanging="420" w:firstLineChars="0"/>
        <w:jc w:val="left"/>
      </w:pPr>
      <w:r>
        <w:t>自生成条件：系统必须能够基于问题诊断生成候选优化方案——修正条件触发关系、引入新状态变量、拆分或合并规则路径</w:t>
      </w:r>
    </w:p>
    <w:p w14:paraId="77137D06">
      <w:pPr>
        <w:numPr>
          <w:ilvl w:val="0"/>
          <w:numId w:val="4"/>
        </w:numPr>
        <w:ind w:left="420" w:leftChars="0" w:hanging="420" w:firstLineChars="0"/>
        <w:jc w:val="left"/>
      </w:pPr>
      <w:r>
        <w:t>自验证条件：系统必须能够通过新一轮游戏化实验自动验证优化方案的有效性——将候选方案投入实验场，让存在子行为数据投票</w:t>
      </w:r>
    </w:p>
    <w:p w14:paraId="2C3E37D3">
      <w:pPr>
        <w:pStyle w:val="4"/>
        <w:jc w:val="left"/>
      </w:pPr>
      <w:r>
        <w:t>3.3 从公理出发推导系统方程</w:t>
      </w:r>
    </w:p>
    <w:p w14:paraId="06EF546F">
      <w:pPr>
        <w:ind w:firstLine="440" w:firstLineChars="200"/>
        <w:jc w:val="left"/>
      </w:pPr>
      <w:r>
        <w:t>基于上述公理，我们拒绝传统框架的类比式修补（"更大模型""更多数据""更精细调参"），而是从存在子本体论出发，从零开始重构系统方程：</w:t>
      </w:r>
    </w:p>
    <w:p w14:paraId="5A1D77FD">
      <w:pPr>
        <w:jc w:val="center"/>
      </w:pPr>
      <w:r>
        <w:rPr>
          <w:b/>
          <w:bCs/>
        </w:rPr>
        <w:t>传统框架（类比思维）：</w:t>
      </w:r>
      <w:r>
        <w:drawing>
          <wp:inline distT="0" distB="0" distL="0" distR="0">
            <wp:extent cx="933450" cy="180975"/>
            <wp:effectExtent l="0" t="0" r="0" b="0"/>
            <wp:docPr id="1"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A-1" descr="latexmath"/>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933450" cy="180975"/>
                    </a:xfrm>
                    <a:prstGeom prst="rect">
                      <a:avLst/>
                    </a:prstGeom>
                  </pic:spPr>
                </pic:pic>
              </a:graphicData>
            </a:graphic>
          </wp:inline>
        </w:drawing>
      </w:r>
    </w:p>
    <w:p w14:paraId="139CDEAC">
      <w:pPr>
        <w:ind w:firstLine="440" w:firstLineChars="200"/>
        <w:jc w:val="left"/>
      </w:pPr>
      <w:r>
        <w:t xml:space="preserve">其中 </w:t>
      </w:r>
      <w:r>
        <w:drawing>
          <wp:inline distT="0" distB="0" distL="0" distR="0">
            <wp:extent cx="133350" cy="133350"/>
            <wp:effectExtent l="0" t="0" r="0" b="0"/>
            <wp:docPr id="3"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A-2" descr="latexmath"/>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33350" cy="133350"/>
                    </a:xfrm>
                    <a:prstGeom prst="rect">
                      <a:avLst/>
                    </a:prstGeom>
                  </pic:spPr>
                </pic:pic>
              </a:graphicData>
            </a:graphic>
          </wp:inline>
        </w:drawing>
      </w:r>
      <w:r>
        <w:t xml:space="preserve"> 是对存在子的平均化表征，</w:t>
      </w:r>
      <w:r>
        <w:drawing>
          <wp:inline distT="0" distB="0" distL="0" distR="0">
            <wp:extent cx="95250" cy="104775"/>
            <wp:effectExtent l="0" t="0" r="0" b="0"/>
            <wp:docPr id="5"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A-3"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被视为外生噪声。此框架的结构性缺陷在于：</w:t>
      </w:r>
      <w:r>
        <w:drawing>
          <wp:inline distT="0" distB="0" distL="0" distR="0">
            <wp:extent cx="95250" cy="104775"/>
            <wp:effectExtent l="0" t="0" r="0" b="0"/>
            <wp:docPr id="7"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A-4"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中包含大量具有真实因果效力的存在子维度（认知、情感、价值、动机、决策结构、时空轨迹），它们被错误地归类为"噪声"。</w:t>
      </w:r>
    </w:p>
    <w:p w14:paraId="68251DFC">
      <w:pPr>
        <w:jc w:val="center"/>
      </w:pPr>
      <w:r>
        <w:rPr>
          <w:b/>
          <w:bCs/>
        </w:rPr>
        <w:t>本框架（第一性原理推导）：</w:t>
      </w:r>
      <w:r>
        <w:drawing>
          <wp:inline distT="0" distB="0" distL="0" distR="0">
            <wp:extent cx="3838575" cy="295275"/>
            <wp:effectExtent l="0" t="0" r="0" b="0"/>
            <wp:docPr id="9"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657119C-6982-421D-8BA7-E74DEB70A7DA-5" descr="latexmath"/>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838575" cy="295275"/>
                    </a:xfrm>
                    <a:prstGeom prst="rect">
                      <a:avLst/>
                    </a:prstGeom>
                  </pic:spPr>
                </pic:pic>
              </a:graphicData>
            </a:graphic>
          </wp:inline>
        </w:drawing>
      </w:r>
    </w:p>
    <w:p w14:paraId="10481D3D">
      <w:pPr>
        <w:ind w:firstLine="440" w:firstLineChars="200"/>
        <w:jc w:val="left"/>
      </w:pPr>
      <w:r>
        <w:t>其中：</w:t>
      </w:r>
    </w:p>
    <w:p w14:paraId="768A2B35">
      <w:pPr>
        <w:numPr>
          <w:ilvl w:val="0"/>
          <w:numId w:val="3"/>
        </w:numPr>
        <w:jc w:val="left"/>
      </w:pPr>
      <w:r>
        <w:drawing>
          <wp:inline distT="0" distB="0" distL="0" distR="0">
            <wp:extent cx="762000" cy="161925"/>
            <wp:effectExtent l="0" t="0" r="0" b="0"/>
            <wp:docPr id="11" name="E657119C-6982-421D-8BA7-E74DEB70A7DA-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657119C-6982-421D-8BA7-E74DEB70A7DA-6" descr="latexmath"/>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762000" cy="161925"/>
                    </a:xfrm>
                    <a:prstGeom prst="rect">
                      <a:avLst/>
                    </a:prstGeom>
                  </pic:spPr>
                </pic:pic>
              </a:graphicData>
            </a:graphic>
          </wp:inline>
        </w:drawing>
      </w:r>
      <w:r>
        <w:t xml:space="preserve">：存在子在 </w:t>
      </w:r>
      <w:r>
        <w:drawing>
          <wp:inline distT="0" distB="0" distL="0" distR="0">
            <wp:extent cx="371475" cy="142875"/>
            <wp:effectExtent l="0" t="0" r="0" b="0"/>
            <wp:docPr id="13" name="E657119C-6982-421D-8BA7-E74DEB70A7DA-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657119C-6982-421D-8BA7-E74DEB70A7DA-7" descr="latexmath"/>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71475" cy="142875"/>
                    </a:xfrm>
                    <a:prstGeom prst="rect">
                      <a:avLst/>
                    </a:prstGeom>
                  </pic:spPr>
                </pic:pic>
              </a:graphicData>
            </a:graphic>
          </wp:inline>
        </w:drawing>
      </w:r>
      <w:r>
        <w:t xml:space="preserve"> 时刻的状态</w:t>
      </w:r>
    </w:p>
    <w:p w14:paraId="453A9726">
      <w:pPr>
        <w:numPr>
          <w:ilvl w:val="0"/>
          <w:numId w:val="3"/>
        </w:numPr>
        <w:jc w:val="left"/>
      </w:pPr>
      <w:r>
        <w:drawing>
          <wp:inline distT="0" distB="0" distL="0" distR="0">
            <wp:extent cx="352425" cy="190500"/>
            <wp:effectExtent l="0" t="0" r="0" b="0"/>
            <wp:docPr id="15" name="E657119C-6982-421D-8BA7-E74DEB70A7DA-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657119C-6982-421D-8BA7-E74DEB70A7DA-8"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52425" cy="190500"/>
                    </a:xfrm>
                    <a:prstGeom prst="rect">
                      <a:avLst/>
                    </a:prstGeom>
                  </pic:spPr>
                </pic:pic>
              </a:graphicData>
            </a:graphic>
          </wp:inline>
        </w:drawing>
      </w:r>
      <w:r>
        <w:t>：系统物理状态</w:t>
      </w:r>
    </w:p>
    <w:p w14:paraId="5C1ED3B0">
      <w:pPr>
        <w:numPr>
          <w:ilvl w:val="0"/>
          <w:numId w:val="3"/>
        </w:numPr>
        <w:jc w:val="left"/>
      </w:pPr>
      <w:r>
        <w:drawing>
          <wp:inline distT="0" distB="0" distL="0" distR="0">
            <wp:extent cx="238125" cy="161925"/>
            <wp:effectExtent l="0" t="0" r="0" b="0"/>
            <wp:docPr id="17" name="E657119C-6982-421D-8BA7-E74DEB70A7DA-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657119C-6982-421D-8BA7-E74DEB70A7DA-9" descr="latexmath"/>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38125" cy="161925"/>
                    </a:xfrm>
                    <a:prstGeom prst="rect">
                      <a:avLst/>
                    </a:prstGeom>
                  </pic:spPr>
                </pic:pic>
              </a:graphicData>
            </a:graphic>
          </wp:inline>
        </w:drawing>
      </w:r>
      <w:r>
        <w:t>：存在子认知维度（信息、信念、推理能力）</w:t>
      </w:r>
    </w:p>
    <w:p w14:paraId="2A6A4F2D">
      <w:pPr>
        <w:numPr>
          <w:ilvl w:val="0"/>
          <w:numId w:val="3"/>
        </w:numPr>
        <w:jc w:val="left"/>
      </w:pPr>
      <w:r>
        <w:drawing>
          <wp:inline distT="0" distB="0" distL="0" distR="0">
            <wp:extent cx="247650" cy="161925"/>
            <wp:effectExtent l="0" t="0" r="0" b="0"/>
            <wp:docPr id="19" name="E657119C-6982-421D-8BA7-E74DEB70A7DA-1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657119C-6982-421D-8BA7-E74DEB70A7DA-10"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：存在子情感维度（情绪状态、应激水平、情感倾向）</w:t>
      </w:r>
    </w:p>
    <w:p w14:paraId="0B238389">
      <w:pPr>
        <w:numPr>
          <w:ilvl w:val="0"/>
          <w:numId w:val="3"/>
        </w:numPr>
        <w:jc w:val="left"/>
      </w:pPr>
      <w:r>
        <w:drawing>
          <wp:inline distT="0" distB="0" distL="0" distR="0">
            <wp:extent cx="247650" cy="161925"/>
            <wp:effectExtent l="0" t="0" r="0" b="0"/>
            <wp:docPr id="21" name="E657119C-6982-421D-8BA7-E74DEB70A7DA-1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A-11" descr="latexmath"/>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47650" cy="161925"/>
                    </a:xfrm>
                    <a:prstGeom prst="rect">
                      <a:avLst/>
                    </a:prstGeom>
                  </pic:spPr>
                </pic:pic>
              </a:graphicData>
            </a:graphic>
          </wp:inline>
        </w:drawing>
      </w:r>
      <w:r>
        <w:t>：存在子价值维度（偏好结构、效用函数、道德直觉）</w:t>
      </w:r>
    </w:p>
    <w:p w14:paraId="1BD9E3F7">
      <w:pPr>
        <w:numPr>
          <w:ilvl w:val="0"/>
          <w:numId w:val="3"/>
        </w:numPr>
        <w:jc w:val="left"/>
      </w:pPr>
      <w:r>
        <w:drawing>
          <wp:inline distT="0" distB="0" distL="0" distR="0">
            <wp:extent cx="285750" cy="161925"/>
            <wp:effectExtent l="0" t="0" r="0" b="0"/>
            <wp:docPr id="23" name="E657119C-6982-421D-8BA7-E74DEB70A7DA-1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A-12" descr="latexmath"/>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85750" cy="161925"/>
                    </a:xfrm>
                    <a:prstGeom prst="rect">
                      <a:avLst/>
                    </a:prstGeom>
                  </pic:spPr>
                </pic:pic>
              </a:graphicData>
            </a:graphic>
          </wp:inline>
        </w:drawing>
      </w:r>
      <w:r>
        <w:t>：存在子动机维度（驱动力结构、需求层级、目标导向）</w:t>
      </w:r>
    </w:p>
    <w:p w14:paraId="04F955A1">
      <w:pPr>
        <w:numPr>
          <w:ilvl w:val="0"/>
          <w:numId w:val="3"/>
        </w:numPr>
        <w:jc w:val="left"/>
      </w:pPr>
      <w:r>
        <w:drawing>
          <wp:inline distT="0" distB="0" distL="0" distR="0">
            <wp:extent cx="457200" cy="161925"/>
            <wp:effectExtent l="0" t="0" r="0" b="0"/>
            <wp:docPr id="25" name="E657119C-6982-421D-8BA7-E74DEB70A7DA-1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13"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r>
        <w:t>：决策结构（状态、约束、证据、授权、转换、责任、感受特性）</w:t>
      </w:r>
    </w:p>
    <w:p w14:paraId="72831C9A">
      <w:pPr>
        <w:numPr>
          <w:ilvl w:val="0"/>
          <w:numId w:val="3"/>
        </w:numPr>
        <w:jc w:val="left"/>
      </w:pPr>
      <w:r>
        <w:drawing>
          <wp:inline distT="0" distB="0" distL="0" distR="0">
            <wp:extent cx="285750" cy="257175"/>
            <wp:effectExtent l="0" t="0" r="0" b="0"/>
            <wp:docPr id="27" name="E657119C-6982-421D-8BA7-E74DEB70A7DA-1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657119C-6982-421D-8BA7-E74DEB70A7DA-14"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：存在子的独特时空轨迹（历史路径、当前坐标、未来趋势）</w:t>
      </w:r>
    </w:p>
    <w:p w14:paraId="10802839">
      <w:pPr>
        <w:pStyle w:val="4"/>
        <w:jc w:val="left"/>
      </w:pPr>
      <w:r>
        <w:t>3.4 变量类别的穷举闭合论证</w:t>
      </w:r>
    </w:p>
    <w:p w14:paraId="1B5F7AC5">
      <w:pPr>
        <w:ind w:firstLine="440" w:firstLineChars="200"/>
        <w:jc w:val="left"/>
      </w:pPr>
      <w:r>
        <w:t>基于第一性原理的穷举分析，这七类变量构成了一个封闭的分类体系：</w:t>
      </w:r>
    </w:p>
    <w:p w14:paraId="51A8EEC1">
      <w:pPr>
        <w:numPr>
          <w:ilvl w:val="0"/>
          <w:numId w:val="5"/>
        </w:numPr>
        <w:jc w:val="left"/>
      </w:pPr>
      <w:r>
        <w:t>任何影响系统结果的因素，要么属于系统自身的物理状态（</w:t>
      </w:r>
      <w:r>
        <w:drawing>
          <wp:inline distT="0" distB="0" distL="0" distR="0">
            <wp:extent cx="352425" cy="190500"/>
            <wp:effectExtent l="0" t="0" r="0" b="0"/>
            <wp:docPr id="29" name="E657119C-6982-421D-8BA7-E74DEB70A7DA-1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657119C-6982-421D-8BA7-E74DEB70A7DA-15"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52425" cy="190500"/>
                    </a:xfrm>
                    <a:prstGeom prst="rect">
                      <a:avLst/>
                    </a:prstGeom>
                  </pic:spPr>
                </pic:pic>
              </a:graphicData>
            </a:graphic>
          </wp:inline>
        </w:drawing>
      </w:r>
      <w:r>
        <w:t>），要么属于存在子自身的维度（</w:t>
      </w:r>
      <w:r>
        <w:drawing>
          <wp:inline distT="0" distB="0" distL="0" distR="0">
            <wp:extent cx="1057275" cy="161925"/>
            <wp:effectExtent l="0" t="0" r="0" b="0"/>
            <wp:docPr id="31" name="E657119C-6982-421D-8BA7-E74DEB70A7DA-1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657119C-6982-421D-8BA7-E74DEB70A7DA-16" descr="latexmath"/>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1057275" cy="161925"/>
                    </a:xfrm>
                    <a:prstGeom prst="rect">
                      <a:avLst/>
                    </a:prstGeom>
                  </pic:spPr>
                </pic:pic>
              </a:graphicData>
            </a:graphic>
          </wp:inline>
        </w:drawing>
      </w:r>
      <w:r>
        <w:t>），要么属于存在子与系统之间的交互结构（</w:t>
      </w:r>
      <w:r>
        <w:drawing>
          <wp:inline distT="0" distB="0" distL="0" distR="0">
            <wp:extent cx="457200" cy="161925"/>
            <wp:effectExtent l="0" t="0" r="0" b="0"/>
            <wp:docPr id="33" name="E657119C-6982-421D-8BA7-E74DEB70A7DA-1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657119C-6982-421D-8BA7-E74DEB70A7DA-17"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r>
        <w:t>），要么属于存在子在时空中的位置与轨迹（</w:t>
      </w:r>
      <w:r>
        <w:drawing>
          <wp:inline distT="0" distB="0" distL="0" distR="0">
            <wp:extent cx="285750" cy="257175"/>
            <wp:effectExtent l="0" t="0" r="0" b="0"/>
            <wp:docPr id="35" name="E657119C-6982-421D-8BA7-E74DEB70A7DA-1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657119C-6982-421D-8BA7-E74DEB70A7DA-18"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w:t>
      </w:r>
    </w:p>
    <w:p w14:paraId="61307100">
      <w:pPr>
        <w:numPr>
          <w:ilvl w:val="0"/>
          <w:numId w:val="5"/>
        </w:numPr>
        <w:jc w:val="left"/>
      </w:pPr>
      <w:r>
        <w:t>存在子的完备分解由认知、情感、价值、动机四个维度穷尽——它们穷尽了存在子内部状态的类别空间。</w:t>
      </w:r>
    </w:p>
    <w:p w14:paraId="597F44C2">
      <w:pPr>
        <w:numPr>
          <w:ilvl w:val="0"/>
          <w:numId w:val="5"/>
        </w:numPr>
        <w:jc w:val="left"/>
      </w:pPr>
      <w:r>
        <w:t>决策结构由状态、约束、证据、授权、转换、责任、感受特性构成一个完整闭环。</w:t>
      </w:r>
    </w:p>
    <w:p w14:paraId="1FBDCD0B">
      <w:pPr>
        <w:numPr>
          <w:ilvl w:val="0"/>
          <w:numId w:val="5"/>
        </w:numPr>
        <w:jc w:val="left"/>
      </w:pPr>
      <w:r>
        <w:t>时空轨迹（</w:t>
      </w:r>
      <w:r>
        <w:drawing>
          <wp:inline distT="0" distB="0" distL="0" distR="0">
            <wp:extent cx="285750" cy="257175"/>
            <wp:effectExtent l="0" t="0" r="0" b="0"/>
            <wp:docPr id="37" name="E657119C-6982-421D-8BA7-E74DEB70A7DA-1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657119C-6982-421D-8BA7-E74DEB70A7DA-19"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）锚定存在子的历史与位置，使状态描述获得本体论意义上的完整性。</w:t>
      </w:r>
    </w:p>
    <w:p w14:paraId="16FB20BF">
      <w:pPr>
        <w:ind w:firstLine="440" w:firstLineChars="200"/>
        <w:jc w:val="left"/>
      </w:pPr>
      <w:r>
        <w:t>不存在第八种未被覆盖的变量类别。 这是本框架与所有现有世界模型的根本分野——本框架承认每一个存在子的不可化约性，并为之在系统方程中预留了结构性的位置。</w:t>
      </w:r>
    </w:p>
    <w:p w14:paraId="495A03DF">
      <w:pPr>
        <w:pStyle w:val="4"/>
        <w:jc w:val="left"/>
      </w:pPr>
      <w:r>
        <w:t>3.5 "有效率"的第一性原理重新定义</w:t>
      </w:r>
    </w:p>
    <w:p w14:paraId="67A24EBB">
      <w:pPr>
        <w:ind w:firstLine="440" w:firstLineChars="200"/>
        <w:jc w:val="left"/>
      </w:pPr>
      <w:r>
        <w:t>传统框架中，"有效率" = 预测命中率（统计吻合度），永远存在结构性上限且严格小于 100%。</w:t>
      </w:r>
    </w:p>
    <w:p w14:paraId="59FF64B5">
      <w:pPr>
        <w:ind w:firstLine="440" w:firstLineChars="200"/>
        <w:jc w:val="left"/>
      </w:pPr>
      <w:r>
        <w:t>本框架基于第一性原理重新定义：</w:t>
      </w:r>
    </w:p>
    <w:p w14:paraId="16E502D4">
      <w:pPr>
        <w:jc w:val="center"/>
      </w:pPr>
      <w:r>
        <w:t>有效率 = 系统方程在变量类别上的穷举完备度，即对存在子所有因果相关维度的覆盖程度</w:t>
      </w:r>
    </w:p>
    <w:p w14:paraId="063E80C1">
      <w:pPr>
        <w:ind w:firstLine="440" w:firstLineChars="200"/>
        <w:jc w:val="left"/>
      </w:pPr>
      <w:r>
        <w:t>在此定义下，100% 有效率不意味着"永远猜对结果"，而是"方程右侧没有遗漏"——存在子的所有能对结果产生因果效力的维度均已被显式纳入。完备性不等于确定性，二者分属不同范畴。</w:t>
      </w:r>
    </w:p>
    <w:p w14:paraId="1EC93311">
      <w:pPr>
        <w:pStyle w:val="4"/>
        <w:jc w:val="left"/>
      </w:pPr>
      <w:r>
        <w:t>3.6 消除"伪噪声"：归还存在子的本体论完整性</w:t>
      </w:r>
    </w:p>
    <w:p w14:paraId="2F88BA0B">
      <w:pPr>
        <w:ind w:firstLine="440" w:firstLineChars="200"/>
        <w:jc w:val="left"/>
      </w:pPr>
      <w:r>
        <w:t xml:space="preserve">传统框架将 </w:t>
      </w:r>
      <w:r>
        <w:drawing>
          <wp:inline distT="0" distB="0" distL="0" distR="0">
            <wp:extent cx="95250" cy="104775"/>
            <wp:effectExtent l="0" t="0" r="0" b="0"/>
            <wp:docPr id="39" name="E657119C-6982-421D-8BA7-E74DEB70A7DA-2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657119C-6982-421D-8BA7-E74DEB70A7DA-20"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视为外生噪声，试图通过提升估计精度来压制。本框架的立场截然不同：</w:t>
      </w:r>
    </w:p>
    <w:p w14:paraId="25BD41D1">
      <w:pPr>
        <w:jc w:val="center"/>
      </w:pPr>
      <w:r>
        <w:drawing>
          <wp:inline distT="0" distB="0" distL="0" distR="0">
            <wp:extent cx="95250" cy="104775"/>
            <wp:effectExtent l="0" t="0" r="0" b="0"/>
            <wp:docPr id="41" name="E657119C-6982-421D-8BA7-E74DEB70A7DA-2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657119C-6982-421D-8BA7-E74DEB70A7DA-21"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中的大量变异性并非噪声，而是存在子被抹除的本体论维度。</w:t>
      </w:r>
    </w:p>
    <w:p w14:paraId="30542439">
      <w:pPr>
        <w:ind w:firstLine="440" w:firstLineChars="200"/>
        <w:jc w:val="left"/>
      </w:pPr>
      <w:r>
        <w:t>具体而言，传统模型中被归入噪声的变异来源包括：</w:t>
      </w:r>
    </w:p>
    <w:p w14:paraId="2DB93EA1">
      <w:pPr>
        <w:numPr>
          <w:ilvl w:val="0"/>
          <w:numId w:val="3"/>
        </w:numPr>
        <w:jc w:val="left"/>
      </w:pPr>
      <w:r>
        <w:t xml:space="preserve">存在子的认知偏差与信息不对称 → 属 </w:t>
      </w:r>
      <w:r>
        <w:drawing>
          <wp:inline distT="0" distB="0" distL="0" distR="0">
            <wp:extent cx="238125" cy="161925"/>
            <wp:effectExtent l="0" t="0" r="0" b="0"/>
            <wp:docPr id="43" name="E657119C-6982-421D-8BA7-E74DEB70A7DA-2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657119C-6982-421D-8BA7-E74DEB70A7DA-22" descr="latexmath"/>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38125" cy="161925"/>
                    </a:xfrm>
                    <a:prstGeom prst="rect">
                      <a:avLst/>
                    </a:prstGeom>
                  </pic:spPr>
                </pic:pic>
              </a:graphicData>
            </a:graphic>
          </wp:inline>
        </w:drawing>
      </w:r>
    </w:p>
    <w:p w14:paraId="04E8FBA2">
      <w:pPr>
        <w:numPr>
          <w:ilvl w:val="0"/>
          <w:numId w:val="3"/>
        </w:numPr>
        <w:jc w:val="left"/>
      </w:pPr>
      <w:r>
        <w:t xml:space="preserve">存在子的情绪状态对判断与行为的影响 → 属 </w:t>
      </w:r>
      <w:r>
        <w:drawing>
          <wp:inline distT="0" distB="0" distL="0" distR="0">
            <wp:extent cx="247650" cy="161925"/>
            <wp:effectExtent l="0" t="0" r="0" b="0"/>
            <wp:docPr id="45" name="E657119C-6982-421D-8BA7-E74DEB70A7DA-2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657119C-6982-421D-8BA7-E74DEB70A7DA-23"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p>
    <w:p w14:paraId="34BD17CB">
      <w:pPr>
        <w:numPr>
          <w:ilvl w:val="0"/>
          <w:numId w:val="3"/>
        </w:numPr>
        <w:jc w:val="left"/>
      </w:pPr>
      <w:r>
        <w:t xml:space="preserve">存在子的价值偏好对选择的塑造 → 属 </w:t>
      </w:r>
      <w:r>
        <w:drawing>
          <wp:inline distT="0" distB="0" distL="0" distR="0">
            <wp:extent cx="247650" cy="161925"/>
            <wp:effectExtent l="0" t="0" r="0" b="0"/>
            <wp:docPr id="47" name="E657119C-6982-421D-8BA7-E74DEB70A7DA-2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E657119C-6982-421D-8BA7-E74DEB70A7DA-24" descr="latexmath"/>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47650" cy="161925"/>
                    </a:xfrm>
                    <a:prstGeom prst="rect">
                      <a:avLst/>
                    </a:prstGeom>
                  </pic:spPr>
                </pic:pic>
              </a:graphicData>
            </a:graphic>
          </wp:inline>
        </w:drawing>
      </w:r>
    </w:p>
    <w:p w14:paraId="36EA0773">
      <w:pPr>
        <w:numPr>
          <w:ilvl w:val="0"/>
          <w:numId w:val="3"/>
        </w:numPr>
        <w:jc w:val="left"/>
      </w:pPr>
      <w:r>
        <w:t xml:space="preserve">存在子的动机强度对行动持续性的调节 → 属 </w:t>
      </w:r>
      <w:r>
        <w:drawing>
          <wp:inline distT="0" distB="0" distL="0" distR="0">
            <wp:extent cx="285750" cy="161925"/>
            <wp:effectExtent l="0" t="0" r="0" b="0"/>
            <wp:docPr id="49" name="E657119C-6982-421D-8BA7-E74DEB70A7DA-2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657119C-6982-421D-8BA7-E74DEB70A7DA-25" descr="latexmath"/>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85750" cy="161925"/>
                    </a:xfrm>
                    <a:prstGeom prst="rect">
                      <a:avLst/>
                    </a:prstGeom>
                  </pic:spPr>
                </pic:pic>
              </a:graphicData>
            </a:graphic>
          </wp:inline>
        </w:drawing>
      </w:r>
    </w:p>
    <w:p w14:paraId="3FD700C3">
      <w:pPr>
        <w:numPr>
          <w:ilvl w:val="0"/>
          <w:numId w:val="3"/>
        </w:numPr>
        <w:jc w:val="left"/>
      </w:pPr>
      <w:r>
        <w:t xml:space="preserve">存在子的决策授权结构、责任归属与感受反馈 → 属 </w:t>
      </w:r>
      <w:r>
        <w:drawing>
          <wp:inline distT="0" distB="0" distL="0" distR="0">
            <wp:extent cx="457200" cy="161925"/>
            <wp:effectExtent l="0" t="0" r="0" b="0"/>
            <wp:docPr id="51" name="E657119C-6982-421D-8BA7-E74DEB70A7DA-2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657119C-6982-421D-8BA7-E74DEB70A7DA-26"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p>
    <w:p w14:paraId="6971BAC7">
      <w:pPr>
        <w:numPr>
          <w:ilvl w:val="0"/>
          <w:numId w:val="3"/>
        </w:numPr>
        <w:jc w:val="left"/>
      </w:pPr>
      <w:r>
        <w:t xml:space="preserve">存在子独特的历史轨迹对当前状态的影响 → 属 </w:t>
      </w:r>
      <w:r>
        <w:drawing>
          <wp:inline distT="0" distB="0" distL="0" distR="0">
            <wp:extent cx="285750" cy="257175"/>
            <wp:effectExtent l="0" t="0" r="0" b="0"/>
            <wp:docPr id="53" name="E657119C-6982-421D-8BA7-E74DEB70A7DA-2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657119C-6982-421D-8BA7-E74DEB70A7DA-27"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p>
    <w:p w14:paraId="188851C0">
      <w:pPr>
        <w:ind w:firstLine="440" w:firstLineChars="200"/>
        <w:jc w:val="left"/>
      </w:pPr>
      <w:r>
        <w:t xml:space="preserve">这些因素被"噪声化"处理，不是因为不重要，而是因为传统框架不承认存在子作为不可化约的生命单位。本框架通过第一性原理，将这些维度从 </w:t>
      </w:r>
      <w:r>
        <w:drawing>
          <wp:inline distT="0" distB="0" distL="0" distR="0">
            <wp:extent cx="95250" cy="104775"/>
            <wp:effectExtent l="0" t="0" r="0" b="0"/>
            <wp:docPr id="55" name="E657119C-6982-421D-8BA7-E74DEB70A7DA-2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657119C-6982-421D-8BA7-E74DEB70A7DA-28"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中剥离并回归其作为存在子结构性维度的本体地位。</w:t>
      </w:r>
    </w:p>
    <w:p w14:paraId="52BED9DD">
      <w:pPr>
        <w:pStyle w:val="4"/>
        <w:jc w:val="left"/>
      </w:pPr>
      <w:r>
        <w:t>3.7 感受维度：存在子世界的内在风景</w:t>
      </w:r>
    </w:p>
    <w:p w14:paraId="7B1BE978">
      <w:pPr>
        <w:ind w:firstLine="440" w:firstLineChars="200"/>
        <w:jc w:val="left"/>
      </w:pPr>
      <w:r>
        <w:t>在七类变量中，</w:t>
      </w:r>
      <w:r>
        <w:drawing>
          <wp:inline distT="0" distB="0" distL="0" distR="0">
            <wp:extent cx="247650" cy="161925"/>
            <wp:effectExtent l="0" t="0" r="0" b="0"/>
            <wp:docPr id="57" name="E657119C-6982-421D-8BA7-E74DEB70A7DA-2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657119C-6982-421D-8BA7-E74DEB70A7DA-29"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 xml:space="preserve">（情感维度）和 </w:t>
      </w:r>
      <w:r>
        <w:drawing>
          <wp:inline distT="0" distB="0" distL="0" distR="0">
            <wp:extent cx="457200" cy="161925"/>
            <wp:effectExtent l="0" t="0" r="0" b="0"/>
            <wp:docPr id="59" name="E657119C-6982-421D-8BA7-E74DEB70A7DA-3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E657119C-6982-421D-8BA7-E74DEB70A7DA-30"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r>
        <w:t xml:space="preserve"> 中的 </w:t>
      </w:r>
      <w:r>
        <w:drawing>
          <wp:inline distT="0" distB="0" distL="0" distR="0">
            <wp:extent cx="133350" cy="171450"/>
            <wp:effectExtent l="0" t="0" r="0" b="0"/>
            <wp:docPr id="61" name="E657119C-6982-421D-8BA7-E74DEB70A7DA-3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657119C-6982-421D-8BA7-E74DEB70A7DA-31"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（感受特性）是传统框架最系统性地缺失的维度。现有世界模型的训练数据以第三人称可观测数据为主——物理传感器、行为日志、文本语言——而存在子的第一人称感受数据处于系统性空白。</w:t>
      </w:r>
    </w:p>
    <w:p w14:paraId="49134B76">
      <w:pPr>
        <w:ind w:firstLine="440" w:firstLineChars="200"/>
        <w:jc w:val="left"/>
      </w:pPr>
      <w:r>
        <w:t>感受维度的缺失导致三个结构性后果：</w:t>
      </w:r>
    </w:p>
    <w:p w14:paraId="03BD9D9E">
      <w:pPr>
        <w:numPr>
          <w:ilvl w:val="0"/>
          <w:numId w:val="6"/>
        </w:numPr>
        <w:jc w:val="left"/>
      </w:pPr>
      <w:r>
        <w:rPr>
          <w:b/>
          <w:bCs/>
        </w:rPr>
        <w:t>预测失真</w:t>
      </w:r>
      <w:r>
        <w:t>：仅基于外部行为数据的模型只能学到表面相关性，无法捕捉存在子行为因果链条中的关键中介变量</w:t>
      </w:r>
    </w:p>
    <w:p w14:paraId="65DCD11E">
      <w:pPr>
        <w:numPr>
          <w:ilvl w:val="0"/>
          <w:numId w:val="6"/>
        </w:numPr>
        <w:jc w:val="left"/>
      </w:pPr>
      <w:r>
        <w:rPr>
          <w:b/>
          <w:bCs/>
        </w:rPr>
        <w:t>价值对齐失败</w:t>
      </w:r>
      <w:r>
        <w:t>：不理解"疼痛"的模型，无法真正理解"避免伤害"这一伦理原则——因为它不理解疼痛是存在子世界的内在风景</w:t>
      </w:r>
    </w:p>
    <w:p w14:paraId="097F3F3D">
      <w:pPr>
        <w:numPr>
          <w:ilvl w:val="0"/>
          <w:numId w:val="6"/>
        </w:numPr>
        <w:jc w:val="left"/>
      </w:pPr>
      <w:r>
        <w:rPr>
          <w:b/>
          <w:bCs/>
        </w:rPr>
        <w:t>决策问责链断裂</w:t>
      </w:r>
      <w:r>
        <w:t>：感受变量作为关键因果中介被排除，问责追踪必然不完整</w:t>
      </w:r>
    </w:p>
    <w:p w14:paraId="0EBAD453">
      <w:pPr>
        <w:ind w:firstLine="440" w:firstLineChars="200"/>
        <w:jc w:val="left"/>
      </w:pPr>
      <w:r>
        <w:t>补齐感受维度，正是完成存在子系统方程因果封闭的"最后一公里"。</w:t>
      </w:r>
    </w:p>
    <w:p w14:paraId="55D55F13">
      <w:pPr>
        <w:pStyle w:val="4"/>
        <w:jc w:val="left"/>
      </w:pPr>
      <w:r>
        <w:t>3.8 存在子之间的关系：从个体到宏观结构</w:t>
      </w:r>
    </w:p>
    <w:p w14:paraId="6CF18B22">
      <w:pPr>
        <w:ind w:firstLine="440" w:firstLineChars="200"/>
        <w:jc w:val="left"/>
      </w:pPr>
      <w:r>
        <w:t>第零公理指出："地球上的全部生命由无数存在子组成，每一个既是独立的，又彼此相互联系，共同构成生命的宏观结构。"这一命题具有深远的工程意义：</w:t>
      </w:r>
    </w:p>
    <w:p w14:paraId="4E65332C">
      <w:pPr>
        <w:numPr>
          <w:ilvl w:val="0"/>
          <w:numId w:val="3"/>
        </w:numPr>
        <w:jc w:val="left"/>
      </w:pPr>
      <w:r>
        <w:t>存在子间关系不是外在于系统的附加变量，而是存在子定义本身的一部分。一个存在子的世界包含其他存在子。</w:t>
      </w:r>
    </w:p>
    <w:p w14:paraId="44D9C82F">
      <w:pPr>
        <w:numPr>
          <w:ilvl w:val="0"/>
          <w:numId w:val="3"/>
        </w:numPr>
        <w:jc w:val="left"/>
      </w:pPr>
      <w:r>
        <w:t xml:space="preserve">关系兼容模型的数学基础正是存在子之间的互联性：两个存在子之间的关系状态 = </w:t>
      </w:r>
      <w:r>
        <w:drawing>
          <wp:inline distT="0" distB="0" distL="0" distR="0">
            <wp:extent cx="2133600" cy="180975"/>
            <wp:effectExtent l="0" t="0" r="0" b="0"/>
            <wp:docPr id="63" name="E657119C-6982-421D-8BA7-E74DEB70A7DA-3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657119C-6982-421D-8BA7-E74DEB70A7DA-32" descr="latexmath"/>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2133600" cy="180975"/>
                    </a:xfrm>
                    <a:prstGeom prst="rect">
                      <a:avLst/>
                    </a:prstGeom>
                  </pic:spPr>
                </pic:pic>
              </a:graphicData>
            </a:graphic>
          </wp:inline>
        </w:drawing>
      </w:r>
      <w:r>
        <w:t>。</w:t>
      </w:r>
    </w:p>
    <w:p w14:paraId="2F5E99F1">
      <w:pPr>
        <w:numPr>
          <w:ilvl w:val="0"/>
          <w:numId w:val="3"/>
        </w:numPr>
        <w:jc w:val="left"/>
      </w:pPr>
      <w:r>
        <w:t>宏观结构涌现：当存在子数量足够大时，个体间的互动关系涌现出组织、社群、社会等宏观结构。理解宏观结构必须从存在子出发，而非从统计均值出发。</w:t>
      </w:r>
    </w:p>
    <w:p w14:paraId="195F7002">
      <w:pPr>
        <w:pStyle w:val="19"/>
        <w:pBdr>
          <w:bottom w:val="single" w:color="080F17" w:sz="6" w:space="0"/>
        </w:pBdr>
        <w:jc w:val="left"/>
      </w:pPr>
    </w:p>
    <w:p w14:paraId="4D8E289A">
      <w:pPr>
        <w:pStyle w:val="19"/>
      </w:pPr>
    </w:p>
    <w:p w14:paraId="5BE9B42A">
      <w:pPr>
        <w:pStyle w:val="3"/>
        <w:numPr>
          <w:ilvl w:val="0"/>
          <w:numId w:val="2"/>
        </w:numPr>
        <w:ind w:left="420" w:hanging="420"/>
        <w:jc w:val="left"/>
      </w:pPr>
      <w:r>
        <w:t>核心概念与术语</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920"/>
        <w:gridCol w:w="2729"/>
        <w:gridCol w:w="7513"/>
      </w:tblGrid>
      <w:tr w14:paraId="5E96E65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360985">
            <w:pPr>
              <w:snapToGrid w:val="0"/>
              <w:ind w:left="0" w:leftChars="0" w:right="0" w:rightChars="0" w:firstLine="0" w:firstLineChars="0"/>
              <w:jc w:val="center"/>
              <w:rPr>
                <w:b/>
              </w:rPr>
            </w:pPr>
            <w:r>
              <w:rPr>
                <w:b/>
                <w:bCs/>
              </w:rPr>
              <w:t>术语</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F66E79">
            <w:pPr>
              <w:snapToGrid w:val="0"/>
              <w:ind w:left="0" w:leftChars="0" w:right="0" w:rightChars="0" w:firstLine="0" w:firstLineChars="0"/>
              <w:jc w:val="center"/>
              <w:rPr>
                <w:b/>
              </w:rPr>
            </w:pPr>
            <w:r>
              <w:rPr>
                <w:b/>
                <w:bCs/>
              </w:rPr>
              <w:t>英文</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8816609">
            <w:pPr>
              <w:snapToGrid w:val="0"/>
              <w:ind w:left="0" w:leftChars="0" w:right="0" w:rightChars="0" w:firstLine="0" w:firstLineChars="0"/>
              <w:jc w:val="center"/>
              <w:rPr>
                <w:b/>
              </w:rPr>
            </w:pPr>
            <w:r>
              <w:rPr>
                <w:b/>
                <w:bCs/>
              </w:rPr>
              <w:t>定义</w:t>
            </w:r>
          </w:p>
        </w:tc>
      </w:tr>
      <w:tr w14:paraId="094BB87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C314C3">
            <w:pPr>
              <w:snapToGrid w:val="0"/>
              <w:ind w:left="0" w:leftChars="0" w:right="0" w:rightChars="0" w:firstLine="0" w:firstLineChars="0"/>
              <w:jc w:val="center"/>
            </w:pPr>
            <w:r>
              <w:t>垿</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5F2925">
            <w:pPr>
              <w:snapToGrid w:val="0"/>
              <w:ind w:left="0" w:leftChars="0" w:right="0" w:rightChars="0" w:firstLine="0" w:firstLineChars="0"/>
              <w:jc w:val="left"/>
            </w:pPr>
            <w:r>
              <w:t>Existon（存在子）</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0A66936">
            <w:pPr>
              <w:snapToGrid w:val="0"/>
              <w:ind w:left="0" w:leftChars="0" w:right="0" w:rightChars="0" w:firstLine="0" w:firstLineChars="0"/>
              <w:jc w:val="left"/>
            </w:pPr>
            <w:r>
              <w:t>重新定义生命的基本单位，由独特的时空坐标定义，拥有独一无二的时空轨迹，在本体论上区别于任何其他生命体，并搭建每个存在子承载一个独立的世界理解存在子的底层操作系统，本质是"有序的变化路径"。帮助每个存在子理解并提升其有序度</w:t>
            </w:r>
          </w:p>
        </w:tc>
      </w:tr>
      <w:tr w14:paraId="7F153AB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4325B4">
            <w:pPr>
              <w:snapToGrid w:val="0"/>
              <w:ind w:left="0" w:leftChars="0" w:right="0" w:rightChars="0" w:firstLine="0" w:firstLineChars="0"/>
              <w:jc w:val="center"/>
            </w:pPr>
            <w:r>
              <w:t>第一性原理</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760082D">
            <w:pPr>
              <w:snapToGrid w:val="0"/>
              <w:ind w:left="0" w:leftChars="0" w:right="0" w:rightChars="0" w:firstLine="0" w:firstLineChars="0"/>
              <w:jc w:val="left"/>
            </w:pPr>
            <w:r>
              <w:t>First Principles</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54192AF">
            <w:pPr>
              <w:snapToGrid w:val="0"/>
              <w:ind w:left="0" w:leftChars="0" w:right="0" w:rightChars="0" w:firstLine="0" w:firstLineChars="0"/>
              <w:jc w:val="left"/>
            </w:pPr>
            <w:r>
              <w:t>从最基本的、不可再分解的公理出发推导系统，而非依赖类比或惯例。本系统的第一性原理始于存在子公理</w:t>
            </w:r>
          </w:p>
        </w:tc>
      </w:tr>
      <w:tr w14:paraId="79E2893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CDE9A0">
            <w:pPr>
              <w:snapToGrid w:val="0"/>
              <w:ind w:left="0" w:leftChars="0" w:right="0" w:rightChars="0" w:firstLine="0" w:firstLineChars="0"/>
              <w:jc w:val="center"/>
            </w:pPr>
            <w:r>
              <w:t>递归自我进化</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696733">
            <w:pPr>
              <w:snapToGrid w:val="0"/>
              <w:ind w:left="0" w:leftChars="0" w:right="0" w:rightChars="0" w:firstLine="0" w:firstLineChars="0"/>
              <w:jc w:val="left"/>
            </w:pPr>
            <w:r>
              <w:t>Recursive Self-Improvement (RSI)</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C132C38">
            <w:pPr>
              <w:snapToGrid w:val="0"/>
              <w:ind w:left="0" w:leftChars="0" w:right="0" w:rightChars="0" w:firstLine="0" w:firstLineChars="0"/>
              <w:jc w:val="left"/>
            </w:pPr>
            <w:r>
              <w:t>系统在与存在子交互的过程中，自主识别规则盲区与结构失衡，自主生成优化方案，自主验证改进效果的结构性能力。进化是系统内在的"生长"，而非外部施加的"更新"</w:t>
            </w:r>
          </w:p>
        </w:tc>
      </w:tr>
      <w:tr w14:paraId="4F03158F">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E4BB06">
            <w:pPr>
              <w:snapToGrid w:val="0"/>
              <w:ind w:left="0" w:leftChars="0" w:right="0" w:rightChars="0" w:firstLine="0" w:firstLineChars="0"/>
              <w:jc w:val="center"/>
            </w:pPr>
            <w:r>
              <w:t>可问责世界模型</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FE746C">
            <w:pPr>
              <w:snapToGrid w:val="0"/>
              <w:ind w:left="0" w:leftChars="0" w:right="0" w:rightChars="0" w:firstLine="0" w:firstLineChars="0"/>
              <w:jc w:val="left"/>
            </w:pPr>
            <w:r>
              <w:t>Accountable World Model</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67CB40F">
            <w:pPr>
              <w:snapToGrid w:val="0"/>
              <w:ind w:left="0" w:leftChars="0" w:right="0" w:rightChars="0" w:firstLine="0" w:firstLineChars="0"/>
              <w:jc w:val="left"/>
            </w:pPr>
            <w:r>
              <w:t>包含系统、存在子（含感受）、决策、数据四要素耦合的完备预测框架</w:t>
            </w:r>
          </w:p>
        </w:tc>
      </w:tr>
      <w:tr w14:paraId="0CF37F1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14D0AF">
            <w:pPr>
              <w:snapToGrid w:val="0"/>
              <w:ind w:left="0" w:leftChars="0" w:right="0" w:rightChars="0" w:firstLine="0" w:firstLineChars="0"/>
              <w:jc w:val="center"/>
            </w:pPr>
            <w:r>
              <w:t>推演法</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6E754D">
            <w:pPr>
              <w:snapToGrid w:val="0"/>
              <w:ind w:left="0" w:leftChars="0" w:right="0" w:rightChars="0" w:firstLine="0" w:firstLineChars="0"/>
              <w:jc w:val="left"/>
            </w:pPr>
            <w:r>
              <w:t>Deductive Method</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7175986">
            <w:pPr>
              <w:snapToGrid w:val="0"/>
              <w:ind w:left="0" w:leftChars="0" w:right="0" w:rightChars="0" w:firstLine="0" w:firstLineChars="0"/>
              <w:jc w:val="left"/>
            </w:pPr>
            <w:r>
              <w:t>从一般规则推导个别结果的确定性逻辑方法，所有结果由规则必然推出</w:t>
            </w:r>
          </w:p>
        </w:tc>
      </w:tr>
      <w:tr w14:paraId="0975D8A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7AA17C2">
            <w:pPr>
              <w:snapToGrid w:val="0"/>
              <w:ind w:left="0" w:leftChars="0" w:right="0" w:rightChars="0" w:firstLine="0" w:firstLineChars="0"/>
              <w:jc w:val="center"/>
            </w:pPr>
            <w:r>
              <w:t>行为节律模型</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28321B">
            <w:pPr>
              <w:snapToGrid w:val="0"/>
              <w:ind w:left="0" w:leftChars="0" w:right="0" w:rightChars="0" w:firstLine="0" w:firstLineChars="0"/>
              <w:jc w:val="left"/>
            </w:pPr>
            <w:r>
              <w:t>Behavioral Rhythm Model (BRM)</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82706D0">
            <w:pPr>
              <w:snapToGrid w:val="0"/>
              <w:ind w:left="0" w:leftChars="0" w:right="0" w:rightChars="0" w:firstLine="0" w:firstLineChars="0"/>
              <w:jc w:val="left"/>
            </w:pPr>
            <w:r>
              <w:t>基于行为规律、时间节奏、人格特征与情境反应模式的综合性行为洞察系统，是存在子状态的可计算化表征</w:t>
            </w:r>
          </w:p>
        </w:tc>
      </w:tr>
      <w:tr w14:paraId="7FEAD218">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D78DBC">
            <w:pPr>
              <w:snapToGrid w:val="0"/>
              <w:ind w:left="0" w:leftChars="0" w:right="0" w:rightChars="0" w:firstLine="0" w:firstLineChars="0"/>
              <w:jc w:val="center"/>
            </w:pPr>
            <w:r>
              <w:t>有序度</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DCF878">
            <w:pPr>
              <w:snapToGrid w:val="0"/>
              <w:ind w:left="0" w:leftChars="0" w:right="0" w:rightChars="0" w:firstLine="0" w:firstLineChars="0"/>
              <w:jc w:val="left"/>
            </w:pPr>
            <w:r>
              <w:t>Order Degree</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B9FEA89">
            <w:pPr>
              <w:snapToGrid w:val="0"/>
              <w:ind w:left="0" w:leftChars="0" w:right="0" w:rightChars="0" w:firstLine="0" w:firstLineChars="0"/>
              <w:jc w:val="left"/>
            </w:pPr>
            <w:r>
              <w:t>存在子三维度（唯物、唯心、关系）动态平衡的量化指标，反映存在子世界的和谐程度</w:t>
            </w:r>
          </w:p>
        </w:tc>
      </w:tr>
      <w:tr w14:paraId="1FB1567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FF22BD">
            <w:pPr>
              <w:snapToGrid w:val="0"/>
              <w:ind w:left="0" w:leftChars="0" w:right="0" w:rightChars="0" w:firstLine="0" w:firstLineChars="0"/>
              <w:jc w:val="center"/>
            </w:pPr>
            <w:r>
              <w:t>感受特性</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D4F332C">
            <w:pPr>
              <w:snapToGrid w:val="0"/>
              <w:ind w:left="0" w:leftChars="0" w:right="0" w:rightChars="0" w:firstLine="0" w:firstLineChars="0"/>
              <w:jc w:val="left"/>
            </w:pPr>
            <w:r>
              <w:t>Qualia</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83ACE56">
            <w:pPr>
              <w:snapToGrid w:val="0"/>
              <w:ind w:left="0" w:leftChars="0" w:right="0" w:rightChars="0" w:firstLine="0" w:firstLineChars="0"/>
              <w:jc w:val="left"/>
            </w:pPr>
            <w:r>
              <w:t>存在子主观体验的第一人称数据，是存在子世界的内在风景，包括情感效价、唤醒水平、躯体标记</w:t>
            </w:r>
          </w:p>
        </w:tc>
      </w:tr>
      <w:tr w14:paraId="65B26390">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AD34BE">
            <w:pPr>
              <w:snapToGrid w:val="0"/>
              <w:ind w:left="0" w:leftChars="0" w:right="0" w:rightChars="0" w:firstLine="0" w:firstLineChars="0"/>
              <w:jc w:val="center"/>
            </w:pPr>
            <w:r>
              <w:t>伪噪声</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6F9D21">
            <w:pPr>
              <w:snapToGrid w:val="0"/>
              <w:ind w:left="0" w:leftChars="0" w:right="0" w:rightChars="0" w:firstLine="0" w:firstLineChars="0"/>
              <w:jc w:val="left"/>
            </w:pPr>
            <w:r>
              <w:t>Pseudo-Noise</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4F83F57">
            <w:pPr>
              <w:snapToGrid w:val="0"/>
              <w:ind w:left="0" w:leftChars="0" w:right="0" w:rightChars="0" w:firstLine="0" w:firstLineChars="0"/>
              <w:jc w:val="left"/>
            </w:pPr>
            <w:r>
              <w:t>传统框架中被错误归类为噪声的、实为存在子未被建模维度（含感受、价值、动机、时空轨迹）的因果信号</w:t>
            </w:r>
          </w:p>
        </w:tc>
      </w:tr>
      <w:tr w14:paraId="11CE166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B060B3">
            <w:pPr>
              <w:snapToGrid w:val="0"/>
              <w:ind w:left="0" w:leftChars="0" w:right="0" w:rightChars="0" w:firstLine="0" w:firstLineChars="0"/>
              <w:jc w:val="center"/>
            </w:pPr>
            <w:r>
              <w:t>决策元组</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1E2461">
            <w:pPr>
              <w:snapToGrid w:val="0"/>
              <w:ind w:left="0" w:leftChars="0" w:right="0" w:rightChars="0" w:firstLine="0" w:firstLineChars="0"/>
              <w:jc w:val="left"/>
            </w:pPr>
            <w:r>
              <w:t>Decision Tuple</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759F367">
            <w:pPr>
              <w:snapToGrid w:val="0"/>
              <w:ind w:left="0" w:leftChars="0" w:right="0" w:rightChars="0" w:firstLine="0" w:firstLineChars="0"/>
              <w:jc w:val="left"/>
            </w:pPr>
            <w:r>
              <w:t>形式化决策结构：</w:t>
            </w:r>
            <w:r>
              <w:drawing>
                <wp:inline distT="0" distB="0" distL="0" distR="0">
                  <wp:extent cx="1095375" cy="180975"/>
                  <wp:effectExtent l="0" t="0" r="0" b="0"/>
                  <wp:docPr id="65" name="E657119C-6982-421D-8BA7-E74DEB70A7DA-3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E657119C-6982-421D-8BA7-E74DEB70A7DA-33" descr="latexmath"/>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1095375" cy="180975"/>
                          </a:xfrm>
                          <a:prstGeom prst="rect">
                            <a:avLst/>
                          </a:prstGeom>
                        </pic:spPr>
                      </pic:pic>
                    </a:graphicData>
                  </a:graphic>
                </wp:inline>
              </w:drawing>
            </w:r>
            <w:r>
              <w:t xml:space="preserve">，其中 </w:t>
            </w:r>
            <w:r>
              <w:drawing>
                <wp:inline distT="0" distB="0" distL="0" distR="0">
                  <wp:extent cx="133350" cy="171450"/>
                  <wp:effectExtent l="0" t="0" r="0" b="0"/>
                  <wp:docPr id="67" name="E657119C-6982-421D-8BA7-E74DEB70A7DA-3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E657119C-6982-421D-8BA7-E74DEB70A7DA-34"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 xml:space="preserve"> 为存在子的感受特性</w:t>
            </w:r>
          </w:p>
        </w:tc>
      </w:tr>
      <w:tr w14:paraId="513ACE8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0C0E80">
            <w:pPr>
              <w:snapToGrid w:val="0"/>
              <w:ind w:left="0" w:leftChars="0" w:right="0" w:rightChars="0" w:firstLine="0" w:firstLineChars="0"/>
              <w:jc w:val="center"/>
            </w:pPr>
            <w:r>
              <w:t>数据飞轮</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DDD847">
            <w:pPr>
              <w:snapToGrid w:val="0"/>
              <w:ind w:left="0" w:leftChars="0" w:right="0" w:rightChars="0" w:firstLine="0" w:firstLineChars="0"/>
              <w:jc w:val="left"/>
            </w:pPr>
            <w:r>
              <w:t>Data Flywheel</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36CE565">
            <w:pPr>
              <w:snapToGrid w:val="0"/>
              <w:ind w:left="0" w:leftChars="0" w:right="0" w:rightChars="0" w:firstLine="0" w:firstLineChars="0"/>
              <w:jc w:val="left"/>
            </w:pPr>
            <w:r>
              <w:t>更多存在子→更多数据→更好理解→更好体验→更多存在子的自我强化循环</w:t>
            </w:r>
          </w:p>
        </w:tc>
      </w:tr>
      <w:tr w14:paraId="3562709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EDD1CE">
            <w:pPr>
              <w:snapToGrid w:val="0"/>
              <w:ind w:left="0" w:leftChars="0" w:right="0" w:rightChars="0" w:firstLine="0" w:firstLineChars="0"/>
              <w:jc w:val="center"/>
            </w:pPr>
            <w:r>
              <w:t>时空轨迹</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1A9265">
            <w:pPr>
              <w:snapToGrid w:val="0"/>
              <w:ind w:left="0" w:leftChars="0" w:right="0" w:rightChars="0" w:firstLine="0" w:firstLineChars="0"/>
              <w:jc w:val="left"/>
            </w:pPr>
            <w:r>
              <w:t>Spacetime Trajectory</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B5F834D">
            <w:pPr>
              <w:snapToGrid w:val="0"/>
              <w:ind w:left="0" w:leftChars="0" w:right="0" w:rightChars="0" w:firstLine="0" w:firstLineChars="0"/>
              <w:jc w:val="left"/>
            </w:pPr>
            <w:r>
              <w:t>存在子从诞生到当前时刻在时空中的完整路径，是存在子不可化约性的本体论基础</w:t>
            </w:r>
          </w:p>
        </w:tc>
      </w:tr>
      <w:tr w14:paraId="02197BE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920"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E39995C">
            <w:pPr>
              <w:snapToGrid w:val="0"/>
              <w:ind w:left="0" w:leftChars="0" w:right="0" w:rightChars="0" w:firstLine="0" w:firstLineChars="0"/>
              <w:jc w:val="center"/>
            </w:pPr>
            <w:r>
              <w:t>RSI 四条件</w:t>
            </w:r>
          </w:p>
        </w:tc>
        <w:tc>
          <w:tcPr>
            <w:tcW w:w="272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9B519BF">
            <w:pPr>
              <w:snapToGrid w:val="0"/>
              <w:ind w:left="0" w:leftChars="0" w:right="0" w:rightChars="0" w:firstLine="0" w:firstLineChars="0"/>
              <w:jc w:val="left"/>
            </w:pPr>
            <w:r>
              <w:t>RSI Four Conditions</w:t>
            </w:r>
          </w:p>
        </w:tc>
        <w:tc>
          <w:tcPr>
            <w:tcW w:w="7513"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3E7898D1">
            <w:pPr>
              <w:snapToGrid w:val="0"/>
              <w:ind w:left="0" w:leftChars="0" w:right="0" w:rightChars="0" w:firstLine="0" w:firstLineChars="0"/>
              <w:jc w:val="left"/>
            </w:pPr>
            <w:r>
              <w:t>RSI 的四项必要条件：自感知、自诊断、自生成、自验证</w:t>
            </w:r>
          </w:p>
        </w:tc>
      </w:tr>
    </w:tbl>
    <w:p w14:paraId="5457D94B">
      <w:pPr>
        <w:pStyle w:val="19"/>
        <w:pBdr>
          <w:bottom w:val="single" w:color="080F17" w:sz="6" w:space="0"/>
        </w:pBdr>
        <w:jc w:val="left"/>
      </w:pPr>
    </w:p>
    <w:p w14:paraId="72D1A912">
      <w:pPr>
        <w:pStyle w:val="19"/>
      </w:pPr>
    </w:p>
    <w:p w14:paraId="60C27C24">
      <w:pPr>
        <w:pStyle w:val="3"/>
        <w:numPr>
          <w:ilvl w:val="0"/>
          <w:numId w:val="2"/>
        </w:numPr>
        <w:ind w:left="420" w:hanging="420"/>
        <w:jc w:val="left"/>
      </w:pPr>
      <w:r>
        <w:t>设计目标与原则</w:t>
      </w:r>
    </w:p>
    <w:p w14:paraId="7B5D83E6">
      <w:pPr>
        <w:pStyle w:val="4"/>
        <w:jc w:val="left"/>
      </w:pPr>
      <w:r>
        <w:t>5.1 设计目标</w:t>
      </w:r>
    </w:p>
    <w:p w14:paraId="75FE7D7C">
      <w:pPr>
        <w:numPr>
          <w:ilvl w:val="0"/>
          <w:numId w:val="3"/>
        </w:numPr>
        <w:jc w:val="left"/>
      </w:pPr>
      <w:r>
        <w:rPr>
          <w:b/>
          <w:bCs/>
        </w:rPr>
        <w:t>功能目标</w:t>
      </w:r>
      <w:r>
        <w:t>：构建一个理解存在子的底层操作系统，能够动态解构存在子的状态，输出"有序度"画像与优化路径。为每一个存在子维护其独特的时空轨迹与感受谱系。</w:t>
      </w:r>
    </w:p>
    <w:p w14:paraId="2B2BFA08">
      <w:pPr>
        <w:numPr>
          <w:ilvl w:val="0"/>
          <w:numId w:val="3"/>
        </w:numPr>
        <w:jc w:val="left"/>
      </w:pPr>
      <w:r>
        <w:rPr>
          <w:b/>
          <w:bCs/>
        </w:rPr>
        <w:t>性能目标</w:t>
      </w:r>
      <w:r>
        <w:t>：系统在变量类别上实现 100% 结构完备性；存在子的行为预测可追溯至具体规则与条件。</w:t>
      </w:r>
    </w:p>
    <w:p w14:paraId="77C9A23C">
      <w:pPr>
        <w:numPr>
          <w:ilvl w:val="0"/>
          <w:numId w:val="3"/>
        </w:numPr>
        <w:jc w:val="left"/>
      </w:pPr>
      <w:r>
        <w:rPr>
          <w:b/>
          <w:bCs/>
        </w:rPr>
        <w:t>可用性目标</w:t>
      </w:r>
      <w:r>
        <w:t>：脱网自运行，操作简单、人人可懂，强视觉呈现。让每个存在子都能直观地理解自己的状态。</w:t>
      </w:r>
    </w:p>
    <w:p w14:paraId="74D1BD82">
      <w:pPr>
        <w:numPr>
          <w:ilvl w:val="0"/>
          <w:numId w:val="3"/>
        </w:numPr>
        <w:jc w:val="left"/>
      </w:pPr>
      <w:r>
        <w:rPr>
          <w:b/>
          <w:bCs/>
        </w:rPr>
        <w:t>可扩展性目标</w:t>
      </w:r>
      <w:r>
        <w:t>：从单个存在子到存在子群体（团队、组织、社群），跨领域适配——个人决策、团队效能、组织管理、心理健康、游戏/内容、智能硬件。</w:t>
      </w:r>
    </w:p>
    <w:p w14:paraId="49571935">
      <w:pPr>
        <w:pStyle w:val="4"/>
        <w:jc w:val="left"/>
      </w:pPr>
      <w:r>
        <w:t>5.2 设计原则</w:t>
      </w:r>
    </w:p>
    <w:p w14:paraId="3C02DDD0">
      <w:pPr>
        <w:numPr>
          <w:ilvl w:val="0"/>
          <w:numId w:val="3"/>
        </w:numPr>
        <w:jc w:val="left"/>
      </w:pPr>
      <w:r>
        <w:rPr>
          <w:b/>
          <w:bCs/>
        </w:rPr>
        <w:t>存在子本体论优先</w:t>
      </w:r>
      <w:r>
        <w:t>：所有设计决策从存在子公理推导。存在子是不可化约的生命单位，不被简化为标签、画像或统计均值。每个存在子拥有独特的时空轨迹，系统必须为之预留结构性的位置。</w:t>
      </w:r>
    </w:p>
    <w:p w14:paraId="38E54C2B">
      <w:pPr>
        <w:numPr>
          <w:ilvl w:val="0"/>
          <w:numId w:val="3"/>
        </w:numPr>
        <w:jc w:val="left"/>
      </w:pPr>
      <w:r>
        <w:rPr>
          <w:b/>
          <w:bCs/>
        </w:rPr>
        <w:t>第一性原理驱动</w:t>
      </w:r>
      <w:r>
        <w:t>：所有设计决策从公理推导，拒绝类比式修补。系统方程的每一类变量都经过穷举论证。</w:t>
      </w:r>
    </w:p>
    <w:p w14:paraId="342FEC8E">
      <w:pPr>
        <w:numPr>
          <w:ilvl w:val="0"/>
          <w:numId w:val="3"/>
        </w:numPr>
        <w:jc w:val="left"/>
      </w:pPr>
      <w:r>
        <w:rPr>
          <w:b/>
          <w:bCs/>
        </w:rPr>
        <w:t>推演确定性</w:t>
      </w:r>
      <w:r>
        <w:t>：建立明确、可验证、非随机的规则体系，所有结果由规则必然推出，不依赖概率或黑箱算法。</w:t>
      </w:r>
    </w:p>
    <w:p w14:paraId="77B50EA2">
      <w:pPr>
        <w:numPr>
          <w:ilvl w:val="0"/>
          <w:numId w:val="3"/>
        </w:numPr>
        <w:jc w:val="left"/>
      </w:pPr>
      <w:r>
        <w:rPr>
          <w:b/>
          <w:bCs/>
        </w:rPr>
        <w:t>递归自我进化（RSI）</w:t>
      </w:r>
      <w:r>
        <w:t>：系统必须内建 RSI 机制。进化不是外部施加的"更新"，而是系统在与存在子交互中自行发生的"生长"。RSI 的四项必要条件——自感知、自诊断、自生成、自验证——必须在系统架构中有明确的组件对应</w:t>
      </w:r>
    </w:p>
    <w:p w14:paraId="4FF67B8C">
      <w:pPr>
        <w:numPr>
          <w:ilvl w:val="0"/>
          <w:numId w:val="3"/>
        </w:numPr>
        <w:jc w:val="left"/>
      </w:pPr>
      <w:r>
        <w:rPr>
          <w:b/>
          <w:bCs/>
        </w:rPr>
        <w:t>存在子内生</w:t>
      </w:r>
      <w:r>
        <w:t>：存在子（用户个体）不再外在于系统，而是作为结构性变量参与结果定义。</w:t>
      </w:r>
    </w:p>
    <w:p w14:paraId="1AB8B7A4">
      <w:pPr>
        <w:numPr>
          <w:ilvl w:val="0"/>
          <w:numId w:val="3"/>
        </w:numPr>
        <w:jc w:val="left"/>
      </w:pPr>
      <w:r>
        <w:rPr>
          <w:b/>
          <w:bCs/>
        </w:rPr>
        <w:t>感受承载</w:t>
      </w:r>
      <w:r>
        <w:t>：系统必须显式纳入存在子的第一人称感受维度，完成因果封闭的"最后一公里"。</w:t>
      </w:r>
    </w:p>
    <w:p w14:paraId="24F99B7F">
      <w:pPr>
        <w:numPr>
          <w:ilvl w:val="0"/>
          <w:numId w:val="3"/>
        </w:numPr>
        <w:jc w:val="left"/>
      </w:pPr>
      <w:r>
        <w:rPr>
          <w:b/>
          <w:bCs/>
        </w:rPr>
        <w:t>决策绑定</w:t>
      </w:r>
      <w:r>
        <w:t>：系统输出必须携带对决策与存在子的绑定归属，保障可追溯性与可问责性。</w:t>
      </w:r>
    </w:p>
    <w:p w14:paraId="5BD4834A">
      <w:pPr>
        <w:numPr>
          <w:ilvl w:val="0"/>
          <w:numId w:val="3"/>
        </w:numPr>
        <w:jc w:val="left"/>
      </w:pPr>
      <w:r>
        <w:rPr>
          <w:b/>
          <w:bCs/>
        </w:rPr>
        <w:t>三维统一</w:t>
      </w:r>
      <w:r>
        <w:t>：存在子不是单一的，而是唯物维度（客观状态存在）、唯心维度（内部状态与感受）、关系维度（与其他存在子的互动与关系）的动态统一体。</w:t>
      </w:r>
    </w:p>
    <w:p w14:paraId="45BD8534">
      <w:pPr>
        <w:numPr>
          <w:ilvl w:val="0"/>
          <w:numId w:val="3"/>
        </w:numPr>
        <w:jc w:val="left"/>
      </w:pPr>
      <w:r>
        <w:rPr>
          <w:b/>
          <w:bCs/>
        </w:rPr>
        <w:t>因果效力优先于可测量性</w:t>
      </w:r>
      <w:r>
        <w:t>：不因"测不准"而排除存在子具有真实因果效力的维度。</w:t>
      </w:r>
    </w:p>
    <w:p w14:paraId="2DA13B3C">
      <w:pPr>
        <w:numPr>
          <w:ilvl w:val="0"/>
          <w:numId w:val="3"/>
        </w:numPr>
        <w:jc w:val="left"/>
      </w:pPr>
      <w:r>
        <w:rPr>
          <w:b/>
          <w:bCs/>
        </w:rPr>
        <w:t>互联性尊重</w:t>
      </w:r>
      <w:r>
        <w:t>：系统设计必须反映存在子之间彼此联系的事实。单个存在子的状态变化通过关系网络产生级联效应。</w:t>
      </w:r>
    </w:p>
    <w:p w14:paraId="2301CD9A">
      <w:pPr>
        <w:pStyle w:val="19"/>
        <w:pBdr>
          <w:bottom w:val="single" w:color="080F17" w:sz="6" w:space="0"/>
        </w:pBdr>
        <w:jc w:val="left"/>
      </w:pPr>
    </w:p>
    <w:p w14:paraId="7E845EDC">
      <w:pPr>
        <w:pStyle w:val="19"/>
      </w:pPr>
    </w:p>
    <w:p w14:paraId="3A34F07C">
      <w:pPr>
        <w:pStyle w:val="3"/>
        <w:numPr>
          <w:ilvl w:val="0"/>
          <w:numId w:val="2"/>
        </w:numPr>
        <w:ind w:left="420" w:hanging="420"/>
        <w:jc w:val="left"/>
      </w:pPr>
      <w:r>
        <w:t>系统架构</w:t>
      </w:r>
    </w:p>
    <w:p w14:paraId="0AE1148B">
      <w:pPr>
        <w:pStyle w:val="4"/>
        <w:jc w:val="left"/>
      </w:pPr>
      <w:r>
        <w:t>6.1 架构全景图</w:t>
      </w:r>
    </w:p>
    <w:p w14:paraId="11CCBDB9">
      <w:pPr>
        <w:pStyle w:val="17"/>
        <w:numPr>
          <w:ilvl w:val="0"/>
          <w:numId w:val="7"/>
        </w:numPr>
        <w:jc w:val="left"/>
      </w:pPr>
      <w:r>
        <w:t>┌──────────────────────────────────────────────────────────────┐</w:t>
      </w:r>
    </w:p>
    <w:p w14:paraId="6D6FB72D">
      <w:pPr>
        <w:pStyle w:val="17"/>
        <w:numPr>
          <w:ilvl w:val="0"/>
          <w:numId w:val="7"/>
        </w:numPr>
        <w:jc w:val="left"/>
      </w:pPr>
      <w:r>
        <w:t xml:space="preserve">                            应用场景层                               </w:t>
      </w:r>
    </w:p>
    <w:p w14:paraId="65DB059F">
      <w:pPr>
        <w:pStyle w:val="17"/>
        <w:numPr>
          <w:ilvl w:val="0"/>
          <w:numId w:val="7"/>
        </w:numPr>
        <w:jc w:val="left"/>
      </w:pPr>
      <w:r>
        <w:t xml:space="preserve">      个人决策  │  团队效能 │  组织管理  │  心理健康 │  游戏/硬件          </w:t>
      </w:r>
    </w:p>
    <w:p w14:paraId="509815BF">
      <w:pPr>
        <w:pStyle w:val="17"/>
        <w:numPr>
          <w:ilvl w:val="0"/>
          <w:numId w:val="7"/>
        </w:numPr>
        <w:jc w:val="left"/>
      </w:pPr>
      <w:r>
        <w:t xml:space="preserve">    (单个存在子) (存在子集群) (存在子网络) (存在子感受) (存在子体验)  </w:t>
      </w:r>
    </w:p>
    <w:p w14:paraId="7465870C">
      <w:pPr>
        <w:pStyle w:val="17"/>
        <w:numPr>
          <w:ilvl w:val="0"/>
          <w:numId w:val="7"/>
        </w:numPr>
        <w:jc w:val="left"/>
      </w:pPr>
      <w:r>
        <w:t>├──────────────────────────────────────────────────────────────┤</w:t>
      </w:r>
    </w:p>
    <w:p w14:paraId="62A1A079">
      <w:pPr>
        <w:pStyle w:val="17"/>
        <w:numPr>
          <w:ilvl w:val="0"/>
          <w:numId w:val="7"/>
        </w:numPr>
        <w:jc w:val="left"/>
      </w:pPr>
      <w:r>
        <w:t xml:space="preserve">                    垿（Existon）· 女娲系统                    </w:t>
      </w:r>
    </w:p>
    <w:p w14:paraId="1B408B58">
      <w:pPr>
        <w:pStyle w:val="17"/>
        <w:numPr>
          <w:ilvl w:val="0"/>
          <w:numId w:val="7"/>
        </w:numPr>
        <w:jc w:val="left"/>
      </w:pPr>
      <w:r>
        <w:t xml:space="preserve">         ┌──────────┬──────────┬──────────┬─────────┐            </w:t>
      </w:r>
    </w:p>
    <w:p w14:paraId="752C04F1">
      <w:pPr>
        <w:pStyle w:val="17"/>
        <w:numPr>
          <w:ilvl w:val="0"/>
          <w:numId w:val="7"/>
        </w:numPr>
        <w:jc w:val="left"/>
      </w:pPr>
      <w:r>
        <w:t xml:space="preserve">            存在子      有序度     优化路径    决策绑定                  </w:t>
      </w:r>
    </w:p>
    <w:p w14:paraId="1D46F3CC">
      <w:pPr>
        <w:pStyle w:val="17"/>
        <w:numPr>
          <w:ilvl w:val="0"/>
          <w:numId w:val="7"/>
        </w:numPr>
        <w:jc w:val="left"/>
      </w:pPr>
      <w:r>
        <w:t xml:space="preserve">           解构引擎    计算引擎      生成器      模块                    </w:t>
      </w:r>
    </w:p>
    <w:p w14:paraId="45E5F242">
      <w:pPr>
        <w:pStyle w:val="17"/>
        <w:numPr>
          <w:ilvl w:val="0"/>
          <w:numId w:val="7"/>
        </w:numPr>
        <w:jc w:val="left"/>
      </w:pPr>
      <w:r>
        <w:t xml:space="preserve">         └──────────┴──────────┴──────────┴─────────┘            </w:t>
      </w:r>
    </w:p>
    <w:p w14:paraId="612A2EE6">
      <w:pPr>
        <w:pStyle w:val="17"/>
        <w:numPr>
          <w:ilvl w:val="0"/>
          <w:numId w:val="7"/>
        </w:numPr>
        <w:jc w:val="left"/>
      </w:pPr>
      <w:r>
        <w:t xml:space="preserve">                               </w:t>
      </w:r>
    </w:p>
    <w:p w14:paraId="6BFD158F">
      <w:pPr>
        <w:pStyle w:val="17"/>
        <w:numPr>
          <w:ilvl w:val="0"/>
          <w:numId w:val="7"/>
        </w:numPr>
        <w:jc w:val="left"/>
      </w:pPr>
      <w:r>
        <w:t xml:space="preserve">                        行为节律模型 (BRM)                          </w:t>
      </w:r>
    </w:p>
    <w:p w14:paraId="7BDBDE5A">
      <w:pPr>
        <w:pStyle w:val="17"/>
        <w:numPr>
          <w:ilvl w:val="0"/>
          <w:numId w:val="7"/>
        </w:numPr>
        <w:jc w:val="left"/>
      </w:pPr>
      <w:r>
        <w:t xml:space="preserve">         ┌──────────┬──────────┬──────────┬──────────┐           </w:t>
      </w:r>
    </w:p>
    <w:p w14:paraId="506DC31C">
      <w:pPr>
        <w:pStyle w:val="17"/>
        <w:numPr>
          <w:ilvl w:val="0"/>
          <w:numId w:val="7"/>
        </w:numPr>
        <w:jc w:val="left"/>
      </w:pPr>
      <w:r>
        <w:t xml:space="preserve">            多向参数    行为动能    关系兼容    人格流动   </w:t>
      </w:r>
    </w:p>
    <w:p w14:paraId="20E6B6DA">
      <w:pPr>
        <w:pStyle w:val="17"/>
        <w:numPr>
          <w:ilvl w:val="0"/>
          <w:numId w:val="7"/>
        </w:numPr>
        <w:jc w:val="left"/>
      </w:pPr>
      <w:r>
        <w:t xml:space="preserve">              矩阵       算法        模型       引擎       </w:t>
      </w:r>
    </w:p>
    <w:p w14:paraId="180FBD7F">
      <w:pPr>
        <w:pStyle w:val="17"/>
        <w:numPr>
          <w:ilvl w:val="0"/>
          <w:numId w:val="7"/>
        </w:numPr>
        <w:jc w:val="left"/>
      </w:pPr>
      <w:r>
        <w:t xml:space="preserve">         └──────────┴──────────┴──────────┴──────────┘   </w:t>
      </w:r>
    </w:p>
    <w:p w14:paraId="62CD17EF">
      <w:pPr>
        <w:pStyle w:val="17"/>
        <w:numPr>
          <w:ilvl w:val="0"/>
          <w:numId w:val="7"/>
        </w:numPr>
        <w:jc w:val="left"/>
      </w:pPr>
    </w:p>
    <w:p w14:paraId="370EA5A4">
      <w:pPr>
        <w:pStyle w:val="17"/>
        <w:numPr>
          <w:ilvl w:val="0"/>
          <w:numId w:val="7"/>
        </w:numPr>
        <w:jc w:val="left"/>
      </w:pPr>
      <w:r>
        <w:t xml:space="preserve">                        RSI 递归自我进化引擎                          </w:t>
      </w:r>
    </w:p>
    <w:p w14:paraId="3659D4E7">
      <w:pPr>
        <w:pStyle w:val="17"/>
        <w:numPr>
          <w:ilvl w:val="0"/>
          <w:numId w:val="7"/>
        </w:numPr>
        <w:jc w:val="left"/>
      </w:pPr>
      <w:r>
        <w:t xml:space="preserve">         ┌──────────┬──────────┬──────────┬───────────┐          </w:t>
      </w:r>
    </w:p>
    <w:p w14:paraId="0AFA7651">
      <w:pPr>
        <w:pStyle w:val="17"/>
        <w:numPr>
          <w:ilvl w:val="0"/>
          <w:numId w:val="7"/>
        </w:numPr>
        <w:jc w:val="left"/>
      </w:pPr>
      <w:r>
        <w:t xml:space="preserve">             自感知     自诊断      自生成       自验证      </w:t>
      </w:r>
    </w:p>
    <w:p w14:paraId="6FE79B92">
      <w:pPr>
        <w:pStyle w:val="17"/>
        <w:numPr>
          <w:ilvl w:val="0"/>
          <w:numId w:val="7"/>
        </w:numPr>
        <w:jc w:val="left"/>
      </w:pPr>
      <w:r>
        <w:t xml:space="preserve">         └──────────┴──────────┴──────────┴───────────┘        </w:t>
      </w:r>
    </w:p>
    <w:p w14:paraId="61EF0A35">
      <w:pPr>
        <w:pStyle w:val="17"/>
        <w:numPr>
          <w:ilvl w:val="0"/>
          <w:numId w:val="7"/>
        </w:numPr>
        <w:jc w:val="left"/>
      </w:pPr>
      <w:r>
        <w:t>├────────────────────────────────────────────────────────────┤</w:t>
      </w:r>
    </w:p>
    <w:p w14:paraId="153B70D2">
      <w:pPr>
        <w:pStyle w:val="17"/>
        <w:numPr>
          <w:ilvl w:val="0"/>
          <w:numId w:val="7"/>
        </w:numPr>
        <w:jc w:val="left"/>
      </w:pPr>
      <w:r>
        <w:t xml:space="preserve">                         推演法数据闭环                              </w:t>
      </w:r>
    </w:p>
    <w:p w14:paraId="62BFAAFE">
      <w:pPr>
        <w:pStyle w:val="17"/>
        <w:numPr>
          <w:ilvl w:val="0"/>
          <w:numId w:val="7"/>
        </w:numPr>
        <w:jc w:val="left"/>
      </w:pPr>
      <w:r>
        <w:t xml:space="preserve">    规则构建 → 游戏化培育场 → 存在子决策数据采集 → 反向推演 → 迭代 </w:t>
      </w:r>
    </w:p>
    <w:p w14:paraId="4908ACFA">
      <w:pPr>
        <w:pStyle w:val="17"/>
        <w:numPr>
          <w:ilvl w:val="0"/>
          <w:numId w:val="7"/>
        </w:numPr>
        <w:jc w:val="left"/>
      </w:pPr>
      <w:r>
        <w:t>├────────────────────────────────────────────────────────────┤</w:t>
      </w:r>
    </w:p>
    <w:p w14:paraId="02AC9DA3">
      <w:pPr>
        <w:pStyle w:val="17"/>
        <w:numPr>
          <w:ilvl w:val="0"/>
          <w:numId w:val="7"/>
        </w:numPr>
        <w:jc w:val="left"/>
      </w:pPr>
      <w:r>
        <w:t xml:space="preserve">                         数据基础设施层                                </w:t>
      </w:r>
    </w:p>
    <w:p w14:paraId="1216DFC3">
      <w:pPr>
        <w:pStyle w:val="17"/>
        <w:numPr>
          <w:ilvl w:val="0"/>
          <w:numId w:val="7"/>
        </w:numPr>
        <w:jc w:val="left"/>
      </w:pPr>
      <w:r>
        <w:t xml:space="preserve">         ┌──────────┬──────────┬──────────┬──────────┐            </w:t>
      </w:r>
    </w:p>
    <w:p w14:paraId="0DC332C0">
      <w:pPr>
        <w:pStyle w:val="17"/>
        <w:numPr>
          <w:ilvl w:val="0"/>
          <w:numId w:val="7"/>
        </w:numPr>
        <w:jc w:val="left"/>
      </w:pPr>
      <w:r>
        <w:t xml:space="preserve">             存在子    感受时间    感受-行为    可追溯性              </w:t>
      </w:r>
    </w:p>
    <w:p w14:paraId="1829CD71">
      <w:pPr>
        <w:pStyle w:val="17"/>
        <w:numPr>
          <w:ilvl w:val="0"/>
          <w:numId w:val="7"/>
        </w:numPr>
        <w:jc w:val="left"/>
      </w:pPr>
      <w:r>
        <w:t xml:space="preserve">            数据对象     序列        映射       元数据                   </w:t>
      </w:r>
    </w:p>
    <w:p w14:paraId="0B39A4AD">
      <w:pPr>
        <w:pStyle w:val="17"/>
        <w:numPr>
          <w:ilvl w:val="0"/>
          <w:numId w:val="7"/>
        </w:numPr>
        <w:jc w:val="left"/>
      </w:pPr>
      <w:r>
        <w:t xml:space="preserve">         └──────────┴──────────┴──────────┴──────────┘            </w:t>
      </w:r>
    </w:p>
    <w:p w14:paraId="13CF3BBC">
      <w:pPr>
        <w:pStyle w:val="17"/>
        <w:numPr>
          <w:ilvl w:val="0"/>
          <w:numId w:val="7"/>
        </w:numPr>
        <w:jc w:val="left"/>
      </w:pPr>
      <w:r>
        <w:t>└────────────────────────────────────────────────────────────┘</w:t>
      </w:r>
    </w:p>
    <w:p w14:paraId="1EAD9634">
      <w:pPr>
        <w:pStyle w:val="4"/>
        <w:jc w:val="left"/>
      </w:pPr>
      <w:r>
        <w:t>6.2 架构分层说明</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079"/>
        <w:gridCol w:w="1704"/>
        <w:gridCol w:w="8379"/>
      </w:tblGrid>
      <w:tr w14:paraId="3FFF124E">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3CBA91">
            <w:pPr>
              <w:snapToGrid w:val="0"/>
              <w:ind w:left="0" w:leftChars="0" w:right="0" w:rightChars="0" w:firstLine="0" w:firstLineChars="0"/>
              <w:jc w:val="center"/>
              <w:rPr>
                <w:b/>
              </w:rPr>
            </w:pPr>
            <w:r>
              <w:rPr>
                <w:b/>
                <w:bCs/>
              </w:rPr>
              <w:t>层级</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00D343">
            <w:pPr>
              <w:snapToGrid w:val="0"/>
              <w:ind w:left="0" w:leftChars="0" w:right="0" w:rightChars="0" w:firstLine="0" w:firstLineChars="0"/>
              <w:jc w:val="center"/>
              <w:rPr>
                <w:b/>
              </w:rPr>
            </w:pPr>
            <w:r>
              <w:rPr>
                <w:b/>
                <w:bCs/>
              </w:rPr>
              <w:t>名称</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0384496">
            <w:pPr>
              <w:snapToGrid w:val="0"/>
              <w:ind w:left="0" w:leftChars="0" w:right="0" w:rightChars="0" w:firstLine="0" w:firstLineChars="0"/>
              <w:jc w:val="center"/>
              <w:rPr>
                <w:b/>
              </w:rPr>
            </w:pPr>
            <w:r>
              <w:rPr>
                <w:b/>
                <w:bCs/>
              </w:rPr>
              <w:t>职责</w:t>
            </w:r>
          </w:p>
        </w:tc>
      </w:tr>
      <w:tr w14:paraId="1D2B52C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A1FAB7">
            <w:pPr>
              <w:snapToGrid w:val="0"/>
              <w:ind w:left="0" w:leftChars="0" w:right="0" w:rightChars="0" w:firstLine="0" w:firstLineChars="0"/>
              <w:jc w:val="center"/>
            </w:pPr>
            <w:r>
              <w:t>应用场景层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6710968">
            <w:pPr>
              <w:snapToGrid w:val="0"/>
              <w:ind w:left="0" w:leftChars="0" w:right="0" w:rightChars="0" w:firstLine="0" w:firstLineChars="0"/>
              <w:jc w:val="center"/>
            </w:pPr>
            <w:r>
              <w:t>场景落地</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D6192E1">
            <w:pPr>
              <w:snapToGrid w:val="0"/>
              <w:ind w:left="0" w:leftChars="0" w:right="0" w:rightChars="0" w:firstLine="0" w:firstLineChars="0"/>
              <w:jc w:val="left"/>
            </w:pPr>
            <w:r>
              <w:t>面向具体场景的产品化交付，从单个存在子到存在子网络。如：个人决策助手、团队画像、组织健康度看板、情绪预警系统、真实人格引擎</w:t>
            </w:r>
          </w:p>
        </w:tc>
      </w:tr>
      <w:tr w14:paraId="5BB1905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5A2C6F">
            <w:pPr>
              <w:snapToGrid w:val="0"/>
              <w:ind w:left="0" w:leftChars="0" w:right="0" w:rightChars="0" w:firstLine="0" w:firstLineChars="0"/>
              <w:jc w:val="center"/>
            </w:pPr>
            <w:r>
              <w:t>垿底层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CBF8C5">
            <w:pPr>
              <w:snapToGrid w:val="0"/>
              <w:ind w:left="0" w:leftChars="0" w:right="0" w:rightChars="0" w:firstLine="0" w:firstLineChars="0"/>
              <w:jc w:val="center"/>
            </w:pPr>
            <w:r>
              <w:t>女娲系统</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8EB47B4">
            <w:pPr>
              <w:snapToGrid w:val="0"/>
              <w:ind w:left="0" w:leftChars="0" w:right="0" w:rightChars="0" w:firstLine="0" w:firstLineChars="0"/>
              <w:jc w:val="left"/>
            </w:pPr>
            <w:r>
              <w:t>存在子解构与映射、有序度计算、优化路径生成、决策绑定、时空轨迹管理</w:t>
            </w:r>
          </w:p>
        </w:tc>
      </w:tr>
      <w:tr w14:paraId="66C4DD3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0A4FFD">
            <w:pPr>
              <w:snapToGrid w:val="0"/>
              <w:ind w:left="0" w:leftChars="0" w:right="0" w:rightChars="0" w:firstLine="0" w:firstLineChars="0"/>
              <w:jc w:val="center"/>
            </w:pPr>
            <w:r>
              <w:t>BRM层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700E8E">
            <w:pPr>
              <w:snapToGrid w:val="0"/>
              <w:ind w:left="0" w:leftChars="0" w:right="0" w:rightChars="0" w:firstLine="0" w:firstLineChars="0"/>
              <w:jc w:val="center"/>
            </w:pPr>
            <w:r>
              <w:t>行为节律模型</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CD9ED8E">
            <w:pPr>
              <w:snapToGrid w:val="0"/>
              <w:ind w:left="0" w:leftChars="0" w:right="0" w:rightChars="0" w:firstLine="0" w:firstLineChars="0"/>
              <w:jc w:val="left"/>
            </w:pPr>
            <w:r>
              <w:t>存在子参数可计算化、节律画像生成、行为预测。包含：多向参数矩阵、行为动能算法、关系兼容模型、人格流动引擎</w:t>
            </w:r>
          </w:p>
        </w:tc>
      </w:tr>
      <w:tr w14:paraId="394C119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F0907F">
            <w:pPr>
              <w:snapToGrid w:val="0"/>
              <w:ind w:left="0" w:leftChars="0" w:right="0" w:rightChars="0" w:firstLine="0" w:firstLineChars="0"/>
              <w:jc w:val="center"/>
            </w:pPr>
            <w:r>
              <w:t>RSI层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23CD52">
            <w:pPr>
              <w:snapToGrid w:val="0"/>
              <w:ind w:left="0" w:leftChars="0" w:right="0" w:rightChars="0" w:firstLine="0" w:firstLineChars="0"/>
              <w:jc w:val="center"/>
            </w:pPr>
            <w:r>
              <w:t>递归自我进化引擎</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5D06CE7">
            <w:pPr>
              <w:snapToGrid w:val="0"/>
              <w:ind w:left="0" w:leftChars="0" w:right="0" w:rightChars="0" w:firstLine="0" w:firstLineChars="0"/>
              <w:jc w:val="left"/>
            </w:pPr>
            <w:r>
              <w:t>系统自感知、自诊断、自生成、自验证，驱动进化</w:t>
            </w:r>
          </w:p>
        </w:tc>
      </w:tr>
      <w:tr w14:paraId="0AF8FFE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87258A2">
            <w:pPr>
              <w:snapToGrid w:val="0"/>
              <w:ind w:left="0" w:leftChars="0" w:right="0" w:rightChars="0" w:firstLine="0" w:firstLineChars="0"/>
              <w:jc w:val="center"/>
            </w:pPr>
            <w:r>
              <w:t>推演闭环层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BDA3F1">
            <w:pPr>
              <w:snapToGrid w:val="0"/>
              <w:ind w:left="0" w:leftChars="0" w:right="0" w:rightChars="0" w:firstLine="0" w:firstLineChars="0"/>
              <w:jc w:val="center"/>
            </w:pPr>
            <w:r>
              <w:t>数据迭代</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513460A">
            <w:pPr>
              <w:snapToGrid w:val="0"/>
              <w:ind w:left="0" w:leftChars="0" w:right="0" w:rightChars="0" w:firstLine="0" w:firstLineChars="0"/>
              <w:jc w:val="left"/>
            </w:pPr>
            <w:r>
              <w:t>规则构建、存在子行为实验、决策数据采集、反向推演、系统进化</w:t>
            </w:r>
          </w:p>
        </w:tc>
      </w:tr>
      <w:tr w14:paraId="2A0E87D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698A4E5">
            <w:pPr>
              <w:snapToGrid w:val="0"/>
              <w:ind w:left="0" w:leftChars="0" w:right="0" w:rightChars="0" w:firstLine="0" w:firstLineChars="0"/>
              <w:jc w:val="center"/>
            </w:pPr>
            <w:r>
              <w:t>数据基础设施层</w:t>
            </w:r>
          </w:p>
        </w:tc>
        <w:tc>
          <w:tcPr>
            <w:tcW w:w="170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4222D950">
            <w:pPr>
              <w:snapToGrid w:val="0"/>
              <w:ind w:left="0" w:leftChars="0" w:right="0" w:rightChars="0" w:firstLine="0" w:firstLineChars="0"/>
              <w:jc w:val="center"/>
            </w:pPr>
            <w:r>
              <w:t>数据底座</w:t>
            </w:r>
          </w:p>
        </w:tc>
        <w:tc>
          <w:tcPr>
            <w:tcW w:w="8379"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3DE90019">
            <w:pPr>
              <w:snapToGrid w:val="0"/>
              <w:ind w:left="0" w:leftChars="0" w:right="0" w:rightChars="0" w:firstLine="0" w:firstLineChars="0"/>
              <w:jc w:val="left"/>
            </w:pPr>
            <w:r>
              <w:t>存在子数据对象管理、感受数据承载、可追溯性保障</w:t>
            </w:r>
          </w:p>
        </w:tc>
      </w:tr>
    </w:tbl>
    <w:p w14:paraId="579A30B3">
      <w:pPr>
        <w:pStyle w:val="4"/>
        <w:jc w:val="left"/>
      </w:pPr>
      <w:r>
        <w:t>6.3 核心组件描述</w:t>
      </w:r>
    </w:p>
    <w:p w14:paraId="34E342E4">
      <w:pPr>
        <w:jc w:val="left"/>
      </w:pPr>
      <w:r>
        <w:rPr>
          <w:b/>
          <w:bCs/>
        </w:rPr>
        <w:t>存在子解构引擎</w:t>
      </w:r>
      <w:r>
        <w:t>：将每个存在子的状态分解为唯物维度（性格、特点、倾向、行为——客观存在，不以意识为转移）、唯心维度（情绪、想法、感受、评价——内部状态与感受）、关系维度（与其他存在子产生的互动与关系）。三个维度的动态平衡 = 存在子的"有序度"。该引擎尊重每个存在子时空轨迹的独特性，不进行跨存在子的平均化处理。</w:t>
      </w:r>
    </w:p>
    <w:p w14:paraId="708ED52A">
      <w:pPr>
        <w:jc w:val="left"/>
      </w:pPr>
      <w:r>
        <w:rPr>
          <w:b/>
          <w:bCs/>
        </w:rPr>
        <w:t>时空轨迹管理器</w:t>
      </w:r>
      <w:r>
        <w:t>：为每个存在子维护从系统接入时刻起的完整时空轨迹，包括：关键决策节点的时间戳与状态快照、感受谱系的历史演变、关系网络的动态变化、有序度的时间序列。时空轨迹是存在子不可化约性的数据表征，也是决策追溯的锚点。</w:t>
      </w:r>
    </w:p>
    <w:p w14:paraId="64A3E268">
      <w:pPr>
        <w:jc w:val="left"/>
      </w:pPr>
      <w:r>
        <w:rPr>
          <w:b/>
          <w:bCs/>
        </w:rPr>
        <w:t>有序度计算引擎</w:t>
      </w:r>
      <w:r>
        <w:t>：基于 BRM 的多向参数矩阵与行为动能算法，将存在子解构结果量化为可比较、可追踪的"有序度"指标，包括行为节律波形图、决策动力模型、情绪响应模型、环境适配度指数、主导人格机制。</w:t>
      </w:r>
    </w:p>
    <w:p w14:paraId="6F15BCC2">
      <w:pPr>
        <w:jc w:val="left"/>
      </w:pPr>
      <w:r>
        <w:rPr>
          <w:b/>
          <w:bCs/>
        </w:rPr>
        <w:t>推演法规则引擎</w:t>
      </w:r>
      <w:r>
        <w:t>：基于第一性原理公理集（含第零公理）构建确定性规则体系，所有结果由规则必然推出，不依赖概率或黑箱算法。该逻辑系统本身构成一个"可运行的世界模型"，其中每个存在子是一个不可化约的实体。</w:t>
      </w:r>
    </w:p>
    <w:p w14:paraId="638A2589">
      <w:pPr>
        <w:jc w:val="left"/>
      </w:pPr>
      <w:r>
        <w:rPr>
          <w:b/>
          <w:bCs/>
        </w:rPr>
        <w:t>存在子数据对象</w:t>
      </w:r>
      <w:r>
        <w:t xml:space="preserve">：将数据从被动记录演进为主动对象，定义为 </w:t>
      </w:r>
      <w:r>
        <w:drawing>
          <wp:inline distT="0" distB="0" distL="0" distR="0">
            <wp:extent cx="5270500" cy="142240"/>
            <wp:effectExtent l="0" t="0" r="0" b="0"/>
            <wp:docPr id="69" name="E657119C-6982-421D-8BA7-E74DEB70A7DA-3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657119C-6982-421D-8BA7-E74DEB70A7DA-35" descr="latexmath"/>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70500" cy="142649"/>
                    </a:xfrm>
                    <a:prstGeom prst="rect">
                      <a:avLst/>
                    </a:prstGeom>
                  </pic:spPr>
                </pic:pic>
              </a:graphicData>
            </a:graphic>
          </wp:inline>
        </w:drawing>
      </w:r>
      <w:r>
        <w:t xml:space="preserve">，其中 </w:t>
      </w:r>
      <w:r>
        <w:drawing>
          <wp:inline distT="0" distB="0" distL="0" distR="0">
            <wp:extent cx="533400" cy="171450"/>
            <wp:effectExtent l="0" t="0" r="0" b="0"/>
            <wp:docPr id="71" name="E657119C-6982-421D-8BA7-E74DEB70A7DA-3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657119C-6982-421D-8BA7-E74DEB70A7DA-36" descr="latexmath"/>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33400" cy="171450"/>
                    </a:xfrm>
                    <a:prstGeom prst="rect">
                      <a:avLst/>
                    </a:prstGeom>
                  </pic:spPr>
                </pic:pic>
              </a:graphicData>
            </a:graphic>
          </wp:inline>
        </w:drawing>
      </w:r>
      <w:r>
        <w:t xml:space="preserve"> 字段承载感受时间序列、感受-行为映射、感受标签，</w:t>
      </w:r>
      <w:r>
        <w:drawing>
          <wp:inline distT="0" distB="0" distL="0" distR="0">
            <wp:extent cx="1657350" cy="180975"/>
            <wp:effectExtent l="0" t="0" r="0" b="0"/>
            <wp:docPr id="73" name="E657119C-6982-421D-8BA7-E74DEB70A7DA-3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E657119C-6982-421D-8BA7-E74DEB70A7DA-37" descr="latexmath"/>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657350" cy="180975"/>
                    </a:xfrm>
                    <a:prstGeom prst="rect">
                      <a:avLst/>
                    </a:prstGeom>
                  </pic:spPr>
                </pic:pic>
              </a:graphicData>
            </a:graphic>
          </wp:inline>
        </w:drawing>
      </w:r>
      <w:r>
        <w:t xml:space="preserve"> 字段承载该存在子自系统接入以来的完整时空路径。每个数据对象在自身内部承载产生并作用于它的各项决策的完整来源信息，以及所属存在子的本体论锚点。</w:t>
      </w:r>
    </w:p>
    <w:p w14:paraId="1C820EBA">
      <w:pPr>
        <w:jc w:val="left"/>
      </w:pPr>
      <w:r>
        <w:rPr>
          <w:b/>
          <w:bCs/>
        </w:rPr>
        <w:t>决策绑定模块</w:t>
      </w:r>
      <w:r>
        <w:t xml:space="preserve">：将决策形式化为扩展元组 </w:t>
      </w:r>
      <w:r>
        <w:drawing>
          <wp:inline distT="0" distB="0" distL="0" distR="0">
            <wp:extent cx="1647825" cy="238125"/>
            <wp:effectExtent l="0" t="0" r="0" b="0"/>
            <wp:docPr id="75" name="E657119C-6982-421D-8BA7-E74DEB70A7DA-3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E657119C-6982-421D-8BA7-E74DEB70A7DA-38" descr="latexmath"/>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647825" cy="238125"/>
                    </a:xfrm>
                    <a:prstGeom prst="rect">
                      <a:avLst/>
                    </a:prstGeom>
                  </pic:spPr>
                </pic:pic>
              </a:graphicData>
            </a:graphic>
          </wp:inline>
        </w:drawing>
      </w:r>
      <w:r>
        <w:t xml:space="preserve">，其中 </w:t>
      </w:r>
      <w:r>
        <w:drawing>
          <wp:inline distT="0" distB="0" distL="0" distR="0">
            <wp:extent cx="133350" cy="171450"/>
            <wp:effectExtent l="0" t="0" r="0" b="0"/>
            <wp:docPr id="77" name="E657119C-6982-421D-8BA7-E74DEB70A7DA-3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E657119C-6982-421D-8BA7-E74DEB70A7DA-39"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（感受特性）分量记录决策时刻的存在子感受状态、预期感受、事后感受，</w:t>
      </w:r>
      <w:r>
        <w:drawing>
          <wp:inline distT="0" distB="0" distL="0" distR="0">
            <wp:extent cx="133350" cy="228600"/>
            <wp:effectExtent l="0" t="0" r="0" b="0"/>
            <wp:docPr id="79" name="E657119C-6982-421D-8BA7-E74DEB70A7DA-4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E657119C-6982-421D-8BA7-E74DEB70A7DA-40"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33350" cy="228600"/>
                    </a:xfrm>
                    <a:prstGeom prst="rect">
                      <a:avLst/>
                    </a:prstGeom>
                  </pic:spPr>
                </pic:pic>
              </a:graphicData>
            </a:graphic>
          </wp:inline>
        </w:drawing>
      </w:r>
      <w:r>
        <w:t>（存在子锚定）分量将决策绑定至特定存在子的时空轨迹，实现预测与存在子决策的结构性绑定。</w:t>
      </w:r>
    </w:p>
    <w:p w14:paraId="62847BFC">
      <w:pPr>
        <w:pStyle w:val="4"/>
        <w:jc w:val="left"/>
      </w:pPr>
      <w:r>
        <w:t>6.4 技术选型</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472"/>
        <w:gridCol w:w="3664"/>
        <w:gridCol w:w="7026"/>
      </w:tblGrid>
      <w:tr w14:paraId="2DE6B5E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1EE623">
            <w:pPr>
              <w:snapToGrid w:val="0"/>
              <w:ind w:left="0" w:leftChars="0" w:right="0" w:rightChars="0" w:firstLine="0" w:firstLineChars="0"/>
              <w:jc w:val="center"/>
              <w:rPr>
                <w:b/>
              </w:rPr>
            </w:pPr>
            <w:r>
              <w:rPr>
                <w:b/>
                <w:bCs/>
              </w:rPr>
              <w:t>领域</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DC5C83">
            <w:pPr>
              <w:snapToGrid w:val="0"/>
              <w:ind w:left="0" w:leftChars="0" w:right="0" w:rightChars="0" w:firstLine="0" w:firstLineChars="0"/>
              <w:jc w:val="center"/>
              <w:rPr>
                <w:b/>
              </w:rPr>
            </w:pPr>
            <w:r>
              <w:rPr>
                <w:b/>
                <w:bCs/>
              </w:rPr>
              <w:t>技术/工具</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C4B312E">
            <w:pPr>
              <w:snapToGrid w:val="0"/>
              <w:ind w:left="0" w:leftChars="0" w:right="0" w:rightChars="0" w:firstLine="0" w:firstLineChars="0"/>
              <w:jc w:val="center"/>
              <w:rPr>
                <w:b/>
              </w:rPr>
            </w:pPr>
            <w:r>
              <w:rPr>
                <w:b/>
                <w:bCs/>
              </w:rPr>
              <w:t>选型理由</w:t>
            </w:r>
          </w:p>
        </w:tc>
      </w:tr>
      <w:tr w14:paraId="795E5B04">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BFFD32">
            <w:pPr>
              <w:snapToGrid w:val="0"/>
              <w:ind w:left="0" w:leftChars="0" w:right="0" w:rightChars="0" w:firstLine="0" w:firstLineChars="0"/>
              <w:jc w:val="center"/>
            </w:pPr>
            <w:r>
              <w:t>核心算法</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7121AC7">
            <w:pPr>
              <w:snapToGrid w:val="0"/>
              <w:ind w:left="0" w:leftChars="0" w:right="0" w:rightChars="0" w:firstLine="0" w:firstLineChars="0"/>
              <w:jc w:val="left"/>
            </w:pPr>
            <w:r>
              <w:t>多向参数矩阵 (MDPM)</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8D09574">
            <w:pPr>
              <w:snapToGrid w:val="0"/>
              <w:ind w:left="0" w:leftChars="0" w:right="0" w:rightChars="0" w:firstLine="0" w:firstLineChars="0"/>
              <w:jc w:val="left"/>
            </w:pPr>
            <w:r>
              <w:t>多维参数化存在子行为，支持认知/情感/价值/动机/时空五维建模</w:t>
            </w:r>
          </w:p>
        </w:tc>
      </w:tr>
      <w:tr w14:paraId="609BC62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612D71">
            <w:pPr>
              <w:snapToGrid w:val="0"/>
              <w:ind w:left="0" w:leftChars="0" w:right="0" w:rightChars="0" w:firstLine="0" w:firstLineChars="0"/>
              <w:jc w:val="center"/>
            </w:pPr>
            <w:r>
              <w:t>行为分析</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AD9853">
            <w:pPr>
              <w:snapToGrid w:val="0"/>
              <w:ind w:left="0" w:leftChars="0" w:right="0" w:rightChars="0" w:firstLine="0" w:firstLineChars="0"/>
              <w:jc w:val="left"/>
            </w:pPr>
            <w:r>
              <w:t>行为动能算法 (BMA)</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4397BEA">
            <w:pPr>
              <w:snapToGrid w:val="0"/>
              <w:ind w:left="0" w:leftChars="0" w:right="0" w:rightChars="0" w:firstLine="0" w:firstLineChars="0"/>
              <w:jc w:val="left"/>
            </w:pPr>
            <w:r>
              <w:t>量化存在子行为节律与能量周期，非概率性确定性算法</w:t>
            </w:r>
          </w:p>
        </w:tc>
      </w:tr>
      <w:tr w14:paraId="04CD7864">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8C75F7">
            <w:pPr>
              <w:snapToGrid w:val="0"/>
              <w:ind w:left="0" w:leftChars="0" w:right="0" w:rightChars="0" w:firstLine="0" w:firstLineChars="0"/>
              <w:jc w:val="center"/>
            </w:pPr>
            <w:r>
              <w:t>关系建模</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F1ADA4E">
            <w:pPr>
              <w:snapToGrid w:val="0"/>
              <w:ind w:left="0" w:leftChars="0" w:right="0" w:rightChars="0" w:firstLine="0" w:firstLineChars="0"/>
              <w:jc w:val="left"/>
            </w:pPr>
            <w:r>
              <w:t>关系兼容模型 (RCM)</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046AF5A">
            <w:pPr>
              <w:snapToGrid w:val="0"/>
              <w:ind w:left="0" w:leftChars="0" w:right="0" w:rightChars="0" w:firstLine="0" w:firstLineChars="0"/>
              <w:jc w:val="left"/>
            </w:pPr>
            <w:r>
              <w:t>计算存在子间互动兼容度，基于存在子互联性推论</w:t>
            </w:r>
          </w:p>
        </w:tc>
      </w:tr>
      <w:tr w14:paraId="6858C03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6DBAF3">
            <w:pPr>
              <w:snapToGrid w:val="0"/>
              <w:ind w:left="0" w:leftChars="0" w:right="0" w:rightChars="0" w:firstLine="0" w:firstLineChars="0"/>
              <w:jc w:val="center"/>
            </w:pPr>
            <w:r>
              <w:t>人格建模</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090905D">
            <w:pPr>
              <w:snapToGrid w:val="0"/>
              <w:ind w:left="0" w:leftChars="0" w:right="0" w:rightChars="0" w:firstLine="0" w:firstLineChars="0"/>
              <w:jc w:val="left"/>
            </w:pPr>
            <w:r>
              <w:t>人格流动引擎 (PFE)</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E9B1DAA">
            <w:pPr>
              <w:snapToGrid w:val="0"/>
              <w:ind w:left="0" w:leftChars="0" w:right="0" w:rightChars="0" w:firstLine="0" w:firstLineChars="0"/>
              <w:jc w:val="left"/>
            </w:pPr>
            <w:r>
              <w:t>动态人格建模，拒绝静态标签化，尊重存在子发展性</w:t>
            </w:r>
          </w:p>
        </w:tc>
      </w:tr>
      <w:tr w14:paraId="31F24F3F">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544BBB">
            <w:pPr>
              <w:snapToGrid w:val="0"/>
              <w:ind w:left="0" w:leftChars="0" w:right="0" w:rightChars="0" w:firstLine="0" w:firstLineChars="0"/>
              <w:jc w:val="center"/>
            </w:pPr>
            <w:r>
              <w:t>数据架构</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0B0079">
            <w:pPr>
              <w:snapToGrid w:val="0"/>
              <w:ind w:left="0" w:leftChars="0" w:right="0" w:rightChars="0" w:firstLine="0" w:firstLineChars="0"/>
              <w:jc w:val="left"/>
            </w:pPr>
            <w:r>
              <w:t>存在子数据对象</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13BC943">
            <w:pPr>
              <w:snapToGrid w:val="0"/>
              <w:ind w:left="0" w:leftChars="0" w:right="0" w:rightChars="0" w:firstLine="0" w:firstLineChars="0"/>
              <w:jc w:val="left"/>
            </w:pPr>
            <w:r>
              <w:t>承载决策来源、感受序列、时空轨迹、可追溯元数据</w:t>
            </w:r>
          </w:p>
        </w:tc>
      </w:tr>
      <w:tr w14:paraId="328BC17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A2C288">
            <w:pPr>
              <w:snapToGrid w:val="0"/>
              <w:ind w:left="0" w:leftChars="0" w:right="0" w:rightChars="0" w:firstLine="0" w:firstLineChars="0"/>
              <w:jc w:val="center"/>
            </w:pPr>
            <w:r>
              <w:t>推演引擎</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76048E0">
            <w:pPr>
              <w:snapToGrid w:val="0"/>
              <w:ind w:left="0" w:leftChars="0" w:right="0" w:rightChars="0" w:firstLine="0" w:firstLineChars="0"/>
              <w:jc w:val="left"/>
            </w:pPr>
            <w:r>
              <w:t>确定性规则引擎</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392F3B2">
            <w:pPr>
              <w:snapToGrid w:val="0"/>
              <w:ind w:left="0" w:leftChars="0" w:right="0" w:rightChars="0" w:firstLine="0" w:firstLineChars="0"/>
              <w:jc w:val="left"/>
            </w:pPr>
            <w:r>
              <w:t>基于公理集的必然推演，不依赖黑箱</w:t>
            </w:r>
          </w:p>
        </w:tc>
      </w:tr>
      <w:tr w14:paraId="7C85B4A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7D57578">
            <w:pPr>
              <w:snapToGrid w:val="0"/>
              <w:ind w:left="0" w:leftChars="0" w:right="0" w:rightChars="0" w:firstLine="0" w:firstLineChars="0"/>
              <w:jc w:val="center"/>
            </w:pPr>
            <w:r>
              <w:t>AI 辅助</w:t>
            </w:r>
          </w:p>
        </w:tc>
        <w:tc>
          <w:tcPr>
            <w:tcW w:w="366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6542420">
            <w:pPr>
              <w:snapToGrid w:val="0"/>
              <w:ind w:left="0" w:leftChars="0" w:right="0" w:rightChars="0" w:firstLine="0" w:firstLineChars="0"/>
              <w:jc w:val="left"/>
            </w:pPr>
            <w:r>
              <w:t>报告生成优化 + 行为预测趋势</w:t>
            </w:r>
          </w:p>
        </w:tc>
        <w:tc>
          <w:tcPr>
            <w:tcW w:w="702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28D419EE">
            <w:pPr>
              <w:snapToGrid w:val="0"/>
              <w:ind w:left="0" w:leftChars="0" w:right="0" w:rightChars="0" w:firstLine="0" w:firstLineChars="0"/>
              <w:jc w:val="left"/>
            </w:pPr>
            <w:r>
              <w:t>辅助层，非核心决策逻辑</w:t>
            </w:r>
          </w:p>
        </w:tc>
      </w:tr>
    </w:tbl>
    <w:p w14:paraId="02031DB3">
      <w:pPr>
        <w:pStyle w:val="19"/>
        <w:pBdr>
          <w:bottom w:val="single" w:color="080F17" w:sz="6" w:space="0"/>
        </w:pBdr>
        <w:jc w:val="left"/>
      </w:pPr>
    </w:p>
    <w:p w14:paraId="4B3D287B">
      <w:pPr>
        <w:pStyle w:val="19"/>
      </w:pPr>
    </w:p>
    <w:p w14:paraId="71CC4106">
      <w:pPr>
        <w:pStyle w:val="3"/>
        <w:numPr>
          <w:ilvl w:val="0"/>
          <w:numId w:val="2"/>
        </w:numPr>
        <w:ind w:left="420" w:hanging="420"/>
        <w:jc w:val="left"/>
      </w:pPr>
      <w:r>
        <w:t>核心技术方案</w:t>
      </w:r>
    </w:p>
    <w:p w14:paraId="331DCFCA">
      <w:pPr>
        <w:pStyle w:val="4"/>
        <w:jc w:val="left"/>
      </w:pPr>
      <w:r>
        <w:t>7.1 核心算法/流程：推演法 × 游戏化 × 存在子数据闭环</w:t>
      </w:r>
    </w:p>
    <w:p w14:paraId="6ABAF029">
      <w:pPr>
        <w:pStyle w:val="17"/>
        <w:numPr>
          <w:ilvl w:val="0"/>
          <w:numId w:val="8"/>
        </w:numPr>
        <w:jc w:val="left"/>
      </w:pPr>
      <w:r>
        <w:t>┌──────────┐    ┌──────────┐    ┌──────────┐    ┌──────────┐    ┌──────────┐</w:t>
      </w:r>
    </w:p>
    <w:p w14:paraId="5A34568E">
      <w:pPr>
        <w:pStyle w:val="17"/>
        <w:numPr>
          <w:ilvl w:val="0"/>
          <w:numId w:val="8"/>
        </w:numPr>
        <w:jc w:val="left"/>
      </w:pPr>
      <w:r>
        <w:t xml:space="preserve">  1. 推演法   →    2. 游戏化   →    3. 存在子   →    4. 数据     →    5. 系统   </w:t>
      </w:r>
    </w:p>
    <w:p w14:paraId="4ABD30B6">
      <w:pPr>
        <w:pStyle w:val="17"/>
        <w:numPr>
          <w:ilvl w:val="0"/>
          <w:numId w:val="8"/>
        </w:numPr>
        <w:jc w:val="left"/>
      </w:pPr>
      <w:r>
        <w:t xml:space="preserve"> 逻辑系统构建       载体设计        行为数据采集     分析与规则反推     迭代与进化</w:t>
      </w:r>
    </w:p>
    <w:p w14:paraId="1AE848D1">
      <w:pPr>
        <w:pStyle w:val="17"/>
        <w:numPr>
          <w:ilvl w:val="0"/>
          <w:numId w:val="8"/>
        </w:numPr>
        <w:jc w:val="left"/>
      </w:pPr>
      <w:r>
        <w:t>└──────────┘    └──────────┘    └──────────┘    └──────────┘    └──────────┘</w:t>
      </w:r>
    </w:p>
    <w:p w14:paraId="475199B0">
      <w:pPr>
        <w:pStyle w:val="17"/>
        <w:numPr>
          <w:ilvl w:val="0"/>
          <w:numId w:val="8"/>
        </w:numPr>
        <w:jc w:val="left"/>
      </w:pPr>
      <w:r>
        <w:t xml:space="preserve">     ↑                                                                │</w:t>
      </w:r>
    </w:p>
    <w:p w14:paraId="4653C5A6">
      <w:pPr>
        <w:pStyle w:val="17"/>
        <w:numPr>
          <w:ilvl w:val="0"/>
          <w:numId w:val="8"/>
        </w:numPr>
        <w:jc w:val="left"/>
      </w:pPr>
      <w:r>
        <w:t xml:space="preserve">     └────────────────────────────────────────────────────────────────┘</w:t>
      </w:r>
    </w:p>
    <w:p w14:paraId="71F3BF61">
      <w:pPr>
        <w:jc w:val="left"/>
      </w:pPr>
      <w:r>
        <w:rPr>
          <w:b/>
          <w:bCs/>
        </w:rPr>
        <w:t>步骤 1：推演法逻辑系统构建</w:t>
      </w:r>
      <w:r>
        <w:t>——基于第一性原理公理集（含第零公理），建立一套明确、可验证、非随机的规则体系。该体系的核心特征：每个存在子被视为不可化约的实体，规则必须容纳存在子之间的差异性与互联性。</w:t>
      </w:r>
    </w:p>
    <w:p w14:paraId="108F6931">
      <w:pPr>
        <w:jc w:val="left"/>
      </w:pPr>
      <w:r>
        <w:rPr>
          <w:b/>
          <w:bCs/>
        </w:rPr>
        <w:t>步骤 2：游戏化载体设计</w:t>
      </w:r>
      <w:r>
        <w:t>——将逻辑系统嵌入为策略/决策导向的游戏。存在子不被告知"最优解"，只能通过试错与推理理解规则。游戏行为等同于存在子现实决策行为的同步映射，让存在子在无风险环境中暴露真实决策模式。</w:t>
      </w:r>
    </w:p>
    <w:p w14:paraId="7CE0160C">
      <w:pPr>
        <w:jc w:val="left"/>
      </w:pPr>
      <w:r>
        <w:rPr>
          <w:b/>
          <w:bCs/>
        </w:rPr>
        <w:t>步骤 3：存在子行为数据采集</w:t>
      </w:r>
      <w:r>
        <w:t>——采集的是存在子决策过程数据，包括：决策发生时的状态条件与时空锚点、可选行为与实际选择、决策结果与路径分叉、重复失败与放弃节点、决策前后的感受标记。所有数据均与原始推演规则一一对应，并与特定存在子的时空轨迹绑定。</w:t>
      </w:r>
    </w:p>
    <w:p w14:paraId="635264F1">
      <w:pPr>
        <w:jc w:val="left"/>
      </w:pPr>
      <w:r>
        <w:rPr>
          <w:b/>
          <w:bCs/>
        </w:rPr>
        <w:t>步骤 4：数据分析与规则反推</w:t>
      </w:r>
      <w:r>
        <w:t>——通过统计与结构分析，重点关注：未被触发或极少触发的规则、导致大量存在子失败或停滞的逻辑节点、行为选择的集中化或单一路径依赖、存在子实际策略与设计预期的偏差。分析目标不是"迎合存在子"，而是发现规则系统中的逻辑盲区、结构失衡与隐藏死路。</w:t>
      </w:r>
    </w:p>
    <w:p w14:paraId="51E3A78F">
      <w:pPr>
        <w:jc w:val="left"/>
      </w:pPr>
      <w:r>
        <w:rPr>
          <w:b/>
          <w:bCs/>
        </w:rPr>
        <w:t>步骤 5：迭代与系统进化</w:t>
      </w:r>
      <w:r>
        <w:t>——基于分析结果，由 RSI 引擎自动驱动修正条件触发关系、引入新的状态变量或约束、拆分或合并过度集中的规则路径。每次调整形成新的可推演系统版本，重新进入游戏运行阶段，构建持续进化的闭环。</w:t>
      </w:r>
    </w:p>
    <w:p w14:paraId="01E003DF">
      <w:pPr>
        <w:pStyle w:val="4"/>
        <w:jc w:val="left"/>
      </w:pPr>
      <w:r>
        <w:t>7.2 关键创新点</w:t>
      </w:r>
    </w:p>
    <w:p w14:paraId="6B3E84FD">
      <w:pPr>
        <w:jc w:val="left"/>
      </w:pPr>
      <w:r>
        <w:rPr>
          <w:b/>
          <w:bCs/>
        </w:rPr>
        <w:t>创新点 1：存在子本体论</w:t>
      </w:r>
      <w:r>
        <w:t>——首次将"存在子（Existon）"确立为系统的不可化约的基本单位。每个存在子由独特的时空坐标定义，拥有独一无二的时空轨迹。系统不再将人简化为标签或统计均值，而是为每个人类个体维护完整的本体论地位。</w:t>
      </w:r>
    </w:p>
    <w:p w14:paraId="70BACD33">
      <w:pPr>
        <w:jc w:val="left"/>
      </w:pPr>
      <w:r>
        <w:rPr>
          <w:b/>
          <w:bCs/>
        </w:rPr>
        <w:t>创新点 2：第一性原理驱动的变量穷举闭合</w:t>
      </w:r>
      <w:r>
        <w:t>——从第零公理（存在子公理）出发，推导七类变量的穷举覆盖，达成结构意义上的 100% 有效率。不是"预测更准了"，而是"系统定义完备了"。</w:t>
      </w:r>
    </w:p>
    <w:p w14:paraId="54C749C1">
      <w:pPr>
        <w:jc w:val="left"/>
      </w:pPr>
      <w:r>
        <w:rPr>
          <w:b/>
          <w:bCs/>
        </w:rPr>
        <w:t>创新点 3：感受维度作为存在子世界的内在风景</w:t>
      </w:r>
      <w:r>
        <w:t>——首次将存在子主观感受（</w:t>
      </w:r>
      <w:r>
        <w:drawing>
          <wp:inline distT="0" distB="0" distL="0" distR="0">
            <wp:extent cx="247650" cy="161925"/>
            <wp:effectExtent l="0" t="0" r="0" b="0"/>
            <wp:docPr id="81" name="E657119C-6982-421D-8BA7-E74DEB70A7DA-4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E657119C-6982-421D-8BA7-E74DEB70A7DA-41"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 xml:space="preserve"> 和 </w:t>
      </w:r>
      <w:r>
        <w:drawing>
          <wp:inline distT="0" distB="0" distL="0" distR="0">
            <wp:extent cx="133350" cy="171450"/>
            <wp:effectExtent l="0" t="0" r="0" b="0"/>
            <wp:docPr id="83" name="E657119C-6982-421D-8BA7-E74DEB70A7DA-4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E657119C-6982-421D-8BA7-E74DEB70A7DA-42"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）作为不可约化的第一人称数据维度纳入系统方程，消除"伪噪声"，完成因果封闭的"最后一公里"。</w:t>
      </w:r>
    </w:p>
    <w:p w14:paraId="12D723C5">
      <w:pPr>
        <w:jc w:val="left"/>
      </w:pPr>
      <w:r>
        <w:rPr>
          <w:b/>
          <w:bCs/>
        </w:rPr>
        <w:t>创新点 4：推演法 × RSI 双重闭环</w:t>
      </w:r>
      <w:r>
        <w:t>——推演法数据闭环定义了流程骨架，RSI 引擎为骨架注入了自动化进化能力。两个闭环的耦合使系统同时具备"逻辑严密性"（确定性推演）和"进化自主性"（递归自我改进）。</w:t>
      </w:r>
    </w:p>
    <w:p w14:paraId="08CA29D4">
      <w:pPr>
        <w:jc w:val="left"/>
      </w:pPr>
      <w:r>
        <w:rPr>
          <w:b/>
          <w:bCs/>
        </w:rPr>
        <w:t>创新点 5：决策绑定与可问责性</w:t>
      </w:r>
      <w:r>
        <w:t xml:space="preserve">——将决策形式化为扩展元组 </w:t>
      </w:r>
      <w:r>
        <w:drawing>
          <wp:inline distT="0" distB="0" distL="0" distR="0">
            <wp:extent cx="1647825" cy="238125"/>
            <wp:effectExtent l="0" t="0" r="0" b="0"/>
            <wp:docPr id="85" name="E657119C-6982-421D-8BA7-E74DEB70A7DA-4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657119C-6982-421D-8BA7-E74DEB70A7DA-43" descr="latexmath"/>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647825" cy="238125"/>
                    </a:xfrm>
                    <a:prstGeom prst="rect">
                      <a:avLst/>
                    </a:prstGeom>
                  </pic:spPr>
                </pic:pic>
              </a:graphicData>
            </a:graphic>
          </wp:inline>
        </w:drawing>
      </w:r>
      <w:r>
        <w:t xml:space="preserve">，其中 </w:t>
      </w:r>
      <w:r>
        <w:drawing>
          <wp:inline distT="0" distB="0" distL="0" distR="0">
            <wp:extent cx="133350" cy="228600"/>
            <wp:effectExtent l="0" t="0" r="0" b="0"/>
            <wp:docPr id="87" name="E657119C-6982-421D-8BA7-E74DEB70A7DA-4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E657119C-6982-421D-8BA7-E74DEB70A7DA-44"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33350" cy="228600"/>
                    </a:xfrm>
                    <a:prstGeom prst="rect">
                      <a:avLst/>
                    </a:prstGeom>
                  </pic:spPr>
                </pic:pic>
              </a:graphicData>
            </a:graphic>
          </wp:inline>
        </w:drawing>
      </w:r>
      <w:r>
        <w:t xml:space="preserve"> 分量将决策锚定至特定存在子的时空轨迹，实现预测与存在子决策的结构性绑定。</w:t>
      </w:r>
    </w:p>
    <w:p w14:paraId="7EAA0BB1">
      <w:pPr>
        <w:jc w:val="left"/>
      </w:pPr>
      <w:r>
        <w:rPr>
          <w:b/>
          <w:bCs/>
        </w:rPr>
        <w:t>创新点 6：三维动态解构模型</w:t>
      </w:r>
      <w:r>
        <w:t>——拒绝静态标签化，将存在子理解为唯物、唯心、关系三维度的动态统一体，三个维度的动态平衡构成存在子的"有序度"。</w:t>
      </w:r>
    </w:p>
    <w:p w14:paraId="5B2F199B">
      <w:pPr>
        <w:jc w:val="left"/>
      </w:pPr>
      <w:r>
        <w:rPr>
          <w:b/>
          <w:bCs/>
        </w:rPr>
        <w:t>创新点 7：存在子互联网络</w:t>
      </w:r>
      <w:r>
        <w:t>——基于第零公理的互联性推论，系统不仅理解单个存在子，还理解存在子之间的关系网络，支持从个体到团队、组织、社群的宏观结构分析。</w:t>
      </w:r>
    </w:p>
    <w:p w14:paraId="632F7CB9">
      <w:pPr>
        <w:jc w:val="left"/>
      </w:pPr>
      <w:r>
        <w:rPr>
          <w:b/>
          <w:bCs/>
        </w:rPr>
        <w:t>创新点 8：RSI 递归自我进化</w:t>
      </w:r>
      <w:r>
        <w:t>——首次将"系统进化"从外源性操作提升为内源性结构能力。RSI 引擎的四模块（自感知、自诊断、自生成、自验证）实现了系统在与存在子交互过程中的自主进化。进化不是"被训练得更好"，而是"在使用中自行生长"。RSI 是垿区别于所有现有系统的根本标志之一。</w:t>
      </w:r>
    </w:p>
    <w:p w14:paraId="67A7EA2B">
      <w:pPr>
        <w:pStyle w:val="19"/>
        <w:pBdr>
          <w:bottom w:val="single" w:color="080F17" w:sz="6" w:space="0"/>
        </w:pBdr>
        <w:jc w:val="left"/>
      </w:pPr>
    </w:p>
    <w:p w14:paraId="6E4CBA90">
      <w:pPr>
        <w:pStyle w:val="19"/>
      </w:pPr>
    </w:p>
    <w:p w14:paraId="2EB21337">
      <w:pPr>
        <w:pStyle w:val="3"/>
        <w:jc w:val="left"/>
      </w:pPr>
      <w:r>
        <w:t>8.应用场景</w:t>
      </w:r>
    </w:p>
    <w:p w14:paraId="23325457">
      <w:pPr>
        <w:ind w:firstLine="440" w:firstLineChars="200"/>
        <w:jc w:val="left"/>
      </w:pPr>
      <w:r>
        <w:t>垿（Existon）作为理解存在子的底层操作系统，其应用场景不是"功能列表"式的罗列，而是从存在子本体论出发，按照"单个存在子 → 存在子之间 → 存在子网络 → 存在子与机器"的递进逻辑展开。每一个场景都对应存在子公理体系的一个推论。</w:t>
      </w:r>
    </w:p>
    <w:p w14:paraId="7BFD8899">
      <w:pPr>
        <w:pStyle w:val="4"/>
        <w:jc w:val="left"/>
      </w:pPr>
      <w:r>
        <w:t>8.1 场景一：个人决策助手</w:t>
      </w:r>
    </w:p>
    <w:p w14:paraId="480A409D">
      <w:pPr>
        <w:jc w:val="left"/>
      </w:pPr>
      <w:r>
        <w:rPr>
          <w:b/>
          <w:bCs/>
        </w:rPr>
        <w:t>对应公理推论：</w:t>
      </w:r>
      <w:r>
        <w:t xml:space="preserve"> 存在子不可化约性推论——每个存在子拥有独特的行为模式与决策偏好，不能被统计均值替代。</w:t>
      </w:r>
    </w:p>
    <w:p w14:paraId="76EC5E50">
      <w:pPr>
        <w:jc w:val="left"/>
      </w:pPr>
      <w:r>
        <w:rPr>
          <w:b/>
          <w:bCs/>
        </w:rPr>
        <w:t>核心痛点：</w:t>
      </w:r>
      <w:r>
        <w:t xml:space="preserve"> 存在子每天面临大量决策——职业选择、关系处理、资源分配、习惯养成——但缺乏理解自身决策模式的工具。传统自我认知方式（反思、测评、咨询）要么主观偏差大，要么成本高、不可持续。</w:t>
      </w:r>
    </w:p>
    <w:p w14:paraId="3EB8B744">
      <w:pPr>
        <w:jc w:val="left"/>
      </w:pPr>
      <w:r>
        <w:rPr>
          <w:b/>
          <w:bCs/>
        </w:rPr>
        <w:t>垿的解决方案：</w:t>
      </w:r>
    </w:p>
    <w:tbl>
      <w:tblPr>
        <w:tblStyle w:val="9"/>
        <w:tblW w:w="963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207"/>
        <w:gridCol w:w="7423"/>
      </w:tblGrid>
      <w:tr w14:paraId="163A544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34237C3F">
            <w:pPr>
              <w:jc w:val="center"/>
            </w:pPr>
            <w:r>
              <w:rPr>
                <w:b/>
                <w:bCs/>
              </w:rPr>
              <w:t>能力</w:t>
            </w:r>
          </w:p>
        </w:tc>
        <w:tc>
          <w:tcPr>
            <w:tcW w:w="7423" w:type="dxa"/>
            <w:vAlign w:val="top"/>
          </w:tcPr>
          <w:p w14:paraId="55B1CCA5">
            <w:pPr>
              <w:jc w:val="center"/>
            </w:pPr>
            <w:r>
              <w:rPr>
                <w:b/>
                <w:bCs/>
              </w:rPr>
              <w:t>描述</w:t>
            </w:r>
          </w:p>
        </w:tc>
      </w:tr>
      <w:tr w14:paraId="66DED10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4CC92985">
            <w:pPr>
              <w:jc w:val="center"/>
            </w:pPr>
            <w:r>
              <w:t>节律模式画像</w:t>
            </w:r>
          </w:p>
        </w:tc>
        <w:tc>
          <w:tcPr>
            <w:tcW w:w="7423" w:type="dxa"/>
            <w:vAlign w:val="top"/>
          </w:tcPr>
          <w:p w14:paraId="1F75B126">
            <w:pPr>
              <w:jc w:val="center"/>
            </w:pPr>
            <w:r>
              <w:t>基于 BRM 多向参数矩阵，生成个体的行为节律动力模型，看见"自己是如何动态做决策的"</w:t>
            </w:r>
          </w:p>
        </w:tc>
      </w:tr>
      <w:tr w14:paraId="12ED001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0CF4185D">
            <w:pPr>
              <w:jc w:val="center"/>
            </w:pPr>
            <w:r>
              <w:t>有序度实时监测</w:t>
            </w:r>
          </w:p>
        </w:tc>
        <w:tc>
          <w:tcPr>
            <w:tcW w:w="7423" w:type="dxa"/>
            <w:vAlign w:val="top"/>
          </w:tcPr>
          <w:p w14:paraId="2FB5B816">
            <w:pPr>
              <w:jc w:val="center"/>
            </w:pPr>
            <w:r>
              <w:t>多维度动态平衡的可视化呈现，个体可随时查看自己的唯物、唯心、关系维度的有序度状态</w:t>
            </w:r>
          </w:p>
        </w:tc>
      </w:tr>
      <w:tr w14:paraId="0EE9DF9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4DB82752">
            <w:pPr>
              <w:jc w:val="center"/>
            </w:pPr>
            <w:r>
              <w:t>决策预演</w:t>
            </w:r>
          </w:p>
        </w:tc>
        <w:tc>
          <w:tcPr>
            <w:tcW w:w="7423" w:type="dxa"/>
            <w:vAlign w:val="top"/>
          </w:tcPr>
          <w:p w14:paraId="4C05840D">
            <w:pPr>
              <w:jc w:val="center"/>
            </w:pPr>
            <w:r>
              <w:t>基于推演法规则引擎，个体可在游戏中模拟不同决策路径的后果，在无风险环境中探索最优策略</w:t>
            </w:r>
          </w:p>
        </w:tc>
      </w:tr>
      <w:tr w14:paraId="6755940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39CF2112">
            <w:pPr>
              <w:jc w:val="center"/>
            </w:pPr>
            <w:r>
              <w:t>优化路径推荐</w:t>
            </w:r>
          </w:p>
        </w:tc>
        <w:tc>
          <w:tcPr>
            <w:tcW w:w="7423" w:type="dxa"/>
            <w:vAlign w:val="top"/>
          </w:tcPr>
          <w:p w14:paraId="32C9BC4B">
            <w:pPr>
              <w:jc w:val="center"/>
            </w:pPr>
            <w:r>
              <w:t>基于有序度现状与历史轨迹，系统生成个性化的优化建议——不是"你应该做什么"，而是"你当前的模式可能导致什么，你有哪些替代路径"</w:t>
            </w:r>
          </w:p>
        </w:tc>
      </w:tr>
    </w:tbl>
    <w:p w14:paraId="56EFFC32">
      <w:pPr>
        <w:jc w:val="left"/>
      </w:pPr>
      <w:r>
        <w:rPr>
          <w:b/>
          <w:bCs/>
        </w:rPr>
        <w:t>典型场景：</w:t>
      </w:r>
      <w:r>
        <w:t xml:space="preserve"> 一位在职人士面临职业转型决策。系统通过分析其行为节律，结合情绪与环境响应模式，生成决策预演路径，帮助个体理解自己的决策倾向，而非直接给出"建议"。</w:t>
      </w:r>
    </w:p>
    <w:p w14:paraId="762907DA">
      <w:pPr>
        <w:pStyle w:val="19"/>
        <w:pBdr>
          <w:bottom w:val="single" w:color="080F17" w:sz="6" w:space="0"/>
        </w:pBdr>
        <w:jc w:val="left"/>
      </w:pPr>
    </w:p>
    <w:p w14:paraId="26769075">
      <w:pPr>
        <w:pStyle w:val="19"/>
      </w:pPr>
    </w:p>
    <w:p w14:paraId="66735FE2">
      <w:pPr>
        <w:pStyle w:val="4"/>
        <w:jc w:val="left"/>
      </w:pPr>
      <w:r>
        <w:t>8.2 场景二：团队效能优化</w:t>
      </w:r>
    </w:p>
    <w:p w14:paraId="4C08ADE4">
      <w:pPr>
        <w:jc w:val="left"/>
      </w:pPr>
      <w:r>
        <w:rPr>
          <w:b/>
          <w:bCs/>
        </w:rPr>
        <w:t>对应公理推论：</w:t>
      </w:r>
      <w:r>
        <w:t xml:space="preserve"> 存在子互联性推论——存在子之间彼此联系，单个存在子的状态变化通过关系网络产生级联效应。</w:t>
      </w:r>
    </w:p>
    <w:p w14:paraId="313502A4">
      <w:pPr>
        <w:jc w:val="left"/>
      </w:pPr>
      <w:r>
        <w:rPr>
          <w:b/>
          <w:bCs/>
        </w:rPr>
        <w:t>核心痛点：</w:t>
      </w:r>
      <w:r>
        <w:t xml:space="preserve"> 团队由多个成员组成，每个个体拥有独特的节律周期、沟通风格、决策偏好。传统团队管理工具（任务分配、绩效考核）只管"事"不管"人"，无法识别团队内部的节律冲突、兼容度盲区与隐性摩擦。</w:t>
      </w:r>
    </w:p>
    <w:p w14:paraId="7CF025C5">
      <w:pPr>
        <w:jc w:val="left"/>
      </w:pPr>
      <w:r>
        <w:rPr>
          <w:b/>
          <w:bCs/>
        </w:rPr>
        <w:t>垿的解决方案：</w:t>
      </w:r>
    </w:p>
    <w:tbl>
      <w:tblPr>
        <w:tblStyle w:val="9"/>
        <w:tblW w:w="979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672"/>
        <w:gridCol w:w="7123"/>
      </w:tblGrid>
      <w:tr w14:paraId="6F3518F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009F0F84">
            <w:pPr>
              <w:jc w:val="center"/>
            </w:pPr>
            <w:r>
              <w:rPr>
                <w:b/>
                <w:bCs/>
              </w:rPr>
              <w:t>能力</w:t>
            </w:r>
          </w:p>
        </w:tc>
        <w:tc>
          <w:tcPr>
            <w:tcW w:w="7123" w:type="dxa"/>
            <w:vAlign w:val="top"/>
          </w:tcPr>
          <w:p w14:paraId="06698341">
            <w:pPr>
              <w:jc w:val="center"/>
            </w:pPr>
            <w:r>
              <w:rPr>
                <w:b/>
                <w:bCs/>
              </w:rPr>
              <w:t>描述</w:t>
            </w:r>
          </w:p>
        </w:tc>
      </w:tr>
      <w:tr w14:paraId="225E88F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198586B5">
            <w:pPr>
              <w:jc w:val="center"/>
            </w:pPr>
            <w:r>
              <w:t>团队有序度画像</w:t>
            </w:r>
          </w:p>
        </w:tc>
        <w:tc>
          <w:tcPr>
            <w:tcW w:w="7123" w:type="dxa"/>
            <w:vAlign w:val="top"/>
          </w:tcPr>
          <w:p w14:paraId="6436B68C">
            <w:pPr>
              <w:jc w:val="center"/>
            </w:pPr>
            <w:r>
              <w:t>聚合团队中每个成员的有序度状态，生成团队级别的三维度健康度看板，识别团队整体的有序度趋势</w:t>
            </w:r>
          </w:p>
        </w:tc>
      </w:tr>
      <w:tr w14:paraId="5761DDC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662F9EBC">
            <w:pPr>
              <w:jc w:val="center"/>
            </w:pPr>
            <w:r>
              <w:t>关系兼容度分析</w:t>
            </w:r>
          </w:p>
        </w:tc>
        <w:tc>
          <w:tcPr>
            <w:tcW w:w="7123" w:type="dxa"/>
            <w:vAlign w:val="top"/>
          </w:tcPr>
          <w:p w14:paraId="51B3F4CB">
            <w:pPr>
              <w:jc w:val="center"/>
            </w:pPr>
            <w:r>
              <w:t>基于 RCM（关系兼容模型），计算团队成员两两之间的兼容度指数，识别高兼容度协作对与潜在冲突对</w:t>
            </w:r>
          </w:p>
        </w:tc>
      </w:tr>
      <w:tr w14:paraId="3C0795C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074F0145">
            <w:pPr>
              <w:jc w:val="center"/>
            </w:pPr>
            <w:r>
              <w:t>节律匹配引擎</w:t>
            </w:r>
          </w:p>
        </w:tc>
        <w:tc>
          <w:tcPr>
            <w:tcW w:w="7123" w:type="dxa"/>
            <w:vAlign w:val="top"/>
          </w:tcPr>
          <w:p w14:paraId="6DBE50CC">
            <w:pPr>
              <w:jc w:val="center"/>
            </w:pPr>
            <w:r>
              <w:t>基于每个存在子的行为节律波形图，推荐最优协作时间窗口——谁和谁在什么时间阶段合作匹配最优</w:t>
            </w:r>
          </w:p>
        </w:tc>
      </w:tr>
      <w:tr w14:paraId="63E7211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475DFFFF">
            <w:pPr>
              <w:jc w:val="center"/>
            </w:pPr>
            <w:r>
              <w:t>风险预警</w:t>
            </w:r>
          </w:p>
        </w:tc>
        <w:tc>
          <w:tcPr>
            <w:tcW w:w="7123" w:type="dxa"/>
            <w:vAlign w:val="top"/>
          </w:tcPr>
          <w:p w14:paraId="6CE2EE8A">
            <w:pPr>
              <w:jc w:val="center"/>
            </w:pPr>
            <w:r>
              <w:t>监测成员之间关系兼容度的异常波动，提前预警潜在的人际摩擦、协作断裂或个体风险</w:t>
            </w:r>
          </w:p>
        </w:tc>
      </w:tr>
      <w:tr w14:paraId="2BAC89E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7AE4ECDE">
            <w:pPr>
              <w:jc w:val="center"/>
            </w:pPr>
            <w:r>
              <w:t>团队动力学报告</w:t>
            </w:r>
          </w:p>
        </w:tc>
        <w:tc>
          <w:tcPr>
            <w:tcW w:w="7123" w:type="dxa"/>
            <w:vAlign w:val="top"/>
          </w:tcPr>
          <w:p w14:paraId="5855EF7A">
            <w:pPr>
              <w:jc w:val="center"/>
            </w:pPr>
            <w:r>
              <w:t>识别团队中的"节律领袖"（高影响力）、"节律孤岛"（低连接度）、"节律共振区"（高协同度）</w:t>
            </w:r>
          </w:p>
        </w:tc>
      </w:tr>
    </w:tbl>
    <w:p w14:paraId="32ACFE28">
      <w:pPr>
        <w:jc w:val="left"/>
      </w:pPr>
      <w:r>
        <w:rPr>
          <w:b/>
          <w:bCs/>
        </w:rPr>
        <w:t>典型场景：</w:t>
      </w:r>
      <w:r>
        <w:t xml:space="preserve"> 一个 8 人的产品团队，项目进度频繁延误。系统分析发现：团队中存在 3 个"行为节律错峰"——A 成员的高能量窗口在上午，B 成员在深夜，而关键协作节点被安排在下午；同时，技术负责人与产品负责人的关系兼容度持续下降，导致沟通成本大幅增加。系统输出节律匹配建议（调整协作时间窗口）与冲突预警（建议进行结构化调整）。</w:t>
      </w:r>
    </w:p>
    <w:p w14:paraId="5FF7BF8C">
      <w:pPr>
        <w:pStyle w:val="19"/>
        <w:pBdr>
          <w:bottom w:val="single" w:color="080F17" w:sz="6" w:space="0"/>
        </w:pBdr>
        <w:jc w:val="left"/>
      </w:pPr>
    </w:p>
    <w:p w14:paraId="17300D55">
      <w:pPr>
        <w:pStyle w:val="19"/>
      </w:pPr>
    </w:p>
    <w:p w14:paraId="3FBBC1F3">
      <w:pPr>
        <w:pStyle w:val="4"/>
        <w:jc w:val="left"/>
      </w:pPr>
      <w:r>
        <w:t>8.3 场景三：组织健康度管理</w:t>
      </w:r>
    </w:p>
    <w:p w14:paraId="4CB8A564">
      <w:pPr>
        <w:jc w:val="left"/>
      </w:pPr>
      <w:r>
        <w:rPr>
          <w:b/>
          <w:bCs/>
        </w:rPr>
        <w:t>对应公理推论：</w:t>
      </w:r>
      <w:r>
        <w:t xml:space="preserve"> 宏观结构涌现推论——当存在子数量足够大时，个体间的互动关系涌现出组织、社群等宏观结构。理解宏观结构必须从存在子出发，而非从统计均值出发。</w:t>
      </w:r>
    </w:p>
    <w:p w14:paraId="04A15A62">
      <w:pPr>
        <w:jc w:val="left"/>
      </w:pPr>
      <w:r>
        <w:rPr>
          <w:b/>
          <w:bCs/>
        </w:rPr>
        <w:t>核心痛点：</w:t>
      </w:r>
      <w:r>
        <w:t xml:space="preserve"> 组织规模越大，管理者越依赖"平均化"数据——平均满意度、平均绩效、平均离职率。这些均值掩盖了人与人之间的真实差异，导致管理决策在统计上"正确"却在个体层面"失效"。</w:t>
      </w:r>
    </w:p>
    <w:p w14:paraId="094216D5">
      <w:pPr>
        <w:jc w:val="left"/>
      </w:pPr>
      <w:r>
        <w:rPr>
          <w:b/>
          <w:bCs/>
        </w:rPr>
        <w:t>垿的解决方案：</w:t>
      </w:r>
    </w:p>
    <w:tbl>
      <w:tblPr>
        <w:tblStyle w:val="9"/>
        <w:tblW w:w="1006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196"/>
        <w:gridCol w:w="7869"/>
      </w:tblGrid>
      <w:tr w14:paraId="66EEE46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09D4FAB4">
            <w:pPr>
              <w:jc w:val="center"/>
            </w:pPr>
            <w:r>
              <w:rPr>
                <w:b/>
                <w:bCs/>
              </w:rPr>
              <w:t>能力</w:t>
            </w:r>
          </w:p>
        </w:tc>
        <w:tc>
          <w:tcPr>
            <w:tcW w:w="7869" w:type="dxa"/>
            <w:vAlign w:val="top"/>
          </w:tcPr>
          <w:p w14:paraId="735FCE6C">
            <w:pPr>
              <w:jc w:val="center"/>
            </w:pPr>
            <w:r>
              <w:rPr>
                <w:b/>
                <w:bCs/>
              </w:rPr>
              <w:t>描述</w:t>
            </w:r>
          </w:p>
        </w:tc>
      </w:tr>
      <w:tr w14:paraId="44B8955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2BF73BC0">
            <w:pPr>
              <w:jc w:val="center"/>
            </w:pPr>
            <w:r>
              <w:t>组织有序度地图</w:t>
            </w:r>
          </w:p>
        </w:tc>
        <w:tc>
          <w:tcPr>
            <w:tcW w:w="7869" w:type="dxa"/>
            <w:vAlign w:val="top"/>
          </w:tcPr>
          <w:p w14:paraId="416FEBEE">
            <w:pPr>
              <w:jc w:val="center"/>
            </w:pPr>
            <w:r>
              <w:t>将组织内所有存在子的有序度状态投射为可视化地图，管理者可查看组织内详情，识别组织中的"高有序度聚集区"（健康部门）与"低有序度塌陷区"（风险部门）</w:t>
            </w:r>
          </w:p>
        </w:tc>
      </w:tr>
      <w:tr w14:paraId="0C6BE6E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5901FFFF">
            <w:pPr>
              <w:jc w:val="center"/>
            </w:pPr>
            <w:r>
              <w:t>有序度分层分析</w:t>
            </w:r>
          </w:p>
        </w:tc>
        <w:tc>
          <w:tcPr>
            <w:tcW w:w="7869" w:type="dxa"/>
            <w:vAlign w:val="top"/>
          </w:tcPr>
          <w:p w14:paraId="5B4AE854">
            <w:pPr>
              <w:jc w:val="center"/>
            </w:pPr>
            <w:r>
              <w:t>识别关键岗位的成员/团队有序度及风险，分析风险根因是唯物维度（资源/制度）、唯心维度（情绪/感受）还是关系维度（协作/信任）</w:t>
            </w:r>
          </w:p>
        </w:tc>
      </w:tr>
      <w:tr w14:paraId="03AE95E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4F411A85">
            <w:pPr>
              <w:jc w:val="center"/>
            </w:pPr>
            <w:r>
              <w:t>人才流动预测</w:t>
            </w:r>
          </w:p>
        </w:tc>
        <w:tc>
          <w:tcPr>
            <w:tcW w:w="7869" w:type="dxa"/>
            <w:vAlign w:val="top"/>
          </w:tcPr>
          <w:p w14:paraId="00ACA749">
            <w:pPr>
              <w:jc w:val="center"/>
            </w:pPr>
            <w:r>
              <w:t>基于存在子有序度趋势与关系兼容度变化，预测高流失风险人才，提前干预</w:t>
            </w:r>
          </w:p>
        </w:tc>
      </w:tr>
      <w:tr w14:paraId="75A516A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0ECE9CD2">
            <w:pPr>
              <w:jc w:val="center"/>
            </w:pPr>
            <w:r>
              <w:t>组织变革推演</w:t>
            </w:r>
          </w:p>
        </w:tc>
        <w:tc>
          <w:tcPr>
            <w:tcW w:w="7869" w:type="dxa"/>
            <w:vAlign w:val="top"/>
          </w:tcPr>
          <w:p w14:paraId="29E96E82">
            <w:pPr>
              <w:jc w:val="center"/>
            </w:pPr>
            <w:r>
              <w:t>基于推演法规则引擎，模拟组织架构调整、关键人员变动、文化变革等重大决策对组织网络的影响</w:t>
            </w:r>
          </w:p>
        </w:tc>
      </w:tr>
    </w:tbl>
    <w:p w14:paraId="2A3C7A09">
      <w:pPr>
        <w:jc w:val="left"/>
      </w:pPr>
      <w:r>
        <w:rPr>
          <w:b/>
          <w:bCs/>
        </w:rPr>
        <w:t>典型场景：</w:t>
      </w:r>
      <w:r>
        <w:t xml:space="preserve"> 某 500 人企业，管理层发现研发部门离职率上升。传统 HR 数据分析显示"薪酬竞争力不足"。系统分析发现：该部门"关系维度有序度"显著低于其他部门，进一步下钻发现部门内存在严重的"关系兼容度断裂"——技术主管与下属的兼容度普遍低于阈值，且技术主管自身的"唯心维度有序度"（情绪状态）持续恶化。问题根源不是薪酬，而是管理关系。系统建议先解决管理者的有序度问题，再优化团队结构。</w:t>
      </w:r>
    </w:p>
    <w:p w14:paraId="38C750DC">
      <w:pPr>
        <w:pStyle w:val="19"/>
        <w:pBdr>
          <w:bottom w:val="single" w:color="080F17" w:sz="6" w:space="0"/>
        </w:pBdr>
        <w:jc w:val="left"/>
      </w:pPr>
    </w:p>
    <w:p w14:paraId="13DC999C">
      <w:pPr>
        <w:pStyle w:val="19"/>
      </w:pPr>
    </w:p>
    <w:p w14:paraId="5F3A648F">
      <w:pPr>
        <w:pStyle w:val="4"/>
        <w:jc w:val="left"/>
      </w:pPr>
      <w:r>
        <w:t>8.4 场景四：身心健康早期干预</w:t>
      </w:r>
    </w:p>
    <w:p w14:paraId="5854A284">
      <w:pPr>
        <w:jc w:val="left"/>
      </w:pPr>
      <w:r>
        <w:rPr>
          <w:b/>
          <w:bCs/>
        </w:rPr>
        <w:t>对应公理推论：</w:t>
      </w:r>
      <w:r>
        <w:t xml:space="preserve"> 感受不可约化公理——存在子的主观感受是不可约化的第一人称数据维度，具有独立的因果效力。感受是存在子世界的内在风景，是理解其行为的必要中介。</w:t>
      </w:r>
    </w:p>
    <w:p w14:paraId="1DBB4C69">
      <w:pPr>
        <w:jc w:val="left"/>
      </w:pPr>
      <w:r>
        <w:rPr>
          <w:b/>
          <w:bCs/>
        </w:rPr>
        <w:t>核心痛点：</w:t>
      </w:r>
      <w:r>
        <w:t xml:space="preserve"> 传统医疗服务或心理健康服务依赖个体的"主动求助"——当个体意识到自己需要帮助时，往往已经处于严重状态。医疗系统的干预起点天然偏晚，它很少有机会在疾病自然史的更早期阶段介入，身体状态容易从可逆的功能性改变进展为器质性损伤；心理量表筛查存在滞后性、主观偏差和防御性回答，心理服务供给严重不足、水平参差不齐，难以完整、有效的覆盖海量个体。并且现有体系将个体的“身”与“心”分成两个系统、分别改进，而忽略了人是身心一体的事实，缺乏一种能够主动感知、早期发现、持续干预的整合性服务。</w:t>
      </w:r>
    </w:p>
    <w:p w14:paraId="304C7A75">
      <w:pPr>
        <w:jc w:val="left"/>
      </w:pPr>
      <w:r>
        <w:rPr>
          <w:b/>
          <w:bCs/>
        </w:rPr>
        <w:t>垿的解决方案：</w:t>
      </w:r>
    </w:p>
    <w:tbl>
      <w:tblPr>
        <w:tblStyle w:val="9"/>
        <w:tblW w:w="1012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327"/>
        <w:gridCol w:w="7798"/>
      </w:tblGrid>
      <w:tr w14:paraId="267D10C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72C26D32">
            <w:pPr>
              <w:jc w:val="center"/>
            </w:pPr>
            <w:r>
              <w:rPr>
                <w:b/>
                <w:bCs/>
              </w:rPr>
              <w:t>能力</w:t>
            </w:r>
          </w:p>
        </w:tc>
        <w:tc>
          <w:tcPr>
            <w:tcW w:w="7798" w:type="dxa"/>
            <w:vAlign w:val="top"/>
          </w:tcPr>
          <w:p w14:paraId="476688C0">
            <w:pPr>
              <w:jc w:val="center"/>
            </w:pPr>
            <w:r>
              <w:rPr>
                <w:b/>
                <w:bCs/>
              </w:rPr>
              <w:t>描述</w:t>
            </w:r>
          </w:p>
        </w:tc>
      </w:tr>
      <w:tr w14:paraId="3C7756F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25A5C0E2">
            <w:pPr>
              <w:jc w:val="center"/>
            </w:pPr>
            <w:r>
              <w:t>有序度偏离预警</w:t>
            </w:r>
          </w:p>
        </w:tc>
        <w:tc>
          <w:tcPr>
            <w:tcW w:w="7798" w:type="dxa"/>
            <w:vAlign w:val="top"/>
          </w:tcPr>
          <w:p w14:paraId="00D9A68A">
            <w:pPr>
              <w:jc w:val="center"/>
            </w:pPr>
            <w:r>
              <w:t>监测个体有序度的异常波动——当三维度中某一维度持续偏离基线时，系统发出预警，在问题严重化之前介入</w:t>
            </w:r>
          </w:p>
        </w:tc>
      </w:tr>
      <w:tr w14:paraId="7145902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6ADB767F">
            <w:pPr>
              <w:jc w:val="center"/>
            </w:pPr>
            <w:r>
              <w:t>感受谱系追踪</w:t>
            </w:r>
          </w:p>
        </w:tc>
        <w:tc>
          <w:tcPr>
            <w:tcW w:w="7798" w:type="dxa"/>
            <w:vAlign w:val="top"/>
          </w:tcPr>
          <w:p w14:paraId="1DB11EFB">
            <w:pPr>
              <w:jc w:val="center"/>
            </w:pPr>
            <w:r>
              <w:t>基于个体日常感受标记（</w:t>
            </w:r>
            <w:r>
              <w:drawing>
                <wp:inline distT="0" distB="0" distL="0" distR="0">
                  <wp:extent cx="133350" cy="171450"/>
                  <wp:effectExtent l="0" t="0" r="0" b="0"/>
                  <wp:docPr id="89" name="E657119C-6982-421D-8BA7-E74DEB70A7DA-4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E657119C-6982-421D-8BA7-E74DEB70A7DA-45"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 xml:space="preserve"> 分量），构建感受谱系的时间序列，识别情绪状态的周期性、趋势性与突变点</w:t>
            </w:r>
          </w:p>
        </w:tc>
      </w:tr>
      <w:tr w14:paraId="0C3E794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554EBF4D">
            <w:pPr>
              <w:jc w:val="center"/>
            </w:pPr>
            <w:r>
              <w:t>节律紊乱检测</w:t>
            </w:r>
          </w:p>
        </w:tc>
        <w:tc>
          <w:tcPr>
            <w:tcW w:w="7798" w:type="dxa"/>
            <w:vAlign w:val="top"/>
          </w:tcPr>
          <w:p w14:paraId="500FAAB3">
            <w:pPr>
              <w:jc w:val="center"/>
            </w:pPr>
            <w:r>
              <w:t>基于行为节律波形图，识别存在子的行为节律紊乱信号——健康节律周期异常、社交退缩、决策动力骤降等</w:t>
            </w:r>
          </w:p>
        </w:tc>
      </w:tr>
      <w:tr w14:paraId="5DB35CC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7DF81120">
            <w:pPr>
              <w:jc w:val="center"/>
            </w:pPr>
            <w:r>
              <w:t>轻量级干预推荐</w:t>
            </w:r>
          </w:p>
        </w:tc>
        <w:tc>
          <w:tcPr>
            <w:tcW w:w="7798" w:type="dxa"/>
            <w:vAlign w:val="top"/>
          </w:tcPr>
          <w:p w14:paraId="092FDD15">
            <w:pPr>
              <w:jc w:val="center"/>
            </w:pPr>
            <w:r>
              <w:t>基于个体的有序度画像与感受谱系，推荐个性化干预方案——生活节律调整建议、社交连接调整、认知练习等</w:t>
            </w:r>
          </w:p>
        </w:tc>
      </w:tr>
      <w:tr w14:paraId="3D02B59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6B61FF34">
            <w:pPr>
              <w:jc w:val="center"/>
            </w:pPr>
            <w:r>
              <w:t>严重风险转介</w:t>
            </w:r>
          </w:p>
        </w:tc>
        <w:tc>
          <w:tcPr>
            <w:tcW w:w="7798" w:type="dxa"/>
            <w:vAlign w:val="top"/>
          </w:tcPr>
          <w:p w14:paraId="7B621F08">
            <w:pPr>
              <w:jc w:val="center"/>
            </w:pPr>
            <w:r>
              <w:t>当系统识别到高风险信号（如感受谱系出现持续负向突变、行为节律出现严重紊乱），自动建议转介专业服务</w:t>
            </w:r>
          </w:p>
        </w:tc>
      </w:tr>
    </w:tbl>
    <w:p w14:paraId="17F27000">
      <w:pPr>
        <w:jc w:val="left"/>
      </w:pPr>
      <w:r>
        <w:rPr>
          <w:b/>
          <w:bCs/>
        </w:rPr>
        <w:t>典型场景：</w:t>
      </w:r>
      <w:r>
        <w:t xml:space="preserve"> 一位女士的行为节律波形图预警将出现持续 4周的异常模式——高能量窗口显著降低、社交互动频率下降、决策动力模型中的回避性急剧上升。同时，感受标记显示情感效价持续走低、唤醒水平异常。系统发出"有序度偏离预警"，推荐轻量级干预方案（节律调整 + 行为激活），并建议该女士关注自身状态变化。如果趋势持续恶化，系统将自动建议转介。</w:t>
      </w:r>
    </w:p>
    <w:p w14:paraId="08D87079">
      <w:pPr>
        <w:pStyle w:val="19"/>
        <w:pBdr>
          <w:bottom w:val="single" w:color="080F17" w:sz="6" w:space="0"/>
        </w:pBdr>
        <w:jc w:val="left"/>
      </w:pPr>
    </w:p>
    <w:p w14:paraId="5DB77B62">
      <w:pPr>
        <w:pStyle w:val="19"/>
      </w:pPr>
    </w:p>
    <w:p w14:paraId="057FA10F">
      <w:pPr>
        <w:pStyle w:val="4"/>
        <w:jc w:val="left"/>
      </w:pPr>
      <w:r>
        <w:t>8.5 场景五：游戏与内容产业</w:t>
      </w:r>
    </w:p>
    <w:p w14:paraId="0DF869FD">
      <w:pPr>
        <w:jc w:val="left"/>
      </w:pPr>
      <w:r>
        <w:rPr>
          <w:b/>
          <w:bCs/>
        </w:rPr>
        <w:t>对应公理推论：</w:t>
      </w:r>
      <w:r>
        <w:t xml:space="preserve"> 推演确定性公理——系统基于明确规则必然推出结果。存在子的行为应从其自身世界的规则结构中必然推演得出。</w:t>
      </w:r>
    </w:p>
    <w:p w14:paraId="3867E232">
      <w:pPr>
        <w:jc w:val="left"/>
      </w:pPr>
      <w:r>
        <w:rPr>
          <w:b/>
          <w:bCs/>
        </w:rPr>
        <w:t>核心痛点：</w:t>
      </w:r>
      <w:r>
        <w:t xml:space="preserve"> 游戏与内容产业面临"同质化困境"——内容供给过剩，但真正"理解玩家/用户"的产品稀缺。传统推荐系统依赖协同过滤（"和你相似的人也喜欢..."），本质上是统计相关性，而非对存在子个体的真正理解。</w:t>
      </w:r>
    </w:p>
    <w:p w14:paraId="19806B9F">
      <w:pPr>
        <w:jc w:val="left"/>
      </w:pPr>
      <w:r>
        <w:rPr>
          <w:b/>
          <w:bCs/>
        </w:rPr>
        <w:t>垿的解决方案：</w:t>
      </w:r>
    </w:p>
    <w:tbl>
      <w:tblPr>
        <w:tblStyle w:val="9"/>
        <w:tblW w:w="1014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687"/>
        <w:gridCol w:w="7453"/>
      </w:tblGrid>
      <w:tr w14:paraId="1A64852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2B4B8DD9">
            <w:pPr>
              <w:jc w:val="center"/>
            </w:pPr>
            <w:r>
              <w:rPr>
                <w:b/>
                <w:bCs/>
              </w:rPr>
              <w:t>能力</w:t>
            </w:r>
          </w:p>
        </w:tc>
        <w:tc>
          <w:tcPr>
            <w:tcW w:w="7453" w:type="dxa"/>
            <w:vAlign w:val="top"/>
          </w:tcPr>
          <w:p w14:paraId="58AA6D80">
            <w:pPr>
              <w:jc w:val="center"/>
            </w:pPr>
            <w:r>
              <w:rPr>
                <w:b/>
                <w:bCs/>
              </w:rPr>
              <w:t>描述</w:t>
            </w:r>
          </w:p>
        </w:tc>
      </w:tr>
      <w:tr w14:paraId="5EE706C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584A470D">
            <w:pPr>
              <w:jc w:val="center"/>
            </w:pPr>
            <w:r>
              <w:t>真实人格引擎</w:t>
            </w:r>
          </w:p>
        </w:tc>
        <w:tc>
          <w:tcPr>
            <w:tcW w:w="7453" w:type="dxa"/>
            <w:vAlign w:val="top"/>
          </w:tcPr>
          <w:p w14:paraId="6AA74DD0">
            <w:pPr>
              <w:jc w:val="center"/>
            </w:pPr>
            <w:r>
              <w:t>基于 PFE（人格流动引擎），将个体的真实人格特征映射到游戏角色或内容推荐中，实现"千人千面"的个性化体验</w:t>
            </w:r>
          </w:p>
        </w:tc>
      </w:tr>
      <w:tr w14:paraId="0896B21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4B0413C9">
            <w:pPr>
              <w:jc w:val="center"/>
            </w:pPr>
            <w:r>
              <w:t>动态难度适配</w:t>
            </w:r>
          </w:p>
        </w:tc>
        <w:tc>
          <w:tcPr>
            <w:tcW w:w="7453" w:type="dxa"/>
            <w:vAlign w:val="top"/>
          </w:tcPr>
          <w:p w14:paraId="57109223">
            <w:pPr>
              <w:jc w:val="center"/>
            </w:pPr>
            <w:r>
              <w:t>不是基于玩家"历史胜率"的静态难度调整，而是基于玩家当前有序度状态、情绪响应模式、决策动力模型的实时动态难度适配</w:t>
            </w:r>
          </w:p>
        </w:tc>
      </w:tr>
      <w:tr w14:paraId="6819D1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0687B2BA">
            <w:pPr>
              <w:jc w:val="center"/>
            </w:pPr>
            <w:r>
              <w:t>内容推荐</w:t>
            </w:r>
          </w:p>
        </w:tc>
        <w:tc>
          <w:tcPr>
            <w:tcW w:w="7453" w:type="dxa"/>
            <w:vAlign w:val="top"/>
          </w:tcPr>
          <w:p w14:paraId="5E403171">
            <w:pPr>
              <w:jc w:val="center"/>
            </w:pPr>
            <w:r>
              <w:t>不是基于"相似用户"的协同过滤，而是基于个体自身的感受谱系、价值偏好与有序度状态，推荐"当下最适合你"的内容</w:t>
            </w:r>
          </w:p>
        </w:tc>
      </w:tr>
      <w:tr w14:paraId="2666EC5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06315564">
            <w:pPr>
              <w:jc w:val="center"/>
            </w:pPr>
            <w:r>
              <w:t>游戏化推演实验场</w:t>
            </w:r>
          </w:p>
        </w:tc>
        <w:tc>
          <w:tcPr>
            <w:tcW w:w="7453" w:type="dxa"/>
            <w:vAlign w:val="top"/>
          </w:tcPr>
          <w:p w14:paraId="5A07C965">
            <w:pPr>
              <w:jc w:val="center"/>
            </w:pPr>
            <w:r>
              <w:t>以垿为桥梁的女娲系统不仅是数据采集工具，本身就是一个产品形态——以策略/决策为导向的数字文明游戏，让个体在游戏中认识自己、理解自己、提升自己</w:t>
            </w:r>
          </w:p>
        </w:tc>
      </w:tr>
      <w:tr w14:paraId="3E0F34F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12873EA1">
            <w:pPr>
              <w:jc w:val="center"/>
            </w:pPr>
            <w:r>
              <w:t>数字人行为模型</w:t>
            </w:r>
          </w:p>
        </w:tc>
        <w:tc>
          <w:tcPr>
            <w:tcW w:w="7453" w:type="dxa"/>
            <w:vAlign w:val="top"/>
          </w:tcPr>
          <w:p w14:paraId="65D91868">
            <w:pPr>
              <w:jc w:val="center"/>
            </w:pPr>
            <w:r>
              <w:t>将 BRM 应用于数字人设计，使数字人不再是脚本驱动的"机器人"，而是拥有行为节律、决策模式、情绪响应的"真实个体映射"</w:t>
            </w:r>
          </w:p>
        </w:tc>
      </w:tr>
    </w:tbl>
    <w:p w14:paraId="020D5D8D">
      <w:pPr>
        <w:jc w:val="left"/>
      </w:pPr>
      <w:r>
        <w:rPr>
          <w:b/>
          <w:bCs/>
        </w:rPr>
        <w:t>典型场景：</w:t>
      </w:r>
      <w:r>
        <w:t xml:space="preserve"> 一款同步映射的数字文明游戏，集成了通过垿实现的真实人格引擎。玩家 A 是一个"高回避驱动力、低外在驱动力、高结构化环境适配度"的个体，游戏中的数字人行为与选择、社会活动难度曲线都会依据个体特质而自发产生动态变化——不是给玩家A安排更简单的游戏任务，而是让玩家A获得“更适合我”决策模式的游戏体验。同时，游戏本身也是数字文明的推演场，玩家在游戏中的决策数据反向优化其个体画像。</w:t>
      </w:r>
    </w:p>
    <w:p w14:paraId="5FB0BC89">
      <w:pPr>
        <w:pStyle w:val="19"/>
        <w:pBdr>
          <w:bottom w:val="single" w:color="080F17" w:sz="6" w:space="0"/>
        </w:pBdr>
        <w:jc w:val="left"/>
      </w:pPr>
    </w:p>
    <w:p w14:paraId="1EFFBF09">
      <w:pPr>
        <w:pStyle w:val="19"/>
      </w:pPr>
    </w:p>
    <w:p w14:paraId="1AF568B7">
      <w:pPr>
        <w:pStyle w:val="4"/>
        <w:jc w:val="left"/>
      </w:pPr>
      <w:r>
        <w:t>8.6 场景六：智能硬件与可穿戴设备</w:t>
      </w:r>
    </w:p>
    <w:p w14:paraId="460E6F43">
      <w:pPr>
        <w:jc w:val="left"/>
      </w:pPr>
      <w:r>
        <w:rPr>
          <w:b/>
          <w:bCs/>
        </w:rPr>
        <w:t>对应公理推论：</w:t>
      </w:r>
      <w:r>
        <w:t xml:space="preserve"> 因果效力优先公理——变量的因果效力独立于其测量精度。可测量性不等于因果效力。存在子的感受维度虽然不可被传感器直接测量，但可以通过多模态数据间接推断，且必须被纳入系统方程。</w:t>
      </w:r>
    </w:p>
    <w:p w14:paraId="60C88CB1">
      <w:pPr>
        <w:jc w:val="left"/>
      </w:pPr>
      <w:r>
        <w:rPr>
          <w:b/>
          <w:bCs/>
        </w:rPr>
        <w:t>核心痛点：</w:t>
      </w:r>
      <w:r>
        <w:t xml:space="preserve"> 当前可穿戴设备采集了大量生理数据（心率、步数、睡眠），但停留在"数据展示"层面，缺乏对人整体状态的理解。一个个体"心率升高"可能意味着运动、焦虑、兴奋或疾病——同样的生理信号，对应完全不同的个体状态。</w:t>
      </w:r>
    </w:p>
    <w:p w14:paraId="2E428F70">
      <w:pPr>
        <w:jc w:val="left"/>
      </w:pPr>
      <w:r>
        <w:rPr>
          <w:b/>
          <w:bCs/>
        </w:rPr>
        <w:t>垿的解决方案：</w:t>
      </w:r>
    </w:p>
    <w:tbl>
      <w:tblPr>
        <w:tblStyle w:val="9"/>
        <w:tblW w:w="1047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661"/>
        <w:gridCol w:w="7809"/>
      </w:tblGrid>
      <w:tr w14:paraId="4164979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7E8C78BD">
            <w:pPr>
              <w:jc w:val="center"/>
            </w:pPr>
            <w:r>
              <w:rPr>
                <w:b/>
                <w:bCs/>
              </w:rPr>
              <w:t>能力</w:t>
            </w:r>
          </w:p>
        </w:tc>
        <w:tc>
          <w:tcPr>
            <w:tcW w:w="7809" w:type="dxa"/>
            <w:vAlign w:val="top"/>
          </w:tcPr>
          <w:p w14:paraId="5CD942CD">
            <w:pPr>
              <w:jc w:val="center"/>
            </w:pPr>
            <w:r>
              <w:rPr>
                <w:b/>
                <w:bCs/>
              </w:rPr>
              <w:t>描述</w:t>
            </w:r>
          </w:p>
        </w:tc>
      </w:tr>
      <w:tr w14:paraId="15773C0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66530E45">
            <w:pPr>
              <w:jc w:val="center"/>
            </w:pPr>
            <w:r>
              <w:t>生理-感受映射</w:t>
            </w:r>
          </w:p>
        </w:tc>
        <w:tc>
          <w:tcPr>
            <w:tcW w:w="7809" w:type="dxa"/>
            <w:vAlign w:val="top"/>
          </w:tcPr>
          <w:p w14:paraId="773D45DE">
            <w:pPr>
              <w:jc w:val="center"/>
            </w:pPr>
            <w:r>
              <w:t>建立个体的数据与感受维度（</w:t>
            </w:r>
            <w:r>
              <w:drawing>
                <wp:inline distT="0" distB="0" distL="0" distR="0">
                  <wp:extent cx="247650" cy="161925"/>
                  <wp:effectExtent l="0" t="0" r="0" b="0"/>
                  <wp:docPr id="91" name="E657119C-6982-421D-8BA7-E74DEB70A7DA-4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657119C-6982-421D-8BA7-E74DEB70A7DA-46"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w:t>
            </w:r>
            <w:r>
              <w:drawing>
                <wp:inline distT="0" distB="0" distL="0" distR="0">
                  <wp:extent cx="133350" cy="171450"/>
                  <wp:effectExtent l="0" t="0" r="0" b="0"/>
                  <wp:docPr id="93" name="E657119C-6982-421D-8BA7-E74DEB70A7DA-4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E657119C-6982-421D-8BA7-E74DEB70A7DA-47"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）之间的映射关系，将生理信号转化为个体状态变化的具体表现——不是"你的心率是120"，而是"你当前处于情绪高唤醒状态，结合你的行为模式，心率上升是焦虑的表现"</w:t>
            </w:r>
          </w:p>
        </w:tc>
      </w:tr>
      <w:tr w14:paraId="5961C58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1CCAFDEB">
            <w:pPr>
              <w:jc w:val="center"/>
            </w:pPr>
            <w:r>
              <w:t>节律校准助手</w:t>
            </w:r>
          </w:p>
        </w:tc>
        <w:tc>
          <w:tcPr>
            <w:tcW w:w="7809" w:type="dxa"/>
            <w:vAlign w:val="top"/>
          </w:tcPr>
          <w:p w14:paraId="7DFCD173">
            <w:pPr>
              <w:jc w:val="center"/>
            </w:pPr>
            <w:r>
              <w:t>基于 BRM 行为节律波形图，结合可穿戴设备的时间序列数据，为个体提供精准的生活调整建议——最佳休息时段、最佳运动期、最佳专注期等</w:t>
            </w:r>
          </w:p>
        </w:tc>
      </w:tr>
      <w:tr w14:paraId="34B457A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6956241D">
            <w:pPr>
              <w:jc w:val="center"/>
            </w:pPr>
            <w:r>
              <w:t>状态实时仪表盘</w:t>
            </w:r>
          </w:p>
        </w:tc>
        <w:tc>
          <w:tcPr>
            <w:tcW w:w="7809" w:type="dxa"/>
            <w:vAlign w:val="top"/>
          </w:tcPr>
          <w:p w14:paraId="1F4AE085">
            <w:pPr>
              <w:jc w:val="center"/>
            </w:pPr>
            <w:r>
              <w:t>将可穿戴设备数据、行为数据、感受标记整合为个体状态的实时可视化——"你现在处于什么状态"比"你走了多少步"更有价值</w:t>
            </w:r>
          </w:p>
        </w:tc>
      </w:tr>
      <w:tr w14:paraId="24E77CD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17740713">
            <w:pPr>
              <w:jc w:val="center"/>
            </w:pPr>
            <w:r>
              <w:t>边缘计算部署</w:t>
            </w:r>
          </w:p>
        </w:tc>
        <w:tc>
          <w:tcPr>
            <w:tcW w:w="7809" w:type="dxa"/>
            <w:vAlign w:val="top"/>
          </w:tcPr>
          <w:p w14:paraId="46C7B2E2">
            <w:pPr>
              <w:jc w:val="center"/>
            </w:pPr>
            <w:r>
              <w:t>垿支持脱网自运行，直接在可穿戴设备端侧完成个体数据计算，保障个人数据主权与隐私</w:t>
            </w:r>
          </w:p>
        </w:tc>
      </w:tr>
    </w:tbl>
    <w:p w14:paraId="108D8F96">
      <w:pPr>
        <w:jc w:val="left"/>
      </w:pPr>
      <w:r>
        <w:rPr>
          <w:b/>
          <w:bCs/>
        </w:rPr>
        <w:t>典型场景：</w:t>
      </w:r>
      <w:r>
        <w:t xml:space="preserve"> 一位男士佩戴垿智能手表，手表集成了垿的边缘计算引擎。在某个工作日下午，手表检测到心率升高 + 活动减少 + 行为节律偏离基线，结合该男士的行为节律模型图谱，系统推断他处于"高唤醒-负向效价"状态（焦虑），而非"高唤醒-正向效价"状态（兴奋）。手表推送轻量级干预建议：3 分钟呼吸练习 + 建议起身走动进行放松。同时，该状态被记录为他时空轨迹的一个节点，用于后续有序度分析。</w:t>
      </w:r>
    </w:p>
    <w:p w14:paraId="32D4EDF2">
      <w:pPr>
        <w:pStyle w:val="19"/>
        <w:pBdr>
          <w:bottom w:val="single" w:color="080F17" w:sz="6" w:space="0"/>
        </w:pBdr>
        <w:jc w:val="left"/>
      </w:pPr>
    </w:p>
    <w:p w14:paraId="5876D47F">
      <w:pPr>
        <w:pStyle w:val="19"/>
      </w:pPr>
    </w:p>
    <w:p w14:paraId="5BACB6F1">
      <w:pPr>
        <w:pStyle w:val="4"/>
        <w:jc w:val="left"/>
      </w:pPr>
      <w:r>
        <w:t>8.7 场景七：教育与人才发展</w:t>
      </w:r>
    </w:p>
    <w:p w14:paraId="313F764A">
      <w:pPr>
        <w:jc w:val="left"/>
      </w:pPr>
      <w:r>
        <w:rPr>
          <w:b/>
          <w:bCs/>
        </w:rPr>
        <w:t>对应公理推论：</w:t>
      </w:r>
      <w:r>
        <w:t xml:space="preserve"> 时空锚定性推论——存在子的状态必须在时空坐标中定义。脱离时空锚定的状态描述是形而上学意义上的不完整。教育不是"灌入知识"，而是陪伴存在子在其时空轨迹上的发展。</w:t>
      </w:r>
    </w:p>
    <w:p w14:paraId="01395FE6">
      <w:pPr>
        <w:jc w:val="left"/>
      </w:pPr>
      <w:r>
        <w:rPr>
          <w:b/>
          <w:bCs/>
        </w:rPr>
        <w:t>核心痛点：</w:t>
      </w:r>
      <w:r>
        <w:t xml:space="preserve"> 传统教育系统以"标准化"为核心——标准化课程、标准化考试、标准化评价。它假设所有个体在相同的时空坐标上应该达到相同的状态，完全忽视了每一个人的独特性。</w:t>
      </w:r>
    </w:p>
    <w:p w14:paraId="4BF173C3">
      <w:pPr>
        <w:jc w:val="left"/>
      </w:pPr>
      <w:r>
        <w:rPr>
          <w:b/>
          <w:bCs/>
        </w:rPr>
        <w:t>垿的解决方案：</w:t>
      </w:r>
    </w:p>
    <w:tbl>
      <w:tblPr>
        <w:tblStyle w:val="9"/>
        <w:tblW w:w="1053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717"/>
        <w:gridCol w:w="7813"/>
      </w:tblGrid>
      <w:tr w14:paraId="6471422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19E56449">
            <w:pPr>
              <w:jc w:val="center"/>
            </w:pPr>
            <w:r>
              <w:rPr>
                <w:b/>
                <w:bCs/>
              </w:rPr>
              <w:t>能力</w:t>
            </w:r>
          </w:p>
        </w:tc>
        <w:tc>
          <w:tcPr>
            <w:tcW w:w="7813" w:type="dxa"/>
            <w:vAlign w:val="top"/>
          </w:tcPr>
          <w:p w14:paraId="1D81BF13">
            <w:pPr>
              <w:jc w:val="center"/>
            </w:pPr>
            <w:r>
              <w:rPr>
                <w:b/>
                <w:bCs/>
              </w:rPr>
              <w:t>描述</w:t>
            </w:r>
          </w:p>
        </w:tc>
      </w:tr>
      <w:tr w14:paraId="2D79EBD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2394B6CE">
            <w:pPr>
              <w:jc w:val="center"/>
            </w:pPr>
            <w:r>
              <w:t>发展轨迹图</w:t>
            </w:r>
          </w:p>
        </w:tc>
        <w:tc>
          <w:tcPr>
            <w:tcW w:w="7813" w:type="dxa"/>
            <w:vAlign w:val="top"/>
          </w:tcPr>
          <w:p w14:paraId="4508209E">
            <w:pPr>
              <w:jc w:val="center"/>
            </w:pPr>
            <w:r>
              <w:t>基于每个个体的时空轨迹，生成其学习与发展路径的可视化——不是"我的排名"，而是"我的路径"</w:t>
            </w:r>
          </w:p>
        </w:tc>
      </w:tr>
      <w:tr w14:paraId="4F103DB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405180B9">
            <w:pPr>
              <w:jc w:val="center"/>
            </w:pPr>
            <w:r>
              <w:t>学习风格匹配</w:t>
            </w:r>
          </w:p>
        </w:tc>
        <w:tc>
          <w:tcPr>
            <w:tcW w:w="7813" w:type="dxa"/>
            <w:vAlign w:val="top"/>
          </w:tcPr>
          <w:p w14:paraId="6E0B0EF5">
            <w:pPr>
              <w:jc w:val="center"/>
            </w:pPr>
            <w:r>
              <w:t>基于 BRM 多向参数矩阵，识别个体的学习风格（结构化/非结构化、独立/协作、理论/实践），匹配最优学习方式</w:t>
            </w:r>
          </w:p>
        </w:tc>
      </w:tr>
      <w:tr w14:paraId="230B382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5226FED4">
            <w:pPr>
              <w:jc w:val="center"/>
            </w:pPr>
            <w:r>
              <w:t>有序度与学习效能关联</w:t>
            </w:r>
          </w:p>
        </w:tc>
        <w:tc>
          <w:tcPr>
            <w:tcW w:w="7813" w:type="dxa"/>
            <w:vAlign w:val="top"/>
          </w:tcPr>
          <w:p w14:paraId="4050F268">
            <w:pPr>
              <w:jc w:val="center"/>
            </w:pPr>
            <w:r>
              <w:t>监测个体有序度与学习效能之间的关系——当个体有序度下降时，学习效能如何变化，提前安排学习与生活，进行干预</w:t>
            </w:r>
          </w:p>
        </w:tc>
      </w:tr>
      <w:tr w14:paraId="763104B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2717" w:type="dxa"/>
            <w:vAlign w:val="top"/>
          </w:tcPr>
          <w:p w14:paraId="527A9449">
            <w:pPr>
              <w:jc w:val="center"/>
            </w:pPr>
            <w:r>
              <w:t>发展路径预演</w:t>
            </w:r>
          </w:p>
        </w:tc>
        <w:tc>
          <w:tcPr>
            <w:tcW w:w="7813" w:type="dxa"/>
            <w:vAlign w:val="top"/>
          </w:tcPr>
          <w:p w14:paraId="3EF2CE69">
            <w:pPr>
              <w:jc w:val="center"/>
            </w:pPr>
            <w:r>
              <w:t>基于推演法规则引擎，为个体模拟不同教育与职业发展路径的后果，帮助用户做出符合自身节律与价值观的选择</w:t>
            </w:r>
          </w:p>
        </w:tc>
      </w:tr>
      <w:tr w14:paraId="347B677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6824988F">
            <w:pPr>
              <w:jc w:val="center"/>
            </w:pPr>
            <w:r>
              <w:t>教育者赋能</w:t>
            </w:r>
          </w:p>
        </w:tc>
        <w:tc>
          <w:tcPr>
            <w:tcW w:w="7813" w:type="dxa"/>
            <w:vAlign w:val="top"/>
          </w:tcPr>
          <w:p w14:paraId="60CE5E0E">
            <w:pPr>
              <w:jc w:val="center"/>
            </w:pPr>
            <w:r>
              <w:t>为教师/家长提供学员/孩子的人格画像，帮助教育者理解每个个体的独特性，真正做到因材施教，而非用统一标准衡量所有人</w:t>
            </w:r>
          </w:p>
        </w:tc>
      </w:tr>
    </w:tbl>
    <w:p w14:paraId="38146798">
      <w:pPr>
        <w:jc w:val="left"/>
      </w:pPr>
      <w:r>
        <w:rPr>
          <w:b/>
          <w:bCs/>
        </w:rPr>
        <w:t>典型场景：</w:t>
      </w:r>
      <w:r>
        <w:t xml:space="preserve"> 一位高中生面临大学专业选择。系统基于其多年的时空轨迹数据（学习行为、兴趣演变、决策模式、感受标记），生成发展路径预演——不是"这个专业就业前景好"，而是"基于你的决策动力模型、环境适配度指数和有序度趋势，路径 A 可能让你更有序，路径 B 可能让你更紊乱"。选择权在个体手中，但做决策的信息基础被彻底改变。</w:t>
      </w:r>
    </w:p>
    <w:p w14:paraId="79AE8BAF">
      <w:pPr>
        <w:pStyle w:val="19"/>
        <w:pBdr>
          <w:bottom w:val="single" w:color="080F17" w:sz="6" w:space="0"/>
        </w:pBdr>
        <w:jc w:val="left"/>
      </w:pPr>
    </w:p>
    <w:p w14:paraId="525E56D6">
      <w:pPr>
        <w:pStyle w:val="19"/>
      </w:pPr>
    </w:p>
    <w:p w14:paraId="72EB7072">
      <w:pPr>
        <w:pStyle w:val="4"/>
        <w:jc w:val="left"/>
      </w:pPr>
      <w:r>
        <w:t>8.8 应用场景总览</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133"/>
        <w:gridCol w:w="2134"/>
        <w:gridCol w:w="3019"/>
        <w:gridCol w:w="4876"/>
      </w:tblGrid>
      <w:tr w14:paraId="21FF115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DB2E76">
            <w:pPr>
              <w:snapToGrid w:val="0"/>
              <w:ind w:left="0" w:leftChars="0" w:right="0" w:rightChars="0" w:firstLine="0" w:firstLineChars="0"/>
              <w:jc w:val="center"/>
              <w:rPr>
                <w:b/>
              </w:rPr>
            </w:pPr>
            <w:r>
              <w:rPr>
                <w:b/>
                <w:bCs/>
              </w:rPr>
              <w:t>场景</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AC12DC">
            <w:pPr>
              <w:snapToGrid w:val="0"/>
              <w:ind w:left="0" w:leftChars="0" w:right="0" w:rightChars="0" w:firstLine="0" w:firstLineChars="0"/>
              <w:jc w:val="center"/>
              <w:rPr>
                <w:b/>
              </w:rPr>
            </w:pPr>
            <w:r>
              <w:rPr>
                <w:b/>
                <w:bCs/>
              </w:rPr>
              <w:t>核心存在子推论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3834D2">
            <w:pPr>
              <w:snapToGrid w:val="0"/>
              <w:ind w:left="0" w:leftChars="0" w:right="0" w:rightChars="0" w:firstLine="0" w:firstLineChars="0"/>
              <w:jc w:val="center"/>
              <w:rPr>
                <w:b/>
              </w:rPr>
            </w:pPr>
            <w:r>
              <w:rPr>
                <w:b/>
                <w:bCs/>
              </w:rPr>
              <w:t>核心价值</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A682BEF">
            <w:pPr>
              <w:snapToGrid w:val="0"/>
              <w:ind w:left="0" w:leftChars="0" w:right="0" w:rightChars="0" w:firstLine="0" w:firstLineChars="0"/>
              <w:jc w:val="center"/>
              <w:rPr>
                <w:b/>
              </w:rPr>
            </w:pPr>
            <w:r>
              <w:rPr>
                <w:b/>
                <w:bCs/>
              </w:rPr>
              <w:t>核心能力</w:t>
            </w:r>
          </w:p>
        </w:tc>
      </w:tr>
      <w:tr w14:paraId="6336479E">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E007A63">
            <w:pPr>
              <w:snapToGrid w:val="0"/>
              <w:ind w:left="0" w:leftChars="0" w:right="0" w:rightChars="0" w:firstLine="0" w:firstLineChars="0"/>
              <w:jc w:val="center"/>
            </w:pPr>
            <w:r>
              <w:t>个人决策助手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CD0D8C">
            <w:pPr>
              <w:snapToGrid w:val="0"/>
              <w:ind w:left="0" w:leftChars="0" w:right="0" w:rightChars="0" w:firstLine="0" w:firstLineChars="0"/>
              <w:jc w:val="center"/>
            </w:pPr>
            <w:r>
              <w:t>不可化约性推论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6304AA">
            <w:pPr>
              <w:snapToGrid w:val="0"/>
              <w:ind w:left="0" w:leftChars="0" w:right="0" w:rightChars="0" w:firstLine="0" w:firstLineChars="0"/>
              <w:jc w:val="center"/>
            </w:pPr>
            <w:r>
              <w:t>看见自己的决策模式</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1C9FB26">
            <w:pPr>
              <w:snapToGrid w:val="0"/>
              <w:ind w:left="0" w:leftChars="0" w:right="0" w:rightChars="0" w:firstLine="0" w:firstLineChars="0"/>
              <w:jc w:val="left"/>
            </w:pPr>
            <w:r>
              <w:t>决策模式画像、有序度监测、决策预演</w:t>
            </w:r>
          </w:p>
        </w:tc>
      </w:tr>
      <w:tr w14:paraId="1A148BF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54BA79">
            <w:pPr>
              <w:snapToGrid w:val="0"/>
              <w:ind w:left="0" w:leftChars="0" w:right="0" w:rightChars="0" w:firstLine="0" w:firstLineChars="0"/>
              <w:jc w:val="center"/>
            </w:pPr>
            <w:r>
              <w:t>团队效能优化</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D940E7">
            <w:pPr>
              <w:snapToGrid w:val="0"/>
              <w:ind w:left="0" w:leftChars="0" w:right="0" w:rightChars="0" w:firstLine="0" w:firstLineChars="0"/>
              <w:jc w:val="center"/>
            </w:pPr>
            <w:r>
              <w:t>互联性推论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5023BC">
            <w:pPr>
              <w:snapToGrid w:val="0"/>
              <w:ind w:left="0" w:leftChars="0" w:right="0" w:rightChars="0" w:firstLine="0" w:firstLineChars="0"/>
              <w:jc w:val="center"/>
            </w:pPr>
            <w:r>
              <w:t>理解团队的关系动力学</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00CAD6D">
            <w:pPr>
              <w:snapToGrid w:val="0"/>
              <w:ind w:left="0" w:leftChars="0" w:right="0" w:rightChars="0" w:firstLine="0" w:firstLineChars="0"/>
              <w:jc w:val="left"/>
            </w:pPr>
            <w:r>
              <w:t>关系兼容度、节律匹配、冲突预警</w:t>
            </w:r>
          </w:p>
        </w:tc>
      </w:tr>
      <w:tr w14:paraId="3C8A1D5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C7D2C4">
            <w:pPr>
              <w:snapToGrid w:val="0"/>
              <w:ind w:left="0" w:leftChars="0" w:right="0" w:rightChars="0" w:firstLine="0" w:firstLineChars="0"/>
              <w:jc w:val="center"/>
            </w:pPr>
            <w:r>
              <w:t>组织健康度管理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047142">
            <w:pPr>
              <w:snapToGrid w:val="0"/>
              <w:ind w:left="0" w:leftChars="0" w:right="0" w:rightChars="0" w:firstLine="0" w:firstLineChars="0"/>
              <w:jc w:val="center"/>
            </w:pPr>
            <w:r>
              <w:t>宏观结构涌现推论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1D116C">
            <w:pPr>
              <w:snapToGrid w:val="0"/>
              <w:ind w:left="0" w:leftChars="0" w:right="0" w:rightChars="0" w:firstLine="0" w:firstLineChars="0"/>
              <w:jc w:val="center"/>
            </w:pPr>
            <w:r>
              <w:t>从存在子出发理解组织</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B11E44B">
            <w:pPr>
              <w:snapToGrid w:val="0"/>
              <w:ind w:left="0" w:leftChars="0" w:right="0" w:rightChars="0" w:firstLine="0" w:firstLineChars="0"/>
              <w:jc w:val="left"/>
            </w:pPr>
            <w:r>
              <w:t>有序度地图、分层分析、变革推演</w:t>
            </w:r>
          </w:p>
        </w:tc>
      </w:tr>
      <w:tr w14:paraId="4EF987C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220272">
            <w:pPr>
              <w:snapToGrid w:val="0"/>
              <w:ind w:left="0" w:leftChars="0" w:right="0" w:rightChars="0" w:firstLine="0" w:firstLineChars="0"/>
              <w:jc w:val="center"/>
            </w:pPr>
            <w:r>
              <w:t>身心健康早期干预</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0B9C71">
            <w:pPr>
              <w:snapToGrid w:val="0"/>
              <w:ind w:left="0" w:leftChars="0" w:right="0" w:rightChars="0" w:firstLine="0" w:firstLineChars="0"/>
              <w:jc w:val="center"/>
            </w:pPr>
            <w:r>
              <w:t>感受不可约化公理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990728">
            <w:pPr>
              <w:snapToGrid w:val="0"/>
              <w:ind w:left="0" w:leftChars="0" w:right="0" w:rightChars="0" w:firstLine="0" w:firstLineChars="0"/>
              <w:jc w:val="center"/>
            </w:pPr>
            <w:r>
              <w:t>在问题严重化之前介入</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8A04174">
            <w:pPr>
              <w:snapToGrid w:val="0"/>
              <w:ind w:left="0" w:leftChars="0" w:right="0" w:rightChars="0" w:firstLine="0" w:firstLineChars="0"/>
              <w:jc w:val="left"/>
            </w:pPr>
            <w:r>
              <w:t>有序度偏离预警、感受谱系追踪、节律紊乱检测</w:t>
            </w:r>
          </w:p>
        </w:tc>
      </w:tr>
      <w:tr w14:paraId="40B88B48">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D8F74B2">
            <w:pPr>
              <w:snapToGrid w:val="0"/>
              <w:ind w:left="0" w:leftChars="0" w:right="0" w:rightChars="0" w:firstLine="0" w:firstLineChars="0"/>
              <w:jc w:val="center"/>
            </w:pPr>
            <w:r>
              <w:t>游戏与内容产业</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F23D41">
            <w:pPr>
              <w:snapToGrid w:val="0"/>
              <w:ind w:left="0" w:leftChars="0" w:right="0" w:rightChars="0" w:firstLine="0" w:firstLineChars="0"/>
              <w:jc w:val="center"/>
            </w:pPr>
            <w:r>
              <w:t>推演确定性公理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5578BF">
            <w:pPr>
              <w:snapToGrid w:val="0"/>
              <w:ind w:left="0" w:leftChars="0" w:right="0" w:rightChars="0" w:firstLine="0" w:firstLineChars="0"/>
              <w:jc w:val="center"/>
            </w:pPr>
            <w:r>
              <w:t>真正理解玩家/用户</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3226293">
            <w:pPr>
              <w:snapToGrid w:val="0"/>
              <w:ind w:left="0" w:leftChars="0" w:right="0" w:rightChars="0" w:firstLine="0" w:firstLineChars="0"/>
              <w:jc w:val="left"/>
            </w:pPr>
            <w:r>
              <w:t>真实人格引擎、动态难度适配、内容推荐</w:t>
            </w:r>
          </w:p>
        </w:tc>
      </w:tr>
      <w:tr w14:paraId="029E14E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57546A">
            <w:pPr>
              <w:snapToGrid w:val="0"/>
              <w:ind w:left="0" w:leftChars="0" w:right="0" w:rightChars="0" w:firstLine="0" w:firstLineChars="0"/>
              <w:jc w:val="center"/>
            </w:pPr>
            <w:r>
              <w:t>智能硬件与可穿戴</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5E4E53">
            <w:pPr>
              <w:snapToGrid w:val="0"/>
              <w:ind w:left="0" w:leftChars="0" w:right="0" w:rightChars="0" w:firstLine="0" w:firstLineChars="0"/>
              <w:jc w:val="center"/>
            </w:pPr>
            <w:r>
              <w:t>因果效力优先公理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C06AC4">
            <w:pPr>
              <w:snapToGrid w:val="0"/>
              <w:ind w:left="0" w:leftChars="0" w:right="0" w:rightChars="0" w:firstLine="0" w:firstLineChars="0"/>
              <w:jc w:val="center"/>
            </w:pPr>
            <w:r>
              <w:t>从数据展示到状态理解</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94A3926">
            <w:pPr>
              <w:snapToGrid w:val="0"/>
              <w:ind w:left="0" w:leftChars="0" w:right="0" w:rightChars="0" w:firstLine="0" w:firstLineChars="0"/>
              <w:jc w:val="left"/>
            </w:pPr>
            <w:r>
              <w:t>生理-感受映射、节律校准、边缘计算</w:t>
            </w:r>
          </w:p>
        </w:tc>
      </w:tr>
      <w:tr w14:paraId="5C0CE33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13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F9DA4F6">
            <w:pPr>
              <w:snapToGrid w:val="0"/>
              <w:ind w:left="0" w:leftChars="0" w:right="0" w:rightChars="0" w:firstLine="0" w:firstLineChars="0"/>
              <w:jc w:val="center"/>
            </w:pPr>
            <w:r>
              <w:t>教育与人才发展</w:t>
            </w:r>
          </w:p>
        </w:tc>
        <w:tc>
          <w:tcPr>
            <w:tcW w:w="213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56421219">
            <w:pPr>
              <w:snapToGrid w:val="0"/>
              <w:ind w:left="0" w:leftChars="0" w:right="0" w:rightChars="0" w:firstLine="0" w:firstLineChars="0"/>
              <w:jc w:val="center"/>
            </w:pPr>
            <w:r>
              <w:t>时空锚定性推论</w:t>
            </w:r>
          </w:p>
        </w:tc>
        <w:tc>
          <w:tcPr>
            <w:tcW w:w="301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EA3BC6C">
            <w:pPr>
              <w:snapToGrid w:val="0"/>
              <w:ind w:left="0" w:leftChars="0" w:right="0" w:rightChars="0" w:firstLine="0" w:firstLineChars="0"/>
              <w:jc w:val="center"/>
            </w:pPr>
            <w:r>
              <w:t>尊重每个存在子的发展路径</w:t>
            </w:r>
          </w:p>
        </w:tc>
        <w:tc>
          <w:tcPr>
            <w:tcW w:w="487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62536256">
            <w:pPr>
              <w:snapToGrid w:val="0"/>
              <w:ind w:left="0" w:leftChars="0" w:right="0" w:rightChars="0" w:firstLine="0" w:firstLineChars="0"/>
              <w:jc w:val="left"/>
            </w:pPr>
            <w:r>
              <w:t>发展轨迹图、学习风格匹配、路径预演</w:t>
            </w:r>
          </w:p>
        </w:tc>
      </w:tr>
    </w:tbl>
    <w:p w14:paraId="5C30DA83">
      <w:pPr>
        <w:pStyle w:val="19"/>
        <w:pBdr>
          <w:bottom w:val="single" w:color="080F17" w:sz="6" w:space="0"/>
        </w:pBdr>
        <w:jc w:val="left"/>
      </w:pPr>
    </w:p>
    <w:p w14:paraId="7D703578">
      <w:pPr>
        <w:pStyle w:val="19"/>
      </w:pPr>
    </w:p>
    <w:p w14:paraId="2CC3065D">
      <w:pPr>
        <w:pStyle w:val="3"/>
        <w:jc w:val="left"/>
      </w:pPr>
      <w:r>
        <w:t>9.关键技术指标</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869"/>
        <w:gridCol w:w="3075"/>
        <w:gridCol w:w="6218"/>
      </w:tblGrid>
      <w:tr w14:paraId="6D89E45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BEA4A0">
            <w:pPr>
              <w:keepNext/>
              <w:snapToGrid w:val="0"/>
              <w:ind w:left="0" w:leftChars="0" w:right="0" w:rightChars="0" w:firstLine="0" w:firstLineChars="0"/>
              <w:jc w:val="center"/>
              <w:rPr>
                <w:b/>
              </w:rPr>
            </w:pPr>
            <w:r>
              <w:rPr>
                <w:b/>
                <w:bCs/>
              </w:rPr>
              <w:t>指标项</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3188F6">
            <w:pPr>
              <w:keepNext/>
              <w:snapToGrid w:val="0"/>
              <w:ind w:left="0" w:leftChars="0" w:right="0" w:rightChars="0" w:firstLine="0" w:firstLineChars="0"/>
              <w:jc w:val="center"/>
              <w:rPr>
                <w:b/>
              </w:rPr>
            </w:pPr>
            <w:r>
              <w:rPr>
                <w:b/>
                <w:bCs/>
              </w:rPr>
              <w:t>目标值</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E5E958F">
            <w:pPr>
              <w:keepNext/>
              <w:snapToGrid w:val="0"/>
              <w:ind w:left="0" w:leftChars="0" w:right="0" w:rightChars="0" w:firstLine="0" w:firstLineChars="0"/>
              <w:jc w:val="center"/>
              <w:rPr>
                <w:b/>
              </w:rPr>
            </w:pPr>
            <w:r>
              <w:rPr>
                <w:b/>
                <w:bCs/>
              </w:rPr>
              <w:t>定义</w:t>
            </w:r>
          </w:p>
        </w:tc>
      </w:tr>
      <w:tr w14:paraId="64117FE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34AEA2">
            <w:pPr>
              <w:keepNext/>
              <w:snapToGrid w:val="0"/>
              <w:ind w:left="0" w:leftChars="0" w:right="0" w:rightChars="0" w:firstLine="0" w:firstLineChars="0"/>
              <w:jc w:val="center"/>
            </w:pPr>
            <w:r>
              <w:t>变量类别完备度</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C9B8CF">
            <w:pPr>
              <w:keepNext/>
              <w:snapToGrid w:val="0"/>
              <w:ind w:left="0" w:leftChars="0" w:right="0" w:rightChars="0" w:firstLine="0" w:firstLineChars="0"/>
              <w:jc w:val="center"/>
            </w:pPr>
            <w:r>
              <w:t>100%（7/7 类）</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A2B798C">
            <w:pPr>
              <w:keepNext/>
              <w:snapToGrid w:val="0"/>
              <w:ind w:left="0" w:leftChars="0" w:right="0" w:rightChars="0" w:firstLine="0" w:firstLineChars="0"/>
              <w:jc w:val="left"/>
            </w:pPr>
            <w:r>
              <w:t xml:space="preserve">七类因果变量（含 </w:t>
            </w:r>
            <w:r>
              <w:drawing>
                <wp:inline distT="0" distB="0" distL="0" distR="0">
                  <wp:extent cx="285750" cy="257175"/>
                  <wp:effectExtent l="0" t="0" r="0" b="0"/>
                  <wp:docPr id="95" name="E657119C-6982-421D-8BA7-E74DEB70A7DA-4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E657119C-6982-421D-8BA7-E74DEB70A7DA-48"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）全部显式纳入系统方程</w:t>
            </w:r>
          </w:p>
        </w:tc>
      </w:tr>
      <w:tr w14:paraId="24F95E1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165833">
            <w:pPr>
              <w:keepNext/>
              <w:snapToGrid w:val="0"/>
              <w:ind w:left="0" w:leftChars="0" w:right="0" w:rightChars="0" w:firstLine="0" w:firstLineChars="0"/>
              <w:jc w:val="center"/>
            </w:pPr>
            <w:r>
              <w:t>决策可追溯性</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25B546">
            <w:pPr>
              <w:keepNext/>
              <w:snapToGrid w:val="0"/>
              <w:ind w:left="0" w:leftChars="0" w:right="0" w:rightChars="0" w:firstLine="0" w:firstLineChars="0"/>
              <w:jc w:val="center"/>
            </w:pPr>
            <w:r>
              <w:t>100%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6E54D7B">
            <w:pPr>
              <w:keepNext/>
              <w:snapToGrid w:val="0"/>
              <w:ind w:left="0" w:leftChars="0" w:right="0" w:rightChars="0" w:firstLine="0" w:firstLineChars="0"/>
              <w:jc w:val="left"/>
            </w:pPr>
            <w:r>
              <w:t>每个结果可回溯至具体规则、条件与存在子时空锚点</w:t>
            </w:r>
          </w:p>
        </w:tc>
      </w:tr>
      <w:tr w14:paraId="208F369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53A158">
            <w:pPr>
              <w:keepNext/>
              <w:snapToGrid w:val="0"/>
              <w:ind w:left="0" w:leftChars="0" w:right="0" w:rightChars="0" w:firstLine="0" w:firstLineChars="0"/>
              <w:jc w:val="center"/>
            </w:pPr>
            <w:r>
              <w:t>感受维度覆盖率</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4B7B2C">
            <w:pPr>
              <w:keepNext/>
              <w:snapToGrid w:val="0"/>
              <w:ind w:left="0" w:leftChars="0" w:right="0" w:rightChars="0" w:firstLine="0" w:firstLineChars="0"/>
              <w:jc w:val="center"/>
            </w:pPr>
            <w:r>
              <w:t>100%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2A49ABB">
            <w:pPr>
              <w:keepNext/>
              <w:snapToGrid w:val="0"/>
              <w:ind w:left="0" w:leftChars="0" w:right="0" w:rightChars="0" w:firstLine="0" w:firstLineChars="0"/>
              <w:jc w:val="left"/>
            </w:pPr>
            <w:r>
              <w:t xml:space="preserve">每个决策元组包含 </w:t>
            </w:r>
            <w:r>
              <w:drawing>
                <wp:inline distT="0" distB="0" distL="0" distR="0">
                  <wp:extent cx="133350" cy="171450"/>
                  <wp:effectExtent l="0" t="0" r="0" b="0"/>
                  <wp:docPr id="97" name="E657119C-6982-421D-8BA7-E74DEB70A7DA-4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E657119C-6982-421D-8BA7-E74DEB70A7DA-49"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（感受特性）分量</w:t>
            </w:r>
          </w:p>
        </w:tc>
      </w:tr>
      <w:tr w14:paraId="0AF612DF">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CDB859">
            <w:pPr>
              <w:keepNext/>
              <w:snapToGrid w:val="0"/>
              <w:ind w:left="0" w:leftChars="0" w:right="0" w:rightChars="0" w:firstLine="0" w:firstLineChars="0"/>
              <w:jc w:val="center"/>
            </w:pPr>
            <w:r>
              <w:t>存在子时空轨迹完整性</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947C6F">
            <w:pPr>
              <w:keepNext/>
              <w:snapToGrid w:val="0"/>
              <w:ind w:left="0" w:leftChars="0" w:right="0" w:rightChars="0" w:firstLine="0" w:firstLineChars="0"/>
              <w:jc w:val="center"/>
            </w:pPr>
            <w:r>
              <w:t>100%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5E6593D">
            <w:pPr>
              <w:keepNext/>
              <w:snapToGrid w:val="0"/>
              <w:ind w:left="0" w:leftChars="0" w:right="0" w:rightChars="0" w:firstLine="0" w:firstLineChars="0"/>
              <w:jc w:val="left"/>
            </w:pPr>
            <w:r>
              <w:t>每个存在子从接入时刻起拥有完整时空轨迹记录</w:t>
            </w:r>
          </w:p>
        </w:tc>
      </w:tr>
      <w:tr w14:paraId="69412AA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E9E27F">
            <w:pPr>
              <w:keepNext/>
              <w:snapToGrid w:val="0"/>
              <w:ind w:left="0" w:leftChars="0" w:right="0" w:rightChars="0" w:firstLine="0" w:firstLineChars="0"/>
              <w:jc w:val="center"/>
            </w:pPr>
            <w:r>
              <w:t>有序度计算精度</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654963">
            <w:pPr>
              <w:keepNext/>
              <w:snapToGrid w:val="0"/>
              <w:ind w:left="0" w:leftChars="0" w:right="0" w:rightChars="0" w:firstLine="0" w:firstLineChars="0"/>
              <w:jc w:val="center"/>
            </w:pPr>
            <w:r>
              <w:t>≥ 85%（vs. 专家评估）</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ABF28DC">
            <w:pPr>
              <w:keepNext/>
              <w:snapToGrid w:val="0"/>
              <w:ind w:left="0" w:leftChars="0" w:right="0" w:rightChars="0" w:firstLine="0" w:firstLineChars="0"/>
              <w:jc w:val="left"/>
            </w:pPr>
            <w:r>
              <w:t>BRM 节律画像与专业评估的一致性</w:t>
            </w:r>
          </w:p>
        </w:tc>
      </w:tr>
      <w:tr w14:paraId="1C20A0B0">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005874">
            <w:pPr>
              <w:keepNext/>
              <w:snapToGrid w:val="0"/>
              <w:ind w:left="0" w:leftChars="0" w:right="0" w:rightChars="0" w:firstLine="0" w:firstLineChars="0"/>
              <w:jc w:val="center"/>
            </w:pPr>
            <w:r>
              <w:t>关系兼容度准确率</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6D68FD9">
            <w:pPr>
              <w:keepNext/>
              <w:snapToGrid w:val="0"/>
              <w:ind w:left="0" w:leftChars="0" w:right="0" w:rightChars="0" w:firstLine="0" w:firstLineChars="0"/>
              <w:jc w:val="center"/>
            </w:pPr>
            <w:r>
              <w:t>≥ 80%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34C4C1E">
            <w:pPr>
              <w:keepNext/>
              <w:snapToGrid w:val="0"/>
              <w:ind w:left="0" w:leftChars="0" w:right="0" w:rightChars="0" w:firstLine="0" w:firstLineChars="0"/>
              <w:jc w:val="left"/>
            </w:pPr>
            <w:r>
              <w:t>存在子间关系兼容度预测与实际互动质量的一致性</w:t>
            </w:r>
          </w:p>
        </w:tc>
      </w:tr>
      <w:tr w14:paraId="05202E2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7C08ABB">
            <w:pPr>
              <w:keepNext/>
              <w:snapToGrid w:val="0"/>
              <w:ind w:left="0" w:leftChars="0" w:right="0" w:rightChars="0" w:firstLine="0" w:firstLineChars="0"/>
              <w:jc w:val="center"/>
            </w:pPr>
            <w:r>
              <w:t>数据闭环迭代周期</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A3C0E5">
            <w:pPr>
              <w:keepNext/>
              <w:snapToGrid w:val="0"/>
              <w:ind w:left="0" w:leftChars="0" w:right="0" w:rightChars="0" w:firstLine="0" w:firstLineChars="0"/>
              <w:jc w:val="center"/>
            </w:pPr>
            <w:r>
              <w:t>≤ 2 周/版本</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5AB1E15">
            <w:pPr>
              <w:keepNext/>
              <w:snapToGrid w:val="0"/>
              <w:ind w:left="0" w:leftChars="0" w:right="0" w:rightChars="0" w:firstLine="0" w:firstLineChars="0"/>
              <w:jc w:val="left"/>
            </w:pPr>
            <w:r>
              <w:t>从规则调整到新版本上线验证</w:t>
            </w:r>
          </w:p>
        </w:tc>
      </w:tr>
      <w:tr w14:paraId="2F2B8A4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1D54AC">
            <w:pPr>
              <w:keepNext/>
              <w:snapToGrid w:val="0"/>
              <w:ind w:left="0" w:leftChars="0" w:right="0" w:rightChars="0" w:firstLine="0" w:firstLineChars="0"/>
              <w:jc w:val="center"/>
            </w:pPr>
            <w:r>
              <w:t>脱网自运行</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6D6D8A9">
            <w:pPr>
              <w:keepNext/>
              <w:snapToGrid w:val="0"/>
              <w:ind w:left="0" w:leftChars="0" w:right="0" w:rightChars="0" w:firstLine="0" w:firstLineChars="0"/>
              <w:jc w:val="center"/>
            </w:pPr>
            <w:r>
              <w:t>✓</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CF260BD">
            <w:pPr>
              <w:keepNext/>
              <w:snapToGrid w:val="0"/>
              <w:ind w:left="0" w:leftChars="0" w:right="0" w:rightChars="0" w:firstLine="0" w:firstLineChars="0"/>
              <w:jc w:val="left"/>
            </w:pPr>
            <w:r>
              <w:t>核心计算不依赖云端</w:t>
            </w:r>
          </w:p>
        </w:tc>
      </w:tr>
      <w:tr w14:paraId="146D958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AB9B5AE">
            <w:pPr>
              <w:keepNext/>
              <w:snapToGrid w:val="0"/>
              <w:ind w:left="0" w:leftChars="0" w:right="0" w:rightChars="0" w:firstLine="0" w:firstLineChars="0"/>
              <w:jc w:val="center"/>
            </w:pPr>
            <w:r>
              <w:t>系统可解释性</w:t>
            </w:r>
          </w:p>
        </w:tc>
        <w:tc>
          <w:tcPr>
            <w:tcW w:w="3075"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4B8CA56">
            <w:pPr>
              <w:keepNext/>
              <w:snapToGrid w:val="0"/>
              <w:ind w:left="0" w:leftChars="0" w:right="0" w:rightChars="0" w:firstLine="0" w:firstLineChars="0"/>
              <w:jc w:val="center"/>
            </w:pPr>
            <w:r>
              <w:t>完全可解释</w:t>
            </w:r>
          </w:p>
        </w:tc>
        <w:tc>
          <w:tcPr>
            <w:tcW w:w="6218"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E32616D">
            <w:pPr>
              <w:keepNext/>
              <w:snapToGrid w:val="0"/>
              <w:ind w:left="0" w:leftChars="0" w:right="0" w:rightChars="0" w:firstLine="0" w:firstLineChars="0"/>
              <w:jc w:val="left"/>
            </w:pPr>
            <w:r>
              <w:t>无黑箱组件，所有结论可追溯至具体规则与存在子状态</w:t>
            </w:r>
          </w:p>
        </w:tc>
      </w:tr>
    </w:tbl>
    <w:p w14:paraId="3D96BA61">
      <w:pPr>
        <w:pStyle w:val="19"/>
        <w:pBdr>
          <w:bottom w:val="single" w:color="080F17" w:sz="6" w:space="0"/>
        </w:pBdr>
        <w:jc w:val="left"/>
      </w:pPr>
    </w:p>
    <w:p w14:paraId="52EFF2EA">
      <w:pPr>
        <w:pStyle w:val="19"/>
      </w:pPr>
    </w:p>
    <w:p w14:paraId="2B56773F">
      <w:pPr>
        <w:pStyle w:val="3"/>
        <w:jc w:val="left"/>
      </w:pPr>
      <w:r>
        <w:t>10.安全性设计</w:t>
      </w:r>
    </w:p>
    <w:p w14:paraId="6A393DE1">
      <w:pPr>
        <w:pStyle w:val="4"/>
        <w:jc w:val="left"/>
      </w:pPr>
      <w:r>
        <w:t>10.1 安全架构概览</w:t>
      </w:r>
    </w:p>
    <w:p w14:paraId="5406F299">
      <w:pPr>
        <w:numPr>
          <w:ilvl w:val="0"/>
          <w:numId w:val="3"/>
        </w:numPr>
        <w:jc w:val="left"/>
      </w:pPr>
      <w:r>
        <w:rPr>
          <w:b/>
          <w:bCs/>
        </w:rPr>
        <w:t>认证机制</w:t>
      </w:r>
      <w:r>
        <w:t>：OAuth 2.0 / JWT 双因子认证，每个存在子拥有独立身份标识</w:t>
      </w:r>
    </w:p>
    <w:p w14:paraId="05CC4A58">
      <w:pPr>
        <w:numPr>
          <w:ilvl w:val="0"/>
          <w:numId w:val="3"/>
        </w:numPr>
        <w:jc w:val="left"/>
      </w:pPr>
      <w:r>
        <w:rPr>
          <w:b/>
          <w:bCs/>
        </w:rPr>
        <w:t>授权模型</w:t>
      </w:r>
      <w:r>
        <w:t>：RBAC（基于角色的访问控制），支持存在子数据分级授权，存在子对自己的数据拥有最高权限</w:t>
      </w:r>
    </w:p>
    <w:p w14:paraId="56344EE6">
      <w:pPr>
        <w:numPr>
          <w:ilvl w:val="0"/>
          <w:numId w:val="3"/>
        </w:numPr>
        <w:jc w:val="left"/>
      </w:pPr>
      <w:r>
        <w:rPr>
          <w:b/>
          <w:bCs/>
        </w:rPr>
        <w:t>数据加密</w:t>
      </w:r>
      <w:r>
        <w:t>：传输层 TLS 1.3，存储层 AES-256</w:t>
      </w:r>
    </w:p>
    <w:p w14:paraId="2652F9C0">
      <w:pPr>
        <w:numPr>
          <w:ilvl w:val="0"/>
          <w:numId w:val="3"/>
        </w:numPr>
        <w:jc w:val="left"/>
      </w:pPr>
      <w:r>
        <w:rPr>
          <w:b/>
          <w:bCs/>
        </w:rPr>
        <w:t>隐私计算</w:t>
      </w:r>
      <w:r>
        <w:t>：联邦学习 + 差分隐私技术储备，确保存在子数据"可用不可见"</w:t>
      </w:r>
    </w:p>
    <w:p w14:paraId="46F2F00D">
      <w:pPr>
        <w:numPr>
          <w:ilvl w:val="0"/>
          <w:numId w:val="3"/>
        </w:numPr>
        <w:jc w:val="left"/>
      </w:pPr>
      <w:r>
        <w:rPr>
          <w:b/>
          <w:bCs/>
        </w:rPr>
        <w:t>存在子数据主权</w:t>
      </w:r>
      <w:r>
        <w:t>：每个存在子对自己的数据拥有完整的访问、修改、删除、导出权利</w:t>
      </w:r>
    </w:p>
    <w:p w14:paraId="3482ACBE">
      <w:pPr>
        <w:numPr>
          <w:ilvl w:val="0"/>
          <w:numId w:val="3"/>
        </w:numPr>
        <w:jc w:val="left"/>
      </w:pPr>
      <w:r>
        <w:rPr>
          <w:b/>
          <w:bCs/>
        </w:rPr>
        <w:t>RSI 安全约束：</w:t>
      </w:r>
      <w:r>
        <w:t>单次 RSI 循环规则变更上限：≤ 15% 节点</w:t>
      </w:r>
    </w:p>
    <w:p w14:paraId="53247A2B">
      <w:pPr>
        <w:numPr>
          <w:ilvl w:val="1"/>
          <w:numId w:val="3"/>
        </w:numPr>
        <w:jc w:val="left"/>
      </w:pPr>
      <w:r>
        <w:t>候选版本必须在沙盒环境中通过自验证，禁止直接修改生产版本</w:t>
      </w:r>
    </w:p>
    <w:p w14:paraId="3C4BEF3C">
      <w:pPr>
        <w:numPr>
          <w:ilvl w:val="1"/>
          <w:numId w:val="3"/>
        </w:numPr>
        <w:jc w:val="left"/>
      </w:pPr>
      <w:r>
        <w:t>所有 RSI 操作记录在不可篡改的代际档案中</w:t>
      </w:r>
    </w:p>
    <w:p w14:paraId="09C0E5BE">
      <w:pPr>
        <w:numPr>
          <w:ilvl w:val="1"/>
          <w:numId w:val="3"/>
        </w:numPr>
        <w:jc w:val="left"/>
      </w:pPr>
      <w:r>
        <w:t>RSI 回退机制：任意版本可一键回滚</w:t>
      </w:r>
    </w:p>
    <w:p w14:paraId="37E7A2DB">
      <w:pPr>
        <w:pStyle w:val="4"/>
        <w:jc w:val="left"/>
      </w:pPr>
      <w:r>
        <w:t>10.2 威胁模型与应对</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964"/>
        <w:gridCol w:w="1572"/>
        <w:gridCol w:w="7626"/>
      </w:tblGrid>
      <w:tr w14:paraId="19B5816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95CAD4">
            <w:pPr>
              <w:keepNext/>
              <w:snapToGrid w:val="0"/>
              <w:ind w:left="0" w:leftChars="0" w:right="0" w:rightChars="0" w:firstLine="0" w:firstLineChars="0"/>
              <w:jc w:val="center"/>
              <w:rPr>
                <w:b/>
              </w:rPr>
            </w:pPr>
            <w:r>
              <w:rPr>
                <w:b/>
                <w:bCs/>
              </w:rPr>
              <w:t>威胁类型</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3C33D4">
            <w:pPr>
              <w:keepNext/>
              <w:snapToGrid w:val="0"/>
              <w:ind w:left="0" w:leftChars="0" w:right="0" w:rightChars="0" w:firstLine="0" w:firstLineChars="0"/>
              <w:jc w:val="center"/>
              <w:rPr>
                <w:b/>
              </w:rPr>
            </w:pPr>
            <w:r>
              <w:rPr>
                <w:b/>
                <w:bCs/>
              </w:rPr>
              <w:t>风险等级</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3C1C55A">
            <w:pPr>
              <w:keepNext/>
              <w:snapToGrid w:val="0"/>
              <w:ind w:left="0" w:leftChars="0" w:right="0" w:rightChars="0" w:firstLine="0" w:firstLineChars="0"/>
              <w:jc w:val="center"/>
              <w:rPr>
                <w:b/>
              </w:rPr>
            </w:pPr>
            <w:r>
              <w:rPr>
                <w:b/>
                <w:bCs/>
              </w:rPr>
              <w:t>应对措施</w:t>
            </w:r>
          </w:p>
        </w:tc>
      </w:tr>
      <w:tr w14:paraId="0B29403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3D99CB">
            <w:pPr>
              <w:keepNext/>
              <w:snapToGrid w:val="0"/>
              <w:ind w:left="0" w:leftChars="0" w:right="0" w:rightChars="0" w:firstLine="0" w:firstLineChars="0"/>
              <w:jc w:val="left"/>
            </w:pPr>
            <w:r>
              <w:t>存在子感受数据泄露</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50DBAE2">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4FFA2F8">
            <w:pPr>
              <w:keepNext/>
              <w:snapToGrid w:val="0"/>
              <w:ind w:left="0" w:leftChars="0" w:right="0" w:rightChars="0" w:firstLine="0" w:firstLineChars="0"/>
              <w:jc w:val="left"/>
            </w:pPr>
            <w:r>
              <w:t>脱敏处理、个人授权、脱网自运行、隐私计算</w:t>
            </w:r>
          </w:p>
        </w:tc>
      </w:tr>
      <w:tr w14:paraId="1E644FDE">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8ADA3A">
            <w:pPr>
              <w:keepNext/>
              <w:snapToGrid w:val="0"/>
              <w:ind w:left="0" w:leftChars="0" w:right="0" w:rightChars="0" w:firstLine="0" w:firstLineChars="0"/>
              <w:jc w:val="left"/>
            </w:pPr>
            <w:r>
              <w:t>存在子决策画像滥用</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8233A2">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6C3D6BF">
            <w:pPr>
              <w:keepNext/>
              <w:snapToGrid w:val="0"/>
              <w:ind w:left="0" w:leftChars="0" w:right="0" w:rightChars="0" w:firstLine="0" w:firstLineChars="0"/>
              <w:jc w:val="left"/>
            </w:pPr>
            <w:r>
              <w:t>数据分级授权、用途限制、审计追踪</w:t>
            </w:r>
          </w:p>
        </w:tc>
      </w:tr>
      <w:tr w14:paraId="385FB65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E9465F">
            <w:pPr>
              <w:keepNext/>
              <w:snapToGrid w:val="0"/>
              <w:ind w:left="0" w:leftChars="0" w:right="0" w:rightChars="0" w:firstLine="0" w:firstLineChars="0"/>
              <w:jc w:val="left"/>
            </w:pPr>
            <w:r>
              <w:t>存在子时空轨迹窃取</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8CE2E6">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601541D">
            <w:pPr>
              <w:keepNext/>
              <w:snapToGrid w:val="0"/>
              <w:ind w:left="0" w:leftChars="0" w:right="0" w:rightChars="0" w:firstLine="0" w:firstLineChars="0"/>
              <w:jc w:val="left"/>
            </w:pPr>
            <w:r>
              <w:t>加密存储、访问控制、轨迹脱敏</w:t>
            </w:r>
          </w:p>
        </w:tc>
      </w:tr>
      <w:tr w14:paraId="2C30910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1E2F4A">
            <w:pPr>
              <w:keepNext/>
              <w:snapToGrid w:val="0"/>
              <w:ind w:left="0" w:leftChars="0" w:right="0" w:rightChars="0" w:firstLine="0" w:firstLineChars="0"/>
              <w:jc w:val="left"/>
            </w:pPr>
            <w:r>
              <w:t>模型逆向攻击</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81059C">
            <w:pPr>
              <w:keepNext/>
              <w:snapToGrid w:val="0"/>
              <w:ind w:left="0" w:leftChars="0" w:right="0" w:rightChars="0" w:firstLine="0" w:firstLineChars="0"/>
              <w:jc w:val="center"/>
            </w:pPr>
            <w:r>
              <w:t>中</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D24D157">
            <w:pPr>
              <w:keepNext/>
              <w:snapToGrid w:val="0"/>
              <w:ind w:left="0" w:leftChars="0" w:right="0" w:rightChars="0" w:firstLine="0" w:firstLineChars="0"/>
              <w:jc w:val="left"/>
            </w:pPr>
            <w:r>
              <w:t>差分隐私保护、输出扰动</w:t>
            </w:r>
          </w:p>
        </w:tc>
      </w:tr>
      <w:tr w14:paraId="5F4E90A5">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839AF1">
            <w:pPr>
              <w:keepNext/>
              <w:snapToGrid w:val="0"/>
              <w:ind w:left="0" w:leftChars="0" w:right="0" w:rightChars="0" w:firstLine="0" w:firstLineChars="0"/>
              <w:jc w:val="left"/>
            </w:pPr>
            <w:r>
              <w:t>RSI 进化投毒</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1DEEC4">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173D441">
            <w:pPr>
              <w:keepNext/>
              <w:snapToGrid w:val="0"/>
              <w:ind w:left="0" w:leftChars="0" w:right="0" w:rightChars="0" w:firstLine="0" w:firstLineChars="0"/>
              <w:jc w:val="left"/>
            </w:pPr>
            <w:r>
              <w:t>沙盒隔离验证、变更上限约束、异常回退、多版本并行监控</w:t>
            </w:r>
          </w:p>
        </w:tc>
      </w:tr>
      <w:tr w14:paraId="10B16FA0">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26C9CC">
            <w:pPr>
              <w:keepNext/>
              <w:snapToGrid w:val="0"/>
              <w:ind w:left="0" w:leftChars="0" w:right="0" w:rightChars="0" w:firstLine="0" w:firstLineChars="0"/>
              <w:jc w:val="left"/>
            </w:pPr>
            <w:r>
              <w:t>RSI 进化偏斜</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656F8F">
            <w:pPr>
              <w:keepNext/>
              <w:snapToGrid w:val="0"/>
              <w:ind w:left="0" w:leftChars="0" w:right="0" w:rightChars="0" w:firstLine="0" w:firstLineChars="0"/>
              <w:jc w:val="center"/>
            </w:pPr>
            <w:r>
              <w:t>中</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E8ED1B3">
            <w:pPr>
              <w:keepNext/>
              <w:snapToGrid w:val="0"/>
              <w:ind w:left="0" w:leftChars="0" w:right="0" w:rightChars="0" w:firstLine="0" w:firstLineChars="0"/>
              <w:jc w:val="left"/>
            </w:pPr>
            <w:r>
              <w:t>存在子群体数据多样性监测、自诊断偏差告警</w:t>
            </w:r>
          </w:p>
        </w:tc>
      </w:tr>
      <w:tr w14:paraId="70B42D5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F4836B">
            <w:pPr>
              <w:keepNext/>
              <w:snapToGrid w:val="0"/>
              <w:ind w:left="0" w:leftChars="0" w:right="0" w:rightChars="0" w:firstLine="0" w:firstLineChars="0"/>
              <w:jc w:val="left"/>
            </w:pPr>
            <w:r>
              <w:t>数据投毒</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CDAEF2">
            <w:pPr>
              <w:keepNext/>
              <w:snapToGrid w:val="0"/>
              <w:ind w:left="0" w:leftChars="0" w:right="0" w:rightChars="0" w:firstLine="0" w:firstLineChars="0"/>
              <w:jc w:val="center"/>
            </w:pPr>
            <w:r>
              <w:t>中</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5CAFB60">
            <w:pPr>
              <w:keepNext/>
              <w:snapToGrid w:val="0"/>
              <w:ind w:left="0" w:leftChars="0" w:right="0" w:rightChars="0" w:firstLine="0" w:firstLineChars="0"/>
              <w:jc w:val="left"/>
            </w:pPr>
            <w:r>
              <w:t>多版本并行测试、异常值检测</w:t>
            </w:r>
          </w:p>
        </w:tc>
      </w:tr>
      <w:tr w14:paraId="286B682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C95A584">
            <w:pPr>
              <w:keepNext/>
              <w:snapToGrid w:val="0"/>
              <w:ind w:left="0" w:leftChars="0" w:right="0" w:rightChars="0" w:firstLine="0" w:firstLineChars="0"/>
              <w:jc w:val="left"/>
            </w:pPr>
            <w:r>
              <w:t>未授权访问</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AD4D75B">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BD1F783">
            <w:pPr>
              <w:keepNext/>
              <w:snapToGrid w:val="0"/>
              <w:ind w:left="0" w:leftChars="0" w:right="0" w:rightChars="0" w:firstLine="0" w:firstLineChars="0"/>
              <w:jc w:val="left"/>
            </w:pPr>
            <w:r>
              <w:t>零信任架构、最小权限原则</w:t>
            </w:r>
          </w:p>
        </w:tc>
      </w:tr>
      <w:tr w14:paraId="392CC2D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6F4690E">
            <w:pPr>
              <w:keepNext/>
              <w:snapToGrid w:val="0"/>
              <w:ind w:left="0" w:leftChars="0" w:right="0" w:rightChars="0" w:firstLine="0" w:firstLineChars="0"/>
              <w:jc w:val="left"/>
            </w:pPr>
            <w:r>
              <w:t>存在子身份伪造</w:t>
            </w:r>
          </w:p>
        </w:tc>
        <w:tc>
          <w:tcPr>
            <w:tcW w:w="1572"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2684424">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48157219">
            <w:pPr>
              <w:keepNext/>
              <w:snapToGrid w:val="0"/>
              <w:ind w:left="0" w:leftChars="0" w:right="0" w:rightChars="0" w:firstLine="0" w:firstLineChars="0"/>
              <w:jc w:val="left"/>
            </w:pPr>
            <w:r>
              <w:t>生物特征 + 行为特征多因子认证</w:t>
            </w:r>
          </w:p>
        </w:tc>
      </w:tr>
    </w:tbl>
    <w:p w14:paraId="3ACDA533">
      <w:pPr>
        <w:pStyle w:val="4"/>
        <w:jc w:val="left"/>
      </w:pPr>
      <w:r>
        <w:t>10.3 合规要求</w:t>
      </w:r>
    </w:p>
    <w:p w14:paraId="56FE9691">
      <w:pPr>
        <w:numPr>
          <w:ilvl w:val="0"/>
          <w:numId w:val="3"/>
        </w:numPr>
        <w:jc w:val="left"/>
      </w:pPr>
      <w:r>
        <w:t>个人信息保护法（PIPL）合规</w:t>
      </w:r>
    </w:p>
    <w:p w14:paraId="5571B740">
      <w:pPr>
        <w:numPr>
          <w:ilvl w:val="0"/>
          <w:numId w:val="3"/>
        </w:numPr>
        <w:jc w:val="left"/>
      </w:pPr>
      <w:r>
        <w:t>GDPR 数据保护标准</w:t>
      </w:r>
    </w:p>
    <w:p w14:paraId="5C1DA935">
      <w:pPr>
        <w:numPr>
          <w:ilvl w:val="0"/>
          <w:numId w:val="3"/>
        </w:numPr>
        <w:jc w:val="left"/>
      </w:pPr>
      <w:r>
        <w:t>数据要素市场化政策对接</w:t>
      </w:r>
    </w:p>
    <w:p w14:paraId="52154DD0">
      <w:pPr>
        <w:numPr>
          <w:ilvl w:val="0"/>
          <w:numId w:val="3"/>
        </w:numPr>
        <w:jc w:val="left"/>
      </w:pPr>
      <w:r>
        <w:t>存在子数据授权与可撤回机制</w:t>
      </w:r>
    </w:p>
    <w:p w14:paraId="60B19522">
      <w:pPr>
        <w:numPr>
          <w:ilvl w:val="0"/>
          <w:numId w:val="3"/>
        </w:numPr>
        <w:jc w:val="left"/>
      </w:pPr>
      <w:r>
        <w:t>存在子数据可携带权（跨平台迁移）</w:t>
      </w:r>
    </w:p>
    <w:p w14:paraId="70CFBEAA">
      <w:pPr>
        <w:numPr>
          <w:ilvl w:val="0"/>
          <w:numId w:val="3"/>
        </w:numPr>
        <w:jc w:val="left"/>
      </w:pPr>
      <w:r>
        <w:t>RSI 进化决策的可解释性合规（每次自动进化附带完整的"为什么这样改"说明）</w:t>
      </w:r>
    </w:p>
    <w:p w14:paraId="0D45CABD">
      <w:pPr>
        <w:pStyle w:val="19"/>
        <w:pBdr>
          <w:bottom w:val="single" w:color="080F17" w:sz="6" w:space="0"/>
        </w:pBdr>
        <w:jc w:val="left"/>
      </w:pPr>
    </w:p>
    <w:p w14:paraId="32F002E1">
      <w:pPr>
        <w:pStyle w:val="19"/>
      </w:pPr>
    </w:p>
    <w:p w14:paraId="7BB86606">
      <w:pPr>
        <w:pStyle w:val="3"/>
        <w:jc w:val="left"/>
      </w:pPr>
      <w:r>
        <w:t>11.部署与运维</w:t>
      </w:r>
    </w:p>
    <w:p w14:paraId="7EB460CB">
      <w:pPr>
        <w:pStyle w:val="4"/>
        <w:jc w:val="left"/>
      </w:pPr>
      <w:r>
        <w:t>11.1 部署架构</w:t>
      </w:r>
    </w:p>
    <w:p w14:paraId="12920165">
      <w:pPr>
        <w:numPr>
          <w:ilvl w:val="0"/>
          <w:numId w:val="3"/>
        </w:numPr>
        <w:jc w:val="left"/>
      </w:pPr>
      <w:r>
        <w:t>核心引擎支持脱网自运行（边缘计算），每个用户可在本地设备上运行自己的模型</w:t>
      </w:r>
    </w:p>
    <w:p w14:paraId="454A1A91">
      <w:pPr>
        <w:numPr>
          <w:ilvl w:val="0"/>
          <w:numId w:val="3"/>
        </w:numPr>
        <w:jc w:val="left"/>
      </w:pPr>
      <w:r>
        <w:t>RSI 端侧进化：个人级 RSI（如生理-感受映射优化）在端侧完成，数据不出设备</w:t>
      </w:r>
    </w:p>
    <w:p w14:paraId="66471E3E">
      <w:pPr>
        <w:numPr>
          <w:ilvl w:val="0"/>
          <w:numId w:val="3"/>
        </w:numPr>
        <w:jc w:val="left"/>
      </w:pPr>
      <w:r>
        <w:t>RSI 云端进化：群体级 RSI（如规则引擎全局优化）在云端完成，使用脱敏聚合数据</w:t>
      </w:r>
    </w:p>
    <w:p w14:paraId="13FAAB5B">
      <w:pPr>
        <w:numPr>
          <w:ilvl w:val="0"/>
          <w:numId w:val="3"/>
        </w:numPr>
        <w:jc w:val="left"/>
      </w:pPr>
      <w:r>
        <w:t>云端数据中心用于群体模型训练与迭代</w:t>
      </w:r>
    </w:p>
    <w:p w14:paraId="62AD70F2">
      <w:pPr>
        <w:numPr>
          <w:ilvl w:val="0"/>
          <w:numId w:val="3"/>
        </w:numPr>
        <w:jc w:val="left"/>
      </w:pPr>
      <w:r>
        <w:t>支持 SaaS + 私有化部署双模式</w:t>
      </w:r>
    </w:p>
    <w:p w14:paraId="5ADC7F93">
      <w:pPr>
        <w:numPr>
          <w:ilvl w:val="0"/>
          <w:numId w:val="3"/>
        </w:numPr>
        <w:jc w:val="left"/>
      </w:pPr>
      <w:r>
        <w:t>个人数据存储遵循"本地优先"原则，云端仅存储脱敏聚合数据</w:t>
      </w:r>
    </w:p>
    <w:p w14:paraId="31A8667F">
      <w:pPr>
        <w:pStyle w:val="4"/>
        <w:jc w:val="left"/>
      </w:pPr>
      <w:r>
        <w:t>11.2 环境要求</w:t>
      </w:r>
    </w:p>
    <w:tbl>
      <w:tblPr>
        <w:tblStyle w:val="9"/>
        <w:tblW w:w="579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275"/>
        <w:gridCol w:w="3520"/>
      </w:tblGrid>
      <w:tr w14:paraId="084E7D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70EA6D19">
            <w:pPr>
              <w:jc w:val="center"/>
            </w:pPr>
            <w:r>
              <w:rPr>
                <w:b/>
                <w:bCs/>
              </w:rPr>
              <w:t>资源</w:t>
            </w:r>
          </w:p>
        </w:tc>
        <w:tc>
          <w:tcPr>
            <w:tcW w:w="3520" w:type="dxa"/>
            <w:vAlign w:val="top"/>
          </w:tcPr>
          <w:p w14:paraId="3690B3C1">
            <w:pPr>
              <w:jc w:val="center"/>
            </w:pPr>
            <w:r>
              <w:rPr>
                <w:b/>
                <w:bCs/>
              </w:rPr>
              <w:t>边缘端最低配置</w:t>
            </w:r>
          </w:p>
        </w:tc>
      </w:tr>
      <w:tr w14:paraId="29692C2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26B27E1D">
            <w:pPr>
              <w:jc w:val="center"/>
            </w:pPr>
            <w:r>
              <w:t>内存</w:t>
            </w:r>
          </w:p>
        </w:tc>
        <w:tc>
          <w:tcPr>
            <w:tcW w:w="3520" w:type="dxa"/>
            <w:vAlign w:val="top"/>
          </w:tcPr>
          <w:p w14:paraId="3C9ADD15">
            <w:pPr>
              <w:jc w:val="center"/>
            </w:pPr>
            <w:r>
              <w:t>500K</w:t>
            </w:r>
          </w:p>
        </w:tc>
      </w:tr>
      <w:tr w14:paraId="60FBCEF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71C6DD28">
            <w:pPr>
              <w:jc w:val="center"/>
            </w:pPr>
            <w:r>
              <w:t>存储</w:t>
            </w:r>
          </w:p>
        </w:tc>
        <w:tc>
          <w:tcPr>
            <w:tcW w:w="3520" w:type="dxa"/>
            <w:vAlign w:val="top"/>
          </w:tcPr>
          <w:p w14:paraId="2BF4C135">
            <w:pPr>
              <w:jc w:val="center"/>
            </w:pPr>
            <w:r>
              <w:t>128MB（本地）</w:t>
            </w:r>
          </w:p>
        </w:tc>
      </w:tr>
      <w:tr w14:paraId="0BBBA31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71807283">
            <w:pPr>
              <w:jc w:val="center"/>
            </w:pPr>
            <w:r>
              <w:t>网络</w:t>
            </w:r>
          </w:p>
        </w:tc>
        <w:tc>
          <w:tcPr>
            <w:tcW w:w="3520" w:type="dxa"/>
            <w:vAlign w:val="top"/>
          </w:tcPr>
          <w:p w14:paraId="5D0E1A7E">
            <w:pPr>
              <w:jc w:val="center"/>
            </w:pPr>
            <w:r>
              <w:t>脱网可运行</w:t>
            </w:r>
          </w:p>
        </w:tc>
      </w:tr>
    </w:tbl>
    <w:p w14:paraId="1DB33D8A">
      <w:pPr>
        <w:pStyle w:val="4"/>
        <w:jc w:val="left"/>
      </w:pPr>
      <w:r>
        <w:t>11.3 监控与告警</w:t>
      </w:r>
    </w:p>
    <w:p w14:paraId="5F86F481">
      <w:pPr>
        <w:numPr>
          <w:ilvl w:val="0"/>
          <w:numId w:val="3"/>
        </w:numPr>
        <w:jc w:val="left"/>
      </w:pPr>
      <w:r>
        <w:rPr>
          <w:b/>
          <w:bCs/>
        </w:rPr>
        <w:t>指标监控</w:t>
      </w:r>
      <w:r>
        <w:t>：有序度计算延迟、API 响应时间、个体数据采集完整性、RSI 循环成功率、RSI 代际间隔、规则变更率</w:t>
      </w:r>
    </w:p>
    <w:p w14:paraId="767E5B8F">
      <w:pPr>
        <w:numPr>
          <w:ilvl w:val="0"/>
          <w:numId w:val="3"/>
        </w:numPr>
        <w:jc w:val="left"/>
      </w:pPr>
      <w:r>
        <w:rPr>
          <w:b/>
          <w:bCs/>
        </w:rPr>
        <w:t>日志采集</w:t>
      </w:r>
      <w:r>
        <w:t>：结构化日志，含决策溯源链与个体时空锚点</w:t>
      </w:r>
    </w:p>
    <w:p w14:paraId="6846F710">
      <w:pPr>
        <w:numPr>
          <w:ilvl w:val="0"/>
          <w:numId w:val="3"/>
        </w:numPr>
        <w:jc w:val="left"/>
      </w:pPr>
      <w:r>
        <w:rPr>
          <w:b/>
          <w:bCs/>
        </w:rPr>
        <w:t>告警策略</w:t>
      </w:r>
      <w:r>
        <w:t>：模型漂移预警、数据偏差告警、安全事件实时通知、RSI 回退事件告警、RSI 自验证连续失败告警</w:t>
      </w:r>
    </w:p>
    <w:p w14:paraId="1B70CDF7">
      <w:pPr>
        <w:pStyle w:val="4"/>
        <w:jc w:val="left"/>
      </w:pPr>
      <w:r>
        <w:t>11.4 容灾与备份</w:t>
      </w:r>
    </w:p>
    <w:p w14:paraId="1868E85D">
      <w:pPr>
        <w:numPr>
          <w:ilvl w:val="0"/>
          <w:numId w:val="3"/>
        </w:numPr>
        <w:jc w:val="left"/>
      </w:pPr>
      <w:r>
        <w:rPr>
          <w:b/>
          <w:bCs/>
        </w:rPr>
        <w:t>RPO</w:t>
      </w:r>
      <w:r>
        <w:t>：≤ 1 小时（云端数据），个体本地数据实时备份</w:t>
      </w:r>
    </w:p>
    <w:p w14:paraId="7DAE8200">
      <w:pPr>
        <w:numPr>
          <w:ilvl w:val="0"/>
          <w:numId w:val="3"/>
        </w:numPr>
        <w:jc w:val="left"/>
      </w:pPr>
      <w:r>
        <w:rPr>
          <w:b/>
          <w:bCs/>
        </w:rPr>
        <w:t>RTO</w:t>
      </w:r>
      <w:r>
        <w:t>：≤ 4 小时</w:t>
      </w:r>
    </w:p>
    <w:p w14:paraId="0049511B">
      <w:pPr>
        <w:numPr>
          <w:ilvl w:val="0"/>
          <w:numId w:val="3"/>
        </w:numPr>
        <w:jc w:val="left"/>
      </w:pPr>
      <w:r>
        <w:rPr>
          <w:b/>
          <w:bCs/>
        </w:rPr>
        <w:t>备份策略</w:t>
      </w:r>
      <w:r>
        <w:t>：全量每日 + 增量每小时</w:t>
      </w:r>
    </w:p>
    <w:p w14:paraId="64B3ED76">
      <w:pPr>
        <w:pStyle w:val="19"/>
        <w:pBdr>
          <w:bottom w:val="single" w:color="080F17" w:sz="6" w:space="0"/>
        </w:pBdr>
        <w:jc w:val="left"/>
      </w:pPr>
    </w:p>
    <w:p w14:paraId="4507FBB5">
      <w:pPr>
        <w:pStyle w:val="19"/>
      </w:pPr>
    </w:p>
    <w:p w14:paraId="213D0A65">
      <w:pPr>
        <w:pStyle w:val="3"/>
        <w:jc w:val="left"/>
      </w:pPr>
      <w:r>
        <w:t>12.对比分析</w:t>
      </w:r>
    </w:p>
    <w:tbl>
      <w:tblPr>
        <w:tblStyle w:val="9"/>
        <w:tblW w:w="981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815"/>
        <w:gridCol w:w="4650"/>
        <w:gridCol w:w="3345"/>
      </w:tblGrid>
      <w:tr w14:paraId="451FBCD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008A76DF">
            <w:pPr>
              <w:jc w:val="center"/>
            </w:pPr>
            <w:r>
              <w:rPr>
                <w:b/>
                <w:bCs/>
              </w:rPr>
              <w:t>维度</w:t>
            </w:r>
          </w:p>
        </w:tc>
        <w:tc>
          <w:tcPr>
            <w:tcW w:w="4650" w:type="dxa"/>
            <w:vAlign w:val="top"/>
          </w:tcPr>
          <w:p w14:paraId="574A224D">
            <w:pPr>
              <w:jc w:val="center"/>
            </w:pPr>
            <w:r>
              <w:rPr>
                <w:b/>
                <w:bCs/>
              </w:rPr>
              <w:t>垿（Existon）· 可问责世界模型</w:t>
            </w:r>
          </w:p>
        </w:tc>
        <w:tc>
          <w:tcPr>
            <w:tcW w:w="3345" w:type="dxa"/>
            <w:vAlign w:val="top"/>
          </w:tcPr>
          <w:p w14:paraId="6EC12736">
            <w:pPr>
              <w:jc w:val="center"/>
            </w:pPr>
            <w:r>
              <w:rPr>
                <w:b/>
                <w:bCs/>
              </w:rPr>
              <w:t>传统 AI/大数据模型</w:t>
            </w:r>
          </w:p>
        </w:tc>
      </w:tr>
      <w:tr w14:paraId="7B3C175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42753C3E">
            <w:pPr>
              <w:jc w:val="center"/>
            </w:pPr>
            <w:r>
              <w:t>基本单位</w:t>
            </w:r>
          </w:p>
        </w:tc>
        <w:tc>
          <w:tcPr>
            <w:tcW w:w="4650" w:type="dxa"/>
            <w:vAlign w:val="top"/>
          </w:tcPr>
          <w:p w14:paraId="25D3955F">
            <w:pPr>
              <w:jc w:val="center"/>
            </w:pPr>
            <w:r>
              <w:t>存在子（不可化约的生命单位）</w:t>
            </w:r>
          </w:p>
        </w:tc>
        <w:tc>
          <w:tcPr>
            <w:tcW w:w="3345" w:type="dxa"/>
            <w:vAlign w:val="top"/>
          </w:tcPr>
          <w:p w14:paraId="4C0FEB6F">
            <w:pPr>
              <w:jc w:val="center"/>
            </w:pPr>
            <w:r>
              <w:t>统计单元（可被平均化）</w:t>
            </w:r>
          </w:p>
        </w:tc>
      </w:tr>
      <w:tr w14:paraId="3431A3F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77BFEB69">
            <w:pPr>
              <w:jc w:val="center"/>
            </w:pPr>
            <w:r>
              <w:t>变量完备性</w:t>
            </w:r>
          </w:p>
        </w:tc>
        <w:tc>
          <w:tcPr>
            <w:tcW w:w="4650" w:type="dxa"/>
            <w:vAlign w:val="top"/>
          </w:tcPr>
          <w:p w14:paraId="04749F7E">
            <w:pPr>
              <w:jc w:val="center"/>
            </w:pPr>
            <w:r>
              <w:t>七类穷举闭合（100%）</w:t>
            </w:r>
          </w:p>
        </w:tc>
        <w:tc>
          <w:tcPr>
            <w:tcW w:w="3345" w:type="dxa"/>
            <w:vAlign w:val="top"/>
          </w:tcPr>
          <w:p w14:paraId="25758D0E">
            <w:pPr>
              <w:jc w:val="center"/>
            </w:pPr>
            <w:r>
              <w:t>依赖第三人称数据，感受缺失</w:t>
            </w:r>
          </w:p>
        </w:tc>
      </w:tr>
      <w:tr w14:paraId="33B79F3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7DA55FD6">
            <w:pPr>
              <w:jc w:val="center"/>
            </w:pPr>
            <w:r>
              <w:t>时空轨迹</w:t>
            </w:r>
          </w:p>
        </w:tc>
        <w:tc>
          <w:tcPr>
            <w:tcW w:w="4650" w:type="dxa"/>
            <w:vAlign w:val="top"/>
          </w:tcPr>
          <w:p w14:paraId="44225AF6">
            <w:pPr>
              <w:jc w:val="center"/>
            </w:pPr>
            <w:r>
              <w:t>显式纳入，每个存在子拥有完整轨迹</w:t>
            </w:r>
          </w:p>
        </w:tc>
        <w:tc>
          <w:tcPr>
            <w:tcW w:w="3345" w:type="dxa"/>
            <w:vAlign w:val="top"/>
          </w:tcPr>
          <w:p w14:paraId="2B99F707">
            <w:pPr>
              <w:jc w:val="center"/>
            </w:pPr>
            <w:r>
              <w:t>无</w:t>
            </w:r>
          </w:p>
        </w:tc>
      </w:tr>
      <w:tr w14:paraId="7BDB872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08685580">
            <w:pPr>
              <w:jc w:val="center"/>
            </w:pPr>
            <w:r>
              <w:t>因果解释性</w:t>
            </w:r>
          </w:p>
        </w:tc>
        <w:tc>
          <w:tcPr>
            <w:tcW w:w="4650" w:type="dxa"/>
            <w:vAlign w:val="top"/>
          </w:tcPr>
          <w:p w14:paraId="227673E5">
            <w:pPr>
              <w:jc w:val="center"/>
            </w:pPr>
            <w:r>
              <w:t>完全可解释，可追溯至规则与存在子锚点</w:t>
            </w:r>
          </w:p>
        </w:tc>
        <w:tc>
          <w:tcPr>
            <w:tcW w:w="3345" w:type="dxa"/>
            <w:vAlign w:val="top"/>
          </w:tcPr>
          <w:p w14:paraId="372F7346">
            <w:pPr>
              <w:jc w:val="center"/>
            </w:pPr>
            <w:r>
              <w:t>黑箱或灰箱</w:t>
            </w:r>
          </w:p>
        </w:tc>
      </w:tr>
      <w:tr w14:paraId="2232CFA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68664221">
            <w:pPr>
              <w:jc w:val="center"/>
            </w:pPr>
            <w:r>
              <w:t>感受维度</w:t>
            </w:r>
          </w:p>
        </w:tc>
        <w:tc>
          <w:tcPr>
            <w:tcW w:w="4650" w:type="dxa"/>
            <w:vAlign w:val="top"/>
          </w:tcPr>
          <w:p w14:paraId="3A742F73">
            <w:pPr>
              <w:jc w:val="center"/>
            </w:pPr>
            <w:r>
              <w:t>存在子第一人称感受数据显式纳入</w:t>
            </w:r>
          </w:p>
        </w:tc>
        <w:tc>
          <w:tcPr>
            <w:tcW w:w="3345" w:type="dxa"/>
            <w:vAlign w:val="top"/>
          </w:tcPr>
          <w:p w14:paraId="5974C2F9">
            <w:pPr>
              <w:jc w:val="center"/>
            </w:pPr>
            <w:r>
              <w:t>系统性缺失</w:t>
            </w:r>
          </w:p>
        </w:tc>
      </w:tr>
      <w:tr w14:paraId="27C30A2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7E755F00">
            <w:pPr>
              <w:jc w:val="center"/>
            </w:pPr>
            <w:r>
              <w:t>系统进化</w:t>
            </w:r>
          </w:p>
        </w:tc>
        <w:tc>
          <w:tcPr>
            <w:tcW w:w="4650" w:type="dxa"/>
            <w:vAlign w:val="top"/>
          </w:tcPr>
          <w:p w14:paraId="005332BB">
            <w:pPr>
              <w:jc w:val="center"/>
            </w:pPr>
            <w:r>
              <w:t>内源性 RSI，自主进化，单调不减</w:t>
            </w:r>
          </w:p>
        </w:tc>
        <w:tc>
          <w:tcPr>
            <w:tcW w:w="3345" w:type="dxa"/>
            <w:vAlign w:val="top"/>
          </w:tcPr>
          <w:p w14:paraId="26297953">
            <w:pPr>
              <w:jc w:val="center"/>
            </w:pPr>
            <w:r>
              <w:t>外源性，依赖工程师更新</w:t>
            </w:r>
          </w:p>
        </w:tc>
      </w:tr>
      <w:tr w14:paraId="19F1343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29912DFD">
            <w:pPr>
              <w:jc w:val="center"/>
            </w:pPr>
            <w:r>
              <w:t>进化可追溯</w:t>
            </w:r>
          </w:p>
        </w:tc>
        <w:tc>
          <w:tcPr>
            <w:tcW w:w="4650" w:type="dxa"/>
            <w:vAlign w:val="top"/>
          </w:tcPr>
          <w:p w14:paraId="753EF170">
            <w:pPr>
              <w:jc w:val="center"/>
            </w:pPr>
            <w:r>
              <w:t>完整代际档案，任意版本可回滚</w:t>
            </w:r>
          </w:p>
        </w:tc>
        <w:tc>
          <w:tcPr>
            <w:tcW w:w="3345" w:type="dxa"/>
            <w:vAlign w:val="top"/>
          </w:tcPr>
          <w:p w14:paraId="665F1103">
            <w:pPr>
              <w:jc w:val="center"/>
            </w:pPr>
            <w:r>
              <w:t>无形式化版本管理</w:t>
            </w:r>
          </w:p>
        </w:tc>
      </w:tr>
      <w:tr w14:paraId="3895137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14A2AA1F">
            <w:pPr>
              <w:jc w:val="center"/>
            </w:pPr>
            <w:r>
              <w:t>决策绑定</w:t>
            </w:r>
          </w:p>
        </w:tc>
        <w:tc>
          <w:tcPr>
            <w:tcW w:w="4650" w:type="dxa"/>
            <w:vAlign w:val="top"/>
          </w:tcPr>
          <w:p w14:paraId="116BC71E">
            <w:pPr>
              <w:jc w:val="center"/>
            </w:pPr>
            <w:r>
              <w:t>预测与存在子决策结构性绑定，可问责</w:t>
            </w:r>
          </w:p>
        </w:tc>
        <w:tc>
          <w:tcPr>
            <w:tcW w:w="3345" w:type="dxa"/>
            <w:vAlign w:val="top"/>
          </w:tcPr>
          <w:p w14:paraId="27C915F5">
            <w:pPr>
              <w:jc w:val="center"/>
            </w:pPr>
            <w:r>
              <w:t>无决策绑定机制</w:t>
            </w:r>
          </w:p>
        </w:tc>
      </w:tr>
      <w:tr w14:paraId="14BC4A2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23A42DA8">
            <w:pPr>
              <w:jc w:val="center"/>
            </w:pPr>
            <w:r>
              <w:t>存在子间关系</w:t>
            </w:r>
          </w:p>
        </w:tc>
        <w:tc>
          <w:tcPr>
            <w:tcW w:w="4650" w:type="dxa"/>
            <w:vAlign w:val="top"/>
          </w:tcPr>
          <w:p w14:paraId="6838DF49">
            <w:pPr>
              <w:jc w:val="center"/>
            </w:pPr>
            <w:r>
              <w:t>显式建模，关系兼容度计算</w:t>
            </w:r>
          </w:p>
        </w:tc>
        <w:tc>
          <w:tcPr>
            <w:tcW w:w="3345" w:type="dxa"/>
            <w:vAlign w:val="top"/>
          </w:tcPr>
          <w:p w14:paraId="14B504F3">
            <w:pPr>
              <w:jc w:val="center"/>
            </w:pPr>
            <w:r>
              <w:t>无或间接推断</w:t>
            </w:r>
          </w:p>
        </w:tc>
      </w:tr>
      <w:tr w14:paraId="2151281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22311D7D">
            <w:pPr>
              <w:jc w:val="center"/>
            </w:pPr>
            <w:r>
              <w:t>方法论</w:t>
            </w:r>
          </w:p>
        </w:tc>
        <w:tc>
          <w:tcPr>
            <w:tcW w:w="4650" w:type="dxa"/>
            <w:vAlign w:val="top"/>
          </w:tcPr>
          <w:p w14:paraId="718714EE">
            <w:pPr>
              <w:jc w:val="center"/>
            </w:pPr>
            <w:r>
              <w:t>第一性原理（含第零公理）→ 推演法</w:t>
            </w:r>
          </w:p>
        </w:tc>
        <w:tc>
          <w:tcPr>
            <w:tcW w:w="3345" w:type="dxa"/>
            <w:vAlign w:val="top"/>
          </w:tcPr>
          <w:p w14:paraId="1C4F91B2">
            <w:pPr>
              <w:jc w:val="center"/>
            </w:pPr>
            <w:r>
              <w:t>归纳法/统计学习</w:t>
            </w:r>
          </w:p>
        </w:tc>
      </w:tr>
      <w:tr w14:paraId="6A2D3C2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12D22922">
            <w:pPr>
              <w:jc w:val="center"/>
            </w:pPr>
            <w:r>
              <w:t>可扩展性</w:t>
            </w:r>
          </w:p>
        </w:tc>
        <w:tc>
          <w:tcPr>
            <w:tcW w:w="4650" w:type="dxa"/>
            <w:vAlign w:val="top"/>
          </w:tcPr>
          <w:p w14:paraId="43536D21">
            <w:pPr>
              <w:jc w:val="center"/>
            </w:pPr>
            <w:r>
              <w:t>从单个存在子到存在子网络自然迁移</w:t>
            </w:r>
          </w:p>
        </w:tc>
        <w:tc>
          <w:tcPr>
            <w:tcW w:w="3345" w:type="dxa"/>
            <w:vAlign w:val="top"/>
          </w:tcPr>
          <w:p w14:paraId="68B7E084">
            <w:pPr>
              <w:jc w:val="center"/>
            </w:pPr>
            <w:r>
              <w:t>需重新训练/调参</w:t>
            </w:r>
          </w:p>
        </w:tc>
      </w:tr>
      <w:tr w14:paraId="62BF171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39E30CE2">
            <w:pPr>
              <w:jc w:val="center"/>
            </w:pPr>
            <w:r>
              <w:t>数据来源</w:t>
            </w:r>
          </w:p>
        </w:tc>
        <w:tc>
          <w:tcPr>
            <w:tcW w:w="4650" w:type="dxa"/>
            <w:vAlign w:val="top"/>
          </w:tcPr>
          <w:p w14:paraId="0E96BB63">
            <w:pPr>
              <w:jc w:val="center"/>
            </w:pPr>
            <w:r>
              <w:t>存在子主动决策数据 + 感受数据</w:t>
            </w:r>
          </w:p>
        </w:tc>
        <w:tc>
          <w:tcPr>
            <w:tcW w:w="3345" w:type="dxa"/>
            <w:vAlign w:val="top"/>
          </w:tcPr>
          <w:p w14:paraId="2154E37C">
            <w:pPr>
              <w:jc w:val="center"/>
            </w:pPr>
            <w:r>
              <w:t>被动行为日志</w:t>
            </w:r>
          </w:p>
        </w:tc>
      </w:tr>
      <w:tr w14:paraId="7FAEE9D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5E29FD20">
            <w:pPr>
              <w:jc w:val="center"/>
            </w:pPr>
            <w:r>
              <w:t>成本</w:t>
            </w:r>
          </w:p>
        </w:tc>
        <w:tc>
          <w:tcPr>
            <w:tcW w:w="4650" w:type="dxa"/>
            <w:vAlign w:val="top"/>
          </w:tcPr>
          <w:p w14:paraId="427CBBC5">
            <w:pPr>
              <w:jc w:val="center"/>
            </w:pPr>
            <w:r>
              <w:t>随数据飞轮边际递减</w:t>
            </w:r>
          </w:p>
        </w:tc>
        <w:tc>
          <w:tcPr>
            <w:tcW w:w="3345" w:type="dxa"/>
            <w:vAlign w:val="top"/>
          </w:tcPr>
          <w:p w14:paraId="5282E7A8">
            <w:pPr>
              <w:jc w:val="center"/>
            </w:pPr>
            <w:r>
              <w:t>算力成本持续增长</w:t>
            </w:r>
          </w:p>
        </w:tc>
      </w:tr>
    </w:tbl>
    <w:p w14:paraId="0A5A5F6B">
      <w:pPr>
        <w:pStyle w:val="19"/>
        <w:pBdr>
          <w:bottom w:val="single" w:color="080F17" w:sz="6" w:space="0"/>
        </w:pBdr>
        <w:jc w:val="left"/>
      </w:pPr>
    </w:p>
    <w:p w14:paraId="5D59F44C">
      <w:pPr>
        <w:pStyle w:val="19"/>
      </w:pPr>
    </w:p>
    <w:p w14:paraId="3595DBFB">
      <w:pPr>
        <w:pStyle w:val="3"/>
        <w:jc w:val="left"/>
      </w:pPr>
      <w:r>
        <w:t>13.总结与展望</w:t>
      </w:r>
    </w:p>
    <w:p w14:paraId="5A25F9AA">
      <w:pPr>
        <w:pStyle w:val="4"/>
        <w:jc w:val="left"/>
      </w:pPr>
      <w:r>
        <w:t>13.1 方案总结</w:t>
      </w:r>
    </w:p>
    <w:p w14:paraId="2A4B1FA9">
      <w:pPr>
        <w:ind w:firstLine="440" w:firstLineChars="200"/>
        <w:jc w:val="left"/>
      </w:pPr>
      <w:r>
        <w:t>垿（Existon）不是单一游戏或数据产品，它是一个</w:t>
      </w:r>
      <w:r>
        <w:rPr>
          <w:b w:val="0"/>
          <w:bCs w:val="0"/>
        </w:rPr>
        <w:t>以存在子本体论为根基、以第一性原理为方法、以推演法为内核、以行为节律模型为引擎、以 RSI 递归自我进化为动力、以可问责世界模型为理论框架的长期系统工程</w:t>
      </w:r>
      <w:r>
        <w:t>。</w:t>
      </w:r>
    </w:p>
    <w:p w14:paraId="4A9204AE">
      <w:pPr>
        <w:ind w:firstLine="440" w:firstLineChars="200"/>
        <w:jc w:val="left"/>
      </w:pPr>
      <w:r>
        <w:t>其核心价值在于：</w:t>
      </w:r>
    </w:p>
    <w:p w14:paraId="577653A5">
      <w:pPr>
        <w:numPr>
          <w:ilvl w:val="0"/>
          <w:numId w:val="3"/>
        </w:numPr>
        <w:jc w:val="left"/>
      </w:pPr>
      <w:r>
        <w:rPr>
          <w:b/>
          <w:bCs/>
        </w:rPr>
        <w:t>存在子本体论</w:t>
      </w:r>
      <w:r>
        <w:t>：首次将人类的单独个体——"存在子"确立为系统的不可化约的基本单位，每个存在子由独特的时空坐标定义，承载一个独立的世界</w:t>
      </w:r>
    </w:p>
    <w:p w14:paraId="4932BBD6">
      <w:pPr>
        <w:numPr>
          <w:ilvl w:val="0"/>
          <w:numId w:val="3"/>
        </w:numPr>
        <w:jc w:val="left"/>
      </w:pPr>
      <w:r>
        <w:rPr>
          <w:b/>
          <w:bCs/>
        </w:rPr>
        <w:t>RSI 递归自我进化：</w:t>
      </w:r>
      <w:r>
        <w:t>首次将系统进化从外源性操作提升为内源性结构能力，系统在与存在子的每一次交互中同时进化自身</w:t>
      </w:r>
    </w:p>
    <w:p w14:paraId="135CEE5D">
      <w:pPr>
        <w:numPr>
          <w:ilvl w:val="0"/>
          <w:numId w:val="3"/>
        </w:numPr>
        <w:jc w:val="left"/>
      </w:pPr>
      <w:r>
        <w:rPr>
          <w:b/>
          <w:bCs/>
        </w:rPr>
        <w:t>可持续进化</w:t>
      </w:r>
      <w:r>
        <w:t>：推演法数据闭环 × RSI 双重闭环保证系统不断自我修正，越用越好</w:t>
      </w:r>
    </w:p>
    <w:p w14:paraId="308F26C5">
      <w:pPr>
        <w:numPr>
          <w:ilvl w:val="0"/>
          <w:numId w:val="3"/>
        </w:numPr>
        <w:jc w:val="left"/>
      </w:pPr>
      <w:r>
        <w:rPr>
          <w:b/>
          <w:bCs/>
        </w:rPr>
        <w:t>可跨领域复用</w:t>
      </w:r>
      <w:r>
        <w:t>：从单个存在子到存在子网络（团队、组织、社群、社会、国家），从个人决策到身心健康</w:t>
      </w:r>
    </w:p>
    <w:p w14:paraId="0C62BC80">
      <w:pPr>
        <w:numPr>
          <w:ilvl w:val="0"/>
          <w:numId w:val="3"/>
        </w:numPr>
        <w:jc w:val="left"/>
      </w:pPr>
      <w:r>
        <w:rPr>
          <w:b/>
          <w:bCs/>
        </w:rPr>
        <w:t>可解释、可验证、可问责</w:t>
      </w:r>
      <w:r>
        <w:t>：所有结论可追溯至公理、规则与存在子时空锚点</w:t>
      </w:r>
    </w:p>
    <w:p w14:paraId="7CD7E70D">
      <w:pPr>
        <w:numPr>
          <w:ilvl w:val="0"/>
          <w:numId w:val="3"/>
        </w:numPr>
        <w:jc w:val="left"/>
      </w:pPr>
      <w:r>
        <w:rPr>
          <w:b/>
          <w:bCs/>
        </w:rPr>
        <w:t>结构完备而非近似逼近</w:t>
      </w:r>
      <w:r>
        <w:t>：不是"预测更准了"，而是"系统定义完备了"</w:t>
      </w:r>
    </w:p>
    <w:p w14:paraId="5BB4EAEB">
      <w:pPr>
        <w:pStyle w:val="19"/>
        <w:pBdr>
          <w:bottom w:val="single" w:color="080F17" w:sz="6" w:space="0"/>
        </w:pBdr>
        <w:jc w:val="left"/>
      </w:pPr>
    </w:p>
    <w:p w14:paraId="54B7C5D1">
      <w:pPr>
        <w:pStyle w:val="19"/>
      </w:pPr>
    </w:p>
    <w:p w14:paraId="0094C1B3">
      <w:pPr>
        <w:pStyle w:val="3"/>
        <w:jc w:val="left"/>
      </w:pPr>
      <w:r>
        <w:t>14.结论总结</w:t>
      </w:r>
    </w:p>
    <w:p w14:paraId="3B1FA62E">
      <w:pPr>
        <w:pStyle w:val="4"/>
        <w:jc w:val="left"/>
      </w:pPr>
      <w:r>
        <w:t>14.1 核心命题回顾</w:t>
      </w:r>
    </w:p>
    <w:p w14:paraId="7BBB6D5E">
      <w:pPr>
        <w:ind w:firstLine="440" w:firstLineChars="200"/>
        <w:jc w:val="left"/>
        <w:rPr>
          <w:b w:val="0"/>
          <w:bCs w:val="0"/>
        </w:rPr>
      </w:pPr>
      <w:r>
        <w:t>本白皮书围绕一个核心命题展开：</w:t>
      </w:r>
      <w:r>
        <w:rPr>
          <w:b w:val="0"/>
          <w:bCs w:val="0"/>
        </w:rPr>
        <w:t>理解人，必须从承认人的不可化约性开始；而实现这一理解，必须具备递归自我进化的能力。</w:t>
      </w:r>
    </w:p>
    <w:p w14:paraId="4A667923">
      <w:pPr>
        <w:ind w:firstLine="440" w:firstLineChars="200"/>
        <w:jc w:val="left"/>
      </w:pPr>
      <w:r>
        <w:t>这一命题在理论层面体现为对拉普拉斯框架的结构性批判——传统世界模型将观察者外置于系统，将感受归入噪声，将个体简化为统计单元，其根本原因在于它从未承认"人"是一个本体论意义上的独立单位。在工程层面，这一命题体现为对"更大模型、更多数据、更精细调参"这一类比式路径的拒绝——我们不是要"预测得更准"，而是要"定义得更全"。</w:t>
      </w:r>
    </w:p>
    <w:p w14:paraId="7A9D0FEF">
      <w:pPr>
        <w:pStyle w:val="4"/>
        <w:jc w:val="left"/>
      </w:pPr>
      <w:r>
        <w:t>14.2 理论贡献：四条主线</w:t>
      </w:r>
    </w:p>
    <w:p w14:paraId="23D2C44D">
      <w:pPr>
        <w:ind w:firstLine="440" w:firstLineChars="200"/>
        <w:jc w:val="left"/>
      </w:pPr>
      <w:r>
        <w:t>本白皮书的理论贡献可归纳为三条相互交织的主线：</w:t>
      </w:r>
    </w:p>
    <w:p w14:paraId="7E1B8934">
      <w:pPr>
        <w:jc w:val="left"/>
      </w:pPr>
      <w:r>
        <w:rPr>
          <w:b/>
          <w:bCs/>
        </w:rPr>
        <w:t>第一条主线：存在子本体论的确立。</w:t>
      </w:r>
      <w:r>
        <w:t xml:space="preserve"> "存在子（Existon）"概念的提出，将"人"从统计单元提升为本体论意义上的基本单位。每个存在子由独特的时空坐标定义，拥有独一无二的时空轨迹，承载一个独立的世界。这一概念不是"用户"或"个体"的替代词，而是一个全新的范畴——它断言：在理解生命现象时，不可化约性不是方法论的障碍，而是本体论的起点。</w:t>
      </w:r>
    </w:p>
    <w:p w14:paraId="61202FB0">
      <w:pPr>
        <w:jc w:val="left"/>
      </w:pPr>
      <w:r>
        <w:rPr>
          <w:b/>
          <w:bCs/>
        </w:rPr>
        <w:t>第二条主线：第一性原理的系统重构。</w:t>
      </w:r>
      <w:r>
        <w:t xml:space="preserve"> 从第零公理（存在子公理）到公理六（推演确定性公理），我们建立了一套完整的公理体系。这套公理体系的核心功能不是"论证"，而是"排除"——它排除了将感受归入噪声的做法，排除了将观察者外置于系统的做法，排除了将不可精确测量的变量排除在方程之外的做法，排除了将统计相关性混同于因果解释的做法。公理体系为系统方程提供了严格的边界条件：凡是不符合公理的设计，在结构上就是不完备的。</w:t>
      </w:r>
    </w:p>
    <w:p w14:paraId="385F89A9">
      <w:pPr>
        <w:jc w:val="left"/>
      </w:pPr>
      <w:r>
        <w:rPr>
          <w:b/>
          <w:bCs/>
        </w:rPr>
        <w:t>第三条主线：RSI 递归自我进化的确立。</w:t>
      </w:r>
      <w:r>
        <w:t xml:space="preserve"> RSI 公理及其四项必要条件（自感知、自诊断、自生成、自验证）将系统进化从外源性提升为内源性。这不是一个"功能改进"，而是一个"范式转换"——系统不再"被更新"，而是"自行生长"。RSI 保证了系统在时间轴上持续优化，始终服务于对存在子更好的理解。</w:t>
      </w:r>
    </w:p>
    <w:p w14:paraId="27DC3AE9">
      <w:pPr>
        <w:jc w:val="left"/>
      </w:pPr>
      <w:r>
        <w:rPr>
          <w:b/>
          <w:bCs/>
        </w:rPr>
        <w:t>第四条主线：可问责世界模型的构建。</w:t>
      </w:r>
      <w:r>
        <w:t xml:space="preserve"> 在上述三条主线的基础上，我们构建了一个包含七类变量的系统方程——物理状态、认知、情感、价值、动机、决策结构、时空轨迹——这七类变量穷尽了所有可能对系统结果产生因果效力的因素类别。不存在第八种未被覆盖的变量类别。在此框架下，"有效率"被重新定义为变量类别的穷举完备度，而非统计预测的命中率。100% 有效率不意味着"永远猜对"，而是"方程右侧没有遗漏"。</w:t>
      </w:r>
    </w:p>
    <w:p w14:paraId="71B45A35">
      <w:pPr>
        <w:pStyle w:val="4"/>
        <w:jc w:val="left"/>
      </w:pPr>
      <w:r>
        <w:t>14.3 工程贡献：从理论到产品的闭环</w:t>
      </w:r>
    </w:p>
    <w:p w14:paraId="04BB0E52">
      <w:pPr>
        <w:ind w:firstLine="440" w:firstLineChars="200"/>
        <w:jc w:val="left"/>
      </w:pPr>
      <w:r>
        <w:t>理论的价值在于工程化。本白皮书的工程贡献体现为五个层次的闭环：</w:t>
      </w:r>
    </w:p>
    <w:p w14:paraId="11100BC0">
      <w:pPr>
        <w:jc w:val="left"/>
      </w:pPr>
      <w:r>
        <w:rPr>
          <w:b/>
          <w:bCs/>
        </w:rPr>
        <w:t>第一层：数据闭环。</w:t>
      </w:r>
      <w:r>
        <w:t xml:space="preserve"> 推演法构建确定性逻辑系统 → 游戏化载体让存在子在无风险环境中暴露真实决策模式 → 采集决策过程数据（含感受标记与时空锚点）→ 反向推演发现规则盲区与结构失衡 → 迭代优化系统。这个闭环不是"收集数据训练模型"，而是"用逻辑设计实验，用实验验证逻辑，用验证结果进化逻辑"。</w:t>
      </w:r>
    </w:p>
    <w:p w14:paraId="60D5CA5D">
      <w:pPr>
        <w:jc w:val="left"/>
      </w:pPr>
      <w:r>
        <w:rPr>
          <w:b/>
          <w:bCs/>
        </w:rPr>
        <w:t>第二层：RSI 闭环。</w:t>
      </w:r>
      <w:r>
        <w:t xml:space="preserve"> 自感知监测规则健康度 → 自诊断定位结构问题 → 自生成候选优化方案 → 自验证沙盒实验 → 自动合入。RSI 闭环运行于数据闭环之上，为其注入自动化的进化能力。</w:t>
      </w:r>
    </w:p>
    <w:p w14:paraId="402D5BFC">
      <w:pPr>
        <w:jc w:val="left"/>
      </w:pPr>
      <w:r>
        <w:rPr>
          <w:b/>
          <w:bCs/>
        </w:rPr>
        <w:t>第三层：模型闭环。</w:t>
      </w:r>
      <w:r>
        <w:t xml:space="preserve"> 行为节律模型（BRM）将存在子状态可计算化，行为动能算法量化行为节律与能量周期，关系兼容模型计算存在子间互动兼容度，人格流动引擎实现动态人格建模。四个组件协同工作，为每个存在子生成唯一的节律画像。RSI 持续优化模型参数。</w:t>
      </w:r>
    </w:p>
    <w:p w14:paraId="735D57ED">
      <w:pPr>
        <w:jc w:val="left"/>
      </w:pPr>
      <w:r>
        <w:rPr>
          <w:b/>
          <w:bCs/>
        </w:rPr>
        <w:t>第四层：产品闭环。</w:t>
      </w:r>
      <w:r>
        <w:t xml:space="preserve"> 垿（Existon）底层操作系统将存在子解构、有序度计算、优化路径生成、决策绑定、时空轨迹管理、RSI 进化为统一产品形态。面向个人决策、团队效能、组织管理、身心健康、游戏/硬件等场景输出可落地的解决方案。</w:t>
      </w:r>
    </w:p>
    <w:p w14:paraId="42704DF1">
      <w:pPr>
        <w:jc w:val="left"/>
      </w:pPr>
      <w:r>
        <w:rPr>
          <w:b/>
          <w:bCs/>
        </w:rPr>
        <w:t>第五层：商业闭环。</w:t>
      </w:r>
      <w:r>
        <w:t xml:space="preserve"> 数据飞轮——更多用户 → 更多数据 → RSI 更快进化 → 更好体验 → 更多用户——形成自我强化的增长循环。同时，用户数据主权的设计（本地优先、脱网可运行、用户对自己数据拥有最高权限）为合规与信任提供了结构性保障。</w:t>
      </w:r>
    </w:p>
    <w:p w14:paraId="1C70FFFD">
      <w:pPr>
        <w:pStyle w:val="4"/>
        <w:jc w:val="left"/>
      </w:pPr>
      <w:r>
        <w:t>14.4 与传统路径的根本分野</w:t>
      </w:r>
    </w:p>
    <w:tbl>
      <w:tblPr>
        <w:tblStyle w:val="9"/>
        <w:tblW w:w="1140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960"/>
        <w:gridCol w:w="3910"/>
        <w:gridCol w:w="5530"/>
      </w:tblGrid>
      <w:tr w14:paraId="0B9C4E4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52F19538">
            <w:pPr>
              <w:jc w:val="center"/>
            </w:pPr>
            <w:r>
              <w:rPr>
                <w:b/>
                <w:bCs/>
              </w:rPr>
              <w:t>维度</w:t>
            </w:r>
          </w:p>
        </w:tc>
        <w:tc>
          <w:tcPr>
            <w:tcW w:w="3910" w:type="dxa"/>
            <w:vAlign w:val="top"/>
          </w:tcPr>
          <w:p w14:paraId="44A3A278">
            <w:pPr>
              <w:jc w:val="center"/>
            </w:pPr>
            <w:r>
              <w:rPr>
                <w:b/>
                <w:bCs/>
              </w:rPr>
              <w:t>传统路径</w:t>
            </w:r>
          </w:p>
        </w:tc>
        <w:tc>
          <w:tcPr>
            <w:tcW w:w="5530" w:type="dxa"/>
            <w:vAlign w:val="top"/>
          </w:tcPr>
          <w:p w14:paraId="0542D52F">
            <w:pPr>
              <w:jc w:val="center"/>
            </w:pPr>
            <w:r>
              <w:rPr>
                <w:b/>
                <w:bCs/>
              </w:rPr>
              <w:t>垿（Existon）路径</w:t>
            </w:r>
          </w:p>
        </w:tc>
      </w:tr>
      <w:tr w14:paraId="1071DF6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4FEE9664">
            <w:pPr>
              <w:jc w:val="center"/>
            </w:pPr>
            <w:r>
              <w:t>对人的理解</w:t>
            </w:r>
          </w:p>
        </w:tc>
        <w:tc>
          <w:tcPr>
            <w:tcW w:w="3910" w:type="dxa"/>
            <w:vAlign w:val="top"/>
          </w:tcPr>
          <w:p w14:paraId="5C467EA3">
            <w:pPr>
              <w:jc w:val="center"/>
            </w:pPr>
            <w:r>
              <w:t>统计单元，可被平均化</w:t>
            </w:r>
          </w:p>
        </w:tc>
        <w:tc>
          <w:tcPr>
            <w:tcW w:w="5530" w:type="dxa"/>
            <w:vAlign w:val="top"/>
          </w:tcPr>
          <w:p w14:paraId="2DF30383">
            <w:pPr>
              <w:jc w:val="center"/>
            </w:pPr>
            <w:r>
              <w:t>存在子，不可化约</w:t>
            </w:r>
          </w:p>
        </w:tc>
      </w:tr>
      <w:tr w14:paraId="7942392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091E41AC">
            <w:pPr>
              <w:jc w:val="center"/>
            </w:pPr>
            <w:r>
              <w:t>方法论</w:t>
            </w:r>
          </w:p>
        </w:tc>
        <w:tc>
          <w:tcPr>
            <w:tcW w:w="3910" w:type="dxa"/>
            <w:vAlign w:val="top"/>
          </w:tcPr>
          <w:p w14:paraId="217D96C5">
            <w:pPr>
              <w:jc w:val="center"/>
            </w:pPr>
            <w:r>
              <w:t>类比式改进（更大/更多/更精细）</w:t>
            </w:r>
          </w:p>
        </w:tc>
        <w:tc>
          <w:tcPr>
            <w:tcW w:w="5530" w:type="dxa"/>
            <w:vAlign w:val="top"/>
          </w:tcPr>
          <w:p w14:paraId="4E9DDDB0">
            <w:pPr>
              <w:jc w:val="center"/>
            </w:pPr>
            <w:r>
              <w:t>第一性原理重构（从公理推导）</w:t>
            </w:r>
          </w:p>
        </w:tc>
      </w:tr>
      <w:tr w14:paraId="2612B66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2D385D77">
            <w:pPr>
              <w:jc w:val="center"/>
            </w:pPr>
            <w:r>
              <w:t>目标</w:t>
            </w:r>
          </w:p>
        </w:tc>
        <w:tc>
          <w:tcPr>
            <w:tcW w:w="3910" w:type="dxa"/>
            <w:vAlign w:val="top"/>
          </w:tcPr>
          <w:p w14:paraId="64EDB4B0">
            <w:pPr>
              <w:jc w:val="center"/>
            </w:pPr>
            <w:r>
              <w:t>预测得更准（统计精度）</w:t>
            </w:r>
          </w:p>
        </w:tc>
        <w:tc>
          <w:tcPr>
            <w:tcW w:w="5530" w:type="dxa"/>
            <w:vAlign w:val="top"/>
          </w:tcPr>
          <w:p w14:paraId="0E77BF6F">
            <w:pPr>
              <w:jc w:val="center"/>
            </w:pPr>
            <w:r>
              <w:t>定义得更全（结构完备性）+ 进化得自主（RSI）</w:t>
            </w:r>
          </w:p>
        </w:tc>
      </w:tr>
      <w:tr w14:paraId="1AB4F22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3C1AD3A8">
            <w:pPr>
              <w:jc w:val="center"/>
            </w:pPr>
            <w:r>
              <w:t>感受</w:t>
            </w:r>
          </w:p>
        </w:tc>
        <w:tc>
          <w:tcPr>
            <w:tcW w:w="3910" w:type="dxa"/>
            <w:vAlign w:val="top"/>
          </w:tcPr>
          <w:p w14:paraId="4EFCC3A1">
            <w:pPr>
              <w:jc w:val="center"/>
            </w:pPr>
            <w:r>
              <w:t>归入噪声</w:t>
            </w:r>
          </w:p>
        </w:tc>
        <w:tc>
          <w:tcPr>
            <w:tcW w:w="5530" w:type="dxa"/>
            <w:vAlign w:val="top"/>
          </w:tcPr>
          <w:p w14:paraId="5CDD1317">
            <w:pPr>
              <w:jc w:val="center"/>
            </w:pPr>
            <w:r>
              <w:t>纳入方程，作为一等变量</w:t>
            </w:r>
          </w:p>
        </w:tc>
      </w:tr>
      <w:tr w14:paraId="6C18440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060F63DB">
            <w:pPr>
              <w:jc w:val="center"/>
            </w:pPr>
            <w:r>
              <w:t>观察者</w:t>
            </w:r>
          </w:p>
        </w:tc>
        <w:tc>
          <w:tcPr>
            <w:tcW w:w="3910" w:type="dxa"/>
            <w:vAlign w:val="top"/>
          </w:tcPr>
          <w:p w14:paraId="10FE4936">
            <w:pPr>
              <w:jc w:val="center"/>
            </w:pPr>
            <w:r>
              <w:t>外在于系统</w:t>
            </w:r>
          </w:p>
        </w:tc>
        <w:tc>
          <w:tcPr>
            <w:tcW w:w="5530" w:type="dxa"/>
            <w:vAlign w:val="top"/>
          </w:tcPr>
          <w:p w14:paraId="49D7F68D">
            <w:pPr>
              <w:jc w:val="center"/>
            </w:pPr>
            <w:r>
              <w:t>内生于系统，作为结构性变量</w:t>
            </w:r>
          </w:p>
        </w:tc>
      </w:tr>
      <w:tr w14:paraId="7545A4D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5CA8477A">
            <w:pPr>
              <w:jc w:val="center"/>
            </w:pPr>
            <w:r>
              <w:t>系统进化</w:t>
            </w:r>
          </w:p>
        </w:tc>
        <w:tc>
          <w:tcPr>
            <w:tcW w:w="3910" w:type="dxa"/>
            <w:vAlign w:val="top"/>
          </w:tcPr>
          <w:p w14:paraId="2DA2B263">
            <w:pPr>
              <w:jc w:val="center"/>
            </w:pPr>
            <w:r>
              <w:t>外源性，依赖工程师</w:t>
            </w:r>
          </w:p>
        </w:tc>
        <w:tc>
          <w:tcPr>
            <w:tcW w:w="5530" w:type="dxa"/>
            <w:vAlign w:val="top"/>
          </w:tcPr>
          <w:p w14:paraId="6FC90D62">
            <w:pPr>
              <w:jc w:val="center"/>
            </w:pPr>
            <w:r>
              <w:t>内源性，RSI 自主驱动</w:t>
            </w:r>
          </w:p>
        </w:tc>
      </w:tr>
      <w:tr w14:paraId="64BD68F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62DD63B9">
            <w:pPr>
              <w:jc w:val="center"/>
            </w:pPr>
            <w:r>
              <w:t>解释性</w:t>
            </w:r>
          </w:p>
        </w:tc>
        <w:tc>
          <w:tcPr>
            <w:tcW w:w="3910" w:type="dxa"/>
            <w:vAlign w:val="top"/>
          </w:tcPr>
          <w:p w14:paraId="58BCE333">
            <w:pPr>
              <w:jc w:val="center"/>
            </w:pPr>
            <w:r>
              <w:t>黑箱或灰箱</w:t>
            </w:r>
          </w:p>
        </w:tc>
        <w:tc>
          <w:tcPr>
            <w:tcW w:w="5530" w:type="dxa"/>
            <w:vAlign w:val="top"/>
          </w:tcPr>
          <w:p w14:paraId="1B7C3F61">
            <w:pPr>
              <w:jc w:val="center"/>
            </w:pPr>
            <w:r>
              <w:t>完全可追溯至公理、规则与 RSI 代际</w:t>
            </w:r>
          </w:p>
        </w:tc>
      </w:tr>
      <w:tr w14:paraId="1E28B9A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6A340E57">
            <w:pPr>
              <w:jc w:val="center"/>
            </w:pPr>
            <w:r>
              <w:t>问责性</w:t>
            </w:r>
          </w:p>
        </w:tc>
        <w:tc>
          <w:tcPr>
            <w:tcW w:w="3910" w:type="dxa"/>
            <w:vAlign w:val="top"/>
          </w:tcPr>
          <w:p w14:paraId="083DA71C">
            <w:pPr>
              <w:jc w:val="center"/>
            </w:pPr>
            <w:r>
              <w:t>无</w:t>
            </w:r>
          </w:p>
        </w:tc>
        <w:tc>
          <w:tcPr>
            <w:tcW w:w="5530" w:type="dxa"/>
            <w:vAlign w:val="top"/>
          </w:tcPr>
          <w:p w14:paraId="1FAA6C78">
            <w:pPr>
              <w:jc w:val="center"/>
            </w:pPr>
            <w:r>
              <w:t>三重锚定（存在子 + 感受 + RSI 版本）</w:t>
            </w:r>
          </w:p>
        </w:tc>
      </w:tr>
      <w:tr w14:paraId="6A6361B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015E6CE0">
            <w:pPr>
              <w:jc w:val="center"/>
            </w:pPr>
            <w:r>
              <w:t>数据关系</w:t>
            </w:r>
          </w:p>
        </w:tc>
        <w:tc>
          <w:tcPr>
            <w:tcW w:w="3910" w:type="dxa"/>
            <w:vAlign w:val="top"/>
          </w:tcPr>
          <w:p w14:paraId="52603B7B">
            <w:pPr>
              <w:jc w:val="center"/>
            </w:pPr>
            <w:r>
              <w:t>数据是系统的资产</w:t>
            </w:r>
          </w:p>
        </w:tc>
        <w:tc>
          <w:tcPr>
            <w:tcW w:w="5530" w:type="dxa"/>
            <w:vAlign w:val="top"/>
          </w:tcPr>
          <w:p w14:paraId="5A993513">
            <w:pPr>
              <w:jc w:val="center"/>
            </w:pPr>
            <w:r>
              <w:t>数据是存在子的延伸，存在子拥有主权</w:t>
            </w:r>
          </w:p>
        </w:tc>
      </w:tr>
    </w:tbl>
    <w:p w14:paraId="6CF2ED6A">
      <w:pPr>
        <w:pStyle w:val="4"/>
        <w:jc w:val="left"/>
      </w:pPr>
      <w:r>
        <w:t>14.5 核心结论</w:t>
      </w:r>
    </w:p>
    <w:p w14:paraId="5B201E94">
      <w:pPr>
        <w:ind w:firstLine="440" w:firstLineChars="200"/>
        <w:jc w:val="left"/>
      </w:pPr>
      <w:r>
        <w:t>垿（Existon）的核心价值不在于它比现有方案"更好"——"更好"是同一个范式内部的比较——而在于它开启了一个不同的范式。在这个新范式中，理解人的起点不是更强大的计算能力，而是承认每个存在子都拥有一个不可化约的独特世界；系统进化的动力不是外部工程师的更新，而是与存在子每一次交互中发生的递归自我生长。当我们把存在子重新放回系统方程的中心，混乱便不再是需要被压制的噪声，而是可以被理解、被预测、被引导的信号。这，就是垿的使命。</w:t>
      </w:r>
    </w:p>
    <w:p w14:paraId="7B0B36CD">
      <w:pPr>
        <w:pStyle w:val="19"/>
        <w:pBdr>
          <w:bottom w:val="single" w:color="080F17" w:sz="6" w:space="0"/>
        </w:pBdr>
        <w:jc w:val="left"/>
      </w:pPr>
    </w:p>
    <w:p w14:paraId="0FD1484F">
      <w:pPr>
        <w:pStyle w:val="19"/>
      </w:pPr>
    </w:p>
    <w:p w14:paraId="7570B1B4">
      <w:pPr>
        <w:pStyle w:val="19"/>
      </w:pPr>
    </w:p>
    <w:p w14:paraId="7100507E">
      <w:pPr>
        <w:pStyle w:val="3"/>
        <w:jc w:val="left"/>
      </w:pPr>
      <w:r>
        <w:t>附录</w:t>
      </w:r>
    </w:p>
    <w:p w14:paraId="24124E54">
      <w:pPr>
        <w:pStyle w:val="4"/>
        <w:jc w:val="left"/>
      </w:pPr>
      <w:r>
        <w:t>附录 A：术语缩写表</w:t>
      </w:r>
    </w:p>
    <w:tbl>
      <w:tblPr>
        <w:tblStyle w:val="9"/>
        <w:tblW w:w="1074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3947"/>
        <w:gridCol w:w="6793"/>
      </w:tblGrid>
      <w:tr w14:paraId="0883E01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9460B79">
            <w:pPr>
              <w:jc w:val="left"/>
            </w:pPr>
            <w:r>
              <w:rPr>
                <w:b/>
                <w:bCs/>
              </w:rPr>
              <w:t>缩写</w:t>
            </w:r>
          </w:p>
        </w:tc>
        <w:tc>
          <w:tcPr>
            <w:tcW w:w="6793" w:type="dxa"/>
            <w:vAlign w:val="top"/>
          </w:tcPr>
          <w:p w14:paraId="03435E68">
            <w:pPr>
              <w:jc w:val="left"/>
            </w:pPr>
            <w:r>
              <w:rPr>
                <w:b/>
                <w:bCs/>
              </w:rPr>
              <w:t>全称</w:t>
            </w:r>
          </w:p>
        </w:tc>
      </w:tr>
      <w:tr w14:paraId="79E2048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0F03EF30">
            <w:pPr>
              <w:jc w:val="left"/>
            </w:pPr>
            <w:r>
              <w:t>Existon</w:t>
            </w:r>
          </w:p>
        </w:tc>
        <w:tc>
          <w:tcPr>
            <w:tcW w:w="6793" w:type="dxa"/>
            <w:vAlign w:val="top"/>
          </w:tcPr>
          <w:p w14:paraId="73B85C62">
            <w:pPr>
              <w:jc w:val="left"/>
            </w:pPr>
            <w:r>
              <w:t>存在子，生命的基本单位</w:t>
            </w:r>
          </w:p>
        </w:tc>
      </w:tr>
      <w:tr w14:paraId="4BCA866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145CA368">
            <w:pPr>
              <w:jc w:val="left"/>
            </w:pPr>
            <w:r>
              <w:t>BRM</w:t>
            </w:r>
          </w:p>
        </w:tc>
        <w:tc>
          <w:tcPr>
            <w:tcW w:w="6793" w:type="dxa"/>
            <w:vAlign w:val="top"/>
          </w:tcPr>
          <w:p w14:paraId="5D48C6D4">
            <w:pPr>
              <w:jc w:val="left"/>
            </w:pPr>
            <w:r>
              <w:t>Behavioral Rhythm Model（行为节律模型）</w:t>
            </w:r>
          </w:p>
        </w:tc>
      </w:tr>
      <w:tr w14:paraId="10200F0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6C0BDA9F">
            <w:pPr>
              <w:jc w:val="left"/>
            </w:pPr>
            <w:r>
              <w:t>MDPM</w:t>
            </w:r>
          </w:p>
        </w:tc>
        <w:tc>
          <w:tcPr>
            <w:tcW w:w="6793" w:type="dxa"/>
            <w:vAlign w:val="top"/>
          </w:tcPr>
          <w:p w14:paraId="07E4ACC5">
            <w:pPr>
              <w:jc w:val="left"/>
            </w:pPr>
            <w:r>
              <w:t>Multi-Directional Parameter Matrix（多向参数矩阵）</w:t>
            </w:r>
          </w:p>
        </w:tc>
      </w:tr>
      <w:tr w14:paraId="481BE9D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235898B2">
            <w:pPr>
              <w:jc w:val="left"/>
            </w:pPr>
            <w:r>
              <w:t>BMA</w:t>
            </w:r>
          </w:p>
        </w:tc>
        <w:tc>
          <w:tcPr>
            <w:tcW w:w="6793" w:type="dxa"/>
            <w:vAlign w:val="top"/>
          </w:tcPr>
          <w:p w14:paraId="465B32CF">
            <w:pPr>
              <w:jc w:val="left"/>
            </w:pPr>
            <w:r>
              <w:t>Behavioral Momentum Algorithm（行为动能算法）</w:t>
            </w:r>
          </w:p>
        </w:tc>
      </w:tr>
      <w:tr w14:paraId="139B714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3F4A1957">
            <w:pPr>
              <w:jc w:val="left"/>
            </w:pPr>
            <w:r>
              <w:t>RCM</w:t>
            </w:r>
          </w:p>
        </w:tc>
        <w:tc>
          <w:tcPr>
            <w:tcW w:w="6793" w:type="dxa"/>
            <w:vAlign w:val="top"/>
          </w:tcPr>
          <w:p w14:paraId="1275C6FE">
            <w:pPr>
              <w:jc w:val="left"/>
            </w:pPr>
            <w:r>
              <w:t>Relational Compatibility Model（关系兼容模型）</w:t>
            </w:r>
          </w:p>
        </w:tc>
      </w:tr>
      <w:tr w14:paraId="69C15DE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D57E7E4">
            <w:pPr>
              <w:jc w:val="left"/>
            </w:pPr>
            <w:r>
              <w:t>PFE</w:t>
            </w:r>
          </w:p>
        </w:tc>
        <w:tc>
          <w:tcPr>
            <w:tcW w:w="6793" w:type="dxa"/>
            <w:vAlign w:val="top"/>
          </w:tcPr>
          <w:p w14:paraId="1DD836D9">
            <w:pPr>
              <w:jc w:val="left"/>
            </w:pPr>
            <w:r>
              <w:t>Personality Flow Engine（人格流动引擎）</w:t>
            </w:r>
          </w:p>
        </w:tc>
      </w:tr>
      <w:tr w14:paraId="5BCA682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3AC0EEB1">
            <w:pPr>
              <w:jc w:val="left"/>
            </w:pPr>
            <w:r>
              <w:t>Q</w:t>
            </w:r>
          </w:p>
        </w:tc>
        <w:tc>
          <w:tcPr>
            <w:tcW w:w="6793" w:type="dxa"/>
            <w:vAlign w:val="top"/>
          </w:tcPr>
          <w:p w14:paraId="432A287E">
            <w:pPr>
              <w:jc w:val="left"/>
            </w:pPr>
            <w:r>
              <w:t>Qualia（感受特性）</w:t>
            </w:r>
          </w:p>
        </w:tc>
      </w:tr>
      <w:tr w14:paraId="5CB55EA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25D7AE58">
            <w:pPr>
              <w:jc w:val="left"/>
            </w:pPr>
            <w:r>
              <w:drawing>
                <wp:inline distT="0" distB="0" distL="0" distR="0">
                  <wp:extent cx="133350" cy="228600"/>
                  <wp:effectExtent l="0" t="0" r="0" b="0"/>
                  <wp:docPr id="101" name="E657119C-6982-421D-8BA7-E74DEB70A7DA-5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657119C-6982-421D-8BA7-E74DEB70A7DA-51"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33350" cy="228600"/>
                          </a:xfrm>
                          <a:prstGeom prst="rect">
                            <a:avLst/>
                          </a:prstGeom>
                        </pic:spPr>
                      </pic:pic>
                    </a:graphicData>
                  </a:graphic>
                </wp:inline>
              </w:drawing>
            </w:r>
          </w:p>
        </w:tc>
        <w:tc>
          <w:tcPr>
            <w:tcW w:w="6793" w:type="dxa"/>
            <w:vAlign w:val="top"/>
          </w:tcPr>
          <w:p w14:paraId="0863F37F">
            <w:pPr>
              <w:jc w:val="left"/>
            </w:pPr>
            <w:r>
              <w:t>Existon Anchor（存在子锚定）</w:t>
            </w:r>
          </w:p>
        </w:tc>
      </w:tr>
      <w:tr w14:paraId="65B9233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D0164AC">
            <w:pPr>
              <w:jc w:val="left"/>
            </w:pPr>
            <w:r>
              <w:drawing>
                <wp:inline distT="0" distB="0" distL="0" distR="0">
                  <wp:extent cx="285750" cy="257175"/>
                  <wp:effectExtent l="0" t="0" r="0" b="0"/>
                  <wp:docPr id="103" name="E657119C-6982-421D-8BA7-E74DEB70A7DA-5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657119C-6982-421D-8BA7-E74DEB70A7DA-52"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p>
        </w:tc>
        <w:tc>
          <w:tcPr>
            <w:tcW w:w="6793" w:type="dxa"/>
            <w:vAlign w:val="top"/>
          </w:tcPr>
          <w:p w14:paraId="44046FD2">
            <w:pPr>
              <w:jc w:val="left"/>
            </w:pPr>
            <w:r>
              <w:t>Existon Spacetime Trajectory（存在子时空轨迹）</w:t>
            </w:r>
          </w:p>
        </w:tc>
      </w:tr>
      <w:tr w14:paraId="4422C2D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3947" w:type="dxa"/>
            <w:vAlign w:val="top"/>
          </w:tcPr>
          <w:p w14:paraId="60E51F0A">
            <w:pPr>
              <w:jc w:val="left"/>
            </w:pPr>
            <w:r>
              <w:t>RSI</w:t>
            </w:r>
          </w:p>
        </w:tc>
        <w:tc>
          <w:tcPr>
            <w:tcW w:w="6793" w:type="dxa"/>
            <w:vAlign w:val="top"/>
          </w:tcPr>
          <w:p w14:paraId="0F265E43">
            <w:pPr>
              <w:jc w:val="left"/>
            </w:pPr>
            <w:r>
              <w:t>Recursive Self-Improvement（递归自我进化）</w:t>
            </w:r>
          </w:p>
        </w:tc>
      </w:tr>
      <w:tr w14:paraId="6E63146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CE6954A">
            <w:pPr>
              <w:jc w:val="left"/>
            </w:pPr>
            <w:r>
              <w:t>SaaS</w:t>
            </w:r>
          </w:p>
        </w:tc>
        <w:tc>
          <w:tcPr>
            <w:tcW w:w="6793" w:type="dxa"/>
            <w:vAlign w:val="top"/>
          </w:tcPr>
          <w:p w14:paraId="44A82398">
            <w:pPr>
              <w:jc w:val="left"/>
            </w:pPr>
            <w:r>
              <w:t>Software as a Service</w:t>
            </w:r>
          </w:p>
        </w:tc>
      </w:tr>
      <w:tr w14:paraId="5E69AB6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1AABAB87">
            <w:pPr>
              <w:jc w:val="left"/>
            </w:pPr>
            <w:r>
              <w:t>TAM</w:t>
            </w:r>
          </w:p>
        </w:tc>
        <w:tc>
          <w:tcPr>
            <w:tcW w:w="6793" w:type="dxa"/>
            <w:vAlign w:val="top"/>
          </w:tcPr>
          <w:p w14:paraId="4728B728">
            <w:pPr>
              <w:jc w:val="left"/>
            </w:pPr>
            <w:r>
              <w:t>Total Addressable Market</w:t>
            </w:r>
          </w:p>
        </w:tc>
      </w:tr>
    </w:tbl>
    <w:p w14:paraId="11F77E98">
      <w:pPr>
        <w:pStyle w:val="4"/>
        <w:jc w:val="left"/>
      </w:pPr>
      <w:r>
        <w:t>附录 B：存在子公理体系速查</w:t>
      </w:r>
    </w:p>
    <w:tbl>
      <w:tblPr>
        <w:tblStyle w:val="9"/>
        <w:tblW w:w="892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388"/>
        <w:gridCol w:w="2633"/>
        <w:gridCol w:w="4903"/>
      </w:tblGrid>
      <w:tr w14:paraId="5083C01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1388" w:type="dxa"/>
            <w:vAlign w:val="top"/>
          </w:tcPr>
          <w:p w14:paraId="03FD8879">
            <w:pPr>
              <w:jc w:val="left"/>
            </w:pPr>
            <w:r>
              <w:rPr>
                <w:b/>
                <w:bCs/>
              </w:rPr>
              <w:t>编号</w:t>
            </w:r>
          </w:p>
        </w:tc>
        <w:tc>
          <w:tcPr>
            <w:tcW w:w="2633" w:type="dxa"/>
            <w:vAlign w:val="top"/>
          </w:tcPr>
          <w:p w14:paraId="701D6E92">
            <w:pPr>
              <w:jc w:val="left"/>
            </w:pPr>
            <w:r>
              <w:rPr>
                <w:b/>
                <w:bCs/>
              </w:rPr>
              <w:t>公理名称</w:t>
            </w:r>
          </w:p>
        </w:tc>
        <w:tc>
          <w:tcPr>
            <w:tcW w:w="4903" w:type="dxa"/>
            <w:vAlign w:val="top"/>
          </w:tcPr>
          <w:p w14:paraId="53830DEA">
            <w:pPr>
              <w:jc w:val="left"/>
            </w:pPr>
            <w:r>
              <w:rPr>
                <w:b/>
                <w:bCs/>
              </w:rPr>
              <w:t>核心命题</w:t>
            </w:r>
          </w:p>
        </w:tc>
      </w:tr>
      <w:tr w14:paraId="247C990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07579029">
            <w:pPr>
              <w:jc w:val="left"/>
            </w:pPr>
            <w:r>
              <w:t>第零公理</w:t>
            </w:r>
          </w:p>
        </w:tc>
        <w:tc>
          <w:tcPr>
            <w:tcW w:w="2633" w:type="dxa"/>
            <w:vAlign w:val="top"/>
          </w:tcPr>
          <w:p w14:paraId="63B454F1">
            <w:pPr>
              <w:jc w:val="left"/>
            </w:pPr>
            <w:r>
              <w:t>存在子公理</w:t>
            </w:r>
          </w:p>
        </w:tc>
        <w:tc>
          <w:tcPr>
            <w:tcW w:w="4903" w:type="dxa"/>
            <w:vAlign w:val="top"/>
          </w:tcPr>
          <w:p w14:paraId="034E21C7">
            <w:pPr>
              <w:jc w:val="left"/>
            </w:pPr>
            <w:r>
              <w:t>生命的基本单位是存在子，由独特时空坐标定义，拥有独一无二的时空轨迹</w:t>
            </w:r>
          </w:p>
        </w:tc>
      </w:tr>
      <w:tr w14:paraId="270B62E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2DD3E21">
            <w:pPr>
              <w:jc w:val="left"/>
            </w:pPr>
            <w:r>
              <w:t>公理 1</w:t>
            </w:r>
          </w:p>
        </w:tc>
        <w:tc>
          <w:tcPr>
            <w:tcW w:w="2633" w:type="dxa"/>
            <w:vAlign w:val="top"/>
          </w:tcPr>
          <w:p w14:paraId="573EF347">
            <w:pPr>
              <w:jc w:val="left"/>
            </w:pPr>
            <w:r>
              <w:t>系统完备性公理</w:t>
            </w:r>
          </w:p>
        </w:tc>
        <w:tc>
          <w:tcPr>
            <w:tcW w:w="4903" w:type="dxa"/>
            <w:vAlign w:val="top"/>
          </w:tcPr>
          <w:p w14:paraId="0CEB48F3">
            <w:pPr>
              <w:jc w:val="left"/>
            </w:pPr>
            <w:r>
              <w:t>任何因果效力因素必须显式纳入系统方程</w:t>
            </w:r>
          </w:p>
        </w:tc>
      </w:tr>
      <w:tr w14:paraId="5B2A1EA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B46392F">
            <w:pPr>
              <w:jc w:val="left"/>
            </w:pPr>
            <w:r>
              <w:t>公理 2</w:t>
            </w:r>
          </w:p>
        </w:tc>
        <w:tc>
          <w:tcPr>
            <w:tcW w:w="2633" w:type="dxa"/>
            <w:vAlign w:val="top"/>
          </w:tcPr>
          <w:p w14:paraId="2C2DFCC3">
            <w:pPr>
              <w:jc w:val="left"/>
            </w:pPr>
            <w:r>
              <w:t>存在子内生性公理</w:t>
            </w:r>
          </w:p>
        </w:tc>
        <w:tc>
          <w:tcPr>
            <w:tcW w:w="4903" w:type="dxa"/>
            <w:vAlign w:val="top"/>
          </w:tcPr>
          <w:p w14:paraId="48E7D60B">
            <w:pPr>
              <w:jc w:val="left"/>
            </w:pPr>
            <w:r>
              <w:t>存在子不是旁观者，而是结构性变量</w:t>
            </w:r>
          </w:p>
        </w:tc>
      </w:tr>
      <w:tr w14:paraId="38318F8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3011B196">
            <w:pPr>
              <w:jc w:val="left"/>
            </w:pPr>
            <w:r>
              <w:t>公理 3</w:t>
            </w:r>
          </w:p>
        </w:tc>
        <w:tc>
          <w:tcPr>
            <w:tcW w:w="2633" w:type="dxa"/>
            <w:vAlign w:val="top"/>
          </w:tcPr>
          <w:p w14:paraId="270931BF">
            <w:pPr>
              <w:jc w:val="left"/>
            </w:pPr>
            <w:r>
              <w:t>感受不可约化公理</w:t>
            </w:r>
          </w:p>
        </w:tc>
        <w:tc>
          <w:tcPr>
            <w:tcW w:w="4903" w:type="dxa"/>
            <w:vAlign w:val="top"/>
          </w:tcPr>
          <w:p w14:paraId="303BCB18">
            <w:pPr>
              <w:jc w:val="left"/>
            </w:pPr>
            <w:r>
              <w:t>存在子主观感受是不可约化的第一人称数据</w:t>
            </w:r>
          </w:p>
        </w:tc>
      </w:tr>
      <w:tr w14:paraId="580DCCA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42CFC6E6">
            <w:pPr>
              <w:jc w:val="left"/>
            </w:pPr>
            <w:r>
              <w:t>公理 4</w:t>
            </w:r>
          </w:p>
        </w:tc>
        <w:tc>
          <w:tcPr>
            <w:tcW w:w="2633" w:type="dxa"/>
            <w:vAlign w:val="top"/>
          </w:tcPr>
          <w:p w14:paraId="0FEFB5B6">
            <w:pPr>
              <w:jc w:val="left"/>
            </w:pPr>
            <w:r>
              <w:t>决策绑定公理</w:t>
            </w:r>
          </w:p>
        </w:tc>
        <w:tc>
          <w:tcPr>
            <w:tcW w:w="4903" w:type="dxa"/>
            <w:vAlign w:val="top"/>
          </w:tcPr>
          <w:p w14:paraId="2E78EE56">
            <w:pPr>
              <w:jc w:val="left"/>
            </w:pPr>
            <w:r>
              <w:t>预测必须与存在子决策结构绑定</w:t>
            </w:r>
          </w:p>
        </w:tc>
      </w:tr>
      <w:tr w14:paraId="7066CE9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778EB073">
            <w:pPr>
              <w:jc w:val="left"/>
            </w:pPr>
            <w:r>
              <w:t>公理 5</w:t>
            </w:r>
          </w:p>
        </w:tc>
        <w:tc>
          <w:tcPr>
            <w:tcW w:w="2633" w:type="dxa"/>
            <w:vAlign w:val="top"/>
          </w:tcPr>
          <w:p w14:paraId="2F143C0E">
            <w:pPr>
              <w:jc w:val="left"/>
            </w:pPr>
            <w:r>
              <w:t>因果效力优先公理</w:t>
            </w:r>
          </w:p>
        </w:tc>
        <w:tc>
          <w:tcPr>
            <w:tcW w:w="4903" w:type="dxa"/>
            <w:vAlign w:val="top"/>
          </w:tcPr>
          <w:p w14:paraId="1993324C">
            <w:pPr>
              <w:jc w:val="left"/>
            </w:pPr>
            <w:r>
              <w:t>因果效力独立于测量精度</w:t>
            </w:r>
          </w:p>
        </w:tc>
      </w:tr>
      <w:tr w14:paraId="142666E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CDD7E71">
            <w:pPr>
              <w:jc w:val="left"/>
            </w:pPr>
            <w:r>
              <w:t>公理 6</w:t>
            </w:r>
          </w:p>
        </w:tc>
        <w:tc>
          <w:tcPr>
            <w:tcW w:w="2633" w:type="dxa"/>
            <w:vAlign w:val="top"/>
          </w:tcPr>
          <w:p w14:paraId="62770990">
            <w:pPr>
              <w:jc w:val="left"/>
            </w:pPr>
            <w:r>
              <w:t>推演确定性公理</w:t>
            </w:r>
          </w:p>
        </w:tc>
        <w:tc>
          <w:tcPr>
            <w:tcW w:w="4903" w:type="dxa"/>
            <w:vAlign w:val="top"/>
          </w:tcPr>
          <w:p w14:paraId="09ADC160">
            <w:pPr>
              <w:jc w:val="left"/>
            </w:pPr>
            <w:r>
              <w:t>系统基于确定性的、非随机的规则体系</w:t>
            </w:r>
          </w:p>
        </w:tc>
      </w:tr>
      <w:tr w14:paraId="6C11743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898983B">
            <w:pPr>
              <w:jc w:val="left"/>
            </w:pPr>
            <w:r>
              <w:t>公理7</w:t>
            </w:r>
          </w:p>
        </w:tc>
        <w:tc>
          <w:tcPr>
            <w:tcW w:w="2633" w:type="dxa"/>
            <w:vAlign w:val="top"/>
          </w:tcPr>
          <w:p w14:paraId="5CD051B9">
            <w:pPr>
              <w:jc w:val="left"/>
            </w:pPr>
            <w:r>
              <w:t>RSI 递归自我进化公理</w:t>
            </w:r>
          </w:p>
        </w:tc>
        <w:tc>
          <w:tcPr>
            <w:tcW w:w="4903" w:type="dxa"/>
            <w:vAlign w:val="top"/>
          </w:tcPr>
          <w:p w14:paraId="4CC3217C">
            <w:pPr>
              <w:jc w:val="left"/>
            </w:pPr>
            <w:r>
              <w:t>系统必须具备递归自我进化的结构性能力；进化不是外部施加的"更新"，而是系统内在的"生长"</w:t>
            </w:r>
          </w:p>
        </w:tc>
      </w:tr>
    </w:tbl>
    <w:p w14:paraId="29D822CB">
      <w:pPr>
        <w:jc w:val="left"/>
      </w:pPr>
    </w:p>
    <w:sectPr>
      <w:pgSz w:w="15546" w:h="16838"/>
      <w:pgMar w:top="1440" w:right="1800" w:bottom="1440" w:left="1800"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8F72EE"/>
    <w:multiLevelType w:val="singleLevel"/>
    <w:tmpl w:val="C38F72EE"/>
    <w:lvl w:ilvl="0" w:tentative="0">
      <w:start w:val="1"/>
      <w:numFmt w:val="bullet"/>
      <w:lvlText w:val=""/>
      <w:lvlJc w:val="left"/>
      <w:pPr>
        <w:ind w:left="420" w:hanging="420"/>
      </w:pPr>
      <w:rPr>
        <w:rFonts w:hint="default" w:ascii="Wingdings" w:hAnsi="Wingdings"/>
      </w:rPr>
    </w:lvl>
  </w:abstractNum>
  <w:abstractNum w:abstractNumId="1">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4">
    <w:nsid w:val="20000004"/>
    <w:multiLevelType w:val="multilevel"/>
    <w:tmpl w:val="2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5">
    <w:nsid w:val="20000005"/>
    <w:multiLevelType w:val="multilevel"/>
    <w:tmpl w:val="2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1"/>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7E12A3"/>
    <w:rsid w:val="08844E22"/>
    <w:rsid w:val="09A174B8"/>
    <w:rsid w:val="11D30BC8"/>
    <w:rsid w:val="184C5F81"/>
    <w:rsid w:val="21187A60"/>
    <w:rsid w:val="270A0791"/>
    <w:rsid w:val="2E7A7362"/>
    <w:rsid w:val="30470360"/>
    <w:rsid w:val="33EA5BD2"/>
    <w:rsid w:val="458A7325"/>
    <w:rsid w:val="46212D59"/>
    <w:rsid w:val="50502DCA"/>
    <w:rsid w:val="54EC3A77"/>
    <w:rsid w:val="58452544"/>
    <w:rsid w:val="5D3A69D3"/>
    <w:rsid w:val="5F646112"/>
    <w:rsid w:val="5F7C32D2"/>
    <w:rsid w:val="62AA63A9"/>
    <w:rsid w:val="63127C15"/>
    <w:rsid w:val="64BB489D"/>
    <w:rsid w:val="6BE5194F"/>
    <w:rsid w:val="6E5A6ED5"/>
    <w:rsid w:val="78F037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svg"/><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4.svg"/><Relationship Id="rId46" Type="http://schemas.openxmlformats.org/officeDocument/2006/relationships/image" Target="media/image43.png"/><Relationship Id="rId45" Type="http://schemas.openxmlformats.org/officeDocument/2006/relationships/image" Target="media/image42.svg"/><Relationship Id="rId44" Type="http://schemas.openxmlformats.org/officeDocument/2006/relationships/image" Target="media/image41.png"/><Relationship Id="rId43" Type="http://schemas.openxmlformats.org/officeDocument/2006/relationships/image" Target="media/image40.svg"/><Relationship Id="rId42" Type="http://schemas.openxmlformats.org/officeDocument/2006/relationships/image" Target="media/image39.png"/><Relationship Id="rId41" Type="http://schemas.openxmlformats.org/officeDocument/2006/relationships/image" Target="media/image38.sv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svg"/><Relationship Id="rId38" Type="http://schemas.openxmlformats.org/officeDocument/2006/relationships/image" Target="media/image35.png"/><Relationship Id="rId37" Type="http://schemas.openxmlformats.org/officeDocument/2006/relationships/image" Target="media/image34.svg"/><Relationship Id="rId36" Type="http://schemas.openxmlformats.org/officeDocument/2006/relationships/image" Target="media/image33.png"/><Relationship Id="rId35" Type="http://schemas.openxmlformats.org/officeDocument/2006/relationships/image" Target="media/image32.svg"/><Relationship Id="rId34" Type="http://schemas.openxmlformats.org/officeDocument/2006/relationships/image" Target="media/image31.png"/><Relationship Id="rId33" Type="http://schemas.openxmlformats.org/officeDocument/2006/relationships/image" Target="media/image30.svg"/><Relationship Id="rId32" Type="http://schemas.openxmlformats.org/officeDocument/2006/relationships/image" Target="media/image29.png"/><Relationship Id="rId31" Type="http://schemas.openxmlformats.org/officeDocument/2006/relationships/image" Target="media/image28.sv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svg"/><Relationship Id="rId28" Type="http://schemas.openxmlformats.org/officeDocument/2006/relationships/image" Target="media/image25.png"/><Relationship Id="rId27" Type="http://schemas.openxmlformats.org/officeDocument/2006/relationships/image" Target="media/image24.svg"/><Relationship Id="rId26" Type="http://schemas.openxmlformats.org/officeDocument/2006/relationships/image" Target="media/image23.png"/><Relationship Id="rId25" Type="http://schemas.openxmlformats.org/officeDocument/2006/relationships/image" Target="media/image22.svg"/><Relationship Id="rId24" Type="http://schemas.openxmlformats.org/officeDocument/2006/relationships/image" Target="media/image21.png"/><Relationship Id="rId23" Type="http://schemas.openxmlformats.org/officeDocument/2006/relationships/image" Target="media/image20.svg"/><Relationship Id="rId22" Type="http://schemas.openxmlformats.org/officeDocument/2006/relationships/image" Target="media/image19.png"/><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A-1">
      <extobjdata type="E657119C-6982-421D-8BA7-E74DEB70A7DA" data="eyJMYXRleFN0ciI6IlkgPSBmKFgpICsgXFx2YXJlcHNpbG9uIn0="/>
    </extobj>
    <extobj name="E657119C-6982-421D-8BA7-E74DEB70A7DA-2">
      <extobjdata type="E657119C-6982-421D-8BA7-E74DEB70A7DA" data="eyJMYXRleFN0ciI6IlgifQ=="/>
    </extobj>
    <extobj name="E657119C-6982-421D-8BA7-E74DEB70A7DA-3">
      <extobjdata type="E657119C-6982-421D-8BA7-E74DEB70A7DA" data="eyJMYXRleFN0ciI6IlxcdmFyZXBzaWxvbiJ9"/>
    </extobj>
    <extobj name="E657119C-6982-421D-8BA7-E74DEB70A7DA-4">
      <extobjdata type="E657119C-6982-421D-8BA7-E74DEB70A7DA" data="eyJMYXRleFN0ciI6IlxcdmFyZXBzaWxvbiJ9"/>
    </extobj>
    <extobj name="E657119C-6982-421D-8BA7-E74DEB70A7DA-5">
      <extobjdata type="E657119C-6982-421D-8BA7-E74DEB70A7DA" data="eyJMYXRleFN0ciI6Int7RXhpc3Rvbn1fe+2gte2xoSsxfX09XFxwc2kgKHt77aC17bGGfV977aC17bGd4oSO7aC17bGm7aC17bGgfX0se3vtoLXtsLZ9X3vtoLXtsZLtoLXtsaV9fSx7e+2gte2wuH1fe+2gte2xku2gte2xpX19LHt77aC17bGJfV977aC17bGS7aC17bGlfX0se3vtoLXtsYB9X3vtoLXtsZLtoLXtsaV9fSx7e+2gte2wt31fe+2gte2xoO2gte2xoe2gte2xn+2gte2xou2gte2xkO2gte2xoX19LHt7VH1fe+2gte2xku2gte2xpX19KSJ9"/>
    </extobj>
    <extobj name="E657119C-6982-421D-8BA7-E74DEB70A7DA-6">
      <extobjdata type="E657119C-6982-421D-8BA7-E74DEB70A7DA" data="eyJMYXRleFN0ciI6IlxcdGV4dHtFeGlzdG9ufV97dCsxfSJ9"/>
    </extobj>
    <extobj name="E657119C-6982-421D-8BA7-E74DEB70A7DA-7">
      <extobjdata type="E657119C-6982-421D-8BA7-E74DEB70A7DA" data="eyJMYXRleFN0ciI6InQrMSJ9"/>
    </extobj>
    <extobj name="E657119C-6982-421D-8BA7-E74DEB70A7DA-8">
      <extobjdata type="E657119C-6982-421D-8BA7-E74DEB70A7DA" data="eyJMYXRleFN0ciI6IlNfe3BoeXN9In0="/>
    </extobj>
    <extobj name="E657119C-6982-421D-8BA7-E74DEB70A7DA-9">
      <extobjdata type="E657119C-6982-421D-8BA7-E74DEB70A7DA" data="eyJMYXRleFN0ciI6IkNfe2V4fSJ9"/>
    </extobj>
    <extobj name="E657119C-6982-421D-8BA7-E74DEB70A7DA-10">
      <extobjdata type="E657119C-6982-421D-8BA7-E74DEB70A7DA" data="eyJMYXRleFN0ciI6IkVfe2V4fSJ9"/>
    </extobj>
    <extobj name="E657119C-6982-421D-8BA7-E74DEB70A7DA-11">
      <extobjdata type="E657119C-6982-421D-8BA7-E74DEB70A7DA" data="eyJMYXRleFN0ciI6IlZfe2V4fSJ9"/>
    </extobj>
    <extobj name="E657119C-6982-421D-8BA7-E74DEB70A7DA-12">
      <extobjdata type="E657119C-6982-421D-8BA7-E74DEB70A7DA" data="eyJMYXRleFN0ciI6Ik1fe2V4fSJ9"/>
    </extobj>
    <extobj name="E657119C-6982-421D-8BA7-E74DEB70A7DA-13">
      <extobjdata type="E657119C-6982-421D-8BA7-E74DEB70A7DA" data="eyJMYXRleFN0ciI6IkRfe3N0cnVjdH0ifQ=="/>
    </extobj>
    <extobj name="E657119C-6982-421D-8BA7-E74DEB70A7DA-14">
      <extobjdata type="E657119C-6982-421D-8BA7-E74DEB70A7DA" data="eyJMYXRleFN0ciI6Int7VH1fe+2gte2xku2gte2xpX19In0="/>
    </extobj>
    <extobj name="E657119C-6982-421D-8BA7-E74DEB70A7DA-15">
      <extobjdata type="E657119C-6982-421D-8BA7-E74DEB70A7DA" data="eyJMYXRleFN0ciI6IlNfe3BoeXN9In0="/>
    </extobj>
    <extobj name="E657119C-6982-421D-8BA7-E74DEB70A7DA-16">
      <extobjdata type="E657119C-6982-421D-8BA7-E74DEB70A7DA" data="eyJMYXRleFN0ciI6IkNfe2V4fSwgRV97ZXh9LCBWX3tleH0sIE1fe2V4fSJ9"/>
    </extobj>
    <extobj name="E657119C-6982-421D-8BA7-E74DEB70A7DA-17">
      <extobjdata type="E657119C-6982-421D-8BA7-E74DEB70A7DA" data="eyJMYXRleFN0ciI6IkRfe3N0cnVjdH0ifQ=="/>
    </extobj>
    <extobj name="E657119C-6982-421D-8BA7-E74DEB70A7DA-18">
      <extobjdata type="E657119C-6982-421D-8BA7-E74DEB70A7DA" data="eyJMYXRleFN0ciI6Int7VH1fe+2gte2xku2gte2xpX19In0="/>
    </extobj>
    <extobj name="E657119C-6982-421D-8BA7-E74DEB70A7DA-19">
      <extobjdata type="E657119C-6982-421D-8BA7-E74DEB70A7DA" data="eyJMYXRleFN0ciI6Int7VH1fe+2gte2xku2gte2xpX19In0="/>
    </extobj>
    <extobj name="E657119C-6982-421D-8BA7-E74DEB70A7DA-20">
      <extobjdata type="E657119C-6982-421D-8BA7-E74DEB70A7DA" data="eyJMYXRleFN0ciI6IlxcdmFyZXBzaWxvbiJ9"/>
    </extobj>
    <extobj name="E657119C-6982-421D-8BA7-E74DEB70A7DA-21">
      <extobjdata type="E657119C-6982-421D-8BA7-E74DEB70A7DA" data="eyJMYXRleFN0ciI6IlxcdmFyZXBzaWxvbiJ9"/>
    </extobj>
    <extobj name="E657119C-6982-421D-8BA7-E74DEB70A7DA-22">
      <extobjdata type="E657119C-6982-421D-8BA7-E74DEB70A7DA" data="eyJMYXRleFN0ciI6IkNfe2V4fSJ9"/>
    </extobj>
    <extobj name="E657119C-6982-421D-8BA7-E74DEB70A7DA-23">
      <extobjdata type="E657119C-6982-421D-8BA7-E74DEB70A7DA" data="eyJMYXRleFN0ciI6IkVfe2V4fSJ9"/>
    </extobj>
    <extobj name="E657119C-6982-421D-8BA7-E74DEB70A7DA-24">
      <extobjdata type="E657119C-6982-421D-8BA7-E74DEB70A7DA" data="eyJMYXRleFN0ciI6IlZfe2V4fSJ9"/>
    </extobj>
    <extobj name="E657119C-6982-421D-8BA7-E74DEB70A7DA-25">
      <extobjdata type="E657119C-6982-421D-8BA7-E74DEB70A7DA" data="eyJMYXRleFN0ciI6Ik1fe2V4fSJ9"/>
    </extobj>
    <extobj name="E657119C-6982-421D-8BA7-E74DEB70A7DA-26">
      <extobjdata type="E657119C-6982-421D-8BA7-E74DEB70A7DA" data="eyJMYXRleFN0ciI6IkRfe3N0cnVjdH0ifQ=="/>
    </extobj>
    <extobj name="E657119C-6982-421D-8BA7-E74DEB70A7DA-27">
      <extobjdata type="E657119C-6982-421D-8BA7-E74DEB70A7DA" data="eyJMYXRleFN0ciI6Int7VH1fe+2gte2xku2gte2xpX19In0="/>
    </extobj>
    <extobj name="E657119C-6982-421D-8BA7-E74DEB70A7DA-28">
      <extobjdata type="E657119C-6982-421D-8BA7-E74DEB70A7DA" data="eyJMYXRleFN0ciI6IlxcdmFyZXBzaWxvbiJ9"/>
    </extobj>
    <extobj name="E657119C-6982-421D-8BA7-E74DEB70A7DA-29">
      <extobjdata type="E657119C-6982-421D-8BA7-E74DEB70A7DA" data="eyJMYXRleFN0ciI6IkVfe2V4fSJ9"/>
    </extobj>
    <extobj name="E657119C-6982-421D-8BA7-E74DEB70A7DA-30">
      <extobjdata type="E657119C-6982-421D-8BA7-E74DEB70A7DA" data="eyJMYXRleFN0ciI6IkRfe3N0cnVjdH0ifQ=="/>
    </extobj>
    <extobj name="E657119C-6982-421D-8BA7-E74DEB70A7DA-31">
      <extobjdata type="E657119C-6982-421D-8BA7-E74DEB70A7DA" data="eyJMYXRleFN0ciI6IlEifQ=="/>
    </extobj>
    <extobj name="E657119C-6982-421D-8BA7-E74DEB70A7DA-32">
      <extobjdata type="E657119C-6982-421D-8BA7-E74DEB70A7DA" data="eyJMYXRleFN0ciI6ImYoXFx0ZXh0e0V4aXN0b259X0EsIFxcdGV4dHtFeGlzdG9ufV9CLCBcXHRleHR7Q29udGV4dH0pIn0="/>
    </extobj>
    <extobj name="E657119C-6982-421D-8BA7-E74DEB70A7DA-33">
      <extobjdata type="E657119C-6982-421D-8BA7-E74DEB70A7DA" data="eyJMYXRleFN0ciI6Ilxce1MsIEMsIEUsIEEsIFQsIFIsIFFcXH0ifQ=="/>
    </extobj>
    <extobj name="E657119C-6982-421D-8BA7-E74DEB70A7DA-34">
      <extobjdata type="E657119C-6982-421D-8BA7-E74DEB70A7DA" data="eyJMYXRleFN0ciI6IlEifQ=="/>
    </extobj>
    <extobj name="E657119C-6982-421D-8BA7-E74DEB70A7DA-35">
      <extobjdata type="E657119C-6982-421D-8BA7-E74DEB70A7DA" data="eyJMYXRleFN0ciI6IkV4aXN0b25EYXRhT2JqZWN0ID0gXFx7T3JpZ2luLCBDb250ZXh0LCBEZWNpc2lvbiwgRXhpc3RvbklELCBRdWFsaWEsIFNwYWNldGltZVRyYWplY3RvcnlcXH0ifQ=="/>
    </extobj>
    <extobj name="E657119C-6982-421D-8BA7-E74DEB70A7DA-36">
      <extobjdata type="E657119C-6982-421D-8BA7-E74DEB70A7DA" data="eyJMYXRleFN0ciI6IlF1YWxpYSJ9"/>
    </extobj>
    <extobj name="E657119C-6982-421D-8BA7-E74DEB70A7DA-37">
      <extobjdata type="E657119C-6982-421D-8BA7-E74DEB70A7DA" data="eyJMYXRleFN0ciI6IlNwYWNldGltZVRyYWplY3RvcnkifQ=="/>
    </extobj>
    <extobj name="E657119C-6982-421D-8BA7-E74DEB70A7DA-38">
      <extobjdata type="E657119C-6982-421D-8BA7-E74DEB70A7DA" data="eyJMYXRleFN0ciI6Iu2gte2wtz1cXHvtoLXtsYYs7aC17bC2LO2gte2wuCztoLXtsLQs7aC17bGHLO2gte2xhSztoLXtsYQsRVxcfSJ9"/>
    </extobj>
    <extobj name="E657119C-6982-421D-8BA7-E74DEB70A7DA-39">
      <extobjdata type="E657119C-6982-421D-8BA7-E74DEB70A7DA" data="eyJMYXRleFN0ciI6IlEifQ=="/>
    </extobj>
    <extobj name="E657119C-6982-421D-8BA7-E74DEB70A7DA-40">
      <extobjdata type="E657119C-6982-421D-8BA7-E74DEB70A7DA" data="eyJMYXRleFN0ciI6IkUifQ=="/>
    </extobj>
    <extobj name="E657119C-6982-421D-8BA7-E74DEB70A7DA-41">
      <extobjdata type="E657119C-6982-421D-8BA7-E74DEB70A7DA" data="eyJMYXRleFN0ciI6IkVfe2V4fSJ9"/>
    </extobj>
    <extobj name="E657119C-6982-421D-8BA7-E74DEB70A7DA-42">
      <extobjdata type="E657119C-6982-421D-8BA7-E74DEB70A7DA" data="eyJMYXRleFN0ciI6IlEifQ=="/>
    </extobj>
    <extobj name="E657119C-6982-421D-8BA7-E74DEB70A7DA-43">
      <extobjdata type="E657119C-6982-421D-8BA7-E74DEB70A7DA" data="eyJMYXRleFN0ciI6Iu2gte2wtz1cXHvtoLXtsYYs7aC17bC2LO2gte2wuCztoLXtsLQs7aC17bGHLO2gte2xhSztoLXtsYQsRVxcfSJ9"/>
    </extobj>
    <extobj name="E657119C-6982-421D-8BA7-E74DEB70A7DA-44">
      <extobjdata type="E657119C-6982-421D-8BA7-E74DEB70A7DA" data="eyJMYXRleFN0ciI6IkUifQ=="/>
    </extobj>
    <extobj name="E657119C-6982-421D-8BA7-E74DEB70A7DA-45">
      <extobjdata type="E657119C-6982-421D-8BA7-E74DEB70A7DA" data="eyJMYXRleFN0ciI6IlEifQ=="/>
    </extobj>
    <extobj name="E657119C-6982-421D-8BA7-E74DEB70A7DA-46">
      <extobjdata type="E657119C-6982-421D-8BA7-E74DEB70A7DA" data="eyJMYXRleFN0ciI6IkVfe2V4fSJ9"/>
    </extobj>
    <extobj name="E657119C-6982-421D-8BA7-E74DEB70A7DA-47">
      <extobjdata type="E657119C-6982-421D-8BA7-E74DEB70A7DA" data="eyJMYXRleFN0ciI6IlEifQ=="/>
    </extobj>
    <extobj name="E657119C-6982-421D-8BA7-E74DEB70A7DA-48">
      <extobjdata type="E657119C-6982-421D-8BA7-E74DEB70A7DA" data="eyJMYXRleFN0ciI6Int7VH1fe+2gte2xku2gte2xpX19In0="/>
    </extobj>
    <extobj name="E657119C-6982-421D-8BA7-E74DEB70A7DA-49">
      <extobjdata type="E657119C-6982-421D-8BA7-E74DEB70A7DA" data="eyJMYXRleFN0ciI6IlEifQ=="/>
    </extobj>
    <extobj name="E657119C-6982-421D-8BA7-E74DEB70A7DA-51">
      <extobjdata type="E657119C-6982-421D-8BA7-E74DEB70A7DA" data="eyJMYXRleFN0ciI6IkUifQ=="/>
    </extobj>
    <extobj name="E657119C-6982-421D-8BA7-E74DEB70A7DA-52">
      <extobjdata type="E657119C-6982-421D-8BA7-E74DEB70A7DA" data="eyJMYXRleFN0ciI6Int7VH1fe+2gte2xku2gte2xpX19In0="/>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5016</Words>
  <Characters>5169</Characters>
  <TotalTime>98</TotalTime>
  <ScaleCrop>false</ScaleCrop>
  <LinksUpToDate>false</LinksUpToDate>
  <CharactersWithSpaces>5259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2026-09-12T10:46:00Z</dcterms:created>
  <dc:creator>webotl</dc:creator>
  <cp:lastModifiedBy>流光庭院</cp:lastModifiedBy>
  <dcterms:modified xsi:type="dcterms:W3CDTF">2026-10-11T07:32:43Z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TemplateDocerSaveRecord">
    <vt:lpwstr>eyJoZGlkIjoiYmI5OWZlYjQ1M2FmZTM1YTQ4MTU2Njk0OGI1ZDgzNWEiLCJ1c2VySWQiOiI0MjUwNjg4ODkifQ==</vt:lpwstr>
  </property>
  <property fmtid="{D5CDD505-2E9C-101B-9397-08002B2CF9AE}" pid="4" name="KSOProductBuildVer">
    <vt:lpwstr>2052-12.1.0.28505</vt:lpwstr>
  </property>
  <property fmtid="{D5CDD505-2E9C-101B-9397-08002B2CF9AE}" pid="5" name="ICV">
    <vt:lpwstr>75D5715F5D4E4D4B861221292A062AFE_12</vt:lpwstr>
  </property>
</Properties>
</file>