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 w:after="0"/>
        <w:jc w:val="right"/>
      </w:pPr>
      <w:r>
        <w:rPr>
          <w:rFonts w:ascii="Inter" w:hAnsi="Inter"/>
          <w:b w:val="0"/>
          <w:i w:val="0"/>
          <w:sz w:val="19"/>
        </w:rPr>
        <w:t>SUMMARY</w:t>
      </w:r>
    </w:p>
    <w:p>
      <w:pPr>
        <w:spacing w:before="0" w:after="0"/>
      </w:pPr>
      <w:r>
        <w:rPr>
          <w:rFonts w:ascii="Inter" w:hAnsi="Inter"/>
          <w:b w:val="0"/>
          <w:i w:val="0"/>
          <w:sz w:val="19"/>
        </w:rPr>
        <w:t>Detail-driven coordinator with a strong background in operations, event scheduling, vendor relations, and on-site logistics. Skilled at building timelines, aligning stakeholders, and keeping deliverables moving in busy, shifting environments. Known for balancing competing deadlines, solving problems calmly, and keeping communication clear and consistent from kickoff to wrap-up. Driven by helping teams reach their goals with less friction. Currently completing the Operations Planning Professional Certificate to deepen structured project planning skills.</w:t>
      </w:r>
    </w:p>
    <w:p>
      <w:pPr>
        <w:spacing w:before="72" w:after="0"/>
        <w:jc w:val="right"/>
      </w:pPr>
      <w:r>
        <w:rPr>
          <w:rFonts w:ascii="Inter" w:hAnsi="Inter"/>
          <w:b w:val="0"/>
          <w:i w:val="0"/>
          <w:sz w:val="19"/>
        </w:rPr>
        <w:t>SKILLS</w:t>
      </w:r>
    </w:p>
    <w:p>
      <w:pPr>
        <w:spacing w:before="0" w:after="0"/>
      </w:pPr>
      <w:r>
        <w:rPr>
          <w:rFonts w:ascii="Inter" w:hAnsi="Inter"/>
          <w:b w:val="0"/>
          <w:i w:val="0"/>
          <w:sz w:val="19"/>
        </w:rPr>
        <w:t>Agile &amp; Scrum Fundamentals, Documentation &amp; Record Keeping, Vendor &amp; Cross-Team Collaboration, Budgeting &amp; Resource Allocation, Self-Directed &amp; Cross-Functional Leadership, Project Scheduling &amp; Coordination, Client &amp; Stakeholder Communication, Timeline &amp; Task Management, Process Improvement, Content Creation Through Multiple Platforms</w:t>
      </w:r>
    </w:p>
    <w:p>
      <w:pPr>
        <w:spacing w:before="72" w:after="0"/>
        <w:jc w:val="right"/>
      </w:pPr>
      <w:r>
        <w:rPr>
          <w:rFonts w:ascii="Inter" w:hAnsi="Inter"/>
          <w:b w:val="0"/>
          <w:i w:val="0"/>
          <w:sz w:val="19"/>
        </w:rPr>
        <w:t>Content Creation Through Multiple Platforms</w:t>
      </w:r>
    </w:p>
    <w:p>
      <w:pPr>
        <w:tabs>
          <w:tab w:pos="9671" w:val="right"/>
        </w:tabs>
        <w:spacing w:before="0" w:after="0"/>
      </w:pPr>
      <w:r>
        <w:rPr>
          <w:rFonts w:ascii="Inter" w:hAnsi="Inter"/>
          <w:b/>
          <w:i w:val="0"/>
          <w:sz w:val="19"/>
        </w:rPr>
        <w:t>Member Coordinator , Riverside Makers Circle</w:t>
      </w:r>
      <w:r>
        <w:rPr>
          <w:rFonts w:ascii="Inter" w:hAnsi="Inter"/>
          <w:b/>
          <w:i w:val="0"/>
          <w:sz w:val="19"/>
        </w:rPr>
        <w:tab/>
      </w:r>
      <w:r>
        <w:rPr>
          <w:rFonts w:ascii="Inter" w:hAnsi="Inter"/>
          <w:b/>
          <w:i w:val="0"/>
          <w:sz w:val="19"/>
        </w:rPr>
        <w:t>April 2024 - Current</w:t>
      </w:r>
    </w:p>
    <w:p>
      <w:pPr>
        <w:spacing w:before="72" w:after="0"/>
        <w:ind w:left="331"/>
      </w:pPr>
      <w:r>
        <w:rPr>
          <w:rFonts w:ascii="Inter" w:hAnsi="Inter"/>
          <w:b w:val="0"/>
          <w:i w:val="0"/>
          <w:sz w:val="19"/>
        </w:rPr>
        <w:t>Take part in monthly peer-mentoring circles and skill-sharing sessions alongside fellow local small-business founders.</w:t>
      </w:r>
    </w:p>
    <w:p>
      <w:pPr>
        <w:spacing w:before="72" w:after="0"/>
        <w:ind w:left="331"/>
      </w:pPr>
      <w:r>
        <w:rPr>
          <w:rFonts w:ascii="Inter" w:hAnsi="Inter"/>
          <w:b w:val="0"/>
          <w:i w:val="0"/>
          <w:sz w:val="19"/>
        </w:rPr>
        <w:t>Help plan and run member events that encourage connection, learning, and long-term business partnerships across the wider region.</w:t>
      </w:r>
    </w:p>
    <w:p>
      <w:pPr>
        <w:spacing w:before="72" w:after="0"/>
        <w:ind w:left="331"/>
      </w:pPr>
      <w:r>
        <w:rPr>
          <w:rFonts w:ascii="Inter" w:hAnsi="Inter"/>
          <w:b w:val="0"/>
          <w:i w:val="0"/>
          <w:sz w:val="19"/>
        </w:rPr>
        <w:t>Share monthly updates on member engagement, upcoming meetups, and new program progress</w:t>
      </w:r>
    </w:p>
    <w:p>
      <w:pPr>
        <w:tabs>
          <w:tab w:pos="9671" w:val="right"/>
        </w:tabs>
        <w:spacing w:before="0" w:after="0"/>
      </w:pPr>
      <w:r>
        <w:rPr>
          <w:rFonts w:ascii="Inter" w:hAnsi="Inter"/>
          <w:b/>
          <w:i w:val="0"/>
          <w:sz w:val="19"/>
        </w:rPr>
        <w:t>Founder &amp; Organizer , Open Door Project Collective</w:t>
      </w:r>
      <w:r>
        <w:rPr>
          <w:rFonts w:ascii="Inter" w:hAnsi="Inter"/>
          <w:b/>
          <w:i w:val="0"/>
          <w:sz w:val="19"/>
        </w:rPr>
        <w:tab/>
      </w:r>
      <w:r>
        <w:rPr>
          <w:rFonts w:ascii="Inter" w:hAnsi="Inter"/>
          <w:b/>
          <w:i w:val="0"/>
          <w:sz w:val="19"/>
        </w:rPr>
        <w:t>April 2024 - Current</w:t>
      </w:r>
    </w:p>
    <w:p>
      <w:pPr>
        <w:spacing w:before="72" w:after="0"/>
        <w:ind w:left="331"/>
      </w:pPr>
      <w:r>
        <w:rPr>
          <w:rFonts w:ascii="Inter" w:hAnsi="Inter"/>
          <w:b w:val="0"/>
          <w:i w:val="0"/>
          <w:sz w:val="19"/>
        </w:rPr>
        <w:t>Started a volunteer collective that pairs neighbors with hands-on community improvement projects throughout the year.</w:t>
      </w:r>
    </w:p>
    <w:p>
      <w:pPr>
        <w:spacing w:before="72" w:after="0"/>
        <w:ind w:left="331"/>
      </w:pPr>
      <w:r>
        <w:rPr>
          <w:rFonts w:ascii="Inter" w:hAnsi="Inter"/>
          <w:b w:val="0"/>
          <w:i w:val="0"/>
          <w:sz w:val="19"/>
        </w:rPr>
        <w:t>Coordinate logistics for each meetup, including venue booking, agendas, outreach emails, and guest speaker scheduling and prep.</w:t>
      </w:r>
    </w:p>
    <w:p>
      <w:pPr>
        <w:spacing w:before="72" w:after="0"/>
        <w:ind w:left="331"/>
      </w:pPr>
      <w:r>
        <w:rPr>
          <w:rFonts w:ascii="Inter" w:hAnsi="Inter"/>
          <w:b w:val="0"/>
          <w:i w:val="0"/>
          <w:sz w:val="19"/>
        </w:rPr>
        <w:t>Run working sessions where participants shape ideas, form small project teams, and measure visible results over several months.</w:t>
      </w:r>
    </w:p>
    <w:p>
      <w:pPr>
        <w:spacing w:before="72" w:after="0"/>
        <w:ind w:left="331"/>
      </w:pPr>
      <w:r>
        <w:rPr>
          <w:rFonts w:ascii="Inter" w:hAnsi="Inter"/>
          <w:b w:val="0"/>
          <w:i w:val="0"/>
          <w:sz w:val="19"/>
        </w:rPr>
        <w:t>Keep the group welcoming and well organized, with a focus on follow-through, outcomes, and professional growth.</w:t>
      </w:r>
    </w:p>
    <w:p>
      <w:pPr>
        <w:spacing w:before="72" w:after="0"/>
      </w:pPr>
      <w:r>
        <w:rPr>
          <w:rFonts w:ascii="Inter" w:hAnsi="Inter"/>
          <w:b w:val="0"/>
          <w:i w:val="0"/>
          <w:sz w:val="19"/>
        </w:rPr>
        <w:t>professional growth.</w:t>
      </w:r>
    </w:p>
    <w:p>
      <w:pPr>
        <w:tabs>
          <w:tab w:pos="9671" w:val="right"/>
        </w:tabs>
        <w:spacing w:before="0" w:after="0"/>
      </w:pPr>
      <w:r>
        <w:rPr>
          <w:rFonts w:ascii="Inter" w:hAnsi="Inter"/>
          <w:b/>
          <w:i w:val="0"/>
          <w:sz w:val="19"/>
        </w:rPr>
        <w:t>Operations Planning Professional Certificate , Hartwell Academy</w:t>
      </w:r>
      <w:r>
        <w:rPr>
          <w:rFonts w:ascii="Inter" w:hAnsi="Inter"/>
          <w:b/>
          <w:i w:val="0"/>
          <w:sz w:val="19"/>
        </w:rPr>
        <w:tab/>
      </w:r>
      <w:r>
        <w:rPr>
          <w:rFonts w:ascii="Inter" w:hAnsi="Inter"/>
          <w:b/>
          <w:i w:val="0"/>
          <w:sz w:val="19"/>
        </w:rPr>
        <w:t xml:space="preserve"> - December 2024</w:t>
      </w:r>
    </w:p>
    <w:p>
      <w:pPr>
        <w:spacing w:before="344" w:after="0"/>
      </w:pPr>
      <w:r>
        <w:rPr>
          <w:rFonts w:ascii="Inter" w:hAnsi="Inter"/>
          <w:b/>
          <w:i w:val="0"/>
          <w:sz w:val="19"/>
        </w:rPr>
        <w:t>Operations Planning</w:t>
      </w:r>
    </w:p>
    <w:sectPr w:rsidR="00FC693F" w:rsidRPr="0006063C" w:rsidSect="00034616">
      <w:pgSz w:w="12240" w:h="15840"/>
      <w:pgMar w:top="3239" w:right="1382" w:bottom="2118" w:left="118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