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Radio = 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 =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Nodos alcanzados = 16816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Bases seleccionadas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[[ 35.1  45.4]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[ 98.7  77.8]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[ 58.8  62.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[107.4 111.3]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[ 80.9  68.6]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[ 26.1   0.2]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[ 97.2  46.3]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[ 29.6  91.7]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[ 83.6  40.9]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[ 72.8  -7.1]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[ 33.5  39.7]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[ 22.1  82.2]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[ 39.5  61.9]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[ 54.9  99.4]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[ 63.4  82.1]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[121.7 -23.5]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[  4.7 -30.5]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[ 21.7 -20.8]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[155.4  -9.2]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[131.7  57.4]]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Radio = 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 = 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Nodos alcanzados = 18101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Bases seleccionadas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[[ 35.1  45.4]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[ 98.7  77.8]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[ 58.8  62.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[107.4 111.3]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[ 80.9  68.6]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[ 26.1   0.2]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[ 97.2  46.3]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[ 29.6  91.7]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[ 83.6  40.9]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[ 72.8  -7.1]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[ 33.5  39.7]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[ 22.1  82.2]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[ 39.5  61.9]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[ 54.9  99.4]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[ 63.4  82.1]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[121.7 -23.5]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[  4.7 -30.5]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[ 21.7 -20.8]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[155.4  -9.2]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[131.7  57.4]]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Radio = 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 = 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Nodos alcanzados = 19077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Bases seleccionadas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[[ 35.1  45.4]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[ 98.7  77.8]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[ 58.8  62.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[107.4 111.3]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[ 80.9  68.6]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[ 26.1   0.2]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[ 97.2  46.3]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[ 29.6  91.7]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[ 83.6  40.9]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[ 72.8  -7.1]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[ 33.5  39.7]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[ 22.1  82.2]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[ 39.5  61.9]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[ 27.5 -10.4]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[ 54.9  99.4]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[ 63.4  82.1]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[121.7 -23.5]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[  4.7 -30.5]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[155.4  -9.2]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[131.7  57.4]]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Radio = 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 = 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Nodos alcanzados = 20299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Bases seleccionadas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[[ 35.1  45.4]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[ 98.7  77.8]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[107.4 111.3]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[ 80.9  68.6]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[ 26.1   0.2]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[ 97.2  46.3]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[ 29.6  91.7]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[ 83.6  40.9]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[ 72.8  -7.1]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[ 33.5  39.7]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[ 22.1  82.2]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[ 39.5  61.9]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[ 38.8  73.9]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[ 58.2  76.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[ 54.9  99.4]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[121.7 -23.5]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[  4.7 -30.5]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[155.4  -9.2]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[109.6 117.7]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[131.7  57.4]]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