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39FB" w14:textId="77777777" w:rsidR="00AD2514" w:rsidRPr="00986DCF" w:rsidRDefault="00AD2514" w:rsidP="00AD2514">
      <w:pPr>
        <w:pStyle w:val="Titre1"/>
      </w:pPr>
      <w:r w:rsidRPr="00986DCF">
        <w:t xml:space="preserve">Le dépouillement </w:t>
      </w:r>
    </w:p>
    <w:p w14:paraId="2E4423EF" w14:textId="77777777" w:rsidR="00AD2514" w:rsidRPr="00986DCF" w:rsidRDefault="00AD2514" w:rsidP="00AD2514">
      <w:pPr>
        <w:pBdr>
          <w:bottom w:val="single" w:sz="4" w:space="1" w:color="auto"/>
        </w:pBdr>
        <w:spacing w:after="160" w:line="259" w:lineRule="auto"/>
        <w:jc w:val="center"/>
        <w:rPr>
          <w:rFonts w:ascii="Calibri" w:eastAsia="Calibri" w:hAnsi="Calibri" w:cs="Times New Roman"/>
          <w:b/>
          <w:bCs/>
          <w:sz w:val="24"/>
          <w:szCs w:val="24"/>
        </w:rPr>
      </w:pPr>
    </w:p>
    <w:p w14:paraId="072341D3" w14:textId="77777777" w:rsidR="00AD2514" w:rsidRPr="00986DCF" w:rsidRDefault="00AD2514" w:rsidP="00AD2514">
      <w:pPr>
        <w:spacing w:after="160" w:line="259" w:lineRule="auto"/>
        <w:jc w:val="center"/>
        <w:rPr>
          <w:rFonts w:ascii="Calibri" w:eastAsia="Calibri" w:hAnsi="Calibri" w:cs="Times New Roman"/>
          <w:b/>
          <w:bCs/>
          <w:sz w:val="24"/>
          <w:szCs w:val="24"/>
        </w:rPr>
      </w:pPr>
    </w:p>
    <w:p w14:paraId="6EA0DF64" w14:textId="77777777" w:rsidR="00AD2514" w:rsidRDefault="00AD2514" w:rsidP="00AD2514">
      <w:pPr>
        <w:pStyle w:val="NormalWeb"/>
        <w:shd w:val="clear" w:color="auto" w:fill="FFFFFF"/>
        <w:spacing w:before="300" w:beforeAutospacing="0" w:after="300" w:afterAutospacing="0"/>
        <w:jc w:val="both"/>
        <w:rPr>
          <w:rFonts w:asciiTheme="minorHAnsi" w:hAnsiTheme="minorHAnsi" w:cstheme="minorHAnsi"/>
          <w:sz w:val="22"/>
          <w:szCs w:val="22"/>
        </w:rPr>
      </w:pPr>
      <w:r w:rsidRPr="00251CDE">
        <w:rPr>
          <w:rFonts w:asciiTheme="minorHAnsi" w:hAnsiTheme="minorHAnsi" w:cstheme="minorHAnsi"/>
          <w:color w:val="1F1F1F"/>
          <w:sz w:val="22"/>
          <w:szCs w:val="22"/>
        </w:rPr>
        <w:t>Il n’est pas obligatoire que le PAP contienne des clauses relatives au dépouillement.</w:t>
      </w:r>
      <w:r w:rsidRPr="00251CDE">
        <w:rPr>
          <w:rFonts w:asciiTheme="minorHAnsi" w:hAnsiTheme="minorHAnsi" w:cstheme="minorHAnsi"/>
          <w:color w:val="1F1F1F"/>
          <w:sz w:val="22"/>
          <w:szCs w:val="22"/>
        </w:rPr>
        <w:br/>
        <w:t xml:space="preserve">Il faut simplement respecter les principes généraux du droit électoral lors de cette étape. Par exemple : laisser l’accès libre au lieu du dépouillement pour </w:t>
      </w:r>
      <w:proofErr w:type="gramStart"/>
      <w:r w:rsidRPr="00251CDE">
        <w:rPr>
          <w:rFonts w:asciiTheme="minorHAnsi" w:hAnsiTheme="minorHAnsi" w:cstheme="minorHAnsi"/>
          <w:color w:val="1F1F1F"/>
          <w:sz w:val="22"/>
          <w:szCs w:val="22"/>
        </w:rPr>
        <w:t xml:space="preserve">les </w:t>
      </w:r>
      <w:proofErr w:type="spellStart"/>
      <w:r w:rsidRPr="00251CDE">
        <w:rPr>
          <w:rFonts w:asciiTheme="minorHAnsi" w:hAnsiTheme="minorHAnsi" w:cstheme="minorHAnsi"/>
          <w:color w:val="1F1F1F"/>
          <w:sz w:val="22"/>
          <w:szCs w:val="22"/>
        </w:rPr>
        <w:t>électeur</w:t>
      </w:r>
      <w:proofErr w:type="gramEnd"/>
      <w:r w:rsidRPr="00251CDE">
        <w:rPr>
          <w:rFonts w:asciiTheme="minorHAnsi" w:hAnsiTheme="minorHAnsi" w:cstheme="minorHAnsi"/>
          <w:color w:val="1F1F1F"/>
          <w:sz w:val="22"/>
          <w:szCs w:val="22"/>
        </w:rPr>
        <w:t>·trices</w:t>
      </w:r>
      <w:proofErr w:type="spellEnd"/>
      <w:r w:rsidRPr="00251CDE">
        <w:rPr>
          <w:rFonts w:asciiTheme="minorHAnsi" w:hAnsiTheme="minorHAnsi" w:cstheme="minorHAnsi"/>
          <w:color w:val="1F1F1F"/>
          <w:sz w:val="22"/>
          <w:szCs w:val="22"/>
        </w:rPr>
        <w:t xml:space="preserve"> afin de respecter la </w:t>
      </w:r>
      <w:r w:rsidRPr="00251CDE">
        <w:rPr>
          <w:rFonts w:asciiTheme="minorHAnsi" w:hAnsiTheme="minorHAnsi" w:cstheme="minorHAnsi"/>
          <w:sz w:val="22"/>
          <w:szCs w:val="22"/>
        </w:rPr>
        <w:t>sincérité du scrutin.</w:t>
      </w:r>
    </w:p>
    <w:p w14:paraId="02D68C3A" w14:textId="63D90DE7" w:rsidR="00AD2514" w:rsidRPr="00AA771C" w:rsidRDefault="00AD2514" w:rsidP="00AA771C">
      <w:pPr>
        <w:pStyle w:val="NormalWeb"/>
        <w:shd w:val="clear" w:color="auto" w:fill="E7E6E6" w:themeFill="background2"/>
        <w:spacing w:before="300" w:beforeAutospacing="0" w:after="300" w:afterAutospacing="0"/>
        <w:jc w:val="both"/>
        <w:rPr>
          <w:rFonts w:asciiTheme="minorHAnsi" w:hAnsiTheme="minorHAnsi" w:cstheme="minorHAnsi"/>
          <w:b/>
          <w:bCs/>
          <w:sz w:val="22"/>
          <w:szCs w:val="22"/>
        </w:rPr>
      </w:pPr>
      <w:r w:rsidRPr="00AA771C">
        <w:rPr>
          <w:rFonts w:asciiTheme="minorHAnsi" w:hAnsiTheme="minorHAnsi" w:cstheme="minorHAnsi"/>
          <w:b/>
          <w:bCs/>
          <w:sz w:val="22"/>
          <w:szCs w:val="22"/>
        </w:rPr>
        <w:t>Rôle de la négo :</w:t>
      </w:r>
    </w:p>
    <w:p w14:paraId="2CA6F1D2" w14:textId="1E2BCB73" w:rsidR="00AD2514" w:rsidRDefault="00AD2514" w:rsidP="00AA771C">
      <w:pPr>
        <w:pStyle w:val="NormalWeb"/>
        <w:shd w:val="clear" w:color="auto" w:fill="E7E6E6" w:themeFill="background2"/>
        <w:spacing w:before="300" w:beforeAutospacing="0" w:after="300" w:afterAutospacing="0"/>
        <w:jc w:val="both"/>
        <w:rPr>
          <w:rFonts w:asciiTheme="minorHAnsi" w:hAnsiTheme="minorHAnsi" w:cstheme="minorHAnsi"/>
          <w:color w:val="1F1F1F"/>
          <w:sz w:val="22"/>
          <w:szCs w:val="22"/>
        </w:rPr>
      </w:pPr>
      <w:r w:rsidRPr="00AA771C">
        <w:rPr>
          <w:rFonts w:asciiTheme="minorHAnsi" w:hAnsiTheme="minorHAnsi" w:cstheme="minorHAnsi"/>
          <w:sz w:val="22"/>
          <w:szCs w:val="22"/>
        </w:rPr>
        <w:t>Si les élections sont organisées sur plusieurs établissements, il convient de prévoir que le dépouillement sera réalisé sur place, dans chaque établissement concerné.</w:t>
      </w:r>
      <w:r>
        <w:rPr>
          <w:rFonts w:asciiTheme="minorHAnsi" w:hAnsiTheme="minorHAnsi" w:cstheme="minorHAnsi"/>
          <w:sz w:val="22"/>
          <w:szCs w:val="22"/>
        </w:rPr>
        <w:t xml:space="preserve"> </w:t>
      </w:r>
    </w:p>
    <w:p w14:paraId="1B97CDBF" w14:textId="77777777" w:rsidR="00AD2514" w:rsidRDefault="00AD2514" w:rsidP="00AD2514">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Pr>
          <w:rFonts w:asciiTheme="minorHAnsi" w:hAnsiTheme="minorHAnsi" w:cstheme="minorHAnsi"/>
          <w:color w:val="1F1F1F"/>
          <w:sz w:val="22"/>
          <w:szCs w:val="22"/>
        </w:rPr>
        <w:t xml:space="preserve">Le dépouillement a lieu immédiatement après le scrutin, en public </w:t>
      </w:r>
      <w:proofErr w:type="gramStart"/>
      <w:r>
        <w:rPr>
          <w:rFonts w:asciiTheme="minorHAnsi" w:hAnsiTheme="minorHAnsi" w:cstheme="minorHAnsi"/>
          <w:color w:val="1F1F1F"/>
          <w:sz w:val="22"/>
          <w:szCs w:val="22"/>
        </w:rPr>
        <w:t>( Cass.Soc</w:t>
      </w:r>
      <w:proofErr w:type="gramEnd"/>
      <w:r>
        <w:rPr>
          <w:rFonts w:asciiTheme="minorHAnsi" w:hAnsiTheme="minorHAnsi" w:cstheme="minorHAnsi"/>
          <w:color w:val="1F1F1F"/>
          <w:sz w:val="22"/>
          <w:szCs w:val="22"/>
        </w:rPr>
        <w:t xml:space="preserve">.6 janv.2011, n°09-60.398p) </w:t>
      </w:r>
    </w:p>
    <w:p w14:paraId="29BCE4AA" w14:textId="77777777" w:rsidR="00AD2514" w:rsidRDefault="00AD2514" w:rsidP="00AD2514">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Pr>
          <w:rFonts w:asciiTheme="minorHAnsi" w:hAnsiTheme="minorHAnsi" w:cstheme="minorHAnsi"/>
          <w:color w:val="1F1F1F"/>
          <w:sz w:val="22"/>
          <w:szCs w:val="22"/>
        </w:rPr>
        <w:t xml:space="preserve">Le bureau de vote compte le nombre d’enveloppes présentes dans l’urne et le compare au nombre de votants ayant émargé sur la liste électorale Il désigne les scrutateurs qui ouvrent les enveloppes Les bulletins blancs et </w:t>
      </w:r>
      <w:proofErr w:type="gramStart"/>
      <w:r>
        <w:rPr>
          <w:rFonts w:asciiTheme="minorHAnsi" w:hAnsiTheme="minorHAnsi" w:cstheme="minorHAnsi"/>
          <w:color w:val="1F1F1F"/>
          <w:sz w:val="22"/>
          <w:szCs w:val="22"/>
        </w:rPr>
        <w:t>nuls sont</w:t>
      </w:r>
      <w:proofErr w:type="gramEnd"/>
      <w:r>
        <w:rPr>
          <w:rFonts w:asciiTheme="minorHAnsi" w:hAnsiTheme="minorHAnsi" w:cstheme="minorHAnsi"/>
          <w:color w:val="1F1F1F"/>
          <w:sz w:val="22"/>
          <w:szCs w:val="22"/>
        </w:rPr>
        <w:t xml:space="preserve"> séparés des bulletins valables afin de décompter le nombre de suffrage valablement exprimés</w:t>
      </w:r>
    </w:p>
    <w:p w14:paraId="4E9D2426" w14:textId="77777777" w:rsidR="00AD2514" w:rsidRDefault="00AD2514" w:rsidP="00AD2514">
      <w:pPr>
        <w:pStyle w:val="NormalWeb"/>
        <w:shd w:val="clear" w:color="auto" w:fill="FFFFFF"/>
        <w:spacing w:before="300" w:beforeAutospacing="0" w:after="300" w:afterAutospacing="0"/>
        <w:jc w:val="both"/>
        <w:rPr>
          <w:rFonts w:asciiTheme="minorHAnsi" w:hAnsiTheme="minorHAnsi" w:cstheme="minorHAnsi"/>
          <w:b/>
          <w:bCs/>
          <w:color w:val="1F1F1F"/>
          <w:sz w:val="22"/>
          <w:szCs w:val="22"/>
        </w:rPr>
      </w:pPr>
      <w:r>
        <w:rPr>
          <w:rFonts w:asciiTheme="minorHAnsi" w:hAnsiTheme="minorHAnsi" w:cstheme="minorHAnsi"/>
          <w:color w:val="1F1F1F"/>
          <w:sz w:val="22"/>
          <w:szCs w:val="22"/>
        </w:rPr>
        <w:t xml:space="preserve">Il est décompté les bulletins de chaque liste et à celui des voix recueillies pour chaque candidature. </w:t>
      </w:r>
      <w:r w:rsidRPr="00D51854">
        <w:rPr>
          <w:rFonts w:asciiTheme="minorHAnsi" w:hAnsiTheme="minorHAnsi" w:cstheme="minorHAnsi"/>
          <w:b/>
          <w:bCs/>
          <w:color w:val="1F1F1F"/>
          <w:sz w:val="22"/>
          <w:szCs w:val="22"/>
        </w:rPr>
        <w:t>A noter ! Le futur délégué syndical doit obtenir au moins 10 % des voix</w:t>
      </w:r>
      <w:r>
        <w:rPr>
          <w:rFonts w:asciiTheme="minorHAnsi" w:hAnsiTheme="minorHAnsi" w:cstheme="minorHAnsi"/>
          <w:b/>
          <w:bCs/>
          <w:color w:val="1F1F1F"/>
          <w:sz w:val="22"/>
          <w:szCs w:val="22"/>
        </w:rPr>
        <w:t xml:space="preserve"> sur son nom.</w:t>
      </w:r>
    </w:p>
    <w:p w14:paraId="7D80B033" w14:textId="77777777" w:rsidR="00AD2514" w:rsidRPr="00D51854" w:rsidRDefault="00AD2514" w:rsidP="00AD2514">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D51854">
        <w:rPr>
          <w:rFonts w:asciiTheme="minorHAnsi" w:hAnsiTheme="minorHAnsi" w:cstheme="minorHAnsi"/>
          <w:color w:val="1F1F1F"/>
          <w:sz w:val="22"/>
          <w:szCs w:val="22"/>
        </w:rPr>
        <w:t>Les bulletins blancs ne sont pas pris en compte.</w:t>
      </w:r>
    </w:p>
    <w:p w14:paraId="4CF49208" w14:textId="77777777" w:rsidR="00AD2514" w:rsidRDefault="00AD2514" w:rsidP="00AD2514">
      <w:pPr>
        <w:pStyle w:val="NormalWeb"/>
        <w:shd w:val="clear" w:color="auto" w:fill="FFFFFF"/>
        <w:spacing w:before="300" w:beforeAutospacing="0" w:after="0" w:afterAutospacing="0"/>
        <w:jc w:val="both"/>
        <w:rPr>
          <w:rFonts w:asciiTheme="minorHAnsi" w:hAnsiTheme="minorHAnsi" w:cstheme="minorHAnsi"/>
          <w:b/>
          <w:bCs/>
          <w:color w:val="1F1F1F"/>
          <w:sz w:val="22"/>
          <w:szCs w:val="22"/>
        </w:rPr>
      </w:pPr>
      <w:r>
        <w:rPr>
          <w:rFonts w:asciiTheme="minorHAnsi" w:hAnsiTheme="minorHAnsi" w:cstheme="minorHAnsi"/>
          <w:b/>
          <w:bCs/>
          <w:color w:val="1F1F1F"/>
          <w:sz w:val="22"/>
          <w:szCs w:val="22"/>
        </w:rPr>
        <w:t xml:space="preserve">Les bulletins considérés comme nuls : </w:t>
      </w:r>
    </w:p>
    <w:p w14:paraId="5D932056" w14:textId="77777777" w:rsidR="00AD2514" w:rsidRDefault="00AD2514" w:rsidP="00AD2514">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r w:rsidRPr="00013529">
        <w:rPr>
          <w:rFonts w:asciiTheme="minorHAnsi" w:hAnsiTheme="minorHAnsi" w:cstheme="minorHAnsi"/>
          <w:color w:val="1F1F1F"/>
          <w:sz w:val="22"/>
          <w:szCs w:val="22"/>
        </w:rPr>
        <w:t>Les bulletins sans enveloppes ou dans une enveloppe qui n’est pas règlementaire</w:t>
      </w:r>
    </w:p>
    <w:p w14:paraId="704C5E81" w14:textId="77777777" w:rsidR="00AD2514" w:rsidRDefault="00AD2514" w:rsidP="00AD2514">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r w:rsidRPr="00013529">
        <w:rPr>
          <w:rFonts w:asciiTheme="minorHAnsi" w:hAnsiTheme="minorHAnsi" w:cstheme="minorHAnsi"/>
          <w:color w:val="1F1F1F"/>
          <w:sz w:val="22"/>
          <w:szCs w:val="22"/>
        </w:rPr>
        <w:t>Les bulletins différents contenus dans la même enveloppe,</w:t>
      </w:r>
      <w:r>
        <w:rPr>
          <w:rFonts w:asciiTheme="minorHAnsi" w:hAnsiTheme="minorHAnsi" w:cstheme="minorHAnsi"/>
          <w:color w:val="1F1F1F"/>
          <w:sz w:val="22"/>
          <w:szCs w:val="22"/>
        </w:rPr>
        <w:t xml:space="preserve"> </w:t>
      </w:r>
    </w:p>
    <w:p w14:paraId="3CD25DD8" w14:textId="77777777" w:rsidR="00AD2514" w:rsidRDefault="00AD2514" w:rsidP="00AD2514">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r>
        <w:rPr>
          <w:rFonts w:asciiTheme="minorHAnsi" w:hAnsiTheme="minorHAnsi" w:cstheme="minorHAnsi"/>
          <w:color w:val="1F1F1F"/>
          <w:sz w:val="22"/>
          <w:szCs w:val="22"/>
        </w:rPr>
        <w:t xml:space="preserve">Les bulletins portant des signes de reconnaissance, </w:t>
      </w:r>
    </w:p>
    <w:p w14:paraId="6D66FF5B" w14:textId="77777777" w:rsidR="00AD2514" w:rsidRDefault="00AD2514" w:rsidP="00AD2514">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r>
        <w:rPr>
          <w:rFonts w:asciiTheme="minorHAnsi" w:hAnsiTheme="minorHAnsi" w:cstheme="minorHAnsi"/>
          <w:color w:val="1F1F1F"/>
          <w:sz w:val="22"/>
          <w:szCs w:val="22"/>
        </w:rPr>
        <w:t xml:space="preserve">Les bulletins sur lesquels l’ordre des candidats a été modifié, </w:t>
      </w:r>
    </w:p>
    <w:p w14:paraId="235F48BC" w14:textId="77777777" w:rsidR="00AD2514" w:rsidRDefault="00AD2514" w:rsidP="00AD2514">
      <w:pPr>
        <w:pStyle w:val="NormalWeb"/>
        <w:numPr>
          <w:ilvl w:val="0"/>
          <w:numId w:val="8"/>
        </w:numPr>
        <w:shd w:val="clear" w:color="auto" w:fill="FFFFFF"/>
        <w:spacing w:before="0" w:beforeAutospacing="0" w:after="0" w:afterAutospacing="0"/>
        <w:jc w:val="both"/>
        <w:rPr>
          <w:rFonts w:asciiTheme="minorHAnsi" w:hAnsiTheme="minorHAnsi" w:cstheme="minorHAnsi"/>
          <w:color w:val="1F1F1F"/>
          <w:sz w:val="22"/>
          <w:szCs w:val="22"/>
        </w:rPr>
      </w:pPr>
      <w:r>
        <w:rPr>
          <w:rFonts w:asciiTheme="minorHAnsi" w:hAnsiTheme="minorHAnsi" w:cstheme="minorHAnsi"/>
          <w:color w:val="1F1F1F"/>
          <w:sz w:val="22"/>
          <w:szCs w:val="22"/>
        </w:rPr>
        <w:t>Les bulletins sur lesquels le nom d’un ou plusieurs candidats a été remplacé par celui de candidats d’une autre liste ou de toute autre personne.</w:t>
      </w:r>
    </w:p>
    <w:p w14:paraId="197625BF" w14:textId="77777777" w:rsidR="00AD2514" w:rsidRDefault="00AD2514" w:rsidP="00AD2514">
      <w:pPr>
        <w:pStyle w:val="Titre4"/>
        <w:shd w:val="clear" w:color="auto" w:fill="FFFFFF"/>
        <w:jc w:val="both"/>
        <w:rPr>
          <w:rFonts w:asciiTheme="minorHAnsi" w:hAnsiTheme="minorHAnsi" w:cstheme="minorHAnsi"/>
          <w:b/>
          <w:bCs/>
          <w:color w:val="231F20"/>
        </w:rPr>
      </w:pPr>
    </w:p>
    <w:p w14:paraId="6492D4DF" w14:textId="77777777" w:rsidR="00AD2514" w:rsidRDefault="00AD2514" w:rsidP="00AD2514">
      <w:pPr>
        <w:pStyle w:val="Titre4"/>
        <w:shd w:val="clear" w:color="auto" w:fill="FFFFFF"/>
        <w:jc w:val="both"/>
        <w:rPr>
          <w:rFonts w:asciiTheme="minorHAnsi" w:hAnsiTheme="minorHAnsi" w:cstheme="minorHAnsi"/>
          <w:b/>
          <w:bCs/>
          <w:color w:val="231F20"/>
        </w:rPr>
      </w:pPr>
      <w:r w:rsidRPr="00251CDE">
        <w:rPr>
          <w:rFonts w:asciiTheme="minorHAnsi" w:hAnsiTheme="minorHAnsi" w:cstheme="minorHAnsi"/>
          <w:b/>
          <w:bCs/>
          <w:color w:val="231F20"/>
        </w:rPr>
        <w:t>L’attribution des sièges</w:t>
      </w:r>
    </w:p>
    <w:p w14:paraId="53495AA1" w14:textId="77777777" w:rsidR="00AD2514" w:rsidRDefault="00AD2514" w:rsidP="00AD2514"/>
    <w:p w14:paraId="6F10DA22" w14:textId="79B778F3" w:rsidR="00AD2514" w:rsidRDefault="00AD2514" w:rsidP="00AD2514">
      <w:r>
        <w:t xml:space="preserve">Article L2314-29 al.1 : les </w:t>
      </w:r>
      <w:proofErr w:type="spellStart"/>
      <w:r>
        <w:t>candidat·es</w:t>
      </w:r>
      <w:proofErr w:type="spellEnd"/>
      <w:r>
        <w:t xml:space="preserve"> sont élus à a représentation proportionnelle à la plus forte moyenne.  Le PAP ne peut déroger à cette règle impérative.</w:t>
      </w:r>
    </w:p>
    <w:p w14:paraId="748D3B7E" w14:textId="77777777" w:rsidR="00AD2514" w:rsidRDefault="00AD2514" w:rsidP="00AD2514"/>
    <w:p w14:paraId="69303566" w14:textId="4088E502" w:rsidR="00AD2514" w:rsidRDefault="00AD2514" w:rsidP="00AD2514">
      <w:r>
        <w:t>Al.3 : Les ratures sur le nom d’</w:t>
      </w:r>
      <w:proofErr w:type="spellStart"/>
      <w:r>
        <w:t>un·e</w:t>
      </w:r>
      <w:proofErr w:type="spellEnd"/>
      <w:r>
        <w:t xml:space="preserve"> </w:t>
      </w:r>
      <w:proofErr w:type="spellStart"/>
      <w:r>
        <w:t>candidat·e</w:t>
      </w:r>
      <w:proofErr w:type="spellEnd"/>
      <w:r>
        <w:t xml:space="preserve"> sont prises en compte dès lors que le nombre des ratures est au moins égal à 10 % des suffrages exprimés en faveur de la liste sur laquelle figure le </w:t>
      </w:r>
      <w:proofErr w:type="spellStart"/>
      <w:r>
        <w:t>candidat·e</w:t>
      </w:r>
      <w:proofErr w:type="spellEnd"/>
      <w:r>
        <w:t xml:space="preserve"> en question. Le PAP ne peut modifier cette règle.</w:t>
      </w:r>
    </w:p>
    <w:p w14:paraId="797D8828" w14:textId="77777777" w:rsidR="00AD2514" w:rsidRDefault="00AD2514" w:rsidP="00AD2514"/>
    <w:p w14:paraId="107054DB" w14:textId="5FDD5B45" w:rsidR="00AD2514" w:rsidRDefault="00AD2514" w:rsidP="00AD2514">
      <w:r>
        <w:lastRenderedPageBreak/>
        <w:t xml:space="preserve">En cas de recours au vote électronique, le dispositif mis en place doit permettre de raturer le nom des </w:t>
      </w:r>
      <w:proofErr w:type="spellStart"/>
      <w:r>
        <w:t>candidat·es</w:t>
      </w:r>
      <w:proofErr w:type="spellEnd"/>
      <w:r>
        <w:t>.</w:t>
      </w:r>
    </w:p>
    <w:p w14:paraId="29FAFE2B" w14:textId="77777777" w:rsidR="00AD2514" w:rsidRPr="00AD2514" w:rsidRDefault="00AD2514" w:rsidP="00AD2514"/>
    <w:p w14:paraId="62FD6392"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Exemple</w:t>
      </w:r>
      <w:r>
        <w:rPr>
          <w:rFonts w:asciiTheme="minorHAnsi" w:hAnsiTheme="minorHAnsi" w:cstheme="minorHAnsi"/>
          <w:color w:val="3A3A3A"/>
          <w:sz w:val="22"/>
          <w:szCs w:val="22"/>
        </w:rPr>
        <w:t xml:space="preserve"> repris du site du ministère du Travail dit MARS </w:t>
      </w:r>
      <w:r w:rsidRPr="00251CDE">
        <w:rPr>
          <w:rFonts w:asciiTheme="minorHAnsi" w:hAnsiTheme="minorHAnsi" w:cstheme="minorHAnsi"/>
          <w:bCs/>
          <w:szCs w:val="22"/>
        </w:rPr>
        <w:t>(</w:t>
      </w:r>
      <w:r w:rsidRPr="00BF211E">
        <w:rPr>
          <w:rFonts w:asciiTheme="minorHAnsi" w:hAnsiTheme="minorHAnsi" w:cstheme="minorHAnsi"/>
          <w:szCs w:val="22"/>
        </w:rPr>
        <w:t>M</w:t>
      </w:r>
      <w:r w:rsidRPr="00251CDE">
        <w:rPr>
          <w:rFonts w:asciiTheme="minorHAnsi" w:hAnsiTheme="minorHAnsi" w:cstheme="minorHAnsi"/>
          <w:bCs/>
          <w:szCs w:val="22"/>
        </w:rPr>
        <w:t>esure d’</w:t>
      </w:r>
      <w:r w:rsidRPr="00BF211E">
        <w:rPr>
          <w:rFonts w:asciiTheme="minorHAnsi" w:hAnsiTheme="minorHAnsi" w:cstheme="minorHAnsi"/>
          <w:szCs w:val="22"/>
        </w:rPr>
        <w:t>A</w:t>
      </w:r>
      <w:r w:rsidRPr="00251CDE">
        <w:rPr>
          <w:rFonts w:asciiTheme="minorHAnsi" w:hAnsiTheme="minorHAnsi" w:cstheme="minorHAnsi"/>
          <w:bCs/>
          <w:szCs w:val="22"/>
        </w:rPr>
        <w:t xml:space="preserve">udience </w:t>
      </w:r>
      <w:r w:rsidRPr="00BF211E">
        <w:rPr>
          <w:rFonts w:asciiTheme="minorHAnsi" w:hAnsiTheme="minorHAnsi" w:cstheme="minorHAnsi"/>
          <w:szCs w:val="22"/>
        </w:rPr>
        <w:t>R</w:t>
      </w:r>
      <w:r w:rsidRPr="00251CDE">
        <w:rPr>
          <w:rFonts w:asciiTheme="minorHAnsi" w:hAnsiTheme="minorHAnsi" w:cstheme="minorHAnsi"/>
          <w:bCs/>
          <w:szCs w:val="22"/>
        </w:rPr>
        <w:t xml:space="preserve">eprésentativité </w:t>
      </w:r>
      <w:r w:rsidRPr="00BF211E">
        <w:rPr>
          <w:rFonts w:asciiTheme="minorHAnsi" w:hAnsiTheme="minorHAnsi" w:cstheme="minorHAnsi"/>
          <w:szCs w:val="22"/>
        </w:rPr>
        <w:t>S</w:t>
      </w:r>
      <w:r w:rsidRPr="00251CDE">
        <w:rPr>
          <w:rFonts w:asciiTheme="minorHAnsi" w:hAnsiTheme="minorHAnsi" w:cstheme="minorHAnsi"/>
          <w:bCs/>
          <w:szCs w:val="22"/>
        </w:rPr>
        <w:t xml:space="preserve">yndicale) </w:t>
      </w:r>
      <w:r>
        <w:rPr>
          <w:rFonts w:asciiTheme="minorHAnsi" w:hAnsiTheme="minorHAnsi" w:cstheme="minorHAnsi"/>
          <w:color w:val="3A3A3A"/>
          <w:sz w:val="22"/>
          <w:szCs w:val="22"/>
        </w:rPr>
        <w:t>élections professionnelles</w:t>
      </w:r>
      <w:r w:rsidRPr="00EA3018">
        <w:rPr>
          <w:rFonts w:asciiTheme="minorHAnsi" w:hAnsiTheme="minorHAnsi" w:cstheme="minorHAnsi"/>
          <w:color w:val="3A3A3A"/>
          <w:sz w:val="22"/>
          <w:szCs w:val="22"/>
        </w:rPr>
        <w:t xml:space="preserve"> : </w:t>
      </w:r>
    </w:p>
    <w:p w14:paraId="2DE1D4F2" w14:textId="77777777" w:rsidR="00AD2514" w:rsidRPr="00EA3018" w:rsidRDefault="00AD2514" w:rsidP="00AA771C">
      <w:pPr>
        <w:numPr>
          <w:ilvl w:val="0"/>
          <w:numId w:val="1"/>
        </w:numPr>
        <w:shd w:val="clear" w:color="auto" w:fill="FFFFFF" w:themeFill="background1"/>
        <w:spacing w:before="100" w:beforeAutospacing="1" w:after="100" w:afterAutospacing="1" w:line="210" w:lineRule="atLeast"/>
        <w:ind w:left="1095"/>
        <w:jc w:val="both"/>
        <w:rPr>
          <w:rFonts w:cstheme="minorHAnsi"/>
          <w:color w:val="3A3A3A"/>
        </w:rPr>
      </w:pPr>
      <w:r w:rsidRPr="00EA3018">
        <w:rPr>
          <w:rFonts w:cstheme="minorHAnsi"/>
          <w:color w:val="3A3A3A"/>
        </w:rPr>
        <w:t>Inscrits : 70</w:t>
      </w:r>
    </w:p>
    <w:p w14:paraId="4BB319E3" w14:textId="77777777" w:rsidR="00AD2514" w:rsidRPr="00EA3018" w:rsidRDefault="00AD2514" w:rsidP="00AA771C">
      <w:pPr>
        <w:numPr>
          <w:ilvl w:val="0"/>
          <w:numId w:val="1"/>
        </w:numPr>
        <w:shd w:val="clear" w:color="auto" w:fill="FFFFFF" w:themeFill="background1"/>
        <w:spacing w:before="100" w:beforeAutospacing="1" w:after="100" w:afterAutospacing="1" w:line="210" w:lineRule="atLeast"/>
        <w:ind w:left="1095"/>
        <w:jc w:val="both"/>
        <w:rPr>
          <w:rFonts w:cstheme="minorHAnsi"/>
          <w:color w:val="3A3A3A"/>
        </w:rPr>
      </w:pPr>
      <w:r w:rsidRPr="00EA3018">
        <w:rPr>
          <w:rFonts w:cstheme="minorHAnsi"/>
          <w:color w:val="3A3A3A"/>
        </w:rPr>
        <w:t>Nombre de sièges à pourvoir : 3</w:t>
      </w:r>
    </w:p>
    <w:p w14:paraId="30F4E85E" w14:textId="77777777" w:rsidR="00AD2514" w:rsidRPr="00EA3018" w:rsidRDefault="00AD2514" w:rsidP="00AA771C">
      <w:pPr>
        <w:numPr>
          <w:ilvl w:val="0"/>
          <w:numId w:val="1"/>
        </w:numPr>
        <w:shd w:val="clear" w:color="auto" w:fill="FFFFFF" w:themeFill="background1"/>
        <w:spacing w:before="100" w:beforeAutospacing="1" w:after="100" w:afterAutospacing="1" w:line="210" w:lineRule="atLeast"/>
        <w:ind w:left="1095"/>
        <w:jc w:val="both"/>
        <w:rPr>
          <w:rFonts w:cstheme="minorHAnsi"/>
          <w:color w:val="3A3A3A"/>
        </w:rPr>
      </w:pPr>
      <w:r w:rsidRPr="00EA3018">
        <w:rPr>
          <w:rFonts w:cstheme="minorHAnsi"/>
          <w:color w:val="3A3A3A"/>
        </w:rPr>
        <w:t>Suffrages valablement exprimés : 68</w:t>
      </w:r>
    </w:p>
    <w:p w14:paraId="3E831BE4"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Pour 3 sièges à pourvoir, trois listes sont en présence :</w:t>
      </w:r>
    </w:p>
    <w:p w14:paraId="46D1C714" w14:textId="77777777" w:rsidR="00AD2514" w:rsidRPr="00EA3018" w:rsidRDefault="00AD2514" w:rsidP="00AA771C">
      <w:pPr>
        <w:numPr>
          <w:ilvl w:val="0"/>
          <w:numId w:val="2"/>
        </w:numPr>
        <w:shd w:val="clear" w:color="auto" w:fill="FFFFFF" w:themeFill="background1"/>
        <w:spacing w:before="100" w:beforeAutospacing="1" w:after="100" w:afterAutospacing="1" w:line="210" w:lineRule="atLeast"/>
        <w:ind w:left="1095"/>
        <w:jc w:val="both"/>
        <w:rPr>
          <w:rFonts w:cstheme="minorHAnsi"/>
          <w:color w:val="3A3A3A"/>
        </w:rPr>
      </w:pPr>
      <w:r w:rsidRPr="00EA3018">
        <w:rPr>
          <w:rFonts w:cstheme="minorHAnsi"/>
          <w:color w:val="3A3A3A"/>
        </w:rPr>
        <w:t>La liste A présente 3 candidats</w:t>
      </w:r>
    </w:p>
    <w:p w14:paraId="78CF2E84" w14:textId="77777777" w:rsidR="00AD2514" w:rsidRPr="00EA3018" w:rsidRDefault="00AD2514" w:rsidP="00AA771C">
      <w:pPr>
        <w:numPr>
          <w:ilvl w:val="0"/>
          <w:numId w:val="2"/>
        </w:numPr>
        <w:shd w:val="clear" w:color="auto" w:fill="FFFFFF" w:themeFill="background1"/>
        <w:spacing w:before="100" w:beforeAutospacing="1" w:after="100" w:afterAutospacing="1" w:line="210" w:lineRule="atLeast"/>
        <w:ind w:left="1095"/>
        <w:jc w:val="both"/>
        <w:rPr>
          <w:rFonts w:cstheme="minorHAnsi"/>
          <w:color w:val="3A3A3A"/>
        </w:rPr>
      </w:pPr>
      <w:r w:rsidRPr="00EA3018">
        <w:rPr>
          <w:rFonts w:cstheme="minorHAnsi"/>
          <w:color w:val="3A3A3A"/>
        </w:rPr>
        <w:t>Les deux autres listes sont incomplètes : liste B : 2 candidats et liste C : 1 candidat.</w:t>
      </w:r>
    </w:p>
    <w:p w14:paraId="3F387F81" w14:textId="77777777" w:rsidR="00AD2514" w:rsidRPr="00EA3018" w:rsidRDefault="00AD2514" w:rsidP="00AA771C">
      <w:pPr>
        <w:pStyle w:val="Titre4"/>
        <w:shd w:val="clear" w:color="auto" w:fill="FFFFFF" w:themeFill="background1"/>
        <w:spacing w:before="105" w:after="105"/>
        <w:jc w:val="both"/>
        <w:rPr>
          <w:rFonts w:asciiTheme="minorHAnsi" w:hAnsiTheme="minorHAnsi" w:cstheme="minorHAnsi"/>
          <w:color w:val="3A3A3A"/>
        </w:rPr>
      </w:pPr>
      <w:r w:rsidRPr="00EA3018">
        <w:rPr>
          <w:rFonts w:asciiTheme="minorHAnsi" w:hAnsiTheme="minorHAnsi" w:cstheme="minorHAnsi"/>
          <w:color w:val="3A3A3A"/>
        </w:rPr>
        <w:t>Résultats du vote :</w:t>
      </w:r>
    </w:p>
    <w:tbl>
      <w:tblPr>
        <w:tblW w:w="4020" w:type="dxa"/>
        <w:tblBorders>
          <w:top w:val="single" w:sz="6" w:space="0" w:color="auto"/>
          <w:left w:val="single" w:sz="6" w:space="0" w:color="auto"/>
          <w:bottom w:val="single" w:sz="6" w:space="0" w:color="auto"/>
          <w:right w:val="single" w:sz="6" w:space="0" w:color="auto"/>
        </w:tblBorders>
        <w:shd w:val="clear" w:color="auto" w:fill="F3F3F3"/>
        <w:tblCellMar>
          <w:left w:w="0" w:type="dxa"/>
          <w:right w:w="0" w:type="dxa"/>
        </w:tblCellMar>
        <w:tblLook w:val="04A0" w:firstRow="1" w:lastRow="0" w:firstColumn="1" w:lastColumn="0" w:noHBand="0" w:noVBand="1"/>
      </w:tblPr>
      <w:tblGrid>
        <w:gridCol w:w="1524"/>
        <w:gridCol w:w="832"/>
        <w:gridCol w:w="832"/>
        <w:gridCol w:w="832"/>
      </w:tblGrid>
      <w:tr w:rsidR="00AD2514" w:rsidRPr="00EA3018" w14:paraId="664FABB8" w14:textId="77777777" w:rsidTr="009D3E49">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758053F2"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 </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5721742E"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Style w:val="lev"/>
                <w:rFonts w:asciiTheme="minorHAnsi" w:hAnsiTheme="minorHAnsi" w:cstheme="minorHAnsi"/>
                <w:color w:val="3A3A3A"/>
                <w:sz w:val="22"/>
                <w:szCs w:val="22"/>
              </w:rPr>
              <w:t> </w:t>
            </w:r>
            <w:proofErr w:type="gramStart"/>
            <w:r w:rsidRPr="00EA3018">
              <w:rPr>
                <w:rStyle w:val="lev"/>
                <w:rFonts w:asciiTheme="minorHAnsi" w:hAnsiTheme="minorHAnsi" w:cstheme="minorHAnsi"/>
                <w:color w:val="3A3A3A"/>
                <w:sz w:val="22"/>
                <w:szCs w:val="22"/>
              </w:rPr>
              <w:t>liste</w:t>
            </w:r>
            <w:proofErr w:type="gramEnd"/>
            <w:r w:rsidRPr="00EA3018">
              <w:rPr>
                <w:rStyle w:val="lev"/>
                <w:rFonts w:asciiTheme="minorHAnsi" w:hAnsiTheme="minorHAnsi" w:cstheme="minorHAnsi"/>
                <w:color w:val="3A3A3A"/>
                <w:sz w:val="22"/>
                <w:szCs w:val="22"/>
              </w:rPr>
              <w:t xml:space="preserve"> A</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3972FFEC"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proofErr w:type="gramStart"/>
            <w:r w:rsidRPr="00EA3018">
              <w:rPr>
                <w:rStyle w:val="lev"/>
                <w:rFonts w:asciiTheme="minorHAnsi" w:hAnsiTheme="minorHAnsi" w:cstheme="minorHAnsi"/>
                <w:color w:val="3A3A3A"/>
                <w:sz w:val="22"/>
                <w:szCs w:val="22"/>
              </w:rPr>
              <w:t>liste</w:t>
            </w:r>
            <w:proofErr w:type="gramEnd"/>
            <w:r w:rsidRPr="00EA3018">
              <w:rPr>
                <w:rStyle w:val="lev"/>
                <w:rFonts w:asciiTheme="minorHAnsi" w:hAnsiTheme="minorHAnsi" w:cstheme="minorHAnsi"/>
                <w:color w:val="3A3A3A"/>
                <w:sz w:val="22"/>
                <w:szCs w:val="22"/>
              </w:rPr>
              <w:t xml:space="preserve"> B</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0BD0DA34"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proofErr w:type="gramStart"/>
            <w:r w:rsidRPr="00EA3018">
              <w:rPr>
                <w:rStyle w:val="lev"/>
                <w:rFonts w:asciiTheme="minorHAnsi" w:hAnsiTheme="minorHAnsi" w:cstheme="minorHAnsi"/>
                <w:color w:val="3A3A3A"/>
                <w:sz w:val="22"/>
                <w:szCs w:val="22"/>
              </w:rPr>
              <w:t>liste</w:t>
            </w:r>
            <w:proofErr w:type="gramEnd"/>
            <w:r w:rsidRPr="00EA3018">
              <w:rPr>
                <w:rStyle w:val="lev"/>
                <w:rFonts w:asciiTheme="minorHAnsi" w:hAnsiTheme="minorHAnsi" w:cstheme="minorHAnsi"/>
                <w:color w:val="3A3A3A"/>
                <w:sz w:val="22"/>
                <w:szCs w:val="22"/>
              </w:rPr>
              <w:t xml:space="preserve"> C</w:t>
            </w:r>
          </w:p>
        </w:tc>
      </w:tr>
      <w:tr w:rsidR="00AD2514" w:rsidRPr="00EA3018" w14:paraId="4FC70FD4" w14:textId="77777777" w:rsidTr="009D3E49">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197B9FD7"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Style w:val="lev"/>
                <w:rFonts w:asciiTheme="minorHAnsi" w:hAnsiTheme="minorHAnsi" w:cstheme="minorHAnsi"/>
                <w:color w:val="3A3A3A"/>
                <w:sz w:val="22"/>
                <w:szCs w:val="22"/>
              </w:rPr>
              <w:t>Candidat n°1</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36AFC775"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30 voix</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1083B0DE"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21 voix</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2724F490"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17 voix</w:t>
            </w:r>
          </w:p>
        </w:tc>
      </w:tr>
      <w:tr w:rsidR="00AD2514" w:rsidRPr="00EA3018" w14:paraId="631C4D02" w14:textId="77777777" w:rsidTr="009D3E49">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22B717DA"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Style w:val="lev"/>
                <w:rFonts w:asciiTheme="minorHAnsi" w:hAnsiTheme="minorHAnsi" w:cstheme="minorHAnsi"/>
                <w:color w:val="3A3A3A"/>
                <w:sz w:val="22"/>
                <w:szCs w:val="22"/>
              </w:rPr>
              <w:t>Candidat n°2</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651AC5E2"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28 voix</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4F265813"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19 voix</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0D0DBD1A"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 </w:t>
            </w:r>
          </w:p>
        </w:tc>
      </w:tr>
      <w:tr w:rsidR="00AD2514" w:rsidRPr="00EA3018" w14:paraId="7474FAA4" w14:textId="77777777" w:rsidTr="009D3E49">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4FC33944"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Style w:val="lev"/>
                <w:rFonts w:asciiTheme="minorHAnsi" w:hAnsiTheme="minorHAnsi" w:cstheme="minorHAnsi"/>
                <w:color w:val="3A3A3A"/>
                <w:sz w:val="22"/>
                <w:szCs w:val="22"/>
              </w:rPr>
              <w:t>Candidat n°3</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0F78C2FE"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25 voix</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26DD4339"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 </w:t>
            </w:r>
          </w:p>
        </w:tc>
        <w:tc>
          <w:tcPr>
            <w:tcW w:w="0" w:type="auto"/>
            <w:tcBorders>
              <w:top w:val="single" w:sz="6" w:space="0" w:color="auto"/>
              <w:left w:val="single" w:sz="6" w:space="0" w:color="auto"/>
              <w:bottom w:val="single" w:sz="6" w:space="0" w:color="auto"/>
              <w:right w:val="single" w:sz="6" w:space="0" w:color="auto"/>
            </w:tcBorders>
            <w:shd w:val="clear" w:color="auto" w:fill="F3F3F3"/>
            <w:vAlign w:val="center"/>
            <w:hideMark/>
          </w:tcPr>
          <w:p w14:paraId="116896FC"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 </w:t>
            </w:r>
          </w:p>
        </w:tc>
      </w:tr>
    </w:tbl>
    <w:p w14:paraId="46C04F27" w14:textId="77777777" w:rsidR="00AD2514" w:rsidRPr="00EA3018" w:rsidRDefault="00AD2514" w:rsidP="00AA771C">
      <w:pPr>
        <w:pStyle w:val="NormalWeb"/>
        <w:shd w:val="clear" w:color="auto" w:fill="FFFFFF" w:themeFill="background1"/>
        <w:spacing w:before="0" w:beforeAutospacing="0" w:after="105" w:afterAutospacing="0" w:line="270" w:lineRule="atLeast"/>
        <w:ind w:left="360"/>
        <w:jc w:val="both"/>
        <w:rPr>
          <w:rFonts w:asciiTheme="minorHAnsi" w:hAnsiTheme="minorHAnsi" w:cstheme="minorHAnsi"/>
          <w:color w:val="3A3A3A"/>
          <w:sz w:val="22"/>
          <w:szCs w:val="22"/>
        </w:rPr>
      </w:pPr>
      <w:r w:rsidRPr="00EA3018">
        <w:rPr>
          <w:rStyle w:val="lev"/>
          <w:rFonts w:asciiTheme="minorHAnsi" w:hAnsiTheme="minorHAnsi" w:cstheme="minorHAnsi"/>
          <w:color w:val="3A3A3A"/>
          <w:sz w:val="22"/>
          <w:szCs w:val="22"/>
        </w:rPr>
        <w:t>Total               83 voix         40 voix     17 voix</w:t>
      </w:r>
    </w:p>
    <w:p w14:paraId="5AA96275" w14:textId="77777777" w:rsidR="00AD2514"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 </w:t>
      </w:r>
    </w:p>
    <w:p w14:paraId="2F3313CC"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rPr>
      </w:pPr>
      <w:r w:rsidRPr="00EA3018">
        <w:rPr>
          <w:rFonts w:asciiTheme="minorHAnsi" w:hAnsiTheme="minorHAnsi" w:cstheme="minorHAnsi"/>
          <w:color w:val="3A3A3A"/>
        </w:rPr>
        <w:t>Etape 1 : attribution des sièges par application du quotient électoral</w:t>
      </w:r>
    </w:p>
    <w:p w14:paraId="558B4529"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La formule de calcul du quotient électoral est la suivante : nombre total de suffrages valablement exprimés / nombre de sièges à pourvoir soit : 68/3 = 22,66</w:t>
      </w:r>
    </w:p>
    <w:p w14:paraId="5AE91DBE"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La moyenne des voix de chaque liste (elle s'obtient en divisant le nombre total de voix obtenues par tous les candidats d'une liste par le nombre de candidats présentés par cette liste) :</w:t>
      </w:r>
    </w:p>
    <w:p w14:paraId="3C26F8C9" w14:textId="77777777" w:rsidR="00AD2514" w:rsidRPr="00EA3018" w:rsidRDefault="00AD2514" w:rsidP="00AA771C">
      <w:pPr>
        <w:numPr>
          <w:ilvl w:val="0"/>
          <w:numId w:val="3"/>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liste</w:t>
      </w:r>
      <w:proofErr w:type="gramEnd"/>
      <w:r w:rsidRPr="00EA3018">
        <w:rPr>
          <w:rFonts w:cstheme="minorHAnsi"/>
          <w:color w:val="3A3A3A"/>
        </w:rPr>
        <w:t xml:space="preserve"> A : 83/3 = 27,66 ;</w:t>
      </w:r>
    </w:p>
    <w:p w14:paraId="3E230D0A" w14:textId="77777777" w:rsidR="00AD2514" w:rsidRPr="00EA3018" w:rsidRDefault="00AD2514" w:rsidP="00AA771C">
      <w:pPr>
        <w:numPr>
          <w:ilvl w:val="0"/>
          <w:numId w:val="3"/>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liste</w:t>
      </w:r>
      <w:proofErr w:type="gramEnd"/>
      <w:r w:rsidRPr="00EA3018">
        <w:rPr>
          <w:rFonts w:cstheme="minorHAnsi"/>
          <w:color w:val="3A3A3A"/>
        </w:rPr>
        <w:t xml:space="preserve"> B : 40/2 = 20 ;</w:t>
      </w:r>
    </w:p>
    <w:p w14:paraId="61B80030" w14:textId="77777777" w:rsidR="00AD2514" w:rsidRPr="00EA3018" w:rsidRDefault="00AD2514" w:rsidP="00AA771C">
      <w:pPr>
        <w:numPr>
          <w:ilvl w:val="0"/>
          <w:numId w:val="3"/>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liste</w:t>
      </w:r>
      <w:proofErr w:type="gramEnd"/>
      <w:r w:rsidRPr="00EA3018">
        <w:rPr>
          <w:rFonts w:cstheme="minorHAnsi"/>
          <w:color w:val="3A3A3A"/>
        </w:rPr>
        <w:t xml:space="preserve"> C : 17/1 = 17.</w:t>
      </w:r>
    </w:p>
    <w:p w14:paraId="6AEC1D2F"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Chaque liste reçoit autant de sièges que le nombre de voix (moyenne de liste) qu'elle recueille contient le quotient électoral soit :</w:t>
      </w:r>
    </w:p>
    <w:p w14:paraId="7F28758D" w14:textId="77777777" w:rsidR="00AD2514" w:rsidRPr="00EA3018" w:rsidRDefault="00AD2514" w:rsidP="00AA771C">
      <w:pPr>
        <w:numPr>
          <w:ilvl w:val="0"/>
          <w:numId w:val="4"/>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pour</w:t>
      </w:r>
      <w:proofErr w:type="gramEnd"/>
      <w:r w:rsidRPr="00EA3018">
        <w:rPr>
          <w:rFonts w:cstheme="minorHAnsi"/>
          <w:color w:val="3A3A3A"/>
        </w:rPr>
        <w:t xml:space="preserve"> la liste A : 27,66/22,66 = 1</w:t>
      </w:r>
    </w:p>
    <w:p w14:paraId="4E32AE90" w14:textId="77777777" w:rsidR="00AD2514" w:rsidRPr="00EA3018" w:rsidRDefault="00AD2514" w:rsidP="00AA771C">
      <w:pPr>
        <w:numPr>
          <w:ilvl w:val="0"/>
          <w:numId w:val="4"/>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les</w:t>
      </w:r>
      <w:proofErr w:type="gramEnd"/>
      <w:r w:rsidRPr="00EA3018">
        <w:rPr>
          <w:rFonts w:cstheme="minorHAnsi"/>
          <w:color w:val="3A3A3A"/>
        </w:rPr>
        <w:t xml:space="preserve"> listes B et C n'atteignent pas des moyennes assez élevées (respectivement 20 et 17) pour obtenir un siège.</w:t>
      </w:r>
    </w:p>
    <w:p w14:paraId="095FAC66"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Il reste donc deux sièges à pourvoir qui doivent être attribués à la plus forte moyenne.</w:t>
      </w:r>
    </w:p>
    <w:p w14:paraId="36656F9D" w14:textId="77777777" w:rsidR="00AD2514" w:rsidRPr="00EA3018" w:rsidRDefault="00AD2514" w:rsidP="00AA771C">
      <w:pPr>
        <w:pStyle w:val="Titre4"/>
        <w:shd w:val="clear" w:color="auto" w:fill="FFFFFF" w:themeFill="background1"/>
        <w:spacing w:before="105" w:after="105"/>
        <w:jc w:val="both"/>
        <w:rPr>
          <w:rFonts w:asciiTheme="minorHAnsi" w:hAnsiTheme="minorHAnsi" w:cstheme="minorHAnsi"/>
          <w:color w:val="3A3A3A"/>
        </w:rPr>
      </w:pPr>
      <w:r w:rsidRPr="00EA3018">
        <w:rPr>
          <w:rFonts w:asciiTheme="minorHAnsi" w:hAnsiTheme="minorHAnsi" w:cstheme="minorHAnsi"/>
          <w:color w:val="3A3A3A"/>
        </w:rPr>
        <w:t>Etape 2 : attribution des sièges à la plus forte moyenne</w:t>
      </w:r>
    </w:p>
    <w:p w14:paraId="6C77BA77"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La plus forte moyenne est calculée en divisant le nombre moyen de voix obtenues par la liste, par le nombre de sièges déjà attribués à la liste, augmenté d'une unité, soit dans notre exemple :</w:t>
      </w:r>
    </w:p>
    <w:p w14:paraId="48395EAA" w14:textId="77777777" w:rsidR="00AD2514" w:rsidRPr="00EA3018" w:rsidRDefault="00AD2514" w:rsidP="00AA771C">
      <w:pPr>
        <w:numPr>
          <w:ilvl w:val="0"/>
          <w:numId w:val="5"/>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pour</w:t>
      </w:r>
      <w:proofErr w:type="gramEnd"/>
      <w:r w:rsidRPr="00EA3018">
        <w:rPr>
          <w:rFonts w:cstheme="minorHAnsi"/>
          <w:color w:val="3A3A3A"/>
        </w:rPr>
        <w:t xml:space="preserve"> la liste A : 27,66/ (1+ 1) = 13.83 ;</w:t>
      </w:r>
    </w:p>
    <w:p w14:paraId="5BF18E47" w14:textId="77777777" w:rsidR="00AD2514" w:rsidRPr="00EA3018" w:rsidRDefault="00AD2514" w:rsidP="00AA771C">
      <w:pPr>
        <w:numPr>
          <w:ilvl w:val="0"/>
          <w:numId w:val="5"/>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lastRenderedPageBreak/>
        <w:t>pour</w:t>
      </w:r>
      <w:proofErr w:type="gramEnd"/>
      <w:r w:rsidRPr="00EA3018">
        <w:rPr>
          <w:rFonts w:cstheme="minorHAnsi"/>
          <w:color w:val="3A3A3A"/>
        </w:rPr>
        <w:t xml:space="preserve"> la liste B : 20/ (0+ 1) = 20</w:t>
      </w:r>
    </w:p>
    <w:p w14:paraId="5CEC108F" w14:textId="77777777" w:rsidR="00AD2514" w:rsidRPr="00EA3018" w:rsidRDefault="00AD2514" w:rsidP="00AA771C">
      <w:pPr>
        <w:numPr>
          <w:ilvl w:val="0"/>
          <w:numId w:val="5"/>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pour</w:t>
      </w:r>
      <w:proofErr w:type="gramEnd"/>
      <w:r w:rsidRPr="00EA3018">
        <w:rPr>
          <w:rFonts w:cstheme="minorHAnsi"/>
          <w:color w:val="3A3A3A"/>
        </w:rPr>
        <w:t xml:space="preserve"> la liste C : 17/ (0 + 1) = 17</w:t>
      </w:r>
    </w:p>
    <w:p w14:paraId="674424D3"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C'est donc la liste B qui obtient la plus forte moyenne. Elle se voit attribuer le deuxième siège. Il reste donc un troisième siège à pourvoir à la plus forte moyenne.</w:t>
      </w:r>
    </w:p>
    <w:p w14:paraId="3C459B8D"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L'opération précédente est renouvelée en prenant en compte l'attribution du deuxième siège à la liste B. Ainsi, la plus forte moyenne pour le 3e siège est :</w:t>
      </w:r>
    </w:p>
    <w:p w14:paraId="556D5573" w14:textId="77777777" w:rsidR="00AD2514" w:rsidRPr="00EA3018" w:rsidRDefault="00AD2514" w:rsidP="00AA771C">
      <w:pPr>
        <w:numPr>
          <w:ilvl w:val="0"/>
          <w:numId w:val="6"/>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pour</w:t>
      </w:r>
      <w:proofErr w:type="gramEnd"/>
      <w:r w:rsidRPr="00EA3018">
        <w:rPr>
          <w:rFonts w:cstheme="minorHAnsi"/>
          <w:color w:val="3A3A3A"/>
        </w:rPr>
        <w:t xml:space="preserve"> la liste A : 27,66/ (1+ 1) = 13.83 ;</w:t>
      </w:r>
    </w:p>
    <w:p w14:paraId="5E7405D3" w14:textId="77777777" w:rsidR="00AD2514" w:rsidRPr="00EA3018" w:rsidRDefault="00AD2514" w:rsidP="00AA771C">
      <w:pPr>
        <w:numPr>
          <w:ilvl w:val="0"/>
          <w:numId w:val="6"/>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pour</w:t>
      </w:r>
      <w:proofErr w:type="gramEnd"/>
      <w:r w:rsidRPr="00EA3018">
        <w:rPr>
          <w:rFonts w:cstheme="minorHAnsi"/>
          <w:color w:val="3A3A3A"/>
        </w:rPr>
        <w:t xml:space="preserve"> la liste B : 20/ (1 + 1) = 10 ;</w:t>
      </w:r>
    </w:p>
    <w:p w14:paraId="241062D2" w14:textId="77777777" w:rsidR="00AD2514" w:rsidRPr="00EA3018" w:rsidRDefault="00AD2514" w:rsidP="00AA771C">
      <w:pPr>
        <w:numPr>
          <w:ilvl w:val="0"/>
          <w:numId w:val="6"/>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pour</w:t>
      </w:r>
      <w:proofErr w:type="gramEnd"/>
      <w:r w:rsidRPr="00EA3018">
        <w:rPr>
          <w:rFonts w:cstheme="minorHAnsi"/>
          <w:color w:val="3A3A3A"/>
        </w:rPr>
        <w:t xml:space="preserve"> la liste C : 17/ (0+ 1) = 17.</w:t>
      </w:r>
    </w:p>
    <w:p w14:paraId="23ABCCBC" w14:textId="77777777" w:rsidR="00AD2514" w:rsidRPr="00EA3018" w:rsidRDefault="00AD2514" w:rsidP="00AA771C">
      <w:pPr>
        <w:pStyle w:val="NormalWeb"/>
        <w:shd w:val="clear" w:color="auto" w:fill="FFFFFF" w:themeFill="background1"/>
        <w:spacing w:before="0" w:beforeAutospacing="0" w:after="105" w:afterAutospacing="0" w:line="270" w:lineRule="atLeast"/>
        <w:jc w:val="both"/>
        <w:rPr>
          <w:rFonts w:asciiTheme="minorHAnsi" w:hAnsiTheme="minorHAnsi" w:cstheme="minorHAnsi"/>
          <w:color w:val="3A3A3A"/>
          <w:sz w:val="22"/>
          <w:szCs w:val="22"/>
        </w:rPr>
      </w:pPr>
      <w:r w:rsidRPr="00EA3018">
        <w:rPr>
          <w:rFonts w:asciiTheme="minorHAnsi" w:hAnsiTheme="minorHAnsi" w:cstheme="minorHAnsi"/>
          <w:color w:val="3A3A3A"/>
          <w:sz w:val="22"/>
          <w:szCs w:val="22"/>
        </w:rPr>
        <w:t>C'est donc la liste C qui obtient la plus forte moyenne. Elle se voit donc attribuer le troisième siège.</w:t>
      </w:r>
    </w:p>
    <w:p w14:paraId="10DA15DA" w14:textId="77777777" w:rsidR="00AD2514" w:rsidRPr="00EA3018" w:rsidRDefault="00AD2514" w:rsidP="00AA771C">
      <w:pPr>
        <w:pStyle w:val="Titre4"/>
        <w:shd w:val="clear" w:color="auto" w:fill="FFFFFF" w:themeFill="background1"/>
        <w:spacing w:before="105" w:after="105"/>
        <w:jc w:val="both"/>
        <w:rPr>
          <w:rFonts w:asciiTheme="minorHAnsi" w:hAnsiTheme="minorHAnsi" w:cstheme="minorHAnsi"/>
          <w:color w:val="3A3A3A"/>
        </w:rPr>
      </w:pPr>
      <w:r w:rsidRPr="00EA3018">
        <w:rPr>
          <w:rFonts w:asciiTheme="minorHAnsi" w:hAnsiTheme="minorHAnsi" w:cstheme="minorHAnsi"/>
          <w:color w:val="3A3A3A"/>
        </w:rPr>
        <w:t>Résultats des élections</w:t>
      </w:r>
    </w:p>
    <w:p w14:paraId="1984FF99" w14:textId="77777777" w:rsidR="00AD2514" w:rsidRPr="00EA3018" w:rsidRDefault="00AD2514" w:rsidP="00AA771C">
      <w:pPr>
        <w:numPr>
          <w:ilvl w:val="0"/>
          <w:numId w:val="7"/>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liste</w:t>
      </w:r>
      <w:proofErr w:type="gramEnd"/>
      <w:r w:rsidRPr="00EA3018">
        <w:rPr>
          <w:rFonts w:cstheme="minorHAnsi"/>
          <w:color w:val="3A3A3A"/>
        </w:rPr>
        <w:t xml:space="preserve"> A : 1 siège ;</w:t>
      </w:r>
    </w:p>
    <w:p w14:paraId="1E4E5B4A" w14:textId="77777777" w:rsidR="00AD2514" w:rsidRPr="00EA3018" w:rsidRDefault="00AD2514" w:rsidP="00AA771C">
      <w:pPr>
        <w:numPr>
          <w:ilvl w:val="0"/>
          <w:numId w:val="7"/>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liste</w:t>
      </w:r>
      <w:proofErr w:type="gramEnd"/>
      <w:r w:rsidRPr="00EA3018">
        <w:rPr>
          <w:rFonts w:cstheme="minorHAnsi"/>
          <w:color w:val="3A3A3A"/>
        </w:rPr>
        <w:t xml:space="preserve"> B : 1 siège ;</w:t>
      </w:r>
    </w:p>
    <w:p w14:paraId="3F10DD08" w14:textId="77777777" w:rsidR="00AD2514" w:rsidRPr="00EA3018" w:rsidRDefault="00AD2514" w:rsidP="00AA771C">
      <w:pPr>
        <w:numPr>
          <w:ilvl w:val="0"/>
          <w:numId w:val="7"/>
        </w:numPr>
        <w:shd w:val="clear" w:color="auto" w:fill="FFFFFF" w:themeFill="background1"/>
        <w:spacing w:before="100" w:beforeAutospacing="1" w:after="100" w:afterAutospacing="1" w:line="210" w:lineRule="atLeast"/>
        <w:ind w:left="1095"/>
        <w:jc w:val="both"/>
        <w:rPr>
          <w:rFonts w:cstheme="minorHAnsi"/>
          <w:color w:val="3A3A3A"/>
        </w:rPr>
      </w:pPr>
      <w:proofErr w:type="gramStart"/>
      <w:r w:rsidRPr="00EA3018">
        <w:rPr>
          <w:rFonts w:cstheme="minorHAnsi"/>
          <w:color w:val="3A3A3A"/>
        </w:rPr>
        <w:t>liste</w:t>
      </w:r>
      <w:proofErr w:type="gramEnd"/>
      <w:r w:rsidRPr="00EA3018">
        <w:rPr>
          <w:rFonts w:cstheme="minorHAnsi"/>
          <w:color w:val="3A3A3A"/>
        </w:rPr>
        <w:t xml:space="preserve"> C : 1 siège.</w:t>
      </w:r>
    </w:p>
    <w:p w14:paraId="04FC49C3" w14:textId="77777777" w:rsidR="00AD2514" w:rsidRPr="00251CDE" w:rsidRDefault="00AD2514" w:rsidP="00AD2514">
      <w:pPr>
        <w:pStyle w:val="NormalWeb"/>
        <w:shd w:val="clear" w:color="auto" w:fill="FFFFFF"/>
        <w:spacing w:before="300" w:beforeAutospacing="0" w:after="300" w:afterAutospacing="0"/>
        <w:jc w:val="both"/>
        <w:rPr>
          <w:rFonts w:asciiTheme="minorHAnsi" w:hAnsiTheme="minorHAnsi" w:cstheme="minorHAnsi"/>
          <w:color w:val="1F1F1F"/>
          <w:sz w:val="22"/>
          <w:szCs w:val="22"/>
        </w:rPr>
      </w:pPr>
      <w:r w:rsidRPr="00251CDE">
        <w:rPr>
          <w:rFonts w:asciiTheme="minorHAnsi" w:hAnsiTheme="minorHAnsi" w:cstheme="minorHAnsi"/>
          <w:i/>
          <w:iCs/>
          <w:color w:val="1F1F1F"/>
          <w:sz w:val="22"/>
          <w:szCs w:val="22"/>
        </w:rPr>
        <w:t xml:space="preserve">A Noter : </w:t>
      </w:r>
      <w:r w:rsidRPr="00251CDE">
        <w:rPr>
          <w:rFonts w:asciiTheme="minorHAnsi" w:hAnsiTheme="minorHAnsi" w:cstheme="minorHAnsi"/>
          <w:color w:val="1F1F1F"/>
          <w:sz w:val="22"/>
          <w:szCs w:val="22"/>
        </w:rPr>
        <w:t>Le ministère du travail met à disposition sur le </w:t>
      </w:r>
      <w:hyperlink r:id="rId7" w:history="1">
        <w:r w:rsidRPr="00251CDE">
          <w:rPr>
            <w:rStyle w:val="Lienhypertexte"/>
            <w:rFonts w:asciiTheme="minorHAnsi" w:hAnsiTheme="minorHAnsi" w:cstheme="minorHAnsi"/>
            <w:color w:val="37B53F"/>
            <w:sz w:val="22"/>
            <w:szCs w:val="22"/>
          </w:rPr>
          <w:t xml:space="preserve">site élections professionnelles </w:t>
        </w:r>
        <w:r>
          <w:rPr>
            <w:rStyle w:val="Lienhypertexte"/>
            <w:rFonts w:asciiTheme="minorHAnsi" w:hAnsiTheme="minorHAnsi" w:cstheme="minorHAnsi"/>
            <w:color w:val="37B53F"/>
            <w:sz w:val="22"/>
            <w:szCs w:val="22"/>
          </w:rPr>
          <w:t>un simula</w:t>
        </w:r>
        <w:r w:rsidRPr="00251CDE">
          <w:rPr>
            <w:rStyle w:val="Lienhypertexte"/>
            <w:rFonts w:asciiTheme="minorHAnsi" w:hAnsiTheme="minorHAnsi" w:cstheme="minorHAnsi"/>
            <w:color w:val="37B53F"/>
            <w:sz w:val="22"/>
            <w:szCs w:val="22"/>
          </w:rPr>
          <w:t>teur</w:t>
        </w:r>
      </w:hyperlink>
      <w:r w:rsidRPr="00251CDE">
        <w:rPr>
          <w:rFonts w:asciiTheme="minorHAnsi" w:hAnsiTheme="minorHAnsi" w:cstheme="minorHAnsi"/>
          <w:color w:val="1F1F1F"/>
          <w:sz w:val="22"/>
          <w:szCs w:val="22"/>
        </w:rPr>
        <w:t> pour organiser les élections.</w:t>
      </w:r>
    </w:p>
    <w:p w14:paraId="5DA666C0" w14:textId="77777777" w:rsidR="00AD2514" w:rsidRPr="004116EA" w:rsidRDefault="00AD2514" w:rsidP="00AD2514">
      <w:pPr>
        <w:pStyle w:val="Titre2"/>
        <w:shd w:val="clear" w:color="auto" w:fill="FFFFFF"/>
        <w:spacing w:before="450" w:line="240" w:lineRule="atLeast"/>
        <w:jc w:val="both"/>
        <w:rPr>
          <w:rFonts w:asciiTheme="minorHAnsi" w:hAnsiTheme="minorHAnsi" w:cstheme="minorHAnsi"/>
          <w:i/>
          <w:iCs/>
          <w:szCs w:val="22"/>
        </w:rPr>
      </w:pPr>
      <w:r w:rsidRPr="004116EA">
        <w:rPr>
          <w:rFonts w:asciiTheme="minorHAnsi" w:hAnsiTheme="minorHAnsi" w:cstheme="minorHAnsi"/>
          <w:i/>
          <w:iCs/>
          <w:szCs w:val="22"/>
        </w:rPr>
        <w:t xml:space="preserve"> Publication des résultats :</w:t>
      </w:r>
    </w:p>
    <w:p w14:paraId="53C0B455" w14:textId="77777777" w:rsidR="00AD2514" w:rsidRPr="00251CDE" w:rsidRDefault="00AD2514" w:rsidP="00AD2514">
      <w:pPr>
        <w:pStyle w:val="Titre2"/>
        <w:shd w:val="clear" w:color="auto" w:fill="FFFFFF"/>
        <w:spacing w:before="450" w:line="240" w:lineRule="atLeast"/>
        <w:jc w:val="both"/>
        <w:rPr>
          <w:rFonts w:asciiTheme="minorHAnsi" w:hAnsiTheme="minorHAnsi" w:cstheme="minorHAnsi"/>
          <w:b w:val="0"/>
          <w:bCs/>
          <w:szCs w:val="22"/>
        </w:rPr>
      </w:pPr>
      <w:r w:rsidRPr="00251CDE">
        <w:rPr>
          <w:rFonts w:asciiTheme="minorHAnsi" w:hAnsiTheme="minorHAnsi" w:cstheme="minorHAnsi"/>
          <w:szCs w:val="22"/>
        </w:rPr>
        <w:t xml:space="preserve"> Le dépouillement au 1</w:t>
      </w:r>
      <w:r w:rsidRPr="00251CDE">
        <w:rPr>
          <w:rFonts w:asciiTheme="minorHAnsi" w:hAnsiTheme="minorHAnsi" w:cstheme="minorHAnsi"/>
          <w:szCs w:val="22"/>
          <w:vertAlign w:val="superscript"/>
        </w:rPr>
        <w:t>er</w:t>
      </w:r>
      <w:r w:rsidRPr="00251CDE">
        <w:rPr>
          <w:rFonts w:asciiTheme="minorHAnsi" w:hAnsiTheme="minorHAnsi" w:cstheme="minorHAnsi"/>
          <w:szCs w:val="22"/>
        </w:rPr>
        <w:t xml:space="preserve"> tour : </w:t>
      </w:r>
      <w:r w:rsidRPr="00251CDE">
        <w:rPr>
          <w:rFonts w:asciiTheme="minorHAnsi" w:hAnsiTheme="minorHAnsi" w:cstheme="minorHAnsi"/>
          <w:b w:val="0"/>
          <w:bCs/>
          <w:szCs w:val="22"/>
        </w:rPr>
        <w:t xml:space="preserve">Il est </w:t>
      </w:r>
      <w:r w:rsidRPr="00251CDE">
        <w:rPr>
          <w:rFonts w:asciiTheme="minorHAnsi" w:hAnsiTheme="minorHAnsi" w:cstheme="minorHAnsi"/>
          <w:b w:val="0"/>
          <w:bCs/>
          <w:szCs w:val="22"/>
          <w:u w:val="single"/>
        </w:rPr>
        <w:t>indispensable</w:t>
      </w:r>
      <w:r w:rsidRPr="00251CDE">
        <w:rPr>
          <w:rFonts w:asciiTheme="minorHAnsi" w:hAnsiTheme="minorHAnsi" w:cstheme="minorHAnsi"/>
          <w:b w:val="0"/>
          <w:bCs/>
          <w:szCs w:val="22"/>
        </w:rPr>
        <w:t xml:space="preserve"> même si le quorum n’est pas atteint. Car c’est au 1</w:t>
      </w:r>
      <w:r w:rsidRPr="00251CDE">
        <w:rPr>
          <w:rFonts w:asciiTheme="minorHAnsi" w:hAnsiTheme="minorHAnsi" w:cstheme="minorHAnsi"/>
          <w:b w:val="0"/>
          <w:bCs/>
          <w:szCs w:val="22"/>
          <w:vertAlign w:val="superscript"/>
        </w:rPr>
        <w:t>er</w:t>
      </w:r>
      <w:r w:rsidRPr="00251CDE">
        <w:rPr>
          <w:rFonts w:asciiTheme="minorHAnsi" w:hAnsiTheme="minorHAnsi" w:cstheme="minorHAnsi"/>
          <w:b w:val="0"/>
          <w:bCs/>
          <w:szCs w:val="22"/>
        </w:rPr>
        <w:t xml:space="preserve"> tour que se calculera la représentativité de chaque organisation syndicale et que la CGT pourra désigner un délégué syndical. </w:t>
      </w:r>
    </w:p>
    <w:p w14:paraId="22D2FFE4" w14:textId="77777777" w:rsidR="00AD2514" w:rsidRDefault="00AD2514" w:rsidP="00AD2514">
      <w:pPr>
        <w:pStyle w:val="Titre2"/>
        <w:shd w:val="clear" w:color="auto" w:fill="FFFFFF"/>
        <w:spacing w:before="450" w:line="240" w:lineRule="atLeast"/>
        <w:jc w:val="both"/>
        <w:rPr>
          <w:rFonts w:asciiTheme="minorHAnsi" w:hAnsiTheme="minorHAnsi" w:cstheme="minorHAnsi"/>
          <w:b w:val="0"/>
          <w:bCs/>
          <w:szCs w:val="22"/>
        </w:rPr>
      </w:pPr>
      <w:r w:rsidRPr="00251CDE">
        <w:rPr>
          <w:rFonts w:asciiTheme="minorHAnsi" w:hAnsiTheme="minorHAnsi" w:cstheme="minorHAnsi"/>
          <w:szCs w:val="22"/>
        </w:rPr>
        <w:t xml:space="preserve">Enregistrement des résultats : </w:t>
      </w:r>
      <w:r w:rsidRPr="00251CDE">
        <w:rPr>
          <w:rFonts w:asciiTheme="minorHAnsi" w:hAnsiTheme="minorHAnsi" w:cstheme="minorHAnsi"/>
          <w:b w:val="0"/>
          <w:bCs/>
          <w:szCs w:val="22"/>
        </w:rPr>
        <w:t xml:space="preserve">C’est sur un formulaire officiel, dit CERFA que l’employeur doit enregistrer les résultats. S’il y a des observations (à noter sur le PV). </w:t>
      </w:r>
    </w:p>
    <w:p w14:paraId="13AF8D98" w14:textId="77777777" w:rsidR="00AD2514" w:rsidRPr="00251CDE" w:rsidRDefault="00AD2514" w:rsidP="00AD2514">
      <w:pPr>
        <w:pStyle w:val="Titre2"/>
        <w:shd w:val="clear" w:color="auto" w:fill="FFFFFF"/>
        <w:spacing w:before="450" w:line="240" w:lineRule="atLeast"/>
        <w:jc w:val="both"/>
        <w:rPr>
          <w:rFonts w:asciiTheme="minorHAnsi" w:hAnsiTheme="minorHAnsi" w:cstheme="minorHAnsi"/>
          <w:b w:val="0"/>
          <w:bCs/>
          <w:szCs w:val="22"/>
        </w:rPr>
      </w:pPr>
      <w:r w:rsidRPr="00251CDE">
        <w:rPr>
          <w:rFonts w:asciiTheme="minorHAnsi" w:hAnsiTheme="minorHAnsi" w:cstheme="minorHAnsi"/>
          <w:b w:val="0"/>
          <w:bCs/>
          <w:szCs w:val="22"/>
        </w:rPr>
        <w:t xml:space="preserve">L’employeur doit adresser </w:t>
      </w:r>
      <w:r>
        <w:rPr>
          <w:rFonts w:asciiTheme="minorHAnsi" w:hAnsiTheme="minorHAnsi" w:cstheme="minorHAnsi"/>
          <w:b w:val="0"/>
          <w:bCs/>
          <w:szCs w:val="22"/>
        </w:rPr>
        <w:t xml:space="preserve">le PV de vote </w:t>
      </w:r>
      <w:r w:rsidRPr="00251CDE">
        <w:rPr>
          <w:rFonts w:asciiTheme="minorHAnsi" w:hAnsiTheme="minorHAnsi" w:cstheme="minorHAnsi"/>
          <w:b w:val="0"/>
          <w:bCs/>
          <w:szCs w:val="22"/>
        </w:rPr>
        <w:t xml:space="preserve">au CTEP </w:t>
      </w:r>
      <w:proofErr w:type="gramStart"/>
      <w:r w:rsidRPr="00251CDE">
        <w:rPr>
          <w:rFonts w:asciiTheme="minorHAnsi" w:hAnsiTheme="minorHAnsi" w:cstheme="minorHAnsi"/>
          <w:b w:val="0"/>
          <w:bCs/>
          <w:szCs w:val="22"/>
        </w:rPr>
        <w:t>( Centre</w:t>
      </w:r>
      <w:proofErr w:type="gramEnd"/>
      <w:r w:rsidRPr="00251CDE">
        <w:rPr>
          <w:rFonts w:asciiTheme="minorHAnsi" w:hAnsiTheme="minorHAnsi" w:cstheme="minorHAnsi"/>
          <w:b w:val="0"/>
          <w:bCs/>
          <w:szCs w:val="22"/>
        </w:rPr>
        <w:t xml:space="preserve"> de Traitement Elections Professionnelles ) CTEP - </w:t>
      </w:r>
      <w:r w:rsidRPr="005356D9">
        <w:rPr>
          <w:rFonts w:asciiTheme="minorHAnsi" w:hAnsiTheme="minorHAnsi" w:cstheme="minorHAnsi"/>
          <w:b w:val="0"/>
          <w:bCs/>
          <w:szCs w:val="22"/>
        </w:rPr>
        <w:t>TSA 92315</w:t>
      </w:r>
      <w:r>
        <w:rPr>
          <w:rFonts w:asciiTheme="minorHAnsi" w:hAnsiTheme="minorHAnsi" w:cstheme="minorHAnsi"/>
          <w:b w:val="0"/>
          <w:bCs/>
          <w:szCs w:val="22"/>
        </w:rPr>
        <w:t xml:space="preserve"> </w:t>
      </w:r>
      <w:r w:rsidRPr="00251CDE">
        <w:rPr>
          <w:rFonts w:asciiTheme="minorHAnsi" w:hAnsiTheme="minorHAnsi" w:cstheme="minorHAnsi"/>
          <w:b w:val="0"/>
          <w:bCs/>
          <w:szCs w:val="22"/>
        </w:rPr>
        <w:t xml:space="preserve">- </w:t>
      </w:r>
      <w:r w:rsidRPr="005356D9">
        <w:rPr>
          <w:rFonts w:asciiTheme="minorHAnsi" w:hAnsiTheme="minorHAnsi" w:cstheme="minorHAnsi"/>
          <w:b w:val="0"/>
          <w:bCs/>
          <w:szCs w:val="22"/>
        </w:rPr>
        <w:t>62971 ARRAS CEDEX 9</w:t>
      </w:r>
      <w:r>
        <w:rPr>
          <w:rFonts w:asciiTheme="minorHAnsi" w:hAnsiTheme="minorHAnsi" w:cstheme="minorHAnsi"/>
          <w:b w:val="0"/>
          <w:bCs/>
          <w:szCs w:val="22"/>
        </w:rPr>
        <w:t xml:space="preserve"> </w:t>
      </w:r>
      <w:r w:rsidRPr="00251CDE">
        <w:rPr>
          <w:rFonts w:asciiTheme="minorHAnsi" w:hAnsiTheme="minorHAnsi" w:cstheme="minorHAnsi"/>
          <w:b w:val="0"/>
          <w:bCs/>
          <w:szCs w:val="22"/>
        </w:rPr>
        <w:t>ou enregistrer directement sur la plate du ministère l’ensemble des résultats dans les 15 jours qui suivent le 1er tour (s’il n’y a pas de second tour), ou dans les 15 jours suivants le second tour.</w:t>
      </w:r>
    </w:p>
    <w:p w14:paraId="50D7C9CC" w14:textId="77777777" w:rsidR="00AD2514" w:rsidRDefault="00AD2514" w:rsidP="00AD2514">
      <w:pPr>
        <w:pStyle w:val="Titre2"/>
        <w:shd w:val="clear" w:color="auto" w:fill="FFFFFF"/>
        <w:spacing w:before="450" w:line="240" w:lineRule="atLeast"/>
        <w:jc w:val="both"/>
        <w:rPr>
          <w:rFonts w:asciiTheme="minorHAnsi" w:hAnsiTheme="minorHAnsi" w:cstheme="minorHAnsi"/>
          <w:b w:val="0"/>
          <w:bCs/>
          <w:szCs w:val="22"/>
        </w:rPr>
      </w:pPr>
      <w:r w:rsidRPr="00251CDE">
        <w:rPr>
          <w:rFonts w:asciiTheme="minorHAnsi" w:hAnsiTheme="minorHAnsi" w:cstheme="minorHAnsi"/>
          <w:b w:val="0"/>
          <w:bCs/>
          <w:szCs w:val="22"/>
        </w:rPr>
        <w:t xml:space="preserve">La CGT doit s’assurer que l’employeur a bien transmis les résultats en lui demandant une copie du CERFA. </w:t>
      </w:r>
    </w:p>
    <w:p w14:paraId="56979750" w14:textId="77777777" w:rsidR="00504E28" w:rsidRDefault="00504E28" w:rsidP="00504E28"/>
    <w:p w14:paraId="6A641231" w14:textId="77777777" w:rsidR="00504E28" w:rsidRPr="00AA771C" w:rsidRDefault="00504E28" w:rsidP="00AA771C">
      <w:pPr>
        <w:shd w:val="clear" w:color="auto" w:fill="E7E6E6" w:themeFill="background2"/>
        <w:rPr>
          <w:b/>
          <w:bCs/>
        </w:rPr>
      </w:pPr>
      <w:r w:rsidRPr="00AA771C">
        <w:rPr>
          <w:b/>
          <w:bCs/>
        </w:rPr>
        <w:t>Rôle de la négo :</w:t>
      </w:r>
    </w:p>
    <w:p w14:paraId="15478442" w14:textId="77777777" w:rsidR="00504E28" w:rsidRPr="00AA771C" w:rsidRDefault="00504E28" w:rsidP="00AA771C">
      <w:pPr>
        <w:shd w:val="clear" w:color="auto" w:fill="E7E6E6" w:themeFill="background2"/>
        <w:rPr>
          <w:b/>
          <w:bCs/>
        </w:rPr>
      </w:pPr>
    </w:p>
    <w:p w14:paraId="1C1AD2B8" w14:textId="259473FB" w:rsidR="00504E28" w:rsidRPr="00AA771C" w:rsidRDefault="00504E28" w:rsidP="00AA771C">
      <w:pPr>
        <w:shd w:val="clear" w:color="auto" w:fill="E7E6E6" w:themeFill="background2"/>
        <w:jc w:val="both"/>
      </w:pPr>
      <w:r w:rsidRPr="00AA771C">
        <w:t xml:space="preserve">Pour que la CGT puisse suivre l’élection, bien penser à indiquer sur le PAP que les organisations signataire soient destinataire d’une copie du procès-verbal (PV) signé. </w:t>
      </w:r>
    </w:p>
    <w:p w14:paraId="640FCAFB" w14:textId="77777777" w:rsidR="00504E28" w:rsidRPr="00AA771C" w:rsidRDefault="00504E28" w:rsidP="00AA771C">
      <w:pPr>
        <w:shd w:val="clear" w:color="auto" w:fill="E7E6E6" w:themeFill="background2"/>
        <w:jc w:val="both"/>
      </w:pPr>
    </w:p>
    <w:p w14:paraId="3445D369" w14:textId="48A5EFA1" w:rsidR="00504E28" w:rsidRPr="00504E28" w:rsidRDefault="00504E28" w:rsidP="00AA771C">
      <w:pPr>
        <w:shd w:val="clear" w:color="auto" w:fill="E7E6E6" w:themeFill="background2"/>
        <w:jc w:val="both"/>
      </w:pPr>
      <w:r w:rsidRPr="00AA771C">
        <w:lastRenderedPageBreak/>
        <w:t xml:space="preserve">Il est utile d’exiger de rappeler sur le PAP l’obligation de transmettre le PV au CTEP </w:t>
      </w:r>
      <w:proofErr w:type="spellStart"/>
      <w:r w:rsidRPr="00AA771C">
        <w:rPr>
          <w:rFonts w:cstheme="minorHAnsi"/>
          <w:bCs/>
        </w:rPr>
        <w:t>CTEP</w:t>
      </w:r>
      <w:proofErr w:type="spellEnd"/>
      <w:r w:rsidRPr="00AA771C">
        <w:rPr>
          <w:rFonts w:cstheme="minorHAnsi"/>
          <w:bCs/>
        </w:rPr>
        <w:t xml:space="preserve"> - TSA 92315 - 62971 ARRAS CEDEX 9</w:t>
      </w:r>
      <w:r w:rsidRPr="00AA771C">
        <w:t>. Ce rappel pédagogique est important pour que nos résultats soient bien comptabilisés dans la mesure de représentativité.</w:t>
      </w:r>
    </w:p>
    <w:p w14:paraId="01657F30" w14:textId="77777777" w:rsidR="00AD2514" w:rsidRPr="00BF211E" w:rsidRDefault="00AD2514" w:rsidP="00AD2514">
      <w:pPr>
        <w:pStyle w:val="Titre2"/>
        <w:shd w:val="clear" w:color="auto" w:fill="FFFFFF"/>
        <w:spacing w:before="450" w:line="240" w:lineRule="atLeast"/>
        <w:jc w:val="both"/>
        <w:rPr>
          <w:rFonts w:asciiTheme="minorHAnsi" w:hAnsiTheme="minorHAnsi" w:cstheme="minorHAnsi"/>
          <w:i/>
          <w:iCs/>
          <w:szCs w:val="22"/>
        </w:rPr>
      </w:pPr>
      <w:r w:rsidRPr="00BF211E">
        <w:rPr>
          <w:rFonts w:asciiTheme="minorHAnsi" w:hAnsiTheme="minorHAnsi" w:cstheme="minorHAnsi"/>
          <w:i/>
          <w:iCs/>
          <w:szCs w:val="22"/>
        </w:rPr>
        <w:t>Vérification des résultats :</w:t>
      </w:r>
    </w:p>
    <w:p w14:paraId="2DCD1361" w14:textId="77777777" w:rsidR="00AD2514" w:rsidRPr="00251CDE" w:rsidRDefault="00AD2514" w:rsidP="00AD2514">
      <w:pPr>
        <w:pStyle w:val="Titre2"/>
        <w:shd w:val="clear" w:color="auto" w:fill="FFFFFF"/>
        <w:spacing w:before="450" w:line="240" w:lineRule="atLeast"/>
        <w:jc w:val="both"/>
        <w:rPr>
          <w:rFonts w:asciiTheme="minorHAnsi" w:hAnsiTheme="minorHAnsi" w:cstheme="minorHAnsi"/>
          <w:b w:val="0"/>
          <w:bCs/>
          <w:szCs w:val="22"/>
        </w:rPr>
      </w:pPr>
      <w:r w:rsidRPr="00251CDE">
        <w:rPr>
          <w:rFonts w:asciiTheme="minorHAnsi" w:hAnsiTheme="minorHAnsi" w:cstheme="minorHAnsi"/>
          <w:b w:val="0"/>
          <w:bCs/>
          <w:szCs w:val="22"/>
        </w:rPr>
        <w:t>Vérification que les résultats soient bien enregistrés, quelques semaines après le scrutin, dans l’outil MARS (</w:t>
      </w:r>
      <w:r w:rsidRPr="00BF211E">
        <w:rPr>
          <w:rFonts w:asciiTheme="minorHAnsi" w:hAnsiTheme="minorHAnsi" w:cstheme="minorHAnsi"/>
          <w:szCs w:val="22"/>
        </w:rPr>
        <w:t>M</w:t>
      </w:r>
      <w:r w:rsidRPr="00251CDE">
        <w:rPr>
          <w:rFonts w:asciiTheme="minorHAnsi" w:hAnsiTheme="minorHAnsi" w:cstheme="minorHAnsi"/>
          <w:b w:val="0"/>
          <w:bCs/>
          <w:szCs w:val="22"/>
        </w:rPr>
        <w:t>esure d’</w:t>
      </w:r>
      <w:r w:rsidRPr="00BF211E">
        <w:rPr>
          <w:rFonts w:asciiTheme="minorHAnsi" w:hAnsiTheme="minorHAnsi" w:cstheme="minorHAnsi"/>
          <w:szCs w:val="22"/>
        </w:rPr>
        <w:t>A</w:t>
      </w:r>
      <w:r w:rsidRPr="00251CDE">
        <w:rPr>
          <w:rFonts w:asciiTheme="minorHAnsi" w:hAnsiTheme="minorHAnsi" w:cstheme="minorHAnsi"/>
          <w:b w:val="0"/>
          <w:bCs/>
          <w:szCs w:val="22"/>
        </w:rPr>
        <w:t xml:space="preserve">udience </w:t>
      </w:r>
      <w:r w:rsidRPr="00BF211E">
        <w:rPr>
          <w:rFonts w:asciiTheme="minorHAnsi" w:hAnsiTheme="minorHAnsi" w:cstheme="minorHAnsi"/>
          <w:szCs w:val="22"/>
        </w:rPr>
        <w:t>R</w:t>
      </w:r>
      <w:r w:rsidRPr="00251CDE">
        <w:rPr>
          <w:rFonts w:asciiTheme="minorHAnsi" w:hAnsiTheme="minorHAnsi" w:cstheme="minorHAnsi"/>
          <w:b w:val="0"/>
          <w:bCs/>
          <w:szCs w:val="22"/>
        </w:rPr>
        <w:t xml:space="preserve">eprésentativité </w:t>
      </w:r>
      <w:r w:rsidRPr="00BF211E">
        <w:rPr>
          <w:rFonts w:asciiTheme="minorHAnsi" w:hAnsiTheme="minorHAnsi" w:cstheme="minorHAnsi"/>
          <w:szCs w:val="22"/>
        </w:rPr>
        <w:t>S</w:t>
      </w:r>
      <w:r w:rsidRPr="00251CDE">
        <w:rPr>
          <w:rFonts w:asciiTheme="minorHAnsi" w:hAnsiTheme="minorHAnsi" w:cstheme="minorHAnsi"/>
          <w:b w:val="0"/>
          <w:bCs/>
          <w:szCs w:val="22"/>
        </w:rPr>
        <w:t>yndicale) car l’agrégation des résultats permet de mesure</w:t>
      </w:r>
      <w:r>
        <w:rPr>
          <w:rFonts w:asciiTheme="minorHAnsi" w:hAnsiTheme="minorHAnsi" w:cstheme="minorHAnsi"/>
          <w:b w:val="0"/>
          <w:bCs/>
          <w:szCs w:val="22"/>
        </w:rPr>
        <w:t>r</w:t>
      </w:r>
      <w:r w:rsidRPr="00251CDE">
        <w:rPr>
          <w:rFonts w:asciiTheme="minorHAnsi" w:hAnsiTheme="minorHAnsi" w:cstheme="minorHAnsi"/>
          <w:b w:val="0"/>
          <w:bCs/>
          <w:szCs w:val="22"/>
        </w:rPr>
        <w:t xml:space="preserve"> notre représentativité nationale. Vérifier également les anomalies éventuelles et demander à l’employeur de </w:t>
      </w:r>
      <w:r>
        <w:rPr>
          <w:rFonts w:asciiTheme="minorHAnsi" w:hAnsiTheme="minorHAnsi" w:cstheme="minorHAnsi"/>
          <w:b w:val="0"/>
          <w:bCs/>
          <w:szCs w:val="22"/>
        </w:rPr>
        <w:t xml:space="preserve">les </w:t>
      </w:r>
      <w:r w:rsidRPr="00251CDE">
        <w:rPr>
          <w:rFonts w:asciiTheme="minorHAnsi" w:hAnsiTheme="minorHAnsi" w:cstheme="minorHAnsi"/>
          <w:b w:val="0"/>
          <w:bCs/>
          <w:szCs w:val="22"/>
        </w:rPr>
        <w:t xml:space="preserve">rectifier. </w:t>
      </w:r>
    </w:p>
    <w:p w14:paraId="74AB9D39" w14:textId="7E26EE26" w:rsidR="00AD2514" w:rsidRDefault="00AD2514" w:rsidP="00AD2514">
      <w:r w:rsidRPr="00251CDE">
        <w:rPr>
          <w:rFonts w:cstheme="minorHAnsi"/>
          <w:bCs/>
        </w:rPr>
        <w:t xml:space="preserve">S’assurer de l’affichage par l’employeur des résultats dans l’entreprise. Le syndicat </w:t>
      </w:r>
      <w:r>
        <w:rPr>
          <w:rFonts w:cstheme="minorHAnsi"/>
          <w:bCs/>
        </w:rPr>
        <w:t>doit conserver</w:t>
      </w:r>
      <w:r w:rsidRPr="00251CDE">
        <w:rPr>
          <w:rFonts w:cstheme="minorHAnsi"/>
          <w:bCs/>
        </w:rPr>
        <w:t xml:space="preserve"> l’ensemble des PV de </w:t>
      </w:r>
      <w:r w:rsidR="000063DF" w:rsidRPr="00251CDE">
        <w:rPr>
          <w:rFonts w:cstheme="minorHAnsi"/>
          <w:bCs/>
        </w:rPr>
        <w:t>vote.</w:t>
      </w:r>
    </w:p>
    <w:sectPr w:rsidR="00AD251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9D1A" w14:textId="77777777" w:rsidR="005009A5" w:rsidRDefault="005009A5" w:rsidP="00AD2514">
      <w:pPr>
        <w:spacing w:line="240" w:lineRule="auto"/>
      </w:pPr>
      <w:r>
        <w:separator/>
      </w:r>
    </w:p>
  </w:endnote>
  <w:endnote w:type="continuationSeparator" w:id="0">
    <w:p w14:paraId="2F1BAA74" w14:textId="77777777" w:rsidR="005009A5" w:rsidRDefault="005009A5" w:rsidP="00AD2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mbus Roman No9 L">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F5CC6" w14:textId="77777777" w:rsidR="00504E28" w:rsidRDefault="00504E2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B048" w14:textId="77777777" w:rsidR="00504E28" w:rsidRDefault="00504E2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AC779" w14:textId="77777777" w:rsidR="00504E28" w:rsidRDefault="00504E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483C" w14:textId="77777777" w:rsidR="005009A5" w:rsidRDefault="005009A5" w:rsidP="00AD2514">
      <w:pPr>
        <w:spacing w:line="240" w:lineRule="auto"/>
      </w:pPr>
      <w:r>
        <w:separator/>
      </w:r>
    </w:p>
  </w:footnote>
  <w:footnote w:type="continuationSeparator" w:id="0">
    <w:p w14:paraId="3882AF14" w14:textId="77777777" w:rsidR="005009A5" w:rsidRDefault="005009A5" w:rsidP="00AD25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EBCD" w14:textId="77777777" w:rsidR="00504E28" w:rsidRDefault="00504E2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1261" w14:textId="5771BC7E" w:rsidR="00AD2514" w:rsidRDefault="00AD2514" w:rsidP="00AD2514">
    <w:pPr>
      <w:pStyle w:val="En-tte"/>
    </w:pPr>
    <w:r>
      <w:t xml:space="preserve">Version du </w:t>
    </w:r>
    <w:r>
      <w:fldChar w:fldCharType="begin"/>
    </w:r>
    <w:r>
      <w:instrText xml:space="preserve"> TIME \@ "dd/MM/yyyy" </w:instrText>
    </w:r>
    <w:r>
      <w:fldChar w:fldCharType="separate"/>
    </w:r>
    <w:r w:rsidR="00AA771C">
      <w:rPr>
        <w:noProof/>
      </w:rPr>
      <w:t>25/08/2023</w:t>
    </w:r>
    <w:r>
      <w:fldChar w:fldCharType="end"/>
    </w:r>
  </w:p>
  <w:p w14:paraId="565E1D3F" w14:textId="77777777" w:rsidR="00AD2514" w:rsidRDefault="00AD25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A538" w14:textId="77777777" w:rsidR="00504E28" w:rsidRDefault="00504E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D7C"/>
    <w:multiLevelType w:val="multilevel"/>
    <w:tmpl w:val="92B2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40134"/>
    <w:multiLevelType w:val="multilevel"/>
    <w:tmpl w:val="B09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E2912"/>
    <w:multiLevelType w:val="multilevel"/>
    <w:tmpl w:val="98E8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F3C6C"/>
    <w:multiLevelType w:val="multilevel"/>
    <w:tmpl w:val="9C72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E7CA5"/>
    <w:multiLevelType w:val="multilevel"/>
    <w:tmpl w:val="221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F5EE5"/>
    <w:multiLevelType w:val="hybridMultilevel"/>
    <w:tmpl w:val="964EB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0E11E0"/>
    <w:multiLevelType w:val="multilevel"/>
    <w:tmpl w:val="C990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515C0"/>
    <w:multiLevelType w:val="multilevel"/>
    <w:tmpl w:val="19F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25519">
    <w:abstractNumId w:val="2"/>
  </w:num>
  <w:num w:numId="2" w16cid:durableId="2055151719">
    <w:abstractNumId w:val="3"/>
  </w:num>
  <w:num w:numId="3" w16cid:durableId="1487822532">
    <w:abstractNumId w:val="1"/>
  </w:num>
  <w:num w:numId="4" w16cid:durableId="1214274567">
    <w:abstractNumId w:val="7"/>
  </w:num>
  <w:num w:numId="5" w16cid:durableId="799036897">
    <w:abstractNumId w:val="0"/>
  </w:num>
  <w:num w:numId="6" w16cid:durableId="1392843837">
    <w:abstractNumId w:val="4"/>
  </w:num>
  <w:num w:numId="7" w16cid:durableId="194270400">
    <w:abstractNumId w:val="6"/>
  </w:num>
  <w:num w:numId="8" w16cid:durableId="144588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14"/>
    <w:rsid w:val="000063DF"/>
    <w:rsid w:val="000962BC"/>
    <w:rsid w:val="005009A5"/>
    <w:rsid w:val="00504E28"/>
    <w:rsid w:val="009A6482"/>
    <w:rsid w:val="00AA771C"/>
    <w:rsid w:val="00AD2514"/>
    <w:rsid w:val="00C33E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4308"/>
  <w15:chartTrackingRefBased/>
  <w15:docId w15:val="{F2DE0E3D-E65B-4DA9-9500-64B3EED5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514"/>
    <w:pPr>
      <w:spacing w:after="0" w:line="276" w:lineRule="auto"/>
    </w:pPr>
    <w:rPr>
      <w:kern w:val="0"/>
      <w14:ligatures w14:val="none"/>
    </w:rPr>
  </w:style>
  <w:style w:type="paragraph" w:styleId="Titre1">
    <w:name w:val="heading 1"/>
    <w:basedOn w:val="Normal"/>
    <w:next w:val="Normal"/>
    <w:link w:val="Titre1Car"/>
    <w:uiPriority w:val="9"/>
    <w:qFormat/>
    <w:rsid w:val="00AD2514"/>
    <w:pPr>
      <w:spacing w:after="160" w:line="259" w:lineRule="auto"/>
      <w:jc w:val="center"/>
      <w:outlineLvl w:val="0"/>
    </w:pPr>
    <w:rPr>
      <w:rFonts w:ascii="Arial Black" w:eastAsia="Arial Black" w:hAnsi="Arial Black" w:cs="Arial Black"/>
      <w:b/>
      <w:bCs/>
      <w:color w:val="C00000"/>
      <w:sz w:val="40"/>
      <w:szCs w:val="24"/>
    </w:rPr>
  </w:style>
  <w:style w:type="paragraph" w:styleId="Titre2">
    <w:name w:val="heading 2"/>
    <w:basedOn w:val="Normal"/>
    <w:next w:val="Normal"/>
    <w:link w:val="Titre2Car"/>
    <w:qFormat/>
    <w:rsid w:val="00AD2514"/>
    <w:pPr>
      <w:keepNext/>
      <w:suppressAutoHyphens/>
      <w:spacing w:line="240" w:lineRule="auto"/>
      <w:outlineLvl w:val="1"/>
    </w:pPr>
    <w:rPr>
      <w:rFonts w:ascii="Nimbus Roman No9 L" w:eastAsia="Times New Roman" w:hAnsi="Nimbus Roman No9 L" w:cs="Times New Roman"/>
      <w:b/>
      <w:szCs w:val="20"/>
    </w:rPr>
  </w:style>
  <w:style w:type="paragraph" w:styleId="Titre4">
    <w:name w:val="heading 4"/>
    <w:basedOn w:val="Normal"/>
    <w:next w:val="Normal"/>
    <w:link w:val="Titre4Car"/>
    <w:uiPriority w:val="9"/>
    <w:semiHidden/>
    <w:unhideWhenUsed/>
    <w:qFormat/>
    <w:rsid w:val="00AD25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2514"/>
    <w:rPr>
      <w:rFonts w:ascii="Arial Black" w:eastAsia="Arial Black" w:hAnsi="Arial Black" w:cs="Arial Black"/>
      <w:b/>
      <w:bCs/>
      <w:color w:val="C00000"/>
      <w:kern w:val="0"/>
      <w:sz w:val="40"/>
      <w:szCs w:val="24"/>
      <w14:ligatures w14:val="none"/>
    </w:rPr>
  </w:style>
  <w:style w:type="character" w:customStyle="1" w:styleId="Titre2Car">
    <w:name w:val="Titre 2 Car"/>
    <w:basedOn w:val="Policepardfaut"/>
    <w:link w:val="Titre2"/>
    <w:rsid w:val="00AD2514"/>
    <w:rPr>
      <w:rFonts w:ascii="Nimbus Roman No9 L" w:eastAsia="Times New Roman" w:hAnsi="Nimbus Roman No9 L" w:cs="Times New Roman"/>
      <w:b/>
      <w:kern w:val="0"/>
      <w:szCs w:val="20"/>
      <w14:ligatures w14:val="none"/>
    </w:rPr>
  </w:style>
  <w:style w:type="character" w:customStyle="1" w:styleId="Titre4Car">
    <w:name w:val="Titre 4 Car"/>
    <w:basedOn w:val="Policepardfaut"/>
    <w:link w:val="Titre4"/>
    <w:uiPriority w:val="9"/>
    <w:semiHidden/>
    <w:rsid w:val="00AD2514"/>
    <w:rPr>
      <w:rFonts w:asciiTheme="majorHAnsi" w:eastAsiaTheme="majorEastAsia" w:hAnsiTheme="majorHAnsi" w:cstheme="majorBidi"/>
      <w:i/>
      <w:iCs/>
      <w:color w:val="2F5496" w:themeColor="accent1" w:themeShade="BF"/>
      <w:kern w:val="0"/>
      <w14:ligatures w14:val="none"/>
    </w:rPr>
  </w:style>
  <w:style w:type="character" w:styleId="Lienhypertexte">
    <w:name w:val="Hyperlink"/>
    <w:basedOn w:val="Policepardfaut"/>
    <w:uiPriority w:val="99"/>
    <w:unhideWhenUsed/>
    <w:rsid w:val="00AD2514"/>
    <w:rPr>
      <w:color w:val="0563C1" w:themeColor="hyperlink"/>
      <w:u w:val="single"/>
    </w:rPr>
  </w:style>
  <w:style w:type="paragraph" w:styleId="NormalWeb">
    <w:name w:val="Normal (Web)"/>
    <w:basedOn w:val="Normal"/>
    <w:uiPriority w:val="99"/>
    <w:unhideWhenUsed/>
    <w:rsid w:val="00AD2514"/>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lev">
    <w:name w:val="Strong"/>
    <w:basedOn w:val="Policepardfaut"/>
    <w:uiPriority w:val="22"/>
    <w:qFormat/>
    <w:rsid w:val="00AD2514"/>
    <w:rPr>
      <w:b/>
      <w:bCs/>
    </w:rPr>
  </w:style>
  <w:style w:type="paragraph" w:styleId="En-tte">
    <w:name w:val="header"/>
    <w:basedOn w:val="Normal"/>
    <w:link w:val="En-tteCar"/>
    <w:uiPriority w:val="99"/>
    <w:unhideWhenUsed/>
    <w:rsid w:val="00AD2514"/>
    <w:pPr>
      <w:tabs>
        <w:tab w:val="center" w:pos="4513"/>
        <w:tab w:val="right" w:pos="9026"/>
      </w:tabs>
      <w:spacing w:line="240" w:lineRule="auto"/>
    </w:pPr>
  </w:style>
  <w:style w:type="character" w:customStyle="1" w:styleId="En-tteCar">
    <w:name w:val="En-tête Car"/>
    <w:basedOn w:val="Policepardfaut"/>
    <w:link w:val="En-tte"/>
    <w:uiPriority w:val="99"/>
    <w:rsid w:val="00AD2514"/>
    <w:rPr>
      <w:kern w:val="0"/>
      <w14:ligatures w14:val="none"/>
    </w:rPr>
  </w:style>
  <w:style w:type="paragraph" w:styleId="Pieddepage">
    <w:name w:val="footer"/>
    <w:basedOn w:val="Normal"/>
    <w:link w:val="PieddepageCar"/>
    <w:uiPriority w:val="99"/>
    <w:unhideWhenUsed/>
    <w:rsid w:val="00AD2514"/>
    <w:pPr>
      <w:tabs>
        <w:tab w:val="center" w:pos="4513"/>
        <w:tab w:val="right" w:pos="9026"/>
      </w:tabs>
      <w:spacing w:line="240" w:lineRule="auto"/>
    </w:pPr>
  </w:style>
  <w:style w:type="character" w:customStyle="1" w:styleId="PieddepageCar">
    <w:name w:val="Pied de page Car"/>
    <w:basedOn w:val="Policepardfaut"/>
    <w:link w:val="Pieddepage"/>
    <w:uiPriority w:val="99"/>
    <w:rsid w:val="00AD251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lections-professionnelles.travail.gouv.fr/web/guest/nos-outils-et-simulateu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1025</Words>
  <Characters>5643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Perez</dc:creator>
  <cp:keywords/>
  <dc:description/>
  <cp:lastModifiedBy>Matthias Perez</cp:lastModifiedBy>
  <cp:revision>4</cp:revision>
  <dcterms:created xsi:type="dcterms:W3CDTF">2023-08-25T07:52:00Z</dcterms:created>
  <dcterms:modified xsi:type="dcterms:W3CDTF">2023-08-25T09:20:00Z</dcterms:modified>
</cp:coreProperties>
</file>