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39AD" w14:textId="4657FFEB" w:rsidR="00955310" w:rsidRDefault="002A17F1" w:rsidP="00107D81">
      <w:pPr>
        <w:pStyle w:val="Title"/>
        <w:widowControl w:val="0"/>
        <w:contextualSpacing w:val="0"/>
        <w:jc w:val="center"/>
        <w:outlineLvl w:val="0"/>
      </w:pPr>
      <w:r>
        <w:t>Verilog Getting Started</w:t>
      </w:r>
      <w:r w:rsidR="00817B17">
        <w:t xml:space="preserve"> (v170428)</w:t>
      </w:r>
    </w:p>
    <w:p w14:paraId="17099B89" w14:textId="77777777" w:rsidR="00955310" w:rsidRDefault="00955310">
      <w:bookmarkStart w:id="0" w:name="_uvcx7ljsii7i" w:colFirst="0" w:colLast="0"/>
      <w:bookmarkEnd w:id="0"/>
    </w:p>
    <w:p w14:paraId="3BCA5379" w14:textId="11698E47" w:rsidR="002A17F1" w:rsidRDefault="00DE73C0">
      <w:pPr>
        <w:numPr>
          <w:ilvl w:val="0"/>
          <w:numId w:val="1"/>
        </w:numPr>
        <w:contextualSpacing/>
      </w:pPr>
      <w:r>
        <w:t>Software: There are many d</w:t>
      </w:r>
      <w:r w:rsidR="002A17F1">
        <w:t>ifferent ways to run this. Details for each is provided in different sections below.</w:t>
      </w:r>
    </w:p>
    <w:p w14:paraId="0DBF5A47" w14:textId="77777777" w:rsidR="00F75203" w:rsidRDefault="002A17F1" w:rsidP="00F75203">
      <w:pPr>
        <w:pStyle w:val="ListParagraph"/>
        <w:numPr>
          <w:ilvl w:val="0"/>
          <w:numId w:val="2"/>
        </w:numPr>
      </w:pPr>
      <w:r>
        <w:t xml:space="preserve">Web interface: </w:t>
      </w:r>
      <w:hyperlink r:id="rId7" w:history="1">
        <w:r w:rsidRPr="00036936">
          <w:rPr>
            <w:rStyle w:val="Hyperlink"/>
          </w:rPr>
          <w:t>https://www.edaplayground.com/</w:t>
        </w:r>
      </w:hyperlink>
      <w:r>
        <w:t xml:space="preserve"> </w:t>
      </w:r>
    </w:p>
    <w:p w14:paraId="419C9483" w14:textId="00F71DF4" w:rsidR="006F6EAB" w:rsidRDefault="00472DA5" w:rsidP="00F75203">
      <w:pPr>
        <w:pStyle w:val="ListParagraph"/>
        <w:numPr>
          <w:ilvl w:val="0"/>
          <w:numId w:val="2"/>
        </w:numPr>
      </w:pPr>
      <w:r>
        <w:t xml:space="preserve">(Optional) </w:t>
      </w:r>
      <w:r w:rsidR="006F6EAB">
        <w:t xml:space="preserve">Download: The version we are using is from </w:t>
      </w:r>
      <w:hyperlink r:id="rId8" w:history="1">
        <w:r w:rsidR="006F6EAB" w:rsidRPr="00036936">
          <w:rPr>
            <w:rStyle w:val="Hyperlink"/>
          </w:rPr>
          <w:t>http://iverilog.icarus.com/</w:t>
        </w:r>
      </w:hyperlink>
      <w:r w:rsidR="006F6EAB">
        <w:t xml:space="preserve"> v0.9.7</w:t>
      </w:r>
    </w:p>
    <w:p w14:paraId="0970033E" w14:textId="62189ACB" w:rsidR="00DE73C0" w:rsidRDefault="00DE73C0" w:rsidP="00B17F5C">
      <w:pPr>
        <w:numPr>
          <w:ilvl w:val="0"/>
          <w:numId w:val="4"/>
        </w:numPr>
        <w:contextualSpacing/>
      </w:pPr>
      <w:r>
        <w:t xml:space="preserve">Instructions for downloading and installing for all kinds of platforms can be found in a nice wiki site: </w:t>
      </w:r>
      <w:hyperlink r:id="rId9" w:history="1">
        <w:r w:rsidRPr="00036936">
          <w:rPr>
            <w:rStyle w:val="Hyperlink"/>
          </w:rPr>
          <w:t>http://iverilog.wikia.com/wiki/Installation_Guide</w:t>
        </w:r>
      </w:hyperlink>
    </w:p>
    <w:p w14:paraId="7E47265E" w14:textId="1A08ADBC" w:rsidR="00DE73C0" w:rsidRDefault="00DE73C0" w:rsidP="00B17F5C">
      <w:pPr>
        <w:numPr>
          <w:ilvl w:val="0"/>
          <w:numId w:val="4"/>
        </w:numPr>
        <w:contextualSpacing/>
      </w:pPr>
      <w:r>
        <w:t xml:space="preserve">For Windows, a nice executable exists: </w:t>
      </w:r>
      <w:hyperlink r:id="rId10" w:history="1">
        <w:r w:rsidRPr="00036936">
          <w:rPr>
            <w:rStyle w:val="Hyperlink"/>
          </w:rPr>
          <w:t>http://bleyer.org/icarus/</w:t>
        </w:r>
      </w:hyperlink>
    </w:p>
    <w:p w14:paraId="4A6C7954" w14:textId="10F5EF5B" w:rsidR="002A17F1" w:rsidRDefault="00DE73C0" w:rsidP="00B17F5C">
      <w:pPr>
        <w:numPr>
          <w:ilvl w:val="0"/>
          <w:numId w:val="4"/>
        </w:numPr>
        <w:contextualSpacing/>
      </w:pPr>
      <w:r>
        <w:t>Unfortunately, this packaging does not exist for Macs. I can provide a virtual machine for you to run… albeit a little slower.</w:t>
      </w:r>
      <w:r w:rsidR="002A17F1">
        <w:br/>
      </w:r>
    </w:p>
    <w:p w14:paraId="0ED2D1E6" w14:textId="77777777" w:rsidR="00B17F5C" w:rsidRDefault="006F6EAB" w:rsidP="00B17F5C">
      <w:pPr>
        <w:numPr>
          <w:ilvl w:val="0"/>
          <w:numId w:val="1"/>
        </w:numPr>
        <w:contextualSpacing/>
      </w:pPr>
      <w:r>
        <w:t>Guides</w:t>
      </w:r>
      <w:r w:rsidR="00DE73C0">
        <w:t xml:space="preserve"> and resources: There are tons of guides on Verilog and all says basically the same thing</w:t>
      </w:r>
    </w:p>
    <w:p w14:paraId="3ACD0B63" w14:textId="48CB201F" w:rsidR="006F6EAB" w:rsidRDefault="00AE1908" w:rsidP="00B17F5C">
      <w:pPr>
        <w:pStyle w:val="ListParagraph"/>
        <w:numPr>
          <w:ilvl w:val="0"/>
          <w:numId w:val="2"/>
        </w:numPr>
      </w:pPr>
      <w:hyperlink r:id="rId11" w:history="1">
        <w:r w:rsidR="00DE73C0" w:rsidRPr="00036936">
          <w:rPr>
            <w:rStyle w:val="Hyperlink"/>
          </w:rPr>
          <w:t>http://www.doulos.com/knowhow/verilog_designers_guide/</w:t>
        </w:r>
      </w:hyperlink>
    </w:p>
    <w:p w14:paraId="198402C7" w14:textId="77777777" w:rsidR="00DE73C0" w:rsidRDefault="00DE73C0" w:rsidP="00DE73C0">
      <w:pPr>
        <w:ind w:left="1080"/>
        <w:contextualSpacing/>
      </w:pPr>
    </w:p>
    <w:p w14:paraId="041F7BF2" w14:textId="77777777" w:rsidR="00DE73C0" w:rsidRDefault="00DE73C0" w:rsidP="00DE73C0">
      <w:pPr>
        <w:numPr>
          <w:ilvl w:val="0"/>
          <w:numId w:val="1"/>
        </w:numPr>
        <w:contextualSpacing/>
      </w:pPr>
      <w:r>
        <w:t>Using EDA Playground</w:t>
      </w:r>
    </w:p>
    <w:p w14:paraId="4808D39F" w14:textId="595997EB" w:rsidR="00594BB2" w:rsidRDefault="00594BB2" w:rsidP="00F75203">
      <w:pPr>
        <w:pStyle w:val="ListParagraph"/>
        <w:numPr>
          <w:ilvl w:val="0"/>
          <w:numId w:val="13"/>
        </w:numPr>
      </w:pPr>
      <w:r w:rsidRPr="00F75203">
        <w:rPr>
          <w:b/>
        </w:rPr>
        <w:t>Log in</w:t>
      </w:r>
      <w:r>
        <w:t>: you can use your G</w:t>
      </w:r>
      <w:r w:rsidR="009C28F9">
        <w:t xml:space="preserve">oogle </w:t>
      </w:r>
      <w:r>
        <w:t>account to log in. This will enable you to save and download your work. If you choose, you can create a separate username but it is not necessary.</w:t>
      </w:r>
      <w:r w:rsidR="00FA2952">
        <w:t xml:space="preserve"> </w:t>
      </w:r>
      <w:r w:rsidR="00FA2952" w:rsidRPr="00F75203">
        <w:rPr>
          <w:i/>
        </w:rPr>
        <w:t xml:space="preserve">This step is very important. Because this is a web interface, periodically, there can be a connection issue and an error such as </w:t>
      </w:r>
      <w:r w:rsidR="00FA2952" w:rsidRPr="00F75203">
        <w:rPr>
          <w:b/>
          <w:i/>
        </w:rPr>
        <w:t xml:space="preserve">“failed to connect to server” </w:t>
      </w:r>
      <w:r w:rsidR="00FA2952" w:rsidRPr="00F75203">
        <w:rPr>
          <w:i/>
        </w:rPr>
        <w:t>may appear. Refreshing will reconnect but you may lose your work if you do not have an account.</w:t>
      </w:r>
      <w:r w:rsidR="00FA2952">
        <w:t xml:space="preserve"> </w:t>
      </w:r>
    </w:p>
    <w:p w14:paraId="7A33FF1E" w14:textId="699F7E4D" w:rsidR="00594BB2" w:rsidRDefault="00F17FE3" w:rsidP="00594BB2">
      <w:pPr>
        <w:contextualSpacing/>
      </w:pPr>
      <w:r w:rsidRPr="00F17FE3">
        <w:rPr>
          <w:noProof/>
        </w:rPr>
        <w:drawing>
          <wp:inline distT="0" distB="0" distL="0" distR="0" wp14:anchorId="26BD4995" wp14:editId="78FAD5F6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FE72" w14:textId="3CD3092E" w:rsidR="00F17FE3" w:rsidRDefault="00F17FE3" w:rsidP="00977377">
      <w:pPr>
        <w:pStyle w:val="ListParagraph"/>
        <w:numPr>
          <w:ilvl w:val="0"/>
          <w:numId w:val="2"/>
        </w:numPr>
      </w:pPr>
      <w:r>
        <w:t>Settings:</w:t>
      </w:r>
    </w:p>
    <w:p w14:paraId="6BF99F1E" w14:textId="0992E2C5" w:rsidR="00F17FE3" w:rsidRDefault="00F17FE3" w:rsidP="00977377">
      <w:pPr>
        <w:numPr>
          <w:ilvl w:val="0"/>
          <w:numId w:val="8"/>
        </w:numPr>
        <w:contextualSpacing/>
      </w:pPr>
      <w:r>
        <w:t>LHS: Choose SystemVerilog/Verilog (we wont be using the SystemVerilog)</w:t>
      </w:r>
    </w:p>
    <w:p w14:paraId="56024052" w14:textId="37D2C773" w:rsidR="00A70671" w:rsidRDefault="00A70671" w:rsidP="00977377">
      <w:pPr>
        <w:pStyle w:val="ListParagraph"/>
        <w:numPr>
          <w:ilvl w:val="1"/>
          <w:numId w:val="8"/>
        </w:numPr>
      </w:pPr>
      <w:r>
        <w:t>Don’t enable TL-Verilog, or any verification methodologies (OVM or UVM)</w:t>
      </w:r>
    </w:p>
    <w:p w14:paraId="2B8DCEEA" w14:textId="399CC026" w:rsidR="00F17FE3" w:rsidRDefault="00F17FE3" w:rsidP="00977377">
      <w:pPr>
        <w:numPr>
          <w:ilvl w:val="0"/>
          <w:numId w:val="8"/>
        </w:numPr>
        <w:contextualSpacing/>
      </w:pPr>
      <w:r>
        <w:t>LHS: Choose Icarus Verilog 0.9.7</w:t>
      </w:r>
    </w:p>
    <w:p w14:paraId="019F91E6" w14:textId="77777777" w:rsidR="00B17F5C" w:rsidRDefault="00F17FE3" w:rsidP="00977377">
      <w:pPr>
        <w:numPr>
          <w:ilvl w:val="0"/>
          <w:numId w:val="8"/>
        </w:numPr>
        <w:contextualSpacing/>
      </w:pPr>
      <w:r>
        <w:t>LHS: Run Option of “Open EPWave after run” will display the timing waveforms, and “Download files after run” will save your files locally (for submission).</w:t>
      </w:r>
    </w:p>
    <w:p w14:paraId="54DC9174" w14:textId="61ACC2E6" w:rsidR="00A70671" w:rsidRDefault="00A70671" w:rsidP="00F75203">
      <w:pPr>
        <w:pStyle w:val="ListParagraph"/>
        <w:numPr>
          <w:ilvl w:val="0"/>
          <w:numId w:val="14"/>
        </w:numPr>
      </w:pPr>
      <w:r>
        <w:t>Examples:Verilog/SystemVerilog contain a D flip-flop example design. Load that design (as shown above).</w:t>
      </w:r>
    </w:p>
    <w:p w14:paraId="3E8298F6" w14:textId="4695E3A3" w:rsidR="00B17F5C" w:rsidRDefault="00B17F5C" w:rsidP="00977377">
      <w:pPr>
        <w:numPr>
          <w:ilvl w:val="0"/>
          <w:numId w:val="6"/>
        </w:numPr>
        <w:contextualSpacing/>
      </w:pPr>
      <w:r>
        <w:lastRenderedPageBreak/>
        <w:t>Convention in Verilog is to use at least 2 files, a testbench, and a design. The files are generally named with an extensio</w:t>
      </w:r>
      <w:r w:rsidR="00F75203">
        <w:t>n of .v or a .sv. We will use .</w:t>
      </w:r>
      <w:r>
        <w:t xml:space="preserve">v in this class. To demark a testbench, we </w:t>
      </w:r>
      <w:r w:rsidR="00CF7819">
        <w:t>usually end the filename with .t</w:t>
      </w:r>
      <w:r>
        <w:t>b</w:t>
      </w:r>
      <w:r w:rsidR="00CF7819">
        <w:t>.</w:t>
      </w:r>
      <w:bookmarkStart w:id="1" w:name="_GoBack"/>
      <w:bookmarkEnd w:id="1"/>
      <w:r>
        <w:t xml:space="preserve"> </w:t>
      </w:r>
    </w:p>
    <w:p w14:paraId="7DA9812C" w14:textId="77777777" w:rsidR="00977377" w:rsidRDefault="00B17F5C" w:rsidP="00977377">
      <w:pPr>
        <w:numPr>
          <w:ilvl w:val="1"/>
          <w:numId w:val="6"/>
        </w:numPr>
        <w:contextualSpacing/>
      </w:pPr>
      <w:r>
        <w:t xml:space="preserve">LHS: Select the dialog box: “Open EPWave after run” </w:t>
      </w:r>
    </w:p>
    <w:p w14:paraId="25A36652" w14:textId="6ACD714A" w:rsidR="00B17F5C" w:rsidRDefault="00B17F5C" w:rsidP="00977377">
      <w:pPr>
        <w:numPr>
          <w:ilvl w:val="1"/>
          <w:numId w:val="6"/>
        </w:numPr>
        <w:contextualSpacing/>
      </w:pPr>
      <w:r>
        <w:t>TopLHS: Run the design by clicking on the “Run” button and a new window with the simulation result will pop up.</w:t>
      </w:r>
    </w:p>
    <w:p w14:paraId="3A3558EB" w14:textId="77777777" w:rsidR="00F75203" w:rsidRDefault="00F75203" w:rsidP="00F75203">
      <w:pPr>
        <w:pStyle w:val="ListParagraph"/>
        <w:numPr>
          <w:ilvl w:val="0"/>
          <w:numId w:val="14"/>
        </w:numPr>
      </w:pPr>
      <w:r>
        <w:t xml:space="preserve">To use </w:t>
      </w:r>
      <w:r w:rsidRPr="00F75203">
        <w:rPr>
          <w:b/>
        </w:rPr>
        <w:t>your own filenames</w:t>
      </w:r>
      <w:r>
        <w:t xml:space="preserve"> instead of the provided “testbench.sv” and “design.sv”, </w:t>
      </w:r>
    </w:p>
    <w:p w14:paraId="2BA0F6A1" w14:textId="77777777" w:rsidR="00F75203" w:rsidRPr="00F75203" w:rsidRDefault="00F75203" w:rsidP="00F75203">
      <w:pPr>
        <w:numPr>
          <w:ilvl w:val="1"/>
          <w:numId w:val="6"/>
        </w:numPr>
        <w:contextualSpacing/>
      </w:pPr>
      <w:r>
        <w:t xml:space="preserve">Locate </w:t>
      </w:r>
      <w:r w:rsidRPr="00F75203">
        <w:rPr>
          <w:b/>
        </w:rPr>
        <w:t>Compile and Run Options</w:t>
      </w:r>
    </w:p>
    <w:p w14:paraId="67B358CE" w14:textId="723A5506" w:rsidR="00F75203" w:rsidRDefault="00F75203" w:rsidP="00F75203">
      <w:pPr>
        <w:numPr>
          <w:ilvl w:val="1"/>
          <w:numId w:val="6"/>
        </w:numPr>
        <w:contextualSpacing/>
      </w:pPr>
      <w:r>
        <w:t>After –Wall, type in your complete filename such</w:t>
      </w:r>
      <w:r w:rsidR="00CF7819">
        <w:t xml:space="preserve"> as dassign1_1.v and dassign1_1.</w:t>
      </w:r>
      <w:r>
        <w:t>tb</w:t>
      </w:r>
      <w:r w:rsidR="00CF7819">
        <w:t>.</w:t>
      </w:r>
    </w:p>
    <w:p w14:paraId="0374F85E" w14:textId="111A46B4" w:rsidR="00F75203" w:rsidRDefault="00F75203" w:rsidP="00F75203">
      <w:pPr>
        <w:numPr>
          <w:ilvl w:val="1"/>
          <w:numId w:val="6"/>
        </w:numPr>
        <w:contextualSpacing/>
      </w:pPr>
      <w:r>
        <w:t>The simulation will include those files (you can leave the testbench.sv and design.sv blank)</w:t>
      </w:r>
    </w:p>
    <w:p w14:paraId="00D772C9" w14:textId="77777777" w:rsidR="009E6CE5" w:rsidRDefault="009E6CE5" w:rsidP="009E6CE5">
      <w:pPr>
        <w:pStyle w:val="ListParagraph"/>
        <w:numPr>
          <w:ilvl w:val="0"/>
          <w:numId w:val="1"/>
        </w:numPr>
      </w:pPr>
      <w:r>
        <w:t>Packaging the submission</w:t>
      </w:r>
    </w:p>
    <w:p w14:paraId="0BEF233F" w14:textId="77777777" w:rsidR="006A2527" w:rsidRDefault="006A2527" w:rsidP="00F75203">
      <w:pPr>
        <w:pStyle w:val="ListParagraph"/>
        <w:numPr>
          <w:ilvl w:val="0"/>
          <w:numId w:val="9"/>
        </w:numPr>
      </w:pPr>
      <w:r>
        <w:t>Download your files</w:t>
      </w:r>
    </w:p>
    <w:p w14:paraId="5D437488" w14:textId="7A22876C" w:rsidR="006A2527" w:rsidRDefault="006A2527" w:rsidP="00F75203">
      <w:pPr>
        <w:numPr>
          <w:ilvl w:val="0"/>
          <w:numId w:val="6"/>
        </w:numPr>
        <w:contextualSpacing/>
      </w:pPr>
      <w:r>
        <w:t xml:space="preserve">LHS: Select the dialog box: “Download files after run” </w:t>
      </w:r>
    </w:p>
    <w:p w14:paraId="0876A01F" w14:textId="1F47B4E7" w:rsidR="00955310" w:rsidRDefault="006A2527" w:rsidP="00F87EB9">
      <w:pPr>
        <w:pStyle w:val="ListParagraph"/>
        <w:numPr>
          <w:ilvl w:val="0"/>
          <w:numId w:val="9"/>
        </w:numPr>
      </w:pPr>
      <w:r>
        <w:t xml:space="preserve">Make sure that your file names match the desired </w:t>
      </w:r>
      <w:r w:rsidR="00F87EB9">
        <w:t xml:space="preserve">format for the submission for proper grading. The design assignments will contain the appropriate details. </w:t>
      </w:r>
    </w:p>
    <w:sectPr w:rsidR="00955310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52A28" w14:textId="77777777" w:rsidR="00AE1908" w:rsidRDefault="00AE1908">
      <w:pPr>
        <w:spacing w:line="240" w:lineRule="auto"/>
      </w:pPr>
      <w:r>
        <w:separator/>
      </w:r>
    </w:p>
  </w:endnote>
  <w:endnote w:type="continuationSeparator" w:id="0">
    <w:p w14:paraId="6A096B6F" w14:textId="77777777" w:rsidR="00AE1908" w:rsidRDefault="00AE1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6C711" w14:textId="77777777" w:rsidR="00AE1908" w:rsidRDefault="00AE1908">
      <w:pPr>
        <w:spacing w:line="240" w:lineRule="auto"/>
      </w:pPr>
      <w:r>
        <w:separator/>
      </w:r>
    </w:p>
  </w:footnote>
  <w:footnote w:type="continuationSeparator" w:id="0">
    <w:p w14:paraId="5EAA4A6F" w14:textId="77777777" w:rsidR="00AE1908" w:rsidRDefault="00AE1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1A3DA" w14:textId="77777777" w:rsidR="00955310" w:rsidRDefault="00955310">
    <w:pPr>
      <w:widowControl w:val="0"/>
    </w:pPr>
  </w:p>
  <w:p w14:paraId="47F7B6F0" w14:textId="77777777" w:rsidR="00107D81" w:rsidRDefault="00107D81" w:rsidP="00107D81">
    <w:r>
      <w:rPr>
        <w:b/>
        <w:i/>
        <w:color w:val="1C4587"/>
        <w:sz w:val="18"/>
        <w:szCs w:val="18"/>
      </w:rPr>
      <w:t>UCLA | EEM16/CSM51A | Spring 2017</w:t>
    </w:r>
    <w:r>
      <w:rPr>
        <w:b/>
        <w:i/>
        <w:color w:val="1C4587"/>
        <w:sz w:val="18"/>
        <w:szCs w:val="18"/>
      </w:rPr>
      <w:tab/>
    </w:r>
    <w:r>
      <w:rPr>
        <w:b/>
        <w:i/>
        <w:color w:val="1C4587"/>
        <w:sz w:val="18"/>
        <w:szCs w:val="18"/>
      </w:rPr>
      <w:tab/>
    </w:r>
    <w:r>
      <w:rPr>
        <w:b/>
        <w:i/>
        <w:color w:val="1C4587"/>
        <w:sz w:val="18"/>
        <w:szCs w:val="18"/>
      </w:rPr>
      <w:tab/>
    </w:r>
    <w:r>
      <w:rPr>
        <w:b/>
        <w:i/>
        <w:color w:val="1C4587"/>
        <w:sz w:val="18"/>
        <w:szCs w:val="18"/>
      </w:rPr>
      <w:tab/>
    </w:r>
    <w:r>
      <w:rPr>
        <w:b/>
        <w:i/>
        <w:color w:val="1C4587"/>
        <w:sz w:val="18"/>
        <w:szCs w:val="18"/>
      </w:rPr>
      <w:tab/>
      <w:t xml:space="preserve">                   Prof. C.K. Yang</w:t>
    </w:r>
  </w:p>
  <w:p w14:paraId="0531FFBD" w14:textId="77777777" w:rsidR="00955310" w:rsidRDefault="00955310">
    <w:pPr>
      <w:widowControl w:val="0"/>
    </w:pPr>
  </w:p>
  <w:p w14:paraId="6A2CB45F" w14:textId="77777777" w:rsidR="00955310" w:rsidRDefault="009553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5F6"/>
    <w:multiLevelType w:val="hybridMultilevel"/>
    <w:tmpl w:val="3FEA7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0DD7"/>
    <w:multiLevelType w:val="hybridMultilevel"/>
    <w:tmpl w:val="5BEA8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61A58"/>
    <w:multiLevelType w:val="hybridMultilevel"/>
    <w:tmpl w:val="9F60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F4489D"/>
    <w:multiLevelType w:val="hybridMultilevel"/>
    <w:tmpl w:val="00843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7628F2"/>
    <w:multiLevelType w:val="multilevel"/>
    <w:tmpl w:val="ECF87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2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400" w:firstLine="6120"/>
      </w:pPr>
      <w:rPr>
        <w:u w:val="none"/>
      </w:rPr>
    </w:lvl>
  </w:abstractNum>
  <w:abstractNum w:abstractNumId="5">
    <w:nsid w:val="18DE1FD5"/>
    <w:multiLevelType w:val="hybridMultilevel"/>
    <w:tmpl w:val="99E8F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F526B1"/>
    <w:multiLevelType w:val="hybridMultilevel"/>
    <w:tmpl w:val="13D0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E57C32"/>
    <w:multiLevelType w:val="hybridMultilevel"/>
    <w:tmpl w:val="D7E868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442107"/>
    <w:multiLevelType w:val="hybridMultilevel"/>
    <w:tmpl w:val="6330B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BD7E6E"/>
    <w:multiLevelType w:val="multilevel"/>
    <w:tmpl w:val="C826D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24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400" w:firstLine="6120"/>
      </w:pPr>
      <w:rPr>
        <w:rFonts w:hint="default"/>
        <w:u w:val="none"/>
      </w:rPr>
    </w:lvl>
  </w:abstractNum>
  <w:abstractNum w:abstractNumId="10">
    <w:nsid w:val="3FF97FA2"/>
    <w:multiLevelType w:val="multilevel"/>
    <w:tmpl w:val="ECF87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2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400" w:firstLine="6120"/>
      </w:pPr>
      <w:rPr>
        <w:u w:val="none"/>
      </w:rPr>
    </w:lvl>
  </w:abstractNum>
  <w:abstractNum w:abstractNumId="11">
    <w:nsid w:val="510B4FE1"/>
    <w:multiLevelType w:val="hybridMultilevel"/>
    <w:tmpl w:val="122CA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37C4D"/>
    <w:multiLevelType w:val="multilevel"/>
    <w:tmpl w:val="ECF87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2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400" w:firstLine="6120"/>
      </w:pPr>
      <w:rPr>
        <w:u w:val="none"/>
      </w:rPr>
    </w:lvl>
  </w:abstractNum>
  <w:abstractNum w:abstractNumId="13">
    <w:nsid w:val="6B490D4D"/>
    <w:multiLevelType w:val="multilevel"/>
    <w:tmpl w:val="ECF87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2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400" w:firstLine="612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310"/>
    <w:rsid w:val="00107D81"/>
    <w:rsid w:val="002A17F1"/>
    <w:rsid w:val="00472DA5"/>
    <w:rsid w:val="005931E7"/>
    <w:rsid w:val="00594BB2"/>
    <w:rsid w:val="005C7FE1"/>
    <w:rsid w:val="00645BFB"/>
    <w:rsid w:val="006545B6"/>
    <w:rsid w:val="006A2527"/>
    <w:rsid w:val="006F6EAB"/>
    <w:rsid w:val="007F4E01"/>
    <w:rsid w:val="00813A47"/>
    <w:rsid w:val="00817B17"/>
    <w:rsid w:val="00926A2E"/>
    <w:rsid w:val="00955310"/>
    <w:rsid w:val="00977377"/>
    <w:rsid w:val="009C28F9"/>
    <w:rsid w:val="009E6CE5"/>
    <w:rsid w:val="00A644BD"/>
    <w:rsid w:val="00A70671"/>
    <w:rsid w:val="00AE1908"/>
    <w:rsid w:val="00B17F5C"/>
    <w:rsid w:val="00BE3E84"/>
    <w:rsid w:val="00CF7819"/>
    <w:rsid w:val="00DE73C0"/>
    <w:rsid w:val="00F17FE3"/>
    <w:rsid w:val="00F75203"/>
    <w:rsid w:val="00F87EB9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2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D8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D8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7D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81"/>
  </w:style>
  <w:style w:type="paragraph" w:styleId="Footer">
    <w:name w:val="footer"/>
    <w:basedOn w:val="Normal"/>
    <w:link w:val="FooterChar"/>
    <w:uiPriority w:val="99"/>
    <w:unhideWhenUsed/>
    <w:rsid w:val="00107D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81"/>
  </w:style>
  <w:style w:type="character" w:styleId="Hyperlink">
    <w:name w:val="Hyperlink"/>
    <w:basedOn w:val="DefaultParagraphFont"/>
    <w:uiPriority w:val="99"/>
    <w:unhideWhenUsed/>
    <w:rsid w:val="002A1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F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oulos.com/knowhow/verilog_designers_guide/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daplayground.com/" TargetMode="External"/><Relationship Id="rId8" Type="http://schemas.openxmlformats.org/officeDocument/2006/relationships/hyperlink" Target="http://iverilog.icarus.com/" TargetMode="External"/><Relationship Id="rId9" Type="http://schemas.openxmlformats.org/officeDocument/2006/relationships/hyperlink" Target="http://iverilog.wikia.com/wiki/Installation_Guide" TargetMode="External"/><Relationship Id="rId10" Type="http://schemas.openxmlformats.org/officeDocument/2006/relationships/hyperlink" Target="http://bleyer.org/ica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C.K. Ken Yang</cp:lastModifiedBy>
  <cp:revision>11</cp:revision>
  <dcterms:created xsi:type="dcterms:W3CDTF">2017-02-22T17:21:00Z</dcterms:created>
  <dcterms:modified xsi:type="dcterms:W3CDTF">2017-04-29T03:13:00Z</dcterms:modified>
</cp:coreProperties>
</file>