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9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5392"/>
      </w:tblGrid>
      <w:tr w:rsidR="00D10133" w:rsidTr="007B0C7C" w14:paraId="2C71F452" w14:textId="77777777">
        <w:trPr>
          <w:tblCellSpacing w:w="0" w:type="dxa"/>
          <w:jc w:val="center"/>
        </w:trPr>
        <w:tc>
          <w:tcPr>
            <w:tcW w:w="49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10133" w:rsidR="00D10133" w:rsidP="007B0C7C" w:rsidRDefault="00D10133" w14:paraId="00F3540D" w14:textId="507255C8">
            <w:pPr>
              <w:spacing w:before="120" w:after="12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Huyện Lộc Ninh</w:t>
              <w:t/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 - THCS Lộc Thạnh</w:t>
              <w:t/>
            </w:r>
          </w:p>
        </w:tc>
        <w:tc>
          <w:tcPr>
            <w:tcW w:w="53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0133" w:rsidP="007B0C7C" w:rsidRDefault="00D10133" w14:paraId="11EC2C73" w14:textId="7777777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CỘNG HÒA XÃ HỘI CHỦ NGHĨA VIỆT NAM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Độc lập - Tự do - Hạnh phúc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---------------</w:t>
            </w:r>
          </w:p>
        </w:tc>
      </w:tr>
    </w:tbl>
    <w:p w:rsidR="00D10133" w:rsidP="00D10133" w:rsidRDefault="00D10133" w14:paraId="2AB6CA24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> </w:t>
      </w:r>
    </w:p>
    <w:p w:rsidR="00D10133" w:rsidP="00D10133" w:rsidRDefault="00D10133" w14:paraId="417588D4" w14:textId="77777777"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  <w:t>PHIẾU ĐÁNH GIÁ, XẾP LOẠI CHẤT LƯỢNG CÔNG CHỨC</w:t>
      </w:r>
    </w:p>
    <w:p w:rsidR="00D10133" w:rsidP="00D10133" w:rsidRDefault="00D10133" w14:paraId="550F029F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  <w:t xml:space="preserve">Năm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2024</w:t>
        <w:t/>
      </w:r>
    </w:p>
    <w:p w:rsidR="00D10133" w:rsidP="00D10133" w:rsidRDefault="00D10133" w14:paraId="3BE46893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 xml:space="preserve">Họ và tên: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Phạm Ngọc Hải</w:t>
        <w:t/>
      </w:r>
    </w:p>
    <w:p w:rsidR="00D10133" w:rsidP="00D10133" w:rsidRDefault="00D10133" w14:paraId="448CAEF0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 xml:space="preserve">Chức vụ, chức danh: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HIỆU TRƯỞNG</w:t>
        <w:t/>
      </w:r>
    </w:p>
    <w:p w:rsidR="00D10133" w:rsidP="00D10133" w:rsidRDefault="00D10133" w14:paraId="641FF75D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 xml:space="preserve">Cơ quan, tổ chức, đơn vị công tác: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Trường TH - THCS Lộc Thạnh</w:t>
        <w:t/>
      </w:r>
    </w:p>
    <w:p w:rsidR="00D10133" w:rsidP="00D10133" w:rsidRDefault="00D10133" w14:paraId="3961A43F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  <w:t>I. KẾT QUẢ TỰ ĐÁNH GIÁ</w:t>
      </w:r>
    </w:p>
    <w:p w:rsidR="00D10133" w:rsidP="00D10133" w:rsidRDefault="00D10133" w14:paraId="71E6C93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Danh sách tiêu chí được đánh giá:</w:t>
      </w:r>
    </w:p>
    <w:p w:rsidRPr="003E79F1" w:rsidR="00D10133" w:rsidP="003E79F1" w:rsidRDefault="00D10133" w14:paraId="3DC25C5C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 w:rsidRPr="003E79F1">
        <w:rPr>
          <w:rFonts w:ascii="Times New Roman" w:hAnsi="Times New Roman" w:eastAsia="Times New Roman"/>
          <w:color w:val="000000"/>
          <w:sz w:val="24"/>
          <w:szCs w:val="24"/>
        </w:rPr>
        <w:t/>
        <w:t>Năng lực lãnh đạo</w:t>
        <w:br/>
        <w:t>Xây dựng chiến lược và tầm nhìn</w:t>
        <w:br/>
        <w:t>Đánh giá khả năng xây dựng kế hoạch dài hạn và tầm nhìn cho nhà trường</w:t>
        <w:br/>
        <w:t>Quản lý tổ chức và nhân sự</w:t>
        <w:br/>
        <w:t>Khả năng tổ chức, phân công nhiệm vụ và quản lý đội ngũ cán bộ, giáo viên.</w:t>
        <w:br/>
        <w:t>Khả năng ra quyết định</w:t>
        <w:br/>
        <w:t>Đánh giá tính kịp thời và hiệu quả của các quyết định quản lý.</w:t>
        <w:br/>
        <w:t>Quản lý hoạt động chuyên môn</w:t>
        <w:br/>
        <w:t>Đảm bảo chất lượng giảng dạy</w:t>
        <w:br/>
        <w:t>Đánh giá việc triển khai các giải pháp nâng cao chất lượng giáo dục.</w:t>
        <w:br/>
        <w:t>Khả năng kiểm soát tiến độ</w:t>
        <w:br/>
        <w:t>Quản lý và giám sát các hoạt động chuyên môn đạt hiệu quả.</w:t>
        <w:br/>
        <w:t>Khuyến khích đổi mới sáng tạo</w:t>
        <w:br/>
        <w:t>Khả năng hỗ trợ và thúc đẩy sáng kiến đổi mới trong giảng dạy.</w:t>
        <w:br/>
        <w:t>Phẩm chất cá nhân và uy tín</w:t>
        <w:br/>
        <w:t>Đạo đức nghề nghiệp</w:t>
        <w:br/>
        <w:t>Đánh giá phẩm chất đạo đức, sự công bằng và uy tín trong quản lý.</w:t>
        <w:br/>
        <w:t>Khả năng giao tiếp và ứng xử</w:t>
        <w:br/>
        <w:t>Kỹ năng giao tiếp, xây dựng mối quan hệ với cán bộ, giáo viên và phụ huynh.</w:t>
        <w:br/>
        <w:t>Tính sáng tạo và linh hoạt</w:t>
        <w:br/>
        <w:t>Khả năng thích nghi và sáng tạo trong công việc.</w:t>
      </w:r>
    </w:p>
    <w:p w:rsidR="00D10133" w:rsidP="00D10133" w:rsidRDefault="00D10133" w14:paraId="645E085E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Kết quả tổng điểm đánh giá: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100 / 100</w:t>
        <w:t/>
      </w:r>
    </w:p>
    <w:p w:rsidR="00B77F94" w:rsidRDefault="00B77F94" w14:paraId="2E45E07F" w14:textId="77777777">
      <w:pPr>
        <w:spacing w:line="259" w:lineRule="auto"/>
        <w:rPr>
          <w:rFonts w:ascii="Times New Roman" w:hAnsi="Times New Roman" w:eastAsia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fr-FR"/>
        </w:rPr>
        <w:br w:type="page"/>
      </w:r>
    </w:p>
    <w:p w:rsidR="00D10133" w:rsidP="00D10133" w:rsidRDefault="00D10133" w14:paraId="0673DAEA" w14:textId="249975B8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fr-FR"/>
        </w:rPr>
        <w:lastRenderedPageBreak/>
        <w:t>PHẦN DÀNH RIÊNG CHO CÔNG CHỨC LÃNH ĐẠO, QUẢN LÝ</w:t>
      </w:r>
    </w:p>
    <w:p w:rsidR="00D10133" w:rsidP="00D10133" w:rsidRDefault="00D10133" w14:paraId="25A1F18A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fr-FR"/>
        </w:rPr>
        <w:t>7. Kết quả hoạt động của cơ quan, tổ chức, đơn vị được giao lãnh đạo, quản lý, phụ trách (xác định rõ nội dung công việc thực hiện; tỷ lệ hoàn thành, chất lượng, tiến độ công việc):</w:t>
      </w:r>
    </w:p>
    <w:p w:rsidRPr="00731D62" w:rsidR="00731D62" w:rsidP="008F17B2" w:rsidRDefault="00731D62" w14:paraId="09737413" w14:textId="717FEC2E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 w:rsidRPr="00731D62">
        <w:rPr>
          <w:rFonts w:ascii="Times New Roman" w:hAnsi="Times New Roman" w:eastAsia="Times New Roman"/>
          <w:color w:val="000000"/>
          <w:sz w:val="24"/>
          <w:szCs w:val="24"/>
        </w:rPr>
        <w:t/>
        <w:t>- test 1</w:t>
      </w:r>
    </w:p>
    <w:p w:rsidR="00D10133" w:rsidP="00D10133" w:rsidRDefault="00D10133" w14:paraId="7BC2E793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fr-FR"/>
        </w:rPr>
        <w:t>8. Năng lực lãnh đạo, quản lý:</w:t>
      </w:r>
    </w:p>
    <w:p w:rsidRPr="003943AB" w:rsidR="003943AB" w:rsidP="008F17B2" w:rsidRDefault="003943AB" w14:paraId="3EA4F24B" w14:textId="09BCE24C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 w:rsidRPr="003943AB">
        <w:rPr>
          <w:rFonts w:ascii="Times New Roman" w:hAnsi="Times New Roman" w:eastAsia="Times New Roman"/>
          <w:color w:val="000000"/>
          <w:sz w:val="24"/>
          <w:szCs w:val="24"/>
        </w:rPr>
        <w:t/>
        <w:t>- test 2</w:t>
      </w:r>
    </w:p>
    <w:p w:rsidR="00D10133" w:rsidP="00D10133" w:rsidRDefault="00D10133" w14:paraId="2E0B09A0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fr-FR"/>
        </w:rPr>
        <w:t>9. Năng lực tập hợp, đoàn kết:</w:t>
      </w:r>
    </w:p>
    <w:p w:rsidRPr="00BB16CA" w:rsidR="00BB16CA" w:rsidP="008F17B2" w:rsidRDefault="00BB16CA" w14:paraId="1ABDCC5F" w14:textId="4869BFD0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 w:rsidRPr="00BB16CA">
        <w:rPr>
          <w:rFonts w:ascii="Times New Roman" w:hAnsi="Times New Roman" w:eastAsia="Times New Roman"/>
          <w:color w:val="000000"/>
          <w:sz w:val="24"/>
          <w:szCs w:val="24"/>
        </w:rPr>
        <w:t/>
        <w:t>- test 3</w:t>
      </w:r>
    </w:p>
    <w:p w:rsidR="00D10133" w:rsidP="007B04FF" w:rsidRDefault="007B04FF" w14:paraId="154B91A5" w14:textId="1A39AF6E">
      <w:pPr>
        <w:spacing w:line="259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br w:type="page"/>
      </w:r>
      <w:r w:rsidR="00D10133">
        <w:rPr>
          <w:rFonts w:ascii="Times New Roman" w:hAnsi="Times New Roman" w:eastAsia="Times New Roman"/>
          <w:b/>
          <w:bCs/>
          <w:color w:val="000000"/>
          <w:sz w:val="24"/>
          <w:szCs w:val="24"/>
          <w:lang w:val="fr-FR"/>
        </w:rPr>
        <w:lastRenderedPageBreak/>
        <w:t>II. TỰ NHẬN XÉT, XẾP LOẠI CHẤT LƯỢNG</w:t>
      </w:r>
    </w:p>
    <w:p w:rsidR="00D10133" w:rsidP="00D10133" w:rsidRDefault="00D10133" w14:paraId="0F1F24D6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fr-FR"/>
        </w:rPr>
        <w:t>1. Tự nhận xét ưu, khuyết điểm:</w:t>
      </w:r>
    </w:p>
    <w:p w:rsidRPr="00C44ED3" w:rsidR="00D10133" w:rsidP="00D10133" w:rsidRDefault="00D10133" w14:paraId="38D4DA91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b/>
          <w:bCs/>
          <w:i/>
          <w:iCs/>
          <w:sz w:val="24"/>
          <w:szCs w:val="24"/>
          <w:lang w:val="fr-FR"/>
        </w:rPr>
      </w:pPr>
      <w:r w:rsidRPr="00C44ED3">
        <w:rPr>
          <w:rFonts w:ascii="Times New Roman" w:hAnsi="Times New Roman" w:eastAsia="Times New Roman"/>
          <w:b/>
          <w:bCs/>
          <w:i/>
          <w:iCs/>
          <w:sz w:val="24"/>
          <w:szCs w:val="24"/>
          <w:lang w:val="fr-FR"/>
        </w:rPr>
        <w:t>Về ưu điểm :</w:t>
      </w:r>
    </w:p>
    <w:p w:rsidR="00D10133" w:rsidP="008F17B2" w:rsidRDefault="00D10133" w14:paraId="58D1C8B0" w14:textId="77777777">
      <w:pPr>
        <w:shd w:val="clear" w:color="auto" w:fill="FFFFFF"/>
        <w:tabs>
          <w:tab w:val="left" w:leader="dot" w:pos="9356"/>
        </w:tabs>
        <w:spacing w:before="120" w:after="120" w:line="360" w:lineRule="auto"/>
        <w:rPr>
          <w:rFonts w:ascii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 w:eastAsia="Times New Roman"/>
          <w:sz w:val="24"/>
          <w:szCs w:val="24"/>
          <w:lang w:val="fr-FR"/>
        </w:rPr>
        <w:t/>
        <w:t>- Tích cực, tận tụy, có ý thức trách nhiệm với công việc.</w:t>
      </w:r>
    </w:p>
    <w:p w:rsidRPr="00C44ED3" w:rsidR="00D10133" w:rsidP="00D10133" w:rsidRDefault="00D10133" w14:paraId="030CE3E1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b/>
          <w:bCs/>
          <w:i/>
          <w:iCs/>
          <w:sz w:val="24"/>
          <w:szCs w:val="24"/>
          <w:lang w:val="fr-FR"/>
        </w:rPr>
      </w:pPr>
      <w:r w:rsidRPr="00C44ED3">
        <w:rPr>
          <w:rFonts w:ascii="Times New Roman" w:hAnsi="Times New Roman" w:eastAsia="Times New Roman"/>
          <w:b/>
          <w:bCs/>
          <w:i/>
          <w:iCs/>
          <w:sz w:val="24"/>
          <w:szCs w:val="24"/>
          <w:lang w:val="fr-FR"/>
        </w:rPr>
        <w:t>Về nhược điểm :</w:t>
      </w:r>
    </w:p>
    <w:p w:rsidR="00D10133" w:rsidP="008F17B2" w:rsidRDefault="00D10133" w14:paraId="208EDD59" w14:textId="77777777">
      <w:pPr>
        <w:shd w:val="clear" w:color="auto" w:fill="FFFFFF"/>
        <w:tabs>
          <w:tab w:val="left" w:leader="dot" w:pos="9356"/>
        </w:tabs>
        <w:spacing w:before="120" w:after="120" w:line="360" w:lineRule="auto"/>
        <w:rPr>
          <w:rFonts w:ascii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 w:eastAsia="Times New Roman"/>
          <w:sz w:val="24"/>
          <w:szCs w:val="24"/>
          <w:lang w:val="fr-FR"/>
        </w:rPr>
        <w:t/>
        <w:t>- Ít phát biểu trong cuộc họp, chưa mạnh dạn trong tự phê bình và phê bình.</w:t>
      </w:r>
    </w:p>
    <w:p w:rsidR="00D10133" w:rsidP="00D10133" w:rsidRDefault="00D10133" w14:paraId="23CE5210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fr-FR"/>
        </w:rPr>
        <w:t>2. Tự xếp loại chất lượng:</w:t>
      </w:r>
    </w:p>
    <w:p w:rsidRPr="00C44ED3" w:rsidR="00D10133" w:rsidP="00877243" w:rsidRDefault="00D10133" w14:paraId="4E19B9CA" w14:textId="3B5B0A31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b/>
          <w:bCs/>
          <w:i/>
          <w:iCs/>
          <w:sz w:val="24"/>
          <w:szCs w:val="24"/>
        </w:rPr>
      </w:pPr>
      <w:r w:rsidRPr="00C44ED3">
        <w:rPr>
          <w:rFonts w:ascii="Times New Roman" w:hAnsi="Times New Roman" w:eastAsia="Times New Roman"/>
          <w:b/>
          <w:bCs/>
          <w:i/>
          <w:iCs/>
          <w:sz w:val="24"/>
          <w:szCs w:val="24"/>
          <w:lang w:val="fr-FR"/>
        </w:rPr>
        <w:t>HTXSNV</w:t>
        <w:t/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090"/>
      </w:tblGrid>
      <w:tr w:rsidR="00D10133" w:rsidTr="00C20DCB" w14:paraId="7EC44BDB" w14:textId="77777777">
        <w:trPr>
          <w:tblCellSpacing w:w="0" w:type="dxa"/>
          <w:jc w:val="center"/>
        </w:trPr>
        <w:tc>
          <w:tcPr>
            <w:tcW w:w="29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0133" w:rsidP="00672B55" w:rsidRDefault="00D10133" w14:paraId="4BF96C0C" w14:textId="19A47F85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60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0133" w:rsidP="00672B55" w:rsidRDefault="00D10133" w14:paraId="3AB2F741" w14:textId="5CCD148E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....., ngày</w:t>
            </w:r>
            <w:r w:rsidR="004D28CC"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23 </w:t>
            </w: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tháng</w:t>
            </w:r>
            <w:r w:rsidR="004D28CC"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năm</w:t>
            </w:r>
            <w:r w:rsidR="004D28CC"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2024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NGƯỜI TỰ NHẬN XÉT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</w: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(Ký, ghi rõ họ tên)</w:t>
            </w:r>
          </w:p>
        </w:tc>
      </w:tr>
      <w:tr w:rsidR="00672B55" w:rsidTr="00C20DCB" w14:paraId="20ED3AA9" w14:textId="77777777">
        <w:trPr>
          <w:tblCellSpacing w:w="0" w:type="dxa"/>
          <w:jc w:val="center"/>
        </w:trPr>
        <w:tc>
          <w:tcPr>
            <w:tcW w:w="29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B55" w:rsidP="00672B55" w:rsidRDefault="00672B55" w14:paraId="224A2F9E" w14:textId="7777777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60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672B55" w:rsidR="00672B55" w:rsidP="00672B55" w:rsidRDefault="00672B55" w14:paraId="13117CCB" w14:textId="26049A69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/>
              <w:drawing>
                <wp:inline distT="0" distB="0" distL="0" distR="0" wp14:editId="50D07946">
                  <wp:extent cx="1524000" cy="857250"/>
                  <wp:effectExtent l="0" t="0" r="0" b="0"/>
                  <wp:docPr id="1" name="Picture 18111e22-a64f-4fd7-b382-99d1238230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5d1f3fd-ec91-4a4c-ae94-ee43095db8d0.PNG"/>
                          <pic:cNvPicPr/>
                        </pic:nvPicPr>
                        <pic:blipFill>
                          <a:blip r:embed="Rc77b1275e0324bb9" cstate="print">
                            <a:extLst>
                              <a:ext uri="{28a8a3eca31e4e138b96838a0c068e4b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B55" w:rsidTr="00C20DCB" w14:paraId="61D8763D" w14:textId="77777777">
        <w:trPr>
          <w:tblCellSpacing w:w="0" w:type="dxa"/>
          <w:jc w:val="center"/>
        </w:trPr>
        <w:tc>
          <w:tcPr>
            <w:tcW w:w="29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B55" w:rsidP="00672B55" w:rsidRDefault="00672B55" w14:paraId="20B2AB81" w14:textId="7777777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60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B55" w:rsidP="00672B55" w:rsidRDefault="00672B55" w14:paraId="016A30A2" w14:textId="73D28BB1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Phạm Ngọc Hải</w:t>
              <w:t/>
            </w:r>
          </w:p>
        </w:tc>
      </w:tr>
    </w:tbl>
    <w:p w:rsidR="00B33DC9" w:rsidRDefault="00B33DC9" w14:paraId="547CE3EB" w14:textId="77777777">
      <w:pPr>
        <w:spacing w:line="259" w:lineRule="auto"/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  <w:br w:type="page"/>
      </w:r>
    </w:p>
    <w:p w:rsidR="00D10133" w:rsidP="00D10133" w:rsidRDefault="00D10133" w14:paraId="198B16B7" w14:textId="3B089D0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  <w:lastRenderedPageBreak/>
        <w:t>III. Ý KIẾN NHẬN XÉT, ĐÁNH GIÁ</w:t>
      </w:r>
    </w:p>
    <w:p w:rsidR="00D10133" w:rsidP="00D10133" w:rsidRDefault="00D10133" w14:paraId="07F31B1D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>(Phần dành cho người đứng đầu đơn vị cấu thành (nếu có))</w:t>
      </w:r>
    </w:p>
    <w:p w:rsidR="00D10133" w:rsidP="00D10133" w:rsidRDefault="00D10133" w14:paraId="1463D698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:rsidR="00D10133" w:rsidP="00D10133" w:rsidRDefault="00D10133" w14:paraId="1CEF51AF" w14:textId="04CC897F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:rsidR="00B33DC9" w:rsidP="00D10133" w:rsidRDefault="00B33DC9" w14:paraId="264F8E0C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D10133" w:rsidTr="00D10133" w14:paraId="021C7F4E" w14:textId="77777777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133" w:rsidRDefault="00D10133" w14:paraId="241D5EB3" w14:textId="77777777">
            <w:pPr>
              <w:shd w:val="clear" w:color="auto" w:fill="FFFFFF"/>
              <w:spacing w:before="120" w:after="120" w:line="360" w:lineRule="auto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133" w:rsidRDefault="00D10133" w14:paraId="15C6AE61" w14:textId="77777777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....., ngày....tháng....năm....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NGƯỜI NHẬN XÉT, ĐÁNH GIÁ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</w: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(Ký, ghi rõ họ tên)</w:t>
            </w:r>
          </w:p>
        </w:tc>
      </w:tr>
    </w:tbl>
    <w:p w:rsidR="00D10133" w:rsidP="00D10133" w:rsidRDefault="00D10133" w14:paraId="1A4C926E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</w:p>
    <w:p w:rsidR="00D10133" w:rsidP="00D10133" w:rsidRDefault="00D10133" w14:paraId="65442A3D" w14:textId="5640880F">
      <w:pPr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</w:p>
    <w:p w:rsidR="00B33DC9" w:rsidP="00D10133" w:rsidRDefault="00B33DC9" w14:paraId="5CB0B535" w14:textId="77777777">
      <w:pPr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</w:p>
    <w:p w:rsidRPr="00DF28E6" w:rsidR="00B33DC9" w:rsidRDefault="00B33DC9" w14:paraId="539A32CA" w14:textId="77777777">
      <w:pPr>
        <w:spacing w:line="259" w:lineRule="auto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  <w:br w:type="page"/>
      </w:r>
    </w:p>
    <w:p w:rsidR="00D10133" w:rsidP="00D10133" w:rsidRDefault="00D10133" w14:paraId="03156564" w14:textId="0224A9FE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vi-VN"/>
        </w:rPr>
        <w:lastRenderedPageBreak/>
        <w:t>IV. KẾT QUẢ ĐÁNH GIÁ, XẾP LOẠI CHẤT LƯỢNG CÔNG CHỨC</w:t>
      </w: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> (Phần dành cho cấp có thẩm quyền đánh giá)</w:t>
      </w:r>
    </w:p>
    <w:p w:rsidR="00D10133" w:rsidP="00D10133" w:rsidRDefault="00D10133" w14:paraId="66DF7123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>1. Nhận xét ưu, khuyết điểm:</w:t>
      </w:r>
    </w:p>
    <w:p w:rsidRPr="002A56BE" w:rsidR="00D10133" w:rsidP="00C41578" w:rsidRDefault="002A56BE" w14:paraId="25043452" w14:textId="67686196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 w:rsidRPr="002A56BE">
        <w:rPr>
          <w:rFonts w:ascii="Times New Roman" w:hAnsi="Times New Roman" w:eastAsia="Times New Roman"/>
          <w:color w:val="000000"/>
          <w:sz w:val="24"/>
          <w:szCs w:val="24"/>
        </w:rPr>
        <w:t/>
        <w:t>- ha</w:t>
      </w:r>
    </w:p>
    <w:p w:rsidR="00D10133" w:rsidP="00D10133" w:rsidRDefault="00D10133" w14:paraId="2D57E7C9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>2. Kết quả đánh giá, xếp loại chất lượng:</w:t>
      </w:r>
    </w:p>
    <w:p w:rsidRPr="002A56BE" w:rsidR="00D10133" w:rsidP="00A4119B" w:rsidRDefault="00D10133" w14:paraId="30CD9BC1" w14:textId="3F77920C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/>
          <w:b/>
          <w:bCs/>
          <w:i/>
          <w:iCs/>
          <w:sz w:val="24"/>
          <w:szCs w:val="24"/>
        </w:rPr>
      </w:pPr>
      <w:r w:rsidRPr="002A56BE">
        <w:rPr>
          <w:rFonts w:ascii="Times New Roman" w:hAnsi="Times New Roman" w:eastAsia="Times New Roman"/>
          <w:b/>
          <w:bCs/>
          <w:i/>
          <w:iCs/>
          <w:sz w:val="24"/>
          <w:szCs w:val="24"/>
        </w:rPr>
        <w:t>HTXSNV</w:t>
        <w:t/>
      </w:r>
    </w:p>
    <w:p w:rsidR="00D10133" w:rsidP="00D10133" w:rsidRDefault="00D10133" w14:paraId="5ADD0391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vi-VN"/>
        </w:rPr>
        <w:t>3. Nhận định chiều hướng, triển vọng phát triển của cán bộ:</w:t>
      </w:r>
    </w:p>
    <w:p w:rsidR="00D10133" w:rsidP="00C41578" w:rsidRDefault="00D174FB" w14:paraId="0CD09567" w14:textId="6EA09686">
      <w:pPr>
        <w:shd w:val="clear" w:color="auto" w:fill="FFFFFF"/>
        <w:spacing w:before="120" w:after="120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 w:rsidRPr="00877344">
        <w:rPr>
          <w:rFonts w:ascii="Times New Roman" w:hAnsi="Times New Roman" w:eastAsia="Times New Roman"/>
          <w:color w:val="000000"/>
          <w:sz w:val="24"/>
          <w:szCs w:val="24"/>
        </w:rPr>
        <w:t/>
        <w:t>- hb</w:t>
      </w:r>
      <w:r w:rsidR="00D10133">
        <w:rPr>
          <w:rFonts w:ascii="Times New Roman" w:hAnsi="Times New Roman" w:eastAsia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5806"/>
      </w:tblGrid>
      <w:tr w:rsidR="00D10133" w:rsidTr="008448F6" w14:paraId="77B28070" w14:textId="77777777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0133" w:rsidP="005D054E" w:rsidRDefault="00D10133" w14:paraId="3900482A" w14:textId="35E83FD0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58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0133" w:rsidP="005D054E" w:rsidRDefault="00D10133" w14:paraId="5ADD527E" w14:textId="49BEF0ED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....., ngà</w:t>
            </w:r>
            <w:r w:rsidR="009302E5"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y 23 </w:t>
            </w: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tháng</w:t>
            </w:r>
            <w:r w:rsidR="009302E5"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nă</w:t>
            </w:r>
            <w:r w:rsidR="009302E5"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>m 2024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NGƯỜI CÓ THẨM QUYỀN ĐÁNH GIÁ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</w:r>
            <w:r>
              <w:rPr>
                <w:rFonts w:ascii="Times New Roman" w:hAnsi="Times New Roman" w:eastAsia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(Ký, ghi rõ họ tên)</w:t>
            </w:r>
          </w:p>
        </w:tc>
      </w:tr>
      <w:tr w:rsidR="005D054E" w:rsidTr="008448F6" w14:paraId="6708671A" w14:textId="77777777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54E" w:rsidP="005D054E" w:rsidRDefault="005D054E" w14:paraId="24212F06" w14:textId="7777777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58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5D054E" w:rsidR="005D054E" w:rsidP="005D054E" w:rsidRDefault="005D054E" w14:paraId="2815CA8E" w14:textId="013171AE">
            <w:pPr>
              <w:spacing w:before="120" w:after="240" w:line="36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/>
              <w:drawing>
                <wp:inline distT="0" distB="0" distL="0" distR="0" wp14:editId="50D07946">
                  <wp:extent cx="1524000" cy="857250"/>
                  <wp:effectExtent l="0" t="0" r="0" b="0"/>
                  <wp:docPr id="1" name="Picture e9d2bbe2-8d21-4ba5-a58a-0e92e1f131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8ea38dd-324c-4e97-9a4f-51cc10339b11.PNG"/>
                          <pic:cNvPicPr/>
                        </pic:nvPicPr>
                        <pic:blipFill>
                          <a:blip r:embed="R12e8739b91da4865" cstate="print">
                            <a:extLst>
                              <a:ext uri="{aeb97e183e2f4a6ab041fe3efc064981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4E" w:rsidTr="008448F6" w14:paraId="1AD8E248" w14:textId="77777777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54E" w:rsidP="005D054E" w:rsidRDefault="005D054E" w14:paraId="102D8816" w14:textId="7777777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eastAsia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58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5D054E" w:rsidR="005D054E" w:rsidP="005D054E" w:rsidRDefault="005D054E" w14:paraId="3DCA7435" w14:textId="2B269CA8">
            <w:pPr>
              <w:spacing w:before="120" w:after="240" w:line="36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Ngô Thị Lan</w:t>
              <w:t/>
            </w:r>
          </w:p>
        </w:tc>
      </w:tr>
    </w:tbl>
    <w:p w:rsidR="00D10133" w:rsidP="00D10133" w:rsidRDefault="00D10133" w14:paraId="25CCD3C4" w14:textId="77777777">
      <w:pPr>
        <w:spacing w:before="120" w:after="240" w:line="360" w:lineRule="auto"/>
        <w:ind w:left="4320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</w:p>
    <w:p w:rsidR="00A4769E" w:rsidRDefault="00A4769E" w14:paraId="19F82D54" w14:textId="77777777"/>
    <w:sectPr w:rsidR="00A4769E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33"/>
    <w:rsid w:val="00031CDC"/>
    <w:rsid w:val="00172521"/>
    <w:rsid w:val="002A56BE"/>
    <w:rsid w:val="0036458B"/>
    <w:rsid w:val="003943AB"/>
    <w:rsid w:val="003C6BF7"/>
    <w:rsid w:val="003E6F55"/>
    <w:rsid w:val="003E79F1"/>
    <w:rsid w:val="004D28CC"/>
    <w:rsid w:val="0054567D"/>
    <w:rsid w:val="005D054E"/>
    <w:rsid w:val="00672B55"/>
    <w:rsid w:val="00731D62"/>
    <w:rsid w:val="007B04FF"/>
    <w:rsid w:val="007B0C7C"/>
    <w:rsid w:val="008448F6"/>
    <w:rsid w:val="00877243"/>
    <w:rsid w:val="008F17B2"/>
    <w:rsid w:val="009302E5"/>
    <w:rsid w:val="00A4119B"/>
    <w:rsid w:val="00A4769E"/>
    <w:rsid w:val="00B0430A"/>
    <w:rsid w:val="00B33DC9"/>
    <w:rsid w:val="00B71E45"/>
    <w:rsid w:val="00B77F94"/>
    <w:rsid w:val="00BB16CA"/>
    <w:rsid w:val="00C20DCB"/>
    <w:rsid w:val="00C41578"/>
    <w:rsid w:val="00C44ED3"/>
    <w:rsid w:val="00D10133"/>
    <w:rsid w:val="00D174FB"/>
    <w:rsid w:val="00DB1284"/>
    <w:rsid w:val="00DD62AE"/>
    <w:rsid w:val="00D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DDB1"/>
  <w15:chartTrackingRefBased/>
  <w15:docId w15:val="{F8A18C3C-CB17-4C5C-A613-C9DC8A53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33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rFonts w:ascii="Times New Roman" w:eastAsiaTheme="minorHAnsi" w:hAnsi="Times New Roman" w:cstheme="minorBidi"/>
      <w:i/>
      <w:iCs/>
      <w:kern w:val="2"/>
      <w:sz w:val="24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7b1275e0324bb9" /><Relationship Type="http://schemas.openxmlformats.org/officeDocument/2006/relationships/image" Target="/media/image2.png" Id="R12e8739b91da48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2024-08-24T05:17:00Z</dcterms:created>
  <dcterms:modified xsi:type="dcterms:W3CDTF">2024-09-24T08:54:00Z</dcterms:modified>
</cp:coreProperties>
</file>