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Proposta de Atualização de Escopo e Investimento — Eleva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- Agência de Marketing, 16/09/2026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De:</w:t>
      </w:r>
      <w:r>
        <w:rPr>
          <w:sz w:val="21"/>
          <w:szCs w:val="21"/>
        </w:rPr>
        <w:t xml:space="preserve"> Amanda | </w:t>
      </w:r>
      <w:r>
        <w:rPr>
          <w:b/>
          <w:bCs/>
          <w:sz w:val="21"/>
          <w:szCs w:val="21"/>
        </w:rPr>
        <w:t xml:space="preserve">Para:</w:t>
      </w:r>
      <w:r>
        <w:rPr>
          <w:sz w:val="21"/>
          <w:szCs w:val="21"/>
        </w:rPr>
        <w:t xml:space="preserve"> Giuliano Spolavori</w:t>
      </w:r>
    </w:p>
    <w:p>
      <w:pPr>
        <w:pStyle w:val="Heading2"/>
        <w:keepNext/>
        <w:spacing w:after="150" w:before="300"/>
      </w:pPr>
      <w:r>
        <w:t xml:space="preserve">Um projeto em que acredito, com transparência sobre onde estamos</w:t>
      </w:r>
    </w:p>
    <w:p>
      <w:pPr>
        <w:spacing w:after="160"/>
      </w:pPr>
      <w:r>
        <w:rPr>
          <w:sz w:val="21"/>
          <w:szCs w:val="21"/>
        </w:rPr>
        <w:t xml:space="preserve">Giu, antes de entrar nos números, quero te dizer que essa parceria significa muito para mim, desde abril, quando começamos, até hoje. A confiança que você depositou em mim, incluindo as indicações para a Strategia e, mais recentemente, para o projeto da Patrícia, é algo que eu valorizo de verdade.</w:t>
      </w:r>
    </w:p>
    <w:p>
      <w:pPr>
        <w:spacing w:after="160"/>
      </w:pPr>
      <w:r>
        <w:rPr>
          <w:sz w:val="21"/>
          <w:szCs w:val="21"/>
        </w:rPr>
        <w:t xml:space="preserve">Tem um ponto sensível que preciso comentar antes de seguir, até o momento, ainda não tivemos venda de diagnóstico nem de mentoria, que são os produtos de maior valor agregado. Tivemos vendas do curso de fornecedor e do curso de síndico, e em alguns momentos nem tivemos retorno do investimento em tráfego pago. Sei que ainda estamos engatinhando nesse processo, também porque decidimos juntos dar um passo atrás, primeiro crescer a sua autoridade a nível estadual e nacional, para depois conseguirmos vender diagnóstico e mentoria sem precisar de um investimento tão grande em tráfego, seja no Google ou na Meta.</w:t>
      </w:r>
    </w:p>
    <w:p>
      <w:pPr>
        <w:spacing w:after="160"/>
      </w:pPr>
      <w:r>
        <w:rPr>
          <w:sz w:val="21"/>
          <w:szCs w:val="21"/>
        </w:rPr>
        <w:t xml:space="preserve">Entendo que o projeto ainda não se paga, e estou totalmente comprometida em fazer isso dar certo, para que a nossa parceria perdure e a Eleva consiga prosperar em todas as frentes, todo mundo crescendo junto. Ao mesmo tempo, não posso absorver demandas novas sem ajustar o escopo, porque isso seria injusto com o meu tempo, a minha dedicação e a minha expertise como profissional. É com esse equilíbrio em mente, entre valorizar a nossa parceria e valorizar o meu trabalho, que te trago a proposta abaixo.</w:t>
      </w:r>
    </w:p>
    <w:p>
      <w:pPr>
        <w:pStyle w:val="Heading2"/>
        <w:keepNext/>
        <w:spacing w:after="150" w:before="300"/>
      </w:pPr>
      <w:r>
        <w:t xml:space="preserve">Uma parceria que já entrega mais do que foi combinado</w:t>
      </w:r>
    </w:p>
    <w:p>
      <w:pPr>
        <w:spacing w:after="160"/>
      </w:pPr>
      <w:r>
        <w:rPr>
          <w:sz w:val="21"/>
          <w:szCs w:val="21"/>
        </w:rPr>
        <w:t xml:space="preserve">Desde abril, quando a Recria assumiu a gestão de marketing da Eleva, o escopo original combinado foi: cuidar das redes sociais (Instagram e LinkedIn) e do tráfego pago (Meta e Google).</w:t>
      </w:r>
    </w:p>
    <w:p>
      <w:pPr>
        <w:spacing w:after="160"/>
      </w:pPr>
      <w:r>
        <w:rPr>
          <w:sz w:val="21"/>
          <w:szCs w:val="21"/>
        </w:rPr>
        <w:t xml:space="preserve">Mas uma parceria que dá certo raramente fica só no que foi combinado no papel. Ao longo desses meses, a operação da Eleva cresceu, e eu fui absorvendo, sem cobrar à parte, entregas que vieram se somando naturalmente ao trabalho: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Gestão da comunidade Hub Eleva no WhatsApp</w:t>
      </w:r>
      <w:r>
        <w:rPr>
          <w:sz w:val="21"/>
          <w:szCs w:val="21"/>
        </w:rPr>
        <w:t xml:space="preserve">, com conteúdo novo toda semana (cortes de podcast, episódios do Spotify, artigos do blog)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E-mail marketing mensal</w:t>
      </w:r>
      <w:r>
        <w:rPr>
          <w:sz w:val="21"/>
          <w:szCs w:val="21"/>
        </w:rPr>
        <w:t xml:space="preserve"> para as bases de síndico e fornecedor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Demandas extras pontuais</w:t>
      </w:r>
      <w:r>
        <w:rPr>
          <w:sz w:val="21"/>
          <w:szCs w:val="21"/>
        </w:rPr>
        <w:t xml:space="preserve">, como a criação de panfletos e orçamentos com empresas em nome da Eleva, fora do escopo original</w:t>
      </w:r>
    </w:p>
    <w:p>
      <w:pPr>
        <w:spacing w:after="160"/>
      </w:pPr>
      <w:r>
        <w:rPr>
          <w:sz w:val="21"/>
          <w:szCs w:val="21"/>
        </w:rPr>
        <w:t xml:space="preserve">Não cobrei por essas entregas até aqui porque entendi que faziam parte de construir uma estrutura maior, que gera retorno de verdade para a Eleva. É exatamente por valorizar essa parceria que trago esse assunto com transparência agora, antes de qualquer mudança de escopo, em vez de deixar para discutir depois que o volume de trabalho já tiver aumentado.</w:t>
      </w:r>
    </w:p>
    <w:p>
      <w:pPr>
        <w:pStyle w:val="Heading2"/>
        <w:keepNext/>
        <w:spacing w:after="150" w:before="300"/>
      </w:pPr>
      <w:r>
        <w:t xml:space="preserve">O que muda com o novo modelo da Eleva</w:t>
      </w:r>
    </w:p>
    <w:p>
      <w:pPr>
        <w:spacing w:after="160"/>
      </w:pPr>
      <w:r>
        <w:rPr>
          <w:sz w:val="21"/>
          <w:szCs w:val="21"/>
        </w:rPr>
        <w:t xml:space="preserve">Com a Eleva virando um hub único, reunindo a </w:t>
      </w:r>
      <w:r>
        <w:rPr>
          <w:b/>
          <w:bCs/>
          <w:sz w:val="21"/>
          <w:szCs w:val="21"/>
        </w:rPr>
        <w:t xml:space="preserve">Expansão Estratégica</w:t>
      </w:r>
      <w:r>
        <w:rPr>
          <w:sz w:val="21"/>
          <w:szCs w:val="21"/>
        </w:rPr>
        <w:t xml:space="preserve">, a </w:t>
      </w:r>
      <w:r>
        <w:rPr>
          <w:b/>
          <w:bCs/>
          <w:sz w:val="21"/>
          <w:szCs w:val="21"/>
        </w:rPr>
        <w:t xml:space="preserve">Eleva Seguros</w:t>
      </w:r>
      <w:r>
        <w:rPr>
          <w:sz w:val="21"/>
          <w:szCs w:val="21"/>
        </w:rPr>
        <w:t xml:space="preserve"> e o </w:t>
      </w:r>
      <w:r>
        <w:rPr>
          <w:b/>
          <w:bCs/>
          <w:sz w:val="21"/>
          <w:szCs w:val="21"/>
        </w:rPr>
        <w:t xml:space="preserve">Eleva Hub de Negócios</w:t>
      </w:r>
      <w:r>
        <w:rPr>
          <w:sz w:val="21"/>
          <w:szCs w:val="21"/>
        </w:rPr>
        <w:t xml:space="preserve"> num mesmo guarda-chuva, todas as frentes vão operar no mesmo Instagram, na mesma BM da Meta e no mesmo gerenciador do Google. É uma evolução ótima para a marca, e quero muito seguir fazendo parte dela.</w:t>
      </w:r>
    </w:p>
    <w:p>
      <w:pPr>
        <w:spacing w:after="160"/>
      </w:pPr>
      <w:r>
        <w:rPr>
          <w:sz w:val="21"/>
          <w:szCs w:val="21"/>
        </w:rPr>
        <w:t xml:space="preserve">A questão que preciso alinhar com você não é "vou cobrar mais porque a empresa cresceu". É mais simples que isso, cada frente nova, se vier com campanha de tráfego própria e demanda de conteúdo própria, é trabalho real a mais, estudo de público, configuração, criação, curadoria. Meu compromisso é continuar entregando para a Expansão Estratégica, para o Hub de Negócios e para Seguros com a mesma qualidade que você já conhece, sem que isso vire uma cobrança picada por demanda pontual. Por isso cheguei em dois cenários, e gostaria de entender qual dos dois faz mais sentido para você.</w:t>
      </w:r>
    </w:p>
    <w:p>
      <w:pPr>
        <w:pStyle w:val="Heading2"/>
        <w:keepNext/>
        <w:spacing w:after="150" w:before="300"/>
      </w:pPr>
      <w:r>
        <w:t xml:space="preserve">Cenário 1: sem aumento de demanda</w:t>
      </w:r>
    </w:p>
    <w:p>
      <w:pPr>
        <w:spacing w:after="160"/>
      </w:pPr>
      <w:r>
        <w:rPr>
          <w:sz w:val="21"/>
          <w:szCs w:val="21"/>
        </w:rPr>
        <w:t xml:space="preserve">Continua </w:t>
      </w:r>
      <w:r>
        <w:rPr>
          <w:b/>
          <w:bCs/>
          <w:sz w:val="21"/>
          <w:szCs w:val="21"/>
        </w:rPr>
        <w:t xml:space="preserve">R$2.000/mês</w:t>
      </w:r>
      <w:r>
        <w:rPr>
          <w:sz w:val="21"/>
          <w:szCs w:val="21"/>
        </w:rPr>
        <w:t xml:space="preserve">, sem mudança.</w:t>
      </w:r>
    </w:p>
    <w:p>
      <w:pPr>
        <w:spacing w:after="160"/>
      </w:pPr>
      <w:r>
        <w:rPr>
          <w:sz w:val="21"/>
          <w:szCs w:val="21"/>
        </w:rPr>
        <w:t xml:space="preserve">Os conteúdos da Eleva Seguros e da Eleva Hub de Negócios entram intercalados com os da Expansão Estratégica, dentro do mesmo ritmo de postagem que já temos hoje, sem aumentar volume de carrossel e postagens nas redes sociais, programação dos cortes, e-mail ou alimentação do grupo do WhatsApp. As campanhas de tráfego pago seguem como estão, focadas na Expansão Estratégica, sem estrutura nova.</w:t>
      </w:r>
    </w:p>
    <w:p>
      <w:pPr>
        <w:pStyle w:val="Heading2"/>
        <w:keepNext/>
        <w:spacing w:after="150" w:before="300"/>
      </w:pPr>
      <w:r>
        <w:t xml:space="preserve">Cenário 2: com estrutura nova de tráfego e demanda extra para as frentes novas</w:t>
      </w:r>
    </w:p>
    <w:p>
      <w:pPr>
        <w:spacing w:after="160"/>
      </w:pPr>
      <w:r>
        <w:rPr>
          <w:sz w:val="21"/>
          <w:szCs w:val="21"/>
        </w:rPr>
        <w:t xml:space="preserve">Passa para </w:t>
      </w:r>
      <w:r>
        <w:rPr>
          <w:b/>
          <w:bCs/>
          <w:sz w:val="21"/>
          <w:szCs w:val="21"/>
        </w:rPr>
        <w:t xml:space="preserve">R$3.000/mês</w:t>
      </w:r>
      <w:r>
        <w:rPr>
          <w:sz w:val="21"/>
          <w:szCs w:val="21"/>
        </w:rPr>
        <w:t xml:space="preserve">.</w:t>
      </w:r>
    </w:p>
    <w:p>
      <w:pPr>
        <w:spacing w:after="160"/>
      </w:pPr>
      <w:r>
        <w:rPr>
          <w:sz w:val="21"/>
          <w:szCs w:val="21"/>
        </w:rPr>
        <w:t xml:space="preserve">Esse cenário engloba configurações e campanhas novas para as duas frentes novas (Seguros e Hub de Negócios), e demandas extras de conteúdo, e-mail ou WhatsApp que vierem especificamente delas.</w:t>
      </w:r>
    </w:p>
    <w:p>
      <w:pPr>
        <w:spacing w:after="160"/>
      </w:pPr>
      <w:r>
        <w:rPr>
          <w:sz w:val="21"/>
          <w:szCs w:val="21"/>
        </w:rPr>
        <w:t xml:space="preserve">Em tráfego, mesmo que a mudança de público e objetivo entre as frentes seja pequena, campanha nova em Meta e Google significa estudo, configuração e subida do zero para cada uma, não dá para rodar tudo numa campanha só. Esse valor de R$500 a mais por frente (R$1.000 no total para as duas) já cobre também qualquer demanda nova de conteúdo, e-mail e alimentação do Hub Eleva no WhatsApp que vier dessas frentes, um valor fechado, sem cobrança avulsa por entrega, que garante a mesma qualidade de ponta a ponta nas três frentes.</w:t>
      </w:r>
    </w:p>
    <w:p>
      <w:pPr>
        <w:spacing w:after="160"/>
      </w:pPr>
      <w:r>
        <w:rPr>
          <w:sz w:val="21"/>
          <w:szCs w:val="21"/>
        </w:rPr>
        <w:t xml:space="preserve">Vale registrar, o valor combinado antes, só para Eleva Seguros sozinha, já era R$1.000. Se fosse cobrar R$1.000 por frente nova agora (Seguros + Hub), o valor justo seria R$2.000 a mais, R$4.000 no total. Reduzi para R$500 por frente, um desconto de R$1.000 desde já, exatamente pela parceria construída até aqui, e pelo valor das indicações da Strategia e recentemente do projeto da Patrícia. Foi o meio-termo que encontrei para ser justo dos dois lados.</w:t>
      </w:r>
    </w:p>
    <w:p>
      <w:pPr>
        <w:pStyle w:val="Heading2"/>
        <w:keepNext/>
        <w:spacing w:after="150" w:before="300"/>
      </w:pPr>
      <w:r>
        <w:t xml:space="preserve">Resumo comparativo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c2b4a" w:val="clear"/>
          </w:tcPr>
          <w:p/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Hoje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Cenário 1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Cenário 2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Valor mensal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R$2.000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R$2.000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R$3.000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Tráfego pago (Meta + Google)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Focado na Expansão Estratégica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mudança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Campanha nova e dedicada para Seguros e Hub de Negócios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Conteúdo Instagram/LinkedIn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Só Expansão Estratégica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Seguros e Hub intercalados, mesmo volume atual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Volume pode aumentar conforme a demanda de cada frente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 marketing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Síndico e fornecedor, 1x/mês (já entregue sem cobrança extra)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Mesmo ritmo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Pode aumentar para Seguros e Hub, sem cobrança avulsa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Comunidade Hub Eleva (WhatsApp)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Alimentação semanal (já entregue sem cobrança extra)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Mesmo ritmo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Pode aumentar ou ganhar grupo novo, sem cobrança avulsa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Demandas extras pontuais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(ex: panfletos, orçamentos)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Absorvidas sem cobrança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Absorvidas sem cobrança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Absorvidas sem cobrança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50" w:before="300"/>
      </w:pPr>
      <w:r>
        <w:t xml:space="preserve">Fechamento</w:t>
      </w:r>
    </w:p>
    <w:p>
      <w:pPr>
        <w:spacing w:after="160"/>
      </w:pPr>
      <w:r>
        <w:rPr>
          <w:sz w:val="21"/>
          <w:szCs w:val="21"/>
        </w:rPr>
        <w:t xml:space="preserve">Se o Cenário 1 for o suficiente por enquanto, sigo com o mesmo valor, sem problema nenhum. Meu único objetivo aqui é manter a relação transparente que a gente construiu desde o início, e garantir que eu continue entregando com a qualidade que a Eleva merece em todas as frentes.</w:t>
      </w:r>
    </w:p>
    <w:p>
      <w:pPr>
        <w:spacing w:after="160"/>
      </w:pPr>
      <w:r>
        <w:rPr>
          <w:sz w:val="21"/>
          <w:szCs w:val="21"/>
        </w:rPr>
        <w:t xml:space="preserve">Se você optar pelo Cenário 2, precisaremos alinhar uma reunião extra para estruturarmos quando essas duas frentes entrariam no escopo, e qual o seu objetivo inicial de cada frente nova, para que assim eu já monte e valide com você as possíveis estratégias em anúncios e conteúdos.</w:t>
      </w:r>
    </w:p>
    <w:p>
      <w:pPr>
        <w:spacing w:after="160"/>
      </w:pPr>
      <w:r>
        <w:rPr>
          <w:sz w:val="21"/>
          <w:szCs w:val="21"/>
        </w:rPr>
        <w:t xml:space="preserve">Giu, obrigada pela confiança de sempre e fico no aguardo do seu retorno!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2026-09-16T14:07:56.952Z</dcterms:created>
  <dcterms:modified xsi:type="dcterms:W3CDTF">2026-09-16T14:07:56.965Z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