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carrossel de texto "Café com a Síndica — O lixo sai do seu apartamento" (@susyvrech)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sobrecarrega a equipe e gera 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direto pra câmera (ou com teleprompter), transformando o carrossel de referência em um roteiro falado</w:t>
      </w:r>
    </w:p>
    <w:p>
      <w:pPr/>
      <w:r>
        <w:rPr>
          <w:b/>
        </w:rPr>
        <w:t>ROTEIRO PARA GRAVAÇÃO (ler na câmera, baseado nos textos do carrossel de referência)</w:t>
      </w:r>
    </w:p>
    <w:p>
      <w:pPr/>
      <w:r>
        <w:rPr>
          <w:b w:val="0"/>
        </w:rPr>
        <w:t>"O lixo sai do seu apartamento. Mas a responsabilidade não termina na porta.</w:t>
      </w:r>
    </w:p>
    <w:p>
      <w:pPr/>
      <w:r>
        <w:rPr>
          <w:b w:val="0"/>
        </w:rPr>
        <w:t>Separar corretamente, embalar bem e respeitar o local e o horário de descarte parecem atitudes pequenas. Mas fazem uma diferença enorme na rotina do condomínio.</w:t>
      </w:r>
    </w:p>
    <w:p>
      <w:pPr/>
      <w:r>
        <w:rPr>
          <w:b w:val="0"/>
        </w:rPr>
        <w:t>Porque quando alguém descarta errado, alguém precisa recolher, limpar e resolver. E muitas vezes esse alguém é um colaborador que poderia estar cuidando de outras demandas.</w:t>
      </w:r>
    </w:p>
    <w:p>
      <w:pPr/>
      <w:r>
        <w:rPr>
          <w:b w:val="0"/>
        </w:rPr>
        <w:t>Convivência também é pensar no trabalho do outro.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 lixo pode até sair da porta do seu apartamento. Mas a responsabilidade não termina ali.</w:t>
      </w:r>
    </w:p>
    <w:p>
      <w:pPr/>
      <w:r>
        <w:rPr>
          <w:b w:val="0"/>
        </w:rPr>
        <w:t>Pequenas atitudes — separar direito, embalar bem, respeitar o horário — facilitam o trabalho de quem cuida do condomínio e demonstram respeito por quem divide o mesmo espaço com a gente.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hoje, o síndico explica por que isso importa tanto.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Referência: vídeo de talking-head com legenda longa sobre riscos legais de perseguição a condômino que questiona contas (@paularonfini.adv)</w:t>
      </w:r>
    </w:p>
    <w:p>
      <w:pPr/>
      <w:r>
        <w:rPr>
          <w:b w:val="0"/>
        </w:rPr>
        <w:t>Objetivo: Prova de trabalho real / autoridade técnica — transparência na gestão</w:t>
      </w:r>
    </w:p>
    <w:p>
      <w:pPr/>
      <w:r>
        <w:rPr>
          <w:b w:val="0"/>
        </w:rPr>
        <w:t>Temática macro: Síndico(a) trabalhando no computador — os riscos de perseguir quem questiona as contas do condomínio</w:t>
      </w:r>
    </w:p>
    <w:p>
      <w:pPr/>
      <w:r>
        <w:rPr>
          <w:b w:val="0"/>
        </w:rPr>
        <w:t>Eixo: Dor: gestão "invisível" e falta de transparência gera desconfiança e risco jurídico · Desejo: ver uma gestão que presta contas e não teme ser questionada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editado por cima do vídeo): "6 riscos GRAVES quando o síndico persegue quem questiona as contas."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⚠️ Quando o síndico persegue quem questiona as contas, o problema não é só financeiro, é estrutural.</w:t>
      </w:r>
    </w:p>
    <w:p>
      <w:pPr/>
      <w:r>
        <w:rPr>
          <w:b w:val="0"/>
        </w:rPr>
        <w:t>Questionar despesas, contratos e decisões não é criar conflito. É exercer um direito.</w:t>
      </w:r>
    </w:p>
    <w:p>
      <w:pPr/>
      <w:r>
        <w:rPr>
          <w:b w:val="0"/>
        </w:rPr>
        <w:t>Quando isso gera perseguição, alguns riscos aparecem:</w:t>
      </w:r>
    </w:p>
    <w:p>
      <w:pPr/>
      <w:r>
        <w:rPr>
          <w:b w:val="0"/>
        </w:rPr>
        <w:t>1️⃣ Violação do direito de fiscalização — O condômino pode (e deve) acompanhar a gestão. Impedir isso é irregular.</w:t>
      </w:r>
    </w:p>
    <w:p>
      <w:pPr/>
      <w:r>
        <w:rPr>
          <w:b w:val="0"/>
        </w:rPr>
        <w:t>2️⃣ Abuso de poder — Síndico não é autoridade absoluta. É gestor. E pode ser destituído.</w:t>
      </w:r>
    </w:p>
    <w:p>
      <w:pPr/>
      <w:r>
        <w:rPr>
          <w:b w:val="0"/>
        </w:rPr>
        <w:t>3️⃣ Responsabilização por danos — Exposição, constrangimento ou intimidação podem gerar indenização.</w:t>
      </w:r>
    </w:p>
    <w:p>
      <w:pPr/>
      <w:r>
        <w:rPr>
          <w:b w:val="0"/>
        </w:rPr>
        <w:t>4️⃣ Anulação de decisões — Se houver pressão ou impedimento de participação, assembleias podem ser invalidadas.</w:t>
      </w:r>
    </w:p>
    <w:p>
      <w:pPr/>
      <w:r>
        <w:rPr>
          <w:b w:val="0"/>
        </w:rPr>
        <w:t>5️⃣ Auditoria e investigação — Quando não há transparência, a análise pode sair do condomínio e ir para o Judiciário.</w:t>
      </w:r>
    </w:p>
    <w:p>
      <w:pPr/>
      <w:r>
        <w:rPr>
          <w:b w:val="0"/>
        </w:rPr>
        <w:t>6️⃣ Desvalorização do condomínio — Ambiente de conflito afasta moradores e impacta o valor dos imóveis.</w:t>
      </w:r>
    </w:p>
    <w:p>
      <w:pPr/>
      <w:r>
        <w:rPr>
          <w:b w:val="0"/>
        </w:rPr>
        <w:t>📌 Transparência não é opção. É obrigação.</w:t>
      </w:r>
    </w:p>
    <w:p>
      <w:pPr/>
      <w:r>
        <w:rPr>
          <w:b w:val="0"/>
        </w:rPr>
        <w:t>💾 Salve este conteúdo</w:t>
      </w:r>
    </w:p>
    <w:p>
      <w:pPr/>
      <w:r>
        <w:rPr>
          <w:b w:val="0"/>
        </w:rPr>
        <w:t>📤 Envie para quem mora em condomínio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vê: transparência, todo dia, mesmo sem ninguém perguntar.</w:t>
      </w:r>
    </w:p>
    <w:p>
      <w:pPr/>
      <w:r>
        <w:rPr>
          <w:b w:val="0"/>
        </w:rPr>
        <w:t>S2: Vídeo completo no feed — os 6 riscos de quem persegue quem questiona as contas.</w:t>
      </w:r>
    </w:p>
    <w:p>
      <w:pPr/>
      <w:r>
        <w:rPr>
          <w:b w:val="0"/>
        </w:rPr>
        <w:t>S3: Salva e manda pra quem mora em condomínio.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OBSERVAÇÃO — Material para gravar com antecedência (Outubro / Novembro / Dezembro)</w:t>
      </w:r>
    </w:p>
    <w:p>
      <w:pPr/>
      <w:r>
        <w:rPr>
          <w:b/>
        </w:rPr>
        <w:t>Além dos 5 vídeos do dia 23/09 (um por síndico, no computador), aproveitem as mesmas gravações pra já registrar o material abaixo. Não faz parte do post do dia 23/09 — é banco de imagens pra eu usar nos próximos meses (outubro, novembro, dezembro e possivelmente início do ano que vem). Se conseguirem entregar ainda ao longo de setembro, já ajuda a acelerar a produção dos próximos calendários.</w:t>
      </w:r>
    </w:p>
    <w:p>
      <w:pPr/>
      <w:r>
        <w:rPr>
          <w:b/>
        </w:rPr>
        <w:t>QUANTIDADE TOTAL: como são 5 síndicos na empresa, preciso do mesmo vídeo gravado para cada um deles em cada take — ou seja, 5 vídeos de síndico no computador (dia 23/09) + 5 vídeos de síndico em campo (take 2) + 5 vídeos de síndico conversando com morador (take 3) = 15 vídeos ao todo, sendo 1 de cada tipo por síndico(a).</w:t>
      </w:r>
    </w:p>
    <w:p>
      <w:pPr/>
      <w:r>
        <w:rPr>
          <w:b/>
        </w:rPr>
        <w:t>Take 2 — Em campo, no condomínio (5 vídeos — 1 por síndico)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 (5 vídeos — 1 por síndico)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 w:val="0"/>
        </w:rPr>
        <w:t>Repetir os takes 2 e 3 pra cada um dos 5 síndicos separadamente (não precisa ser no mesmo dia nem no mesmo condomínio)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