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00"/>
      </w:pPr>
      <w:r>
        <w:rPr>
          <w:b/>
          <w:bCs/>
          <w:color w:val="14235C"/>
          <w:sz w:val="32"/>
          <w:szCs w:val="32"/>
        </w:rPr>
        <w:t xml:space="preserve">Strategia Síndicos Profissionais</w:t>
      </w:r>
    </w:p>
    <w:p>
      <w:pPr>
        <w:spacing w:after="60"/>
      </w:pPr>
      <w:r>
        <w:rPr>
          <w:b/>
          <w:bCs/>
          <w:color w:val="575757"/>
          <w:sz w:val="24"/>
          <w:szCs w:val="24"/>
        </w:rPr>
        <w:t xml:space="preserve">Calendário de anúncios — Copy validada (fundo de funil)</w:t>
      </w:r>
    </w:p>
    <w:p>
      <w:pPr>
        <w:spacing w:after="300"/>
      </w:pPr>
      <w:r>
        <w:rPr>
          <w:i/>
          <w:iCs/>
          <w:color w:val="575757"/>
          <w:sz w:val="18"/>
          <w:szCs w:val="18"/>
        </w:rPr>
        <w:t xml:space="preserve">RECRIA Marketing</w:t>
      </w:r>
    </w:p>
    <w:p>
      <w:pPr>
        <w:spacing w:after="160"/>
      </w:pPr>
      <w:r>
        <w:rPr>
          <w:sz w:val="20"/>
          <w:szCs w:val="20"/>
        </w:rPr>
        <w:t xml:space="preserve">Contexto: verba de mídia limitada (R$500/mês em Meta Ads), por isso a estratégia começa concentrada em fundo de funil, público que já sente a dor ou já busca ativamente um síndico profissional. Cada anúncio leva a pessoa a clicar e preencher o formulário de orçamento gratuito em strategiasindicos.com.br.</w:t>
      </w:r>
    </w:p>
    <w:p>
      <w:pPr>
        <w:spacing w:after="160"/>
      </w:pPr>
      <w:r>
        <w:rPr>
          <w:sz w:val="20"/>
          <w:szCs w:val="20"/>
        </w:rPr>
        <w:t xml:space="preserve">Padrões de escrita aplicados: 3ª pessoa citando a marca ("A Strategia Síndicos"), sem travessão, subtexto do botão simplificado ("Toque no botão") quando a CTA já diz "solicitar/solicite orçamento gratuito", e toda legenda fecha reforçando a chamada para ação.</w:t>
      </w:r>
    </w:p>
    <w:p>
      <w:pPr>
        <w:pStyle w:val="Heading2"/>
        <w:pBdr>
          <w:bottom w:val="single" w:color="ED2F05" w:sz="6" w:space="4"/>
        </w:pBdr>
        <w:spacing w:after="120" w:before="320"/>
      </w:pPr>
      <w:r>
        <w:rPr>
          <w:b/>
          <w:bCs/>
          <w:color w:val="14235C"/>
          <w:sz w:val="26"/>
          <w:szCs w:val="26"/>
        </w:rPr>
        <w:t xml:space="preserve">Residencial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R-A  ·  Cansado do improviso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Cansado da gestão no improviso do seu condomínio?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Resolvemos com clareza, agilidade e profissionalismo.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Solicitar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Se o condomínio vive apagando incêndio, sem previsão e sem resposta rápida, talvez falte um síndico profissional cuidando disso. A Strategia Síndicos cuida da gestão residencial com profissionalismo, clareza e agilidade. Toque no botão para pedir um orçamento gratuito.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R-B  ·  Financeiro desorganizado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A gestão financeira do seu condomínio está desorganizada?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Inadimplência sem cobrança estruturada custa caro todo mês, e a maioria dos condomínios nem percebe o tamanho disso.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Saiba como a Strategia Síndicos pode te ajudar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 para saber mais.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Contrato caro, fornecedor acima do preço de mercado e inadimplência sem cobrança estruturada custam caro todo mês. A Strategia Síndicos assume a gestão financeira do condomínio com previsão orçamentária, negociação com fornecedores e cobrança estruturada de inadimplência. Toque no botão para saber mais.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R-C  ·  Valorização patrimonial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Seu condomínio está sendo gerido para durar, ou só para resolver o problema de hoje?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Gestão profissional e preventiva preserva e valoriza o patrimônio de todos os condôminos.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Solicitar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Existe uma diferença entre gerir um condomínio e só apagar incêndio nele. A Strategia Síndicos atua com manutenção preventiva, resolve questões antes que escalem e mantém comunicação clara com os moradores. Toque no botão para pedir um orçamento gratuito.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R-D  ·  Direto, oferta pura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Tag:  </w:t>
      </w:r>
      <w:r>
        <w:rPr>
          <w:sz w:val="20"/>
          <w:szCs w:val="20"/>
        </w:rPr>
        <w:t xml:space="preserve">Porto Alegre e região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Serviço de Síndico profissional para condomínios residenciais.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Gestão financeira, operacional e legal para você ter mais tranquilidade e previsibilidade todos os meses.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Solicitar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A Strategia Síndicos é uma empresa de síndicos profissionais em Porto Alegre, com gestão financeira, operacional e legal para condomínios residenciais há 11 anos. Toque no botão, solicite um orçamento gratuito e receba uma resposta em até 24 horas. Nosso time vai te atender.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R-E  ·  Direto, headline da LP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Tag:  </w:t>
      </w:r>
      <w:r>
        <w:rPr>
          <w:sz w:val="20"/>
          <w:szCs w:val="20"/>
        </w:rPr>
        <w:t xml:space="preserve">Porto Alegre e região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Contrate um Síndico profissional que resolva as necessidades do seu condomínio com clareza e agilidade.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Solicite orçamento gratuito tocando no botão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A Strategia Síndicos resolve as necessidades do seu condomínio residencial com clareza e agilidade, cuidando da gestão financeira, operacional e legal. Toque no botão, solicite um orçamento gratuito e receba uma resposta em até 24 horas. Nosso time vai te atender.</w:t>
      </w:r>
    </w:p>
    <w:p>
      <w:pPr>
        <w:pStyle w:val="Heading2"/>
        <w:pBdr>
          <w:bottom w:val="single" w:color="ED2F05" w:sz="6" w:space="4"/>
        </w:pBdr>
        <w:spacing w:after="120" w:before="320"/>
      </w:pPr>
      <w:r>
        <w:rPr>
          <w:b/>
          <w:bCs/>
          <w:color w:val="14235C"/>
          <w:sz w:val="26"/>
          <w:szCs w:val="26"/>
        </w:rPr>
        <w:t xml:space="preserve">Comercial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C-A  ·  Gestão no improviso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Dê adeus à gestão condominial no improviso! Conheça os Síndicos Profissionais da Strategia!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Gestão financeira, operacional e legal com clareza e agilidade.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Solicitar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Em um condomínio comercial, cada falha de gestão pode custar muito caro para quem trabalha dentro do condomínio, ou na imagem do próprio imóvel. A Strategia Síndicos atua com equipe especializada e ágil para condomínios comerciais de diferentes portes e complexidades. Toque no botão para pedir um orçamento gratuito.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C-B  ·  Financeiro e contratos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Seu condomínio comercial paga fornecedor acima do preço de mercado?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Contrato desatualizado e falta de negociação custam caro todo mês. A Strategia Síndicos seleciona os melhores fornecedores com clareza e agilidade.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Solicite um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Contrato que nunca foi renegociado e inadimplência de lojista sem protocolo de cobrança pesam direto no caixa do condomínio comercial. A Strategia Síndicos negocia com o mercado e cobra inadimplência com método, trazendo redução de custo real e transparência total para os condôminos decidirem. Toque no botão para pedir um orçamento gratuito.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C-C  ·  Valorização e eficiência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Prédio comercial bem gerido é prédio valorizado.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Gestão profissional e preventiva que preserva o patrimônio, reduz custo e usa recursos com responsabilidade, é gestão da Strategia Síndicos!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Solicite um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Quem trata o condomínio comercial só como custo, resolve cada problema como incêndio. A Strategia Síndicos atua com manutenção preventiva, redução de custos operacionais e uso responsável de recursos, água, energia e resíduos. Toque no botão para pedir um orçamento gratuito.</w:t>
      </w:r>
    </w:p>
    <w:p>
      <w:pPr>
        <w:shd w:fill="EEF1F5" w:val="clear"/>
        <w:spacing w:after="100" w:before="280"/>
      </w:pPr>
      <w:r>
        <w:rPr>
          <w:b/>
          <w:bCs/>
          <w:color w:val="14235C"/>
          <w:sz w:val="22"/>
          <w:szCs w:val="22"/>
        </w:rPr>
        <w:t xml:space="preserve">C-D  ·  Direto, oferta pura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Tag:  </w:t>
      </w:r>
      <w:r>
        <w:rPr>
          <w:sz w:val="20"/>
          <w:szCs w:val="20"/>
        </w:rPr>
        <w:t xml:space="preserve">Porto Alegre e região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Headline:  </w:t>
      </w:r>
      <w:r>
        <w:rPr>
          <w:sz w:val="20"/>
          <w:szCs w:val="20"/>
        </w:rPr>
        <w:t xml:space="preserve">Serviço de Síndico profissional para condomínios comerciais.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Corpo:  </w:t>
      </w:r>
      <w:r>
        <w:rPr>
          <w:sz w:val="20"/>
          <w:szCs w:val="20"/>
        </w:rPr>
        <w:t xml:space="preserve">Gestão financeira, operacional e legal para você ter mais tranquilidade e previsibilidade todos os meses. Conheça a Strategia Síndicos.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CTA:  </w:t>
      </w:r>
      <w:r>
        <w:rPr>
          <w:sz w:val="20"/>
          <w:szCs w:val="20"/>
        </w:rPr>
        <w:t xml:space="preserve">Solicite um orçamento gratuito</w:t>
      </w:r>
    </w:p>
    <w:p>
      <w:pPr>
        <w:spacing w:after="80"/>
      </w:pPr>
      <w:r>
        <w:rPr>
          <w:b/>
          <w:bCs/>
          <w:color w:val="ED2F05"/>
          <w:sz w:val="18"/>
          <w:szCs w:val="18"/>
        </w:rPr>
        <w:t xml:space="preserve">Subtexto do botão:  </w:t>
      </w:r>
      <w:r>
        <w:rPr>
          <w:sz w:val="20"/>
          <w:szCs w:val="20"/>
        </w:rPr>
        <w:t xml:space="preserve">Toque no botão.</w:t>
      </w:r>
    </w:p>
    <w:p>
      <w:pPr>
        <w:spacing w:after="40" w:before="60"/>
      </w:pPr>
      <w:r>
        <w:rPr>
          <w:b/>
          <w:bCs/>
          <w:color w:val="ED2F05"/>
          <w:sz w:val="18"/>
          <w:szCs w:val="18"/>
        </w:rPr>
        <w:t xml:space="preserve">Legenda:</w:t>
      </w:r>
    </w:p>
    <w:p>
      <w:pPr>
        <w:spacing w:after="160"/>
      </w:pPr>
      <w:r>
        <w:rPr>
          <w:sz w:val="20"/>
          <w:szCs w:val="20"/>
        </w:rPr>
        <w:t xml:space="preserve">A Strategia Síndicos atua com gestão financeira, operacional e legal para condomínios comerciais em Porto Alegre e região, há 11 anos. Toque no botão, solicite um orçamento gratuito e receba uma resposta em até 24 horas. Nosso time vai te atender.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2026-07-21T16:37:38.578Z</dcterms:created>
  <dcterms:modified xsi:type="dcterms:W3CDTF">2026-07-21T16:37:38.578Z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