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Roteiro 3 — Fornecedores</w:t>
      </w:r>
    </w:p>
    <w:p>
      <w:pPr>
        <w:spacing w:after="200"/>
      </w:pPr>
      <w:r>
        <w:rPr>
          <w:i/>
          <w:iCs/>
          <w:color w:val="555555"/>
        </w:rPr>
        <w:t xml:space="preserve">Prestadores de serviço para condomínios</w:t>
      </w:r>
    </w:p>
    <w:p>
      <w:pPr>
        <w:spacing w:after="300"/>
      </w:pPr>
      <w:r>
        <w:rPr>
          <w:b/>
          <w:bCs/>
        </w:rPr>
        <w:t xml:space="preserve">LP: </w:t>
      </w:r>
      <w:r>
        <w:t xml:space="preserve">https://www.elevags.com.br/curso-multiplicar-vendas-condominios e https://www.elevags.com.br/sessao-estrategica-fornecedores</w:t>
      </w:r>
    </w:p>
    <w:p>
      <w:pPr>
        <w:pStyle w:val="Heading2"/>
        <w:spacing w:after="150" w:before="200"/>
      </w:pPr>
      <w:r>
        <w:t xml:space="preserve">Roteiro (fala do Giuliano Spolavori)</w:t>
      </w:r>
    </w:p>
    <w:p>
      <w:pPr>
        <w:spacing w:after="60" w:before="200"/>
      </w:pPr>
      <w:r>
        <w:rPr>
          <w:b/>
          <w:bCs/>
          <w:color w:val="1F4E79"/>
        </w:rPr>
        <w:t xml:space="preserve">[GANCHO]</w:t>
      </w:r>
    </w:p>
    <w:p>
      <w:pPr>
        <w:pBdr>
          <w:left w:val="single" w:color="CCCCCC" w:sz="6" w:space="8"/>
        </w:pBdr>
        <w:spacing w:after="100"/>
      </w:pPr>
      <w:r>
        <w:t xml:space="preserve">Fornecedor ou prestador de serviços para condomínio: você sente que vende pouco, vende de maneira pontual, ou só é chamado quando seu preço é o menor do mercado?</w:t>
      </w:r>
    </w:p>
    <w:p>
      <w:pPr>
        <w:spacing w:after="60" w:before="200"/>
      </w:pPr>
      <w:r>
        <w:rPr>
          <w:b/>
          <w:bCs/>
          <w:color w:val="1F4E79"/>
        </w:rPr>
        <w:t xml:space="preserve">[PROBLEMA]</w:t>
      </w:r>
    </w:p>
    <w:p>
      <w:pPr>
        <w:pBdr>
          <w:left w:val="single" w:color="CCCCCC" w:sz="6" w:space="8"/>
        </w:pBdr>
        <w:spacing w:after="100"/>
      </w:pPr>
      <w:r>
        <w:t xml:space="preserve">A maioria dos fornecedores não enxerga o condomínio como parceiro, apenas como um cliente pontual. Dessa forma, não consegue vender várias vezes para esse mesmo condomínio, criar um hub de parcerias ou ainda ser indicado para outros condomínios.</w:t>
      </w:r>
    </w:p>
    <w:p>
      <w:pPr>
        <w:spacing w:after="60" w:before="200"/>
      </w:pPr>
      <w:r>
        <w:rPr>
          <w:b/>
          <w:bCs/>
          <w:color w:val="1F4E79"/>
        </w:rPr>
        <w:t xml:space="preserve">[SOLUÇÃO / VIRADA]</w:t>
      </w:r>
    </w:p>
    <w:p>
      <w:pPr>
        <w:pBdr>
          <w:left w:val="single" w:color="CCCCCC" w:sz="6" w:space="8"/>
        </w:pBdr>
        <w:spacing w:after="100"/>
      </w:pPr>
      <w:r>
        <w:t xml:space="preserve">Mas calma, que dá pra se posicionar dessa forma: não só como fornecedor, mas como parceiro estratégico dos condomínios. Você vai aprender então a se posicionar melhor, vender várias vezes para o mesmo condomínio, cobrar orçamentos maiores, gerar mais valor e parceria. Eu ensino isso em detalhes, com mais de 40 casos variados e documentados, no meu curso Aprenda a Multiplicar Vendas para Condomínios.</w:t>
      </w:r>
    </w:p>
    <w:p>
      <w:pPr>
        <w:spacing w:after="60" w:before="200"/>
      </w:pPr>
      <w:r>
        <w:rPr>
          <w:b/>
          <w:bCs/>
          <w:color w:val="1F4E79"/>
        </w:rPr>
        <w:t xml:space="preserve">[AUTORIDADE]</w:t>
      </w:r>
    </w:p>
    <w:p>
      <w:pPr>
        <w:pBdr>
          <w:left w:val="single" w:color="CCCCCC" w:sz="6" w:space="8"/>
        </w:pBdr>
        <w:spacing w:after="100"/>
      </w:pPr>
      <w:r>
        <w:t xml:space="preserve">Eu sou o Giuliano Spolavori, tenho mais de 35 anos de mercado condominial e já administrei mais de 2 mil condomínios. Conheço os dois lados: o de quem contrata, seja administradora ou síndico do condomínio, e o do fornecedor — e tenho muito conhecimento pra agregar.</w:t>
      </w:r>
    </w:p>
    <w:p>
      <w:pPr>
        <w:spacing w:after="60" w:before="200"/>
      </w:pPr>
      <w:r>
        <w:rPr>
          <w:b/>
          <w:bCs/>
          <w:color w:val="1F4E79"/>
        </w:rPr>
        <w:t xml:space="preserve">[CTA 1 — curso]</w:t>
      </w:r>
    </w:p>
    <w:p>
      <w:pPr>
        <w:pBdr>
          <w:left w:val="single" w:color="CCCCCC" w:sz="6" w:space="8"/>
        </w:pBdr>
        <w:spacing w:after="100"/>
      </w:pPr>
      <w:r>
        <w:t xml:space="preserve">Se você quer saber todos os detalhes do curso, dos módulos e bônus, comente 'FORNECEDOR' que eu te envio todos os detalhes no seu direct, ou se preferir, acessa o link da bio.</w:t>
      </w:r>
    </w:p>
    <w:p>
      <w:pPr>
        <w:spacing w:after="60" w:before="200"/>
      </w:pPr>
      <w:r>
        <w:rPr>
          <w:b/>
          <w:bCs/>
          <w:color w:val="1F4E79"/>
        </w:rPr>
        <w:t xml:space="preserve">[CTA 2 — sessão estratégica]</w:t>
      </w:r>
    </w:p>
    <w:p>
      <w:pPr>
        <w:pBdr>
          <w:left w:val="single" w:color="CCCCCC" w:sz="6" w:space="8"/>
        </w:pBdr>
        <w:spacing w:after="100"/>
      </w:pPr>
      <w:r>
        <w:t xml:space="preserve">Agora, caso você já queira dar um passo mais acelerado, que é a minha expertise para te ajudar de maneira personalizada no seu negócio, te convido para uma reunião online: nossa sessão estratégica gratuita, para eu entender o seu cenário e te propor um diagnóstico ou uma mentoria para te auxiliar. Caso você deseje, comente 'SESSÃO' que eu te envio todos os detalhes no seu direct, ou se preferir, acessa o link da bio.</w:t>
      </w:r>
    </w:p>
    <w:p>
      <w:pPr>
        <w:pStyle w:val="Heading2"/>
        <w:spacing w:after="150" w:before="400"/>
      </w:pPr>
      <w:r>
        <w:t xml:space="preserve">Legenda (para postar)</w:t>
      </w:r>
    </w:p>
    <w:p>
      <w:pPr>
        <w:spacing w:after="150"/>
      </w:pPr>
      <w:r>
        <w:t xml:space="preserve">Fornecedor ou prestador de serviços para condomínio: você vende pouco, vende de forma pontual, ou só é chamado quando seu preço é o menor do mercado? 📉</w:t>
      </w:r>
    </w:p>
    <w:p>
      <w:pPr>
        <w:spacing w:after="150"/>
      </w:pPr>
      <w:r>
        <w:t xml:space="preserve">A maioria trata o condomínio como cliente pontual, não como parceiro — e por isso não consegue vender várias vezes para o mesmo condomínio, criar um hub de parcerias ou ser indicado para outros condomínios.</w:t>
      </w:r>
    </w:p>
    <w:p>
      <w:pPr>
        <w:spacing w:after="150"/>
      </w:pPr>
      <w:r>
        <w:t xml:space="preserve">Dá pra se posicionar como parceiro estratégico dos condomínios: vender várias vezes pro mesmo condomínio, cobrar orçamentos maiores e gerar mais valor. Ensino esses detalhes, com mais de 40 casos validados e documentados, no curso Aprenda a Multiplicar Vendas para Condomínios.</w:t>
      </w:r>
    </w:p>
    <w:p>
      <w:pPr>
        <w:spacing w:after="150"/>
      </w:pPr>
      <w:r>
        <w:t xml:space="preserve">Sou Giuliano Spolavori, mais de 35 anos de mercado condominial, mais de 2 mil condomínios administrados.</w:t>
      </w:r>
    </w:p>
    <w:p>
      <w:pPr>
        <w:spacing w:after="150"/>
      </w:pPr>
      <w:r>
        <w:t xml:space="preserve">Comente "FORNECEDOR" que te envio os detalhes do curso, ou "SESSÃO" para agendar uma sessão estratégica gratuita comigo. Também disponível no link da bio.</w:t>
      </w:r>
    </w:p>
    <w:p>
      <w:pPr>
        <w:spacing w:after="150"/>
      </w:pPr>
      <w:r>
        <w:t xml:space="preserve">#fornecedorescondominio #vendasb2b #mercadocondominial #eleva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2026-08-05T13:00:31.740Z</dcterms:created>
  <dcterms:modified xsi:type="dcterms:W3CDTF">2026-08-05T13:00:31.740Z</dcterms:modified>
</cp:coreProperties>
</file>

<file path=docProps/custom.xml><?xml version="1.0" encoding="utf-8"?>
<Properties xmlns="http://schemas.openxmlformats.org/officeDocument/2006/custom-properties" xmlns:vt="http://schemas.openxmlformats.org/officeDocument/2006/docPropsVTypes"/>
</file>