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entrega inclui, por episódio, um bônus de </w:t>
      </w:r>
      <w:r>
        <w:rPr>
          <w:b/>
          <w:bCs/>
          <w:sz w:val="21"/>
          <w:szCs w:val="21"/>
        </w:rPr>
        <w:t xml:space="preserve">5 cortes verticais editados</w:t>
      </w:r>
      <w:r>
        <w:rPr>
          <w:sz w:val="21"/>
          <w:szCs w:val="21"/>
        </w:rPr>
        <w:t xml:space="preserve"> para redes sociais — mas quem vinha cuidando dos cortes adicionais (cortar o episódio inteiro em pequenos vídeos para alimentar o feed, até 20 ou 30 por episódio) era a empresa do René, que está entregando com muito atraso.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 para a próxima edição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As reservas ficam seguras enquanto a Amanda confirma com os convidados — avisar a ProHub se alguma não fizer mais sentido.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bônus de 5 cortes verticais editados por episódio, operação técnica especializada, e upload no YouTube e Spotify. Identidade (logotipo, vinheta, GC, thumbnail) entregue junto da primeira edição.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 além dos 5 já inclusos,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acima por cortes avulsos, a Amanda assume essa frente dentro do contrato mensal com a RECRIA, entregando os cortes de um episódio por mês (intercalando: cortes do episódio 1 num mês, cortes do episódio 2 no mês seguinte).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Acréscimo mensal sugerido: R$ 1.000,00/mês</w:t>
      </w:r>
      <w:r>
        <w:rPr>
          <w:sz w:val="21"/>
          <w:szCs w:val="21"/>
        </w:rPr>
        <w:t xml:space="preserve"> (equivalente a ~R$ 250/semana).</w:t>
      </w:r>
    </w:p>
    <w:p>
      <w:pPr>
        <w:spacing w:after="160"/>
      </w:pPr>
      <w:r>
        <w:rPr>
          <w:sz w:val="21"/>
          <w:szCs w:val="21"/>
        </w:rPr>
        <w:t xml:space="preserve">Para efeito de comparação: pela ProHub, cortar </w:t>
      </w:r>
      <w:r>
        <w:rPr>
          <w:b/>
          <w:bCs/>
          <w:sz w:val="21"/>
          <w:szCs w:val="21"/>
        </w:rPr>
        <w:t xml:space="preserve">um único episódio</w:t>
      </w:r>
      <w:r>
        <w:rPr>
          <w:sz w:val="21"/>
          <w:szCs w:val="21"/>
        </w:rPr>
        <w:t xml:space="preserve"> em até 30 partes custaria R$ 2.400,00 avulso — ou seja, R$ 1.200,00 por episódio em média, considerando os dois episódios de uma sessão. Mesmo em R$ 1.000,00/mês, a Amanda ainda sai bem abaixo do valor da ProHub, com a vantagem de já estar dentro do relacionamento contínuo com a RECRIA, sem negociação avulsa a cada episódio — e o valor cobre de forma justa o volume real de trabalho (editar um episódio de mais de uma hora em até 30 cortes pequenos, mês a mês).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Ainda não se sabe quanto a empresa do René cobrava por esse mesmo serviço — vale perguntar ao Giuliano, até para servir de referência na negociação.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Segue nesse ritmo intercalado a cada nova gravação.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R$ 1.000,00 no contrato da RECRIA.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2026-10-09T16:20:55.737Z</dcterms:created>
  <dcterms:modified xsi:type="dcterms:W3CDTF">2026-10-09T16:20:55.739Z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