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(29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7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pPr>
        <w:pStyle w:val="ListNumber"/>
      </w:pPr>
      <w:r>
        <w:t>Negócio digital (infoprodutos, cursos, mentorias, consultorias e serviços entregues online)</w:t>
      </w:r>
    </w:p>
    <w:p>
      <w:r>
        <w:t>Negócios de educação, saúde e bem-estar com espaço físico (escola, clínica, academia, consultório) entram em Negócio local. A versão 100% online deles entra em Negócio digital.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(11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29 aulas de no máximo 10 min cada (cerca de 3 horas no total) + materiais. Regra: se uma aula passar de 10 minutos, ela vira duas.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o grupo do WhatsApp da turma e o acesso de 1 ano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Number"/>
      </w:pPr>
      <w:r>
        <w:t>🎥 Como o cérebro decide (e por que a emoção vem antes)</w:t>
      </w:r>
    </w:p>
    <w:p>
      <w:pPr>
        <w:pStyle w:val="ListNumber"/>
      </w:pPr>
      <w:r>
        <w:t>🎥 Gatilhos sem manipulação (pitada de Cialdini)</w:t>
      </w:r>
    </w:p>
    <w:p>
      <w:pPr>
        <w:pStyle w:val="ListNumber"/>
      </w:pPr>
      <w:r>
        <w:t>🎥 Desejo antes da oferta: oferta direta × indireta</w:t>
      </w:r>
    </w:p>
    <w:p>
      <w:pPr>
        <w:pStyle w:val="ListNumber"/>
      </w:pPr>
      <w:r>
        <w:t>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🎥 Níveis de consciência e funil: com verba, um conteúdo por nível</w:t>
      </w:r>
    </w:p>
    <w:p>
      <w:pPr>
        <w:pStyle w:val="ListNumber"/>
      </w:pPr>
      <w:r>
        <w:t>🖥️ Com pouca verba: os três níveis num só carrossel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🎥 Copy para legenda, carrossel e roteiro + CTA</w:t>
      </w:r>
    </w:p>
    <w:p>
      <w:pPr>
        <w:pStyle w:val="ListNumber"/>
      </w:pPr>
      <w:r>
        <w:t>🖥️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as pessoas reais: influenciadoras e anúncio sem cara de anúncio (+ outros casos a checar)</w:t>
      </w:r>
    </w:p>
    <w:p>
      <w:pPr>
        <w:pStyle w:val="ListNumber"/>
      </w:pPr>
      <w:r>
        <w:t>🎥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Calendário com IA</w:t>
      </w:r>
    </w:p>
    <w:p>
      <w:pPr>
        <w:pStyle w:val="ListNumber"/>
      </w:pPr>
      <w:r>
        <w:t>🖥️ Como eu monto o calendário</w:t>
      </w:r>
    </w:p>
    <w:p>
      <w:pPr>
        <w:pStyle w:val="ListNumber"/>
      </w:pPr>
      <w:r>
        <w:t>🖥️ O prompt-mestre</w:t>
      </w:r>
    </w:p>
    <w:p>
      <w:pPr>
        <w:pStyle w:val="ListNumber"/>
      </w:pPr>
      <w:r>
        <w:t>🖥️ Montando juntos + 📎 calendários prontos para os 7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🖥️ Montando o seu plano de 30 dias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Acervo Recria (5 livros + 10 referências de criativos para modelar; o acervo completo fica na Comunidade Recria)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Acervo Recria completo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do WhatsApp da turma (um a mais)</w:t>
      </w:r>
    </w:p>
    <w:p>
      <w:pPr>
        <w:pStyle w:val="ListBullet"/>
      </w:pPr>
      <w:r>
        <w:t>Formato: Comunidade do WhatsApp, para que os alunos não vejam os números uns dos outros. Na comunicação, chamar só de "grupo do WhatsApp da turma".</w:t>
      </w:r>
    </w:p>
    <w:p>
      <w:pPr>
        <w:pStyle w:val="ListBullet"/>
      </w:pPr>
      <w:r>
        <w:t>Aberto semanalmente para dúvidas; também recebe conteúdos novos, bastidores e interações.</w:t>
      </w:r>
    </w:p>
    <w:p>
      <w:pPr>
        <w:pStyle w:val="ListBullet"/>
      </w:pPr>
      <w:r>
        <w:t>Suporte principal: comentários de cada aula na Hotmart, com a Amanda e a equipe.</w:t>
      </w:r>
    </w:p>
    <w:p>
      <w:pPr>
        <w:pStyle w:val="Heading2"/>
      </w:pPr>
      <w:r>
        <w:rPr>
          <w:color w:val="9A7424"/>
        </w:rPr>
        <w:t>Acesso e vantagens</w:t>
      </w:r>
    </w:p>
    <w:p>
      <w:pPr>
        <w:pStyle w:val="ListBullet"/>
      </w:pPr>
      <w:r>
        <w:t>1 ano de acesso: termina em cerca de 1 mês e ainda tem 11 meses para rever e consultar.</w:t>
      </w:r>
    </w:p>
    <w:p>
      <w:pPr>
        <w:pStyle w:val="ListBullet"/>
      </w:pPr>
      <w:r>
        <w:t>Quem compra o Recria Ads ganha desconto nos próximos cursos da Recria.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