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7018" w14:textId="77777777" w:rsidR="004B32DD" w:rsidRPr="004B32DD" w:rsidRDefault="004B32DD" w:rsidP="004B32DD">
      <w:r w:rsidRPr="004B32DD">
        <w:t>A weekly tracker of short positioning in Hong Kong stocks. It pulls the SFC's aggregated short position releases into a database, works out which names are seeing the biggest changes, and emails you a one-page note every Friday.</w:t>
      </w:r>
    </w:p>
    <w:p w14:paraId="6379355D" w14:textId="77777777" w:rsidR="004B32DD" w:rsidRPr="004B32DD" w:rsidRDefault="004B32DD" w:rsidP="004B32DD">
      <w:r w:rsidRPr="004B32DD">
        <w:t>The source is solid: the SFC has published aggregated short positions weekly since September 2012, each release listing positions by stock in both shares and HK dollars. Two limitations worth knowing so your analysis is credible: releases come out roughly a week after positions are reported and don't identify holders, and they only capture positions above the reporting threshold, so they understate total short interest.</w:t>
      </w:r>
    </w:p>
    <w:p w14:paraId="3C011929" w14:textId="77777777" w:rsidR="004B32DD" w:rsidRPr="004B32DD" w:rsidRDefault="004B32DD" w:rsidP="004B32DD">
      <w:r w:rsidRPr="004B32DD">
        <w:t>What it does for you: a real market input for your trading goal, a specific thing to discuss with Kevin and Ceasar, and the SQL practice you've been avoiding.</w:t>
      </w:r>
    </w:p>
    <w:p w14:paraId="112F14B6" w14:textId="77777777" w:rsidR="004B32DD" w:rsidRPr="004B32DD" w:rsidRDefault="004B32DD" w:rsidP="004B32DD">
      <w:pPr>
        <w:rPr>
          <w:b/>
          <w:bCs/>
        </w:rPr>
      </w:pPr>
      <w:r w:rsidRPr="004B32DD">
        <w:rPr>
          <w:b/>
          <w:bCs/>
        </w:rPr>
        <w:t>Step by step</w:t>
      </w:r>
    </w:p>
    <w:p w14:paraId="563A4349" w14:textId="77777777" w:rsidR="004B32DD" w:rsidRPr="004B32DD" w:rsidRDefault="004B32DD" w:rsidP="004B32DD">
      <w:r w:rsidRPr="004B32DD">
        <w:rPr>
          <w:b/>
          <w:bCs/>
        </w:rPr>
        <w:t>Week 1: Collect</w:t>
      </w:r>
    </w:p>
    <w:p w14:paraId="14343811" w14:textId="77777777" w:rsidR="004B32DD" w:rsidRPr="004B32DD" w:rsidRDefault="004B32DD" w:rsidP="004B32DD">
      <w:pPr>
        <w:numPr>
          <w:ilvl w:val="0"/>
          <w:numId w:val="1"/>
        </w:numPr>
      </w:pPr>
      <w:r w:rsidRPr="004B32DD">
        <w:t xml:space="preserve">Set up a project folder with Python, pandas, a PDF parsing library such as </w:t>
      </w:r>
      <w:proofErr w:type="spellStart"/>
      <w:r w:rsidRPr="004B32DD">
        <w:t>pdfplumber</w:t>
      </w:r>
      <w:proofErr w:type="spellEnd"/>
      <w:r w:rsidRPr="004B32DD">
        <w:t>, and a SQLite database. Put it on GitHub from day one so the work is visible.</w:t>
      </w:r>
    </w:p>
    <w:p w14:paraId="325790E9" w14:textId="77777777" w:rsidR="004B32DD" w:rsidRPr="004B32DD" w:rsidRDefault="004B32DD" w:rsidP="004B32DD">
      <w:pPr>
        <w:numPr>
          <w:ilvl w:val="0"/>
          <w:numId w:val="1"/>
        </w:numPr>
      </w:pPr>
      <w:r w:rsidRPr="004B32DD">
        <w:t>Open the most recent SFC release and check its layout first. The PDFs I've seen are from 2022 and the format may have shifted since.</w:t>
      </w:r>
    </w:p>
    <w:p w14:paraId="645EFEFA" w14:textId="77777777" w:rsidR="004B32DD" w:rsidRPr="004B32DD" w:rsidRDefault="004B32DD" w:rsidP="004B32DD">
      <w:pPr>
        <w:numPr>
          <w:ilvl w:val="0"/>
          <w:numId w:val="1"/>
        </w:numPr>
      </w:pPr>
      <w:r w:rsidRPr="004B32DD">
        <w:t xml:space="preserve">Write a downloader. The PDFs sit at date-based URLs on the SFC site and usually come out on Fridays, shifting around public holidays, so have the script </w:t>
      </w:r>
      <w:proofErr w:type="gramStart"/>
      <w:r w:rsidRPr="004B32DD">
        <w:t>try</w:t>
      </w:r>
      <w:proofErr w:type="gramEnd"/>
      <w:r w:rsidRPr="004B32DD">
        <w:t xml:space="preserve"> each day of the week rather than assuming Friday.</w:t>
      </w:r>
    </w:p>
    <w:p w14:paraId="2B68AFD6" w14:textId="77777777" w:rsidR="004B32DD" w:rsidRPr="004B32DD" w:rsidRDefault="004B32DD" w:rsidP="004B32DD">
      <w:pPr>
        <w:numPr>
          <w:ilvl w:val="0"/>
          <w:numId w:val="1"/>
        </w:numPr>
      </w:pPr>
      <w:r w:rsidRPr="004B32DD">
        <w:t>Parse each PDF into rows of date, stock code, stock name, short shares and short value in HK dollars, and load them into one table.</w:t>
      </w:r>
    </w:p>
    <w:p w14:paraId="6A2E779C" w14:textId="77777777" w:rsidR="004B32DD" w:rsidRPr="004B32DD" w:rsidRDefault="004B32DD" w:rsidP="004B32DD">
      <w:pPr>
        <w:numPr>
          <w:ilvl w:val="0"/>
          <w:numId w:val="1"/>
        </w:numPr>
      </w:pPr>
      <w:r w:rsidRPr="004B32DD">
        <w:t xml:space="preserve">Validate. Check row counts per week and </w:t>
      </w:r>
      <w:proofErr w:type="gramStart"/>
      <w:r w:rsidRPr="004B32DD">
        <w:t>spot-check</w:t>
      </w:r>
      <w:proofErr w:type="gramEnd"/>
      <w:r w:rsidRPr="004B32DD">
        <w:t xml:space="preserve"> a few against the original PDF. Bad parsing will quietly ruin everything downstream.</w:t>
      </w:r>
    </w:p>
    <w:p w14:paraId="13AF97D5" w14:textId="77777777" w:rsidR="004B32DD" w:rsidRPr="004B32DD" w:rsidRDefault="004B32DD" w:rsidP="004B32DD">
      <w:r w:rsidRPr="004B32DD">
        <w:rPr>
          <w:b/>
          <w:bCs/>
        </w:rPr>
        <w:t>Week 2: Analyse (write this SQL yourself)</w:t>
      </w:r>
    </w:p>
    <w:p w14:paraId="52607908" w14:textId="77777777" w:rsidR="004B32DD" w:rsidRPr="004B32DD" w:rsidRDefault="004B32DD" w:rsidP="004B32DD">
      <w:pPr>
        <w:numPr>
          <w:ilvl w:val="0"/>
          <w:numId w:val="2"/>
        </w:numPr>
      </w:pPr>
      <w:r w:rsidRPr="004B32DD">
        <w:t xml:space="preserve">Calculate week-over-week change in shares and HK dollars for each stock. This needs a window function, which is exactly the SQL skill </w:t>
      </w:r>
      <w:proofErr w:type="gramStart"/>
      <w:r w:rsidRPr="004B32DD">
        <w:t>interviewers</w:t>
      </w:r>
      <w:proofErr w:type="gramEnd"/>
      <w:r w:rsidRPr="004B32DD">
        <w:t xml:space="preserve"> test.</w:t>
      </w:r>
    </w:p>
    <w:p w14:paraId="5A0FF9A7" w14:textId="77777777" w:rsidR="004B32DD" w:rsidRPr="004B32DD" w:rsidRDefault="004B32DD" w:rsidP="004B32DD">
      <w:pPr>
        <w:numPr>
          <w:ilvl w:val="0"/>
          <w:numId w:val="2"/>
        </w:numPr>
      </w:pPr>
      <w:r w:rsidRPr="004B32DD">
        <w:t>Rank the five biggest risers and fallers by both absolute and percentage change.</w:t>
      </w:r>
    </w:p>
    <w:p w14:paraId="31E95C07" w14:textId="77777777" w:rsidR="004B32DD" w:rsidRPr="004B32DD" w:rsidRDefault="004B32DD" w:rsidP="004B32DD">
      <w:pPr>
        <w:numPr>
          <w:ilvl w:val="0"/>
          <w:numId w:val="2"/>
        </w:numPr>
      </w:pPr>
      <w:r w:rsidRPr="004B32DD">
        <w:t>Flag names that appear with a meaningful position for the first time.</w:t>
      </w:r>
    </w:p>
    <w:p w14:paraId="607C42A5" w14:textId="77777777" w:rsidR="004B32DD" w:rsidRPr="004B32DD" w:rsidRDefault="004B32DD" w:rsidP="004B32DD">
      <w:pPr>
        <w:numPr>
          <w:ilvl w:val="0"/>
          <w:numId w:val="2"/>
        </w:numPr>
      </w:pPr>
      <w:r w:rsidRPr="004B32DD">
        <w:t>Optional stretch: pull daily volume from HKEX and calculate days-to-cover.</w:t>
      </w:r>
    </w:p>
    <w:p w14:paraId="1A15A66F" w14:textId="77777777" w:rsidR="004B32DD" w:rsidRPr="004B32DD" w:rsidRDefault="004B32DD" w:rsidP="004B32DD">
      <w:r w:rsidRPr="004B32DD">
        <w:rPr>
          <w:b/>
          <w:bCs/>
        </w:rPr>
        <w:t>Week 3: Publish</w:t>
      </w:r>
    </w:p>
    <w:p w14:paraId="4B9EB8C8" w14:textId="77777777" w:rsidR="004B32DD" w:rsidRPr="004B32DD" w:rsidRDefault="004B32DD" w:rsidP="004B32DD">
      <w:pPr>
        <w:numPr>
          <w:ilvl w:val="0"/>
          <w:numId w:val="3"/>
        </w:numPr>
      </w:pPr>
      <w:r w:rsidRPr="004B32DD">
        <w:lastRenderedPageBreak/>
        <w:t>Generate the weekly note: top five rising, top five falling, and one or two lines of observation that you write yourself. The observation is the part that shows judgement.</w:t>
      </w:r>
    </w:p>
    <w:p w14:paraId="23239CEF" w14:textId="77777777" w:rsidR="004B32DD" w:rsidRPr="004B32DD" w:rsidRDefault="004B32DD" w:rsidP="004B32DD">
      <w:pPr>
        <w:numPr>
          <w:ilvl w:val="0"/>
          <w:numId w:val="3"/>
        </w:numPr>
      </w:pPr>
      <w:r w:rsidRPr="004B32DD">
        <w:t>Automate the email. You've already built Gmail automation, so reuse it.</w:t>
      </w:r>
    </w:p>
    <w:p w14:paraId="28485338" w14:textId="77777777" w:rsidR="004B32DD" w:rsidRPr="004B32DD" w:rsidRDefault="004B32DD" w:rsidP="004B32DD">
      <w:pPr>
        <w:numPr>
          <w:ilvl w:val="0"/>
          <w:numId w:val="3"/>
        </w:numPr>
      </w:pPr>
      <w:r w:rsidRPr="004B32DD">
        <w:t xml:space="preserve">Schedule it to run every Friday evening using Task Scheduler, </w:t>
      </w:r>
      <w:proofErr w:type="spellStart"/>
      <w:r w:rsidRPr="004B32DD">
        <w:t>cron</w:t>
      </w:r>
      <w:proofErr w:type="spellEnd"/>
      <w:r w:rsidRPr="004B32DD">
        <w:t>, or GitHub Actions.</w:t>
      </w:r>
    </w:p>
    <w:p w14:paraId="79AD4F60" w14:textId="77777777" w:rsidR="004B32DD" w:rsidRPr="004B32DD" w:rsidRDefault="004B32DD" w:rsidP="004B32DD">
      <w:r w:rsidRPr="004B32DD">
        <w:t>Then read the notes for a few weeks before bringing anything up with your contacts. You want an actual observation, not a demo.</w:t>
      </w:r>
    </w:p>
    <w:p w14:paraId="08CB1362" w14:textId="77777777" w:rsidR="004B32DD" w:rsidRPr="004B32DD" w:rsidRDefault="004B32DD" w:rsidP="004B32DD">
      <w:pPr>
        <w:rPr>
          <w:b/>
          <w:bCs/>
        </w:rPr>
      </w:pPr>
      <w:r w:rsidRPr="004B32DD">
        <w:rPr>
          <w:b/>
          <w:bCs/>
        </w:rPr>
        <w:t xml:space="preserve">Using Claude Code and </w:t>
      </w:r>
      <w:proofErr w:type="spellStart"/>
      <w:r w:rsidRPr="004B32DD">
        <w:rPr>
          <w:b/>
          <w:bCs/>
        </w:rPr>
        <w:t>Cowork</w:t>
      </w:r>
      <w:proofErr w:type="spellEnd"/>
    </w:p>
    <w:p w14:paraId="71B353AA" w14:textId="77777777" w:rsidR="004B32DD" w:rsidRPr="004B32DD" w:rsidRDefault="004B32DD" w:rsidP="004B32DD">
      <w:r w:rsidRPr="004B32DD">
        <w:t xml:space="preserve">Claude Code is the right tool. It works in your project folder, writes and runs the scripts, reads the errors and fixes them. It's well suited to the tedious parts: the downloader, the PDF parsing, and the email and scheduling plumbing. Documentation is at </w:t>
      </w:r>
      <w:hyperlink r:id="rId5" w:history="1">
        <w:r w:rsidRPr="004B32DD">
          <w:rPr>
            <w:rStyle w:val="Hyperlink"/>
          </w:rPr>
          <w:t>https://docs.claude.com/en/docs/claude-code/overview</w:t>
        </w:r>
      </w:hyperlink>
      <w:r w:rsidRPr="004B32DD">
        <w:t>.</w:t>
      </w:r>
    </w:p>
    <w:p w14:paraId="079DA263" w14:textId="77777777" w:rsidR="004B32DD" w:rsidRPr="004B32DD" w:rsidRDefault="004B32DD" w:rsidP="004B32DD">
      <w:proofErr w:type="spellStart"/>
      <w:r w:rsidRPr="004B32DD">
        <w:t>Cowork</w:t>
      </w:r>
      <w:proofErr w:type="spellEnd"/>
      <w:r w:rsidRPr="004B32DD">
        <w:t xml:space="preserve"> is built for non-coding knowledge work, so it's optional here. It would be useful if you want to review outputs in Excel or polish the written part of the note, but you can do the entire project in Claude Code.</w:t>
      </w:r>
    </w:p>
    <w:p w14:paraId="456B6CBB" w14:textId="77777777" w:rsidR="004B32DD" w:rsidRPr="004B32DD" w:rsidRDefault="004B32DD" w:rsidP="004B32DD">
      <w:r w:rsidRPr="004B32DD">
        <w:rPr>
          <w:b/>
          <w:bCs/>
        </w:rPr>
        <w:t>The one rule that matters: use it as a pair programmer, not a ghostwriter.</w:t>
      </w:r>
      <w:r w:rsidRPr="004B32DD">
        <w:t xml:space="preserve"> The project's value depends on you being able to explain every part of it to Kevin or Ceasar, and on actually learning SQL. Let Claude Code handle the plumbing, but write the analysis queries yourself and ask it to review them rather than write them.</w:t>
      </w:r>
    </w:p>
    <w:p w14:paraId="453727B0" w14:textId="77777777" w:rsidR="004B32DD" w:rsidRPr="004B32DD" w:rsidRDefault="004B32DD" w:rsidP="004B32DD">
      <w:r w:rsidRPr="004B32DD">
        <w:t>Work in small, checkable steps. Some prompts to start with:</w:t>
      </w:r>
    </w:p>
    <w:p w14:paraId="6FFA5809" w14:textId="77777777" w:rsidR="004B32DD" w:rsidRPr="004B32DD" w:rsidRDefault="004B32DD" w:rsidP="004B32DD">
      <w:pPr>
        <w:numPr>
          <w:ilvl w:val="0"/>
          <w:numId w:val="4"/>
        </w:numPr>
      </w:pPr>
      <w:r w:rsidRPr="004B32DD">
        <w:t>"Download the SFC aggregated short position PDFs for the last eight weeks into a /data folder. Try each weekday, since release dates shift around holidays."</w:t>
      </w:r>
    </w:p>
    <w:p w14:paraId="72104DF3" w14:textId="77777777" w:rsidR="004B32DD" w:rsidRPr="004B32DD" w:rsidRDefault="004B32DD" w:rsidP="004B32DD">
      <w:pPr>
        <w:numPr>
          <w:ilvl w:val="0"/>
          <w:numId w:val="4"/>
        </w:numPr>
      </w:pPr>
      <w:r w:rsidRPr="004B32DD">
        <w:t>"Parse this one PDF and show me the first twenty rows as a table before we build the full loader."</w:t>
      </w:r>
    </w:p>
    <w:p w14:paraId="768B46B4" w14:textId="77777777" w:rsidR="004B32DD" w:rsidRPr="004B32DD" w:rsidRDefault="004B32DD" w:rsidP="004B32DD">
      <w:pPr>
        <w:numPr>
          <w:ilvl w:val="0"/>
          <w:numId w:val="4"/>
        </w:numPr>
      </w:pPr>
      <w:r w:rsidRPr="004B32DD">
        <w:t>"Here's my SQL for week-over-week change using LAG. Review it and tell me what's wrong, but don't rewrite it."</w:t>
      </w:r>
    </w:p>
    <w:p w14:paraId="58246917" w14:textId="77777777" w:rsidR="004B32DD" w:rsidRPr="004B32DD" w:rsidRDefault="004B32DD" w:rsidP="004B32DD">
      <w:pPr>
        <w:numPr>
          <w:ilvl w:val="0"/>
          <w:numId w:val="4"/>
        </w:numPr>
      </w:pPr>
      <w:r w:rsidRPr="004B32DD">
        <w:t>"Keep a README describing what the project does, the data source and its limitations."</w:t>
      </w:r>
    </w:p>
    <w:p w14:paraId="07E08162" w14:textId="77777777" w:rsidR="004B32DD" w:rsidRPr="004B32DD" w:rsidRDefault="004B32DD" w:rsidP="004B32DD">
      <w:r w:rsidRPr="004B32DD">
        <w:t>If anyone asks how you built it, say you built it with an AI coding assistant. That's normal now and, for a Marquee conversation especially, it's a point in your favour, as long as you can explain the design choices yourself.</w:t>
      </w:r>
    </w:p>
    <w:p w14:paraId="7B385AAE" w14:textId="77777777" w:rsidR="00775BDD" w:rsidRDefault="00775BDD"/>
    <w:sectPr w:rsidR="00775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55838"/>
    <w:multiLevelType w:val="multilevel"/>
    <w:tmpl w:val="6F04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4D5B45"/>
    <w:multiLevelType w:val="multilevel"/>
    <w:tmpl w:val="4328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3536A"/>
    <w:multiLevelType w:val="multilevel"/>
    <w:tmpl w:val="984402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33776D"/>
    <w:multiLevelType w:val="multilevel"/>
    <w:tmpl w:val="CF9C2F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896320">
    <w:abstractNumId w:val="0"/>
  </w:num>
  <w:num w:numId="2" w16cid:durableId="306134016">
    <w:abstractNumId w:val="2"/>
  </w:num>
  <w:num w:numId="3" w16cid:durableId="267545932">
    <w:abstractNumId w:val="3"/>
  </w:num>
  <w:num w:numId="4" w16cid:durableId="1534343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DD"/>
    <w:rsid w:val="001B2E59"/>
    <w:rsid w:val="004B32DD"/>
    <w:rsid w:val="00775BDD"/>
    <w:rsid w:val="00A5622F"/>
    <w:rsid w:val="00B62A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B91E"/>
  <w15:chartTrackingRefBased/>
  <w15:docId w15:val="{5B7B3FA3-42AD-4C19-9794-9C20CDA61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DD"/>
    <w:rPr>
      <w:rFonts w:eastAsiaTheme="majorEastAsia" w:cstheme="majorBidi"/>
      <w:color w:val="272727" w:themeColor="text1" w:themeTint="D8"/>
    </w:rPr>
  </w:style>
  <w:style w:type="paragraph" w:styleId="Title">
    <w:name w:val="Title"/>
    <w:basedOn w:val="Normal"/>
    <w:next w:val="Normal"/>
    <w:link w:val="TitleChar"/>
    <w:uiPriority w:val="10"/>
    <w:qFormat/>
    <w:rsid w:val="004B3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DD"/>
    <w:pPr>
      <w:spacing w:before="160"/>
      <w:jc w:val="center"/>
    </w:pPr>
    <w:rPr>
      <w:i/>
      <w:iCs/>
      <w:color w:val="404040" w:themeColor="text1" w:themeTint="BF"/>
    </w:rPr>
  </w:style>
  <w:style w:type="character" w:customStyle="1" w:styleId="QuoteChar">
    <w:name w:val="Quote Char"/>
    <w:basedOn w:val="DefaultParagraphFont"/>
    <w:link w:val="Quote"/>
    <w:uiPriority w:val="29"/>
    <w:rsid w:val="004B32DD"/>
    <w:rPr>
      <w:i/>
      <w:iCs/>
      <w:color w:val="404040" w:themeColor="text1" w:themeTint="BF"/>
    </w:rPr>
  </w:style>
  <w:style w:type="paragraph" w:styleId="ListParagraph">
    <w:name w:val="List Paragraph"/>
    <w:basedOn w:val="Normal"/>
    <w:uiPriority w:val="34"/>
    <w:qFormat/>
    <w:rsid w:val="004B32DD"/>
    <w:pPr>
      <w:ind w:left="720"/>
      <w:contextualSpacing/>
    </w:pPr>
  </w:style>
  <w:style w:type="character" w:styleId="IntenseEmphasis">
    <w:name w:val="Intense Emphasis"/>
    <w:basedOn w:val="DefaultParagraphFont"/>
    <w:uiPriority w:val="21"/>
    <w:qFormat/>
    <w:rsid w:val="004B32DD"/>
    <w:rPr>
      <w:i/>
      <w:iCs/>
      <w:color w:val="2F5496" w:themeColor="accent1" w:themeShade="BF"/>
    </w:rPr>
  </w:style>
  <w:style w:type="paragraph" w:styleId="IntenseQuote">
    <w:name w:val="Intense Quote"/>
    <w:basedOn w:val="Normal"/>
    <w:next w:val="Normal"/>
    <w:link w:val="IntenseQuoteChar"/>
    <w:uiPriority w:val="30"/>
    <w:qFormat/>
    <w:rsid w:val="004B3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2DD"/>
    <w:rPr>
      <w:i/>
      <w:iCs/>
      <w:color w:val="2F5496" w:themeColor="accent1" w:themeShade="BF"/>
    </w:rPr>
  </w:style>
  <w:style w:type="character" w:styleId="IntenseReference">
    <w:name w:val="Intense Reference"/>
    <w:basedOn w:val="DefaultParagraphFont"/>
    <w:uiPriority w:val="32"/>
    <w:qFormat/>
    <w:rsid w:val="004B32DD"/>
    <w:rPr>
      <w:b/>
      <w:bCs/>
      <w:smallCaps/>
      <w:color w:val="2F5496" w:themeColor="accent1" w:themeShade="BF"/>
      <w:spacing w:val="5"/>
    </w:rPr>
  </w:style>
  <w:style w:type="character" w:styleId="Hyperlink">
    <w:name w:val="Hyperlink"/>
    <w:basedOn w:val="DefaultParagraphFont"/>
    <w:uiPriority w:val="99"/>
    <w:unhideWhenUsed/>
    <w:rsid w:val="004B32DD"/>
    <w:rPr>
      <w:color w:val="0563C1" w:themeColor="hyperlink"/>
      <w:u w:val="single"/>
    </w:rPr>
  </w:style>
  <w:style w:type="character" w:styleId="UnresolvedMention">
    <w:name w:val="Unresolved Mention"/>
    <w:basedOn w:val="DefaultParagraphFont"/>
    <w:uiPriority w:val="99"/>
    <w:semiHidden/>
    <w:unhideWhenUsed/>
    <w:rsid w:val="004B3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claude.com/en/docs/claude-code/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Osho G</dc:creator>
  <cp:keywords/>
  <dc:description/>
  <cp:lastModifiedBy>Osho G</cp:lastModifiedBy>
  <cp:revision>1</cp:revision>
  <dcterms:created xsi:type="dcterms:W3CDTF">2026-09-28T04:49:00Z</dcterms:created>
  <dcterms:modified xsi:type="dcterms:W3CDTF">2026-09-28T04:52:00Z</dcterms:modified>
</cp:coreProperties>
</file>