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3E27B" w14:textId="77777777" w:rsidR="00D12971" w:rsidRPr="0046780E" w:rsidRDefault="00D12971">
      <w:pPr>
        <w:jc w:val="both"/>
        <w:rPr>
          <w:rFonts w:cs="Arial"/>
          <w:szCs w:val="22"/>
        </w:rPr>
      </w:pPr>
    </w:p>
    <w:p w14:paraId="514454BC" w14:textId="77777777" w:rsidR="00772228" w:rsidRPr="00686C64" w:rsidRDefault="00772228" w:rsidP="00772228">
      <w:pPr>
        <w:pStyle w:val="Prrafodelista"/>
        <w:numPr>
          <w:ilvl w:val="0"/>
          <w:numId w:val="11"/>
        </w:numPr>
        <w:jc w:val="both"/>
        <w:rPr>
          <w:rFonts w:ascii="Arial" w:hAnsi="Arial" w:cs="Arial"/>
          <w:bCs/>
          <w:sz w:val="22"/>
        </w:rPr>
      </w:pPr>
      <w:r w:rsidRPr="00686C64">
        <w:rPr>
          <w:rFonts w:ascii="Arial" w:hAnsi="Arial" w:cs="Arial"/>
          <w:bCs/>
          <w:sz w:val="22"/>
        </w:rPr>
        <w:t xml:space="preserve">Para el siguiente problema diseñe una base de datos por medio de un Modelo Entidad – Relación. Debe indicar las llaves y las cardinalidades correspondientes. </w:t>
      </w:r>
    </w:p>
    <w:p w14:paraId="45739826" w14:textId="77777777" w:rsidR="00772228" w:rsidRDefault="00772228" w:rsidP="00772228">
      <w:pPr>
        <w:ind w:firstLine="360"/>
        <w:jc w:val="both"/>
        <w:rPr>
          <w:rFonts w:cs="Arial"/>
        </w:rPr>
      </w:pPr>
    </w:p>
    <w:p w14:paraId="7EA0BA33" w14:textId="77777777" w:rsidR="006E688D" w:rsidRDefault="006E688D" w:rsidP="00166A14">
      <w:pPr>
        <w:jc w:val="both"/>
        <w:rPr>
          <w:rFonts w:cs="Arial"/>
          <w:b/>
          <w:bCs/>
          <w:sz w:val="20"/>
          <w:szCs w:val="20"/>
          <w:lang w:val="es-CR" w:eastAsia="es-CR"/>
        </w:rPr>
      </w:pPr>
      <w:r w:rsidRPr="006E688D">
        <w:rPr>
          <w:rFonts w:cs="Arial"/>
          <w:b/>
        </w:rPr>
        <w:t>Sistema de vuelos</w:t>
      </w:r>
    </w:p>
    <w:p w14:paraId="771432E8" w14:textId="77777777" w:rsidR="006E688D" w:rsidRDefault="006E688D" w:rsidP="006E688D">
      <w:pPr>
        <w:jc w:val="both"/>
        <w:rPr>
          <w:rFonts w:cs="Arial"/>
        </w:rPr>
      </w:pPr>
    </w:p>
    <w:p w14:paraId="5CF1DC33" w14:textId="77777777" w:rsidR="006E688D" w:rsidRDefault="006E688D" w:rsidP="006E688D">
      <w:pPr>
        <w:jc w:val="both"/>
        <w:rPr>
          <w:rFonts w:cs="Arial"/>
        </w:rPr>
      </w:pPr>
      <w:r w:rsidRPr="006E688D">
        <w:rPr>
          <w:rFonts w:cs="Arial"/>
        </w:rPr>
        <w:t>Obtener el diagrama E/R para un sistema de control de vuelos adaptado a las siguientes reglas de</w:t>
      </w:r>
      <w:r>
        <w:rPr>
          <w:rFonts w:cs="Arial"/>
        </w:rPr>
        <w:t xml:space="preserve"> </w:t>
      </w:r>
      <w:r w:rsidRPr="006E688D">
        <w:rPr>
          <w:rFonts w:cs="Arial"/>
        </w:rPr>
        <w:t>gestión (indicar las entidades, interrelaciones, etc., que se deducen de cada una de las reglas):</w:t>
      </w:r>
    </w:p>
    <w:p w14:paraId="45997C59" w14:textId="77777777" w:rsidR="00576291" w:rsidRPr="006E688D" w:rsidRDefault="00576291" w:rsidP="006E688D">
      <w:pPr>
        <w:jc w:val="both"/>
        <w:rPr>
          <w:rFonts w:cs="Arial"/>
        </w:rPr>
      </w:pPr>
    </w:p>
    <w:p w14:paraId="2C444AC9" w14:textId="77777777" w:rsidR="006E688D" w:rsidRPr="009353FC" w:rsidRDefault="006E688D" w:rsidP="006E688D">
      <w:pPr>
        <w:pStyle w:val="Prrafodelista"/>
        <w:numPr>
          <w:ilvl w:val="0"/>
          <w:numId w:val="10"/>
        </w:numPr>
        <w:jc w:val="both"/>
        <w:rPr>
          <w:rFonts w:ascii="Arial" w:hAnsi="Arial" w:cs="Arial"/>
          <w:sz w:val="22"/>
        </w:rPr>
      </w:pPr>
      <w:r w:rsidRPr="009353FC">
        <w:rPr>
          <w:rFonts w:ascii="Arial" w:hAnsi="Arial" w:cs="Arial"/>
          <w:sz w:val="22"/>
        </w:rPr>
        <w:t>De cada aeropuerto se conoce su código, nombre, ciudad y país.</w:t>
      </w:r>
    </w:p>
    <w:p w14:paraId="52F5BC70" w14:textId="77777777" w:rsidR="006E688D" w:rsidRPr="009353FC" w:rsidRDefault="006E688D" w:rsidP="006E688D">
      <w:pPr>
        <w:pStyle w:val="Prrafodelista"/>
        <w:numPr>
          <w:ilvl w:val="0"/>
          <w:numId w:val="10"/>
        </w:numPr>
        <w:jc w:val="both"/>
        <w:rPr>
          <w:rFonts w:ascii="Arial" w:hAnsi="Arial" w:cs="Arial"/>
          <w:sz w:val="22"/>
        </w:rPr>
      </w:pPr>
      <w:r w:rsidRPr="009353FC">
        <w:rPr>
          <w:rFonts w:ascii="Arial" w:hAnsi="Arial" w:cs="Arial"/>
          <w:sz w:val="22"/>
        </w:rPr>
        <w:t>En cada aeropuerto pueden tomar tierra diversos modelos de aviones (el modelo de un avión determina su capacidad, es decir, el número de plazas.</w:t>
      </w:r>
    </w:p>
    <w:p w14:paraId="384AF01A" w14:textId="77777777" w:rsidR="006E688D" w:rsidRPr="009353FC" w:rsidRDefault="006E688D" w:rsidP="006E688D">
      <w:pPr>
        <w:pStyle w:val="Prrafodelista"/>
        <w:numPr>
          <w:ilvl w:val="0"/>
          <w:numId w:val="10"/>
        </w:numPr>
        <w:jc w:val="both"/>
        <w:rPr>
          <w:rFonts w:ascii="Arial" w:hAnsi="Arial" w:cs="Arial"/>
          <w:sz w:val="22"/>
        </w:rPr>
      </w:pPr>
      <w:r w:rsidRPr="009353FC">
        <w:rPr>
          <w:rFonts w:ascii="Arial" w:hAnsi="Arial" w:cs="Arial"/>
          <w:sz w:val="22"/>
        </w:rPr>
        <w:t>En cada aeropuerto existe una colección de programas de vuelo. En cada programa de vuelo se indica el número de vuelo, línea aérea y días de la semana en que existe dicho vuelo.</w:t>
      </w:r>
    </w:p>
    <w:p w14:paraId="2DE9E000" w14:textId="77777777" w:rsidR="006E688D" w:rsidRPr="009353FC" w:rsidRDefault="006E688D" w:rsidP="006E688D">
      <w:pPr>
        <w:pStyle w:val="Prrafodelista"/>
        <w:numPr>
          <w:ilvl w:val="0"/>
          <w:numId w:val="10"/>
        </w:numPr>
        <w:jc w:val="both"/>
        <w:rPr>
          <w:rFonts w:ascii="Arial" w:hAnsi="Arial" w:cs="Arial"/>
          <w:sz w:val="22"/>
        </w:rPr>
      </w:pPr>
      <w:r w:rsidRPr="009353FC">
        <w:rPr>
          <w:rFonts w:ascii="Arial" w:hAnsi="Arial" w:cs="Arial"/>
          <w:sz w:val="22"/>
        </w:rPr>
        <w:t>Cada programa de vuelo despega de un aeropuerto y aterriza en otro.</w:t>
      </w:r>
    </w:p>
    <w:p w14:paraId="00432F94" w14:textId="77777777" w:rsidR="006E688D" w:rsidRPr="009353FC" w:rsidRDefault="006E688D" w:rsidP="006E688D">
      <w:pPr>
        <w:pStyle w:val="Prrafodelista"/>
        <w:numPr>
          <w:ilvl w:val="0"/>
          <w:numId w:val="10"/>
        </w:numPr>
        <w:jc w:val="both"/>
        <w:rPr>
          <w:rFonts w:ascii="Arial" w:hAnsi="Arial" w:cs="Arial"/>
          <w:sz w:val="22"/>
        </w:rPr>
      </w:pPr>
      <w:r w:rsidRPr="009353FC">
        <w:rPr>
          <w:rFonts w:ascii="Arial" w:hAnsi="Arial" w:cs="Arial"/>
          <w:sz w:val="22"/>
        </w:rPr>
        <w:t>Los números de vuelo son únicos para todo el mundo.</w:t>
      </w:r>
    </w:p>
    <w:p w14:paraId="2C84F07F" w14:textId="77777777" w:rsidR="006E688D" w:rsidRPr="009353FC" w:rsidRDefault="006E688D" w:rsidP="006E688D">
      <w:pPr>
        <w:pStyle w:val="Prrafodelista"/>
        <w:numPr>
          <w:ilvl w:val="0"/>
          <w:numId w:val="10"/>
        </w:numPr>
        <w:jc w:val="both"/>
        <w:rPr>
          <w:rFonts w:ascii="Arial" w:hAnsi="Arial" w:cs="Arial"/>
          <w:sz w:val="22"/>
        </w:rPr>
      </w:pPr>
      <w:r w:rsidRPr="009353FC">
        <w:rPr>
          <w:rFonts w:ascii="Arial" w:hAnsi="Arial" w:cs="Arial"/>
          <w:sz w:val="22"/>
        </w:rPr>
        <w:t>En cada aeropuerto hay múltiples aterrizajes y despegues. Todos los aeropuertos contemplados están en activo, es decir, tienen algún aterrizaje y algún despegue.</w:t>
      </w:r>
    </w:p>
    <w:p w14:paraId="030B06AB" w14:textId="77777777" w:rsidR="006E688D" w:rsidRPr="009353FC" w:rsidRDefault="006E688D" w:rsidP="006E688D">
      <w:pPr>
        <w:pStyle w:val="Prrafodelista"/>
        <w:numPr>
          <w:ilvl w:val="0"/>
          <w:numId w:val="10"/>
        </w:numPr>
        <w:jc w:val="both"/>
        <w:rPr>
          <w:rFonts w:ascii="Arial" w:hAnsi="Arial" w:cs="Arial"/>
          <w:sz w:val="22"/>
        </w:rPr>
      </w:pPr>
      <w:r w:rsidRPr="009353FC">
        <w:rPr>
          <w:rFonts w:ascii="Arial" w:hAnsi="Arial" w:cs="Arial"/>
          <w:sz w:val="22"/>
        </w:rPr>
        <w:t>Cada vuelo realizado pertenece a un cierto programa de vuelo. Para cada vuelo se quiere conocer su fecha, plazas vacías y el modelo de avión utilizado.</w:t>
      </w:r>
    </w:p>
    <w:p w14:paraId="590B7768" w14:textId="77777777" w:rsidR="006E688D" w:rsidRPr="009353FC" w:rsidRDefault="006E688D" w:rsidP="006E688D">
      <w:pPr>
        <w:pStyle w:val="Prrafodelista"/>
        <w:numPr>
          <w:ilvl w:val="0"/>
          <w:numId w:val="10"/>
        </w:numPr>
        <w:jc w:val="both"/>
        <w:rPr>
          <w:rFonts w:ascii="Arial" w:hAnsi="Arial" w:cs="Arial"/>
          <w:sz w:val="22"/>
        </w:rPr>
      </w:pPr>
      <w:r w:rsidRPr="009353FC">
        <w:rPr>
          <w:rFonts w:ascii="Arial" w:hAnsi="Arial" w:cs="Arial"/>
          <w:sz w:val="22"/>
        </w:rPr>
        <w:t xml:space="preserve">Algunos programas de vuelo incorporan escalas técnicas intermedias entre los aeropuertos de salida y de llegada. Se entiende por escala técnica a un aterrizaje y despegue consecutivos sin altas </w:t>
      </w:r>
      <w:proofErr w:type="spellStart"/>
      <w:r w:rsidRPr="009353FC">
        <w:rPr>
          <w:rFonts w:ascii="Arial" w:hAnsi="Arial" w:cs="Arial"/>
          <w:sz w:val="22"/>
        </w:rPr>
        <w:t>ó</w:t>
      </w:r>
      <w:proofErr w:type="spellEnd"/>
      <w:r w:rsidRPr="009353FC">
        <w:rPr>
          <w:rFonts w:ascii="Arial" w:hAnsi="Arial" w:cs="Arial"/>
          <w:sz w:val="22"/>
        </w:rPr>
        <w:t xml:space="preserve"> bajas de pasajeros.</w:t>
      </w:r>
    </w:p>
    <w:p w14:paraId="27F0ADD9" w14:textId="77777777" w:rsidR="006E688D" w:rsidRPr="006E688D" w:rsidRDefault="006E688D" w:rsidP="006E688D">
      <w:pPr>
        <w:pStyle w:val="Prrafodelista"/>
        <w:numPr>
          <w:ilvl w:val="0"/>
          <w:numId w:val="10"/>
        </w:numPr>
        <w:jc w:val="both"/>
        <w:rPr>
          <w:rFonts w:ascii="Arial" w:hAnsi="Arial" w:cs="Arial"/>
          <w:sz w:val="22"/>
        </w:rPr>
      </w:pPr>
      <w:r w:rsidRPr="006E688D">
        <w:rPr>
          <w:rFonts w:ascii="Arial" w:hAnsi="Arial" w:cs="Arial"/>
          <w:sz w:val="22"/>
        </w:rPr>
        <w:t>De cada vuelo se quieren conocer las escalas técnicas ordenadas asignándole a cada una un número de orden. Por ejemplo, el programa de vuelo 555 de Iberia con vuelos los lunes y jueves despega de Barajas-</w:t>
      </w:r>
    </w:p>
    <w:p w14:paraId="574A18E0" w14:textId="77777777" w:rsidR="006E688D" w:rsidRDefault="006E688D" w:rsidP="006E688D">
      <w:pPr>
        <w:pStyle w:val="Prrafodelista"/>
        <w:numPr>
          <w:ilvl w:val="0"/>
          <w:numId w:val="10"/>
        </w:numPr>
        <w:jc w:val="both"/>
        <w:rPr>
          <w:rFonts w:ascii="Arial" w:hAnsi="Arial" w:cs="Arial"/>
          <w:sz w:val="22"/>
        </w:rPr>
      </w:pPr>
      <w:r w:rsidRPr="006E688D">
        <w:rPr>
          <w:rFonts w:ascii="Arial" w:hAnsi="Arial" w:cs="Arial"/>
          <w:sz w:val="22"/>
        </w:rPr>
        <w:t xml:space="preserve">Madrid-España y aterriza en </w:t>
      </w:r>
      <w:proofErr w:type="spellStart"/>
      <w:r w:rsidRPr="006E688D">
        <w:rPr>
          <w:rFonts w:ascii="Arial" w:hAnsi="Arial" w:cs="Arial"/>
          <w:sz w:val="22"/>
        </w:rPr>
        <w:t>Caudell</w:t>
      </w:r>
      <w:proofErr w:type="spellEnd"/>
      <w:r w:rsidRPr="006E688D">
        <w:rPr>
          <w:rFonts w:ascii="Arial" w:hAnsi="Arial" w:cs="Arial"/>
          <w:sz w:val="22"/>
        </w:rPr>
        <w:t>-</w:t>
      </w:r>
      <w:proofErr w:type="spellStart"/>
      <w:r w:rsidRPr="006E688D">
        <w:rPr>
          <w:rFonts w:ascii="Arial" w:hAnsi="Arial" w:cs="Arial"/>
          <w:sz w:val="22"/>
        </w:rPr>
        <w:t>Sydney</w:t>
      </w:r>
      <w:proofErr w:type="spellEnd"/>
      <w:r w:rsidRPr="006E688D">
        <w:rPr>
          <w:rFonts w:ascii="Arial" w:hAnsi="Arial" w:cs="Arial"/>
          <w:sz w:val="22"/>
        </w:rPr>
        <w:t xml:space="preserve">-Australia teniendo las siguientes escalas técnicas: </w:t>
      </w:r>
    </w:p>
    <w:p w14:paraId="50A9284F" w14:textId="77777777" w:rsidR="006E688D" w:rsidRDefault="006E688D" w:rsidP="006E688D">
      <w:pPr>
        <w:pStyle w:val="Prrafodelista"/>
        <w:numPr>
          <w:ilvl w:val="1"/>
          <w:numId w:val="10"/>
        </w:numPr>
        <w:jc w:val="both"/>
        <w:rPr>
          <w:rFonts w:ascii="Arial" w:hAnsi="Arial" w:cs="Arial"/>
          <w:sz w:val="22"/>
        </w:rPr>
      </w:pPr>
      <w:r w:rsidRPr="006E688D">
        <w:rPr>
          <w:rFonts w:ascii="Arial" w:hAnsi="Arial" w:cs="Arial"/>
          <w:sz w:val="22"/>
        </w:rPr>
        <w:t>1- Los</w:t>
      </w:r>
      <w:r>
        <w:rPr>
          <w:rFonts w:ascii="Arial" w:hAnsi="Arial" w:cs="Arial"/>
          <w:sz w:val="22"/>
        </w:rPr>
        <w:t xml:space="preserve"> </w:t>
      </w:r>
      <w:proofErr w:type="spellStart"/>
      <w:r w:rsidRPr="006E688D">
        <w:rPr>
          <w:rFonts w:ascii="Arial" w:hAnsi="Arial" w:cs="Arial"/>
          <w:sz w:val="22"/>
        </w:rPr>
        <w:t>Pradiños</w:t>
      </w:r>
      <w:proofErr w:type="spellEnd"/>
      <w:r w:rsidRPr="006E688D">
        <w:rPr>
          <w:rFonts w:ascii="Arial" w:hAnsi="Arial" w:cs="Arial"/>
          <w:sz w:val="22"/>
        </w:rPr>
        <w:t xml:space="preserve">-Sao Paulo-Brasil, </w:t>
      </w:r>
    </w:p>
    <w:p w14:paraId="047C3DDD" w14:textId="77777777" w:rsidR="006E688D" w:rsidRDefault="006E688D" w:rsidP="006E688D">
      <w:pPr>
        <w:pStyle w:val="Prrafodelista"/>
        <w:numPr>
          <w:ilvl w:val="1"/>
          <w:numId w:val="10"/>
        </w:numPr>
        <w:jc w:val="both"/>
        <w:rPr>
          <w:rFonts w:ascii="Arial" w:hAnsi="Arial" w:cs="Arial"/>
          <w:sz w:val="22"/>
        </w:rPr>
      </w:pPr>
      <w:r w:rsidRPr="006E688D">
        <w:rPr>
          <w:rFonts w:ascii="Arial" w:hAnsi="Arial" w:cs="Arial"/>
          <w:sz w:val="22"/>
        </w:rPr>
        <w:t xml:space="preserve">2-El Emperador-Santiago-Chile y </w:t>
      </w:r>
    </w:p>
    <w:p w14:paraId="2D5DEEA0" w14:textId="77777777" w:rsidR="001D398D" w:rsidRPr="006E688D" w:rsidRDefault="006E688D" w:rsidP="006E688D">
      <w:pPr>
        <w:pStyle w:val="Prrafodelista"/>
        <w:numPr>
          <w:ilvl w:val="1"/>
          <w:numId w:val="10"/>
        </w:numPr>
        <w:jc w:val="both"/>
        <w:rPr>
          <w:rFonts w:ascii="Arial" w:hAnsi="Arial" w:cs="Arial"/>
          <w:sz w:val="22"/>
          <w:lang w:val="en-US"/>
        </w:rPr>
      </w:pPr>
      <w:r w:rsidRPr="006E688D">
        <w:rPr>
          <w:rFonts w:ascii="Arial" w:hAnsi="Arial" w:cs="Arial"/>
          <w:sz w:val="22"/>
          <w:lang w:val="en-US"/>
        </w:rPr>
        <w:t xml:space="preserve">3-Saint Kitts-Auckland-Nueva </w:t>
      </w:r>
      <w:proofErr w:type="spellStart"/>
      <w:r w:rsidRPr="006E688D">
        <w:rPr>
          <w:rFonts w:ascii="Arial" w:hAnsi="Arial" w:cs="Arial"/>
          <w:sz w:val="22"/>
          <w:lang w:val="en-US"/>
        </w:rPr>
        <w:t>Zelanda</w:t>
      </w:r>
      <w:proofErr w:type="spellEnd"/>
      <w:r w:rsidRPr="006E688D">
        <w:rPr>
          <w:rFonts w:ascii="Arial" w:hAnsi="Arial" w:cs="Arial"/>
          <w:sz w:val="22"/>
          <w:lang w:val="en-US"/>
        </w:rPr>
        <w:t>.</w:t>
      </w:r>
    </w:p>
    <w:p w14:paraId="07983177" w14:textId="77777777" w:rsidR="001D398D" w:rsidRPr="00166A14" w:rsidRDefault="001D398D" w:rsidP="001D398D">
      <w:pPr>
        <w:pStyle w:val="Prrafodelista"/>
        <w:ind w:left="1080"/>
        <w:jc w:val="both"/>
        <w:rPr>
          <w:rFonts w:ascii="Arial" w:hAnsi="Arial" w:cs="Arial"/>
          <w:color w:val="FF0000"/>
          <w:sz w:val="22"/>
          <w:lang w:val="en-US"/>
        </w:rPr>
      </w:pPr>
    </w:p>
    <w:p w14:paraId="74AE64B0" w14:textId="77777777" w:rsidR="001D398D" w:rsidRPr="00C500AF" w:rsidRDefault="001D398D" w:rsidP="001D398D">
      <w:pPr>
        <w:pStyle w:val="Prrafodelista"/>
        <w:ind w:left="360"/>
        <w:jc w:val="both"/>
        <w:rPr>
          <w:rFonts w:ascii="Arial" w:hAnsi="Arial" w:cs="Arial"/>
          <w:sz w:val="22"/>
        </w:rPr>
      </w:pPr>
      <w:r>
        <w:rPr>
          <w:rFonts w:ascii="Arial" w:hAnsi="Arial" w:cs="Arial"/>
          <w:sz w:val="22"/>
        </w:rPr>
        <w:t>S</w:t>
      </w:r>
      <w:r w:rsidRPr="00C500AF">
        <w:rPr>
          <w:rFonts w:ascii="Arial" w:hAnsi="Arial" w:cs="Arial"/>
          <w:sz w:val="22"/>
        </w:rPr>
        <w:t>e</w:t>
      </w:r>
      <w:r>
        <w:rPr>
          <w:rFonts w:ascii="Arial" w:hAnsi="Arial" w:cs="Arial"/>
          <w:sz w:val="22"/>
        </w:rPr>
        <w:t xml:space="preserve"> puede</w:t>
      </w:r>
      <w:r w:rsidRPr="00C500AF">
        <w:rPr>
          <w:rFonts w:ascii="Arial" w:hAnsi="Arial" w:cs="Arial"/>
          <w:sz w:val="22"/>
        </w:rPr>
        <w:t xml:space="preserve"> añadir al diagrama información que no se haya mencionado, como nuevos atributos o relaciones.</w:t>
      </w:r>
    </w:p>
    <w:p w14:paraId="6159B88F" w14:textId="77777777" w:rsidR="00772228" w:rsidRPr="00C500AF" w:rsidRDefault="00772228" w:rsidP="00772228">
      <w:pPr>
        <w:pStyle w:val="Prrafodelista"/>
        <w:ind w:left="360"/>
        <w:jc w:val="both"/>
        <w:rPr>
          <w:rFonts w:ascii="Arial" w:hAnsi="Arial" w:cs="Arial"/>
          <w:sz w:val="22"/>
        </w:rPr>
      </w:pPr>
    </w:p>
    <w:p w14:paraId="4A0A3345" w14:textId="77777777" w:rsidR="00016537" w:rsidRDefault="00016537">
      <w:pPr>
        <w:jc w:val="both"/>
        <w:rPr>
          <w:rFonts w:cs="Arial"/>
          <w:szCs w:val="22"/>
        </w:rPr>
      </w:pPr>
    </w:p>
    <w:p w14:paraId="045DB86F" w14:textId="77777777" w:rsidR="00016537" w:rsidRDefault="00016537">
      <w:pPr>
        <w:jc w:val="both"/>
        <w:rPr>
          <w:rFonts w:cs="Arial"/>
          <w:szCs w:val="22"/>
        </w:rPr>
      </w:pPr>
    </w:p>
    <w:p w14:paraId="1A79300D" w14:textId="77777777" w:rsidR="00016537" w:rsidRDefault="00016537">
      <w:pPr>
        <w:jc w:val="both"/>
        <w:rPr>
          <w:rFonts w:cs="Arial"/>
          <w:szCs w:val="22"/>
        </w:rPr>
      </w:pPr>
    </w:p>
    <w:p w14:paraId="36351F44" w14:textId="77777777" w:rsidR="00016537" w:rsidRDefault="00016537">
      <w:pPr>
        <w:jc w:val="both"/>
        <w:rPr>
          <w:rFonts w:cs="Arial"/>
          <w:szCs w:val="22"/>
        </w:rPr>
      </w:pPr>
    </w:p>
    <w:p w14:paraId="2EFD448D" w14:textId="77777777" w:rsidR="00016537" w:rsidRDefault="00016537">
      <w:pPr>
        <w:jc w:val="both"/>
        <w:rPr>
          <w:rFonts w:cs="Arial"/>
          <w:szCs w:val="22"/>
        </w:rPr>
      </w:pPr>
    </w:p>
    <w:p w14:paraId="453BAEB0" w14:textId="77777777" w:rsidR="00016537" w:rsidRDefault="00016537">
      <w:pPr>
        <w:jc w:val="both"/>
        <w:rPr>
          <w:rFonts w:cs="Arial"/>
          <w:szCs w:val="22"/>
        </w:rPr>
      </w:pPr>
    </w:p>
    <w:p w14:paraId="1DA96B22" w14:textId="77777777" w:rsidR="002342C0" w:rsidRDefault="002342C0">
      <w:pPr>
        <w:rPr>
          <w:rFonts w:cs="Arial"/>
          <w:b/>
        </w:rPr>
      </w:pPr>
      <w:r>
        <w:rPr>
          <w:rFonts w:cs="Arial"/>
          <w:b/>
        </w:rPr>
        <w:br w:type="page"/>
      </w:r>
    </w:p>
    <w:p w14:paraId="077FBEFD" w14:textId="77777777" w:rsidR="002342C0" w:rsidRDefault="002342C0" w:rsidP="002342C0">
      <w:pPr>
        <w:ind w:firstLine="360"/>
        <w:jc w:val="both"/>
        <w:rPr>
          <w:rFonts w:cs="Arial"/>
          <w:b/>
        </w:rPr>
      </w:pPr>
      <w:r>
        <w:rPr>
          <w:rFonts w:cs="Arial"/>
          <w:b/>
        </w:rPr>
        <w:lastRenderedPageBreak/>
        <w:t>FÓRMULA UNO</w:t>
      </w:r>
    </w:p>
    <w:p w14:paraId="4ACE95E6" w14:textId="77777777" w:rsidR="002342C0" w:rsidRPr="004013DB" w:rsidRDefault="002342C0" w:rsidP="002342C0">
      <w:pPr>
        <w:ind w:firstLine="360"/>
        <w:jc w:val="both"/>
        <w:rPr>
          <w:rFonts w:cs="Arial"/>
          <w:b/>
        </w:rPr>
      </w:pPr>
    </w:p>
    <w:p w14:paraId="725975EA" w14:textId="77777777" w:rsidR="002342C0" w:rsidRDefault="002342C0" w:rsidP="002342C0">
      <w:pPr>
        <w:pStyle w:val="Prrafodelista"/>
        <w:ind w:left="360"/>
        <w:jc w:val="both"/>
        <w:rPr>
          <w:rFonts w:ascii="Arial" w:hAnsi="Arial" w:cs="Arial"/>
          <w:sz w:val="22"/>
        </w:rPr>
      </w:pPr>
      <w:r>
        <w:rPr>
          <w:rFonts w:ascii="Arial" w:hAnsi="Arial" w:cs="Arial"/>
          <w:sz w:val="22"/>
        </w:rPr>
        <w:t>FÓRMULA UNO representa uno de los mayores negocios en el mundo de las competencias de motores, para ello, se ha solicitado su ayuda, ya que necesita gestionar toda la información de las carreras internacionales de dicha competencia. Por tanto, se le ha contratado para desarrollar el modelo Entidad Relación de dicho proyecto. El proyecto tiene las siguientes indicaciones:</w:t>
      </w:r>
    </w:p>
    <w:p w14:paraId="6D0D7848" w14:textId="77777777" w:rsidR="002342C0" w:rsidRDefault="002342C0" w:rsidP="002342C0">
      <w:pPr>
        <w:pStyle w:val="Prrafodelista"/>
        <w:ind w:left="360"/>
        <w:jc w:val="both"/>
        <w:rPr>
          <w:rFonts w:ascii="Arial" w:hAnsi="Arial" w:cs="Arial"/>
          <w:sz w:val="22"/>
        </w:rPr>
      </w:pPr>
    </w:p>
    <w:p w14:paraId="38CC601D" w14:textId="77777777" w:rsidR="002342C0" w:rsidRPr="00C500AF" w:rsidRDefault="002342C0" w:rsidP="002342C0">
      <w:pPr>
        <w:pStyle w:val="Prrafodelista"/>
        <w:numPr>
          <w:ilvl w:val="0"/>
          <w:numId w:val="10"/>
        </w:numPr>
        <w:jc w:val="both"/>
        <w:rPr>
          <w:rFonts w:ascii="Arial" w:hAnsi="Arial" w:cs="Arial"/>
          <w:sz w:val="22"/>
        </w:rPr>
      </w:pPr>
      <w:r w:rsidRPr="00C500AF">
        <w:rPr>
          <w:rFonts w:ascii="Arial" w:hAnsi="Arial" w:cs="Arial"/>
          <w:sz w:val="22"/>
        </w:rPr>
        <w:t xml:space="preserve">Las </w:t>
      </w:r>
      <w:r>
        <w:rPr>
          <w:rFonts w:ascii="Arial" w:hAnsi="Arial" w:cs="Arial"/>
          <w:sz w:val="22"/>
        </w:rPr>
        <w:t xml:space="preserve">carreras </w:t>
      </w:r>
      <w:r w:rsidRPr="00C500AF">
        <w:rPr>
          <w:rFonts w:ascii="Arial" w:hAnsi="Arial" w:cs="Arial"/>
          <w:sz w:val="22"/>
        </w:rPr>
        <w:t xml:space="preserve">están </w:t>
      </w:r>
      <w:r>
        <w:rPr>
          <w:rFonts w:ascii="Arial" w:hAnsi="Arial" w:cs="Arial"/>
          <w:sz w:val="22"/>
        </w:rPr>
        <w:t>ubicadas en distintos países, para ello se deberá llevar un control del nombre y país, además de las fechas de entrenamiento, fechas de clasificación, y fecha propia de la carrera</w:t>
      </w:r>
      <w:r w:rsidRPr="00C500AF">
        <w:rPr>
          <w:rFonts w:ascii="Arial" w:hAnsi="Arial" w:cs="Arial"/>
          <w:sz w:val="22"/>
        </w:rPr>
        <w:t>.</w:t>
      </w:r>
      <w:r>
        <w:rPr>
          <w:rFonts w:ascii="Arial" w:hAnsi="Arial" w:cs="Arial"/>
          <w:sz w:val="22"/>
        </w:rPr>
        <w:t xml:space="preserve"> Anualmente se establecen 10 competencias.</w:t>
      </w:r>
    </w:p>
    <w:p w14:paraId="138FF90D" w14:textId="77777777" w:rsidR="002342C0" w:rsidRDefault="002342C0" w:rsidP="002342C0">
      <w:pPr>
        <w:pStyle w:val="Prrafodelista"/>
        <w:numPr>
          <w:ilvl w:val="0"/>
          <w:numId w:val="10"/>
        </w:numPr>
        <w:jc w:val="both"/>
        <w:rPr>
          <w:rFonts w:ascii="Arial" w:hAnsi="Arial" w:cs="Arial"/>
          <w:sz w:val="22"/>
        </w:rPr>
      </w:pPr>
      <w:r>
        <w:rPr>
          <w:rFonts w:ascii="Arial" w:hAnsi="Arial" w:cs="Arial"/>
          <w:sz w:val="22"/>
        </w:rPr>
        <w:t>Cada carrera representa la oportunidad de las escuderías o equipos de brillar a nivel internacional</w:t>
      </w:r>
      <w:r w:rsidRPr="00C500AF">
        <w:rPr>
          <w:rFonts w:ascii="Arial" w:hAnsi="Arial" w:cs="Arial"/>
          <w:sz w:val="22"/>
        </w:rPr>
        <w:t>.</w:t>
      </w:r>
      <w:r>
        <w:rPr>
          <w:rFonts w:ascii="Arial" w:hAnsi="Arial" w:cs="Arial"/>
          <w:sz w:val="22"/>
        </w:rPr>
        <w:t xml:space="preserve"> Cada escudería tiene un nombre, un código, un color que lo representa y una nacionalidad. Las escuderías tienen dos pilotos registrados por año y un director de competencia. Además de un equipo de 10 mecánicos especializados en los vehículos.</w:t>
      </w:r>
    </w:p>
    <w:p w14:paraId="15522A43" w14:textId="77777777" w:rsidR="002342C0" w:rsidRDefault="002342C0" w:rsidP="002342C0">
      <w:pPr>
        <w:pStyle w:val="Prrafodelista"/>
        <w:numPr>
          <w:ilvl w:val="0"/>
          <w:numId w:val="10"/>
        </w:numPr>
        <w:jc w:val="both"/>
        <w:rPr>
          <w:rFonts w:ascii="Arial" w:hAnsi="Arial" w:cs="Arial"/>
          <w:sz w:val="22"/>
        </w:rPr>
      </w:pPr>
      <w:r>
        <w:rPr>
          <w:rFonts w:ascii="Arial" w:hAnsi="Arial" w:cs="Arial"/>
          <w:sz w:val="22"/>
        </w:rPr>
        <w:t>Tanto los pilotos, el director y los mecánicos tienen un ID que los identifica, un nombre, una nacionalidad y la fecha de nacimiento.</w:t>
      </w:r>
    </w:p>
    <w:p w14:paraId="0C2C0B35" w14:textId="77777777" w:rsidR="002342C0" w:rsidRDefault="002342C0" w:rsidP="002342C0">
      <w:pPr>
        <w:pStyle w:val="Prrafodelista"/>
        <w:numPr>
          <w:ilvl w:val="0"/>
          <w:numId w:val="10"/>
        </w:numPr>
        <w:jc w:val="both"/>
        <w:rPr>
          <w:rFonts w:ascii="Arial" w:hAnsi="Arial" w:cs="Arial"/>
          <w:sz w:val="22"/>
        </w:rPr>
      </w:pPr>
      <w:r>
        <w:rPr>
          <w:rFonts w:ascii="Arial" w:hAnsi="Arial" w:cs="Arial"/>
          <w:sz w:val="22"/>
        </w:rPr>
        <w:t>Los vehículos o también conocidos como “monoplazas” están equipados con lo último en tecnología disponible y están limitados también por un reglamento técnico. Estos vehículos tienen detalles importantes que se necesitan registrar como: modelo, país de fabricación, año, tipo de combustible, cilindraje, tipo de motor, tipo de neumáticos.</w:t>
      </w:r>
    </w:p>
    <w:p w14:paraId="10B6B2F1" w14:textId="77777777" w:rsidR="002342C0" w:rsidRPr="00CD2686" w:rsidRDefault="002342C0" w:rsidP="002342C0">
      <w:pPr>
        <w:pStyle w:val="Prrafodelista"/>
        <w:numPr>
          <w:ilvl w:val="0"/>
          <w:numId w:val="10"/>
        </w:numPr>
        <w:jc w:val="both"/>
        <w:rPr>
          <w:rFonts w:ascii="Arial" w:hAnsi="Arial" w:cs="Arial"/>
          <w:sz w:val="22"/>
        </w:rPr>
      </w:pPr>
      <w:r>
        <w:rPr>
          <w:rFonts w:ascii="Arial" w:hAnsi="Arial" w:cs="Arial"/>
          <w:sz w:val="22"/>
        </w:rPr>
        <w:t>Cada competencia arroja puntos a los primeros 5 pilotos que lleguen a la meta, este puntaje debe registrarse por competencia ya que de forma acumulada indicará en una tabla de puntuación el ganador anual de la Fórmula Uno</w:t>
      </w:r>
      <w:r w:rsidRPr="00CD2686">
        <w:rPr>
          <w:rFonts w:ascii="Arial" w:hAnsi="Arial" w:cs="Arial"/>
          <w:sz w:val="22"/>
        </w:rPr>
        <w:t>.</w:t>
      </w:r>
    </w:p>
    <w:p w14:paraId="4BFB945A" w14:textId="77777777" w:rsidR="002342C0" w:rsidRDefault="002342C0" w:rsidP="002342C0">
      <w:pPr>
        <w:jc w:val="both"/>
        <w:rPr>
          <w:rFonts w:cs="Arial"/>
        </w:rPr>
      </w:pPr>
    </w:p>
    <w:p w14:paraId="0D772182" w14:textId="77777777" w:rsidR="002342C0" w:rsidRPr="00C500AF" w:rsidRDefault="002342C0" w:rsidP="002342C0">
      <w:pPr>
        <w:pStyle w:val="Prrafodelista"/>
        <w:ind w:left="360"/>
        <w:jc w:val="both"/>
        <w:rPr>
          <w:rFonts w:ascii="Arial" w:hAnsi="Arial" w:cs="Arial"/>
          <w:sz w:val="22"/>
        </w:rPr>
      </w:pPr>
      <w:r>
        <w:rPr>
          <w:rFonts w:ascii="Arial" w:hAnsi="Arial" w:cs="Arial"/>
          <w:sz w:val="22"/>
        </w:rPr>
        <w:t>S</w:t>
      </w:r>
      <w:r w:rsidRPr="00C500AF">
        <w:rPr>
          <w:rFonts w:ascii="Arial" w:hAnsi="Arial" w:cs="Arial"/>
          <w:sz w:val="22"/>
        </w:rPr>
        <w:t>e</w:t>
      </w:r>
      <w:r>
        <w:rPr>
          <w:rFonts w:ascii="Arial" w:hAnsi="Arial" w:cs="Arial"/>
          <w:sz w:val="22"/>
        </w:rPr>
        <w:t xml:space="preserve"> puede</w:t>
      </w:r>
      <w:r w:rsidRPr="00C500AF">
        <w:rPr>
          <w:rFonts w:ascii="Arial" w:hAnsi="Arial" w:cs="Arial"/>
          <w:sz w:val="22"/>
        </w:rPr>
        <w:t xml:space="preserve"> añadir al diagrama información que no se haya mencionado, como nuevos atributos o relaciones.</w:t>
      </w:r>
    </w:p>
    <w:p w14:paraId="2E4D1F6A" w14:textId="77777777" w:rsidR="002342C0" w:rsidRDefault="002342C0" w:rsidP="002342C0">
      <w:pPr>
        <w:jc w:val="both"/>
        <w:rPr>
          <w:rFonts w:cs="Arial"/>
          <w:szCs w:val="22"/>
        </w:rPr>
      </w:pPr>
    </w:p>
    <w:p w14:paraId="5FBAFF45" w14:textId="77777777" w:rsidR="00016537" w:rsidRPr="0046780E" w:rsidRDefault="00016537">
      <w:pPr>
        <w:jc w:val="both"/>
        <w:rPr>
          <w:rFonts w:cs="Arial"/>
          <w:szCs w:val="22"/>
        </w:rPr>
      </w:pPr>
    </w:p>
    <w:sectPr w:rsidR="00016537" w:rsidRPr="0046780E">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EE85" w14:textId="77777777" w:rsidR="007F5B23" w:rsidRDefault="007F5B23">
      <w:r>
        <w:separator/>
      </w:r>
    </w:p>
  </w:endnote>
  <w:endnote w:type="continuationSeparator" w:id="0">
    <w:p w14:paraId="3146553A" w14:textId="77777777" w:rsidR="007F5B23" w:rsidRDefault="007F5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7C216" w14:textId="77777777" w:rsidR="007F5B23" w:rsidRDefault="007F5B23">
      <w:r>
        <w:separator/>
      </w:r>
    </w:p>
  </w:footnote>
  <w:footnote w:type="continuationSeparator" w:id="0">
    <w:p w14:paraId="76C3E16A" w14:textId="77777777" w:rsidR="007F5B23" w:rsidRDefault="007F5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3F81C" w14:textId="77777777" w:rsidR="00412B38" w:rsidRPr="00655E67" w:rsidRDefault="00412B38" w:rsidP="00412B38">
    <w:pPr>
      <w:pStyle w:val="Encabezado"/>
      <w:jc w:val="center"/>
      <w:rPr>
        <w:rFonts w:cs="Arial"/>
      </w:rPr>
    </w:pPr>
    <w:r>
      <w:rPr>
        <w:rFonts w:cs="Arial"/>
        <w:noProof/>
        <w:lang w:val="es-CR" w:eastAsia="es-CR"/>
      </w:rPr>
      <mc:AlternateContent>
        <mc:Choice Requires="wps">
          <w:drawing>
            <wp:anchor distT="0" distB="0" distL="114300" distR="114300" simplePos="0" relativeHeight="251659264" behindDoc="0" locked="0" layoutInCell="1" allowOverlap="1" wp14:anchorId="73C8AAFE" wp14:editId="29576D45">
              <wp:simplePos x="0" y="0"/>
              <wp:positionH relativeFrom="column">
                <wp:posOffset>-287655</wp:posOffset>
              </wp:positionH>
              <wp:positionV relativeFrom="paragraph">
                <wp:posOffset>-200660</wp:posOffset>
              </wp:positionV>
              <wp:extent cx="1455420" cy="833120"/>
              <wp:effectExtent l="0" t="0" r="11430" b="24130"/>
              <wp:wrapNone/>
              <wp:docPr id="3" name="3 Cuadro de texto"/>
              <wp:cNvGraphicFramePr/>
              <a:graphic xmlns:a="http://schemas.openxmlformats.org/drawingml/2006/main">
                <a:graphicData uri="http://schemas.microsoft.com/office/word/2010/wordprocessingShape">
                  <wps:wsp>
                    <wps:cNvSpPr txBox="1"/>
                    <wps:spPr>
                      <a:xfrm>
                        <a:off x="0" y="0"/>
                        <a:ext cx="1455420" cy="83312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1E5490D" w14:textId="3ABC3961" w:rsidR="00412B38" w:rsidRDefault="00300852" w:rsidP="00412B38">
                          <w:r>
                            <w:rPr>
                              <w:noProof/>
                            </w:rPr>
                            <w:drawing>
                              <wp:inline distT="0" distB="0" distL="0" distR="0" wp14:anchorId="61F20F75" wp14:editId="1E47F7D0">
                                <wp:extent cx="791845" cy="757555"/>
                                <wp:effectExtent l="0" t="0" r="8255" b="4445"/>
                                <wp:docPr id="4"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10;&#10;Descripción generada automáticamente"/>
                                        <pic:cNvPicPr>
                                          <a:picLocks noChangeAspect="1"/>
                                        </pic:cNvPicPr>
                                      </pic:nvPicPr>
                                      <pic:blipFill rotWithShape="1">
                                        <a:blip r:embed="rId1"/>
                                        <a:srcRect t="-2558" b="-2096"/>
                                        <a:stretch/>
                                      </pic:blipFill>
                                      <pic:spPr bwMode="auto">
                                        <a:xfrm>
                                          <a:off x="0" y="0"/>
                                          <a:ext cx="791845" cy="75755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C8AAFE" id="_x0000_t202" coordsize="21600,21600" o:spt="202" path="m,l,21600r21600,l21600,xe">
              <v:stroke joinstyle="miter"/>
              <v:path gradientshapeok="t" o:connecttype="rect"/>
            </v:shapetype>
            <v:shape id="3 Cuadro de texto" o:spid="_x0000_s1026" type="#_x0000_t202" style="position:absolute;left:0;text-align:left;margin-left:-22.65pt;margin-top:-15.8pt;width:114.6pt;height:6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" fillcolor="white [3201]" strokecolor="white [3212]" strokeweight=".5pt">
              <v:textbox>
                <w:txbxContent>
                  <w:p w14:paraId="71E5490D" w14:textId="3ABC3961" w:rsidR="00412B38" w:rsidRDefault="00300852" w:rsidP="00412B38">
                    <w:r>
                      <w:rPr>
                        <w:noProof/>
                      </w:rPr>
                      <w:drawing>
                        <wp:inline distT="0" distB="0" distL="0" distR="0" wp14:anchorId="61F20F75" wp14:editId="1E47F7D0">
                          <wp:extent cx="791845" cy="757555"/>
                          <wp:effectExtent l="0" t="0" r="8255" b="4445"/>
                          <wp:docPr id="4" name="Imagen 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10;&#10;Descripción generada automáticamente"/>
                                  <pic:cNvPicPr>
                                    <a:picLocks noChangeAspect="1"/>
                                  </pic:cNvPicPr>
                                </pic:nvPicPr>
                                <pic:blipFill rotWithShape="1">
                                  <a:blip r:embed="rId2"/>
                                  <a:srcRect t="-2558" b="-2096"/>
                                  <a:stretch/>
                                </pic:blipFill>
                                <pic:spPr bwMode="auto">
                                  <a:xfrm>
                                    <a:off x="0" y="0"/>
                                    <a:ext cx="791845" cy="75755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5C08A9">
      <w:rPr>
        <w:rFonts w:cs="Arial"/>
      </w:rPr>
      <w:t>Práctica</w:t>
    </w:r>
    <w:r>
      <w:rPr>
        <w:rFonts w:cs="Arial"/>
      </w:rPr>
      <w:t xml:space="preserve"> #2</w:t>
    </w:r>
  </w:p>
  <w:p w14:paraId="1B223E3D" w14:textId="77777777" w:rsidR="00412B38" w:rsidRDefault="00412B38" w:rsidP="00412B38">
    <w:pPr>
      <w:pStyle w:val="Encabezado"/>
      <w:jc w:val="center"/>
      <w:rPr>
        <w:rFonts w:cs="Arial"/>
      </w:rPr>
    </w:pPr>
    <w:r>
      <w:rPr>
        <w:rFonts w:cs="Arial"/>
      </w:rPr>
      <w:t>Diseño e Implementación</w:t>
    </w:r>
  </w:p>
  <w:p w14:paraId="0BBA6B80" w14:textId="77777777" w:rsidR="009D3E65" w:rsidRPr="00412B38" w:rsidRDefault="00412B38" w:rsidP="00412B38">
    <w:pPr>
      <w:pStyle w:val="Encabezado"/>
      <w:jc w:val="center"/>
    </w:pPr>
    <w:r>
      <w:rPr>
        <w:rFonts w:cs="Arial"/>
      </w:rPr>
      <w:t>De B.D.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A69"/>
    <w:multiLevelType w:val="hybridMultilevel"/>
    <w:tmpl w:val="C0EEE0A2"/>
    <w:lvl w:ilvl="0" w:tplc="9DC0764C">
      <w:start w:val="1"/>
      <w:numFmt w:val="bullet"/>
      <w:lvlText w:val=""/>
      <w:lvlJc w:val="left"/>
      <w:pPr>
        <w:tabs>
          <w:tab w:val="num" w:pos="720"/>
        </w:tabs>
        <w:ind w:left="720" w:hanging="360"/>
      </w:pPr>
      <w:rPr>
        <w:rFonts w:ascii="Wingdings" w:hAnsi="Wingdings" w:hint="default"/>
        <w:color w:val="333399"/>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80300"/>
    <w:multiLevelType w:val="hybridMultilevel"/>
    <w:tmpl w:val="9224F5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12E39A3"/>
    <w:multiLevelType w:val="hybridMultilevel"/>
    <w:tmpl w:val="C0EEE0A2"/>
    <w:lvl w:ilvl="0" w:tplc="2FD8C33A">
      <w:start w:val="1"/>
      <w:numFmt w:val="bullet"/>
      <w:lvlText w:val=""/>
      <w:lvlJc w:val="left"/>
      <w:pPr>
        <w:tabs>
          <w:tab w:val="num" w:pos="720"/>
        </w:tabs>
        <w:ind w:left="720" w:hanging="360"/>
      </w:pPr>
      <w:rPr>
        <w:rFonts w:ascii="Wingdings" w:hAnsi="Wingdings" w:hint="default"/>
        <w:color w:val="auto"/>
      </w:rPr>
    </w:lvl>
    <w:lvl w:ilvl="1" w:tplc="0C0A000F">
      <w:start w:val="1"/>
      <w:numFmt w:val="decimal"/>
      <w:lvlText w:val="%2."/>
      <w:lvlJc w:val="left"/>
      <w:pPr>
        <w:tabs>
          <w:tab w:val="num" w:pos="1440"/>
        </w:tabs>
        <w:ind w:left="1440" w:hanging="360"/>
      </w:p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FC0CFB"/>
    <w:multiLevelType w:val="hybridMultilevel"/>
    <w:tmpl w:val="34AE6A20"/>
    <w:lvl w:ilvl="0" w:tplc="080A000D">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E9E3C9E"/>
    <w:multiLevelType w:val="hybridMultilevel"/>
    <w:tmpl w:val="D1D4456A"/>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35AF2607"/>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03D6752"/>
    <w:multiLevelType w:val="hybridMultilevel"/>
    <w:tmpl w:val="257669EE"/>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5EA07D80"/>
    <w:multiLevelType w:val="multilevel"/>
    <w:tmpl w:val="D1D4456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6719064F"/>
    <w:multiLevelType w:val="hybridMultilevel"/>
    <w:tmpl w:val="2CE23E54"/>
    <w:lvl w:ilvl="0" w:tplc="0C0A0019">
      <w:start w:val="1"/>
      <w:numFmt w:val="lowerLetter"/>
      <w:lvlText w:val="%1."/>
      <w:lvlJc w:val="left"/>
      <w:pPr>
        <w:tabs>
          <w:tab w:val="num" w:pos="360"/>
        </w:tabs>
        <w:ind w:left="360" w:hanging="360"/>
      </w:pPr>
    </w:lvl>
    <w:lvl w:ilvl="1" w:tplc="0C0A0019">
      <w:start w:val="1"/>
      <w:numFmt w:val="lowerLetter"/>
      <w:lvlText w:val="%2."/>
      <w:lvlJc w:val="left"/>
      <w:pPr>
        <w:tabs>
          <w:tab w:val="num" w:pos="360"/>
        </w:tabs>
        <w:ind w:left="360" w:hanging="360"/>
      </w:pPr>
    </w:lvl>
    <w:lvl w:ilvl="2" w:tplc="0C0A001B" w:tentative="1">
      <w:start w:val="1"/>
      <w:numFmt w:val="lowerRoman"/>
      <w:lvlText w:val="%3."/>
      <w:lvlJc w:val="right"/>
      <w:pPr>
        <w:tabs>
          <w:tab w:val="num" w:pos="720"/>
        </w:tabs>
        <w:ind w:left="720" w:hanging="180"/>
      </w:pPr>
    </w:lvl>
    <w:lvl w:ilvl="3" w:tplc="0C0A000F" w:tentative="1">
      <w:start w:val="1"/>
      <w:numFmt w:val="decimal"/>
      <w:lvlText w:val="%4."/>
      <w:lvlJc w:val="left"/>
      <w:pPr>
        <w:tabs>
          <w:tab w:val="num" w:pos="1440"/>
        </w:tabs>
        <w:ind w:left="1440" w:hanging="360"/>
      </w:pPr>
    </w:lvl>
    <w:lvl w:ilvl="4" w:tplc="0C0A0019" w:tentative="1">
      <w:start w:val="1"/>
      <w:numFmt w:val="lowerLetter"/>
      <w:lvlText w:val="%5."/>
      <w:lvlJc w:val="left"/>
      <w:pPr>
        <w:tabs>
          <w:tab w:val="num" w:pos="2160"/>
        </w:tabs>
        <w:ind w:left="2160" w:hanging="360"/>
      </w:pPr>
    </w:lvl>
    <w:lvl w:ilvl="5" w:tplc="0C0A001B" w:tentative="1">
      <w:start w:val="1"/>
      <w:numFmt w:val="lowerRoman"/>
      <w:lvlText w:val="%6."/>
      <w:lvlJc w:val="right"/>
      <w:pPr>
        <w:tabs>
          <w:tab w:val="num" w:pos="2880"/>
        </w:tabs>
        <w:ind w:left="2880" w:hanging="180"/>
      </w:pPr>
    </w:lvl>
    <w:lvl w:ilvl="6" w:tplc="0C0A000F" w:tentative="1">
      <w:start w:val="1"/>
      <w:numFmt w:val="decimal"/>
      <w:lvlText w:val="%7."/>
      <w:lvlJc w:val="left"/>
      <w:pPr>
        <w:tabs>
          <w:tab w:val="num" w:pos="3600"/>
        </w:tabs>
        <w:ind w:left="3600" w:hanging="360"/>
      </w:pPr>
    </w:lvl>
    <w:lvl w:ilvl="7" w:tplc="0C0A0019" w:tentative="1">
      <w:start w:val="1"/>
      <w:numFmt w:val="lowerLetter"/>
      <w:lvlText w:val="%8."/>
      <w:lvlJc w:val="left"/>
      <w:pPr>
        <w:tabs>
          <w:tab w:val="num" w:pos="4320"/>
        </w:tabs>
        <w:ind w:left="4320" w:hanging="360"/>
      </w:pPr>
    </w:lvl>
    <w:lvl w:ilvl="8" w:tplc="0C0A001B" w:tentative="1">
      <w:start w:val="1"/>
      <w:numFmt w:val="lowerRoman"/>
      <w:lvlText w:val="%9."/>
      <w:lvlJc w:val="right"/>
      <w:pPr>
        <w:tabs>
          <w:tab w:val="num" w:pos="5040"/>
        </w:tabs>
        <w:ind w:left="5040" w:hanging="180"/>
      </w:pPr>
    </w:lvl>
  </w:abstractNum>
  <w:abstractNum w:abstractNumId="9" w15:restartNumberingAfterBreak="0">
    <w:nsid w:val="67C303D2"/>
    <w:multiLevelType w:val="hybridMultilevel"/>
    <w:tmpl w:val="6E008C5E"/>
    <w:lvl w:ilvl="0" w:tplc="0C0A000F">
      <w:start w:val="1"/>
      <w:numFmt w:val="decimal"/>
      <w:lvlText w:val="%1."/>
      <w:lvlJc w:val="left"/>
      <w:pPr>
        <w:tabs>
          <w:tab w:val="num" w:pos="360"/>
        </w:tabs>
        <w:ind w:left="360" w:hanging="360"/>
      </w:pPr>
    </w:lvl>
    <w:lvl w:ilvl="1" w:tplc="0C0A0019">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0" w15:restartNumberingAfterBreak="0">
    <w:nsid w:val="6FA31C80"/>
    <w:multiLevelType w:val="hybridMultilevel"/>
    <w:tmpl w:val="03DE9FE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874467568">
    <w:abstractNumId w:val="9"/>
  </w:num>
  <w:num w:numId="2" w16cid:durableId="132064120">
    <w:abstractNumId w:val="0"/>
  </w:num>
  <w:num w:numId="3" w16cid:durableId="282275394">
    <w:abstractNumId w:val="2"/>
  </w:num>
  <w:num w:numId="4" w16cid:durableId="258147642">
    <w:abstractNumId w:val="6"/>
  </w:num>
  <w:num w:numId="5" w16cid:durableId="2054693174">
    <w:abstractNumId w:val="4"/>
  </w:num>
  <w:num w:numId="6" w16cid:durableId="402215406">
    <w:abstractNumId w:val="7"/>
  </w:num>
  <w:num w:numId="7" w16cid:durableId="1348867191">
    <w:abstractNumId w:val="8"/>
  </w:num>
  <w:num w:numId="8" w16cid:durableId="1414161963">
    <w:abstractNumId w:val="10"/>
  </w:num>
  <w:num w:numId="9" w16cid:durableId="499807570">
    <w:abstractNumId w:val="1"/>
  </w:num>
  <w:num w:numId="10" w16cid:durableId="1102409410">
    <w:abstractNumId w:val="3"/>
  </w:num>
  <w:num w:numId="11" w16cid:durableId="13577298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71B"/>
    <w:rsid w:val="00016537"/>
    <w:rsid w:val="000237D3"/>
    <w:rsid w:val="00166A14"/>
    <w:rsid w:val="00166EC7"/>
    <w:rsid w:val="0019730D"/>
    <w:rsid w:val="001A5B61"/>
    <w:rsid w:val="001D398D"/>
    <w:rsid w:val="002342C0"/>
    <w:rsid w:val="002E371B"/>
    <w:rsid w:val="002E671A"/>
    <w:rsid w:val="002F11B3"/>
    <w:rsid w:val="00300852"/>
    <w:rsid w:val="00353E9B"/>
    <w:rsid w:val="00363C67"/>
    <w:rsid w:val="00364005"/>
    <w:rsid w:val="00390E65"/>
    <w:rsid w:val="00412B38"/>
    <w:rsid w:val="004454AE"/>
    <w:rsid w:val="00466C7F"/>
    <w:rsid w:val="0046780E"/>
    <w:rsid w:val="004948D0"/>
    <w:rsid w:val="004B6416"/>
    <w:rsid w:val="004C3AEF"/>
    <w:rsid w:val="00521EFA"/>
    <w:rsid w:val="00543C9F"/>
    <w:rsid w:val="005705D8"/>
    <w:rsid w:val="00573F59"/>
    <w:rsid w:val="00576291"/>
    <w:rsid w:val="00593B52"/>
    <w:rsid w:val="005B40DA"/>
    <w:rsid w:val="005C08A9"/>
    <w:rsid w:val="005C1135"/>
    <w:rsid w:val="005C1521"/>
    <w:rsid w:val="005F1FCD"/>
    <w:rsid w:val="005F2EB3"/>
    <w:rsid w:val="005F37F5"/>
    <w:rsid w:val="00637469"/>
    <w:rsid w:val="006A171A"/>
    <w:rsid w:val="006A60FE"/>
    <w:rsid w:val="006E688D"/>
    <w:rsid w:val="006F329F"/>
    <w:rsid w:val="0070044B"/>
    <w:rsid w:val="00703DF5"/>
    <w:rsid w:val="00772228"/>
    <w:rsid w:val="007D6728"/>
    <w:rsid w:val="007E17E8"/>
    <w:rsid w:val="007E401A"/>
    <w:rsid w:val="007F5897"/>
    <w:rsid w:val="007F5B23"/>
    <w:rsid w:val="007F731F"/>
    <w:rsid w:val="008A42F9"/>
    <w:rsid w:val="00931734"/>
    <w:rsid w:val="009353FC"/>
    <w:rsid w:val="009D3E65"/>
    <w:rsid w:val="009E339D"/>
    <w:rsid w:val="00A94006"/>
    <w:rsid w:val="00AA66CC"/>
    <w:rsid w:val="00AC1708"/>
    <w:rsid w:val="00B517A2"/>
    <w:rsid w:val="00B632AE"/>
    <w:rsid w:val="00B857E9"/>
    <w:rsid w:val="00BA2AE4"/>
    <w:rsid w:val="00C35638"/>
    <w:rsid w:val="00C70C7E"/>
    <w:rsid w:val="00C76FBA"/>
    <w:rsid w:val="00CB1C6E"/>
    <w:rsid w:val="00D12971"/>
    <w:rsid w:val="00DA7D78"/>
    <w:rsid w:val="00DC0D63"/>
    <w:rsid w:val="00DC6543"/>
    <w:rsid w:val="00E31E28"/>
    <w:rsid w:val="00EE2158"/>
    <w:rsid w:val="00EE6D9A"/>
    <w:rsid w:val="00FE115D"/>
    <w:rsid w:val="00FE527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1C1FC"/>
  <w15:docId w15:val="{AFBF26DD-04B5-40FA-BF5F-7F71C299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style>
  <w:style w:type="paragraph" w:styleId="Piedepgina">
    <w:name w:val="footer"/>
    <w:basedOn w:val="Normal"/>
    <w:pPr>
      <w:tabs>
        <w:tab w:val="center" w:pos="4252"/>
        <w:tab w:val="right" w:pos="8504"/>
      </w:tabs>
    </w:pPr>
  </w:style>
  <w:style w:type="paragraph" w:styleId="Prrafodelista">
    <w:name w:val="List Paragraph"/>
    <w:basedOn w:val="Normal"/>
    <w:uiPriority w:val="34"/>
    <w:qFormat/>
    <w:rsid w:val="00C35638"/>
    <w:pPr>
      <w:ind w:left="720"/>
      <w:contextualSpacing/>
    </w:pPr>
    <w:rPr>
      <w:rFonts w:ascii="Times New Roman" w:hAnsi="Times New Roman"/>
      <w:sz w:val="24"/>
    </w:rPr>
  </w:style>
  <w:style w:type="character" w:customStyle="1" w:styleId="EncabezadoCar">
    <w:name w:val="Encabezado Car"/>
    <w:basedOn w:val="Fuentedeprrafopredeter"/>
    <w:link w:val="Encabezado"/>
    <w:rsid w:val="00412B38"/>
    <w:rPr>
      <w:rFonts w:ascii="Arial" w:hAnsi="Arial"/>
      <w:sz w:val="22"/>
      <w:szCs w:val="24"/>
      <w:lang w:val="es-ES" w:eastAsia="es-ES"/>
    </w:rPr>
  </w:style>
  <w:style w:type="paragraph" w:styleId="Textodeglobo">
    <w:name w:val="Balloon Text"/>
    <w:basedOn w:val="Normal"/>
    <w:link w:val="TextodegloboCar"/>
    <w:semiHidden/>
    <w:unhideWhenUsed/>
    <w:rsid w:val="00412B38"/>
    <w:rPr>
      <w:rFonts w:ascii="Tahoma" w:hAnsi="Tahoma" w:cs="Tahoma"/>
      <w:sz w:val="16"/>
      <w:szCs w:val="16"/>
    </w:rPr>
  </w:style>
  <w:style w:type="character" w:customStyle="1" w:styleId="TextodegloboCar">
    <w:name w:val="Texto de globo Car"/>
    <w:basedOn w:val="Fuentedeprrafopredeter"/>
    <w:link w:val="Textodeglobo"/>
    <w:semiHidden/>
    <w:rsid w:val="00412B38"/>
    <w:rPr>
      <w:rFonts w:ascii="Tahoma"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599</Words>
  <Characters>3124</Characters>
  <Application>Microsoft Office Word</Application>
  <DocSecurity>0</DocSecurity>
  <Lines>78</Lines>
  <Paragraphs>25</Paragraphs>
  <ScaleCrop>false</ScaleCrop>
  <HeadingPairs>
    <vt:vector size="2" baseType="variant">
      <vt:variant>
        <vt:lpstr>Título</vt:lpstr>
      </vt:variant>
      <vt:variant>
        <vt:i4>1</vt:i4>
      </vt:variant>
    </vt:vector>
  </HeadingPairs>
  <TitlesOfParts>
    <vt:vector size="1" baseType="lpstr">
      <vt:lpstr>Compresión de Lectura #1</vt:lpstr>
    </vt:vector>
  </TitlesOfParts>
  <Company>PERSONAL</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Compresión de Lectura #1</dc:title>
  <dc:subject/>
  <dc:creator>HAIROL JOHAN ROMERO SANDI</dc:creator>
  <cp:keywords/>
  <dc:description/>
  <cp:lastModifiedBy>Hairol Johan Romero Sandí</cp:lastModifiedBy>
  <cp:revision>35</cp:revision>
  <cp:lastPrinted>2003-09-19T04:11:00Z</cp:lastPrinted>
  <dcterms:created xsi:type="dcterms:W3CDTF">2011-02-21T18:00:00Z</dcterms:created>
  <dcterms:modified xsi:type="dcterms:W3CDTF">2026-02-25T18:44:00Z</dcterms:modified>
</cp:coreProperties>
</file>