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0BC36" w14:textId="77777777" w:rsidR="00897732" w:rsidRDefault="00897732" w:rsidP="004F5E3A">
      <w:pPr>
        <w:pStyle w:val="BodyText"/>
        <w:spacing w:before="83" w:line="297" w:lineRule="auto"/>
        <w:ind w:left="193" w:right="209"/>
      </w:pPr>
    </w:p>
    <w:p w14:paraId="0CBAA13D" w14:textId="3F301785" w:rsidR="00897732" w:rsidRDefault="00897732" w:rsidP="00897732">
      <w:pPr>
        <w:pStyle w:val="Heading1"/>
      </w:pPr>
      <w:r>
        <w:t>Hotel Bookings Analysis</w:t>
      </w:r>
    </w:p>
    <w:p w14:paraId="0ECD5448" w14:textId="0D67BA21" w:rsidR="004F5E3A" w:rsidRPr="00535A9C" w:rsidRDefault="00762D27" w:rsidP="004F5E3A">
      <w:pPr>
        <w:pStyle w:val="BodyText"/>
        <w:spacing w:before="83" w:line="297" w:lineRule="auto"/>
        <w:ind w:left="193" w:right="209"/>
        <w:rPr>
          <w:sz w:val="24"/>
          <w:szCs w:val="24"/>
        </w:rPr>
      </w:pPr>
      <w:r>
        <w:rPr>
          <w:sz w:val="24"/>
          <w:szCs w:val="24"/>
        </w:rPr>
        <w:t>This a</w:t>
      </w:r>
      <w:r w:rsidR="004F5E3A" w:rsidRPr="00535A9C">
        <w:rPr>
          <w:sz w:val="24"/>
          <w:szCs w:val="24"/>
        </w:rPr>
        <w:t xml:space="preserve">nalysis is based on customer data for a hotel. This data set contains booking information for a city hotel and a resort hotel, and includes information such as when the booking was made, length of stay, the number of adults, children, and/or babies, and the number of available parking spaces, among other things. The data has 119,390 entries across 32 columns. The aim of this project is to predict whether a hotel booking is going to be </w:t>
      </w:r>
      <w:r w:rsidR="006B74F3">
        <w:rPr>
          <w:sz w:val="24"/>
          <w:szCs w:val="24"/>
        </w:rPr>
        <w:t>canceled or not.</w:t>
      </w:r>
    </w:p>
    <w:p w14:paraId="7626F93D" w14:textId="77777777" w:rsidR="004F5E3A" w:rsidRPr="00535A9C" w:rsidRDefault="004F5E3A" w:rsidP="004F5E3A">
      <w:pPr>
        <w:pStyle w:val="BodyText"/>
        <w:spacing w:before="6"/>
        <w:rPr>
          <w:sz w:val="24"/>
          <w:szCs w:val="24"/>
        </w:rPr>
      </w:pPr>
    </w:p>
    <w:p w14:paraId="50348402" w14:textId="77777777" w:rsidR="004F5E3A" w:rsidRDefault="004F5E3A" w:rsidP="004F5E3A">
      <w:pPr>
        <w:pStyle w:val="BodyText"/>
        <w:spacing w:before="93"/>
        <w:ind w:left="193"/>
      </w:pPr>
    </w:p>
    <w:p w14:paraId="09B91B78" w14:textId="77777777" w:rsidR="004F5E3A" w:rsidRDefault="004F5E3A" w:rsidP="004F5E3A">
      <w:pPr>
        <w:pStyle w:val="BodyText"/>
        <w:spacing w:before="93"/>
        <w:ind w:left="193"/>
      </w:pPr>
    </w:p>
    <w:p w14:paraId="1D5F7CCC" w14:textId="77777777" w:rsidR="004F5E3A" w:rsidRDefault="004F5E3A" w:rsidP="00897732">
      <w:pPr>
        <w:pStyle w:val="Heading2"/>
      </w:pPr>
      <w:r>
        <w:t>EXPLORING THE DATA</w:t>
      </w:r>
    </w:p>
    <w:p w14:paraId="73436C68" w14:textId="77777777" w:rsidR="004F5E3A" w:rsidRDefault="004F5E3A" w:rsidP="004F5E3A">
      <w:pPr>
        <w:pStyle w:val="BodyText"/>
        <w:spacing w:before="93"/>
        <w:ind w:left="193"/>
      </w:pPr>
    </w:p>
    <w:p w14:paraId="7CA2CADD" w14:textId="77777777" w:rsidR="004F5E3A" w:rsidRDefault="004F5E3A" w:rsidP="004F5E3A">
      <w:pPr>
        <w:pStyle w:val="BodyText"/>
        <w:spacing w:before="93"/>
        <w:ind w:left="193"/>
      </w:pPr>
    </w:p>
    <w:p w14:paraId="0C4D6E82" w14:textId="77777777" w:rsidR="004F5E3A" w:rsidRDefault="004F5E3A" w:rsidP="004F5E3A">
      <w:pPr>
        <w:pStyle w:val="BodyText"/>
        <w:spacing w:before="93"/>
        <w:ind w:left="193"/>
      </w:pPr>
      <w:r>
        <w:t>CHART 1: LEAD TIME</w:t>
      </w:r>
    </w:p>
    <w:p w14:paraId="11952C33" w14:textId="77777777" w:rsidR="004F5E3A" w:rsidRDefault="004F5E3A" w:rsidP="004F5E3A">
      <w:pPr>
        <w:pStyle w:val="BodyText"/>
        <w:spacing w:before="93"/>
        <w:ind w:left="193"/>
      </w:pPr>
    </w:p>
    <w:p w14:paraId="22CD5222" w14:textId="77777777" w:rsidR="004F5E3A" w:rsidRDefault="004F5E3A" w:rsidP="004F5E3A">
      <w:pPr>
        <w:pStyle w:val="BodyText"/>
        <w:spacing w:before="93"/>
        <w:ind w:left="193"/>
      </w:pPr>
      <w:r>
        <w:rPr>
          <w:noProof/>
          <w:sz w:val="20"/>
        </w:rPr>
        <w:drawing>
          <wp:inline distT="0" distB="0" distL="0" distR="0" wp14:anchorId="7B1CE811" wp14:editId="1EFFC3BF">
            <wp:extent cx="5676687" cy="294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76687" cy="2947320"/>
                    </a:xfrm>
                    <a:prstGeom prst="rect">
                      <a:avLst/>
                    </a:prstGeom>
                  </pic:spPr>
                </pic:pic>
              </a:graphicData>
            </a:graphic>
          </wp:inline>
        </w:drawing>
      </w:r>
    </w:p>
    <w:p w14:paraId="39D49F45" w14:textId="77777777" w:rsidR="004F5E3A" w:rsidRDefault="004F5E3A" w:rsidP="004F5E3A">
      <w:pPr>
        <w:pStyle w:val="BodyText"/>
        <w:spacing w:before="93"/>
        <w:ind w:left="193"/>
      </w:pPr>
    </w:p>
    <w:p w14:paraId="2CEEE765" w14:textId="77777777" w:rsidR="004F5E3A" w:rsidRDefault="004F5E3A" w:rsidP="004F5E3A">
      <w:pPr>
        <w:pStyle w:val="BodyText"/>
        <w:spacing w:before="93"/>
        <w:ind w:left="193"/>
      </w:pPr>
    </w:p>
    <w:p w14:paraId="642FD28C" w14:textId="77777777" w:rsidR="004F5E3A" w:rsidRPr="00535A9C" w:rsidRDefault="004F5E3A" w:rsidP="004F5E3A">
      <w:pPr>
        <w:pStyle w:val="BodyText"/>
        <w:spacing w:before="93"/>
        <w:rPr>
          <w:sz w:val="24"/>
          <w:szCs w:val="24"/>
        </w:rPr>
        <w:sectPr w:rsidR="004F5E3A" w:rsidRPr="00535A9C" w:rsidSect="004F5E3A">
          <w:pgSz w:w="12240" w:h="15840"/>
          <w:pgMar w:top="1140" w:right="660" w:bottom="280" w:left="680" w:header="720" w:footer="720" w:gutter="0"/>
          <w:cols w:space="720"/>
        </w:sectPr>
      </w:pPr>
      <w:r w:rsidRPr="00535A9C">
        <w:rPr>
          <w:sz w:val="24"/>
          <w:szCs w:val="24"/>
        </w:rPr>
        <w:t xml:space="preserve">Table 1 shows the average lead time which is the amount of time (in hours) between a booking and the guest arrival. This will help the hotel in managing room availability in order to ensure that profit is being maximized. </w:t>
      </w:r>
    </w:p>
    <w:p w14:paraId="19AD424B" w14:textId="77777777" w:rsidR="004F5E3A" w:rsidRPr="006C15C5" w:rsidRDefault="004F5E3A" w:rsidP="004F5E3A">
      <w:pPr>
        <w:pStyle w:val="BodyText"/>
        <w:spacing w:before="7"/>
        <w:rPr>
          <w:sz w:val="22"/>
          <w:szCs w:val="22"/>
        </w:rPr>
      </w:pPr>
    </w:p>
    <w:p w14:paraId="26D4ED45" w14:textId="77777777" w:rsidR="004F5E3A" w:rsidRPr="006C15C5" w:rsidRDefault="004F5E3A" w:rsidP="004F5E3A">
      <w:r>
        <w:t>CHART</w:t>
      </w:r>
      <w:r w:rsidRPr="006C15C5">
        <w:t xml:space="preserve"> 2</w:t>
      </w:r>
      <w:r>
        <w:t>: DEPOSIT TYPE</w:t>
      </w:r>
    </w:p>
    <w:p w14:paraId="519F487B" w14:textId="77777777" w:rsidR="004F5E3A" w:rsidRDefault="004F5E3A" w:rsidP="004F5E3A">
      <w:pPr>
        <w:rPr>
          <w:sz w:val="13"/>
        </w:rPr>
      </w:pPr>
    </w:p>
    <w:p w14:paraId="66AC7D69" w14:textId="77777777" w:rsidR="004F5E3A" w:rsidRDefault="004F5E3A" w:rsidP="004F5E3A">
      <w:pPr>
        <w:rPr>
          <w:sz w:val="13"/>
        </w:rPr>
      </w:pPr>
      <w:r>
        <w:rPr>
          <w:noProof/>
        </w:rPr>
        <w:drawing>
          <wp:anchor distT="0" distB="0" distL="0" distR="0" simplePos="0" relativeHeight="251659264" behindDoc="0" locked="0" layoutInCell="1" allowOverlap="1" wp14:anchorId="55053BB2" wp14:editId="44CFF62D">
            <wp:simplePos x="0" y="0"/>
            <wp:positionH relativeFrom="page">
              <wp:posOffset>431800</wp:posOffset>
            </wp:positionH>
            <wp:positionV relativeFrom="paragraph">
              <wp:posOffset>95250</wp:posOffset>
            </wp:positionV>
            <wp:extent cx="3762390" cy="29908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762390" cy="2990850"/>
                    </a:xfrm>
                    <a:prstGeom prst="rect">
                      <a:avLst/>
                    </a:prstGeom>
                  </pic:spPr>
                </pic:pic>
              </a:graphicData>
            </a:graphic>
          </wp:anchor>
        </w:drawing>
      </w:r>
    </w:p>
    <w:p w14:paraId="0254001D" w14:textId="77777777" w:rsidR="004F5E3A" w:rsidRDefault="004F5E3A" w:rsidP="004F5E3A">
      <w:pPr>
        <w:rPr>
          <w:sz w:val="13"/>
        </w:rPr>
      </w:pPr>
    </w:p>
    <w:p w14:paraId="6B94F947" w14:textId="77777777" w:rsidR="004F5E3A" w:rsidRDefault="004F5E3A" w:rsidP="004F5E3A">
      <w:pPr>
        <w:rPr>
          <w:sz w:val="13"/>
        </w:rPr>
      </w:pPr>
    </w:p>
    <w:p w14:paraId="4D2C0118" w14:textId="77777777" w:rsidR="004F5E3A" w:rsidRDefault="004F5E3A" w:rsidP="004F5E3A">
      <w:pPr>
        <w:rPr>
          <w:sz w:val="13"/>
        </w:rPr>
      </w:pPr>
    </w:p>
    <w:p w14:paraId="2C32E0A5" w14:textId="77777777" w:rsidR="004F5E3A" w:rsidRDefault="004F5E3A" w:rsidP="004F5E3A">
      <w:r>
        <w:t>Table 2 shows that there are no cash deposits for most hotel bookings. Only in few instances are non-refundable deposits made.</w:t>
      </w:r>
    </w:p>
    <w:p w14:paraId="36E0D523" w14:textId="77777777" w:rsidR="004F5E3A" w:rsidRDefault="004F5E3A" w:rsidP="004F5E3A"/>
    <w:p w14:paraId="6A5D6638" w14:textId="77777777" w:rsidR="004F5E3A" w:rsidRDefault="004F5E3A" w:rsidP="004F5E3A"/>
    <w:p w14:paraId="1C276FA0" w14:textId="77777777" w:rsidR="004F5E3A" w:rsidRDefault="004F5E3A" w:rsidP="004F5E3A">
      <w:r>
        <w:t>CHART 3: Reservation Status</w:t>
      </w:r>
    </w:p>
    <w:p w14:paraId="2FF21B94" w14:textId="77777777" w:rsidR="004F5E3A" w:rsidRDefault="004F5E3A" w:rsidP="004F5E3A"/>
    <w:p w14:paraId="7618B70F" w14:textId="77777777" w:rsidR="004F5E3A" w:rsidRDefault="004F5E3A" w:rsidP="004F5E3A">
      <w:r>
        <w:rPr>
          <w:noProof/>
          <w:sz w:val="20"/>
        </w:rPr>
        <w:drawing>
          <wp:inline distT="0" distB="0" distL="0" distR="0" wp14:anchorId="7924065E" wp14:editId="7615452C">
            <wp:extent cx="3838590" cy="25241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838590" cy="2524125"/>
                    </a:xfrm>
                    <a:prstGeom prst="rect">
                      <a:avLst/>
                    </a:prstGeom>
                  </pic:spPr>
                </pic:pic>
              </a:graphicData>
            </a:graphic>
          </wp:inline>
        </w:drawing>
      </w:r>
    </w:p>
    <w:p w14:paraId="2D33A06E" w14:textId="77777777" w:rsidR="004F5E3A" w:rsidRPr="00535A9C" w:rsidRDefault="004F5E3A" w:rsidP="004F5E3A"/>
    <w:p w14:paraId="309E57AE" w14:textId="752F30F7" w:rsidR="004F5E3A" w:rsidRPr="00535A9C" w:rsidRDefault="004F5E3A" w:rsidP="004F5E3A">
      <w:pPr>
        <w:sectPr w:rsidR="004F5E3A" w:rsidRPr="00535A9C">
          <w:headerReference w:type="default" r:id="rId10"/>
          <w:pgSz w:w="12240" w:h="15840"/>
          <w:pgMar w:top="1020" w:right="660" w:bottom="280" w:left="680" w:header="814" w:footer="0" w:gutter="0"/>
          <w:cols w:space="720"/>
        </w:sectPr>
      </w:pPr>
      <w:r w:rsidRPr="00535A9C">
        <w:t>Table 3 shows the relative amount of bookings which showed up (check-out), those who canceled and those who didn’t show up at all.</w:t>
      </w:r>
    </w:p>
    <w:p w14:paraId="45967F22" w14:textId="77777777" w:rsidR="004F5E3A" w:rsidRDefault="004F5E3A" w:rsidP="004F5E3A">
      <w:pPr>
        <w:pStyle w:val="BodyText"/>
        <w:spacing w:before="11"/>
        <w:rPr>
          <w:sz w:val="6"/>
        </w:rPr>
      </w:pPr>
    </w:p>
    <w:p w14:paraId="39981BC9" w14:textId="77777777" w:rsidR="004F5E3A" w:rsidRDefault="004F5E3A" w:rsidP="004F5E3A">
      <w:pPr>
        <w:pStyle w:val="BodyText"/>
        <w:ind w:left="109"/>
        <w:rPr>
          <w:sz w:val="20"/>
        </w:rPr>
      </w:pPr>
    </w:p>
    <w:p w14:paraId="1B6EBF18" w14:textId="77777777" w:rsidR="004F5E3A" w:rsidRDefault="004F5E3A" w:rsidP="004F5E3A">
      <w:pPr>
        <w:pStyle w:val="BodyText"/>
        <w:spacing w:before="10"/>
        <w:rPr>
          <w:sz w:val="4"/>
        </w:rPr>
      </w:pPr>
    </w:p>
    <w:p w14:paraId="02A5C3BB" w14:textId="77777777" w:rsidR="004F5E3A" w:rsidRDefault="004F5E3A" w:rsidP="004F5E3A">
      <w:pPr>
        <w:pStyle w:val="BodyText"/>
        <w:ind w:left="200"/>
        <w:rPr>
          <w:sz w:val="20"/>
        </w:rPr>
      </w:pPr>
    </w:p>
    <w:p w14:paraId="2C527F67" w14:textId="77777777" w:rsidR="004F5E3A" w:rsidRDefault="004F5E3A" w:rsidP="004F5E3A">
      <w:pPr>
        <w:pStyle w:val="BodyText"/>
        <w:rPr>
          <w:sz w:val="26"/>
        </w:rPr>
      </w:pPr>
      <w:r>
        <w:rPr>
          <w:sz w:val="26"/>
        </w:rPr>
        <w:t>CHART 4: Segment by Deposit Type</w:t>
      </w:r>
    </w:p>
    <w:p w14:paraId="73EE5B2C" w14:textId="77777777" w:rsidR="004F5E3A" w:rsidRDefault="004F5E3A" w:rsidP="004F5E3A">
      <w:pPr>
        <w:pStyle w:val="BodyText"/>
        <w:rPr>
          <w:sz w:val="26"/>
        </w:rPr>
      </w:pPr>
      <w:r>
        <w:rPr>
          <w:noProof/>
          <w:sz w:val="20"/>
        </w:rPr>
        <w:drawing>
          <wp:inline distT="0" distB="0" distL="0" distR="0" wp14:anchorId="290BA119" wp14:editId="3E2FF627">
            <wp:extent cx="5680717" cy="43719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680717" cy="4371975"/>
                    </a:xfrm>
                    <a:prstGeom prst="rect">
                      <a:avLst/>
                    </a:prstGeom>
                  </pic:spPr>
                </pic:pic>
              </a:graphicData>
            </a:graphic>
          </wp:inline>
        </w:drawing>
      </w:r>
    </w:p>
    <w:p w14:paraId="1A2CA624" w14:textId="77777777" w:rsidR="004F5E3A" w:rsidRDefault="004F5E3A" w:rsidP="004F5E3A">
      <w:pPr>
        <w:pStyle w:val="BodyText"/>
        <w:rPr>
          <w:sz w:val="26"/>
        </w:rPr>
      </w:pPr>
    </w:p>
    <w:p w14:paraId="3DEE6FFF" w14:textId="77777777" w:rsidR="004F5E3A" w:rsidRDefault="004F5E3A" w:rsidP="004F5E3A">
      <w:pPr>
        <w:pStyle w:val="BodyText"/>
        <w:rPr>
          <w:sz w:val="26"/>
        </w:rPr>
      </w:pPr>
      <w:r>
        <w:rPr>
          <w:sz w:val="26"/>
        </w:rPr>
        <w:t xml:space="preserve">In table 2, there were instances of those who made non-refundable deposits. Table 4 shows the segments that are paying the non-refundable deposits. These are the offline TA/TO market segment and groups. </w:t>
      </w:r>
    </w:p>
    <w:p w14:paraId="7F4B56F6" w14:textId="77777777" w:rsidR="004F5E3A" w:rsidRDefault="004F5E3A" w:rsidP="004F5E3A">
      <w:pPr>
        <w:pStyle w:val="BodyText"/>
        <w:rPr>
          <w:sz w:val="26"/>
        </w:rPr>
      </w:pPr>
    </w:p>
    <w:p w14:paraId="08540698" w14:textId="77777777" w:rsidR="004F5E3A" w:rsidRDefault="004F5E3A" w:rsidP="004F5E3A">
      <w:pPr>
        <w:pStyle w:val="BodyText"/>
        <w:rPr>
          <w:sz w:val="26"/>
        </w:rPr>
      </w:pPr>
    </w:p>
    <w:p w14:paraId="1A8DA600" w14:textId="77777777" w:rsidR="004F5E3A" w:rsidRDefault="004F5E3A" w:rsidP="004F5E3A">
      <w:pPr>
        <w:pStyle w:val="BodyText"/>
        <w:ind w:left="200"/>
        <w:rPr>
          <w:sz w:val="20"/>
        </w:rPr>
      </w:pPr>
    </w:p>
    <w:p w14:paraId="47260AFE" w14:textId="77777777" w:rsidR="004F5E3A" w:rsidRDefault="004F5E3A" w:rsidP="004F5E3A">
      <w:pPr>
        <w:rPr>
          <w:sz w:val="20"/>
        </w:rPr>
        <w:sectPr w:rsidR="004F5E3A">
          <w:headerReference w:type="default" r:id="rId12"/>
          <w:pgSz w:w="12240" w:h="15840"/>
          <w:pgMar w:top="1020" w:right="660" w:bottom="280" w:left="680" w:header="814" w:footer="0" w:gutter="0"/>
          <w:cols w:space="720"/>
        </w:sectPr>
      </w:pPr>
    </w:p>
    <w:p w14:paraId="19808692" w14:textId="77777777" w:rsidR="004F5E3A" w:rsidRDefault="004F5E3A" w:rsidP="00535A9C">
      <w:pPr>
        <w:pStyle w:val="Heading2"/>
      </w:pPr>
      <w:r>
        <w:lastRenderedPageBreak/>
        <w:t>BUILDING THE MODEL</w:t>
      </w:r>
    </w:p>
    <w:p w14:paraId="4ADF1D26" w14:textId="77777777" w:rsidR="00897732" w:rsidRDefault="00897732" w:rsidP="00897732">
      <w:pPr>
        <w:pStyle w:val="BodyText"/>
        <w:spacing w:before="83"/>
      </w:pPr>
    </w:p>
    <w:p w14:paraId="7D7C5CBB" w14:textId="002A433B" w:rsidR="004F5E3A" w:rsidRPr="00535A9C" w:rsidRDefault="004F5E3A" w:rsidP="00897732">
      <w:pPr>
        <w:pStyle w:val="BodyText"/>
        <w:spacing w:before="83"/>
        <w:rPr>
          <w:sz w:val="22"/>
          <w:szCs w:val="22"/>
        </w:rPr>
      </w:pPr>
      <w:r w:rsidRPr="00535A9C">
        <w:rPr>
          <w:sz w:val="22"/>
          <w:szCs w:val="22"/>
        </w:rPr>
        <w:t xml:space="preserve">The dependent </w:t>
      </w:r>
      <w:r w:rsidR="00535A9C" w:rsidRPr="00535A9C">
        <w:rPr>
          <w:sz w:val="22"/>
          <w:szCs w:val="22"/>
        </w:rPr>
        <w:t>variable</w:t>
      </w:r>
      <w:r w:rsidRPr="00535A9C">
        <w:rPr>
          <w:sz w:val="22"/>
          <w:szCs w:val="22"/>
        </w:rPr>
        <w:t xml:space="preserve"> </w:t>
      </w:r>
      <w:r w:rsidR="00535A9C" w:rsidRPr="00535A9C">
        <w:rPr>
          <w:sz w:val="22"/>
          <w:szCs w:val="22"/>
        </w:rPr>
        <w:t xml:space="preserve">that is </w:t>
      </w:r>
      <w:r w:rsidRPr="00535A9C">
        <w:rPr>
          <w:sz w:val="22"/>
          <w:szCs w:val="22"/>
        </w:rPr>
        <w:t>predict</w:t>
      </w:r>
      <w:r w:rsidR="00535A9C" w:rsidRPr="00535A9C">
        <w:rPr>
          <w:sz w:val="22"/>
          <w:szCs w:val="22"/>
        </w:rPr>
        <w:t>ed</w:t>
      </w:r>
      <w:r w:rsidRPr="00535A9C">
        <w:rPr>
          <w:sz w:val="22"/>
          <w:szCs w:val="22"/>
        </w:rPr>
        <w:t xml:space="preserve"> is whether a booking will be canceled or not. </w:t>
      </w:r>
    </w:p>
    <w:p w14:paraId="26FE713D" w14:textId="77777777" w:rsidR="004F5E3A" w:rsidRPr="00535A9C" w:rsidRDefault="004F5E3A" w:rsidP="00897732">
      <w:pPr>
        <w:pStyle w:val="BodyText"/>
        <w:spacing w:before="83"/>
        <w:rPr>
          <w:sz w:val="22"/>
          <w:szCs w:val="22"/>
        </w:rPr>
      </w:pPr>
      <w:r w:rsidRPr="00535A9C">
        <w:rPr>
          <w:sz w:val="22"/>
          <w:szCs w:val="22"/>
        </w:rPr>
        <w:t>The independent variables used to predict the models are: lead time, total of special requests, required car parking spaces, booking changes, previous cancellations and average daily rate(</w:t>
      </w:r>
      <w:proofErr w:type="spellStart"/>
      <w:r w:rsidRPr="00535A9C">
        <w:rPr>
          <w:sz w:val="22"/>
          <w:szCs w:val="22"/>
        </w:rPr>
        <w:t>adr</w:t>
      </w:r>
      <w:proofErr w:type="spellEnd"/>
      <w:r w:rsidRPr="00535A9C">
        <w:rPr>
          <w:sz w:val="22"/>
          <w:szCs w:val="22"/>
        </w:rPr>
        <w:t xml:space="preserve">). </w:t>
      </w:r>
    </w:p>
    <w:p w14:paraId="0A4AFC04" w14:textId="77777777" w:rsidR="004F5E3A" w:rsidRPr="00535A9C" w:rsidRDefault="004F5E3A" w:rsidP="00897732">
      <w:pPr>
        <w:pStyle w:val="BodyText"/>
        <w:spacing w:before="83"/>
        <w:rPr>
          <w:sz w:val="22"/>
          <w:szCs w:val="22"/>
        </w:rPr>
      </w:pPr>
      <w:r w:rsidRPr="00535A9C">
        <w:rPr>
          <w:sz w:val="22"/>
          <w:szCs w:val="22"/>
        </w:rPr>
        <w:t>A logistic regression was used to build the model.</w:t>
      </w:r>
    </w:p>
    <w:p w14:paraId="3A932B55" w14:textId="77777777" w:rsidR="004F5E3A" w:rsidRPr="00535A9C" w:rsidRDefault="004F5E3A" w:rsidP="004F5E3A">
      <w:pPr>
        <w:pStyle w:val="BodyText"/>
        <w:spacing w:before="83"/>
        <w:ind w:left="193"/>
        <w:rPr>
          <w:sz w:val="22"/>
          <w:szCs w:val="22"/>
        </w:rPr>
      </w:pPr>
    </w:p>
    <w:p w14:paraId="79B2EA89" w14:textId="54938647" w:rsidR="004F5E3A" w:rsidRPr="00535A9C" w:rsidRDefault="004F5E3A" w:rsidP="00535A9C">
      <w:pPr>
        <w:pStyle w:val="Heading3"/>
        <w:rPr>
          <w:b/>
          <w:bCs/>
        </w:rPr>
      </w:pPr>
      <w:r w:rsidRPr="00535A9C">
        <w:rPr>
          <w:b/>
          <w:bCs/>
        </w:rPr>
        <w:t>Rationale behind the chosen independent variables:</w:t>
      </w:r>
    </w:p>
    <w:p w14:paraId="50182F54" w14:textId="278195CE" w:rsidR="004F5E3A" w:rsidRDefault="004F5E3A" w:rsidP="004F5E3A">
      <w:pPr>
        <w:pStyle w:val="BodyText"/>
        <w:spacing w:before="83"/>
        <w:rPr>
          <w:sz w:val="22"/>
          <w:szCs w:val="22"/>
        </w:rPr>
      </w:pPr>
      <w:r w:rsidRPr="00535A9C">
        <w:rPr>
          <w:b/>
          <w:bCs/>
          <w:sz w:val="22"/>
          <w:szCs w:val="22"/>
        </w:rPr>
        <w:t>Lead time:</w:t>
      </w:r>
      <w:r w:rsidRPr="00535A9C">
        <w:rPr>
          <w:sz w:val="22"/>
          <w:szCs w:val="22"/>
        </w:rPr>
        <w:t xml:space="preserve"> The more time passes before a customer checking in, the more likelihood they are going to cancel.</w:t>
      </w:r>
    </w:p>
    <w:p w14:paraId="315CBB68" w14:textId="77777777" w:rsidR="00535A9C" w:rsidRPr="00535A9C" w:rsidRDefault="00535A9C" w:rsidP="004F5E3A">
      <w:pPr>
        <w:pStyle w:val="BodyText"/>
        <w:spacing w:before="83"/>
        <w:rPr>
          <w:sz w:val="22"/>
          <w:szCs w:val="22"/>
        </w:rPr>
      </w:pPr>
    </w:p>
    <w:p w14:paraId="0EF204C8" w14:textId="4D8E47C4" w:rsidR="00897732" w:rsidRDefault="00897732" w:rsidP="004F5E3A">
      <w:pPr>
        <w:pStyle w:val="BodyText"/>
        <w:spacing w:before="83"/>
        <w:rPr>
          <w:sz w:val="22"/>
          <w:szCs w:val="22"/>
        </w:rPr>
      </w:pPr>
      <w:r w:rsidRPr="00535A9C">
        <w:rPr>
          <w:b/>
          <w:bCs/>
          <w:sz w:val="22"/>
          <w:szCs w:val="22"/>
        </w:rPr>
        <w:t>Total of special requests:</w:t>
      </w:r>
      <w:r w:rsidRPr="00535A9C">
        <w:rPr>
          <w:sz w:val="22"/>
          <w:szCs w:val="22"/>
        </w:rPr>
        <w:t xml:space="preserve"> if a customer has a high number of special requests, he/she will want to ascertain that the hotel is able to meet its demands. Therefore, such customers are likely to cancel if they don’t think the hotel can meet their request.</w:t>
      </w:r>
    </w:p>
    <w:p w14:paraId="666412E0" w14:textId="77777777" w:rsidR="00535A9C" w:rsidRPr="00535A9C" w:rsidRDefault="00535A9C" w:rsidP="004F5E3A">
      <w:pPr>
        <w:pStyle w:val="BodyText"/>
        <w:spacing w:before="83"/>
        <w:rPr>
          <w:sz w:val="22"/>
          <w:szCs w:val="22"/>
        </w:rPr>
      </w:pPr>
    </w:p>
    <w:p w14:paraId="6F993A17" w14:textId="28351210" w:rsidR="00897732" w:rsidRDefault="00897732" w:rsidP="004F5E3A">
      <w:pPr>
        <w:pStyle w:val="BodyText"/>
        <w:spacing w:before="83"/>
        <w:rPr>
          <w:sz w:val="22"/>
          <w:szCs w:val="22"/>
        </w:rPr>
      </w:pPr>
      <w:r w:rsidRPr="00535A9C">
        <w:rPr>
          <w:b/>
          <w:bCs/>
          <w:sz w:val="22"/>
          <w:szCs w:val="22"/>
        </w:rPr>
        <w:t>Required car parking spaces</w:t>
      </w:r>
      <w:r w:rsidRPr="00535A9C">
        <w:rPr>
          <w:sz w:val="22"/>
          <w:szCs w:val="22"/>
        </w:rPr>
        <w:t xml:space="preserve">: This is another factor a customer might consider, for example, it is a corporate booking for a conference and they are expecting a lot of guests, they will likely cancel if they feel the parking would not be enough.  </w:t>
      </w:r>
    </w:p>
    <w:p w14:paraId="1702BEDD" w14:textId="77777777" w:rsidR="00535A9C" w:rsidRPr="00535A9C" w:rsidRDefault="00535A9C" w:rsidP="004F5E3A">
      <w:pPr>
        <w:pStyle w:val="BodyText"/>
        <w:spacing w:before="83"/>
        <w:rPr>
          <w:sz w:val="22"/>
          <w:szCs w:val="22"/>
        </w:rPr>
      </w:pPr>
    </w:p>
    <w:p w14:paraId="78399845" w14:textId="247D86AA" w:rsidR="004F5E3A" w:rsidRDefault="00897732" w:rsidP="00535A9C">
      <w:pPr>
        <w:pStyle w:val="BodyText"/>
        <w:spacing w:before="83"/>
        <w:rPr>
          <w:sz w:val="22"/>
          <w:szCs w:val="22"/>
        </w:rPr>
      </w:pPr>
      <w:r w:rsidRPr="00535A9C">
        <w:rPr>
          <w:b/>
          <w:bCs/>
          <w:sz w:val="22"/>
          <w:szCs w:val="22"/>
        </w:rPr>
        <w:t>Booking changes:</w:t>
      </w:r>
      <w:r w:rsidRPr="00535A9C">
        <w:rPr>
          <w:sz w:val="22"/>
          <w:szCs w:val="22"/>
        </w:rPr>
        <w:t xml:space="preserve"> customers making booking changes have reason to believe their previous booking </w:t>
      </w:r>
      <w:r w:rsidR="00535A9C" w:rsidRPr="00535A9C">
        <w:rPr>
          <w:sz w:val="22"/>
          <w:szCs w:val="22"/>
        </w:rPr>
        <w:t>does not satisfy their requirements, this might lead to cancellation.</w:t>
      </w:r>
    </w:p>
    <w:p w14:paraId="7EA3FBE6" w14:textId="77777777" w:rsidR="00535A9C" w:rsidRPr="00535A9C" w:rsidRDefault="00535A9C" w:rsidP="00535A9C">
      <w:pPr>
        <w:pStyle w:val="BodyText"/>
        <w:spacing w:before="83"/>
        <w:rPr>
          <w:sz w:val="22"/>
          <w:szCs w:val="22"/>
        </w:rPr>
      </w:pPr>
    </w:p>
    <w:p w14:paraId="688FF55B" w14:textId="5F60EFF6" w:rsidR="00535A9C" w:rsidRDefault="00535A9C" w:rsidP="00535A9C">
      <w:pPr>
        <w:pStyle w:val="BodyText"/>
        <w:spacing w:before="83"/>
        <w:rPr>
          <w:sz w:val="22"/>
          <w:szCs w:val="22"/>
        </w:rPr>
      </w:pPr>
      <w:r w:rsidRPr="00535A9C">
        <w:rPr>
          <w:b/>
          <w:bCs/>
          <w:sz w:val="22"/>
          <w:szCs w:val="22"/>
        </w:rPr>
        <w:t xml:space="preserve">Previous cancellations: </w:t>
      </w:r>
      <w:r w:rsidRPr="00535A9C">
        <w:rPr>
          <w:sz w:val="22"/>
          <w:szCs w:val="22"/>
        </w:rPr>
        <w:t xml:space="preserve">if a customer has history of previous cancellations, there is a chance they might cancel again. </w:t>
      </w:r>
    </w:p>
    <w:p w14:paraId="24E29BBE" w14:textId="77777777" w:rsidR="00535A9C" w:rsidRPr="00535A9C" w:rsidRDefault="00535A9C" w:rsidP="00535A9C">
      <w:pPr>
        <w:pStyle w:val="BodyText"/>
        <w:spacing w:before="83"/>
        <w:rPr>
          <w:sz w:val="22"/>
          <w:szCs w:val="22"/>
        </w:rPr>
      </w:pPr>
    </w:p>
    <w:p w14:paraId="61DF0338" w14:textId="0A119DE4" w:rsidR="00535A9C" w:rsidRPr="00535A9C" w:rsidRDefault="00535A9C" w:rsidP="00535A9C">
      <w:pPr>
        <w:pStyle w:val="BodyText"/>
        <w:spacing w:before="83"/>
        <w:rPr>
          <w:sz w:val="22"/>
          <w:szCs w:val="22"/>
        </w:rPr>
      </w:pPr>
      <w:r w:rsidRPr="00535A9C">
        <w:rPr>
          <w:b/>
          <w:bCs/>
          <w:sz w:val="22"/>
          <w:szCs w:val="22"/>
        </w:rPr>
        <w:t>Average daily rate(</w:t>
      </w:r>
      <w:proofErr w:type="spellStart"/>
      <w:r w:rsidRPr="00535A9C">
        <w:rPr>
          <w:b/>
          <w:bCs/>
          <w:sz w:val="22"/>
          <w:szCs w:val="22"/>
        </w:rPr>
        <w:t>adr</w:t>
      </w:r>
      <w:proofErr w:type="spellEnd"/>
      <w:r w:rsidRPr="00535A9C">
        <w:rPr>
          <w:b/>
          <w:bCs/>
          <w:sz w:val="22"/>
          <w:szCs w:val="22"/>
        </w:rPr>
        <w:t>):</w:t>
      </w:r>
      <w:r w:rsidRPr="00535A9C">
        <w:rPr>
          <w:sz w:val="22"/>
          <w:szCs w:val="22"/>
        </w:rPr>
        <w:t xml:space="preserve"> if the average daily rate is high, a customer might cancel their booking if they find cheaper alternative elsewhere.  </w:t>
      </w:r>
    </w:p>
    <w:p w14:paraId="0C3462DE" w14:textId="77777777" w:rsidR="004F5E3A" w:rsidRDefault="004F5E3A" w:rsidP="004F5E3A">
      <w:pPr>
        <w:pStyle w:val="BodyText"/>
        <w:spacing w:before="83"/>
        <w:ind w:left="193"/>
      </w:pPr>
    </w:p>
    <w:p w14:paraId="64F222E0" w14:textId="3830C717" w:rsidR="004F5E3A" w:rsidRDefault="004F5E3A">
      <w:pPr>
        <w:widowControl/>
        <w:autoSpaceDE/>
        <w:autoSpaceDN/>
        <w:spacing w:after="160" w:line="259" w:lineRule="auto"/>
        <w:rPr>
          <w:sz w:val="21"/>
          <w:szCs w:val="21"/>
        </w:rPr>
      </w:pPr>
      <w:r>
        <w:br w:type="page"/>
      </w:r>
    </w:p>
    <w:p w14:paraId="42527D6B" w14:textId="77777777" w:rsidR="004F5E3A" w:rsidRDefault="004F5E3A" w:rsidP="004F5E3A">
      <w:pPr>
        <w:pStyle w:val="BodyText"/>
        <w:spacing w:before="83"/>
        <w:ind w:left="193"/>
      </w:pPr>
    </w:p>
    <w:p w14:paraId="5FDC75BD" w14:textId="77777777" w:rsidR="004F5E3A" w:rsidRDefault="004F5E3A" w:rsidP="004F5E3A">
      <w:pPr>
        <w:pStyle w:val="BodyText"/>
        <w:spacing w:before="83"/>
        <w:ind w:left="193"/>
      </w:pPr>
    </w:p>
    <w:p w14:paraId="279DCA20" w14:textId="77777777" w:rsidR="004F5E3A" w:rsidRDefault="004F5E3A" w:rsidP="004F5E3A">
      <w:pPr>
        <w:pStyle w:val="BodyText"/>
        <w:rPr>
          <w:sz w:val="22"/>
        </w:rPr>
      </w:pPr>
      <w:r>
        <w:rPr>
          <w:sz w:val="22"/>
        </w:rPr>
        <w:t>CHART 5: Regression Plot</w:t>
      </w:r>
    </w:p>
    <w:p w14:paraId="6B5FE7C4" w14:textId="77777777" w:rsidR="004F5E3A" w:rsidRDefault="004F5E3A" w:rsidP="004F5E3A">
      <w:pPr>
        <w:pStyle w:val="BodyText"/>
        <w:spacing w:before="9"/>
        <w:rPr>
          <w:sz w:val="27"/>
        </w:rPr>
      </w:pPr>
      <w:r>
        <w:rPr>
          <w:noProof/>
        </w:rPr>
        <w:drawing>
          <wp:anchor distT="0" distB="0" distL="0" distR="0" simplePos="0" relativeHeight="251660288" behindDoc="0" locked="0" layoutInCell="1" allowOverlap="1" wp14:anchorId="5103073D" wp14:editId="7C399D87">
            <wp:simplePos x="0" y="0"/>
            <wp:positionH relativeFrom="page">
              <wp:posOffset>431800</wp:posOffset>
            </wp:positionH>
            <wp:positionV relativeFrom="paragraph">
              <wp:posOffset>208915</wp:posOffset>
            </wp:positionV>
            <wp:extent cx="5603668" cy="471258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603668" cy="4712589"/>
                    </a:xfrm>
                    <a:prstGeom prst="rect">
                      <a:avLst/>
                    </a:prstGeom>
                  </pic:spPr>
                </pic:pic>
              </a:graphicData>
            </a:graphic>
          </wp:anchor>
        </w:drawing>
      </w:r>
    </w:p>
    <w:p w14:paraId="594B489B" w14:textId="77777777" w:rsidR="004F5E3A" w:rsidRDefault="004F5E3A" w:rsidP="004F5E3A">
      <w:pPr>
        <w:rPr>
          <w:noProof/>
        </w:rPr>
      </w:pPr>
    </w:p>
    <w:p w14:paraId="382D4CA2" w14:textId="77777777" w:rsidR="004F5E3A" w:rsidRDefault="004F5E3A" w:rsidP="004F5E3A">
      <w:pPr>
        <w:rPr>
          <w:noProof/>
        </w:rPr>
      </w:pPr>
    </w:p>
    <w:p w14:paraId="3CB9F86A" w14:textId="77777777" w:rsidR="00535A9C" w:rsidRDefault="00535A9C" w:rsidP="004F5E3A">
      <w:pPr>
        <w:pStyle w:val="BodyText"/>
        <w:spacing w:before="93" w:line="297" w:lineRule="auto"/>
        <w:ind w:left="193" w:right="857"/>
      </w:pPr>
    </w:p>
    <w:p w14:paraId="399DD4A8" w14:textId="553065B0" w:rsidR="004F5E3A" w:rsidRDefault="004F5E3A" w:rsidP="004F5E3A">
      <w:pPr>
        <w:pStyle w:val="BodyText"/>
        <w:spacing w:before="93" w:line="297" w:lineRule="auto"/>
        <w:ind w:left="193" w:right="857"/>
      </w:pPr>
      <w:r>
        <w:t>The chart above is a visual representation of the predictions of the created model against the actual values. Bookings not cancelled are 0 while cancelled bookings are 1.</w:t>
      </w:r>
    </w:p>
    <w:p w14:paraId="11250B55" w14:textId="77777777" w:rsidR="00535A9C" w:rsidRDefault="00535A9C" w:rsidP="004F5E3A">
      <w:pPr>
        <w:rPr>
          <w:b/>
          <w:bCs/>
          <w:u w:val="single"/>
        </w:rPr>
      </w:pPr>
    </w:p>
    <w:p w14:paraId="76F404F3" w14:textId="2E7672F6" w:rsidR="004F5E3A" w:rsidRPr="00535A9C" w:rsidRDefault="004F5E3A" w:rsidP="004F5E3A">
      <w:pPr>
        <w:rPr>
          <w:b/>
          <w:bCs/>
          <w:u w:val="single"/>
        </w:rPr>
      </w:pPr>
      <w:r w:rsidRPr="00535A9C">
        <w:rPr>
          <w:b/>
          <w:bCs/>
          <w:u w:val="single"/>
        </w:rPr>
        <w:t>The accuracy of the prediction is 73 percent.</w:t>
      </w:r>
    </w:p>
    <w:p w14:paraId="0A6EC8E7" w14:textId="77777777" w:rsidR="004F5E3A" w:rsidRDefault="004F5E3A" w:rsidP="004F5E3A"/>
    <w:p w14:paraId="571E0BAD" w14:textId="77777777" w:rsidR="004F5E3A" w:rsidRDefault="004F5E3A" w:rsidP="004F5E3A"/>
    <w:p w14:paraId="36B2C9CF" w14:textId="77777777" w:rsidR="004F5E3A" w:rsidRDefault="004F5E3A" w:rsidP="004F5E3A"/>
    <w:p w14:paraId="03F4DB80" w14:textId="77777777" w:rsidR="004F5E3A" w:rsidRDefault="004F5E3A" w:rsidP="004F5E3A"/>
    <w:p w14:paraId="6395740C" w14:textId="77777777" w:rsidR="004F5E3A" w:rsidRDefault="004F5E3A" w:rsidP="004F5E3A"/>
    <w:p w14:paraId="7791D330" w14:textId="77777777" w:rsidR="004F5E3A" w:rsidRDefault="004F5E3A" w:rsidP="004F5E3A"/>
    <w:p w14:paraId="305FC8AE" w14:textId="77777777" w:rsidR="004F5E3A" w:rsidRDefault="004F5E3A" w:rsidP="004F5E3A"/>
    <w:p w14:paraId="65A298F2" w14:textId="77777777" w:rsidR="004F5E3A" w:rsidRDefault="004F5E3A" w:rsidP="004F5E3A"/>
    <w:p w14:paraId="29D25EAC" w14:textId="77777777" w:rsidR="004F5E3A" w:rsidRDefault="004F5E3A" w:rsidP="004F5E3A"/>
    <w:p w14:paraId="0686AF66" w14:textId="77777777" w:rsidR="004F5E3A" w:rsidRDefault="004F5E3A" w:rsidP="004F5E3A"/>
    <w:p w14:paraId="78039765" w14:textId="77777777" w:rsidR="004F5E3A" w:rsidRDefault="004F5E3A" w:rsidP="004F5E3A"/>
    <w:p w14:paraId="3CD3F880" w14:textId="77777777" w:rsidR="004F5E3A" w:rsidRPr="00A063D4" w:rsidRDefault="004F5E3A" w:rsidP="004F5E3A">
      <w:pPr>
        <w:rPr>
          <w:b/>
          <w:bCs/>
        </w:rPr>
      </w:pPr>
      <w:r w:rsidRPr="00A063D4">
        <w:rPr>
          <w:b/>
          <w:bCs/>
        </w:rPr>
        <w:t>Coefficient of the Independent Variables</w:t>
      </w:r>
    </w:p>
    <w:p w14:paraId="2AF11540" w14:textId="77777777" w:rsidR="004F5E3A" w:rsidRDefault="004F5E3A" w:rsidP="004F5E3A"/>
    <w:p w14:paraId="7DC90E6A" w14:textId="77777777" w:rsidR="004F5E3A" w:rsidRDefault="004F5E3A" w:rsidP="004F5E3A"/>
    <w:tbl>
      <w:tblPr>
        <w:tblStyle w:val="TableGrid"/>
        <w:tblW w:w="0" w:type="auto"/>
        <w:tblLook w:val="04A0" w:firstRow="1" w:lastRow="0" w:firstColumn="1" w:lastColumn="0" w:noHBand="0" w:noVBand="1"/>
      </w:tblPr>
      <w:tblGrid>
        <w:gridCol w:w="3326"/>
        <w:gridCol w:w="2902"/>
        <w:gridCol w:w="3122"/>
      </w:tblGrid>
      <w:tr w:rsidR="004F5E3A" w14:paraId="57A08549" w14:textId="77777777" w:rsidTr="00D43F78">
        <w:tc>
          <w:tcPr>
            <w:tcW w:w="3922" w:type="dxa"/>
          </w:tcPr>
          <w:p w14:paraId="253AF45E" w14:textId="77777777" w:rsidR="004F5E3A" w:rsidRPr="00537F54" w:rsidRDefault="004F5E3A" w:rsidP="00D43F78">
            <w:pPr>
              <w:rPr>
                <w:b/>
                <w:bCs/>
              </w:rPr>
            </w:pPr>
            <w:r w:rsidRPr="00537F54">
              <w:rPr>
                <w:b/>
                <w:bCs/>
              </w:rPr>
              <w:t>Independent Variable</w:t>
            </w:r>
          </w:p>
        </w:tc>
        <w:tc>
          <w:tcPr>
            <w:tcW w:w="3414" w:type="dxa"/>
          </w:tcPr>
          <w:p w14:paraId="61BD775D" w14:textId="77777777" w:rsidR="004F5E3A" w:rsidRPr="00537F54" w:rsidRDefault="004F5E3A" w:rsidP="00D43F78">
            <w:pPr>
              <w:tabs>
                <w:tab w:val="left" w:pos="1005"/>
              </w:tabs>
              <w:rPr>
                <w:b/>
                <w:bCs/>
              </w:rPr>
            </w:pPr>
            <w:r w:rsidRPr="00537F54">
              <w:rPr>
                <w:b/>
                <w:bCs/>
              </w:rPr>
              <w:t>Coefficient</w:t>
            </w:r>
          </w:p>
        </w:tc>
        <w:tc>
          <w:tcPr>
            <w:tcW w:w="3780" w:type="dxa"/>
          </w:tcPr>
          <w:p w14:paraId="3C9913FC" w14:textId="77777777" w:rsidR="004F5E3A" w:rsidRDefault="004F5E3A" w:rsidP="00D43F78">
            <w:pPr>
              <w:tabs>
                <w:tab w:val="left" w:pos="1005"/>
              </w:tabs>
            </w:pPr>
            <w:r>
              <w:t>ODDS RATIO</w:t>
            </w:r>
          </w:p>
        </w:tc>
      </w:tr>
      <w:tr w:rsidR="004F5E3A" w14:paraId="150E50F4" w14:textId="77777777" w:rsidTr="00D43F78">
        <w:tc>
          <w:tcPr>
            <w:tcW w:w="3922" w:type="dxa"/>
          </w:tcPr>
          <w:p w14:paraId="44261A16" w14:textId="77777777" w:rsidR="004F5E3A" w:rsidRPr="00537F54" w:rsidRDefault="004F5E3A" w:rsidP="00D43F78">
            <w:r w:rsidRPr="00537F54">
              <w:t>Previous</w:t>
            </w:r>
            <w:r>
              <w:t xml:space="preserve"> </w:t>
            </w:r>
            <w:r w:rsidRPr="00537F54">
              <w:t>cancellations</w:t>
            </w:r>
          </w:p>
        </w:tc>
        <w:tc>
          <w:tcPr>
            <w:tcW w:w="3414" w:type="dxa"/>
          </w:tcPr>
          <w:p w14:paraId="04C38C4C" w14:textId="77777777" w:rsidR="004F5E3A" w:rsidRPr="00537F54" w:rsidRDefault="004F5E3A" w:rsidP="00D43F78">
            <w:r w:rsidRPr="00537F54">
              <w:t>1.445636</w:t>
            </w:r>
          </w:p>
        </w:tc>
        <w:tc>
          <w:tcPr>
            <w:tcW w:w="3780" w:type="dxa"/>
          </w:tcPr>
          <w:p w14:paraId="5CE9EBF7" w14:textId="77777777" w:rsidR="004F5E3A" w:rsidRPr="00537F54" w:rsidRDefault="004F5E3A" w:rsidP="00D43F78">
            <w:r w:rsidRPr="00537F54">
              <w:t>4.244550</w:t>
            </w:r>
          </w:p>
        </w:tc>
      </w:tr>
      <w:tr w:rsidR="004F5E3A" w14:paraId="21775443" w14:textId="77777777" w:rsidTr="00D43F78">
        <w:tc>
          <w:tcPr>
            <w:tcW w:w="3922" w:type="dxa"/>
          </w:tcPr>
          <w:p w14:paraId="61445B88" w14:textId="77777777" w:rsidR="004F5E3A" w:rsidRPr="00537F54" w:rsidRDefault="004F5E3A" w:rsidP="00D43F78">
            <w:r w:rsidRPr="00537F54">
              <w:t>Lead</w:t>
            </w:r>
            <w:r>
              <w:t xml:space="preserve"> </w:t>
            </w:r>
            <w:r w:rsidRPr="00537F54">
              <w:t>time</w:t>
            </w:r>
          </w:p>
        </w:tc>
        <w:tc>
          <w:tcPr>
            <w:tcW w:w="3414" w:type="dxa"/>
          </w:tcPr>
          <w:p w14:paraId="167867C5" w14:textId="77777777" w:rsidR="004F5E3A" w:rsidRPr="00537F54" w:rsidRDefault="004F5E3A" w:rsidP="00D43F78">
            <w:r w:rsidRPr="00537F54">
              <w:t>0.563101</w:t>
            </w:r>
          </w:p>
        </w:tc>
        <w:tc>
          <w:tcPr>
            <w:tcW w:w="3780" w:type="dxa"/>
          </w:tcPr>
          <w:p w14:paraId="2431B19B" w14:textId="77777777" w:rsidR="004F5E3A" w:rsidRPr="00537F54" w:rsidRDefault="004F5E3A" w:rsidP="00D43F78">
            <w:r w:rsidRPr="00537F54">
              <w:t>1.756110</w:t>
            </w:r>
          </w:p>
        </w:tc>
      </w:tr>
      <w:tr w:rsidR="004F5E3A" w14:paraId="4E931520" w14:textId="77777777" w:rsidTr="00D43F78">
        <w:tc>
          <w:tcPr>
            <w:tcW w:w="3922" w:type="dxa"/>
          </w:tcPr>
          <w:p w14:paraId="79E856B8" w14:textId="77777777" w:rsidR="004F5E3A" w:rsidRPr="00537F54" w:rsidRDefault="004F5E3A" w:rsidP="00D43F78">
            <w:proofErr w:type="spellStart"/>
            <w:r w:rsidRPr="00537F54">
              <w:t>adr</w:t>
            </w:r>
            <w:proofErr w:type="spellEnd"/>
          </w:p>
        </w:tc>
        <w:tc>
          <w:tcPr>
            <w:tcW w:w="3414" w:type="dxa"/>
          </w:tcPr>
          <w:p w14:paraId="6153BC84" w14:textId="77777777" w:rsidR="004F5E3A" w:rsidRPr="00537F54" w:rsidRDefault="004F5E3A" w:rsidP="00D43F78">
            <w:r w:rsidRPr="00537F54">
              <w:t>0.384834</w:t>
            </w:r>
          </w:p>
        </w:tc>
        <w:tc>
          <w:tcPr>
            <w:tcW w:w="3780" w:type="dxa"/>
          </w:tcPr>
          <w:p w14:paraId="6473EE8A" w14:textId="77777777" w:rsidR="004F5E3A" w:rsidRPr="00537F54" w:rsidRDefault="004F5E3A" w:rsidP="00D43F78">
            <w:r w:rsidRPr="00537F54">
              <w:t>1.469371</w:t>
            </w:r>
          </w:p>
        </w:tc>
      </w:tr>
      <w:tr w:rsidR="004F5E3A" w14:paraId="7E4E8ABE" w14:textId="77777777" w:rsidTr="00D43F78">
        <w:tc>
          <w:tcPr>
            <w:tcW w:w="3922" w:type="dxa"/>
          </w:tcPr>
          <w:p w14:paraId="7B9E432A" w14:textId="77777777" w:rsidR="004F5E3A" w:rsidRPr="00537F54" w:rsidRDefault="004F5E3A" w:rsidP="00D43F78">
            <w:r w:rsidRPr="00537F54">
              <w:t>Booking</w:t>
            </w:r>
            <w:r>
              <w:t xml:space="preserve"> </w:t>
            </w:r>
            <w:r w:rsidRPr="00537F54">
              <w:t>changes</w:t>
            </w:r>
          </w:p>
        </w:tc>
        <w:tc>
          <w:tcPr>
            <w:tcW w:w="3414" w:type="dxa"/>
          </w:tcPr>
          <w:p w14:paraId="01839A99" w14:textId="77777777" w:rsidR="004F5E3A" w:rsidRPr="00537F54" w:rsidRDefault="004F5E3A" w:rsidP="00D43F78">
            <w:r w:rsidRPr="00537F54">
              <w:t>-0.449718</w:t>
            </w:r>
          </w:p>
        </w:tc>
        <w:tc>
          <w:tcPr>
            <w:tcW w:w="3780" w:type="dxa"/>
          </w:tcPr>
          <w:p w14:paraId="30CE8845" w14:textId="77777777" w:rsidR="004F5E3A" w:rsidRPr="00537F54" w:rsidRDefault="004F5E3A" w:rsidP="00D43F78">
            <w:r w:rsidRPr="00537F54">
              <w:t>0.637808</w:t>
            </w:r>
          </w:p>
        </w:tc>
      </w:tr>
      <w:tr w:rsidR="004F5E3A" w14:paraId="29F13154" w14:textId="77777777" w:rsidTr="00D43F78">
        <w:tc>
          <w:tcPr>
            <w:tcW w:w="3922" w:type="dxa"/>
          </w:tcPr>
          <w:p w14:paraId="262D91E6" w14:textId="77777777" w:rsidR="004F5E3A" w:rsidRPr="00537F54" w:rsidRDefault="004F5E3A" w:rsidP="00D43F78">
            <w:r w:rsidRPr="00537F54">
              <w:t>Total</w:t>
            </w:r>
            <w:r>
              <w:t xml:space="preserve"> </w:t>
            </w:r>
            <w:r w:rsidRPr="00537F54">
              <w:t>of</w:t>
            </w:r>
            <w:r>
              <w:t xml:space="preserve"> </w:t>
            </w:r>
            <w:r w:rsidRPr="00537F54">
              <w:t>special</w:t>
            </w:r>
            <w:r>
              <w:t xml:space="preserve"> </w:t>
            </w:r>
            <w:r w:rsidRPr="00537F54">
              <w:t>requests</w:t>
            </w:r>
          </w:p>
        </w:tc>
        <w:tc>
          <w:tcPr>
            <w:tcW w:w="3414" w:type="dxa"/>
          </w:tcPr>
          <w:p w14:paraId="3D42F1F5" w14:textId="77777777" w:rsidR="004F5E3A" w:rsidRPr="00537F54" w:rsidRDefault="004F5E3A" w:rsidP="00D43F78">
            <w:r w:rsidRPr="00537F54">
              <w:t>-0.571787</w:t>
            </w:r>
          </w:p>
        </w:tc>
        <w:tc>
          <w:tcPr>
            <w:tcW w:w="3780" w:type="dxa"/>
          </w:tcPr>
          <w:p w14:paraId="4C490FD5" w14:textId="77777777" w:rsidR="004F5E3A" w:rsidRPr="00537F54" w:rsidRDefault="004F5E3A" w:rsidP="00D43F78">
            <w:r w:rsidRPr="00537F54">
              <w:t>0.564516</w:t>
            </w:r>
          </w:p>
        </w:tc>
      </w:tr>
      <w:tr w:rsidR="004F5E3A" w14:paraId="6D145677" w14:textId="77777777" w:rsidTr="00D43F78">
        <w:tc>
          <w:tcPr>
            <w:tcW w:w="3922" w:type="dxa"/>
          </w:tcPr>
          <w:p w14:paraId="24FE19EA" w14:textId="77777777" w:rsidR="004F5E3A" w:rsidRPr="00537F54" w:rsidRDefault="004F5E3A" w:rsidP="00D43F78">
            <w:r w:rsidRPr="00537F54">
              <w:t>Intercept</w:t>
            </w:r>
          </w:p>
        </w:tc>
        <w:tc>
          <w:tcPr>
            <w:tcW w:w="3414" w:type="dxa"/>
          </w:tcPr>
          <w:p w14:paraId="4334FAE7" w14:textId="77777777" w:rsidR="004F5E3A" w:rsidRPr="00537F54" w:rsidRDefault="004F5E3A" w:rsidP="00D43F78">
            <w:r w:rsidRPr="00537F54">
              <w:t>-1.620975</w:t>
            </w:r>
          </w:p>
        </w:tc>
        <w:tc>
          <w:tcPr>
            <w:tcW w:w="3780" w:type="dxa"/>
          </w:tcPr>
          <w:p w14:paraId="628A420A" w14:textId="77777777" w:rsidR="004F5E3A" w:rsidRPr="00537F54" w:rsidRDefault="004F5E3A" w:rsidP="00D43F78">
            <w:r w:rsidRPr="00537F54">
              <w:t>0.197706</w:t>
            </w:r>
          </w:p>
        </w:tc>
      </w:tr>
      <w:tr w:rsidR="004F5E3A" w14:paraId="44D09E06" w14:textId="77777777" w:rsidTr="00D43F78">
        <w:tc>
          <w:tcPr>
            <w:tcW w:w="3922" w:type="dxa"/>
          </w:tcPr>
          <w:p w14:paraId="40461575" w14:textId="77777777" w:rsidR="004F5E3A" w:rsidRPr="00537F54" w:rsidRDefault="004F5E3A" w:rsidP="00D43F78">
            <w:r w:rsidRPr="00537F54">
              <w:t>Required</w:t>
            </w:r>
            <w:r>
              <w:t xml:space="preserve"> </w:t>
            </w:r>
            <w:r w:rsidRPr="00537F54">
              <w:t>car</w:t>
            </w:r>
            <w:r>
              <w:t xml:space="preserve"> </w:t>
            </w:r>
            <w:r w:rsidRPr="00537F54">
              <w:t>parking</w:t>
            </w:r>
            <w:r>
              <w:t xml:space="preserve"> </w:t>
            </w:r>
            <w:r w:rsidRPr="00537F54">
              <w:t>spaces</w:t>
            </w:r>
          </w:p>
        </w:tc>
        <w:tc>
          <w:tcPr>
            <w:tcW w:w="3414" w:type="dxa"/>
          </w:tcPr>
          <w:p w14:paraId="5BB1F7A7" w14:textId="77777777" w:rsidR="004F5E3A" w:rsidRPr="00537F54" w:rsidRDefault="004F5E3A" w:rsidP="00D43F78">
            <w:r w:rsidRPr="00537F54">
              <w:t>-4.417063</w:t>
            </w:r>
          </w:p>
        </w:tc>
        <w:tc>
          <w:tcPr>
            <w:tcW w:w="3780" w:type="dxa"/>
          </w:tcPr>
          <w:p w14:paraId="5576ACD0" w14:textId="77777777" w:rsidR="004F5E3A" w:rsidRPr="00537F54" w:rsidRDefault="004F5E3A" w:rsidP="00D43F78">
            <w:r w:rsidRPr="00537F54">
              <w:t>0.012070</w:t>
            </w:r>
          </w:p>
        </w:tc>
      </w:tr>
    </w:tbl>
    <w:p w14:paraId="124B2CB1" w14:textId="77777777" w:rsidR="004F5E3A" w:rsidRDefault="004F5E3A" w:rsidP="004F5E3A"/>
    <w:p w14:paraId="68FE33FA" w14:textId="77777777" w:rsidR="004F5E3A" w:rsidRDefault="004F5E3A" w:rsidP="004F5E3A"/>
    <w:p w14:paraId="60EA0136" w14:textId="27398331" w:rsidR="00EC195C" w:rsidRDefault="004F5E3A">
      <w:r>
        <w:t>Mathematical Representation</w:t>
      </w:r>
    </w:p>
    <w:p w14:paraId="3122C2E9" w14:textId="0A1E9994" w:rsidR="004F5E3A" w:rsidRDefault="004F5E3A"/>
    <w:p w14:paraId="52F684B4" w14:textId="6BD1A182" w:rsidR="004F5E3A" w:rsidRDefault="004F5E3A" w:rsidP="004F5E3A">
      <w:pPr>
        <w:spacing w:before="240"/>
      </w:pPr>
      <w:r>
        <w:t>Cancellation = -1.620975 + 1.445636(previous cancellations) + 0.563101(lead time) + 0.384834(</w:t>
      </w:r>
      <w:proofErr w:type="spellStart"/>
      <w:r>
        <w:t>adr</w:t>
      </w:r>
      <w:proofErr w:type="spellEnd"/>
      <w:r>
        <w:t>) + 0.0449718(booking changes) – 0.571787(total of special requests) -4.417063(required car parking spaces)</w:t>
      </w:r>
    </w:p>
    <w:sectPr w:rsidR="004F5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C075F" w14:textId="77777777" w:rsidR="00E60C67" w:rsidRDefault="00E60C67">
      <w:r>
        <w:separator/>
      </w:r>
    </w:p>
  </w:endnote>
  <w:endnote w:type="continuationSeparator" w:id="0">
    <w:p w14:paraId="3C458F31" w14:textId="77777777" w:rsidR="00E60C67" w:rsidRDefault="00E6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3B65" w14:textId="77777777" w:rsidR="00E60C67" w:rsidRDefault="00E60C67">
      <w:r>
        <w:separator/>
      </w:r>
    </w:p>
  </w:footnote>
  <w:footnote w:type="continuationSeparator" w:id="0">
    <w:p w14:paraId="512A8FAE" w14:textId="77777777" w:rsidR="00E60C67" w:rsidRDefault="00E6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2AACD" w14:textId="1890B3B8" w:rsidR="003E3F7E" w:rsidRDefault="004F5E3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95D333C" wp14:editId="534EFEC5">
              <wp:simplePos x="0" y="0"/>
              <wp:positionH relativeFrom="page">
                <wp:posOffset>542290</wp:posOffset>
              </wp:positionH>
              <wp:positionV relativeFrom="page">
                <wp:posOffset>504190</wp:posOffset>
              </wp:positionV>
              <wp:extent cx="539115" cy="158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73EB" w14:textId="77777777" w:rsidR="003E3F7E" w:rsidRDefault="00E60C67">
                          <w:pPr>
                            <w:pStyle w:val="BodyText"/>
                            <w:spacing w:line="220"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D333C" id="_x0000_t202" coordsize="21600,21600" o:spt="202" path="m,l,21600r21600,l21600,xe">
              <v:stroke joinstyle="miter"/>
              <v:path gradientshapeok="t" o:connecttype="rect"/>
            </v:shapetype>
            <v:shape id="Text Box 2" o:spid="_x0000_s1026" type="#_x0000_t202" style="position:absolute;margin-left:42.7pt;margin-top:39.7pt;width:42.45pt;height: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D/6AEAALUDAAAOAAAAZHJzL2Uyb0RvYy54bWysU1Fv0zAQfkfiP1h+p2mKCiNqOo1NQ0iD&#10;IW38gIvjNBaJz5zdJuXXc3aaMtjbxIt1Od99/u67L5vLse/EQZM3aEuZL5ZSaKuwNnZXyu+Pt28u&#10;pPABbA0dWl3Ko/bycvv61WZwhV5hi12tSTCI9cXgStmG4Ios86rVPfgFOm35skHqIfAn7bKaYGD0&#10;vstWy+W7bECqHaHS3nP2ZrqU24TfNFqF+6bxOoiulMwtpJPSWcUz226g2BG41qgTDXgBix6M5UfP&#10;UDcQQOzJPIPqjSL02ISFwj7DpjFKpxl4mnz5zzQPLTidZmFxvDvL5P8frPp6+EbC1KVcSWGh5xU9&#10;6jGIjziKVVRncL7gogfHZWHkNG85TerdHaofXli8bsHu9BURDq2GmtnlsTN70jrh+AhSDV+w5mdg&#10;HzABjQ31UToWQzA6b+l43kykoji5fvshz9dSKL7K1xfv12lzGRRzsyMfPmnsRQxKSbz4BA6HOx8i&#10;GSjmkviWxVvTdWn5nf0rwYUxk8hHvhPzMFbjSYwK6yOPQTh5ib3PQYv0S4qBfVRK/3MPpKXoPluW&#10;IppuDmgOqjkAq7i1lEGKKbwOkzn3jsyuZeRJbItXLFdj0ihR14nFiSd7I0148nE039PvVPXnb9v+&#10;BgAA//8DAFBLAwQUAAYACAAAACEAvDc9z98AAAAJAQAADwAAAGRycy9kb3ducmV2LnhtbEyPzU7D&#10;MBCE70i8g7VI3KgNhP6EOFWF4ISESMOBoxNvk6jxOsRuG96e7amcdlczmv0mW0+uF0ccQ+dJw/1M&#10;gUCqve2o0fBVvt0tQYRoyJreE2r4xQDr/PoqM6n1JyrwuI2N4BAKqdHQxjikUoa6RWfCzA9IrO38&#10;6Ezkc2ykHc2Jw10vH5SaS2c64g+tGfClxXq/PTgNm28qXrufj+qz2BVdWa4Uvc/3Wt/eTJtnEBGn&#10;eDHDGZ/RIWemyh/IBtFrWD4l7NSwWPE86wv1CKLiRSUJyDyT/xvkfwAAAP//AwBQSwECLQAUAAYA&#10;CAAAACEAtoM4kv4AAADhAQAAEwAAAAAAAAAAAAAAAAAAAAAAW0NvbnRlbnRfVHlwZXNdLnhtbFBL&#10;AQItABQABgAIAAAAIQA4/SH/1gAAAJQBAAALAAAAAAAAAAAAAAAAAC8BAABfcmVscy8ucmVsc1BL&#10;AQItABQABgAIAAAAIQCt4LD/6AEAALUDAAAOAAAAAAAAAAAAAAAAAC4CAABkcnMvZTJvRG9jLnht&#10;bFBLAQItABQABgAIAAAAIQC8Nz3P3wAAAAkBAAAPAAAAAAAAAAAAAAAAAEIEAABkcnMvZG93bnJl&#10;di54bWxQSwUGAAAAAAQABADzAAAATgUAAAAA&#10;" filled="f" stroked="f">
              <v:textbox inset="0,0,0,0">
                <w:txbxContent>
                  <w:p w14:paraId="178373EB" w14:textId="77777777" w:rsidR="003E3F7E" w:rsidRDefault="00535A9C">
                    <w:pPr>
                      <w:pStyle w:val="BodyText"/>
                      <w:spacing w:line="220" w:lineRule="exact"/>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1390" w14:textId="77777777" w:rsidR="003E3F7E" w:rsidRDefault="00E60C67">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3A"/>
    <w:rsid w:val="004F5E3A"/>
    <w:rsid w:val="00535A9C"/>
    <w:rsid w:val="006B74F3"/>
    <w:rsid w:val="00762D27"/>
    <w:rsid w:val="00897732"/>
    <w:rsid w:val="00E60C67"/>
    <w:rsid w:val="00EC1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4AF33"/>
  <w15:chartTrackingRefBased/>
  <w15:docId w15:val="{915B207E-2FCC-4FF0-A7A2-46E8407E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E3A"/>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8977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7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A9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5E3A"/>
    <w:rPr>
      <w:sz w:val="21"/>
      <w:szCs w:val="21"/>
    </w:rPr>
  </w:style>
  <w:style w:type="character" w:customStyle="1" w:styleId="BodyTextChar">
    <w:name w:val="Body Text Char"/>
    <w:basedOn w:val="DefaultParagraphFont"/>
    <w:link w:val="BodyText"/>
    <w:uiPriority w:val="1"/>
    <w:rsid w:val="004F5E3A"/>
    <w:rPr>
      <w:rFonts w:ascii="Arial" w:eastAsia="Arial" w:hAnsi="Arial" w:cs="Arial"/>
      <w:sz w:val="21"/>
      <w:szCs w:val="21"/>
    </w:rPr>
  </w:style>
  <w:style w:type="table" w:styleId="TableGrid">
    <w:name w:val="Table Grid"/>
    <w:basedOn w:val="TableNormal"/>
    <w:uiPriority w:val="39"/>
    <w:rsid w:val="004F5E3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7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77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5A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C7DFC-96AC-417C-A1D8-B77DFA8C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568</Words>
  <Characters>3053</Characters>
  <Application>Microsoft Office Word</Application>
  <DocSecurity>0</DocSecurity>
  <Lines>145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5</cp:revision>
  <cp:lastPrinted>2020-04-13T22:14:00Z</cp:lastPrinted>
  <dcterms:created xsi:type="dcterms:W3CDTF">2020-04-13T21:25:00Z</dcterms:created>
  <dcterms:modified xsi:type="dcterms:W3CDTF">2020-04-13T22:20:00Z</dcterms:modified>
</cp:coreProperties>
</file>