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央行数字货币研究所"/>
      <w:bookmarkStart w:id="1" w:name="sa交流进展"/>
      <w:r>
        <w:rPr>
          <w:rFonts w:hint="eastAsia" w:ascii="宋体" w:hAnsi="宋体" w:eastAsia="宋体" w:cs="宋体"/>
          <w:b/>
          <w:bCs/>
          <w:lang w:val="en-US" w:eastAsia="zh-CN"/>
        </w:rPr>
        <w:t>产品与解决方案部-POC&amp;交付周报{{reportDate}}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POC项目情况总览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本周新增POC项目：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newPocCount</w:t>
      </w:r>
      <w:r>
        <w:rPr>
          <w:rFonts w:hint="eastAsia"/>
        </w:rPr>
        <w:t>}}</w:t>
      </w:r>
      <w:r>
        <w:rPr>
          <w:rFonts w:hint="eastAsia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newPocDetail</w:t>
      </w:r>
      <w:r>
        <w:rPr>
          <w:rFonts w:hint="eastAsia"/>
        </w:rPr>
        <w:t>}}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POC进行中项目：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pocCount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上线实施中项目：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impCount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新增：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newImpDetail</w:t>
      </w:r>
      <w:r>
        <w:rPr>
          <w:rFonts w:hint="eastAsia"/>
        </w:rPr>
        <w:t>}}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POC完成项目：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finishCount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个  </w:t>
      </w:r>
      <w:bookmarkStart w:id="5" w:name="_GoBack"/>
      <w:bookmarkEnd w:id="5"/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新增：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newFinishDetail</w:t>
      </w:r>
      <w:r>
        <w:rPr>
          <w:rFonts w:hint="eastAsia"/>
        </w:rPr>
        <w:t>}}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已上线项目：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onlineCount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生态适配中项目：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adaptCount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生态适配完成：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adaptFinishCount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bookmarkEnd w:id="0"/>
    <w:bookmarkEnd w:id="1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cs="宋体"/>
          <w:lang w:val="en-US" w:eastAsia="zh-CN"/>
        </w:rPr>
      </w:pPr>
      <w:bookmarkStart w:id="2" w:name="poc项目进展"/>
      <w:r>
        <w:rPr>
          <w:rFonts w:hint="eastAsia" w:cs="宋体"/>
          <w:lang w:val="en-US" w:eastAsia="zh-CN"/>
        </w:rPr>
        <w:t>POC项目进行中：</w:t>
      </w:r>
      <w:bookmarkStart w:id="3" w:name="央行数字货币研究所-2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pocR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{{sales}}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SA：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{{sa}}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POC：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/pocR</w:t>
      </w:r>
      <w:r>
        <w:rPr>
          <w:rFonts w:hint="eastAsia"/>
        </w:rPr>
        <w:t>ecords}}</w:t>
      </w:r>
    </w:p>
    <w:bookmarkEnd w:id="2"/>
    <w:bookmarkEnd w:id="3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bookmarkStart w:id="4" w:name="能力提升"/>
      <w:r>
        <w:rPr>
          <w:rFonts w:hint="eastAsia" w:cs="宋体"/>
          <w:lang w:val="en-US" w:eastAsia="zh-CN"/>
        </w:rPr>
        <w:t>上线实施</w:t>
      </w:r>
      <w:r>
        <w:rPr>
          <w:rFonts w:hint="eastAsia" w:ascii="宋体" w:hAnsi="宋体" w:eastAsia="宋体" w:cs="宋体"/>
          <w:lang w:val="en-US" w:eastAsia="zh-CN"/>
        </w:rPr>
        <w:t>中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impR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{{sales}}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SA：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{{sa}} 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实施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/impR</w:t>
      </w:r>
      <w:r>
        <w:rPr>
          <w:rFonts w:hint="eastAsia"/>
        </w:rPr>
        <w:t>ecords}}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POC项目完成，待商务推动：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finishR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{{sales}} SA：{{sa}} POC：{{poc}}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/finishR</w:t>
      </w:r>
      <w:r>
        <w:rPr>
          <w:rFonts w:hint="eastAsia"/>
        </w:rPr>
        <w:t>ecords}}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已上线项目列表:</w:t>
      </w:r>
    </w:p>
    <w:tbl>
      <w:tblPr>
        <w:tblStyle w:val="26"/>
        <w:tblW w:w="8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1272"/>
        <w:gridCol w:w="1471"/>
        <w:gridCol w:w="2450"/>
        <w:gridCol w:w="1047"/>
        <w:gridCol w:w="1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待处理&amp;风险描述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销售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上线日期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  <w:lang w:val="en-US" w:eastAsia="zh-CN"/>
        </w:rPr>
      </w:pPr>
      <w:r>
        <w:rPr>
          <w:rFonts w:hint="default"/>
        </w:rPr>
        <w:t>{{</w:t>
      </w:r>
      <w:r>
        <w:rPr>
          <w:rFonts w:hint="eastAsia"/>
          <w:lang w:val="en-US" w:eastAsia="zh-CN"/>
        </w:rPr>
        <w:t>?online</w:t>
      </w:r>
      <w:r>
        <w:rPr>
          <w:rFonts w:hint="default"/>
        </w:rPr>
        <w:t>Table}}</w:t>
      </w:r>
    </w:p>
    <w:tbl>
      <w:tblPr>
        <w:tblStyle w:val="26"/>
        <w:tblW w:w="8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1272"/>
        <w:gridCol w:w="1471"/>
        <w:gridCol w:w="2450"/>
        <w:gridCol w:w="1047"/>
        <w:gridCol w:w="1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owner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customer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project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todoRisk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sales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onlineDt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</w:rPr>
      </w:pPr>
      <w:r>
        <w:rPr>
          <w:rFonts w:hint="default"/>
        </w:rPr>
        <w:t>{{/</w:t>
      </w:r>
      <w:r>
        <w:rPr>
          <w:rFonts w:hint="eastAsia"/>
          <w:lang w:val="en-US" w:eastAsia="zh-CN"/>
        </w:rPr>
        <w:t>online</w:t>
      </w:r>
      <w:r>
        <w:rPr>
          <w:rFonts w:hint="default"/>
        </w:rPr>
        <w:t>Table}}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生态适配中列表:</w:t>
      </w:r>
    </w:p>
    <w:tbl>
      <w:tblPr>
        <w:tblStyle w:val="26"/>
        <w:tblW w:w="86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932"/>
        <w:gridCol w:w="932"/>
        <w:gridCol w:w="932"/>
        <w:gridCol w:w="2395"/>
        <w:gridCol w:w="1054"/>
        <w:gridCol w:w="1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责任人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进度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</w:t>
            </w:r>
          </w:p>
        </w:tc>
        <w:tc>
          <w:tcPr>
            <w:tcW w:w="2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待处理&amp;风险描述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开始日期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  <w:lang w:val="en-US" w:eastAsia="zh-CN"/>
        </w:rPr>
      </w:pPr>
      <w:r>
        <w:rPr>
          <w:rFonts w:hint="default"/>
        </w:rPr>
        <w:t>{{</w:t>
      </w:r>
      <w:r>
        <w:rPr>
          <w:rFonts w:hint="eastAsia"/>
          <w:lang w:val="en-US" w:eastAsia="zh-CN"/>
        </w:rPr>
        <w:t>?adapt</w:t>
      </w:r>
      <w:r>
        <w:rPr>
          <w:rFonts w:hint="default"/>
        </w:rPr>
        <w:t>Table}}</w:t>
      </w:r>
    </w:p>
    <w:tbl>
      <w:tblPr>
        <w:tblStyle w:val="26"/>
        <w:tblW w:w="86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932"/>
        <w:gridCol w:w="932"/>
        <w:gridCol w:w="932"/>
        <w:gridCol w:w="2395"/>
        <w:gridCol w:w="1054"/>
        <w:gridCol w:w="1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owner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customer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progress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%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risk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2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todoRisk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sales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pocStartDt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</w:rPr>
      </w:pPr>
      <w:r>
        <w:rPr>
          <w:rFonts w:hint="default"/>
        </w:rPr>
        <w:t>{{/</w:t>
      </w:r>
      <w:r>
        <w:rPr>
          <w:rFonts w:hint="eastAsia"/>
          <w:lang w:val="en-US" w:eastAsia="zh-CN"/>
        </w:rPr>
        <w:t>adapt</w:t>
      </w:r>
      <w:r>
        <w:rPr>
          <w:rFonts w:hint="default"/>
        </w:rPr>
        <w:t>Table}}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生态适配完成列表:</w:t>
      </w:r>
    </w:p>
    <w:tbl>
      <w:tblPr>
        <w:tblStyle w:val="26"/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2"/>
        <w:gridCol w:w="1103"/>
        <w:gridCol w:w="1102"/>
        <w:gridCol w:w="1102"/>
        <w:gridCol w:w="2057"/>
        <w:gridCol w:w="2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</w:t>
            </w:r>
          </w:p>
        </w:tc>
        <w:tc>
          <w:tcPr>
            <w:tcW w:w="2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POC完成日期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  <w:lang w:val="en-US" w:eastAsia="zh-CN"/>
        </w:rPr>
      </w:pPr>
      <w:r>
        <w:rPr>
          <w:rFonts w:hint="default"/>
        </w:rPr>
        <w:t>{{</w:t>
      </w:r>
      <w:r>
        <w:rPr>
          <w:rFonts w:hint="eastAsia"/>
          <w:lang w:val="en-US" w:eastAsia="zh-CN"/>
        </w:rPr>
        <w:t>?adaptFinish</w:t>
      </w:r>
      <w:r>
        <w:rPr>
          <w:rFonts w:hint="default"/>
        </w:rPr>
        <w:t>Table}}</w:t>
      </w:r>
    </w:p>
    <w:tbl>
      <w:tblPr>
        <w:tblStyle w:val="26"/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2"/>
        <w:gridCol w:w="1103"/>
        <w:gridCol w:w="1102"/>
        <w:gridCol w:w="1102"/>
        <w:gridCol w:w="2057"/>
        <w:gridCol w:w="2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owner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customer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risk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sales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2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pocStartDt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pocEndDt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}}</w:t>
            </w:r>
          </w:p>
        </w:tc>
      </w:tr>
    </w:tbl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</w:rPr>
      </w:pPr>
      <w:r>
        <w:rPr>
          <w:rFonts w:hint="default"/>
        </w:rPr>
        <w:t>{{/</w:t>
      </w:r>
      <w:r>
        <w:rPr>
          <w:rFonts w:hint="eastAsia"/>
          <w:lang w:val="en-US" w:eastAsia="zh-CN"/>
        </w:rPr>
        <w:t>adaptFinish</w:t>
      </w:r>
      <w:r>
        <w:rPr>
          <w:rFonts w:hint="default"/>
        </w:rPr>
        <w:t>Table}}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bookmarkEnd w:id="4"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left"/>
        <w:textAlignment w:val="center"/>
        <w:rPr>
          <w:rFonts w:hint="eastAsia" w:ascii="宋体" w:hAnsi="宋体" w:eastAsia="宋体" w:cs="宋体"/>
          <w:i w:val="0"/>
          <w:color w:val="000000"/>
          <w:sz w:val="22"/>
          <w:szCs w:val="22"/>
          <w:u w:val="none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</w:p>
    <w:sectPr>
      <w:footnotePr>
        <w:numRestart w:val="eachSect"/>
      </w:footnote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7086"/>
    <w:rsid w:val="00085E32"/>
    <w:rsid w:val="00147086"/>
    <w:rsid w:val="00231117"/>
    <w:rsid w:val="004E0654"/>
    <w:rsid w:val="005C6D74"/>
    <w:rsid w:val="00C043DB"/>
    <w:rsid w:val="00E307B1"/>
    <w:rsid w:val="00E45733"/>
    <w:rsid w:val="00FC7A0F"/>
    <w:rsid w:val="01267015"/>
    <w:rsid w:val="0142496C"/>
    <w:rsid w:val="015D6F04"/>
    <w:rsid w:val="015E1A57"/>
    <w:rsid w:val="017C6158"/>
    <w:rsid w:val="01951E72"/>
    <w:rsid w:val="019A14E0"/>
    <w:rsid w:val="01A13DCE"/>
    <w:rsid w:val="01AF47B4"/>
    <w:rsid w:val="025E2CA7"/>
    <w:rsid w:val="027E2771"/>
    <w:rsid w:val="028B7519"/>
    <w:rsid w:val="02CD4453"/>
    <w:rsid w:val="02DB4A58"/>
    <w:rsid w:val="02F5592F"/>
    <w:rsid w:val="03070D05"/>
    <w:rsid w:val="030A4C5D"/>
    <w:rsid w:val="035246F4"/>
    <w:rsid w:val="039974F8"/>
    <w:rsid w:val="039D1315"/>
    <w:rsid w:val="03F346D2"/>
    <w:rsid w:val="041C13F0"/>
    <w:rsid w:val="041E4654"/>
    <w:rsid w:val="043B6C75"/>
    <w:rsid w:val="04552757"/>
    <w:rsid w:val="045E22F0"/>
    <w:rsid w:val="04747230"/>
    <w:rsid w:val="049571E5"/>
    <w:rsid w:val="04DB7F79"/>
    <w:rsid w:val="04E562CA"/>
    <w:rsid w:val="05031B05"/>
    <w:rsid w:val="052E15E4"/>
    <w:rsid w:val="053D546D"/>
    <w:rsid w:val="05467327"/>
    <w:rsid w:val="05530F52"/>
    <w:rsid w:val="056D56EA"/>
    <w:rsid w:val="05707762"/>
    <w:rsid w:val="057B15EF"/>
    <w:rsid w:val="05BB1799"/>
    <w:rsid w:val="05F6560C"/>
    <w:rsid w:val="06075FF8"/>
    <w:rsid w:val="061172AA"/>
    <w:rsid w:val="064060F8"/>
    <w:rsid w:val="06736755"/>
    <w:rsid w:val="068D03D4"/>
    <w:rsid w:val="069B51BE"/>
    <w:rsid w:val="06A63C27"/>
    <w:rsid w:val="06AC4519"/>
    <w:rsid w:val="06B53036"/>
    <w:rsid w:val="06EC6CE1"/>
    <w:rsid w:val="06FA30D3"/>
    <w:rsid w:val="07377BFB"/>
    <w:rsid w:val="07424362"/>
    <w:rsid w:val="074B7292"/>
    <w:rsid w:val="077A6180"/>
    <w:rsid w:val="0780015B"/>
    <w:rsid w:val="07817AAC"/>
    <w:rsid w:val="07903DDC"/>
    <w:rsid w:val="07F26153"/>
    <w:rsid w:val="080C6483"/>
    <w:rsid w:val="085D5041"/>
    <w:rsid w:val="086B0C2D"/>
    <w:rsid w:val="087A59EC"/>
    <w:rsid w:val="0881393B"/>
    <w:rsid w:val="089913DE"/>
    <w:rsid w:val="08F86C61"/>
    <w:rsid w:val="09301B75"/>
    <w:rsid w:val="098D5753"/>
    <w:rsid w:val="099062A6"/>
    <w:rsid w:val="099D77DC"/>
    <w:rsid w:val="09BC1360"/>
    <w:rsid w:val="0A83581A"/>
    <w:rsid w:val="0A954E3A"/>
    <w:rsid w:val="0AA26DE5"/>
    <w:rsid w:val="0B2E4DD1"/>
    <w:rsid w:val="0B3E25C9"/>
    <w:rsid w:val="0B7F0618"/>
    <w:rsid w:val="0B9E6103"/>
    <w:rsid w:val="0BE16E4A"/>
    <w:rsid w:val="0C09466A"/>
    <w:rsid w:val="0C105FB4"/>
    <w:rsid w:val="0C1C2E8B"/>
    <w:rsid w:val="0C83481F"/>
    <w:rsid w:val="0CD50793"/>
    <w:rsid w:val="0CED3774"/>
    <w:rsid w:val="0D435643"/>
    <w:rsid w:val="0D5C5D37"/>
    <w:rsid w:val="0D932F05"/>
    <w:rsid w:val="0DA40CB9"/>
    <w:rsid w:val="0DEA58C9"/>
    <w:rsid w:val="0E071CE7"/>
    <w:rsid w:val="0E144C1A"/>
    <w:rsid w:val="0E4E38B4"/>
    <w:rsid w:val="0EF57DA5"/>
    <w:rsid w:val="0F4E24CC"/>
    <w:rsid w:val="0F7E2D31"/>
    <w:rsid w:val="0F855F64"/>
    <w:rsid w:val="0FBE1B4B"/>
    <w:rsid w:val="0FC04E64"/>
    <w:rsid w:val="0FD7419C"/>
    <w:rsid w:val="0FE50C4B"/>
    <w:rsid w:val="0FF2777F"/>
    <w:rsid w:val="10067666"/>
    <w:rsid w:val="10180F71"/>
    <w:rsid w:val="10712B5C"/>
    <w:rsid w:val="107C3FF0"/>
    <w:rsid w:val="10A84A41"/>
    <w:rsid w:val="10B7174A"/>
    <w:rsid w:val="10E6426F"/>
    <w:rsid w:val="10FA583A"/>
    <w:rsid w:val="11031AB0"/>
    <w:rsid w:val="11114FBE"/>
    <w:rsid w:val="11567ADA"/>
    <w:rsid w:val="117E6FA6"/>
    <w:rsid w:val="11820E87"/>
    <w:rsid w:val="11AA1812"/>
    <w:rsid w:val="11D97DA9"/>
    <w:rsid w:val="121F062C"/>
    <w:rsid w:val="12A346F0"/>
    <w:rsid w:val="12AE77BD"/>
    <w:rsid w:val="12DF1554"/>
    <w:rsid w:val="12E018A0"/>
    <w:rsid w:val="12E95407"/>
    <w:rsid w:val="12EE0834"/>
    <w:rsid w:val="12F82FE5"/>
    <w:rsid w:val="131B7F89"/>
    <w:rsid w:val="1388778D"/>
    <w:rsid w:val="13923A70"/>
    <w:rsid w:val="13D70BB8"/>
    <w:rsid w:val="13F922EC"/>
    <w:rsid w:val="13FD5509"/>
    <w:rsid w:val="14186D09"/>
    <w:rsid w:val="142A17BC"/>
    <w:rsid w:val="143911C7"/>
    <w:rsid w:val="14475574"/>
    <w:rsid w:val="147278D3"/>
    <w:rsid w:val="1527644C"/>
    <w:rsid w:val="154B3DBF"/>
    <w:rsid w:val="154D4559"/>
    <w:rsid w:val="15915974"/>
    <w:rsid w:val="15A45625"/>
    <w:rsid w:val="15A941D9"/>
    <w:rsid w:val="15C1272A"/>
    <w:rsid w:val="1618001E"/>
    <w:rsid w:val="164F6433"/>
    <w:rsid w:val="16D442B9"/>
    <w:rsid w:val="16F516C2"/>
    <w:rsid w:val="17252C16"/>
    <w:rsid w:val="17715052"/>
    <w:rsid w:val="17724E50"/>
    <w:rsid w:val="17D8503E"/>
    <w:rsid w:val="17E122AA"/>
    <w:rsid w:val="17E36B98"/>
    <w:rsid w:val="18312662"/>
    <w:rsid w:val="18345B59"/>
    <w:rsid w:val="185B70FF"/>
    <w:rsid w:val="18732C95"/>
    <w:rsid w:val="1873437E"/>
    <w:rsid w:val="187A2117"/>
    <w:rsid w:val="18853A28"/>
    <w:rsid w:val="18B563A5"/>
    <w:rsid w:val="18C627D1"/>
    <w:rsid w:val="18CE3DC2"/>
    <w:rsid w:val="18E31D95"/>
    <w:rsid w:val="191D62C5"/>
    <w:rsid w:val="192E6189"/>
    <w:rsid w:val="19B97497"/>
    <w:rsid w:val="19C86FE5"/>
    <w:rsid w:val="19DB18DF"/>
    <w:rsid w:val="19F378E0"/>
    <w:rsid w:val="1A350D24"/>
    <w:rsid w:val="1A3647D0"/>
    <w:rsid w:val="1A402035"/>
    <w:rsid w:val="1A513CA4"/>
    <w:rsid w:val="1A73794F"/>
    <w:rsid w:val="1AEF7A3F"/>
    <w:rsid w:val="1AF3203A"/>
    <w:rsid w:val="1B410275"/>
    <w:rsid w:val="1B8C1052"/>
    <w:rsid w:val="1BA95223"/>
    <w:rsid w:val="1BAD20ED"/>
    <w:rsid w:val="1BB91C8E"/>
    <w:rsid w:val="1BD54903"/>
    <w:rsid w:val="1BFD65D1"/>
    <w:rsid w:val="1BFE0609"/>
    <w:rsid w:val="1C122EA5"/>
    <w:rsid w:val="1C14490F"/>
    <w:rsid w:val="1C1700ED"/>
    <w:rsid w:val="1C221E89"/>
    <w:rsid w:val="1C604F89"/>
    <w:rsid w:val="1C99737B"/>
    <w:rsid w:val="1CD4088A"/>
    <w:rsid w:val="1CDB49B0"/>
    <w:rsid w:val="1CEE43AF"/>
    <w:rsid w:val="1D073B07"/>
    <w:rsid w:val="1D572D54"/>
    <w:rsid w:val="1DAA7243"/>
    <w:rsid w:val="1DB859F7"/>
    <w:rsid w:val="1DCB7494"/>
    <w:rsid w:val="1E227C22"/>
    <w:rsid w:val="1E2A1D17"/>
    <w:rsid w:val="1E392F83"/>
    <w:rsid w:val="1E4B5198"/>
    <w:rsid w:val="1E532B78"/>
    <w:rsid w:val="1EBD0CE8"/>
    <w:rsid w:val="1EF1530D"/>
    <w:rsid w:val="1F0E42C7"/>
    <w:rsid w:val="1F5C3AC2"/>
    <w:rsid w:val="1F69584B"/>
    <w:rsid w:val="1FD44E5E"/>
    <w:rsid w:val="1FDF14C9"/>
    <w:rsid w:val="1FE30ACB"/>
    <w:rsid w:val="204A6E4D"/>
    <w:rsid w:val="205B382E"/>
    <w:rsid w:val="20664DA6"/>
    <w:rsid w:val="208E3EE3"/>
    <w:rsid w:val="20924134"/>
    <w:rsid w:val="21214A34"/>
    <w:rsid w:val="21A579AD"/>
    <w:rsid w:val="21C20456"/>
    <w:rsid w:val="21D3697E"/>
    <w:rsid w:val="21D75816"/>
    <w:rsid w:val="21FA5C0B"/>
    <w:rsid w:val="223375F8"/>
    <w:rsid w:val="224A1438"/>
    <w:rsid w:val="226252CD"/>
    <w:rsid w:val="229E4ABC"/>
    <w:rsid w:val="22D06569"/>
    <w:rsid w:val="23025F0D"/>
    <w:rsid w:val="230744FE"/>
    <w:rsid w:val="23297E5A"/>
    <w:rsid w:val="23B45726"/>
    <w:rsid w:val="23D22793"/>
    <w:rsid w:val="23E86830"/>
    <w:rsid w:val="24866F31"/>
    <w:rsid w:val="24D9577B"/>
    <w:rsid w:val="251638F7"/>
    <w:rsid w:val="251D6EAD"/>
    <w:rsid w:val="258D374D"/>
    <w:rsid w:val="25AC2A28"/>
    <w:rsid w:val="25C52AF7"/>
    <w:rsid w:val="25E155D4"/>
    <w:rsid w:val="25F52F8C"/>
    <w:rsid w:val="25F76600"/>
    <w:rsid w:val="26164306"/>
    <w:rsid w:val="261A6455"/>
    <w:rsid w:val="263F2FA0"/>
    <w:rsid w:val="264357F3"/>
    <w:rsid w:val="26475BA9"/>
    <w:rsid w:val="26565360"/>
    <w:rsid w:val="265B5E7E"/>
    <w:rsid w:val="266A746B"/>
    <w:rsid w:val="26B62125"/>
    <w:rsid w:val="26E4070E"/>
    <w:rsid w:val="26F35F47"/>
    <w:rsid w:val="271F1889"/>
    <w:rsid w:val="27325E34"/>
    <w:rsid w:val="27AC0EEB"/>
    <w:rsid w:val="27B6146A"/>
    <w:rsid w:val="27BD3B88"/>
    <w:rsid w:val="27D44895"/>
    <w:rsid w:val="27E17760"/>
    <w:rsid w:val="285223B7"/>
    <w:rsid w:val="285A5C4F"/>
    <w:rsid w:val="28D67291"/>
    <w:rsid w:val="29275359"/>
    <w:rsid w:val="292D5911"/>
    <w:rsid w:val="2948674B"/>
    <w:rsid w:val="294B281C"/>
    <w:rsid w:val="296111B2"/>
    <w:rsid w:val="296F69E2"/>
    <w:rsid w:val="29EF14CC"/>
    <w:rsid w:val="2A082BE8"/>
    <w:rsid w:val="2A6638F9"/>
    <w:rsid w:val="2A6D72B3"/>
    <w:rsid w:val="2A730B83"/>
    <w:rsid w:val="2A752484"/>
    <w:rsid w:val="2A7A153A"/>
    <w:rsid w:val="2A7C32FD"/>
    <w:rsid w:val="2A883611"/>
    <w:rsid w:val="2ADA10CF"/>
    <w:rsid w:val="2AF9098E"/>
    <w:rsid w:val="2B0E2B47"/>
    <w:rsid w:val="2B1E4C90"/>
    <w:rsid w:val="2B1F0FAD"/>
    <w:rsid w:val="2B293B26"/>
    <w:rsid w:val="2B543917"/>
    <w:rsid w:val="2B597D8C"/>
    <w:rsid w:val="2B5F13FE"/>
    <w:rsid w:val="2B6722C5"/>
    <w:rsid w:val="2B79432B"/>
    <w:rsid w:val="2B9C399E"/>
    <w:rsid w:val="2BCB3047"/>
    <w:rsid w:val="2BF1278A"/>
    <w:rsid w:val="2BF33F11"/>
    <w:rsid w:val="2C190861"/>
    <w:rsid w:val="2C3966BD"/>
    <w:rsid w:val="2C5E0054"/>
    <w:rsid w:val="2C8A6708"/>
    <w:rsid w:val="2C8D0D91"/>
    <w:rsid w:val="2CAF7498"/>
    <w:rsid w:val="2CB50BF6"/>
    <w:rsid w:val="2CF47F94"/>
    <w:rsid w:val="2D05347D"/>
    <w:rsid w:val="2D1029A7"/>
    <w:rsid w:val="2D235BDD"/>
    <w:rsid w:val="2D250460"/>
    <w:rsid w:val="2D250F9B"/>
    <w:rsid w:val="2DC347DB"/>
    <w:rsid w:val="2E0A3F4A"/>
    <w:rsid w:val="2E0A5240"/>
    <w:rsid w:val="2E282708"/>
    <w:rsid w:val="2E59511B"/>
    <w:rsid w:val="2E633BA7"/>
    <w:rsid w:val="2E765610"/>
    <w:rsid w:val="2EC5663F"/>
    <w:rsid w:val="2EF83510"/>
    <w:rsid w:val="2F04409D"/>
    <w:rsid w:val="2F0B0EF8"/>
    <w:rsid w:val="2F0E56FC"/>
    <w:rsid w:val="2F453171"/>
    <w:rsid w:val="2F4B6530"/>
    <w:rsid w:val="2F4C7BBC"/>
    <w:rsid w:val="2F547396"/>
    <w:rsid w:val="2F8159C6"/>
    <w:rsid w:val="2F962E3E"/>
    <w:rsid w:val="2FA36717"/>
    <w:rsid w:val="30112F59"/>
    <w:rsid w:val="30314EC1"/>
    <w:rsid w:val="30472DF3"/>
    <w:rsid w:val="304F58E1"/>
    <w:rsid w:val="307E1B7C"/>
    <w:rsid w:val="30C72FA7"/>
    <w:rsid w:val="30D37438"/>
    <w:rsid w:val="30D7641E"/>
    <w:rsid w:val="30EA29AB"/>
    <w:rsid w:val="31260C9B"/>
    <w:rsid w:val="312C7745"/>
    <w:rsid w:val="3146112A"/>
    <w:rsid w:val="31806F50"/>
    <w:rsid w:val="31877C52"/>
    <w:rsid w:val="32014DAA"/>
    <w:rsid w:val="32467967"/>
    <w:rsid w:val="325352FC"/>
    <w:rsid w:val="327F720C"/>
    <w:rsid w:val="32E1174A"/>
    <w:rsid w:val="32E73D93"/>
    <w:rsid w:val="333A770C"/>
    <w:rsid w:val="338838F3"/>
    <w:rsid w:val="34165120"/>
    <w:rsid w:val="346C16CB"/>
    <w:rsid w:val="34731F48"/>
    <w:rsid w:val="34853729"/>
    <w:rsid w:val="3489407B"/>
    <w:rsid w:val="348B6452"/>
    <w:rsid w:val="34CC6CEC"/>
    <w:rsid w:val="34D30A96"/>
    <w:rsid w:val="34F10C86"/>
    <w:rsid w:val="34F42F9A"/>
    <w:rsid w:val="34F9330E"/>
    <w:rsid w:val="356A38EA"/>
    <w:rsid w:val="358E5118"/>
    <w:rsid w:val="35A468AB"/>
    <w:rsid w:val="35DD46B1"/>
    <w:rsid w:val="35E26D1D"/>
    <w:rsid w:val="35F3535A"/>
    <w:rsid w:val="361445B2"/>
    <w:rsid w:val="36217D46"/>
    <w:rsid w:val="36226D65"/>
    <w:rsid w:val="36395038"/>
    <w:rsid w:val="3641777B"/>
    <w:rsid w:val="364C6C50"/>
    <w:rsid w:val="367877F6"/>
    <w:rsid w:val="367E1A91"/>
    <w:rsid w:val="36A83D5E"/>
    <w:rsid w:val="36B10383"/>
    <w:rsid w:val="36D90566"/>
    <w:rsid w:val="36F12493"/>
    <w:rsid w:val="370965FB"/>
    <w:rsid w:val="376C401A"/>
    <w:rsid w:val="37AD156D"/>
    <w:rsid w:val="37D7345C"/>
    <w:rsid w:val="383C0F02"/>
    <w:rsid w:val="38480C2D"/>
    <w:rsid w:val="38686173"/>
    <w:rsid w:val="38782A7B"/>
    <w:rsid w:val="388A47BA"/>
    <w:rsid w:val="388E22FD"/>
    <w:rsid w:val="38C87835"/>
    <w:rsid w:val="38CE0BDB"/>
    <w:rsid w:val="38D03C1D"/>
    <w:rsid w:val="38FF540A"/>
    <w:rsid w:val="3953332D"/>
    <w:rsid w:val="3967720A"/>
    <w:rsid w:val="396A26CE"/>
    <w:rsid w:val="398D51B1"/>
    <w:rsid w:val="39C360AD"/>
    <w:rsid w:val="39D96FE0"/>
    <w:rsid w:val="3A131069"/>
    <w:rsid w:val="3A1764EA"/>
    <w:rsid w:val="3A207C0B"/>
    <w:rsid w:val="3A260D27"/>
    <w:rsid w:val="3A736F77"/>
    <w:rsid w:val="3A865082"/>
    <w:rsid w:val="3AB85836"/>
    <w:rsid w:val="3AF0480F"/>
    <w:rsid w:val="3B060B0D"/>
    <w:rsid w:val="3B0E64A6"/>
    <w:rsid w:val="3B382301"/>
    <w:rsid w:val="3B4A0EC6"/>
    <w:rsid w:val="3B6F7E95"/>
    <w:rsid w:val="3B785022"/>
    <w:rsid w:val="3B8247C9"/>
    <w:rsid w:val="3BA2374A"/>
    <w:rsid w:val="3BA3519E"/>
    <w:rsid w:val="3BBC055A"/>
    <w:rsid w:val="3BF35A33"/>
    <w:rsid w:val="3C163B72"/>
    <w:rsid w:val="3C29292F"/>
    <w:rsid w:val="3C60555A"/>
    <w:rsid w:val="3C7547FC"/>
    <w:rsid w:val="3C7F56CD"/>
    <w:rsid w:val="3C872987"/>
    <w:rsid w:val="3C9066E7"/>
    <w:rsid w:val="3C984AED"/>
    <w:rsid w:val="3CD3347B"/>
    <w:rsid w:val="3CDD74DA"/>
    <w:rsid w:val="3CF92255"/>
    <w:rsid w:val="3D210F97"/>
    <w:rsid w:val="3D2D56B7"/>
    <w:rsid w:val="3D521EB9"/>
    <w:rsid w:val="3D873D9A"/>
    <w:rsid w:val="3DA117B3"/>
    <w:rsid w:val="3DDC265D"/>
    <w:rsid w:val="3DF677C5"/>
    <w:rsid w:val="3E4F7511"/>
    <w:rsid w:val="3E550732"/>
    <w:rsid w:val="3E962F47"/>
    <w:rsid w:val="3EC74CBD"/>
    <w:rsid w:val="3ED03DB6"/>
    <w:rsid w:val="3EE30CE9"/>
    <w:rsid w:val="3F102898"/>
    <w:rsid w:val="3F3F1620"/>
    <w:rsid w:val="3F5433FD"/>
    <w:rsid w:val="3F8772FF"/>
    <w:rsid w:val="3FA5324B"/>
    <w:rsid w:val="3FAB6FBC"/>
    <w:rsid w:val="3FC01D9C"/>
    <w:rsid w:val="3FCB4B97"/>
    <w:rsid w:val="3FE612F7"/>
    <w:rsid w:val="3FE644A8"/>
    <w:rsid w:val="40154528"/>
    <w:rsid w:val="403B1060"/>
    <w:rsid w:val="407B3830"/>
    <w:rsid w:val="40961E53"/>
    <w:rsid w:val="40A629B8"/>
    <w:rsid w:val="40B70161"/>
    <w:rsid w:val="41970A7E"/>
    <w:rsid w:val="420B08C9"/>
    <w:rsid w:val="421137DE"/>
    <w:rsid w:val="423A1639"/>
    <w:rsid w:val="42455F8A"/>
    <w:rsid w:val="428F7484"/>
    <w:rsid w:val="42AA0325"/>
    <w:rsid w:val="42B85FCF"/>
    <w:rsid w:val="42FF7B6B"/>
    <w:rsid w:val="4301567D"/>
    <w:rsid w:val="431F695A"/>
    <w:rsid w:val="43773F97"/>
    <w:rsid w:val="438B700A"/>
    <w:rsid w:val="43A60F03"/>
    <w:rsid w:val="43ED31F1"/>
    <w:rsid w:val="43ED5557"/>
    <w:rsid w:val="440601BA"/>
    <w:rsid w:val="440A4EAA"/>
    <w:rsid w:val="445F6F27"/>
    <w:rsid w:val="449A1B9D"/>
    <w:rsid w:val="44A844D3"/>
    <w:rsid w:val="44B07548"/>
    <w:rsid w:val="44EA7BE5"/>
    <w:rsid w:val="44EE3BF2"/>
    <w:rsid w:val="452A3E46"/>
    <w:rsid w:val="45450FE0"/>
    <w:rsid w:val="45953EDC"/>
    <w:rsid w:val="45CE335E"/>
    <w:rsid w:val="45FF7948"/>
    <w:rsid w:val="460477CF"/>
    <w:rsid w:val="461024C0"/>
    <w:rsid w:val="462235AD"/>
    <w:rsid w:val="46516455"/>
    <w:rsid w:val="4658597B"/>
    <w:rsid w:val="46831851"/>
    <w:rsid w:val="46875AF8"/>
    <w:rsid w:val="46877AC1"/>
    <w:rsid w:val="46D2104D"/>
    <w:rsid w:val="46E16F2D"/>
    <w:rsid w:val="46F70F99"/>
    <w:rsid w:val="470B6CA8"/>
    <w:rsid w:val="4736580D"/>
    <w:rsid w:val="473B0791"/>
    <w:rsid w:val="47460535"/>
    <w:rsid w:val="47790268"/>
    <w:rsid w:val="478C0854"/>
    <w:rsid w:val="47AE6599"/>
    <w:rsid w:val="47BF71BC"/>
    <w:rsid w:val="47D470A3"/>
    <w:rsid w:val="47F568EA"/>
    <w:rsid w:val="487B3559"/>
    <w:rsid w:val="487D516A"/>
    <w:rsid w:val="48B765DA"/>
    <w:rsid w:val="48B96538"/>
    <w:rsid w:val="48F651C1"/>
    <w:rsid w:val="48FF5666"/>
    <w:rsid w:val="49104B99"/>
    <w:rsid w:val="49257353"/>
    <w:rsid w:val="494C48AB"/>
    <w:rsid w:val="494F2305"/>
    <w:rsid w:val="49A77CAD"/>
    <w:rsid w:val="49B54EB4"/>
    <w:rsid w:val="4A0859C9"/>
    <w:rsid w:val="4A135E63"/>
    <w:rsid w:val="4A541447"/>
    <w:rsid w:val="4A7A3F1D"/>
    <w:rsid w:val="4A8E4CE9"/>
    <w:rsid w:val="4AB565AE"/>
    <w:rsid w:val="4ABE4199"/>
    <w:rsid w:val="4AE3176E"/>
    <w:rsid w:val="4B031A1F"/>
    <w:rsid w:val="4B5C5975"/>
    <w:rsid w:val="4B6A2D1D"/>
    <w:rsid w:val="4B8C7D75"/>
    <w:rsid w:val="4B9B6F59"/>
    <w:rsid w:val="4BA47065"/>
    <w:rsid w:val="4BDE7D3F"/>
    <w:rsid w:val="4C194E89"/>
    <w:rsid w:val="4C3C3A5D"/>
    <w:rsid w:val="4C851870"/>
    <w:rsid w:val="4CD348E5"/>
    <w:rsid w:val="4D24443A"/>
    <w:rsid w:val="4D4A2AAF"/>
    <w:rsid w:val="4D74560C"/>
    <w:rsid w:val="4DB32B46"/>
    <w:rsid w:val="4DC11232"/>
    <w:rsid w:val="4E0F4808"/>
    <w:rsid w:val="4EB67DCF"/>
    <w:rsid w:val="4EBC1FE4"/>
    <w:rsid w:val="4ED50AC5"/>
    <w:rsid w:val="4EE429C4"/>
    <w:rsid w:val="4EE57EB1"/>
    <w:rsid w:val="4F1B08D8"/>
    <w:rsid w:val="4F4169B7"/>
    <w:rsid w:val="4F5152A3"/>
    <w:rsid w:val="4F52599A"/>
    <w:rsid w:val="4F731AAF"/>
    <w:rsid w:val="4F8C7C1E"/>
    <w:rsid w:val="4FA44CE7"/>
    <w:rsid w:val="4FD527C8"/>
    <w:rsid w:val="507764D1"/>
    <w:rsid w:val="50BA55BA"/>
    <w:rsid w:val="50D37015"/>
    <w:rsid w:val="50E16F1A"/>
    <w:rsid w:val="513A471C"/>
    <w:rsid w:val="51492AE1"/>
    <w:rsid w:val="515226F6"/>
    <w:rsid w:val="51AB1C4D"/>
    <w:rsid w:val="51B32BB3"/>
    <w:rsid w:val="51E2719C"/>
    <w:rsid w:val="51E7390A"/>
    <w:rsid w:val="51F255A3"/>
    <w:rsid w:val="521548B1"/>
    <w:rsid w:val="522B7C2D"/>
    <w:rsid w:val="52420B39"/>
    <w:rsid w:val="525D696F"/>
    <w:rsid w:val="529A693E"/>
    <w:rsid w:val="52D202F1"/>
    <w:rsid w:val="52E067C0"/>
    <w:rsid w:val="535A7790"/>
    <w:rsid w:val="538B7DA3"/>
    <w:rsid w:val="53A61341"/>
    <w:rsid w:val="53DD5391"/>
    <w:rsid w:val="53F44FA7"/>
    <w:rsid w:val="5407209E"/>
    <w:rsid w:val="546C7730"/>
    <w:rsid w:val="54914CE7"/>
    <w:rsid w:val="54AC2A08"/>
    <w:rsid w:val="54B93BCC"/>
    <w:rsid w:val="54BD4326"/>
    <w:rsid w:val="5552043B"/>
    <w:rsid w:val="55624126"/>
    <w:rsid w:val="55786B17"/>
    <w:rsid w:val="55AF0EEB"/>
    <w:rsid w:val="55E020D8"/>
    <w:rsid w:val="560368EF"/>
    <w:rsid w:val="56304A85"/>
    <w:rsid w:val="567F1807"/>
    <w:rsid w:val="56CC0398"/>
    <w:rsid w:val="56DC5F4E"/>
    <w:rsid w:val="56F32191"/>
    <w:rsid w:val="571B380A"/>
    <w:rsid w:val="57325529"/>
    <w:rsid w:val="575E0DF0"/>
    <w:rsid w:val="583C0A46"/>
    <w:rsid w:val="58DA49CF"/>
    <w:rsid w:val="58E51EBA"/>
    <w:rsid w:val="58F50A52"/>
    <w:rsid w:val="591124B6"/>
    <w:rsid w:val="592428BA"/>
    <w:rsid w:val="59802799"/>
    <w:rsid w:val="59C81F65"/>
    <w:rsid w:val="59E36917"/>
    <w:rsid w:val="59F8733A"/>
    <w:rsid w:val="5A060386"/>
    <w:rsid w:val="5A0E38A1"/>
    <w:rsid w:val="5A5D10E3"/>
    <w:rsid w:val="5A7E4ECE"/>
    <w:rsid w:val="5AA4510C"/>
    <w:rsid w:val="5ACD29FE"/>
    <w:rsid w:val="5AE850C7"/>
    <w:rsid w:val="5AFC4FE5"/>
    <w:rsid w:val="5B13060A"/>
    <w:rsid w:val="5B1B2972"/>
    <w:rsid w:val="5B88316E"/>
    <w:rsid w:val="5BC23E6F"/>
    <w:rsid w:val="5BDB39F2"/>
    <w:rsid w:val="5BFC35E6"/>
    <w:rsid w:val="5C056C23"/>
    <w:rsid w:val="5C085733"/>
    <w:rsid w:val="5C146C75"/>
    <w:rsid w:val="5C2F60FF"/>
    <w:rsid w:val="5C320AD0"/>
    <w:rsid w:val="5C390AD1"/>
    <w:rsid w:val="5C416724"/>
    <w:rsid w:val="5C567CE9"/>
    <w:rsid w:val="5C6A0269"/>
    <w:rsid w:val="5C7A4096"/>
    <w:rsid w:val="5C8732FD"/>
    <w:rsid w:val="5C8C3291"/>
    <w:rsid w:val="5CB11232"/>
    <w:rsid w:val="5CB57FC7"/>
    <w:rsid w:val="5CC128D1"/>
    <w:rsid w:val="5CF13341"/>
    <w:rsid w:val="5D1F6E33"/>
    <w:rsid w:val="5D366E5F"/>
    <w:rsid w:val="5DF22930"/>
    <w:rsid w:val="5DFF246B"/>
    <w:rsid w:val="5E283A0F"/>
    <w:rsid w:val="5E655430"/>
    <w:rsid w:val="5EA758B2"/>
    <w:rsid w:val="5EDA1C6F"/>
    <w:rsid w:val="5F21670A"/>
    <w:rsid w:val="5F695FCF"/>
    <w:rsid w:val="5F7223A6"/>
    <w:rsid w:val="5F78266E"/>
    <w:rsid w:val="5F9D7B61"/>
    <w:rsid w:val="5FBD7A7C"/>
    <w:rsid w:val="5FBE72EE"/>
    <w:rsid w:val="5FEF6695"/>
    <w:rsid w:val="5FFD4388"/>
    <w:rsid w:val="600123A5"/>
    <w:rsid w:val="60312311"/>
    <w:rsid w:val="605637DA"/>
    <w:rsid w:val="60705C98"/>
    <w:rsid w:val="60954666"/>
    <w:rsid w:val="60DE7BE5"/>
    <w:rsid w:val="60F716F2"/>
    <w:rsid w:val="611A12B2"/>
    <w:rsid w:val="61236BCD"/>
    <w:rsid w:val="61263D0D"/>
    <w:rsid w:val="61617486"/>
    <w:rsid w:val="61672334"/>
    <w:rsid w:val="61802EE0"/>
    <w:rsid w:val="620472F4"/>
    <w:rsid w:val="623D65A6"/>
    <w:rsid w:val="62B2167E"/>
    <w:rsid w:val="62D55C95"/>
    <w:rsid w:val="62F4625E"/>
    <w:rsid w:val="631802CA"/>
    <w:rsid w:val="633D7DC7"/>
    <w:rsid w:val="63782B83"/>
    <w:rsid w:val="63A05715"/>
    <w:rsid w:val="63AC607A"/>
    <w:rsid w:val="63AD7987"/>
    <w:rsid w:val="641C3E8F"/>
    <w:rsid w:val="64313AFE"/>
    <w:rsid w:val="643B37C7"/>
    <w:rsid w:val="64520001"/>
    <w:rsid w:val="646C0DFD"/>
    <w:rsid w:val="649E25EB"/>
    <w:rsid w:val="64B23D39"/>
    <w:rsid w:val="64BD792C"/>
    <w:rsid w:val="65540832"/>
    <w:rsid w:val="65560ABA"/>
    <w:rsid w:val="658355DF"/>
    <w:rsid w:val="658B73B2"/>
    <w:rsid w:val="65D93464"/>
    <w:rsid w:val="65EF6126"/>
    <w:rsid w:val="66287E0A"/>
    <w:rsid w:val="667E0AA2"/>
    <w:rsid w:val="66915D06"/>
    <w:rsid w:val="677A6BEF"/>
    <w:rsid w:val="679F317C"/>
    <w:rsid w:val="67B14022"/>
    <w:rsid w:val="67D614FE"/>
    <w:rsid w:val="6822624A"/>
    <w:rsid w:val="68420D7A"/>
    <w:rsid w:val="68637791"/>
    <w:rsid w:val="687B2B50"/>
    <w:rsid w:val="68B52A23"/>
    <w:rsid w:val="690F386E"/>
    <w:rsid w:val="69563ED6"/>
    <w:rsid w:val="697559E6"/>
    <w:rsid w:val="69E80073"/>
    <w:rsid w:val="69E87C05"/>
    <w:rsid w:val="69F06B0E"/>
    <w:rsid w:val="6A0D468E"/>
    <w:rsid w:val="6A136D66"/>
    <w:rsid w:val="6A4015BF"/>
    <w:rsid w:val="6A4D7249"/>
    <w:rsid w:val="6A790840"/>
    <w:rsid w:val="6AAD199B"/>
    <w:rsid w:val="6AD528A2"/>
    <w:rsid w:val="6ADB2573"/>
    <w:rsid w:val="6AE762C7"/>
    <w:rsid w:val="6B286A17"/>
    <w:rsid w:val="6B493289"/>
    <w:rsid w:val="6B4E2480"/>
    <w:rsid w:val="6B6F73E6"/>
    <w:rsid w:val="6B821240"/>
    <w:rsid w:val="6B9D4980"/>
    <w:rsid w:val="6BB37C87"/>
    <w:rsid w:val="6C226777"/>
    <w:rsid w:val="6C3E77D2"/>
    <w:rsid w:val="6C566311"/>
    <w:rsid w:val="6C80735E"/>
    <w:rsid w:val="6C89514C"/>
    <w:rsid w:val="6C8D523E"/>
    <w:rsid w:val="6C993130"/>
    <w:rsid w:val="6CC60459"/>
    <w:rsid w:val="6CD51FDB"/>
    <w:rsid w:val="6D0A5B12"/>
    <w:rsid w:val="6D123C77"/>
    <w:rsid w:val="6D2F2DF0"/>
    <w:rsid w:val="6D3612A5"/>
    <w:rsid w:val="6D995136"/>
    <w:rsid w:val="6DE24680"/>
    <w:rsid w:val="6E1026A8"/>
    <w:rsid w:val="6E14413D"/>
    <w:rsid w:val="6E2F1EDE"/>
    <w:rsid w:val="6EB335DF"/>
    <w:rsid w:val="6F1E1930"/>
    <w:rsid w:val="6F420B59"/>
    <w:rsid w:val="6F8949E1"/>
    <w:rsid w:val="6FBC02EE"/>
    <w:rsid w:val="6FBD6152"/>
    <w:rsid w:val="6FD66FB7"/>
    <w:rsid w:val="70230145"/>
    <w:rsid w:val="703D1652"/>
    <w:rsid w:val="70410BA9"/>
    <w:rsid w:val="706034A3"/>
    <w:rsid w:val="706C547A"/>
    <w:rsid w:val="707A1F17"/>
    <w:rsid w:val="708826AA"/>
    <w:rsid w:val="709637A6"/>
    <w:rsid w:val="70A77A81"/>
    <w:rsid w:val="70AD0ED9"/>
    <w:rsid w:val="71140B6C"/>
    <w:rsid w:val="713B1496"/>
    <w:rsid w:val="71433572"/>
    <w:rsid w:val="71A5615C"/>
    <w:rsid w:val="71AC37EC"/>
    <w:rsid w:val="72095CA6"/>
    <w:rsid w:val="72116F73"/>
    <w:rsid w:val="72433531"/>
    <w:rsid w:val="726B4438"/>
    <w:rsid w:val="726D344C"/>
    <w:rsid w:val="727C4AC3"/>
    <w:rsid w:val="728730B4"/>
    <w:rsid w:val="72986223"/>
    <w:rsid w:val="72D90813"/>
    <w:rsid w:val="72FA7FB3"/>
    <w:rsid w:val="72FC410B"/>
    <w:rsid w:val="73171546"/>
    <w:rsid w:val="73346207"/>
    <w:rsid w:val="738D12C6"/>
    <w:rsid w:val="73AA0E6C"/>
    <w:rsid w:val="73FB5878"/>
    <w:rsid w:val="73FB7650"/>
    <w:rsid w:val="740E16AF"/>
    <w:rsid w:val="74292A59"/>
    <w:rsid w:val="743A6755"/>
    <w:rsid w:val="744C7E2D"/>
    <w:rsid w:val="745C0C49"/>
    <w:rsid w:val="74711E46"/>
    <w:rsid w:val="7488452A"/>
    <w:rsid w:val="74B12C98"/>
    <w:rsid w:val="74BC266E"/>
    <w:rsid w:val="74D032F4"/>
    <w:rsid w:val="75200835"/>
    <w:rsid w:val="758F440A"/>
    <w:rsid w:val="759B3A81"/>
    <w:rsid w:val="75E74AD0"/>
    <w:rsid w:val="75EA44BD"/>
    <w:rsid w:val="760C7D34"/>
    <w:rsid w:val="761064C0"/>
    <w:rsid w:val="762717AA"/>
    <w:rsid w:val="768F3E02"/>
    <w:rsid w:val="769E1DA6"/>
    <w:rsid w:val="76A170D5"/>
    <w:rsid w:val="76D3145E"/>
    <w:rsid w:val="76EA41FC"/>
    <w:rsid w:val="77221D0F"/>
    <w:rsid w:val="77261EF8"/>
    <w:rsid w:val="77974D46"/>
    <w:rsid w:val="77DE5E55"/>
    <w:rsid w:val="781038F5"/>
    <w:rsid w:val="781427B8"/>
    <w:rsid w:val="78174737"/>
    <w:rsid w:val="78221763"/>
    <w:rsid w:val="784C4928"/>
    <w:rsid w:val="7854132A"/>
    <w:rsid w:val="787F3AD8"/>
    <w:rsid w:val="78BB7904"/>
    <w:rsid w:val="78CC37C6"/>
    <w:rsid w:val="79142727"/>
    <w:rsid w:val="792E11A0"/>
    <w:rsid w:val="793A2764"/>
    <w:rsid w:val="7960782D"/>
    <w:rsid w:val="796135E1"/>
    <w:rsid w:val="79C811A9"/>
    <w:rsid w:val="79CD001A"/>
    <w:rsid w:val="7A154954"/>
    <w:rsid w:val="7A1A3445"/>
    <w:rsid w:val="7A2B692F"/>
    <w:rsid w:val="7A8770D3"/>
    <w:rsid w:val="7A993DF8"/>
    <w:rsid w:val="7AD875AC"/>
    <w:rsid w:val="7AF20F37"/>
    <w:rsid w:val="7B4F114A"/>
    <w:rsid w:val="7B727E73"/>
    <w:rsid w:val="7B763FA2"/>
    <w:rsid w:val="7BCF5C67"/>
    <w:rsid w:val="7C090BD7"/>
    <w:rsid w:val="7C26687C"/>
    <w:rsid w:val="7C5B616F"/>
    <w:rsid w:val="7C7F53E7"/>
    <w:rsid w:val="7CA456B2"/>
    <w:rsid w:val="7CAD4A59"/>
    <w:rsid w:val="7CB06AFC"/>
    <w:rsid w:val="7CE122F8"/>
    <w:rsid w:val="7D1369CA"/>
    <w:rsid w:val="7D1D5637"/>
    <w:rsid w:val="7D2A4774"/>
    <w:rsid w:val="7D6367C8"/>
    <w:rsid w:val="7D7E3DD1"/>
    <w:rsid w:val="7D827213"/>
    <w:rsid w:val="7DD450DD"/>
    <w:rsid w:val="7E8247AB"/>
    <w:rsid w:val="7E8F2B7C"/>
    <w:rsid w:val="7EAA175F"/>
    <w:rsid w:val="7F1D615F"/>
    <w:rsid w:val="7F222A90"/>
    <w:rsid w:val="7F530FEA"/>
    <w:rsid w:val="7FD9282E"/>
    <w:rsid w:val="7FF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00" w:after="40" w:line="240" w:lineRule="auto"/>
      <w:outlineLvl w:val="0"/>
    </w:pPr>
    <w:rPr>
      <w:rFonts w:ascii="宋体" w:hAnsi="宋体" w:cs="宋体" w:eastAsiaTheme="majorEastAsia"/>
      <w:caps/>
      <w:sz w:val="36"/>
      <w:szCs w:val="36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120" w:after="0" w:line="240" w:lineRule="auto"/>
      <w:outlineLvl w:val="1"/>
    </w:pPr>
    <w:rPr>
      <w:b/>
      <w:caps/>
      <w:sz w:val="28"/>
      <w:szCs w:val="28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120" w:after="0" w:line="240" w:lineRule="auto"/>
      <w:outlineLvl w:val="2"/>
    </w:pPr>
    <w:rPr>
      <w:rFonts w:ascii="宋体" w:hAnsi="宋体" w:cs="宋体"/>
      <w:b/>
      <w:smallCaps/>
      <w:sz w:val="28"/>
      <w:szCs w:val="28"/>
    </w:r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keepLines/>
      <w:spacing w:before="120" w:after="0"/>
      <w:outlineLvl w:val="3"/>
    </w:pPr>
    <w:rPr>
      <w:rFonts w:ascii="宋体" w:hAnsi="宋体" w:cs="宋体" w:eastAsiaTheme="majorEastAsia"/>
      <w:caps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5"/>
    <w:unhideWhenUsed/>
    <w:qFormat/>
    <w:uiPriority w:val="35"/>
    <w:pPr>
      <w:spacing w:line="240" w:lineRule="auto"/>
    </w:pPr>
    <w:rPr>
      <w:b/>
      <w:bCs/>
      <w:smallCaps/>
      <w:color w:val="585858" w:themeColor="text1" w:themeTint="A6"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Block Text"/>
    <w:basedOn w:val="12"/>
    <w:next w:val="12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paragraph" w:styleId="16">
    <w:name w:val="Subtitle"/>
    <w:basedOn w:val="1"/>
    <w:next w:val="1"/>
    <w:link w:val="30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Emphasis"/>
    <w:basedOn w:val="20"/>
    <w:qFormat/>
    <w:uiPriority w:val="20"/>
    <w:rPr>
      <w:i/>
      <w:iCs/>
    </w:rPr>
  </w:style>
  <w:style w:type="character" w:styleId="23">
    <w:name w:val="Hyperlink"/>
    <w:basedOn w:val="20"/>
    <w:qFormat/>
    <w:uiPriority w:val="0"/>
    <w:rPr>
      <w:color w:val="156082" w:themeColor="accent1"/>
    </w:rPr>
  </w:style>
  <w:style w:type="character" w:styleId="24">
    <w:name w:val="footnote reference"/>
    <w:basedOn w:val="25"/>
    <w:qFormat/>
    <w:uiPriority w:val="0"/>
    <w:rPr>
      <w:color w:val="585858" w:themeColor="text1" w:themeTint="A6"/>
      <w:vertAlign w:val="superscript"/>
    </w:rPr>
  </w:style>
  <w:style w:type="character" w:customStyle="1" w:styleId="25">
    <w:name w:val="题注 字符"/>
    <w:basedOn w:val="20"/>
    <w:link w:val="11"/>
    <w:qFormat/>
    <w:uiPriority w:val="35"/>
    <w:rPr>
      <w:b/>
      <w:bCs/>
      <w:smallCaps/>
      <w:color w:val="585858" w:themeColor="text1" w:themeTint="A6"/>
    </w:rPr>
  </w:style>
  <w:style w:type="paragraph" w:customStyle="1" w:styleId="27">
    <w:name w:val="First Paragraph"/>
    <w:basedOn w:val="12"/>
    <w:next w:val="12"/>
    <w:qFormat/>
    <w:uiPriority w:val="0"/>
  </w:style>
  <w:style w:type="paragraph" w:customStyle="1" w:styleId="28">
    <w:name w:val="Compact"/>
    <w:basedOn w:val="12"/>
    <w:qFormat/>
    <w:uiPriority w:val="0"/>
    <w:pPr>
      <w:spacing w:before="36" w:after="36"/>
    </w:pPr>
  </w:style>
  <w:style w:type="character" w:customStyle="1" w:styleId="29">
    <w:name w:val="标题 字符"/>
    <w:basedOn w:val="20"/>
    <w:link w:val="15"/>
    <w:qFormat/>
    <w:uiPriority w:val="10"/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character" w:customStyle="1" w:styleId="30">
    <w:name w:val="副标题 字符"/>
    <w:basedOn w:val="20"/>
    <w:link w:val="16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customStyle="1" w:styleId="31">
    <w:name w:val="Author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customStyle="1" w:styleId="32">
    <w:name w:val="Abstract Title"/>
    <w:basedOn w:val="1"/>
    <w:next w:val="33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3">
    <w:name w:val="Abstract"/>
    <w:basedOn w:val="1"/>
    <w:next w:val="12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character" w:customStyle="1" w:styleId="35">
    <w:name w:val="标题 1 字符"/>
    <w:basedOn w:val="20"/>
    <w:link w:val="2"/>
    <w:qFormat/>
    <w:uiPriority w:val="9"/>
    <w:rPr>
      <w:rFonts w:ascii="宋体" w:hAnsi="宋体" w:cs="宋体" w:eastAsiaTheme="majorEastAsia"/>
      <w:caps/>
      <w:sz w:val="36"/>
      <w:szCs w:val="36"/>
    </w:rPr>
  </w:style>
  <w:style w:type="character" w:customStyle="1" w:styleId="36">
    <w:name w:val="标题 2 字符"/>
    <w:basedOn w:val="20"/>
    <w:link w:val="3"/>
    <w:semiHidden/>
    <w:qFormat/>
    <w:uiPriority w:val="9"/>
    <w:rPr>
      <w:rFonts w:ascii="宋体" w:hAnsi="宋体" w:eastAsia="宋体" w:cs="宋体"/>
      <w:b/>
      <w:caps/>
      <w:sz w:val="28"/>
      <w:szCs w:val="28"/>
    </w:rPr>
  </w:style>
  <w:style w:type="character" w:customStyle="1" w:styleId="37">
    <w:name w:val="标题 3 字符"/>
    <w:basedOn w:val="20"/>
    <w:link w:val="4"/>
    <w:semiHidden/>
    <w:qFormat/>
    <w:uiPriority w:val="9"/>
    <w:rPr>
      <w:rFonts w:ascii="宋体" w:hAnsi="宋体" w:eastAsia="宋体" w:cs="宋体"/>
      <w:b/>
      <w:smallCaps/>
      <w:sz w:val="28"/>
      <w:szCs w:val="28"/>
    </w:rPr>
  </w:style>
  <w:style w:type="character" w:customStyle="1" w:styleId="38">
    <w:name w:val="标题 4 字符"/>
    <w:basedOn w:val="20"/>
    <w:link w:val="5"/>
    <w:semiHidden/>
    <w:qFormat/>
    <w:uiPriority w:val="9"/>
    <w:rPr>
      <w:rFonts w:ascii="宋体" w:hAnsi="宋体" w:cs="宋体" w:eastAsiaTheme="majorEastAsia"/>
      <w:caps/>
    </w:rPr>
  </w:style>
  <w:style w:type="character" w:customStyle="1" w:styleId="39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character" w:customStyle="1" w:styleId="41">
    <w:name w:val="标题 7 字符"/>
    <w:basedOn w:val="20"/>
    <w:link w:val="8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character" w:customStyle="1" w:styleId="4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paragraph" w:customStyle="1" w:styleId="44">
    <w:name w:val="Footnote Block Text"/>
    <w:basedOn w:val="17"/>
    <w:next w:val="17"/>
    <w:unhideWhenUsed/>
    <w:qFormat/>
    <w:uiPriority w:val="9"/>
    <w:pPr>
      <w:spacing w:before="100" w:after="100"/>
      <w:ind w:left="480" w:right="480"/>
    </w:pPr>
  </w:style>
  <w:style w:type="table" w:customStyle="1" w:styleId="45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auto" w:sz="0" w:space="0"/>
        </w:tcBorders>
        <w:vAlign w:val="bottom"/>
      </w:tcPr>
    </w:tblStylePr>
  </w:style>
  <w:style w:type="paragraph" w:customStyle="1" w:styleId="46">
    <w:name w:val="Definition Term"/>
    <w:basedOn w:val="1"/>
    <w:next w:val="47"/>
    <w:qFormat/>
    <w:uiPriority w:val="0"/>
    <w:pPr>
      <w:keepNext/>
      <w:keepLines/>
      <w:spacing w:after="0"/>
    </w:pPr>
    <w:rPr>
      <w:b/>
    </w:rPr>
  </w:style>
  <w:style w:type="paragraph" w:customStyle="1" w:styleId="47">
    <w:name w:val="Definition"/>
    <w:basedOn w:val="1"/>
    <w:qFormat/>
    <w:uiPriority w:val="0"/>
  </w:style>
  <w:style w:type="paragraph" w:customStyle="1" w:styleId="48">
    <w:name w:val="Table Caption"/>
    <w:basedOn w:val="11"/>
    <w:qFormat/>
    <w:uiPriority w:val="0"/>
    <w:pPr>
      <w:keepNext/>
    </w:pPr>
  </w:style>
  <w:style w:type="paragraph" w:customStyle="1" w:styleId="49">
    <w:name w:val="Image Caption"/>
    <w:basedOn w:val="11"/>
    <w:qFormat/>
    <w:uiPriority w:val="0"/>
  </w:style>
  <w:style w:type="paragraph" w:customStyle="1" w:styleId="50">
    <w:name w:val="Figure"/>
    <w:basedOn w:val="1"/>
    <w:qFormat/>
    <w:uiPriority w:val="0"/>
  </w:style>
  <w:style w:type="paragraph" w:customStyle="1" w:styleId="51">
    <w:name w:val="Captioned Figure"/>
    <w:basedOn w:val="50"/>
    <w:qFormat/>
    <w:uiPriority w:val="0"/>
    <w:pPr>
      <w:keepNext/>
    </w:pPr>
  </w:style>
  <w:style w:type="character" w:customStyle="1" w:styleId="52">
    <w:name w:val="Verbatim Char"/>
    <w:basedOn w:val="25"/>
    <w:link w:val="53"/>
    <w:qFormat/>
    <w:uiPriority w:val="0"/>
    <w:rPr>
      <w:rFonts w:ascii="Consolas" w:hAnsi="Consolas"/>
      <w:color w:val="585858" w:themeColor="text1" w:themeTint="A6"/>
      <w:sz w:val="22"/>
    </w:rPr>
  </w:style>
  <w:style w:type="paragraph" w:customStyle="1" w:styleId="53">
    <w:name w:val="Source Code"/>
    <w:basedOn w:val="1"/>
    <w:link w:val="52"/>
    <w:qFormat/>
    <w:uiPriority w:val="0"/>
    <w:pPr>
      <w:wordWrap w:val="0"/>
    </w:pPr>
  </w:style>
  <w:style w:type="character" w:customStyle="1" w:styleId="54">
    <w:name w:val="Section Number"/>
    <w:basedOn w:val="25"/>
    <w:qFormat/>
    <w:uiPriority w:val="0"/>
    <w:rPr>
      <w:color w:val="585858" w:themeColor="text1" w:themeTint="A6"/>
    </w:rPr>
  </w:style>
  <w:style w:type="paragraph" w:customStyle="1" w:styleId="5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6">
    <w:name w:val="KeywordTok"/>
    <w:basedOn w:val="52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57">
    <w:name w:val="DataTypeTok"/>
    <w:basedOn w:val="52"/>
    <w:qFormat/>
    <w:uiPriority w:val="0"/>
    <w:rPr>
      <w:rFonts w:ascii="Consolas" w:hAnsi="Consolas"/>
      <w:color w:val="902000"/>
      <w:sz w:val="22"/>
    </w:rPr>
  </w:style>
  <w:style w:type="character" w:customStyle="1" w:styleId="58">
    <w:name w:val="DecValTok"/>
    <w:basedOn w:val="52"/>
    <w:qFormat/>
    <w:uiPriority w:val="0"/>
    <w:rPr>
      <w:rFonts w:ascii="Consolas" w:hAnsi="Consolas"/>
      <w:color w:val="40A070"/>
      <w:sz w:val="22"/>
    </w:rPr>
  </w:style>
  <w:style w:type="character" w:customStyle="1" w:styleId="59">
    <w:name w:val="BaseNTok"/>
    <w:basedOn w:val="52"/>
    <w:qFormat/>
    <w:uiPriority w:val="0"/>
    <w:rPr>
      <w:rFonts w:ascii="Consolas" w:hAnsi="Consolas"/>
      <w:color w:val="40A070"/>
      <w:sz w:val="22"/>
    </w:rPr>
  </w:style>
  <w:style w:type="character" w:customStyle="1" w:styleId="60">
    <w:name w:val="FloatTok"/>
    <w:basedOn w:val="52"/>
    <w:qFormat/>
    <w:uiPriority w:val="0"/>
    <w:rPr>
      <w:rFonts w:ascii="Consolas" w:hAnsi="Consolas"/>
      <w:color w:val="40A070"/>
      <w:sz w:val="22"/>
    </w:rPr>
  </w:style>
  <w:style w:type="character" w:customStyle="1" w:styleId="61">
    <w:name w:val="ConstantTok"/>
    <w:basedOn w:val="52"/>
    <w:qFormat/>
    <w:uiPriority w:val="0"/>
    <w:rPr>
      <w:rFonts w:ascii="Consolas" w:hAnsi="Consolas"/>
      <w:color w:val="880000"/>
      <w:sz w:val="22"/>
    </w:rPr>
  </w:style>
  <w:style w:type="character" w:customStyle="1" w:styleId="62">
    <w:name w:val="Char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3">
    <w:name w:val="SpecialChar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4">
    <w:name w:val="String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5">
    <w:name w:val="VerbatimString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6">
    <w:name w:val="SpecialStringTok"/>
    <w:basedOn w:val="52"/>
    <w:qFormat/>
    <w:uiPriority w:val="0"/>
    <w:rPr>
      <w:rFonts w:ascii="Consolas" w:hAnsi="Consolas"/>
      <w:color w:val="BB6688"/>
      <w:sz w:val="22"/>
    </w:rPr>
  </w:style>
  <w:style w:type="character" w:customStyle="1" w:styleId="67">
    <w:name w:val="ImportTok"/>
    <w:basedOn w:val="52"/>
    <w:qFormat/>
    <w:uiPriority w:val="0"/>
    <w:rPr>
      <w:rFonts w:ascii="Consolas" w:hAnsi="Consolas"/>
      <w:b w:val="0"/>
      <w:color w:val="008000"/>
      <w:sz w:val="22"/>
    </w:rPr>
  </w:style>
  <w:style w:type="character" w:customStyle="1" w:styleId="68">
    <w:name w:val="CommentTok"/>
    <w:basedOn w:val="52"/>
    <w:qFormat/>
    <w:uiPriority w:val="0"/>
    <w:rPr>
      <w:rFonts w:ascii="Consolas" w:hAnsi="Consolas"/>
      <w:i/>
      <w:color w:val="60A0B0"/>
      <w:sz w:val="22"/>
    </w:rPr>
  </w:style>
  <w:style w:type="character" w:customStyle="1" w:styleId="69">
    <w:name w:val="DocumentationTok"/>
    <w:basedOn w:val="52"/>
    <w:qFormat/>
    <w:uiPriority w:val="0"/>
    <w:rPr>
      <w:rFonts w:ascii="Consolas" w:hAnsi="Consolas"/>
      <w:i/>
      <w:color w:val="BA2121"/>
      <w:sz w:val="22"/>
    </w:rPr>
  </w:style>
  <w:style w:type="character" w:customStyle="1" w:styleId="70">
    <w:name w:val="Annotation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1">
    <w:name w:val="CommentVar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2">
    <w:name w:val="OtherTok"/>
    <w:basedOn w:val="52"/>
    <w:qFormat/>
    <w:uiPriority w:val="0"/>
    <w:rPr>
      <w:rFonts w:ascii="Consolas" w:hAnsi="Consolas"/>
      <w:color w:val="007020"/>
      <w:sz w:val="22"/>
    </w:rPr>
  </w:style>
  <w:style w:type="character" w:customStyle="1" w:styleId="73">
    <w:name w:val="FunctionTok"/>
    <w:basedOn w:val="52"/>
    <w:qFormat/>
    <w:uiPriority w:val="0"/>
    <w:rPr>
      <w:rFonts w:ascii="Consolas" w:hAnsi="Consolas"/>
      <w:color w:val="06287E"/>
      <w:sz w:val="22"/>
    </w:rPr>
  </w:style>
  <w:style w:type="character" w:customStyle="1" w:styleId="74">
    <w:name w:val="VariableTok"/>
    <w:basedOn w:val="52"/>
    <w:qFormat/>
    <w:uiPriority w:val="0"/>
    <w:rPr>
      <w:rFonts w:ascii="Consolas" w:hAnsi="Consolas"/>
      <w:color w:val="19177C"/>
      <w:sz w:val="22"/>
    </w:rPr>
  </w:style>
  <w:style w:type="character" w:customStyle="1" w:styleId="75">
    <w:name w:val="ControlFlowTok"/>
    <w:basedOn w:val="52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76">
    <w:name w:val="OperatorTok"/>
    <w:basedOn w:val="52"/>
    <w:qFormat/>
    <w:uiPriority w:val="0"/>
    <w:rPr>
      <w:rFonts w:ascii="Consolas" w:hAnsi="Consolas"/>
      <w:color w:val="666666"/>
      <w:sz w:val="22"/>
    </w:rPr>
  </w:style>
  <w:style w:type="character" w:customStyle="1" w:styleId="77">
    <w:name w:val="BuiltInTok"/>
    <w:basedOn w:val="52"/>
    <w:qFormat/>
    <w:uiPriority w:val="0"/>
    <w:rPr>
      <w:rFonts w:ascii="Consolas" w:hAnsi="Consolas"/>
      <w:color w:val="008000"/>
      <w:sz w:val="22"/>
    </w:rPr>
  </w:style>
  <w:style w:type="character" w:customStyle="1" w:styleId="78">
    <w:name w:val="ExtensionTok"/>
    <w:basedOn w:val="52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79">
    <w:name w:val="PreprocessorTok"/>
    <w:basedOn w:val="52"/>
    <w:qFormat/>
    <w:uiPriority w:val="0"/>
    <w:rPr>
      <w:rFonts w:ascii="Consolas" w:hAnsi="Consolas"/>
      <w:color w:val="BC7A00"/>
      <w:sz w:val="22"/>
    </w:rPr>
  </w:style>
  <w:style w:type="character" w:customStyle="1" w:styleId="80">
    <w:name w:val="AttributeTok"/>
    <w:basedOn w:val="52"/>
    <w:qFormat/>
    <w:uiPriority w:val="0"/>
    <w:rPr>
      <w:rFonts w:ascii="Consolas" w:hAnsi="Consolas"/>
      <w:color w:val="7D9029"/>
      <w:sz w:val="22"/>
    </w:rPr>
  </w:style>
  <w:style w:type="character" w:customStyle="1" w:styleId="81">
    <w:name w:val="RegionMarkerTok"/>
    <w:basedOn w:val="52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82">
    <w:name w:val="Information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3">
    <w:name w:val="Warning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4">
    <w:name w:val="AlertTok"/>
    <w:basedOn w:val="52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5">
    <w:name w:val="ErrorTok"/>
    <w:basedOn w:val="52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6">
    <w:name w:val="NormalTok"/>
    <w:basedOn w:val="52"/>
    <w:qFormat/>
    <w:uiPriority w:val="0"/>
    <w:rPr>
      <w:rFonts w:ascii="Consolas" w:hAnsi="Consolas"/>
      <w:color w:val="585858" w:themeColor="text1" w:themeTint="A6"/>
      <w:sz w:val="22"/>
    </w:rPr>
  </w:style>
  <w:style w:type="paragraph" w:styleId="8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88">
    <w:name w:val="Quote"/>
    <w:basedOn w:val="1"/>
    <w:next w:val="1"/>
    <w:link w:val="89"/>
    <w:qFormat/>
    <w:uiPriority w:val="29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customStyle="1" w:styleId="89">
    <w:name w:val="引用 字符"/>
    <w:basedOn w:val="20"/>
    <w:link w:val="88"/>
    <w:qFormat/>
    <w:uiPriority w:val="29"/>
    <w:rPr>
      <w:rFonts w:asciiTheme="majorHAnsi" w:hAnsiTheme="majorHAnsi" w:eastAsiaTheme="majorEastAsia" w:cstheme="majorBidi"/>
      <w:sz w:val="25"/>
      <w:szCs w:val="25"/>
    </w:rPr>
  </w:style>
  <w:style w:type="paragraph" w:styleId="90">
    <w:name w:val="Intense Quote"/>
    <w:basedOn w:val="1"/>
    <w:next w:val="1"/>
    <w:link w:val="91"/>
    <w:qFormat/>
    <w:uiPriority w:val="30"/>
    <w:pPr>
      <w:spacing w:before="280" w:after="280" w:line="240" w:lineRule="auto"/>
      <w:ind w:left="1080" w:right="1080"/>
      <w:jc w:val="center"/>
    </w:pPr>
    <w:rPr>
      <w:color w:val="3F3F3F" w:themeColor="text1" w:themeTint="BF"/>
      <w:sz w:val="32"/>
      <w:szCs w:val="32"/>
    </w:rPr>
  </w:style>
  <w:style w:type="character" w:customStyle="1" w:styleId="91">
    <w:name w:val="明显引用 字符"/>
    <w:basedOn w:val="20"/>
    <w:link w:val="90"/>
    <w:qFormat/>
    <w:uiPriority w:val="30"/>
    <w:rPr>
      <w:color w:val="3F3F3F" w:themeColor="text1" w:themeTint="BF"/>
      <w:sz w:val="32"/>
      <w:szCs w:val="32"/>
    </w:rPr>
  </w:style>
  <w:style w:type="character" w:customStyle="1" w:styleId="92">
    <w:name w:val="Subtle Emphasis"/>
    <w:basedOn w:val="20"/>
    <w:qFormat/>
    <w:uiPriority w:val="19"/>
    <w:rPr>
      <w:i/>
      <w:iCs/>
      <w:color w:val="585858" w:themeColor="text1" w:themeTint="A6"/>
    </w:rPr>
  </w:style>
  <w:style w:type="character" w:customStyle="1" w:styleId="93">
    <w:name w:val="Intense Emphasis"/>
    <w:basedOn w:val="20"/>
    <w:qFormat/>
    <w:uiPriority w:val="21"/>
    <w:rPr>
      <w:b/>
      <w:bCs/>
      <w:i/>
      <w:iCs/>
    </w:rPr>
  </w:style>
  <w:style w:type="character" w:customStyle="1" w:styleId="94">
    <w:name w:val="Subtle Reference"/>
    <w:basedOn w:val="20"/>
    <w:qFormat/>
    <w:uiPriority w:val="31"/>
    <w:rPr>
      <w:smallCaps/>
      <w:color w:val="3F3F3F" w:themeColor="text1" w:themeTint="BF"/>
      <w:u w:val="single" w:color="7E7E7E" w:themeColor="text1" w:themeTint="80"/>
    </w:rPr>
  </w:style>
  <w:style w:type="character" w:customStyle="1" w:styleId="95">
    <w:name w:val="Intense Reference"/>
    <w:basedOn w:val="20"/>
    <w:qFormat/>
    <w:uiPriority w:val="32"/>
    <w:rPr>
      <w:b/>
      <w:bCs/>
      <w:smallCaps/>
      <w:color w:val="auto"/>
      <w:spacing w:val="3"/>
      <w:u w:val="single"/>
    </w:rPr>
  </w:style>
  <w:style w:type="character" w:customStyle="1" w:styleId="96">
    <w:name w:val="Book Title"/>
    <w:basedOn w:val="20"/>
    <w:qFormat/>
    <w:uiPriority w:val="33"/>
    <w:rPr>
      <w:b/>
      <w:bCs/>
      <w:smallCaps/>
      <w:spacing w:val="7"/>
    </w:rPr>
  </w:style>
  <w:style w:type="character" w:customStyle="1" w:styleId="97">
    <w:name w:val="font41"/>
    <w:basedOn w:val="20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8">
    <w:name w:val="font01"/>
    <w:basedOn w:val="20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9">
    <w:name w:val="font21"/>
    <w:basedOn w:val="2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118</Characters>
  <Lines>19</Lines>
  <Paragraphs>27</Paragraphs>
  <TotalTime>17</TotalTime>
  <ScaleCrop>false</ScaleCrop>
  <LinksUpToDate>false</LinksUpToDate>
  <CharactersWithSpaces>194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2025-04-14T00:35:00Z</dcterms:created>
  <dc:creator>wangmo</dc:creator>
  <cp:lastModifiedBy>qufeipeng</cp:lastModifiedBy>
  <dcterms:modified xsi:type="dcterms:W3CDTF">2025-09-20T07:25:38Z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