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服务器存储相关技术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存储:将数据以安全可靠的方式存放于某种介质中，保证有效访问和长期存储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存储技术：DAS直连式存储，本地硬盘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NAS网络附加式存储（nfs）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SAN存储区域网络（ip san fc san）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Fc san：基于光纤的设备将阵列与服务器连接成一个高速的存储区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Ip san:iscsi技术为客户端提供块设备存储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Iscsi initiator：软件实现成本低性能较低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Iscsi hba:硬件实现性能高成本高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部署iscsi服务端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创建块设备parted  /dev/vdb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Mklabel gpt                             #定义分区类型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Mkpart primary 1M 50%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  Mkpart primary 50% 100%                 #创建两分区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yum  -y  install  targetcli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8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Targetcli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/&gt; backstores/</w:t>
      </w:r>
      <w:r>
        <w:rPr>
          <w:rFonts w:hint="default"/>
          <w:sz w:val="24"/>
          <w:szCs w:val="24"/>
        </w:rPr>
        <w:t xml:space="preserve">block create </w:t>
      </w:r>
      <w:r>
        <w:rPr>
          <w:rFonts w:hint="default"/>
          <w:color w:val="C00000"/>
          <w:sz w:val="24"/>
          <w:szCs w:val="24"/>
        </w:rPr>
        <w:t>xin1</w:t>
      </w:r>
      <w:r>
        <w:rPr>
          <w:rFonts w:hint="default"/>
          <w:sz w:val="24"/>
          <w:szCs w:val="24"/>
        </w:rPr>
        <w:t xml:space="preserve"> /dev/vdb1            #创建后端存储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/&gt; /i</w:t>
      </w:r>
      <w:r>
        <w:rPr>
          <w:rFonts w:hint="default"/>
          <w:sz w:val="24"/>
          <w:szCs w:val="24"/>
        </w:rPr>
        <w:t>scsi create iqn.2018-08.cn.tsdn:server1          #创建iqn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/&gt;iscsi/i</w:t>
      </w:r>
      <w:r>
        <w:rPr>
          <w:rFonts w:hint="default"/>
          <w:sz w:val="24"/>
          <w:szCs w:val="24"/>
        </w:rPr>
        <w:t>qn.2018-01.cn.tsdn:server1/tpg1/luns create /backstores/block/iscsi_store                       #iqn绑定后端存储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/&gt; iscsi/i</w:t>
      </w:r>
      <w:r>
        <w:rPr>
          <w:rFonts w:hint="default"/>
          <w:sz w:val="24"/>
          <w:szCs w:val="24"/>
        </w:rPr>
        <w:t>qn.2018-01.cn.tsdn:server1/tpg1/acls create iqn.2018-01.cn.tsdn:client1                          #授权客户端iqn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/&gt; saveconfig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/&gt;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 restart  targetcli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 enable  targetcli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部署iscsi客户端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iscsi-initiator-utils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vim /etc/iscsi/initiatorname.iscsi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InitiatorName=iqn.2018-01.cn.tsdn:client1     #指定服务端部署的iqn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iscsiadm --mode discoverydb --type sendtargets --portal 192.168.</w:t>
      </w:r>
      <w:r>
        <w:rPr>
          <w:rFonts w:hint="default"/>
          <w:sz w:val="24"/>
          <w:szCs w:val="24"/>
          <w:lang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--discover</w:t>
      </w:r>
      <w:r>
        <w:rPr>
          <w:rFonts w:hint="default"/>
          <w:sz w:val="24"/>
          <w:szCs w:val="24"/>
          <w:lang w:eastAsia="zh-CN"/>
        </w:rPr>
        <w:t xml:space="preserve">                               #使用man iscsiadm查看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 restart  iscsi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Lsblk                 # 可以看到块存储设备（格式化挂载后就可用）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Udev规则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Udev动态管理系统中的硬件设备，可以根据唯一的标识性，创建软连接保证设备名称每次开机时不会变化（如U盘，iscsi挂在的块设备）。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创建udev规则/etc/udev/rules.d/下（数字-名字.rules）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Udevadm  info  --query=path  --name=/dev/sda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#查看设备路径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Udevadm  info  --query=all --attribute-walk --path=上条命令输出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#查看设备唯一性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 /etc/udev/rules.d/90.iscsi.rules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KERNEL==“sd[a-z]*”,ACTION==”add”,SUBSYSTEMS==”iscsi”,ATTRS{model}==”</w:t>
      </w:r>
      <w:r>
        <w:rPr>
          <w:rFonts w:hint="default"/>
          <w:color w:val="C00000"/>
          <w:sz w:val="24"/>
          <w:szCs w:val="24"/>
        </w:rPr>
        <w:t>xin1</w:t>
      </w:r>
      <w:r>
        <w:rPr>
          <w:rFonts w:hint="default"/>
          <w:sz w:val="24"/>
          <w:szCs w:val="24"/>
        </w:rPr>
        <w:t>”,SYSLINK=”idisk%n”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#编写规则文件重启生效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</w:t>
      </w:r>
      <w:r>
        <w:rPr>
          <w:rFonts w:hint="default"/>
          <w:sz w:val="24"/>
          <w:szCs w:val="24"/>
        </w:rPr>
        <w:t xml:space="preserve"> Multipath多路径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当服务器与存储之间只有一条网络通路时，当该网络中断服务就会停止，因此设置多条网络路径，当一条网络中断时并不影响业务的进行。（主备模式）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实验环境：server 主机 网卡eth0：192.168.1.1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Eth1: 192.168.2.1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Client </w:t>
      </w:r>
      <w:r>
        <w:rPr>
          <w:rFonts w:hint="default"/>
          <w:sz w:val="24"/>
          <w:szCs w:val="24"/>
        </w:rPr>
        <w:t>主机 网卡eth0：192.168.1.1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Eth1: 192.168.2.1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Eth0 和 eth1网卡连接的是两个分开的网络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依靠之前的iscsi环境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iscsiadm --mode discoverydb --type sendtargets --portal 192.168.</w:t>
      </w:r>
      <w:r>
        <w:rPr>
          <w:rFonts w:hint="default"/>
          <w:sz w:val="24"/>
          <w:szCs w:val="24"/>
          <w:lang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--discover</w:t>
      </w: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 xml:space="preserve">                       #在2网段再次发现该设备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此时可以看到 /dev/sda  和/dev/sdb 虽然是两个网络发现但是为同设备(wwid相同类似uuid)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/lib/udev/scsi_id  --whitelisted --device=/dev/sda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/lib/udev/scsi_id  --whitelisted --device=/dev/sdb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yum install -y device-mapper-multipath</w:t>
      </w:r>
      <w:r>
        <w:rPr>
          <w:rFonts w:hint="default"/>
          <w:sz w:val="24"/>
          <w:szCs w:val="24"/>
          <w:lang w:eastAsia="zh-CN"/>
        </w:rPr>
        <w:t xml:space="preserve">   #安装多路径软件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mpathconf --user_friendly_names n</w:t>
      </w:r>
      <w:r>
        <w:rPr>
          <w:rFonts w:hint="default"/>
          <w:sz w:val="24"/>
          <w:szCs w:val="24"/>
          <w:lang w:eastAsia="zh-CN"/>
        </w:rPr>
        <w:t xml:space="preserve">       #生成配置文件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Vim </w:t>
      </w:r>
      <w:r>
        <w:rPr>
          <w:rFonts w:hint="default"/>
          <w:sz w:val="24"/>
          <w:szCs w:val="24"/>
          <w:lang w:val="en-US" w:eastAsia="zh-CN"/>
        </w:rPr>
        <w:t>vim /etc/multipath.conf</w:t>
      </w:r>
      <w:r>
        <w:rPr>
          <w:rFonts w:hint="default"/>
          <w:sz w:val="24"/>
          <w:szCs w:val="24"/>
          <w:lang w:eastAsia="zh-CN"/>
        </w:rPr>
        <w:t xml:space="preserve">               #修改配置文件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multipaths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multipath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wwid "</w:t>
      </w:r>
      <w:r>
        <w:rPr>
          <w:rFonts w:hint="default"/>
          <w:sz w:val="24"/>
          <w:szCs w:val="24"/>
          <w:lang w:eastAsia="zh-CN"/>
        </w:rPr>
        <w:t>上面命令生成的id值</w:t>
      </w:r>
      <w:r>
        <w:rPr>
          <w:rFonts w:hint="default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alias mpatha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systemctl start multipathd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systemctl </w:t>
      </w:r>
      <w:r>
        <w:rPr>
          <w:rFonts w:hint="default"/>
          <w:sz w:val="24"/>
          <w:szCs w:val="24"/>
          <w:lang w:eastAsia="zh-CN"/>
        </w:rPr>
        <w:t>enabe</w:t>
      </w:r>
      <w:r>
        <w:rPr>
          <w:rFonts w:hint="default"/>
          <w:sz w:val="24"/>
          <w:szCs w:val="24"/>
          <w:lang w:val="en-US" w:eastAsia="zh-CN"/>
        </w:rPr>
        <w:t xml:space="preserve"> multipathd</w:t>
      </w:r>
      <w:r>
        <w:rPr>
          <w:rFonts w:hint="default"/>
          <w:sz w:val="24"/>
          <w:szCs w:val="24"/>
          <w:lang w:eastAsia="zh-CN"/>
        </w:rPr>
        <w:t xml:space="preserve">               #启用mpatha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ls </w:t>
      </w: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/dev/mapper/</w:t>
      </w:r>
      <w:r>
        <w:rPr>
          <w:rFonts w:hint="default"/>
          <w:sz w:val="24"/>
          <w:szCs w:val="24"/>
          <w:lang w:eastAsia="zh-CN"/>
        </w:rPr>
        <w:t xml:space="preserve">                            #验证结果</w:t>
      </w:r>
    </w:p>
    <w:p>
      <w:pPr>
        <w:keepNext w:val="0"/>
        <w:keepLines w:val="0"/>
        <w:widowControl/>
        <w:suppressLineNumbers w:val="0"/>
        <w:jc w:val="left"/>
      </w:pPr>
      <w:r>
        <w:t>此后直接格式化</w:t>
      </w:r>
      <w:bookmarkStart w:id="0" w:name="_GoBack"/>
      <w:bookmarkEnd w:id="0"/>
      <w:r>
        <w:t>挂载多路径设被别名即可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39898">
    <w:nsid w:val="5B55A6BA"/>
    <w:multiLevelType w:val="singleLevel"/>
    <w:tmpl w:val="5B55A6B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3398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8796"/>
    <w:rsid w:val="467F8796"/>
    <w:rsid w:val="4FF3B6A5"/>
    <w:rsid w:val="6BE744AC"/>
    <w:rsid w:val="6FF9BF0C"/>
    <w:rsid w:val="77BF835E"/>
    <w:rsid w:val="7DF6210D"/>
    <w:rsid w:val="7FF79B03"/>
    <w:rsid w:val="95DEB214"/>
    <w:rsid w:val="B0E90C97"/>
    <w:rsid w:val="BE7F72D5"/>
    <w:rsid w:val="D7DFBF07"/>
    <w:rsid w:val="DE5FA3C8"/>
    <w:rsid w:val="EFFC6787"/>
    <w:rsid w:val="F6F8D3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2018-07-24T08:27:00Z</dcterms:created>
  <dc:creator>root</dc:creator>
  <cp:lastModifiedBy>root</cp:lastModifiedBy>
  <dcterms:modified xsi:type="dcterms:W3CDTF">2018-07-23T19:42:03Z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