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Mysql的进阶操作（详见手写笔记）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Mysql的备份：物理备，逻辑备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物理备：tar  cp 什么的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逻辑备：备份生成数据的sql命令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完全备 增量备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完全备：mysqldump 备份锁表不建议使用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增量备：启用用binlog日志（可用偏移量或日期时间定位）或innobackup命令进行增量备根据上次备份的增加量备份，日志数据合并恢复，缺点是被次恢复需要删除数据库目录，但是某个表的数据误操作可提取表数据进行恢复，结合cron计划任务，脚本实现备份。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color w:val="0000FF"/>
          <w:sz w:val="28"/>
          <w:szCs w:val="28"/>
        </w:rPr>
        <w:t>主从同步（热备</w:t>
      </w:r>
      <w:r>
        <w:rPr>
          <w:sz w:val="28"/>
          <w:szCs w:val="28"/>
        </w:rPr>
        <w:t>）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主库开启binlog日志，从库IO线程复制主库数据命令，sql线程执行命令来到达数据同步。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主从数据同步模式：异步复制，半同步复制，全同步复制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Mysql优化：zabbix监控系统资源，开启慢查询日志找出不合理的select语句，调整mysql各种buffer。cache缓存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读写分离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主库同时写入和查询压力大，使用maxscale中间件实现一个代理功能，当写入数据时分配给主库执行，做查询操作时分配给从库执行</w:t>
      </w:r>
    </w:p>
    <w:p>
      <w:pPr>
        <w:jc w:val="left"/>
        <w:rPr>
          <w:sz w:val="28"/>
          <w:szCs w:val="28"/>
        </w:rPr>
      </w:pPr>
      <w:bookmarkStart w:id="0" w:name="_GoBack"/>
      <w:bookmarkEnd w:id="0"/>
    </w:p>
    <w:p>
      <w:pPr>
        <w:jc w:val="left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597A4C"/>
    <w:rsid w:val="AF597A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2018-07-20T20:30:00Z</dcterms:created>
  <dc:creator>root</dc:creator>
  <cp:lastModifiedBy>root</cp:lastModifiedBy>
  <dcterms:modified xsi:type="dcterms:W3CDTF">2018-07-20T20:46:19Z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