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Nginx的优化与安全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Nginx-1.12.2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nginx的地址重写：1旧域名跳转新域名2隐藏真实路径3根据不           同的客户端匹配内容相同版式不同的页面。</w:t>
      </w:r>
    </w:p>
    <w:p>
      <w:p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简单地址重写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[root@num20 html]# curl http://192.168.4.20/a.html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11111111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[root@num20 html]# curl http://192.168.4.20/b.html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22222222</w:t>
      </w:r>
    </w:p>
    <w:p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地址重写配置文件：</w:t>
      </w:r>
      <w:r>
        <w:rPr>
          <w:rFonts w:hint="eastAsia"/>
          <w:sz w:val="28"/>
          <w:szCs w:val="28"/>
        </w:rPr>
        <w:t xml:space="preserve">rewrite </w:t>
      </w:r>
      <w:r>
        <w:rPr>
          <w:rFonts w:hint="default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/a.html</w:t>
      </w: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/b.html;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效果：[root@num20 nginx]# curl http://192.168.4.20/a.html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22222222</w:t>
      </w:r>
    </w:p>
    <w:p>
      <w:p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根据不同的客户端匹配内容相同版式不同的</w:t>
      </w:r>
      <w:r>
        <w:rPr>
          <w:color w:val="C00000"/>
          <w:sz w:val="28"/>
          <w:szCs w:val="28"/>
        </w:rPr>
        <w:t>相同内容</w:t>
      </w:r>
      <w:r>
        <w:rPr>
          <w:color w:val="C00000"/>
          <w:sz w:val="28"/>
          <w:szCs w:val="28"/>
        </w:rPr>
        <w:t>页面</w:t>
      </w:r>
    </w:p>
    <w:p>
      <w:p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版式1 html/a.html   版式2 html/android/a.html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地址重写配置文件</w:t>
      </w:r>
      <w:r>
        <w:rPr>
          <w:sz w:val="28"/>
          <w:szCs w:val="28"/>
        </w:rPr>
        <w:t>:if ($http_user_agent ~* android){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rewrite   ^/(.*)   /android/$1;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}</w:t>
      </w: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Nginx增大并发访问量：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配置文件调整进程数与线程数，系统调整内核参数最多开启文件数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配置文件：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worker_processes  1;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worker_connections  65536;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系统配置：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nginx]# ulimit -Hn 30000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[root@num20 nginx]# ulimit -Sn 30000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[root@num20 nginx]# vim /etc/security/limits.conf 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*                hard    nofile          30000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*                soft    nofile          30000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Nginx防止Ddos攻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击：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配置中设置内存1M大约8千ip区域，当同一IP在短时间内发送大量请求时直接拒绝访问。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修改配置文件：http{....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limit_req_Zone</w:t>
      </w:r>
      <w:r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$binary_remote_addr zone=one:10m rate=1r/s;</w:t>
      </w:r>
    </w:p>
    <w:p>
      <w:pPr>
        <w:jc w:val="both"/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Server{.....</w:t>
      </w:r>
    </w:p>
    <w:p>
      <w:pPr>
        <w:jc w:val="both"/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limit_req  zone=one  burst=5;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.....  }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Nginx增大包头缓存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给客户端请求包头更大空间防止报错414.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防止buffer溢出，分配给请求包头更多缓存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http{....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client_body_buffer_size  1K;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client_header_buffer_size 1k;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client_max_body_size 1k;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large_client_header_buffers 2 1k;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.......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Nginx客户端缓存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当请求一些更换周期较长的静态页面（图片之类的）可在配置文件中加入location正则匹配，配置使客户端本地缓存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修改配置文件：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location ~\.(gif|jpg|png) {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expires 30d;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Nginx隐藏版本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配置文件加入屏蔽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http{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Server_tokens off;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.....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>Nginx压缩传输</w:t>
      </w: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对文件进行gzip压缩加快网络传输速度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gzip  on;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gzip_min_length 1000;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gzip_comp_level 4;</w:t>
      </w:r>
    </w:p>
    <w:p>
      <w:pPr>
        <w:jc w:val="both"/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gzip_types text/css text/xml image/gif;</w:t>
      </w: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压缩类型自己在conf/mime.types中查看</w:t>
      </w:r>
      <w:bookmarkStart w:id="0" w:name="_GoBack"/>
      <w:bookmarkEnd w:id="0"/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D034"/>
    <w:rsid w:val="1F7FACD3"/>
    <w:rsid w:val="26CE41EB"/>
    <w:rsid w:val="2FFB65E6"/>
    <w:rsid w:val="37FDB821"/>
    <w:rsid w:val="3FFFD034"/>
    <w:rsid w:val="7FEBAAAB"/>
    <w:rsid w:val="B7F94949"/>
    <w:rsid w:val="FA7DF450"/>
    <w:rsid w:val="FC1F1319"/>
    <w:rsid w:val="FCCE1C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2018-07-21T11:18:00Z</dcterms:created>
  <dc:creator>root</dc:creator>
  <cp:lastModifiedBy>root</cp:lastModifiedBy>
  <dcterms:modified xsi:type="dcterms:W3CDTF">2018-07-21T11:33:55Z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