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D7" w:rsidRDefault="00A652D7" w:rsidP="00A652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Данные взятые с </w:t>
      </w:r>
      <w:hyperlink r:id="rId4" w:history="1">
        <w:r w:rsidR="00793F87" w:rsidRPr="003448B6">
          <w:rPr>
            <w:rStyle w:val="a3"/>
            <w:rFonts w:ascii="Times New Roman" w:hAnsi="Times New Roman" w:cs="Times New Roman"/>
            <w:sz w:val="28"/>
            <w:szCs w:val="28"/>
          </w:rPr>
          <w:t>https://s3.amazonaws.com/projects-rf/clean_data.csv</w:t>
        </w:r>
      </w:hyperlink>
    </w:p>
    <w:p w:rsidR="00793F87" w:rsidRPr="00A652D7" w:rsidRDefault="00793F87" w:rsidP="00A652D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E326F" w:rsidRPr="00A652D7" w:rsidRDefault="0065422A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7C576" wp14:editId="6D0F7085">
            <wp:extent cx="5940425" cy="1217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2A" w:rsidRPr="00A652D7" w:rsidRDefault="0065422A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>Мы попробовали рассчитать состояние здоровья пациентов в бинарной системе координат. В качестве параметров мы используем социально-экономические и персональные характеристики субъектов. В качестве меток мы используем 0 для плохого здоровья и 1 для хорошего.</w:t>
      </w:r>
    </w:p>
    <w:p w:rsidR="009C0A59" w:rsidRPr="00A652D7" w:rsidRDefault="00EC11E3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В нашем случае стоит проблема несбалансированной классификации (количество объектов одного из классов существенно превосходит количество объектов другого класса.) поэтому мы используем  </w:t>
      </w:r>
      <w:r w:rsidRPr="00A652D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A652D7">
        <w:rPr>
          <w:rFonts w:ascii="Times New Roman" w:hAnsi="Times New Roman" w:cs="Times New Roman"/>
          <w:sz w:val="28"/>
          <w:szCs w:val="28"/>
        </w:rPr>
        <w:t xml:space="preserve"> и </w:t>
      </w:r>
      <w:r w:rsidRPr="00A652D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A652D7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9C0A59" w:rsidRPr="00A652D7">
          <w:rPr>
            <w:rStyle w:val="a3"/>
            <w:rFonts w:ascii="Times New Roman" w:hAnsi="Times New Roman" w:cs="Times New Roman"/>
            <w:sz w:val="28"/>
            <w:szCs w:val="28"/>
          </w:rPr>
          <w:t>https://developers.google.com/machine-learning/crash-course/classification/roc-and-auc</w:t>
        </w:r>
      </w:hyperlink>
      <w:r w:rsidRPr="00A652D7">
        <w:rPr>
          <w:rFonts w:ascii="Times New Roman" w:hAnsi="Times New Roman" w:cs="Times New Roman"/>
          <w:sz w:val="28"/>
          <w:szCs w:val="28"/>
        </w:rPr>
        <w:t>)</w:t>
      </w:r>
      <w:r w:rsidR="009C0A59" w:rsidRPr="00A652D7">
        <w:rPr>
          <w:rFonts w:ascii="Times New Roman" w:hAnsi="Times New Roman" w:cs="Times New Roman"/>
          <w:sz w:val="28"/>
          <w:szCs w:val="28"/>
        </w:rPr>
        <w:t>. 0 – плохо, 1 – хорошо, 0.5 - случайность.</w:t>
      </w:r>
    </w:p>
    <w:p w:rsidR="009C0A59" w:rsidRDefault="002E48B2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Для решения задачи использовали случайны лес  из 100 деревьев с параметрами </w:t>
      </w: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4537E" wp14:editId="0DB4BBA8">
            <wp:extent cx="5940425" cy="1354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E14" w:rsidRPr="00A652D7">
        <w:rPr>
          <w:rFonts w:ascii="Times New Roman" w:hAnsi="Times New Roman" w:cs="Times New Roman"/>
          <w:sz w:val="28"/>
          <w:szCs w:val="28"/>
        </w:rPr>
        <w:t>После финального обучения модели и тестирования модели на тестовой выборки получаем следующий график.</w:t>
      </w:r>
    </w:p>
    <w:p w:rsidR="00B93501" w:rsidRDefault="00B93501" w:rsidP="00B93501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26329" cy="2590359"/>
            <wp:effectExtent l="0" t="0" r="3175" b="635"/>
            <wp:docPr id="5" name="Рисунок 5" descr="C:\Users\89250\AppData\Local\Microsoft\Windows\INetCache\Content.MSO\F7D22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250\AppData\Local\Microsoft\Windows\INetCache\Content.MSO\F7D221D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94" cy="260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01" w:rsidRPr="00B93501" w:rsidRDefault="00B93501" w:rsidP="00B9350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ROC </w:t>
      </w:r>
      <w:r>
        <w:t>для дерева</w:t>
      </w:r>
    </w:p>
    <w:p w:rsidR="00B93501" w:rsidRDefault="008F4E14" w:rsidP="00B93501">
      <w:pPr>
        <w:keepNext/>
      </w:pP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1454" cy="2783238"/>
            <wp:effectExtent l="0" t="0" r="0" b="0"/>
            <wp:docPr id="3" name="Рисунок 3" descr="C:\Users\89250\AppData\Local\Microsoft\Windows\INetCache\Content.MSO\CF61C0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250\AppData\Local\Microsoft\Windows\INetCache\Content.MSO\CF61C0C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16" cy="28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59" w:rsidRPr="00A652D7" w:rsidRDefault="00B93501" w:rsidP="00B93501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ROC </w:t>
      </w:r>
      <w:r>
        <w:t>для леса</w:t>
      </w:r>
    </w:p>
    <w:p w:rsidR="00E1646E" w:rsidRPr="00A652D7" w:rsidRDefault="008F4E14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На данном графике можно увидеть, что лес лучше на 0,20.  Эффективность у обоих алгоритмов равна 100% так как мы не ограничили глубину дерева и дали дереву готовые </w:t>
      </w:r>
      <w:r w:rsidR="00B33A50" w:rsidRPr="00A652D7">
        <w:rPr>
          <w:rFonts w:ascii="Times New Roman" w:hAnsi="Times New Roman" w:cs="Times New Roman"/>
          <w:sz w:val="28"/>
          <w:szCs w:val="28"/>
        </w:rPr>
        <w:t>ответы, следовательно,</w:t>
      </w:r>
      <w:r w:rsidRPr="00A652D7">
        <w:rPr>
          <w:rFonts w:ascii="Times New Roman" w:hAnsi="Times New Roman" w:cs="Times New Roman"/>
          <w:sz w:val="28"/>
          <w:szCs w:val="28"/>
        </w:rPr>
        <w:t xml:space="preserve"> переобучили </w:t>
      </w:r>
      <w:r w:rsidR="002621F1">
        <w:rPr>
          <w:rFonts w:ascii="Times New Roman" w:hAnsi="Times New Roman" w:cs="Times New Roman"/>
          <w:sz w:val="28"/>
          <w:szCs w:val="28"/>
        </w:rPr>
        <w:t>лес</w:t>
      </w:r>
      <w:r w:rsidRPr="00A652D7">
        <w:rPr>
          <w:rFonts w:ascii="Times New Roman" w:hAnsi="Times New Roman" w:cs="Times New Roman"/>
          <w:sz w:val="28"/>
          <w:szCs w:val="28"/>
        </w:rPr>
        <w:t>.</w:t>
      </w:r>
    </w:p>
    <w:p w:rsidR="00E1646E" w:rsidRPr="00A652D7" w:rsidRDefault="00B33A50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 xml:space="preserve"> У случайного леса более низкая погрешность решений и лес лучше обобщает информацию.</w:t>
      </w:r>
      <w:r w:rsidR="00E1646E" w:rsidRPr="00A652D7">
        <w:rPr>
          <w:rFonts w:ascii="Times New Roman" w:hAnsi="Times New Roman" w:cs="Times New Roman"/>
          <w:sz w:val="28"/>
          <w:szCs w:val="28"/>
        </w:rPr>
        <w:t xml:space="preserve">  Так же лес более точный это можно увидеть, посмотрев на матрицу погрешности.</w:t>
      </w:r>
    </w:p>
    <w:p w:rsidR="00B93501" w:rsidRDefault="00E1646E" w:rsidP="00B93501">
      <w:pPr>
        <w:keepNext/>
      </w:pPr>
      <w:r w:rsidRPr="00A65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353" cy="2654313"/>
            <wp:effectExtent l="0" t="0" r="635" b="0"/>
            <wp:docPr id="4" name="Рисунок 4" descr="C:\Users\89250\AppData\Local\Microsoft\Windows\INetCache\Content.MSO\A1575E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250\AppData\Local\Microsoft\Windows\INetCache\Content.MSO\A1575E2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15" cy="26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6E" w:rsidRDefault="00B93501" w:rsidP="00B9350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Матрица погрешности для леса</w:t>
      </w:r>
    </w:p>
    <w:p w:rsidR="00B93501" w:rsidRDefault="00B93501" w:rsidP="00B93501">
      <w:pPr>
        <w:keepNext/>
      </w:pPr>
      <w:r w:rsidRPr="00B93501">
        <w:lastRenderedPageBreak/>
        <w:drawing>
          <wp:inline distT="0" distB="0" distL="0" distR="0" wp14:anchorId="52992FD4" wp14:editId="61621C53">
            <wp:extent cx="4018346" cy="315840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117" cy="31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01" w:rsidRPr="00B93501" w:rsidRDefault="00B93501" w:rsidP="00B9350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Матрица погрешности для дерева</w:t>
      </w:r>
      <w:bookmarkStart w:id="0" w:name="_GoBack"/>
      <w:bookmarkEnd w:id="0"/>
    </w:p>
    <w:p w:rsidR="00B93501" w:rsidRPr="00B93501" w:rsidRDefault="00B93501" w:rsidP="00B93501"/>
    <w:p w:rsidR="008F4E14" w:rsidRPr="00A652D7" w:rsidRDefault="00E6307B">
      <w:pPr>
        <w:rPr>
          <w:rFonts w:ascii="Times New Roman" w:hAnsi="Times New Roman" w:cs="Times New Roman"/>
          <w:sz w:val="28"/>
          <w:szCs w:val="28"/>
        </w:rPr>
      </w:pPr>
      <w:r w:rsidRPr="00A652D7">
        <w:rPr>
          <w:rFonts w:ascii="Times New Roman" w:hAnsi="Times New Roman" w:cs="Times New Roman"/>
          <w:sz w:val="28"/>
          <w:szCs w:val="28"/>
        </w:rPr>
        <w:t>На диаграмме верные прогнозы, сделанные моделью, отображаются в верхнем левом углу и в нижнем правом, а неверные в нижнем левом и верхнем правом.</w:t>
      </w:r>
    </w:p>
    <w:sectPr w:rsidR="008F4E14" w:rsidRPr="00A6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24"/>
    <w:rsid w:val="000E326F"/>
    <w:rsid w:val="002621F1"/>
    <w:rsid w:val="002E48B2"/>
    <w:rsid w:val="0065422A"/>
    <w:rsid w:val="00793F87"/>
    <w:rsid w:val="008F4E14"/>
    <w:rsid w:val="00946D24"/>
    <w:rsid w:val="009C0A59"/>
    <w:rsid w:val="00A652D7"/>
    <w:rsid w:val="00B33A50"/>
    <w:rsid w:val="00B73372"/>
    <w:rsid w:val="00B93501"/>
    <w:rsid w:val="00E07099"/>
    <w:rsid w:val="00E1646E"/>
    <w:rsid w:val="00E6307B"/>
    <w:rsid w:val="00E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43B3"/>
  <w15:chartTrackingRefBased/>
  <w15:docId w15:val="{B228830F-85DD-4B9F-A016-EC0E1F41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A5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6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52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652D7"/>
  </w:style>
  <w:style w:type="paragraph" w:styleId="a4">
    <w:name w:val="caption"/>
    <w:basedOn w:val="a"/>
    <w:next w:val="a"/>
    <w:uiPriority w:val="35"/>
    <w:unhideWhenUsed/>
    <w:qFormat/>
    <w:rsid w:val="00B935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chine-learning/crash-course/classification/roc-and-au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s3.amazonaws.com/projects-rf/clean_data.csv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21</cp:revision>
  <dcterms:created xsi:type="dcterms:W3CDTF">2020-04-22T11:49:00Z</dcterms:created>
  <dcterms:modified xsi:type="dcterms:W3CDTF">2020-04-23T17:45:00Z</dcterms:modified>
</cp:coreProperties>
</file>