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2474" w14:textId="2A425A5E" w:rsidR="008E0205" w:rsidRPr="00BD463A" w:rsidRDefault="00BD463A">
      <w:r>
        <w:rPr>
          <w:lang w:val="en-US"/>
        </w:rPr>
        <w:t>F</w:t>
      </w:r>
      <w:r w:rsidRPr="00BD463A">
        <w:t xml:space="preserve">1 </w:t>
      </w:r>
      <w:r w:rsidR="00282FA7">
        <w:t>стремится к 1</w:t>
      </w:r>
      <w:r w:rsidR="00282FA7" w:rsidRPr="00282FA7">
        <w:t xml:space="preserve">, </w:t>
      </w:r>
      <w:r w:rsidR="00282FA7">
        <w:t xml:space="preserve">из этого можно сделать вывод что лучший результат </w:t>
      </w:r>
      <w:r>
        <w:t xml:space="preserve">у модели </w:t>
      </w:r>
      <w:r w:rsidRPr="00B36A89">
        <w:rPr>
          <w:rFonts w:cs="Times New Roman"/>
          <w:szCs w:val="28"/>
        </w:rPr>
        <w:t>логистической регрессии</w:t>
      </w:r>
      <w:r w:rsidR="00106EE0">
        <w:rPr>
          <w:rFonts w:cs="Times New Roman"/>
          <w:szCs w:val="28"/>
        </w:rPr>
        <w:t>.</w:t>
      </w:r>
      <w:r w:rsidR="00282FA7">
        <w:rPr>
          <w:rFonts w:cs="Times New Roman"/>
          <w:szCs w:val="28"/>
        </w:rPr>
        <w:t xml:space="preserve"> </w:t>
      </w:r>
      <w:bookmarkStart w:id="0" w:name="_GoBack"/>
      <w:bookmarkEnd w:id="0"/>
    </w:p>
    <w:sectPr w:rsidR="008E0205" w:rsidRPr="00BD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D3"/>
    <w:rsid w:val="00106EE0"/>
    <w:rsid w:val="00205883"/>
    <w:rsid w:val="00282FA7"/>
    <w:rsid w:val="00485AD3"/>
    <w:rsid w:val="004D28D0"/>
    <w:rsid w:val="008E0205"/>
    <w:rsid w:val="009B50F1"/>
    <w:rsid w:val="00B92BEA"/>
    <w:rsid w:val="00BD1641"/>
    <w:rsid w:val="00BD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17DE"/>
  <w15:chartTrackingRefBased/>
  <w15:docId w15:val="{B24C2DC2-8BAA-4D03-8C37-547DDA4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5</cp:revision>
  <dcterms:created xsi:type="dcterms:W3CDTF">2020-11-26T21:40:00Z</dcterms:created>
  <dcterms:modified xsi:type="dcterms:W3CDTF">2020-11-26T21:53:00Z</dcterms:modified>
</cp:coreProperties>
</file>