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Document en vrac pour les idées qui viennent sur le tas</w:t>
      </w:r>
    </w:p>
    <w:p w:rsidR="00000000" w:rsidDel="00000000" w:rsidP="00000000" w:rsidRDefault="00000000" w:rsidRPr="00000000" w14:paraId="00000002">
      <w:pPr>
        <w:jc w:val="center"/>
        <w:rPr>
          <w:b w:val="1"/>
          <w:bCs w:val="1"/>
          <w:sz w:val="26"/>
          <w:szCs w:val="2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Faire une liste des tâches à faire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Mail du responsable : </w:t>
      </w:r>
      <w:hyperlink r:id="rId6">
        <w:r w:rsidDel="00000000" w:rsidR="00000000" w:rsidRPr="00000000">
          <w:rPr>
            <w:color w:val="1155cc"/>
            <w:u w:val="single"/>
            <w:rtl w:val="0"/>
          </w:rPr>
          <w:t xml:space="preserve">pierre.chantelot@u-pem.fr</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hyperlink r:id="rId7">
        <w:r w:rsidDel="00000000" w:rsidR="00000000" w:rsidRPr="00000000">
          <w:rPr>
            <w:color w:val="1155cc"/>
            <w:u w:val="single"/>
            <w:rtl w:val="0"/>
          </w:rPr>
          <w:t xml:space="preserve">Lien vers le trello</w:t>
        </w:r>
      </w:hyperlink>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Discussion avec l’ancien détenteur du projet :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Ils n’ont pas réussi à asservir le matos en vrai avec deux bras</w:t>
      </w:r>
    </w:p>
    <w:p w:rsidR="00000000" w:rsidDel="00000000" w:rsidP="00000000" w:rsidRDefault="00000000" w:rsidRPr="00000000" w14:paraId="0000000E">
      <w:pPr>
        <w:rPr/>
      </w:pPr>
      <w:r w:rsidDel="00000000" w:rsidR="00000000" w:rsidRPr="00000000">
        <w:rPr>
          <w:rtl w:val="0"/>
        </w:rPr>
        <w:t xml:space="preserve">Ils ont fait la maquette et ils ont fait des simulations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Une première étape : faire une simulation du pendule avec le petit chariot pour estimer le taff</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Faire une première étape de calcul du lagrangien (avec triple vérification)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L’algorithme pilco est le seul vraiment efficace pour stabiliser le modèle physique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Les poulies de la maquette sont vraiment particulière et si elles nous gênent il faut pas hésiter à les changer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Ce qui a été fait</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la maquette sans l'asservissement </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Une simulation avec la restriction dans le cone d’équilibre avec des algos d’équilibre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Si on veut usiner des trucs on va au pôle méca (aller voir l’arsenne) et pour les impressions 3d on irra au fablab</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Librairie pour les simulations : pygame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hyperlink r:id="rId8">
        <w:r w:rsidDel="00000000" w:rsidR="00000000" w:rsidRPr="00000000">
          <w:rPr>
            <w:color w:val="1155cc"/>
            <w:u w:val="single"/>
            <w:rtl w:val="0"/>
          </w:rPr>
          <w:t xml:space="preserve">lien vers le github de ce qui a déjà été fait</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Et un message de l’ancien étudiant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Hello, j'ai rassemblé les docs qui nous ont bien aidés l'année dernière dans ce petit repo github.</w:t>
      </w:r>
    </w:p>
    <w:p w:rsidR="00000000" w:rsidDel="00000000" w:rsidP="00000000" w:rsidRDefault="00000000" w:rsidRPr="00000000" w14:paraId="00000026">
      <w:pPr>
        <w:rPr>
          <w:b w:val="1"/>
          <w:bCs w:val="1"/>
        </w:rPr>
      </w:pPr>
      <w:r w:rsidDel="00000000" w:rsidR="00000000" w:rsidRPr="00000000">
        <w:rPr>
          <w:b w:val="1"/>
          <w:bCs w:val="1"/>
          <w:rtl w:val="0"/>
        </w:rPr>
        <w:t xml:space="preserve">Jsp si j'ai été clair vendredi dernier donc pour résumer :</w:t>
      </w:r>
    </w:p>
    <w:p w:rsidR="00000000" w:rsidDel="00000000" w:rsidP="00000000" w:rsidRDefault="00000000" w:rsidRPr="00000000" w14:paraId="00000027">
      <w:pPr>
        <w:rPr>
          <w:b w:val="1"/>
          <w:bCs w:val="1"/>
        </w:rPr>
      </w:pPr>
      <w:r w:rsidDel="00000000" w:rsidR="00000000" w:rsidRPr="00000000">
        <w:rPr>
          <w:b w:val="1"/>
          <w:bCs w:val="1"/>
          <w:rtl w:val="0"/>
        </w:rPr>
        <w:t xml:space="preserve">* Y'a une multitude de stratégies différentes pour réussir à transitionner un double pendule de l'équilibre down à l'équilibre up, mais les deux principales sont la théorie du contrôle et l'apprentissage par renforcement (RL).</w:t>
      </w:r>
    </w:p>
    <w:p w:rsidR="00000000" w:rsidDel="00000000" w:rsidP="00000000" w:rsidRDefault="00000000" w:rsidRPr="00000000" w14:paraId="00000028">
      <w:pPr>
        <w:rPr>
          <w:b w:val="1"/>
          <w:bCs w:val="1"/>
        </w:rPr>
      </w:pPr>
      <w:r w:rsidDel="00000000" w:rsidR="00000000" w:rsidRPr="00000000">
        <w:rPr>
          <w:b w:val="1"/>
          <w:bCs w:val="1"/>
          <w:rtl w:val="0"/>
        </w:rPr>
        <w:t xml:space="preserve">* Nous l'année dernière, on a pas eu le temps d'aller au bout d'une de ces méthodes, mais on a plus creusé la piste RL que la théorie du contrôle. Par contre, on a mis en place la méthode LQR (Linear Quadratic Regression) qui consiste simplement à résoudre une équation différentielle linéarisée autour de la position d'équilibre. C'est très facile à mettre en place et robuste.</w:t>
      </w:r>
    </w:p>
    <w:p w:rsidR="00000000" w:rsidDel="00000000" w:rsidP="00000000" w:rsidRDefault="00000000" w:rsidRPr="00000000" w14:paraId="00000029">
      <w:pPr>
        <w:rPr>
          <w:b w:val="1"/>
          <w:bCs w:val="1"/>
        </w:rPr>
      </w:pPr>
      <w:r w:rsidDel="00000000" w:rsidR="00000000" w:rsidRPr="00000000">
        <w:rPr>
          <w:b w:val="1"/>
          <w:bCs w:val="1"/>
          <w:rtl w:val="0"/>
        </w:rPr>
        <w:t xml:space="preserve">* Les méthodes de RL appliquées au double pendule sont confrontées à un problème particulier : il faut apprendre très vite sur la machine, sinon l'entraînement peut prendre 50 ans et c'est pas idéal. Ou alors, on s'entraîne sur une simulation (en accéléré donc), mais pas avec les paramètres physiques exacts du système (ex : on connaît pas précisément les matrices d'inerties des bras, les coefs de frottement, etc.) et on met ensuite en place une méthode Sim2Real pour adapter l'entraînement au cas réel. C'est possible, on a pas non plus creusé cette méthode (je vous ai mis un article d'une équipe qui a fait ça).</w:t>
      </w:r>
    </w:p>
    <w:p w:rsidR="00000000" w:rsidDel="00000000" w:rsidP="00000000" w:rsidRDefault="00000000" w:rsidRPr="00000000" w14:paraId="0000002A">
      <w:pPr>
        <w:rPr>
          <w:b w:val="1"/>
          <w:bCs w:val="1"/>
        </w:rPr>
      </w:pPr>
      <w:r w:rsidDel="00000000" w:rsidR="00000000" w:rsidRPr="00000000">
        <w:rPr>
          <w:b w:val="1"/>
          <w:bCs w:val="1"/>
          <w:rtl w:val="0"/>
        </w:rPr>
        <w:t xml:space="preserve">* PILCO, c'est un algorithme d'apprentissage qui a énormément d'avantages dans cette situation. Il apprend en 1min30 d'interaction à stabiliser le double pendule, je vous conseille d'aller dans cette voie, mais c'est vous qui voyez. </w:t>
      </w:r>
    </w:p>
    <w:p w:rsidR="00000000" w:rsidDel="00000000" w:rsidP="00000000" w:rsidRDefault="00000000" w:rsidRPr="00000000" w14:paraId="0000002B">
      <w:pPr>
        <w:rPr>
          <w:b w:val="1"/>
          <w:bCs w:val="1"/>
        </w:rPr>
      </w:pPr>
      <w:r w:rsidDel="00000000" w:rsidR="00000000" w:rsidRPr="00000000">
        <w:rPr>
          <w:b w:val="1"/>
          <w:bCs w:val="1"/>
          <w:rtl w:val="0"/>
        </w:rPr>
        <w:t xml:space="preserve">* La théorie du contrôle, c'est la façon la plus facile de résoudre le pb. Y'a beaucoup de documentation disponible, et en fait c'est juste de l'optimisation, donc des maths. ça marche très bien, mais on a pas fait comme ça principalement parce que je suis une brêle en maths. </w:t>
      </w:r>
    </w:p>
    <w:p w:rsidR="00000000" w:rsidDel="00000000" w:rsidP="00000000" w:rsidRDefault="00000000" w:rsidRPr="00000000" w14:paraId="0000002C">
      <w:pPr>
        <w:rPr>
          <w:b w:val="1"/>
          <w:bCs w:val="1"/>
        </w:rPr>
      </w:pPr>
      <w:r w:rsidDel="00000000" w:rsidR="00000000" w:rsidRPr="00000000">
        <w:rPr>
          <w:b w:val="1"/>
          <w:bCs w:val="1"/>
          <w:rtl w:val="0"/>
        </w:rPr>
        <w:t xml:space="preserve">* Je vous ai mis un exemple d'environnement PILCO, mais je vous conseille de repartir de 0 pour bien capter les principes de l'algo.</w:t>
      </w:r>
    </w:p>
    <w:p w:rsidR="00000000" w:rsidDel="00000000" w:rsidP="00000000" w:rsidRDefault="00000000" w:rsidRPr="00000000" w14:paraId="0000002D">
      <w:pPr>
        <w:rPr>
          <w:b w:val="1"/>
          <w:bCs w:val="1"/>
        </w:rPr>
      </w:pPr>
      <w:r w:rsidDel="00000000" w:rsidR="00000000" w:rsidRPr="00000000">
        <w:rPr>
          <w:b w:val="1"/>
          <w:bCs w:val="1"/>
          <w:rtl w:val="0"/>
        </w:rPr>
        <w:t xml:space="preserve">* Niveau mécanique, il reste un peu de boulot pour instrumenter la maquette et relier le moteur au driver/à la carte d'acquisition, mais ça devrait pas vous poser de problème.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ierre.chantelot@u-pem.fr" TargetMode="External"/><Relationship Id="rId7" Type="http://schemas.openxmlformats.org/officeDocument/2006/relationships/hyperlink" Target="https://trello.com/b/JOBnUzTD/pie2025" TargetMode="External"/><Relationship Id="rId8" Type="http://schemas.openxmlformats.org/officeDocument/2006/relationships/hyperlink" Target="https://github.com/RunAdam/Ressources-PIE-25-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