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35B3" w14:textId="77777777" w:rsidR="00DE0F93" w:rsidRDefault="00000000">
      <w:pPr>
        <w:pStyle w:val="Ttulo"/>
      </w:pPr>
      <w:r>
        <w:t>MINI PEDIDOS</w:t>
      </w:r>
    </w:p>
    <w:p w14:paraId="4525FAE7" w14:textId="77777777" w:rsidR="00DE0F93" w:rsidRDefault="00000000">
      <w:r>
        <w:t>Guía integral de preparación, apertura del proyecto, ejecución y verificación (pasos 1 al 21).</w:t>
      </w:r>
    </w:p>
    <w:p w14:paraId="5D1758D1" w14:textId="77777777" w:rsidR="00DE0F93" w:rsidRDefault="00000000">
      <w:r>
        <w:t>Windows 10/11 · Virtualización · WSL 2 · Docker Desktop · Java 17 · VS Code · Maven Wrapper · RabbitMQ · ElasticMQ · AWS CLI v2</w:t>
      </w:r>
    </w:p>
    <w:p w14:paraId="63B72F27" w14:textId="77777777" w:rsidR="00DE0F93" w:rsidRDefault="00000000">
      <w:r>
        <w:rPr>
          <w:noProof/>
        </w:rPr>
        <w:drawing>
          <wp:inline distT="0" distB="0" distL="0" distR="0" wp14:anchorId="16B323C8" wp14:editId="71707FC0">
            <wp:extent cx="6172200" cy="18047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quema_mini_reorganiza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D439" w14:textId="77777777" w:rsidR="00DE0F93" w:rsidRDefault="00000000">
      <w:r>
        <w:t>Propósito: trabajar en un computador nuevo sin suponer que los programas ya están instalados. Primero se verifica el sistema; luego se instala lo que falta, se abre Mini Pedidos en VS Code y se ejecutan y comprueban los servicios. Este laboratorio usa SQS simulado: no requiere cuenta AWS.</w:t>
      </w:r>
    </w:p>
    <w:p w14:paraId="53123525" w14:textId="77777777" w:rsidR="00DE0F93" w:rsidRDefault="00000000">
      <w:r>
        <w:t>Regla metodológica: avanzar al paso siguiente solo cuando se obtenga el resultado esperado. Si falta un archivo o Docker no inicia, registrar el problema en vez de inventar una ejecución exitosa.</w:t>
      </w:r>
    </w:p>
    <w:p w14:paraId="7C8DAD3F" w14:textId="77777777" w:rsidR="00DE0F93" w:rsidRDefault="00000000">
      <w:pPr>
        <w:pStyle w:val="Ttulo1"/>
      </w:pPr>
      <w:r>
        <w:t>Antes de comenzar</w:t>
      </w:r>
    </w:p>
    <w:p w14:paraId="623C3DCD" w14:textId="77777777" w:rsidR="00DE0F93" w:rsidRDefault="00000000">
      <w:r>
        <w:t>Contar con la carpeta completa mini-pedidos entregada por la docente, acceso a Internet para primeras descargas, permisos institucionales cuando correspondan y espacio suficiente. No se necesita instalar RabbitMQ ni ElasticMQ como programas independientes: Docker Compose ejecuta sus imágenes.</w:t>
      </w:r>
    </w:p>
    <w:p w14:paraId="3C1BBB50" w14:textId="77777777" w:rsidR="00DE0F93" w:rsidRDefault="00000000">
      <w:r>
        <w:t>Advertencia: WSL y Docker pueden requerir reinicio y permisos de administrador. No usar wsl --unregister, docker system prune ni docker compose down -v. El desarrollo de scripts y del comportamiento NACK/DLQ se considera sujeto a comprobación en el equipo de cada estudiante.</w:t>
      </w:r>
    </w:p>
    <w:p w14:paraId="0EEDBDBD" w14:textId="77777777" w:rsidR="00DE0F93" w:rsidRDefault="00000000">
      <w:pPr>
        <w:pStyle w:val="Ttulo1"/>
      </w:pPr>
      <w:r>
        <w:t>Esquema de conexiones y puertos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DE0F93" w14:paraId="23495336" w14:textId="77777777" w:rsidTr="00DE0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194AEB0" w14:textId="77777777" w:rsidR="00DE0F93" w:rsidRDefault="00000000">
            <w:r>
              <w:t>Origen</w:t>
            </w:r>
          </w:p>
        </w:tc>
        <w:tc>
          <w:tcPr>
            <w:tcW w:w="2448" w:type="dxa"/>
          </w:tcPr>
          <w:p w14:paraId="4FFE6429" w14:textId="77777777" w:rsidR="00DE0F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Destino</w:t>
            </w:r>
          </w:p>
        </w:tc>
        <w:tc>
          <w:tcPr>
            <w:tcW w:w="2448" w:type="dxa"/>
          </w:tcPr>
          <w:p w14:paraId="6D556B02" w14:textId="77777777" w:rsidR="00DE0F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Canal</w:t>
            </w:r>
          </w:p>
        </w:tc>
        <w:tc>
          <w:tcPr>
            <w:tcW w:w="2448" w:type="dxa"/>
          </w:tcPr>
          <w:p w14:paraId="00F71E12" w14:textId="77777777" w:rsidR="00DE0F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Cómo verificar</w:t>
            </w:r>
          </w:p>
        </w:tc>
      </w:tr>
      <w:tr w:rsidR="00DE0F93" w14:paraId="2280A7CC" w14:textId="77777777" w:rsidTr="00DE0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F09FAB6" w14:textId="77777777" w:rsidR="00DE0F93" w:rsidRDefault="00000000">
            <w:r>
              <w:t>curl.exe</w:t>
            </w:r>
          </w:p>
        </w:tc>
        <w:tc>
          <w:tcPr>
            <w:tcW w:w="2448" w:type="dxa"/>
          </w:tcPr>
          <w:p w14:paraId="4CE3F105" w14:textId="77777777" w:rsidR="00DE0F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Spring Boot</w:t>
            </w:r>
          </w:p>
        </w:tc>
        <w:tc>
          <w:tcPr>
            <w:tcW w:w="2448" w:type="dxa"/>
          </w:tcPr>
          <w:p w14:paraId="5FA22754" w14:textId="77777777" w:rsidR="00DE0F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8080</w:t>
            </w:r>
          </w:p>
        </w:tc>
        <w:tc>
          <w:tcPr>
            <w:tcW w:w="2448" w:type="dxa"/>
          </w:tcPr>
          <w:p w14:paraId="6ACBAB89" w14:textId="77777777" w:rsidR="00DE0F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/pedidos</w:t>
            </w:r>
          </w:p>
        </w:tc>
      </w:tr>
      <w:tr w:rsidR="00DE0F93" w14:paraId="28F9F43C" w14:textId="77777777" w:rsidTr="00DE0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CB20EDB" w14:textId="77777777" w:rsidR="00DE0F93" w:rsidRDefault="00000000">
            <w:r>
              <w:t>Spring Boot</w:t>
            </w:r>
          </w:p>
        </w:tc>
        <w:tc>
          <w:tcPr>
            <w:tcW w:w="2448" w:type="dxa"/>
          </w:tcPr>
          <w:p w14:paraId="15F0C7EB" w14:textId="77777777" w:rsidR="00DE0F9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RabbitMQ</w:t>
            </w:r>
          </w:p>
        </w:tc>
        <w:tc>
          <w:tcPr>
            <w:tcW w:w="2448" w:type="dxa"/>
          </w:tcPr>
          <w:p w14:paraId="51324C79" w14:textId="77777777" w:rsidR="00DE0F9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AMQP 5672</w:t>
            </w:r>
          </w:p>
        </w:tc>
        <w:tc>
          <w:tcPr>
            <w:tcW w:w="2448" w:type="dxa"/>
          </w:tcPr>
          <w:p w14:paraId="11ACB073" w14:textId="77777777" w:rsidR="00DE0F9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Consumidor y logs</w:t>
            </w:r>
          </w:p>
        </w:tc>
      </w:tr>
      <w:tr w:rsidR="00DE0F93" w14:paraId="3BAA8DFC" w14:textId="77777777" w:rsidTr="00DE0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81B6E14" w14:textId="77777777" w:rsidR="00DE0F93" w:rsidRDefault="00000000">
            <w:r>
              <w:t>Navegador</w:t>
            </w:r>
          </w:p>
        </w:tc>
        <w:tc>
          <w:tcPr>
            <w:tcW w:w="2448" w:type="dxa"/>
          </w:tcPr>
          <w:p w14:paraId="6F5AA54B" w14:textId="77777777" w:rsidR="00DE0F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RabbitMQ Management</w:t>
            </w:r>
          </w:p>
        </w:tc>
        <w:tc>
          <w:tcPr>
            <w:tcW w:w="2448" w:type="dxa"/>
          </w:tcPr>
          <w:p w14:paraId="038418A6" w14:textId="77777777" w:rsidR="00DE0F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15672</w:t>
            </w:r>
          </w:p>
        </w:tc>
        <w:tc>
          <w:tcPr>
            <w:tcW w:w="2448" w:type="dxa"/>
          </w:tcPr>
          <w:p w14:paraId="7DB24914" w14:textId="77777777" w:rsidR="00DE0F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Panel local</w:t>
            </w:r>
          </w:p>
        </w:tc>
      </w:tr>
      <w:tr w:rsidR="00DE0F93" w14:paraId="4D1077D3" w14:textId="77777777" w:rsidTr="00DE0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915D0FE" w14:textId="77777777" w:rsidR="00DE0F93" w:rsidRDefault="00000000">
            <w:r>
              <w:t>Spring Boot</w:t>
            </w:r>
          </w:p>
        </w:tc>
        <w:tc>
          <w:tcPr>
            <w:tcW w:w="2448" w:type="dxa"/>
          </w:tcPr>
          <w:p w14:paraId="74FF6EF2" w14:textId="77777777" w:rsidR="00DE0F9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ElasticMQ</w:t>
            </w:r>
          </w:p>
        </w:tc>
        <w:tc>
          <w:tcPr>
            <w:tcW w:w="2448" w:type="dxa"/>
          </w:tcPr>
          <w:p w14:paraId="06502F7B" w14:textId="77777777" w:rsidR="00DE0F9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SQS HTTP 9324</w:t>
            </w:r>
          </w:p>
        </w:tc>
        <w:tc>
          <w:tcPr>
            <w:tcW w:w="2448" w:type="dxa"/>
          </w:tcPr>
          <w:p w14:paraId="4D3A3502" w14:textId="77777777" w:rsidR="00DE0F9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Logs de SQS</w:t>
            </w:r>
          </w:p>
        </w:tc>
      </w:tr>
      <w:tr w:rsidR="00DE0F93" w14:paraId="55D708F1" w14:textId="77777777" w:rsidTr="00DE0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BD1BB4A" w14:textId="77777777" w:rsidR="00DE0F93" w:rsidRDefault="00000000">
            <w:r>
              <w:t>AWS CLI</w:t>
            </w:r>
          </w:p>
        </w:tc>
        <w:tc>
          <w:tcPr>
            <w:tcW w:w="2448" w:type="dxa"/>
          </w:tcPr>
          <w:p w14:paraId="080AAD00" w14:textId="77777777" w:rsidR="00DE0F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ElasticMQ</w:t>
            </w:r>
          </w:p>
        </w:tc>
        <w:tc>
          <w:tcPr>
            <w:tcW w:w="2448" w:type="dxa"/>
          </w:tcPr>
          <w:p w14:paraId="1C9B856F" w14:textId="77777777" w:rsidR="00DE0F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SQS HTTP 9324</w:t>
            </w:r>
          </w:p>
        </w:tc>
        <w:tc>
          <w:tcPr>
            <w:tcW w:w="2448" w:type="dxa"/>
          </w:tcPr>
          <w:p w14:paraId="155AC227" w14:textId="77777777" w:rsidR="00DE0F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list-queues</w:t>
            </w:r>
          </w:p>
        </w:tc>
      </w:tr>
      <w:tr w:rsidR="00DE0F93" w14:paraId="6A4ADAB7" w14:textId="77777777" w:rsidTr="00DE0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57ED6ED" w14:textId="77777777" w:rsidR="00DE0F93" w:rsidRDefault="00000000">
            <w:r>
              <w:t>RabbitMQ</w:t>
            </w:r>
          </w:p>
        </w:tc>
        <w:tc>
          <w:tcPr>
            <w:tcW w:w="2448" w:type="dxa"/>
          </w:tcPr>
          <w:p w14:paraId="5E07FF9D" w14:textId="77777777" w:rsidR="00DE0F9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DLX y DLQ</w:t>
            </w:r>
          </w:p>
        </w:tc>
        <w:tc>
          <w:tcPr>
            <w:tcW w:w="2448" w:type="dxa"/>
          </w:tcPr>
          <w:p w14:paraId="73E608BE" w14:textId="77777777" w:rsidR="00DE0F9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Ruteo interno</w:t>
            </w:r>
          </w:p>
        </w:tc>
        <w:tc>
          <w:tcPr>
            <w:tcW w:w="2448" w:type="dxa"/>
          </w:tcPr>
          <w:p w14:paraId="5AEA51A4" w14:textId="77777777" w:rsidR="00DE0F9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Política y cola</w:t>
            </w:r>
          </w:p>
        </w:tc>
      </w:tr>
    </w:tbl>
    <w:p w14:paraId="54B58C06" w14:textId="77777777" w:rsidR="00DE0F93" w:rsidRDefault="00000000">
      <w:pPr>
        <w:pStyle w:val="Ttulo1"/>
      </w:pPr>
      <w:r>
        <w:lastRenderedPageBreak/>
        <w:t>FASE 1 · Diagnóstico del computador</w:t>
      </w:r>
    </w:p>
    <w:p w14:paraId="53C9B173" w14:textId="77777777" w:rsidR="00DE0F93" w:rsidRDefault="00000000">
      <w:pPr>
        <w:pStyle w:val="Ttulo2"/>
      </w:pPr>
      <w:r>
        <w:t>Paso 1. Comprobar Windows y virtualización</w:t>
      </w:r>
    </w:p>
    <w:p w14:paraId="7BA9587F" w14:textId="77777777" w:rsidR="00DE0F93" w:rsidRDefault="00000000">
      <w:r>
        <w:rPr>
          <w:b/>
        </w:rPr>
        <w:t xml:space="preserve">¿Para qué sirve? </w:t>
      </w:r>
      <w:r>
        <w:t>Verificar que Windows y el procesador permiten ejecutar el backend requerido por WSL 2 y Docker Desktop.</w:t>
      </w:r>
    </w:p>
    <w:p w14:paraId="2AB50A88" w14:textId="77777777" w:rsidR="00DE0F93" w:rsidRDefault="00000000">
      <w:r>
        <w:rPr>
          <w:b/>
        </w:rPr>
        <w:t xml:space="preserve">¿Dónde trabajar? </w:t>
      </w:r>
      <w:r>
        <w:t>Escritorio de Windows, antes de utilizar VS Code.</w:t>
      </w:r>
    </w:p>
    <w:p w14:paraId="7E61C9C3" w14:textId="77777777" w:rsidR="00DE0F93" w:rsidRDefault="00000000">
      <w:r>
        <w:rPr>
          <w:b/>
        </w:rPr>
        <w:t xml:space="preserve">Instrucción: </w:t>
      </w:r>
      <w:r>
        <w:t>Presionar Win + R, escribir winver y presionar Enter.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1E803AEB" w14:textId="77777777">
        <w:tc>
          <w:tcPr>
            <w:tcW w:w="9792" w:type="dxa"/>
            <w:shd w:val="clear" w:color="auto" w:fill="EEF3F6"/>
          </w:tcPr>
          <w:p w14:paraId="08862D30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winver</w:t>
            </w:r>
          </w:p>
        </w:tc>
      </w:tr>
      <w:tr w:rsidR="0002431C" w14:paraId="4D8E8B9D" w14:textId="77777777">
        <w:tc>
          <w:tcPr>
            <w:tcW w:w="9792" w:type="dxa"/>
            <w:shd w:val="clear" w:color="auto" w:fill="EEF3F6"/>
          </w:tcPr>
          <w:p w14:paraId="33BC6B39" w14:textId="77777777" w:rsidR="0002431C" w:rsidRDefault="0002431C">
            <w:pPr>
              <w:spacing w:after="0"/>
              <w:rPr>
                <w:rFonts w:ascii="Consolas" w:hAnsi="Consolas"/>
                <w:sz w:val="16"/>
              </w:rPr>
            </w:pPr>
          </w:p>
          <w:p w14:paraId="37EB00E8" w14:textId="53182BAB" w:rsidR="0002431C" w:rsidRDefault="0002431C">
            <w:pPr>
              <w:spacing w:after="0"/>
              <w:rPr>
                <w:rFonts w:ascii="Consolas" w:hAnsi="Consolas"/>
                <w:sz w:val="16"/>
              </w:rPr>
            </w:pPr>
            <w:r w:rsidRPr="0002431C">
              <w:rPr>
                <w:rFonts w:ascii="Consolas" w:hAnsi="Consolas"/>
                <w:sz w:val="16"/>
              </w:rPr>
              <w:drawing>
                <wp:inline distT="0" distB="0" distL="0" distR="0" wp14:anchorId="615028B1" wp14:editId="5B360BE1">
                  <wp:extent cx="4363059" cy="4039164"/>
                  <wp:effectExtent l="0" t="0" r="0" b="0"/>
                  <wp:docPr id="11057083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7083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403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6110DA" w14:textId="77777777" w:rsidR="00DE0F93" w:rsidRDefault="00DE0F93">
      <w:pPr>
        <w:spacing w:after="0"/>
      </w:pPr>
    </w:p>
    <w:p w14:paraId="7ED05FF8" w14:textId="77777777" w:rsidR="00DE0F93" w:rsidRDefault="00000000">
      <w:r>
        <w:rPr>
          <w:b/>
        </w:rPr>
        <w:t xml:space="preserve">Instrucción: </w:t>
      </w:r>
      <w:r>
        <w:t>Abrir el Administrador de tareas con Ctrl + Shift + Esc; elegir Rendimiento → CPU y localizar el campo Virtualización.</w:t>
      </w:r>
    </w:p>
    <w:p w14:paraId="1AFEB910" w14:textId="77777777" w:rsidR="00DE0F93" w:rsidRDefault="00000000">
      <w:r>
        <w:rPr>
          <w:b/>
        </w:rPr>
        <w:t xml:space="preserve">Lógica técnica / significado: </w:t>
      </w:r>
      <w:r>
        <w:t>`winver` abre una ventana con edición y versión del sistema. El Administrador de tareas muestra si la virtualización de hardware está habilitada; no instala nada.</w:t>
      </w:r>
    </w:p>
    <w:p w14:paraId="390E59FA" w14:textId="77777777" w:rsidR="00DE0F93" w:rsidRDefault="00000000">
      <w:r>
        <w:rPr>
          <w:b/>
        </w:rPr>
        <w:t xml:space="preserve">¿Cómo comprobamos que funcionó? </w:t>
      </w:r>
      <w:r>
        <w:t>Windows 10/11 compatible; en CPU debe verse «Virtualización: habilitada». La versión exacta debe satisfacer los requisitos actuales de Docker Desktop.</w:t>
      </w:r>
    </w:p>
    <w:p w14:paraId="769EAA60" w14:textId="77777777" w:rsidR="00DE0F93" w:rsidRDefault="00000000">
      <w:r>
        <w:rPr>
          <w:b/>
        </w:rPr>
        <w:t xml:space="preserve">Si ocurre un problema: </w:t>
      </w:r>
      <w:r>
        <w:t>Si está deshabilitada, contactar a soporte para revisar BIOS/UEFI (Intel VT-x o AMD-V). No modificar firmware sin autorización.</w:t>
      </w:r>
    </w:p>
    <w:p w14:paraId="3FFB2DEB" w14:textId="77777777" w:rsidR="00DE0F93" w:rsidRDefault="00000000">
      <w:r>
        <w:rPr>
          <w:b/>
        </w:rPr>
        <w:t xml:space="preserve">Evidencia para registrar: </w:t>
      </w:r>
      <w:r>
        <w:t>Captura de winver y del campo Virtualización en CPU.</w:t>
      </w:r>
    </w:p>
    <w:p w14:paraId="221D72C1" w14:textId="77777777" w:rsidR="00DE0F93" w:rsidRDefault="00000000">
      <w:r>
        <w:rPr>
          <w:b/>
        </w:rPr>
        <w:t xml:space="preserve">Pregunta de ejecución y reflexión: </w:t>
      </w:r>
      <w:r>
        <w:t>¿Por qué tener Windows instalado no asegura que Docker pueda ejecutar contenedores Linux?</w:t>
      </w:r>
    </w:p>
    <w:p w14:paraId="5EC81C8B" w14:textId="77777777" w:rsidR="00DE0F93" w:rsidRDefault="00000000">
      <w:pPr>
        <w:pStyle w:val="Ttulo2"/>
      </w:pPr>
      <w:r>
        <w:t>Paso 2. Verificar WSL 2</w:t>
      </w:r>
    </w:p>
    <w:p w14:paraId="3DFBF6CF" w14:textId="77777777" w:rsidR="00DE0F93" w:rsidRDefault="00000000">
      <w:r>
        <w:rPr>
          <w:b/>
        </w:rPr>
        <w:t xml:space="preserve">¿Para qué sirve? </w:t>
      </w:r>
      <w:r>
        <w:t>Confirmar que Windows dispone del subsistema que utiliza Docker Desktop como backend Linux.</w:t>
      </w:r>
    </w:p>
    <w:p w14:paraId="063835C6" w14:textId="77777777" w:rsidR="00DE0F93" w:rsidRDefault="00000000">
      <w:r>
        <w:rPr>
          <w:b/>
        </w:rPr>
        <w:lastRenderedPageBreak/>
        <w:t xml:space="preserve">¿Dónde trabajar? </w:t>
      </w:r>
      <w:r>
        <w:t>PowerShell de Windows (puede abrirse desde Inicio).</w:t>
      </w:r>
    </w:p>
    <w:p w14:paraId="3573A6DA" w14:textId="77777777" w:rsidR="00DE0F93" w:rsidRDefault="00000000">
      <w:r>
        <w:rPr>
          <w:b/>
        </w:rPr>
        <w:t xml:space="preserve">Instrucción: </w:t>
      </w:r>
      <w:r>
        <w:t>Ejecutar estos comandos uno a uno: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6C49D920" w14:textId="77777777">
        <w:tc>
          <w:tcPr>
            <w:tcW w:w="9792" w:type="dxa"/>
            <w:shd w:val="clear" w:color="auto" w:fill="EEF3F6"/>
          </w:tcPr>
          <w:p w14:paraId="30D4BC55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wsl --status</w:t>
            </w:r>
            <w:r>
              <w:br/>
            </w:r>
            <w:r>
              <w:rPr>
                <w:rFonts w:ascii="Consolas" w:hAnsi="Consolas"/>
                <w:sz w:val="16"/>
              </w:rPr>
              <w:t>wsl --version</w:t>
            </w:r>
            <w:r>
              <w:br/>
            </w:r>
            <w:r>
              <w:rPr>
                <w:rFonts w:ascii="Consolas" w:hAnsi="Consolas"/>
                <w:sz w:val="16"/>
              </w:rPr>
              <w:t>wsl --list --verbose</w:t>
            </w:r>
          </w:p>
        </w:tc>
      </w:tr>
    </w:tbl>
    <w:p w14:paraId="681B8F11" w14:textId="77777777" w:rsidR="00DE0F93" w:rsidRDefault="00DE0F93">
      <w:pPr>
        <w:spacing w:after="0"/>
      </w:pPr>
    </w:p>
    <w:p w14:paraId="044C757E" w14:textId="77777777" w:rsidR="00DE0F93" w:rsidRDefault="00000000">
      <w:r>
        <w:rPr>
          <w:b/>
        </w:rPr>
        <w:t xml:space="preserve">Instrucción: </w:t>
      </w:r>
      <w:r>
        <w:t>Si WSL no está instalado y tiene autorización, abrir PowerShell como administrador y solicitar su instalación: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41FF9377" w14:textId="77777777">
        <w:tc>
          <w:tcPr>
            <w:tcW w:w="9792" w:type="dxa"/>
            <w:shd w:val="clear" w:color="auto" w:fill="EEF3F6"/>
          </w:tcPr>
          <w:p w14:paraId="04440EFC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wsl --install</w:t>
            </w:r>
          </w:p>
        </w:tc>
      </w:tr>
    </w:tbl>
    <w:p w14:paraId="04C925BC" w14:textId="77777777" w:rsidR="00DE0F93" w:rsidRDefault="00DE0F93">
      <w:pPr>
        <w:spacing w:after="0"/>
      </w:pPr>
    </w:p>
    <w:p w14:paraId="33B9472F" w14:textId="77777777" w:rsidR="00DE0F93" w:rsidRDefault="00000000">
      <w:r>
        <w:rPr>
          <w:b/>
        </w:rPr>
        <w:t xml:space="preserve">Lógica técnica / significado: </w:t>
      </w:r>
      <w:r>
        <w:t>`wsl --status` muestra el estado predeterminado; `--version` muestra las versiones; `--list --verbose` lista distribuciones y su versión WSL. `wsl --install` instala/habilita componentes y puede solicitar reinicio.</w:t>
      </w:r>
    </w:p>
    <w:p w14:paraId="65EC9E27" w14:textId="77777777" w:rsidR="00DE0F93" w:rsidRDefault="00000000">
      <w:r>
        <w:rPr>
          <w:b/>
        </w:rPr>
        <w:t xml:space="preserve">¿Cómo comprobamos que funcionó? </w:t>
      </w:r>
      <w:r>
        <w:t>WSL 2 funcional y versión compatible con Docker Desktop. No es obligatorio instalar Ubuntu adicional si Docker ya opera con su backend.</w:t>
      </w:r>
    </w:p>
    <w:p w14:paraId="417C3455" w14:textId="77777777" w:rsidR="00DE0F93" w:rsidRDefault="00000000">
      <w:r>
        <w:rPr>
          <w:b/>
        </w:rPr>
        <w:t xml:space="preserve">Si ocurre un problema: </w:t>
      </w:r>
      <w:r>
        <w:t>Si se informa reinicio pendiente, reiniciar conforme a las reglas del laboratorio; si faltan permisos, contactar a soporte. No ejecutar wsl --unregister.</w:t>
      </w:r>
    </w:p>
    <w:p w14:paraId="54F06583" w14:textId="77777777" w:rsidR="00DE0F93" w:rsidRDefault="00000000">
      <w:r>
        <w:rPr>
          <w:b/>
        </w:rPr>
        <w:t xml:space="preserve">Evidencia para registrar: </w:t>
      </w:r>
      <w:r>
        <w:t>Capturas o transcripción de los resultados de los tres comandos.</w:t>
      </w:r>
    </w:p>
    <w:p w14:paraId="25733B1E" w14:textId="77777777" w:rsidR="00DE0F93" w:rsidRDefault="00000000">
      <w:r>
        <w:rPr>
          <w:b/>
        </w:rPr>
        <w:t xml:space="preserve">Pregunta de ejecución y reflexión: </w:t>
      </w:r>
      <w:r>
        <w:t>¿Cuál es la relación entre Windows, WSL 2 y los contenedores Linux de Docker?</w:t>
      </w:r>
    </w:p>
    <w:p w14:paraId="50AFB049" w14:textId="77777777" w:rsidR="00DE0F93" w:rsidRDefault="00000000">
      <w:pPr>
        <w:pStyle w:val="Ttulo2"/>
      </w:pPr>
      <w:r>
        <w:t>Paso 3. Verificar Docker Desktop y Docker Compose</w:t>
      </w:r>
    </w:p>
    <w:p w14:paraId="7F0AB7CF" w14:textId="77777777" w:rsidR="00DE0F93" w:rsidRDefault="00000000">
      <w:r>
        <w:rPr>
          <w:b/>
        </w:rPr>
        <w:t xml:space="preserve">¿Para qué sirve? </w:t>
      </w:r>
      <w:r>
        <w:t>Diferenciar una instalación de Docker de un motor Docker efectivamente funcionando.</w:t>
      </w:r>
    </w:p>
    <w:p w14:paraId="593A717D" w14:textId="77777777" w:rsidR="00DE0F93" w:rsidRDefault="00000000">
      <w:r>
        <w:rPr>
          <w:b/>
        </w:rPr>
        <w:t xml:space="preserve">¿Dónde trabajar? </w:t>
      </w:r>
      <w:r>
        <w:t>Abrir Docker Desktop desde Windows y luego PowerShell.</w:t>
      </w:r>
    </w:p>
    <w:p w14:paraId="3220BAD4" w14:textId="77777777" w:rsidR="00DE0F93" w:rsidRDefault="00000000">
      <w:r>
        <w:rPr>
          <w:b/>
        </w:rPr>
        <w:t xml:space="preserve">Instrucción: </w:t>
      </w:r>
      <w:r>
        <w:t>Abrir Docker Desktop y esperar que informe que su motor está en ejecución.</w:t>
      </w:r>
    </w:p>
    <w:p w14:paraId="2CAC1881" w14:textId="77777777" w:rsidR="00DE0F93" w:rsidRDefault="00000000">
      <w:r>
        <w:rPr>
          <w:b/>
        </w:rPr>
        <w:t xml:space="preserve">Instrucción: </w:t>
      </w:r>
      <w:r>
        <w:t>Comprobar el cliente, el motor y Compose: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4419295C" w14:textId="77777777">
        <w:tc>
          <w:tcPr>
            <w:tcW w:w="9792" w:type="dxa"/>
            <w:shd w:val="clear" w:color="auto" w:fill="EEF3F6"/>
          </w:tcPr>
          <w:p w14:paraId="6134DD42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docker --version</w:t>
            </w:r>
            <w:r>
              <w:br/>
            </w:r>
            <w:r>
              <w:rPr>
                <w:rFonts w:ascii="Consolas" w:hAnsi="Consolas"/>
                <w:sz w:val="16"/>
              </w:rPr>
              <w:t>docker version</w:t>
            </w:r>
            <w:r>
              <w:br/>
            </w:r>
            <w:r>
              <w:rPr>
                <w:rFonts w:ascii="Consolas" w:hAnsi="Consolas"/>
                <w:sz w:val="16"/>
              </w:rPr>
              <w:t>docker compose version</w:t>
            </w:r>
          </w:p>
        </w:tc>
      </w:tr>
    </w:tbl>
    <w:p w14:paraId="145475FB" w14:textId="77777777" w:rsidR="00DE0F93" w:rsidRDefault="00DE0F93">
      <w:pPr>
        <w:spacing w:after="0"/>
      </w:pPr>
    </w:p>
    <w:p w14:paraId="073EE392" w14:textId="77777777" w:rsidR="00DE0F93" w:rsidRDefault="00000000">
      <w:r>
        <w:rPr>
          <w:b/>
        </w:rPr>
        <w:t xml:space="preserve">Lógica técnica / significado: </w:t>
      </w:r>
      <w:r>
        <w:t>`docker --version` solo verifica el cliente. `docker version` informa Client y Server cuando el daemon está conectado. `docker compose version` comprueba la herramienta para gestionar servicios definidos en YAML.</w:t>
      </w:r>
    </w:p>
    <w:p w14:paraId="12AD1329" w14:textId="77777777" w:rsidR="00DE0F93" w:rsidRDefault="00000000">
      <w:r>
        <w:rPr>
          <w:b/>
        </w:rPr>
        <w:t xml:space="preserve">¿Cómo comprobamos que funcionó? </w:t>
      </w:r>
      <w:r>
        <w:t>La sección Client y la sección Server aparecen en `docker version`; Compose responde con su versión.</w:t>
      </w:r>
    </w:p>
    <w:p w14:paraId="14C4CB70" w14:textId="77777777" w:rsidR="00DE0F93" w:rsidRDefault="00000000">
      <w:r>
        <w:rPr>
          <w:b/>
        </w:rPr>
        <w:t xml:space="preserve">Si ocurre un problema: </w:t>
      </w:r>
      <w:r>
        <w:t>Si solo aparece Client o «unable to start», detener el levantamiento y revisar WSL 2, reinicios pendientes y Docker Desktop con soporte. Instalación oficial: https://docs.docker.com/desktop/setup/install/windows-install/</w:t>
      </w:r>
    </w:p>
    <w:p w14:paraId="5CBD3C5C" w14:textId="77777777" w:rsidR="00DE0F93" w:rsidRDefault="00000000">
      <w:r>
        <w:rPr>
          <w:b/>
        </w:rPr>
        <w:t xml:space="preserve">Evidencia para registrar: </w:t>
      </w:r>
      <w:r>
        <w:t>Captura de Docker Desktop activo, `docker version` y `docker compose version`.</w:t>
      </w:r>
    </w:p>
    <w:p w14:paraId="62C189DC" w14:textId="77777777" w:rsidR="00DE0F93" w:rsidRDefault="00000000">
      <w:r>
        <w:rPr>
          <w:b/>
        </w:rPr>
        <w:t xml:space="preserve">Pregunta de ejecución y reflexión: </w:t>
      </w:r>
      <w:r>
        <w:t>¿Por qué docker --version puede funcionar aunque docker compose up falle?</w:t>
      </w:r>
    </w:p>
    <w:p w14:paraId="35D2A11A" w14:textId="77777777" w:rsidR="00DE0F93" w:rsidRDefault="00000000">
      <w:pPr>
        <w:pStyle w:val="Ttulo2"/>
      </w:pPr>
      <w:r>
        <w:t>Paso 4. Verificar o instalar Java JDK 17</w:t>
      </w:r>
    </w:p>
    <w:p w14:paraId="6C7B36AA" w14:textId="77777777" w:rsidR="00DE0F93" w:rsidRDefault="00000000">
      <w:r>
        <w:rPr>
          <w:b/>
        </w:rPr>
        <w:t xml:space="preserve">¿Para qué sirve? </w:t>
      </w:r>
      <w:r>
        <w:t>Comprobar que se puede ejecutar y compilar Java con la misma versión requerida por Spring Boot.</w:t>
      </w:r>
    </w:p>
    <w:p w14:paraId="4DECF7E4" w14:textId="77777777" w:rsidR="00DE0F93" w:rsidRDefault="00000000">
      <w:r>
        <w:rPr>
          <w:b/>
        </w:rPr>
        <w:t xml:space="preserve">¿Dónde trabajar? </w:t>
      </w:r>
      <w:r>
        <w:t>PowerShell de Windows; se podrá repetir posteriormente desde VS Code.</w:t>
      </w:r>
    </w:p>
    <w:p w14:paraId="16EEC178" w14:textId="77777777" w:rsidR="00DE0F93" w:rsidRDefault="00000000">
      <w:r>
        <w:rPr>
          <w:b/>
        </w:rPr>
        <w:t xml:space="preserve">Instrucción: </w:t>
      </w:r>
      <w:r>
        <w:t>Consultar versión del entorno de ejecución y del compilador: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48F93683" w14:textId="77777777">
        <w:tc>
          <w:tcPr>
            <w:tcW w:w="9792" w:type="dxa"/>
            <w:shd w:val="clear" w:color="auto" w:fill="EEF3F6"/>
          </w:tcPr>
          <w:p w14:paraId="6080D1B0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java -version</w:t>
            </w:r>
            <w:r>
              <w:br/>
            </w:r>
            <w:r>
              <w:rPr>
                <w:rFonts w:ascii="Consolas" w:hAnsi="Consolas"/>
                <w:sz w:val="16"/>
              </w:rPr>
              <w:t>javac -version</w:t>
            </w:r>
          </w:p>
        </w:tc>
      </w:tr>
    </w:tbl>
    <w:p w14:paraId="1BAD16CF" w14:textId="77777777" w:rsidR="00DE0F93" w:rsidRDefault="00DE0F93">
      <w:pPr>
        <w:spacing w:after="0"/>
      </w:pPr>
    </w:p>
    <w:p w14:paraId="5A50C728" w14:textId="77777777" w:rsidR="00DE0F93" w:rsidRDefault="00000000">
      <w:r>
        <w:rPr>
          <w:b/>
        </w:rPr>
        <w:lastRenderedPageBreak/>
        <w:t xml:space="preserve">Instrucción: </w:t>
      </w:r>
      <w:r>
        <w:t>Comprobar la ubicación configurada del JDK y qué ejecutable usa Windows: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46A7B3A7" w14:textId="77777777">
        <w:tc>
          <w:tcPr>
            <w:tcW w:w="9792" w:type="dxa"/>
            <w:shd w:val="clear" w:color="auto" w:fill="EEF3F6"/>
          </w:tcPr>
          <w:p w14:paraId="67F54011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$env:JAVA_HOME</w:t>
            </w:r>
            <w:r>
              <w:br/>
            </w:r>
            <w:r>
              <w:rPr>
                <w:rFonts w:ascii="Consolas" w:hAnsi="Consolas"/>
                <w:sz w:val="16"/>
              </w:rPr>
              <w:t>where.exe java</w:t>
            </w:r>
          </w:p>
        </w:tc>
      </w:tr>
    </w:tbl>
    <w:p w14:paraId="2AA3E197" w14:textId="77777777" w:rsidR="00DE0F93" w:rsidRDefault="00DE0F93">
      <w:pPr>
        <w:spacing w:after="0"/>
      </w:pPr>
    </w:p>
    <w:p w14:paraId="6C12221D" w14:textId="77777777" w:rsidR="00DE0F93" w:rsidRDefault="00000000">
      <w:r>
        <w:rPr>
          <w:b/>
        </w:rPr>
        <w:t xml:space="preserve">Instrucción: </w:t>
      </w:r>
      <w:r>
        <w:t>Si falta Java 17, instalar JDK 17 desde el portal oficial elegido para el curso; después abrir una terminal nueva y repetir las comprobaciones.</w:t>
      </w:r>
    </w:p>
    <w:p w14:paraId="0EB39E96" w14:textId="77777777" w:rsidR="00DE0F93" w:rsidRDefault="00000000">
      <w:r>
        <w:rPr>
          <w:b/>
        </w:rPr>
        <w:t xml:space="preserve">Lógica técnica / significado: </w:t>
      </w:r>
      <w:r>
        <w:t>`java` ejecuta programas Java; `javac` compila código fuente. `JAVA_HOME` es la variable que apunta al JDK; `PATH` determina dónde Windows encuentra `java.exe`. `where.exe java` muestra qué instalación se ejecuta primero.</w:t>
      </w:r>
    </w:p>
    <w:p w14:paraId="1BD79146" w14:textId="77777777" w:rsidR="00DE0F93" w:rsidRDefault="00000000">
      <w:r>
        <w:rPr>
          <w:b/>
        </w:rPr>
        <w:t xml:space="preserve">¿Cómo comprobamos que funcionó? </w:t>
      </w:r>
      <w:r>
        <w:t>Ambos comandos de versión indican 17 y la terminal encuentra el ejecutable correcto. `JAVA_HOME` idealmente señala la carpeta raíz del JDK.</w:t>
      </w:r>
    </w:p>
    <w:p w14:paraId="37ECE76C" w14:textId="77777777" w:rsidR="00DE0F93" w:rsidRDefault="00000000">
      <w:r>
        <w:rPr>
          <w:b/>
        </w:rPr>
        <w:t xml:space="preserve">Si ocurre un problema: </w:t>
      </w:r>
      <w:r>
        <w:t>Si hay Java 8/21 u otra versión, verificar instalaciones y el orden en PATH. Si javac no existe, probablemente se usa un JRE o no está configurado el JDK. Referencia: https://adoptium.net/temurin/releases/?version=17</w:t>
      </w:r>
    </w:p>
    <w:p w14:paraId="1676EE88" w14:textId="77777777" w:rsidR="00DE0F93" w:rsidRDefault="00000000">
      <w:r>
        <w:rPr>
          <w:b/>
        </w:rPr>
        <w:t xml:space="preserve">Evidencia para registrar: </w:t>
      </w:r>
      <w:r>
        <w:t>Capturas de java -version, javac -version, JAVA_HOME y where.exe java.</w:t>
      </w:r>
    </w:p>
    <w:p w14:paraId="6BA99824" w14:textId="77777777" w:rsidR="00DE0F93" w:rsidRDefault="00000000">
      <w:r>
        <w:rPr>
          <w:b/>
        </w:rPr>
        <w:t xml:space="preserve">Pregunta de ejecución y reflexión: </w:t>
      </w:r>
      <w:r>
        <w:t>¿Por qué puede funcionar java -version y fallar javac -version? ¿Para qué sirve JAVA_HOME?</w:t>
      </w:r>
    </w:p>
    <w:p w14:paraId="643E9AE1" w14:textId="77777777" w:rsidR="00DE0F93" w:rsidRDefault="00000000">
      <w:pPr>
        <w:pStyle w:val="Ttulo2"/>
      </w:pPr>
      <w:r>
        <w:t>Paso 5. Instalar o verificar Visual Studio Code</w:t>
      </w:r>
    </w:p>
    <w:p w14:paraId="50C8A90A" w14:textId="77777777" w:rsidR="00DE0F93" w:rsidRDefault="00000000">
      <w:r>
        <w:rPr>
          <w:b/>
        </w:rPr>
        <w:t xml:space="preserve">¿Para qué sirve? </w:t>
      </w:r>
      <w:r>
        <w:t>Disponer del editor desde el cual abriremos Mini Pedidos y ejecutaremos la terminal integrada.</w:t>
      </w:r>
    </w:p>
    <w:p w14:paraId="3D09D5C6" w14:textId="77777777" w:rsidR="00DE0F93" w:rsidRDefault="00000000">
      <w:r>
        <w:rPr>
          <w:b/>
        </w:rPr>
        <w:t xml:space="preserve">¿Dónde trabajar? </w:t>
      </w:r>
      <w:r>
        <w:t>Windows; abrir VS Code desde Inicio.</w:t>
      </w:r>
    </w:p>
    <w:p w14:paraId="3D5AF169" w14:textId="77777777" w:rsidR="00DE0F93" w:rsidRDefault="00000000">
      <w:r>
        <w:rPr>
          <w:b/>
        </w:rPr>
        <w:t xml:space="preserve">Instrucción: </w:t>
      </w:r>
      <w:r>
        <w:t>Buscar y abrir Visual Studio Code desde Inicio; de manera opcional comprobar su comando: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4F9CEB06" w14:textId="77777777">
        <w:tc>
          <w:tcPr>
            <w:tcW w:w="9792" w:type="dxa"/>
            <w:shd w:val="clear" w:color="auto" w:fill="EEF3F6"/>
          </w:tcPr>
          <w:p w14:paraId="64EC12DF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code --version</w:t>
            </w:r>
          </w:p>
        </w:tc>
      </w:tr>
    </w:tbl>
    <w:p w14:paraId="51F1223D" w14:textId="77777777" w:rsidR="00DE0F93" w:rsidRDefault="00DE0F93">
      <w:pPr>
        <w:spacing w:after="0"/>
      </w:pPr>
    </w:p>
    <w:p w14:paraId="2ABB6EEE" w14:textId="77777777" w:rsidR="00DE0F93" w:rsidRDefault="00000000">
      <w:r>
        <w:rPr>
          <w:b/>
        </w:rPr>
        <w:t xml:space="preserve">Instrucción: </w:t>
      </w:r>
      <w:r>
        <w:t>Abrir Extensions (Ctrl + Shift + X), buscar Extension Pack for Java y pulsar Install. Spring Boot Extension Pack es una ayuda opcional.</w:t>
      </w:r>
    </w:p>
    <w:p w14:paraId="739B6218" w14:textId="77777777" w:rsidR="00DE0F93" w:rsidRDefault="00000000">
      <w:r>
        <w:rPr>
          <w:b/>
        </w:rPr>
        <w:t xml:space="preserve">Lógica técnica / significado: </w:t>
      </w:r>
      <w:r>
        <w:t>VS Code es el entorno de edición; las extensiones añaden soporte de lenguaje, depuración y proyectos Java. `code --version` verifica el lanzador de línea de comandos, pero VS Code podría estar instalado aunque ese comando no esté en PATH.</w:t>
      </w:r>
    </w:p>
    <w:p w14:paraId="2B0F376B" w14:textId="77777777" w:rsidR="00DE0F93" w:rsidRDefault="00000000">
      <w:r>
        <w:rPr>
          <w:b/>
        </w:rPr>
        <w:t xml:space="preserve">¿Cómo comprobamos que funcionó? </w:t>
      </w:r>
      <w:r>
        <w:t>VS Code abre correctamente; en Extensions el paquete Java se muestra instalado.</w:t>
      </w:r>
    </w:p>
    <w:p w14:paraId="01CDD1BA" w14:textId="77777777" w:rsidR="00DE0F93" w:rsidRDefault="00000000">
      <w:r>
        <w:rPr>
          <w:b/>
        </w:rPr>
        <w:t xml:space="preserve">Si ocurre un problema: </w:t>
      </w:r>
      <w:r>
        <w:t>Si no está disponible, instalar desde https://code.visualstudio.com/ con los permisos adecuados. Si falla `code`, abrir desde Inicio y revisar PATH sin concluir que el editor no existe.</w:t>
      </w:r>
    </w:p>
    <w:p w14:paraId="4FF3757B" w14:textId="77777777" w:rsidR="00DE0F93" w:rsidRDefault="00000000">
      <w:r>
        <w:rPr>
          <w:b/>
        </w:rPr>
        <w:t xml:space="preserve">Evidencia para registrar: </w:t>
      </w:r>
      <w:r>
        <w:t>Captura de VS Code y extensiones Java instaladas.</w:t>
      </w:r>
    </w:p>
    <w:p w14:paraId="49EED045" w14:textId="77777777" w:rsidR="00DE0F93" w:rsidRDefault="00000000">
      <w:r>
        <w:rPr>
          <w:b/>
        </w:rPr>
        <w:t xml:space="preserve">Pregunta de ejecución y reflexión: </w:t>
      </w:r>
      <w:r>
        <w:t>¿Por qué una extensión Java no reemplaza la instalación del JDK 17?</w:t>
      </w:r>
    </w:p>
    <w:p w14:paraId="69B8B6B7" w14:textId="77777777" w:rsidR="00DE0F93" w:rsidRDefault="00000000">
      <w:pPr>
        <w:pStyle w:val="Ttulo1"/>
      </w:pPr>
      <w:r>
        <w:t>FASE 2 · Abrir el proyecto y preparar la terminal de VS Code</w:t>
      </w:r>
    </w:p>
    <w:p w14:paraId="6E46678A" w14:textId="77777777" w:rsidR="00DE0F93" w:rsidRDefault="00000000">
      <w:pPr>
        <w:pStyle w:val="Ttulo2"/>
      </w:pPr>
      <w:r>
        <w:t>Paso 6. Copiar y abrir Mini Pedidos en VS Code</w:t>
      </w:r>
    </w:p>
    <w:p w14:paraId="1DFF09E7" w14:textId="77777777" w:rsidR="00DE0F93" w:rsidRDefault="00000000">
      <w:r>
        <w:rPr>
          <w:b/>
        </w:rPr>
        <w:t xml:space="preserve">¿Para qué sirve? </w:t>
      </w:r>
      <w:r>
        <w:t>Situar el proyecto completo en una carpeta accesible y cargarlo en el explorador de VS Code.</w:t>
      </w:r>
    </w:p>
    <w:p w14:paraId="5C2BA4A1" w14:textId="77777777" w:rsidR="00DE0F93" w:rsidRDefault="00000000">
      <w:r>
        <w:rPr>
          <w:b/>
        </w:rPr>
        <w:t xml:space="preserve">¿Dónde trabajar? </w:t>
      </w:r>
      <w:r>
        <w:t>Explorador de archivos Windows y VS Code.</w:t>
      </w:r>
    </w:p>
    <w:p w14:paraId="115799CB" w14:textId="77777777" w:rsidR="00DE0F93" w:rsidRDefault="00000000">
      <w:r>
        <w:rPr>
          <w:b/>
        </w:rPr>
        <w:t xml:space="preserve">Instrucción: </w:t>
      </w:r>
      <w:r>
        <w:t>Si existen permisos, crear la carpeta de laboratorio desde PowerShell: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54689A19" w14:textId="77777777">
        <w:tc>
          <w:tcPr>
            <w:tcW w:w="9792" w:type="dxa"/>
            <w:shd w:val="clear" w:color="auto" w:fill="EEF3F6"/>
          </w:tcPr>
          <w:p w14:paraId="68B3CA66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New-Item -ItemType Directory -Path "C:\Laboratorios" -Force</w:t>
            </w:r>
          </w:p>
        </w:tc>
      </w:tr>
    </w:tbl>
    <w:p w14:paraId="4BEC9243" w14:textId="77777777" w:rsidR="00DE0F93" w:rsidRDefault="00DE0F93">
      <w:pPr>
        <w:spacing w:after="0"/>
      </w:pPr>
    </w:p>
    <w:p w14:paraId="4DB404BB" w14:textId="77777777" w:rsidR="00DE0F93" w:rsidRDefault="00000000">
      <w:r>
        <w:rPr>
          <w:b/>
        </w:rPr>
        <w:lastRenderedPageBreak/>
        <w:t xml:space="preserve">Instrucción: </w:t>
      </w:r>
      <w:r>
        <w:t>Copiar la carpeta mini-pedidos completa, no solamente src. Si la unidad C: está restringida, usar Documentos.</w:t>
      </w:r>
    </w:p>
    <w:p w14:paraId="0E266576" w14:textId="77777777" w:rsidR="00DE0F93" w:rsidRDefault="00000000">
      <w:r>
        <w:rPr>
          <w:b/>
        </w:rPr>
        <w:t xml:space="preserve">Instrucción: </w:t>
      </w:r>
      <w:r>
        <w:t>En VS Code seleccionar File → Open Folder (Archivo → Abrir carpeta) y elegir la carpeta raíz mini-pedidos. Si VS Code pregunta por confianza, confirmar solo si la carpeta proviene de la docente.</w:t>
      </w:r>
    </w:p>
    <w:p w14:paraId="720F0614" w14:textId="77777777" w:rsidR="00DE0F93" w:rsidRDefault="00000000">
      <w:r>
        <w:rPr>
          <w:b/>
        </w:rPr>
        <w:t xml:space="preserve">Lógica técnica / significado: </w:t>
      </w:r>
      <w:r>
        <w:t>`New-Item` crea la carpeta; `-ItemType Directory` especifica directorio y `-Force` evita fallar si ya existe. Abrir la carpeta raíz permite resolver rutas relativas y detectar pom.xml y docker-compose.yml.</w:t>
      </w:r>
    </w:p>
    <w:p w14:paraId="45691F88" w14:textId="77777777" w:rsidR="00DE0F93" w:rsidRDefault="00000000">
      <w:r>
        <w:rPr>
          <w:b/>
        </w:rPr>
        <w:t xml:space="preserve">¿Cómo comprobamos que funcionó? </w:t>
      </w:r>
      <w:r>
        <w:t>El explorador lateral muestra pom.xml, docker-compose.yml, mvnw.cmd, src/, scripts/ y elasticmq/.</w:t>
      </w:r>
    </w:p>
    <w:p w14:paraId="6CEB7E65" w14:textId="77777777" w:rsidR="00DE0F93" w:rsidRDefault="00000000">
      <w:r>
        <w:rPr>
          <w:b/>
        </w:rPr>
        <w:t xml:space="preserve">Si ocurre un problema: </w:t>
      </w:r>
      <w:r>
        <w:t>Si no se ven, comprobar que no se abrió una carpeta padre o una copia incompleta. Evitar descargar o ejecutar scripts de origen desconocido.</w:t>
      </w:r>
    </w:p>
    <w:p w14:paraId="215CC84D" w14:textId="77777777" w:rsidR="00DE0F93" w:rsidRDefault="00000000">
      <w:r>
        <w:rPr>
          <w:b/>
        </w:rPr>
        <w:t xml:space="preserve">Evidencia para registrar: </w:t>
      </w:r>
      <w:r>
        <w:t>Captura de VS Code con árbol de carpetas completo.</w:t>
      </w:r>
    </w:p>
    <w:p w14:paraId="7F7D031E" w14:textId="77777777" w:rsidR="00DE0F93" w:rsidRDefault="00000000">
      <w:r>
        <w:rPr>
          <w:b/>
        </w:rPr>
        <w:t xml:space="preserve">Pregunta de ejecución y reflexión: </w:t>
      </w:r>
      <w:r>
        <w:t>¿Qué archivos permiten identificar que Mini Pedidos es una aplicación Java con servicios Docker?</w:t>
      </w:r>
    </w:p>
    <w:p w14:paraId="79ED8B3C" w14:textId="77777777" w:rsidR="00DE0F93" w:rsidRDefault="00000000">
      <w:pPr>
        <w:pStyle w:val="Ttulo2"/>
      </w:pPr>
      <w:r>
        <w:t>Paso 7. Abrir PowerShell integrado y comprobar la ruta</w:t>
      </w:r>
    </w:p>
    <w:p w14:paraId="29036805" w14:textId="77777777" w:rsidR="00DE0F93" w:rsidRDefault="00000000">
      <w:r>
        <w:rPr>
          <w:b/>
        </w:rPr>
        <w:t xml:space="preserve">¿Para qué sirve? </w:t>
      </w:r>
      <w:r>
        <w:t>Garantizar que los comandos siguientes se ejecuten en el contexto correcto del proyecto.</w:t>
      </w:r>
    </w:p>
    <w:p w14:paraId="02BA5EF6" w14:textId="77777777" w:rsidR="00DE0F93" w:rsidRDefault="00000000">
      <w:r>
        <w:rPr>
          <w:b/>
        </w:rPr>
        <w:t xml:space="preserve">¿Dónde trabajar? </w:t>
      </w:r>
      <w:r>
        <w:t>VS Code → Terminal → New Terminal; elegir perfil PowerShell.</w:t>
      </w:r>
    </w:p>
    <w:p w14:paraId="42D9C05C" w14:textId="77777777" w:rsidR="00DE0F93" w:rsidRDefault="00000000">
      <w:r>
        <w:rPr>
          <w:b/>
        </w:rPr>
        <w:t xml:space="preserve">Instrucción: </w:t>
      </w:r>
      <w:r>
        <w:t>Abrir nueva terminal y mostrar la carpeta actual: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66D93395" w14:textId="77777777">
        <w:tc>
          <w:tcPr>
            <w:tcW w:w="9792" w:type="dxa"/>
            <w:shd w:val="clear" w:color="auto" w:fill="EEF3F6"/>
          </w:tcPr>
          <w:p w14:paraId="36B55DB8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Get-Location</w:t>
            </w:r>
          </w:p>
        </w:tc>
      </w:tr>
    </w:tbl>
    <w:p w14:paraId="359CCFDE" w14:textId="77777777" w:rsidR="00DE0F93" w:rsidRDefault="00DE0F93">
      <w:pPr>
        <w:spacing w:after="0"/>
      </w:pPr>
    </w:p>
    <w:p w14:paraId="5BDF5156" w14:textId="77777777" w:rsidR="00DE0F93" w:rsidRDefault="00000000">
      <w:r>
        <w:rPr>
          <w:b/>
        </w:rPr>
        <w:t xml:space="preserve">Instrucción: </w:t>
      </w:r>
      <w:r>
        <w:t>Si no es la raíz del proyecto, cambiar a la ruta real, por 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380AFD3D" w14:textId="77777777">
        <w:tc>
          <w:tcPr>
            <w:tcW w:w="9792" w:type="dxa"/>
            <w:shd w:val="clear" w:color="auto" w:fill="EEF3F6"/>
          </w:tcPr>
          <w:p w14:paraId="21403A58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Set-Location "C:\Laboratorios\mini-pedidos"</w:t>
            </w:r>
          </w:p>
        </w:tc>
      </w:tr>
    </w:tbl>
    <w:p w14:paraId="18A1DAA4" w14:textId="77777777" w:rsidR="00DE0F93" w:rsidRDefault="00DE0F93">
      <w:pPr>
        <w:spacing w:after="0"/>
      </w:pPr>
    </w:p>
    <w:p w14:paraId="144D7203" w14:textId="77777777" w:rsidR="00DE0F93" w:rsidRDefault="00000000">
      <w:r>
        <w:rPr>
          <w:b/>
        </w:rPr>
        <w:t xml:space="preserve">Instrucción: </w:t>
      </w:r>
      <w:r>
        <w:t>Comprobar los archivos de la raíz: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129F0D26" w14:textId="77777777">
        <w:tc>
          <w:tcPr>
            <w:tcW w:w="9792" w:type="dxa"/>
            <w:shd w:val="clear" w:color="auto" w:fill="EEF3F6"/>
          </w:tcPr>
          <w:p w14:paraId="7A1BABE9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Get-ChildItem -Name</w:t>
            </w:r>
          </w:p>
        </w:tc>
      </w:tr>
    </w:tbl>
    <w:p w14:paraId="7AC815E3" w14:textId="77777777" w:rsidR="00DE0F93" w:rsidRDefault="00DE0F93">
      <w:pPr>
        <w:spacing w:after="0"/>
      </w:pPr>
    </w:p>
    <w:p w14:paraId="68FC904F" w14:textId="77777777" w:rsidR="00DE0F93" w:rsidRDefault="00000000">
      <w:r>
        <w:rPr>
          <w:b/>
        </w:rPr>
        <w:t xml:space="preserve">Lógica técnica / significado: </w:t>
      </w:r>
      <w:r>
        <w:t>`Get-Location` muestra el directorio actual; `Set-Location` lo cambia; `Get-ChildItem -Name` muestra los nombres existentes. Los comandos que comienzan con .\ buscan archivos en esta carpeta.</w:t>
      </w:r>
    </w:p>
    <w:p w14:paraId="3C3927CD" w14:textId="77777777" w:rsidR="00DE0F93" w:rsidRDefault="00000000">
      <w:r>
        <w:rPr>
          <w:b/>
        </w:rPr>
        <w:t xml:space="preserve">¿Cómo comprobamos que funcionó? </w:t>
      </w:r>
      <w:r>
        <w:t>La ruta termina en mini-pedidos y se ven pom.xml, mvnw.cmd y docker-compose.yml.</w:t>
      </w:r>
    </w:p>
    <w:p w14:paraId="77B8BC09" w14:textId="77777777" w:rsidR="00DE0F93" w:rsidRDefault="00000000">
      <w:r>
        <w:rPr>
          <w:b/>
        </w:rPr>
        <w:t xml:space="preserve">Si ocurre un problema: </w:t>
      </w:r>
      <w:r>
        <w:t>Si aparece «path not found», revisar la ubicación verdadera con el Explorador de Windows y corregir Set-Location. No copiar ciegamente la ruta del ejemplo.</w:t>
      </w:r>
    </w:p>
    <w:p w14:paraId="051299F0" w14:textId="77777777" w:rsidR="00DE0F93" w:rsidRDefault="00000000">
      <w:r>
        <w:rPr>
          <w:b/>
        </w:rPr>
        <w:t xml:space="preserve">Evidencia para registrar: </w:t>
      </w:r>
      <w:r>
        <w:t>Captura de Get-Location y Get-ChildItem.</w:t>
      </w:r>
    </w:p>
    <w:p w14:paraId="35A8389F" w14:textId="77777777" w:rsidR="00DE0F93" w:rsidRDefault="00000000">
      <w:r>
        <w:rPr>
          <w:b/>
        </w:rPr>
        <w:t xml:space="preserve">Pregunta de ejecución y reflexión: </w:t>
      </w:r>
      <w:r>
        <w:t>¿Por qué docker compose o .\mvnw.cmd pueden fallar cuando se ejecutan desde una carpeta distinta?</w:t>
      </w:r>
    </w:p>
    <w:p w14:paraId="1190FA97" w14:textId="77777777" w:rsidR="00DE0F93" w:rsidRDefault="00000000">
      <w:pPr>
        <w:pStyle w:val="Ttulo2"/>
      </w:pPr>
      <w:r>
        <w:t>Paso 8. Verificar o instalar AWS CLI v2</w:t>
      </w:r>
    </w:p>
    <w:p w14:paraId="01EA29A2" w14:textId="77777777" w:rsidR="00DE0F93" w:rsidRDefault="00000000">
      <w:r>
        <w:rPr>
          <w:b/>
        </w:rPr>
        <w:t xml:space="preserve">¿Para qué sirve? </w:t>
      </w:r>
      <w:r>
        <w:t>Preparar la herramienta que consultará el servicio SQS simulado por ElasticMQ.</w:t>
      </w:r>
    </w:p>
    <w:p w14:paraId="0F4BD6DD" w14:textId="77777777" w:rsidR="00DE0F93" w:rsidRDefault="00000000">
      <w:r>
        <w:rPr>
          <w:b/>
        </w:rPr>
        <w:t xml:space="preserve">¿Dónde trabajar? </w:t>
      </w:r>
      <w:r>
        <w:t>Terminal PowerShell integrada de VS Code.</w:t>
      </w:r>
    </w:p>
    <w:p w14:paraId="6B7E99CD" w14:textId="77777777" w:rsidR="00DE0F93" w:rsidRDefault="00000000">
      <w:r>
        <w:rPr>
          <w:b/>
        </w:rPr>
        <w:t xml:space="preserve">Instrucción: </w:t>
      </w:r>
      <w:r>
        <w:t>Comprobar si está disponible: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7A2149B2" w14:textId="77777777">
        <w:tc>
          <w:tcPr>
            <w:tcW w:w="9792" w:type="dxa"/>
            <w:shd w:val="clear" w:color="auto" w:fill="EEF3F6"/>
          </w:tcPr>
          <w:p w14:paraId="72DF432F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aws --version</w:t>
            </w:r>
          </w:p>
        </w:tc>
      </w:tr>
    </w:tbl>
    <w:p w14:paraId="6A1539F5" w14:textId="77777777" w:rsidR="00DE0F93" w:rsidRDefault="00DE0F93">
      <w:pPr>
        <w:spacing w:after="0"/>
      </w:pPr>
    </w:p>
    <w:p w14:paraId="4B5D556D" w14:textId="77777777" w:rsidR="00DE0F93" w:rsidRDefault="00000000">
      <w:r>
        <w:rPr>
          <w:b/>
        </w:rPr>
        <w:t xml:space="preserve">Instrucción: </w:t>
      </w:r>
      <w:r>
        <w:t>Si no se reconoce, instalar AWS CLI v2 desde el instalador de Windows descrito en https://docs.aws.amazon.com/cli/latest/userguide/getting-started-install.html; cerrar y abrir la terminal después.</w:t>
      </w:r>
    </w:p>
    <w:p w14:paraId="56A3263D" w14:textId="77777777" w:rsidR="00DE0F93" w:rsidRDefault="00000000">
      <w:r>
        <w:rPr>
          <w:b/>
        </w:rPr>
        <w:lastRenderedPageBreak/>
        <w:t xml:space="preserve">Lógica técnica / significado: </w:t>
      </w:r>
      <w:r>
        <w:t>`aws --version` identifica si el ejecutable aws está instalado y su versión. AWS CLI se comunicará con ElasticMQ mediante `--endpoint-url`; aún no se ingresan credenciales reales.</w:t>
      </w:r>
    </w:p>
    <w:p w14:paraId="4BFEE4BA" w14:textId="77777777" w:rsidR="00DE0F93" w:rsidRDefault="00000000">
      <w:r>
        <w:rPr>
          <w:b/>
        </w:rPr>
        <w:t xml:space="preserve">¿Cómo comprobamos que funcionó? </w:t>
      </w:r>
      <w:r>
        <w:t>El resultado empieza por aws-cli/2.x.</w:t>
      </w:r>
    </w:p>
    <w:p w14:paraId="0C9982FF" w14:textId="77777777" w:rsidR="00DE0F93" w:rsidRDefault="00000000">
      <w:r>
        <w:rPr>
          <w:b/>
        </w:rPr>
        <w:t xml:space="preserve">Si ocurre un problema: </w:t>
      </w:r>
      <w:r>
        <w:t>Si el comando no se reconoce, comprobar instalación y PATH. Si Windows solicita permisos de administración, coordinar con soporte. No ejecutar aws configure con claves de una cuenta real para este laboratorio.</w:t>
      </w:r>
    </w:p>
    <w:p w14:paraId="784338CA" w14:textId="77777777" w:rsidR="00DE0F93" w:rsidRDefault="00000000">
      <w:r>
        <w:rPr>
          <w:b/>
        </w:rPr>
        <w:t xml:space="preserve">Evidencia para registrar: </w:t>
      </w:r>
      <w:r>
        <w:t>Captura de aws --version.</w:t>
      </w:r>
    </w:p>
    <w:p w14:paraId="45E69A83" w14:textId="77777777" w:rsidR="00DE0F93" w:rsidRDefault="00000000">
      <w:r>
        <w:rPr>
          <w:b/>
        </w:rPr>
        <w:t xml:space="preserve">Pregunta de ejecución y reflexión: </w:t>
      </w:r>
      <w:r>
        <w:t>¿Por qué podemos probar comandos SQS sin contratar o utilizar una cuenta AWS real?</w:t>
      </w:r>
    </w:p>
    <w:p w14:paraId="3AC27A9E" w14:textId="77777777" w:rsidR="00DE0F93" w:rsidRDefault="00000000">
      <w:pPr>
        <w:pStyle w:val="Ttulo2"/>
      </w:pPr>
      <w:r>
        <w:t>Paso 9. Verificar Maven Wrapper y curl.exe</w:t>
      </w:r>
    </w:p>
    <w:p w14:paraId="51E6CFDF" w14:textId="77777777" w:rsidR="00DE0F93" w:rsidRDefault="00000000">
      <w:r>
        <w:rPr>
          <w:b/>
        </w:rPr>
        <w:t xml:space="preserve">¿Para qué sirve? </w:t>
      </w:r>
      <w:r>
        <w:t>Confirmar que el proyecto puede compilarse sin Maven global y dispone de cliente HTTP para pruebas.</w:t>
      </w:r>
    </w:p>
    <w:p w14:paraId="1EC17B00" w14:textId="77777777" w:rsidR="00DE0F93" w:rsidRDefault="00000000">
      <w:r>
        <w:rPr>
          <w:b/>
        </w:rPr>
        <w:t xml:space="preserve">¿Dónde trabajar? </w:t>
      </w:r>
      <w:r>
        <w:t>Terminal integrada en la raíz mini-pedidos.</w:t>
      </w:r>
    </w:p>
    <w:p w14:paraId="7F98726F" w14:textId="77777777" w:rsidR="00DE0F93" w:rsidRDefault="00000000">
      <w:r>
        <w:rPr>
          <w:b/>
        </w:rPr>
        <w:t xml:space="preserve">Instrucción: </w:t>
      </w:r>
      <w:r>
        <w:t>Comprobar el Wrapper y su JDK: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20CA0B74" w14:textId="77777777">
        <w:tc>
          <w:tcPr>
            <w:tcW w:w="9792" w:type="dxa"/>
            <w:shd w:val="clear" w:color="auto" w:fill="EEF3F6"/>
          </w:tcPr>
          <w:p w14:paraId="166AF873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.\mvnw.cmd -version</w:t>
            </w:r>
          </w:p>
        </w:tc>
      </w:tr>
    </w:tbl>
    <w:p w14:paraId="0226130C" w14:textId="77777777" w:rsidR="00DE0F93" w:rsidRDefault="00DE0F93">
      <w:pPr>
        <w:spacing w:after="0"/>
      </w:pPr>
    </w:p>
    <w:p w14:paraId="09B565CA" w14:textId="77777777" w:rsidR="00DE0F93" w:rsidRDefault="00000000">
      <w:r>
        <w:rPr>
          <w:b/>
        </w:rPr>
        <w:t xml:space="preserve">Instrucción: </w:t>
      </w:r>
      <w:r>
        <w:t>Comprobar el cliente HTTP: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41FE956C" w14:textId="77777777">
        <w:tc>
          <w:tcPr>
            <w:tcW w:w="9792" w:type="dxa"/>
            <w:shd w:val="clear" w:color="auto" w:fill="EEF3F6"/>
          </w:tcPr>
          <w:p w14:paraId="0F0EB33B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curl.exe --version</w:t>
            </w:r>
          </w:p>
        </w:tc>
      </w:tr>
    </w:tbl>
    <w:p w14:paraId="5EB72743" w14:textId="77777777" w:rsidR="00DE0F93" w:rsidRDefault="00DE0F93">
      <w:pPr>
        <w:spacing w:after="0"/>
      </w:pPr>
    </w:p>
    <w:p w14:paraId="336A2163" w14:textId="77777777" w:rsidR="00DE0F93" w:rsidRDefault="00000000">
      <w:r>
        <w:rPr>
          <w:b/>
        </w:rPr>
        <w:t xml:space="preserve">Lógica técnica / significado: </w:t>
      </w:r>
      <w:r>
        <w:t>`mvnw.cmd` utiliza el Maven Wrapper incluido en el proyecto y puede descargar Maven/dependencias en el primer uso; `curl.exe` envía peticiones HTTP desde PowerShell. Es preferible curl.exe a curl para evitar alias de versiones antiguas de PowerShell.</w:t>
      </w:r>
    </w:p>
    <w:p w14:paraId="098FA9F6" w14:textId="77777777" w:rsidR="00DE0F93" w:rsidRDefault="00000000">
      <w:r>
        <w:rPr>
          <w:b/>
        </w:rPr>
        <w:t xml:space="preserve">¿Cómo comprobamos que funcionó? </w:t>
      </w:r>
      <w:r>
        <w:t>Maven Wrapper devuelve información de Maven y Java 17; curl muestra versión.</w:t>
      </w:r>
    </w:p>
    <w:p w14:paraId="6777F16C" w14:textId="77777777" w:rsidR="00DE0F93" w:rsidRDefault="00000000">
      <w:r>
        <w:rPr>
          <w:b/>
        </w:rPr>
        <w:t xml:space="preserve">Si ocurre un problema: </w:t>
      </w:r>
      <w:r>
        <w:t>Si .\mvnw.cmd no existe, revisar el proyecto. Si Maven falla por Internet, proxy o certificados, consultar soporte.</w:t>
      </w:r>
    </w:p>
    <w:p w14:paraId="7F7598C4" w14:textId="77777777" w:rsidR="00DE0F93" w:rsidRDefault="00000000">
      <w:r>
        <w:rPr>
          <w:b/>
        </w:rPr>
        <w:t xml:space="preserve">Evidencia para registrar: </w:t>
      </w:r>
      <w:r>
        <w:t>Capturas de ambos comandos y versión Java usada por Maven.</w:t>
      </w:r>
    </w:p>
    <w:p w14:paraId="5D72A3EB" w14:textId="77777777" w:rsidR="00DE0F93" w:rsidRDefault="00000000">
      <w:r>
        <w:rPr>
          <w:b/>
        </w:rPr>
        <w:t xml:space="preserve">Pregunta de ejecución y reflexión: </w:t>
      </w:r>
      <w:r>
        <w:t>¿Qué ventaja tiene Maven Wrapper respecto de exigir que cada estudiante instale Maven globalmente?</w:t>
      </w:r>
    </w:p>
    <w:p w14:paraId="12074D02" w14:textId="77777777" w:rsidR="00DE0F93" w:rsidRDefault="00000000">
      <w:pPr>
        <w:pStyle w:val="Ttulo2"/>
      </w:pPr>
      <w:r>
        <w:t>Paso 10. Verificar estructura, archivos y configuración Compose</w:t>
      </w:r>
    </w:p>
    <w:p w14:paraId="3D220903" w14:textId="77777777" w:rsidR="00DE0F93" w:rsidRDefault="00000000">
      <w:r>
        <w:rPr>
          <w:b/>
        </w:rPr>
        <w:t xml:space="preserve">¿Para qué sirve? </w:t>
      </w:r>
      <w:r>
        <w:t>Detectar archivos incompletos antes de intentar iniciar contenedores.</w:t>
      </w:r>
    </w:p>
    <w:p w14:paraId="5DC09646" w14:textId="77777777" w:rsidR="00DE0F93" w:rsidRDefault="00000000">
      <w:r>
        <w:rPr>
          <w:b/>
        </w:rPr>
        <w:t xml:space="preserve">¿Dónde trabajar? </w:t>
      </w:r>
      <w:r>
        <w:t>Terminal integrada, raíz del proyecto.</w:t>
      </w:r>
    </w:p>
    <w:p w14:paraId="4051E1A2" w14:textId="77777777" w:rsidR="00DE0F93" w:rsidRDefault="00000000">
      <w:r>
        <w:rPr>
          <w:b/>
        </w:rPr>
        <w:t xml:space="preserve">Instrucción: </w:t>
      </w:r>
      <w:r>
        <w:t>Comprobar las rutas principales: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4B663102" w14:textId="77777777">
        <w:tc>
          <w:tcPr>
            <w:tcW w:w="9792" w:type="dxa"/>
            <w:shd w:val="clear" w:color="auto" w:fill="EEF3F6"/>
          </w:tcPr>
          <w:p w14:paraId="2049D467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Test-Path ".\pom.xml"</w:t>
            </w:r>
            <w:r>
              <w:br/>
            </w:r>
            <w:r>
              <w:rPr>
                <w:rFonts w:ascii="Consolas" w:hAnsi="Consolas"/>
                <w:sz w:val="16"/>
              </w:rPr>
              <w:t>Test-Path ".\docker-compose.yml"</w:t>
            </w:r>
            <w:r>
              <w:br/>
            </w:r>
            <w:r>
              <w:rPr>
                <w:rFonts w:ascii="Consolas" w:hAnsi="Consolas"/>
                <w:sz w:val="16"/>
              </w:rPr>
              <w:t>Test-Path ".\elasticmq\custom.conf"</w:t>
            </w:r>
            <w:r>
              <w:br/>
            </w:r>
            <w:r>
              <w:rPr>
                <w:rFonts w:ascii="Consolas" w:hAnsi="Consolas"/>
                <w:sz w:val="16"/>
              </w:rPr>
              <w:t>Test-Path ".\scripts\configurar-rabbitmq.ps1"</w:t>
            </w:r>
            <w:r>
              <w:br/>
            </w:r>
            <w:r>
              <w:rPr>
                <w:rFonts w:ascii="Consolas" w:hAnsi="Consolas"/>
                <w:sz w:val="16"/>
              </w:rPr>
              <w:t>Test-Path ".\scripts\probar-nack-rabbitmq.ps1"</w:t>
            </w:r>
          </w:p>
        </w:tc>
      </w:tr>
    </w:tbl>
    <w:p w14:paraId="2A72FF68" w14:textId="77777777" w:rsidR="00DE0F93" w:rsidRDefault="00DE0F93">
      <w:pPr>
        <w:spacing w:after="0"/>
      </w:pPr>
    </w:p>
    <w:p w14:paraId="18BCFEEB" w14:textId="77777777" w:rsidR="00DE0F93" w:rsidRDefault="00000000">
      <w:r>
        <w:rPr>
          <w:b/>
        </w:rPr>
        <w:t xml:space="preserve">Instrucción: </w:t>
      </w:r>
      <w:r>
        <w:t>Verificar contenido y configuración de Compose sin levantar servicios: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0E51C579" w14:textId="77777777">
        <w:tc>
          <w:tcPr>
            <w:tcW w:w="9792" w:type="dxa"/>
            <w:shd w:val="clear" w:color="auto" w:fill="EEF3F6"/>
          </w:tcPr>
          <w:p w14:paraId="258C3173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docker compose config -q</w:t>
            </w:r>
          </w:p>
        </w:tc>
      </w:tr>
    </w:tbl>
    <w:p w14:paraId="72116B60" w14:textId="77777777" w:rsidR="00DE0F93" w:rsidRDefault="00DE0F93">
      <w:pPr>
        <w:spacing w:after="0"/>
      </w:pPr>
    </w:p>
    <w:p w14:paraId="21513976" w14:textId="77777777" w:rsidR="00DE0F93" w:rsidRDefault="00000000">
      <w:r>
        <w:rPr>
          <w:b/>
        </w:rPr>
        <w:t xml:space="preserve">Instrucción: </w:t>
      </w:r>
      <w:r>
        <w:t>Si los scripts existen, revisar si están vacíos: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23B4A127" w14:textId="77777777">
        <w:tc>
          <w:tcPr>
            <w:tcW w:w="9792" w:type="dxa"/>
            <w:shd w:val="clear" w:color="auto" w:fill="EEF3F6"/>
          </w:tcPr>
          <w:p w14:paraId="441639CF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Get-Item ".\scripts\configurar-rabbitmq.ps1", ".\scripts\probar-nack-rabbitmq.ps1" | Select-Object Name,Length</w:t>
            </w:r>
          </w:p>
        </w:tc>
      </w:tr>
    </w:tbl>
    <w:p w14:paraId="63971EAC" w14:textId="77777777" w:rsidR="00DE0F93" w:rsidRDefault="00DE0F93">
      <w:pPr>
        <w:spacing w:after="0"/>
      </w:pPr>
    </w:p>
    <w:p w14:paraId="37808D98" w14:textId="77777777" w:rsidR="00DE0F93" w:rsidRDefault="00000000">
      <w:r>
        <w:rPr>
          <w:b/>
        </w:rPr>
        <w:lastRenderedPageBreak/>
        <w:t xml:space="preserve">Lógica técnica / significado: </w:t>
      </w:r>
      <w:r>
        <w:t>`Test-Path` devuelve True si la ruta existe, pero no verifica contenido. `Get-Item` ayuda a detectar scripts con tamaño cero. `docker compose config -q` analiza el YAML y sale sin salida si no detecta errores.</w:t>
      </w:r>
    </w:p>
    <w:p w14:paraId="59C4C347" w14:textId="77777777" w:rsidR="00DE0F93" w:rsidRDefault="00000000">
      <w:r>
        <w:rPr>
          <w:b/>
        </w:rPr>
        <w:t xml:space="preserve">¿Cómo comprobamos que funcionó? </w:t>
      </w:r>
      <w:r>
        <w:t>Las rutas existen; los scripts necesarios tienen contenido revisado y Compose no muestra errores.</w:t>
      </w:r>
    </w:p>
    <w:p w14:paraId="6C846A6F" w14:textId="77777777" w:rsidR="00DE0F93" w:rsidRDefault="00000000">
      <w:r>
        <w:rPr>
          <w:b/>
        </w:rPr>
        <w:t xml:space="preserve">Si ocurre un problema: </w:t>
      </w:r>
      <w:r>
        <w:t>Si una ruta falta o un script está vacío, detener la actividad correspondiente y obtener/completar el código validado. La mera presencia del archivo no demuestra que funcione.</w:t>
      </w:r>
    </w:p>
    <w:p w14:paraId="2EF416E4" w14:textId="77777777" w:rsidR="00DE0F93" w:rsidRDefault="00000000">
      <w:r>
        <w:rPr>
          <w:b/>
        </w:rPr>
        <w:t xml:space="preserve">Evidencia para registrar: </w:t>
      </w:r>
      <w:r>
        <w:t>Capturas de resultados y tamaños de scripts.</w:t>
      </w:r>
    </w:p>
    <w:p w14:paraId="651EF853" w14:textId="77777777" w:rsidR="00DE0F93" w:rsidRDefault="00000000">
      <w:r>
        <w:rPr>
          <w:b/>
        </w:rPr>
        <w:t xml:space="preserve">Pregunta de ejecución y reflexión: </w:t>
      </w:r>
      <w:r>
        <w:t>¿Por qué Test-Path True no demuestra que el script esté completo ni que su lógica sea correcta?</w:t>
      </w:r>
    </w:p>
    <w:p w14:paraId="70297DA3" w14:textId="77777777" w:rsidR="00DE0F93" w:rsidRDefault="00000000">
      <w:pPr>
        <w:pStyle w:val="Ttulo1"/>
      </w:pPr>
      <w:r>
        <w:t>FASE 3 · Levantamiento de servicios y aplicación</w:t>
      </w:r>
    </w:p>
    <w:p w14:paraId="02C5CF3A" w14:textId="77777777" w:rsidR="00DE0F93" w:rsidRDefault="00000000">
      <w:pPr>
        <w:pStyle w:val="Ttulo2"/>
      </w:pPr>
      <w:r>
        <w:t>Paso 11. Levantar RabbitMQ y ElasticMQ con Docker Compose</w:t>
      </w:r>
    </w:p>
    <w:p w14:paraId="79ABA508" w14:textId="77777777" w:rsidR="00DE0F93" w:rsidRDefault="00000000">
      <w:r>
        <w:rPr>
          <w:b/>
        </w:rPr>
        <w:t xml:space="preserve">¿Para qué sirve? </w:t>
      </w:r>
      <w:r>
        <w:t>Iniciar los servicios de mensajería definidos por el proyecto.</w:t>
      </w:r>
    </w:p>
    <w:p w14:paraId="48E71041" w14:textId="77777777" w:rsidR="00DE0F93" w:rsidRDefault="00000000">
      <w:r>
        <w:rPr>
          <w:b/>
        </w:rPr>
        <w:t xml:space="preserve">¿Dónde trabajar? </w:t>
      </w:r>
      <w:r>
        <w:t>Docker Desktop activo y terminal integrada, raíz mini-pedidos.</w:t>
      </w:r>
    </w:p>
    <w:p w14:paraId="63677131" w14:textId="77777777" w:rsidR="00DE0F93" w:rsidRDefault="00000000">
      <w:r>
        <w:rPr>
          <w:b/>
        </w:rPr>
        <w:t xml:space="preserve">Instrucción: </w:t>
      </w:r>
      <w:r>
        <w:t>Crear/iniciar los contenedores en segundo plano y comprobar estado: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2CB330BD" w14:textId="77777777">
        <w:tc>
          <w:tcPr>
            <w:tcW w:w="9792" w:type="dxa"/>
            <w:shd w:val="clear" w:color="auto" w:fill="EEF3F6"/>
          </w:tcPr>
          <w:p w14:paraId="126E4E01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docker compose up -d</w:t>
            </w:r>
            <w:r>
              <w:br/>
            </w:r>
            <w:r>
              <w:rPr>
                <w:rFonts w:ascii="Consolas" w:hAnsi="Consolas"/>
                <w:sz w:val="16"/>
              </w:rPr>
              <w:t>docker compose ps</w:t>
            </w:r>
          </w:p>
        </w:tc>
      </w:tr>
    </w:tbl>
    <w:p w14:paraId="71619B39" w14:textId="77777777" w:rsidR="00DE0F93" w:rsidRDefault="00DE0F93">
      <w:pPr>
        <w:spacing w:after="0"/>
      </w:pPr>
    </w:p>
    <w:p w14:paraId="488CCE5F" w14:textId="77777777" w:rsidR="00DE0F93" w:rsidRDefault="00000000">
      <w:r>
        <w:rPr>
          <w:b/>
        </w:rPr>
        <w:t xml:space="preserve">Lógica técnica / significado: </w:t>
      </w:r>
      <w:r>
        <w:t>`docker compose up` levanta los servicios del YAML y `-d` los deja en segundo plano. `docker compose ps` muestra nombres, estado y puertos. La primera vez puede descargar imágenes de Internet.</w:t>
      </w:r>
    </w:p>
    <w:p w14:paraId="5CD5E54E" w14:textId="77777777" w:rsidR="00DE0F93" w:rsidRDefault="00000000">
      <w:r>
        <w:rPr>
          <w:b/>
        </w:rPr>
        <w:t xml:space="preserve">¿Cómo comprobamos que funcionó? </w:t>
      </w:r>
      <w:r>
        <w:t>Los contenedores RabbitMQ y ElasticMQ aparecen Up y se publican, según la guía, los puertos 5672, 15672 y 9324.</w:t>
      </w:r>
    </w:p>
    <w:p w14:paraId="14CAD687" w14:textId="77777777" w:rsidR="00DE0F93" w:rsidRDefault="00000000">
      <w:r>
        <w:rPr>
          <w:b/>
        </w:rPr>
        <w:t xml:space="preserve">Si ocurre un problema: </w:t>
      </w:r>
      <w:r>
        <w:t>Si Docker Desktop no inicia, revisar pasos 1–3; si hay conflictos de puertos o contenedores, registrar el error y pedir ayuda. No eliminar recursos desconocidos ni usar down -v.</w:t>
      </w:r>
    </w:p>
    <w:p w14:paraId="4494AFD1" w14:textId="77777777" w:rsidR="00DE0F93" w:rsidRDefault="00000000">
      <w:r>
        <w:rPr>
          <w:b/>
        </w:rPr>
        <w:t xml:space="preserve">Evidencia para registrar: </w:t>
      </w:r>
      <w:r>
        <w:t>Captura de docker compose ps.</w:t>
      </w:r>
    </w:p>
    <w:p w14:paraId="1729B64D" w14:textId="77777777" w:rsidR="00DE0F93" w:rsidRDefault="00000000">
      <w:r>
        <w:rPr>
          <w:b/>
        </w:rPr>
        <w:t xml:space="preserve">Pregunta de ejecución y reflexión: </w:t>
      </w:r>
      <w:r>
        <w:t>¿Qué papel cumple docker-compose.yml y en qué se diferencia de instalar RabbitMQ directamente en Windows?</w:t>
      </w:r>
    </w:p>
    <w:p w14:paraId="3643657D" w14:textId="77777777" w:rsidR="00DE0F93" w:rsidRDefault="00000000">
      <w:pPr>
        <w:pStyle w:val="Ttulo2"/>
      </w:pPr>
      <w:r>
        <w:t>Paso 12. Ingresar a RabbitMQ Management</w:t>
      </w:r>
    </w:p>
    <w:p w14:paraId="52994B1E" w14:textId="77777777" w:rsidR="00DE0F93" w:rsidRDefault="00000000">
      <w:r>
        <w:rPr>
          <w:b/>
        </w:rPr>
        <w:t xml:space="preserve">¿Para qué sirve? </w:t>
      </w:r>
      <w:r>
        <w:t>Comprobar que el broker ofrece el panel web de administración.</w:t>
      </w:r>
    </w:p>
    <w:p w14:paraId="5DE3AE84" w14:textId="77777777" w:rsidR="00DE0F93" w:rsidRDefault="00000000">
      <w:r>
        <w:rPr>
          <w:b/>
        </w:rPr>
        <w:t xml:space="preserve">¿Dónde trabajar? </w:t>
      </w:r>
      <w:r>
        <w:t>Navegador Windows.</w:t>
      </w:r>
    </w:p>
    <w:p w14:paraId="02AAD805" w14:textId="77777777" w:rsidR="00DE0F93" w:rsidRDefault="00000000">
      <w:r>
        <w:rPr>
          <w:b/>
        </w:rPr>
        <w:t xml:space="preserve">Instrucción: </w:t>
      </w:r>
      <w:r>
        <w:t>Abrir la dirección local en el navegador: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519117EF" w14:textId="77777777">
        <w:tc>
          <w:tcPr>
            <w:tcW w:w="9792" w:type="dxa"/>
            <w:shd w:val="clear" w:color="auto" w:fill="EEF3F6"/>
          </w:tcPr>
          <w:p w14:paraId="6F2DF807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http://localhost:15672</w:t>
            </w:r>
          </w:p>
        </w:tc>
      </w:tr>
    </w:tbl>
    <w:p w14:paraId="46501240" w14:textId="77777777" w:rsidR="00DE0F93" w:rsidRDefault="00DE0F93">
      <w:pPr>
        <w:spacing w:after="0"/>
      </w:pPr>
    </w:p>
    <w:p w14:paraId="08D906B5" w14:textId="77777777" w:rsidR="00DE0F93" w:rsidRDefault="00000000">
      <w:r>
        <w:rPr>
          <w:b/>
        </w:rPr>
        <w:t xml:space="preserve">Instrucción: </w:t>
      </w:r>
      <w:r>
        <w:t>En la configuración de laboratorio documentada, ingresar usuario guest y contraseña guest. Revisar Overview y Queues and Streams.</w:t>
      </w:r>
    </w:p>
    <w:p w14:paraId="08E2FEFC" w14:textId="77777777" w:rsidR="00DE0F93" w:rsidRDefault="00000000">
      <w:r>
        <w:rPr>
          <w:b/>
        </w:rPr>
        <w:t xml:space="preserve">Lógica técnica / significado: </w:t>
      </w:r>
      <w:r>
        <w:t>El puerto 15672 corresponde al panel de administración; 5672 se utiliza para AMQP desde la aplicación. La cola pedidos puede crearse al arrancar Spring Boot, no necesariamente antes.</w:t>
      </w:r>
    </w:p>
    <w:p w14:paraId="075CC9FD" w14:textId="77777777" w:rsidR="00DE0F93" w:rsidRDefault="00000000">
      <w:r>
        <w:rPr>
          <w:b/>
        </w:rPr>
        <w:t xml:space="preserve">¿Cómo comprobamos que funcionó? </w:t>
      </w:r>
      <w:r>
        <w:t>El panel muestra el estado del broker sin error de conexión.</w:t>
      </w:r>
    </w:p>
    <w:p w14:paraId="0DBDAA7B" w14:textId="77777777" w:rsidR="00DE0F93" w:rsidRDefault="00000000">
      <w:r>
        <w:rPr>
          <w:b/>
        </w:rPr>
        <w:t xml:space="preserve">Si ocurre un problema: </w:t>
      </w:r>
      <w:r>
        <w:t>Si no abre, comprobar docker compose ps y los puertos. guest/guest sirve para este laboratorio local y no debe emplearse como configuración pública.</w:t>
      </w:r>
    </w:p>
    <w:p w14:paraId="4041F3AB" w14:textId="77777777" w:rsidR="00DE0F93" w:rsidRDefault="00000000">
      <w:r>
        <w:rPr>
          <w:b/>
        </w:rPr>
        <w:t xml:space="preserve">Evidencia para registrar: </w:t>
      </w:r>
      <w:r>
        <w:t>Captura del panel de RabbitMQ.</w:t>
      </w:r>
    </w:p>
    <w:p w14:paraId="3D2DCFCC" w14:textId="77777777" w:rsidR="00DE0F93" w:rsidRDefault="00000000">
      <w:r>
        <w:rPr>
          <w:b/>
        </w:rPr>
        <w:lastRenderedPageBreak/>
        <w:t xml:space="preserve">Pregunta de ejecución y reflexión: </w:t>
      </w:r>
      <w:r>
        <w:t>¿Por qué el puerto del panel web y el puerto de mensajería son distintos?</w:t>
      </w:r>
    </w:p>
    <w:p w14:paraId="2189956F" w14:textId="77777777" w:rsidR="00DE0F93" w:rsidRDefault="00000000">
      <w:pPr>
        <w:pStyle w:val="Ttulo2"/>
      </w:pPr>
      <w:r>
        <w:t>Paso 13. Configurar AWS CLI y consultar la cola de ElasticMQ</w:t>
      </w:r>
    </w:p>
    <w:p w14:paraId="36369260" w14:textId="77777777" w:rsidR="00DE0F93" w:rsidRDefault="00000000">
      <w:r>
        <w:rPr>
          <w:b/>
        </w:rPr>
        <w:t xml:space="preserve">¿Para qué sirve? </w:t>
      </w:r>
      <w:r>
        <w:t>Demostrar comunicación entre AWS CLI y el simulador SQS local.</w:t>
      </w:r>
    </w:p>
    <w:p w14:paraId="669A388D" w14:textId="77777777" w:rsidR="00DE0F93" w:rsidRDefault="00000000">
      <w:r>
        <w:rPr>
          <w:b/>
        </w:rPr>
        <w:t xml:space="preserve">¿Dónde trabajar? </w:t>
      </w:r>
      <w:r>
        <w:t>Terminal PowerShell integrada de VS Code.</w:t>
      </w:r>
    </w:p>
    <w:p w14:paraId="45786498" w14:textId="77777777" w:rsidR="00DE0F93" w:rsidRDefault="00000000">
      <w:r>
        <w:rPr>
          <w:b/>
        </w:rPr>
        <w:t xml:space="preserve">Instrucción: </w:t>
      </w:r>
      <w:r>
        <w:t>Definir credenciales ficticias y región para la sesión actual: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4BED5EDA" w14:textId="77777777">
        <w:tc>
          <w:tcPr>
            <w:tcW w:w="9792" w:type="dxa"/>
            <w:shd w:val="clear" w:color="auto" w:fill="EEF3F6"/>
          </w:tcPr>
          <w:p w14:paraId="36B80039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$env:AWS_ACCESS_KEY_ID="test"</w:t>
            </w:r>
            <w:r>
              <w:br/>
            </w:r>
            <w:r>
              <w:rPr>
                <w:rFonts w:ascii="Consolas" w:hAnsi="Consolas"/>
                <w:sz w:val="16"/>
              </w:rPr>
              <w:t>$env:AWS_SECRET_ACCESS_KEY="test"</w:t>
            </w:r>
            <w:r>
              <w:br/>
            </w:r>
            <w:r>
              <w:rPr>
                <w:rFonts w:ascii="Consolas" w:hAnsi="Consolas"/>
                <w:sz w:val="16"/>
              </w:rPr>
              <w:t>$env:AWS_DEFAULT_REGION="us-east-1"</w:t>
            </w:r>
          </w:p>
        </w:tc>
      </w:tr>
    </w:tbl>
    <w:p w14:paraId="6C5CAA5C" w14:textId="77777777" w:rsidR="00DE0F93" w:rsidRDefault="00DE0F93">
      <w:pPr>
        <w:spacing w:after="0"/>
      </w:pPr>
    </w:p>
    <w:p w14:paraId="3A006B1B" w14:textId="77777777" w:rsidR="00DE0F93" w:rsidRDefault="00000000">
      <w:r>
        <w:rPr>
          <w:b/>
        </w:rPr>
        <w:t xml:space="preserve">Instrucción: </w:t>
      </w:r>
      <w:r>
        <w:t>Consultar las colas del endpoint local, no de AWS real: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205AA8D3" w14:textId="77777777">
        <w:tc>
          <w:tcPr>
            <w:tcW w:w="9792" w:type="dxa"/>
            <w:shd w:val="clear" w:color="auto" w:fill="EEF3F6"/>
          </w:tcPr>
          <w:p w14:paraId="3D19C300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aws --endpoint-url http://localhost:9324 sqs list-queues --region us-east-1</w:t>
            </w:r>
          </w:p>
        </w:tc>
      </w:tr>
    </w:tbl>
    <w:p w14:paraId="510B679D" w14:textId="77777777" w:rsidR="00DE0F93" w:rsidRDefault="00DE0F93">
      <w:pPr>
        <w:spacing w:after="0"/>
      </w:pPr>
    </w:p>
    <w:p w14:paraId="3D92DE62" w14:textId="77777777" w:rsidR="00DE0F93" w:rsidRDefault="00000000">
      <w:r>
        <w:rPr>
          <w:b/>
        </w:rPr>
        <w:t xml:space="preserve">Lógica técnica / significado: </w:t>
      </w:r>
      <w:r>
        <w:t>`$env:` crea variables de entorno temporales solo en esta terminal; `--endpoint-url` dirige la petición a ElasticMQ en localhost:9324; `sqs list-queues` solicita las colas. Sin endpoint local podría intentar contactar AWS real.</w:t>
      </w:r>
    </w:p>
    <w:p w14:paraId="466A221A" w14:textId="77777777" w:rsidR="00DE0F93" w:rsidRDefault="00000000">
      <w:r>
        <w:rPr>
          <w:b/>
        </w:rPr>
        <w:t xml:space="preserve">¿Cómo comprobamos que funcionó? </w:t>
      </w:r>
      <w:r>
        <w:t>La salida incluye una QueueUrls terminada en /000000000000/pedidos-mini, según la configuración del proyecto.</w:t>
      </w:r>
    </w:p>
    <w:p w14:paraId="70AB2ABD" w14:textId="77777777" w:rsidR="00DE0F93" w:rsidRDefault="00000000">
      <w:r>
        <w:rPr>
          <w:b/>
        </w:rPr>
        <w:t xml:space="preserve">Si ocurre un problema: </w:t>
      </w:r>
      <w:r>
        <w:t>Si NoCredentials, redefinir las tres variables en la terminal actual. Si no hay conexión, comprobar ElasticMQ Up y custom.conf.</w:t>
      </w:r>
    </w:p>
    <w:p w14:paraId="7193990E" w14:textId="77777777" w:rsidR="00DE0F93" w:rsidRDefault="00000000">
      <w:r>
        <w:rPr>
          <w:b/>
        </w:rPr>
        <w:t xml:space="preserve">Evidencia para registrar: </w:t>
      </w:r>
      <w:r>
        <w:t>Captura del comando y la URL de pedidos-mini.</w:t>
      </w:r>
    </w:p>
    <w:p w14:paraId="4663ACCA" w14:textId="77777777" w:rsidR="00DE0F93" w:rsidRDefault="00000000">
      <w:r>
        <w:rPr>
          <w:b/>
        </w:rPr>
        <w:t xml:space="preserve">Pregunta de ejecución y reflexión: </w:t>
      </w:r>
      <w:r>
        <w:t>¿Cuál es la función de las credenciales ficticias y qué riesgo existe al omitir --endpoint-url?</w:t>
      </w:r>
    </w:p>
    <w:p w14:paraId="78E8A137" w14:textId="77777777" w:rsidR="00DE0F93" w:rsidRDefault="00000000">
      <w:pPr>
        <w:pStyle w:val="Ttulo2"/>
      </w:pPr>
      <w:r>
        <w:t>Paso 14. Verificar puerto 8080 y compilar Spring Boot</w:t>
      </w:r>
    </w:p>
    <w:p w14:paraId="0F7DA109" w14:textId="77777777" w:rsidR="00DE0F93" w:rsidRDefault="00000000">
      <w:r>
        <w:rPr>
          <w:b/>
        </w:rPr>
        <w:t xml:space="preserve">¿Para qué sirve? </w:t>
      </w:r>
      <w:r>
        <w:t>Evitar conflictos de puerto y generar el artefacto Java antes de la ejecución.</w:t>
      </w:r>
    </w:p>
    <w:p w14:paraId="61979907" w14:textId="77777777" w:rsidR="00DE0F93" w:rsidRDefault="00000000">
      <w:r>
        <w:rPr>
          <w:b/>
        </w:rPr>
        <w:t xml:space="preserve">¿Dónde trabajar? </w:t>
      </w:r>
      <w:r>
        <w:t>Terminal integrada en la raíz del proyecto.</w:t>
      </w:r>
    </w:p>
    <w:p w14:paraId="0FD69BAE" w14:textId="77777777" w:rsidR="00DE0F93" w:rsidRDefault="00000000">
      <w:r>
        <w:rPr>
          <w:b/>
        </w:rPr>
        <w:t xml:space="preserve">Instrucción: </w:t>
      </w:r>
      <w:r>
        <w:t>Consultar procesos escuchando en 8080: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3EFD0DB2" w14:textId="77777777">
        <w:tc>
          <w:tcPr>
            <w:tcW w:w="9792" w:type="dxa"/>
            <w:shd w:val="clear" w:color="auto" w:fill="EEF3F6"/>
          </w:tcPr>
          <w:p w14:paraId="371F1889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Get-NetTCPConnection -LocalPort 8080 -State Listen -ErrorAction SilentlyContinue</w:t>
            </w:r>
          </w:p>
        </w:tc>
      </w:tr>
    </w:tbl>
    <w:p w14:paraId="0D033BE9" w14:textId="77777777" w:rsidR="00DE0F93" w:rsidRDefault="00DE0F93">
      <w:pPr>
        <w:spacing w:after="0"/>
      </w:pPr>
    </w:p>
    <w:p w14:paraId="501E0FBE" w14:textId="77777777" w:rsidR="00DE0F93" w:rsidRDefault="00000000">
      <w:r>
        <w:rPr>
          <w:b/>
        </w:rPr>
        <w:t xml:space="preserve">Instrucción: </w:t>
      </w:r>
      <w:r>
        <w:t>Si está libre, limpiar y compilar el proyecto sin ejecutar tests: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65DE3763" w14:textId="77777777">
        <w:tc>
          <w:tcPr>
            <w:tcW w:w="9792" w:type="dxa"/>
            <w:shd w:val="clear" w:color="auto" w:fill="EEF3F6"/>
          </w:tcPr>
          <w:p w14:paraId="2C4ECB69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.\mvnw.cmd clean package -DskipTests</w:t>
            </w:r>
          </w:p>
        </w:tc>
      </w:tr>
    </w:tbl>
    <w:p w14:paraId="18FFAC4E" w14:textId="77777777" w:rsidR="00DE0F93" w:rsidRDefault="00DE0F93">
      <w:pPr>
        <w:spacing w:after="0"/>
      </w:pPr>
    </w:p>
    <w:p w14:paraId="2381EFEC" w14:textId="77777777" w:rsidR="00DE0F93" w:rsidRDefault="00000000">
      <w:r>
        <w:rPr>
          <w:b/>
        </w:rPr>
        <w:t xml:space="preserve">Lógica técnica / significado: </w:t>
      </w:r>
      <w:r>
        <w:t>`Get-NetTCPConnection` consulta conexiones TCP; `clean` limpia salidas anteriores; `package` compila/empaqueta; `-DskipTests` omite ejecutar pruebas automatizadas y no acredita funcionamiento.</w:t>
      </w:r>
    </w:p>
    <w:p w14:paraId="4ADE046E" w14:textId="77777777" w:rsidR="00DE0F93" w:rsidRDefault="00000000">
      <w:r>
        <w:rPr>
          <w:b/>
        </w:rPr>
        <w:t xml:space="preserve">¿Cómo comprobamos que funcionó? </w:t>
      </w:r>
      <w:r>
        <w:t>Aparece BUILD SUCCESS y se genera un JAR bajo target/; el nombre depende del pom.xml.</w:t>
      </w:r>
    </w:p>
    <w:p w14:paraId="425CC5AE" w14:textId="77777777" w:rsidR="00DE0F93" w:rsidRDefault="00000000">
      <w:r>
        <w:rPr>
          <w:b/>
        </w:rPr>
        <w:t xml:space="preserve">Si ocurre un problema: </w:t>
      </w:r>
      <w:r>
        <w:t>Si 8080 está ocupado, identificar el proceso y no detenerlo sin autorización. Si Maven falla, leer el primer error de compilación y revisar Java y dependencias.</w:t>
      </w:r>
    </w:p>
    <w:p w14:paraId="7C187641" w14:textId="77777777" w:rsidR="00DE0F93" w:rsidRDefault="00000000">
      <w:r>
        <w:rPr>
          <w:b/>
        </w:rPr>
        <w:t xml:space="preserve">Evidencia para registrar: </w:t>
      </w:r>
      <w:r>
        <w:t>Captura BUILD SUCCESS y archivo JAR generado.</w:t>
      </w:r>
    </w:p>
    <w:p w14:paraId="517D97D8" w14:textId="77777777" w:rsidR="00DE0F93" w:rsidRDefault="00000000">
      <w:r>
        <w:rPr>
          <w:b/>
        </w:rPr>
        <w:t xml:space="preserve">Pregunta de ejecución y reflexión: </w:t>
      </w:r>
      <w:r>
        <w:t>¿Por qué compilar con BUILD SUCCESS no demuestra que RabbitMQ y ElasticMQ estén conectados?</w:t>
      </w:r>
    </w:p>
    <w:p w14:paraId="5A37199A" w14:textId="77777777" w:rsidR="00DE0F93" w:rsidRDefault="00000000">
      <w:pPr>
        <w:pStyle w:val="Ttulo2"/>
      </w:pPr>
      <w:r>
        <w:t>Paso 15. Ejecutar Spring Boot desde VS Code</w:t>
      </w:r>
    </w:p>
    <w:p w14:paraId="0EDE0483" w14:textId="77777777" w:rsidR="00DE0F93" w:rsidRDefault="00000000">
      <w:r>
        <w:rPr>
          <w:b/>
        </w:rPr>
        <w:t xml:space="preserve">¿Para qué sirve? </w:t>
      </w:r>
      <w:r>
        <w:t>Iniciar el servicio HTTP y los consumidores de mensajes de Mini Pedidos.</w:t>
      </w:r>
    </w:p>
    <w:p w14:paraId="765FC7B7" w14:textId="77777777" w:rsidR="00DE0F93" w:rsidRDefault="00000000">
      <w:r>
        <w:rPr>
          <w:b/>
        </w:rPr>
        <w:t xml:space="preserve">¿Dónde trabajar? </w:t>
      </w:r>
      <w:r>
        <w:t>Primera terminal integrada de VS Code.</w:t>
      </w:r>
    </w:p>
    <w:p w14:paraId="537DA52D" w14:textId="77777777" w:rsidR="00DE0F93" w:rsidRDefault="00000000">
      <w:r>
        <w:rPr>
          <w:b/>
        </w:rPr>
        <w:lastRenderedPageBreak/>
        <w:t xml:space="preserve">Instrucción: </w:t>
      </w:r>
      <w:r>
        <w:t>Ejecutar la aplicación y dejar la terminal abierta: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44C6CD48" w14:textId="77777777">
        <w:tc>
          <w:tcPr>
            <w:tcW w:w="9792" w:type="dxa"/>
            <w:shd w:val="clear" w:color="auto" w:fill="EEF3F6"/>
          </w:tcPr>
          <w:p w14:paraId="16368631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.\mvnw.cmd spring-boot:run</w:t>
            </w:r>
          </w:p>
        </w:tc>
      </w:tr>
    </w:tbl>
    <w:p w14:paraId="19BE27F0" w14:textId="77777777" w:rsidR="00DE0F93" w:rsidRDefault="00DE0F93">
      <w:pPr>
        <w:spacing w:after="0"/>
      </w:pPr>
    </w:p>
    <w:p w14:paraId="2F0EE16E" w14:textId="77777777" w:rsidR="00DE0F93" w:rsidRDefault="00000000">
      <w:r>
        <w:rPr>
          <w:b/>
        </w:rPr>
        <w:t xml:space="preserve">Instrucción: </w:t>
      </w:r>
      <w:r>
        <w:t>Abrir una SEGUNDA terminal integrada para ejecutar las comprobaciones siguientes sin detener Spring Boot.</w:t>
      </w:r>
    </w:p>
    <w:p w14:paraId="68EAF820" w14:textId="77777777" w:rsidR="00DE0F93" w:rsidRDefault="00000000">
      <w:r>
        <w:rPr>
          <w:b/>
        </w:rPr>
        <w:t xml:space="preserve">Lógica técnica / significado: </w:t>
      </w:r>
      <w:r>
        <w:t>`spring-boot:run` lanza la aplicación en primer plano; por eso ocupa la primera terminal. La segunda terminal permite consultar Docker y servicios mientras la aplicación se mantiene activa.</w:t>
      </w:r>
    </w:p>
    <w:p w14:paraId="193DC230" w14:textId="77777777" w:rsidR="00DE0F93" w:rsidRDefault="00000000">
      <w:r>
        <w:rPr>
          <w:b/>
        </w:rPr>
        <w:t xml:space="preserve">¿Cómo comprobamos que funcionó? </w:t>
      </w:r>
      <w:r>
        <w:t>Los registros indican el inicio de Spring Boot y Tomcat en puerto 8080; no hay errores de conexión graves.</w:t>
      </w:r>
    </w:p>
    <w:p w14:paraId="714F67C1" w14:textId="77777777" w:rsidR="00DE0F93" w:rsidRDefault="00000000">
      <w:r>
        <w:rPr>
          <w:b/>
        </w:rPr>
        <w:t xml:space="preserve">Si ocurre un problema: </w:t>
      </w:r>
      <w:r>
        <w:t>Si falla, leer mensajes de error para distinguir puerto ocupado, Java incorrecto, RabbitMQ no disponible o propiedades incorrectas.</w:t>
      </w:r>
    </w:p>
    <w:p w14:paraId="0E4C396C" w14:textId="77777777" w:rsidR="00DE0F93" w:rsidRDefault="00000000">
      <w:r>
        <w:rPr>
          <w:b/>
        </w:rPr>
        <w:t xml:space="preserve">Evidencia para registrar: </w:t>
      </w:r>
      <w:r>
        <w:t>Captura de arranque y de las dos terminales.</w:t>
      </w:r>
    </w:p>
    <w:p w14:paraId="1D43A3B3" w14:textId="77777777" w:rsidR="00DE0F93" w:rsidRDefault="00000000">
      <w:r>
        <w:rPr>
          <w:b/>
        </w:rPr>
        <w:t xml:space="preserve">Pregunta de ejecución y reflexión: </w:t>
      </w:r>
      <w:r>
        <w:t>¿Por qué necesitamos dos terminales y qué diferencia existe entre ejecutar Spring Boot y levantar RabbitMQ?</w:t>
      </w:r>
    </w:p>
    <w:p w14:paraId="46EBDE19" w14:textId="77777777" w:rsidR="00DE0F93" w:rsidRDefault="00000000">
      <w:pPr>
        <w:pStyle w:val="Ttulo2"/>
      </w:pPr>
      <w:r>
        <w:t>Paso 16. Comprobar cola pedidos y consumidor RabbitMQ</w:t>
      </w:r>
    </w:p>
    <w:p w14:paraId="61B43747" w14:textId="77777777" w:rsidR="00DE0F93" w:rsidRDefault="00000000">
      <w:r>
        <w:rPr>
          <w:b/>
        </w:rPr>
        <w:t xml:space="preserve">¿Para qué sirve? </w:t>
      </w:r>
      <w:r>
        <w:t>Verificar que Spring Boot se conectó al broker y que existe un consumidor activo.</w:t>
      </w:r>
    </w:p>
    <w:p w14:paraId="59B98299" w14:textId="77777777" w:rsidR="00DE0F93" w:rsidRDefault="00000000">
      <w:r>
        <w:rPr>
          <w:b/>
        </w:rPr>
        <w:t xml:space="preserve">¿Dónde trabajar? </w:t>
      </w:r>
      <w:r>
        <w:t>Segunda terminal integrada.</w:t>
      </w:r>
    </w:p>
    <w:p w14:paraId="3CD3FF53" w14:textId="77777777" w:rsidR="00DE0F93" w:rsidRDefault="00000000">
      <w:r>
        <w:rPr>
          <w:b/>
        </w:rPr>
        <w:t xml:space="preserve">Instrucción: </w:t>
      </w:r>
      <w:r>
        <w:t>Consultar el estado de las colas: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3936D1BC" w14:textId="77777777">
        <w:tc>
          <w:tcPr>
            <w:tcW w:w="9792" w:type="dxa"/>
            <w:shd w:val="clear" w:color="auto" w:fill="EEF3F6"/>
          </w:tcPr>
          <w:p w14:paraId="2BF6E187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docker exec rabbitmq rabbitmqctl list_queues name messages_ready messages_unacknowledged consumers</w:t>
            </w:r>
          </w:p>
        </w:tc>
      </w:tr>
    </w:tbl>
    <w:p w14:paraId="0718DD09" w14:textId="77777777" w:rsidR="00DE0F93" w:rsidRDefault="00DE0F93">
      <w:pPr>
        <w:spacing w:after="0"/>
      </w:pPr>
    </w:p>
    <w:p w14:paraId="5FE45D89" w14:textId="77777777" w:rsidR="00DE0F93" w:rsidRDefault="00000000">
      <w:r>
        <w:rPr>
          <w:b/>
        </w:rPr>
        <w:t xml:space="preserve">Lógica técnica / significado: </w:t>
      </w:r>
      <w:r>
        <w:t>`docker exec rabbitmq` ejecuta un comando dentro del contenedor llamado rabbitmq; `rabbitmqctl list_queues` informa mensajes pendientes, mensajes sin ACK y consumidores. El nombre del contenedor debe coincidir con el Compose efectivo.</w:t>
      </w:r>
    </w:p>
    <w:p w14:paraId="56E5449C" w14:textId="77777777" w:rsidR="00DE0F93" w:rsidRDefault="00000000">
      <w:r>
        <w:rPr>
          <w:b/>
        </w:rPr>
        <w:t xml:space="preserve">¿Cómo comprobamos que funcionó? </w:t>
      </w:r>
      <w:r>
        <w:t>Debe aparecer pedidos y normalmente consumers = 1. Si no hay tráfico, los contadores de mensajes pueden estar en 0.</w:t>
      </w:r>
    </w:p>
    <w:p w14:paraId="3485E778" w14:textId="77777777" w:rsidR="00DE0F93" w:rsidRDefault="00000000">
      <w:r>
        <w:rPr>
          <w:b/>
        </w:rPr>
        <w:t xml:space="preserve">Si ocurre un problema: </w:t>
      </w:r>
      <w:r>
        <w:t>Si falla por nombre de contenedor, consultar docker compose ps. Si consumers=0, revisar los registros Java y la configuración del listener.</w:t>
      </w:r>
    </w:p>
    <w:p w14:paraId="100DB56C" w14:textId="77777777" w:rsidR="00DE0F93" w:rsidRDefault="00000000">
      <w:r>
        <w:rPr>
          <w:b/>
        </w:rPr>
        <w:t xml:space="preserve">Evidencia para registrar: </w:t>
      </w:r>
      <w:r>
        <w:t>Captura con nombre de cola y valores de counters.</w:t>
      </w:r>
    </w:p>
    <w:p w14:paraId="78F5A701" w14:textId="77777777" w:rsidR="00DE0F93" w:rsidRDefault="00000000">
      <w:r>
        <w:rPr>
          <w:b/>
        </w:rPr>
        <w:t xml:space="preserve">Pregunta de ejecución y reflexión: </w:t>
      </w:r>
      <w:r>
        <w:t>¿Qué significa consumers=0 si la aplicación parece haber iniciado?</w:t>
      </w:r>
    </w:p>
    <w:p w14:paraId="0314C91A" w14:textId="77777777" w:rsidR="00DE0F93" w:rsidRDefault="00000000">
      <w:pPr>
        <w:pStyle w:val="Ttulo2"/>
      </w:pPr>
      <w:r>
        <w:t>Paso 17. Configurar DLX y DLQ mediante el script</w:t>
      </w:r>
    </w:p>
    <w:p w14:paraId="4F73A81C" w14:textId="77777777" w:rsidR="00DE0F93" w:rsidRDefault="00000000">
      <w:r>
        <w:rPr>
          <w:b/>
        </w:rPr>
        <w:t xml:space="preserve">¿Para qué sirve? </w:t>
      </w:r>
      <w:r>
        <w:t>Establecer ruta de mensajes rechazados hacia la cola de errores.</w:t>
      </w:r>
    </w:p>
    <w:p w14:paraId="230526D3" w14:textId="77777777" w:rsidR="00DE0F93" w:rsidRDefault="00000000">
      <w:r>
        <w:rPr>
          <w:b/>
        </w:rPr>
        <w:t xml:space="preserve">¿Dónde trabajar? </w:t>
      </w:r>
      <w:r>
        <w:t>Segunda terminal integrada y RabbitMQ Management.</w:t>
      </w:r>
    </w:p>
    <w:p w14:paraId="17AF1F4F" w14:textId="77777777" w:rsidR="00DE0F93" w:rsidRDefault="00000000">
      <w:r>
        <w:rPr>
          <w:b/>
        </w:rPr>
        <w:t xml:space="preserve">Instrucción: </w:t>
      </w:r>
      <w:r>
        <w:t>Revisar primero el contenido del script, sin ejecutarlo a ciegas: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19A596FD" w14:textId="77777777">
        <w:tc>
          <w:tcPr>
            <w:tcW w:w="9792" w:type="dxa"/>
            <w:shd w:val="clear" w:color="auto" w:fill="EEF3F6"/>
          </w:tcPr>
          <w:p w14:paraId="3450C515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Get-Content ".\scripts\configurar-rabbitmq.ps1"</w:t>
            </w:r>
          </w:p>
        </w:tc>
      </w:tr>
    </w:tbl>
    <w:p w14:paraId="009E3205" w14:textId="77777777" w:rsidR="00DE0F93" w:rsidRDefault="00DE0F93">
      <w:pPr>
        <w:spacing w:after="0"/>
      </w:pPr>
    </w:p>
    <w:p w14:paraId="4FF18F94" w14:textId="77777777" w:rsidR="00DE0F93" w:rsidRDefault="00000000">
      <w:r>
        <w:rPr>
          <w:b/>
        </w:rPr>
        <w:t xml:space="preserve">Instrucción: </w:t>
      </w:r>
      <w:r>
        <w:t>Si el código fue revisado y es el script correcto, ejecutarlo: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7948C53B" w14:textId="77777777">
        <w:tc>
          <w:tcPr>
            <w:tcW w:w="9792" w:type="dxa"/>
            <w:shd w:val="clear" w:color="auto" w:fill="EEF3F6"/>
          </w:tcPr>
          <w:p w14:paraId="011E0F97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powershell.exe -NoProfile -ExecutionPolicy Bypass -File ".\scripts\configurar-rabbitmq.ps1"</w:t>
            </w:r>
          </w:p>
        </w:tc>
      </w:tr>
    </w:tbl>
    <w:p w14:paraId="77C35D2C" w14:textId="77777777" w:rsidR="00DE0F93" w:rsidRDefault="00DE0F93">
      <w:pPr>
        <w:spacing w:after="0"/>
      </w:pPr>
    </w:p>
    <w:p w14:paraId="1CDA4637" w14:textId="77777777" w:rsidR="00DE0F93" w:rsidRDefault="00000000">
      <w:r>
        <w:rPr>
          <w:b/>
        </w:rPr>
        <w:t xml:space="preserve">Instrucción: </w:t>
      </w:r>
      <w:r>
        <w:t>En el panel comprobar exchange pedidos.dlx, cola pedidos.dlq y política efectiva de pedidos.</w:t>
      </w:r>
    </w:p>
    <w:p w14:paraId="7CC46EBD" w14:textId="77777777" w:rsidR="00DE0F93" w:rsidRDefault="00000000">
      <w:r>
        <w:rPr>
          <w:b/>
        </w:rPr>
        <w:t xml:space="preserve">Lógica técnica / significado: </w:t>
      </w:r>
      <w:r>
        <w:t>`Get-Content` permite inspeccionar el código. `-NoProfile` evita configuraciones del perfil; `-ExecutionPolicy Bypass` afecta solo a este proceso y debe utilizarse únicamente con scripts confiables. La política DLX relaciona rechazos con una ruta a la DLQ.</w:t>
      </w:r>
    </w:p>
    <w:p w14:paraId="16D942CC" w14:textId="77777777" w:rsidR="00DE0F93" w:rsidRDefault="00000000">
      <w:r>
        <w:rPr>
          <w:b/>
        </w:rPr>
        <w:lastRenderedPageBreak/>
        <w:t xml:space="preserve">¿Cómo comprobamos que funcionó? </w:t>
      </w:r>
      <w:r>
        <w:t>El script informa su resultado y en RabbitMQ aparecen pedidos.dlx, pedidos.dlq, binding y política efectiva correspondiente.</w:t>
      </w:r>
    </w:p>
    <w:p w14:paraId="27E44296" w14:textId="77777777" w:rsidR="00DE0F93" w:rsidRDefault="00000000">
      <w:r>
        <w:rPr>
          <w:b/>
        </w:rPr>
        <w:t xml:space="preserve">Si ocurre un problema: </w:t>
      </w:r>
      <w:r>
        <w:t>Si script vacío o incompleto, no atribuir éxito. Si PRECONDITION_FAILED, no redefinir la cola con argumentos incompatibles: comprobar política y diseño de la cola.</w:t>
      </w:r>
    </w:p>
    <w:p w14:paraId="7ADB29FD" w14:textId="77777777" w:rsidR="00DE0F93" w:rsidRDefault="00000000">
      <w:r>
        <w:rPr>
          <w:b/>
        </w:rPr>
        <w:t xml:space="preserve">Evidencia para registrar: </w:t>
      </w:r>
      <w:r>
        <w:t>Capturas del script, su salida y la política/cola de errores.</w:t>
      </w:r>
    </w:p>
    <w:p w14:paraId="44E6C346" w14:textId="77777777" w:rsidR="00DE0F93" w:rsidRDefault="00000000">
      <w:r>
        <w:rPr>
          <w:b/>
        </w:rPr>
        <w:t xml:space="preserve">Pregunta de ejecución y reflexión: </w:t>
      </w:r>
      <w:r>
        <w:t>¿Por qué es recomendable configurar DLX mediante una política y para qué sirve una DLQ?</w:t>
      </w:r>
    </w:p>
    <w:p w14:paraId="63DE31B7" w14:textId="77777777" w:rsidR="00DE0F93" w:rsidRDefault="00000000">
      <w:pPr>
        <w:pStyle w:val="Ttulo2"/>
      </w:pPr>
      <w:r>
        <w:t>Paso 18. Enviar un pedido válido y verificar ACK y SQS</w:t>
      </w:r>
    </w:p>
    <w:p w14:paraId="5E2618CA" w14:textId="77777777" w:rsidR="00DE0F93" w:rsidRDefault="00000000">
      <w:r>
        <w:rPr>
          <w:b/>
        </w:rPr>
        <w:t xml:space="preserve">¿Para qué sirve? </w:t>
      </w:r>
      <w:r>
        <w:t>Probar de extremo a extremo la recepción HTTP y el procesamiento exitoso en ambos sistemas de mensajería.</w:t>
      </w:r>
    </w:p>
    <w:p w14:paraId="7691D904" w14:textId="77777777" w:rsidR="00DE0F93" w:rsidRDefault="00000000">
      <w:r>
        <w:rPr>
          <w:b/>
        </w:rPr>
        <w:t xml:space="preserve">¿Dónde trabajar? </w:t>
      </w:r>
      <w:r>
        <w:t>Segunda terminal; observar simultáneamente logs en la primera.</w:t>
      </w:r>
    </w:p>
    <w:p w14:paraId="543F7446" w14:textId="77777777" w:rsidR="00DE0F93" w:rsidRDefault="00000000">
      <w:r>
        <w:rPr>
          <w:b/>
        </w:rPr>
        <w:t xml:space="preserve">Instrucción: </w:t>
      </w:r>
      <w:r>
        <w:t>Enviar el JSON válido incluido en el proyecto: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76533C51" w14:textId="77777777">
        <w:tc>
          <w:tcPr>
            <w:tcW w:w="9792" w:type="dxa"/>
            <w:shd w:val="clear" w:color="auto" w:fill="EEF3F6"/>
          </w:tcPr>
          <w:p w14:paraId="215C8B28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curl.exe -X POST "http://localhost:8080/pedidos" -H "Content-Type: application/json" --data-binary "@pedido-prueba.json"</w:t>
            </w:r>
          </w:p>
        </w:tc>
      </w:tr>
    </w:tbl>
    <w:p w14:paraId="723DF7DE" w14:textId="77777777" w:rsidR="00DE0F93" w:rsidRDefault="00DE0F93">
      <w:pPr>
        <w:spacing w:after="0"/>
      </w:pPr>
    </w:p>
    <w:p w14:paraId="4E5AF702" w14:textId="77777777" w:rsidR="00DE0F93" w:rsidRDefault="00000000">
      <w:r>
        <w:rPr>
          <w:b/>
        </w:rPr>
        <w:t xml:space="preserve">Instrucción: </w:t>
      </w:r>
      <w:r>
        <w:t>Consultar nuevamente las colas de RabbitMQ: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5B5F71CF" w14:textId="77777777">
        <w:tc>
          <w:tcPr>
            <w:tcW w:w="9792" w:type="dxa"/>
            <w:shd w:val="clear" w:color="auto" w:fill="EEF3F6"/>
          </w:tcPr>
          <w:p w14:paraId="12C2EF35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docker exec rabbitmq rabbitmqctl list_queues name messages_ready messages_unacknowledged consumers</w:t>
            </w:r>
          </w:p>
        </w:tc>
      </w:tr>
    </w:tbl>
    <w:p w14:paraId="779DFCD2" w14:textId="77777777" w:rsidR="00DE0F93" w:rsidRDefault="00DE0F93">
      <w:pPr>
        <w:spacing w:after="0"/>
      </w:pPr>
    </w:p>
    <w:p w14:paraId="02F8F057" w14:textId="77777777" w:rsidR="00DE0F93" w:rsidRDefault="00000000">
      <w:r>
        <w:rPr>
          <w:b/>
        </w:rPr>
        <w:t xml:space="preserve">Lógica técnica / significado: </w:t>
      </w:r>
      <w:r>
        <w:t>`-X POST` define el método HTTP; `-H` informa tipo JSON; `--data-binary @archivo` envía los bytes del archivo. El consumidor debe reconocer correctamente el mensaje con ACK; el flujo SQS se revisa en los logs Java.</w:t>
      </w:r>
    </w:p>
    <w:p w14:paraId="2328EA63" w14:textId="77777777" w:rsidR="00DE0F93" w:rsidRDefault="00000000">
      <w:r>
        <w:rPr>
          <w:b/>
        </w:rPr>
        <w:t xml:space="preserve">¿Cómo comprobamos que funcionó? </w:t>
      </w:r>
      <w:r>
        <w:t>Respuesta HTTP adecuada, registro explícito de ACK, registros SQS y, después del procesamiento, normalmente 0 mensajes listos y 0 sin reconocer.</w:t>
      </w:r>
    </w:p>
    <w:p w14:paraId="73B494F5" w14:textId="77777777" w:rsidR="00DE0F93" w:rsidRDefault="00000000">
      <w:r>
        <w:rPr>
          <w:b/>
        </w:rPr>
        <w:t xml:space="preserve">Si ocurre un problema: </w:t>
      </w:r>
      <w:r>
        <w:t>Si el archivo no existe, comprobar la ruta. Si no hay ACK en logs, no asumirlo solo por el valor 0 de mensajes.</w:t>
      </w:r>
    </w:p>
    <w:p w14:paraId="71C3664C" w14:textId="77777777" w:rsidR="00DE0F93" w:rsidRDefault="00000000">
      <w:r>
        <w:rPr>
          <w:b/>
        </w:rPr>
        <w:t xml:space="preserve">Evidencia para registrar: </w:t>
      </w:r>
      <w:r>
        <w:t>Capturas del POST, registros ACK/SQS y estado de colas.</w:t>
      </w:r>
    </w:p>
    <w:p w14:paraId="70387601" w14:textId="77777777" w:rsidR="00DE0F93" w:rsidRDefault="00000000">
      <w:r>
        <w:rPr>
          <w:b/>
        </w:rPr>
        <w:t xml:space="preserve">Pregunta de ejecución y reflexión: </w:t>
      </w:r>
      <w:r>
        <w:t>¿Por qué una cola vacía no demuestra por sí sola que el consumidor envió ACK?</w:t>
      </w:r>
    </w:p>
    <w:p w14:paraId="41140311" w14:textId="77777777" w:rsidR="00DE0F93" w:rsidRDefault="00000000">
      <w:pPr>
        <w:pStyle w:val="Ttulo2"/>
      </w:pPr>
      <w:r>
        <w:t>Paso 19. Preparar y probar NACK / DLQ solo tras verificar el código</w:t>
      </w:r>
    </w:p>
    <w:p w14:paraId="37C68303" w14:textId="77777777" w:rsidR="00DE0F93" w:rsidRDefault="00000000">
      <w:r>
        <w:rPr>
          <w:b/>
        </w:rPr>
        <w:t xml:space="preserve">¿Para qué sirve? </w:t>
      </w:r>
      <w:r>
        <w:t>Verificar la ruta de error para un pedido inválido sin reencolar indefinidamente.</w:t>
      </w:r>
    </w:p>
    <w:p w14:paraId="559CC9C7" w14:textId="77777777" w:rsidR="00DE0F93" w:rsidRDefault="00000000">
      <w:r>
        <w:rPr>
          <w:b/>
        </w:rPr>
        <w:t xml:space="preserve">¿Dónde trabajar? </w:t>
      </w:r>
      <w:r>
        <w:t>VS Code y segunda terminal; revisar código Java, script y RabbitMQ Management.</w:t>
      </w:r>
    </w:p>
    <w:p w14:paraId="7AF5C044" w14:textId="77777777" w:rsidR="00DE0F93" w:rsidRDefault="00000000">
      <w:r>
        <w:rPr>
          <w:b/>
        </w:rPr>
        <w:t xml:space="preserve">Instrucción: </w:t>
      </w:r>
      <w:r>
        <w:t>Verificar contenido real del script y el JSON inválido: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1A70487C" w14:textId="77777777">
        <w:tc>
          <w:tcPr>
            <w:tcW w:w="9792" w:type="dxa"/>
            <w:shd w:val="clear" w:color="auto" w:fill="EEF3F6"/>
          </w:tcPr>
          <w:p w14:paraId="40DDDCE6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Get-Content ".\scripts\probar-nack-rabbitmq.ps1"</w:t>
            </w:r>
            <w:r>
              <w:br/>
            </w:r>
            <w:r>
              <w:rPr>
                <w:rFonts w:ascii="Consolas" w:hAnsi="Consolas"/>
                <w:sz w:val="16"/>
              </w:rPr>
              <w:t>Get-Content ".\pedido-nack.json"</w:t>
            </w:r>
          </w:p>
        </w:tc>
      </w:tr>
    </w:tbl>
    <w:p w14:paraId="60998A39" w14:textId="77777777" w:rsidR="00DE0F93" w:rsidRDefault="00DE0F93">
      <w:pPr>
        <w:spacing w:after="0"/>
      </w:pPr>
    </w:p>
    <w:p w14:paraId="7D5889FD" w14:textId="77777777" w:rsidR="00DE0F93" w:rsidRDefault="00000000">
      <w:r>
        <w:rPr>
          <w:b/>
        </w:rPr>
        <w:t xml:space="preserve">Instrucción: </w:t>
      </w:r>
      <w:r>
        <w:t>Verificar en PedidoConsumer.java que el error de validación ejecuta NACK sin reencolar; registrar el estado actual de pedidos.dlq antes de la prueba.</w:t>
      </w:r>
    </w:p>
    <w:p w14:paraId="48B2B495" w14:textId="77777777" w:rsidR="00DE0F93" w:rsidRDefault="00000000">
      <w:r>
        <w:rPr>
          <w:b/>
        </w:rPr>
        <w:t xml:space="preserve">Instrucción: </w:t>
      </w:r>
      <w:r>
        <w:t>SOLO SI el script y el consumidor están completos y revisados, realizar la prueba: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7F1FA5A9" w14:textId="77777777">
        <w:tc>
          <w:tcPr>
            <w:tcW w:w="9792" w:type="dxa"/>
            <w:shd w:val="clear" w:color="auto" w:fill="EEF3F6"/>
          </w:tcPr>
          <w:p w14:paraId="0AC693C5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powershell.exe -NoProfile -ExecutionPolicy Bypass -File ".\scripts\probar-nack-rabbitmq.ps1"</w:t>
            </w:r>
          </w:p>
        </w:tc>
      </w:tr>
    </w:tbl>
    <w:p w14:paraId="7C232DF7" w14:textId="77777777" w:rsidR="00DE0F93" w:rsidRDefault="00DE0F93">
      <w:pPr>
        <w:spacing w:after="0"/>
      </w:pPr>
    </w:p>
    <w:p w14:paraId="6CA75A62" w14:textId="77777777" w:rsidR="00DE0F93" w:rsidRDefault="00000000">
      <w:r>
        <w:rPr>
          <w:b/>
        </w:rPr>
        <w:t xml:space="preserve">Lógica técnica / significado: </w:t>
      </w:r>
      <w:r>
        <w:t>La guía base propone un pedido inválido (cantidad 0), un NACK sin reencolar y el envío a DLQ. Esto requiere lógica Java y configuración real: no basta con crear un .ps1. El estado inicial de la DLQ permite atribuir el nuevo mensaje a esta ejecución.</w:t>
      </w:r>
    </w:p>
    <w:p w14:paraId="6B4352F7" w14:textId="77777777" w:rsidR="00DE0F93" w:rsidRDefault="00000000">
      <w:r>
        <w:rPr>
          <w:b/>
        </w:rPr>
        <w:t xml:space="preserve">¿Cómo comprobamos que funcionó? </w:t>
      </w:r>
      <w:r>
        <w:t>Si está todo implementado, el rechazo aparece en logs y el mensaje nuevo se observa en pedidos.dlq. Si la ejecución no se puede realizar, registrar «pendiente de validación», no «aprobado».</w:t>
      </w:r>
    </w:p>
    <w:p w14:paraId="10D2C731" w14:textId="77777777" w:rsidR="00DE0F93" w:rsidRDefault="00000000">
      <w:r>
        <w:rPr>
          <w:b/>
        </w:rPr>
        <w:lastRenderedPageBreak/>
        <w:t xml:space="preserve">Si ocurre un problema: </w:t>
      </w:r>
      <w:r>
        <w:t>Si el archivo .ps1 está vacío, terminarlo antes de ejecutarlo. Si la DLQ permanece vacía, revisar política efectiva, binding, consumo y registro basicNack.</w:t>
      </w:r>
    </w:p>
    <w:p w14:paraId="01306737" w14:textId="77777777" w:rsidR="00DE0F93" w:rsidRDefault="00000000">
      <w:r>
        <w:rPr>
          <w:b/>
        </w:rPr>
        <w:t xml:space="preserve">Evidencia para registrar: </w:t>
      </w:r>
      <w:r>
        <w:t>Capturas del código relevante, estado de DLQ antes/después y registro de NACK; o detalle del bloqueo.</w:t>
      </w:r>
    </w:p>
    <w:p w14:paraId="38F4563D" w14:textId="77777777" w:rsidR="00DE0F93" w:rsidRDefault="00000000">
      <w:r>
        <w:rPr>
          <w:b/>
        </w:rPr>
        <w:t xml:space="preserve">Pregunta de ejecución y reflexión: </w:t>
      </w:r>
      <w:r>
        <w:t>¿Qué diferencia existe entre ACK, NACK con requeue=true y NACK con requeue=false?</w:t>
      </w:r>
    </w:p>
    <w:p w14:paraId="109D30EA" w14:textId="77777777" w:rsidR="00DE0F93" w:rsidRDefault="00000000">
      <w:pPr>
        <w:pStyle w:val="Ttulo1"/>
      </w:pPr>
      <w:r>
        <w:t>FASE 4 · Cierre, evidencias y reflexión</w:t>
      </w:r>
    </w:p>
    <w:p w14:paraId="796A3C46" w14:textId="77777777" w:rsidR="00DE0F93" w:rsidRDefault="00000000">
      <w:pPr>
        <w:pStyle w:val="Ttulo2"/>
      </w:pPr>
      <w:r>
        <w:t>Paso 20. Cerrar de forma segura Spring Boot y los contenedores</w:t>
      </w:r>
    </w:p>
    <w:p w14:paraId="7B973D44" w14:textId="77777777" w:rsidR="00DE0F93" w:rsidRDefault="00000000">
      <w:r>
        <w:rPr>
          <w:b/>
        </w:rPr>
        <w:t xml:space="preserve">¿Para qué sirve? </w:t>
      </w:r>
      <w:r>
        <w:t>Detener la actividad sin borrar volúmenes ni recursos necesarios para el próximo laboratorio.</w:t>
      </w:r>
    </w:p>
    <w:p w14:paraId="74165302" w14:textId="77777777" w:rsidR="00DE0F93" w:rsidRDefault="00000000">
      <w:r>
        <w:rPr>
          <w:b/>
        </w:rPr>
        <w:t xml:space="preserve">¿Dónde trabajar? </w:t>
      </w:r>
      <w:r>
        <w:t>Terminal 1 de Spring Boot y terminal 2 de VS Code.</w:t>
      </w:r>
    </w:p>
    <w:p w14:paraId="177B76EE" w14:textId="77777777" w:rsidR="00DE0F93" w:rsidRDefault="00000000">
      <w:r>
        <w:rPr>
          <w:b/>
        </w:rPr>
        <w:t xml:space="preserve">Instrucción: </w:t>
      </w:r>
      <w:r>
        <w:t>Guardar archivos, cambiar a la primera terminal y detener Spring Boot con Ctrl + C.</w:t>
      </w:r>
    </w:p>
    <w:p w14:paraId="768E3E08" w14:textId="77777777" w:rsidR="00DE0F93" w:rsidRDefault="00000000">
      <w:r>
        <w:rPr>
          <w:b/>
        </w:rPr>
        <w:t xml:space="preserve">Instrucción: </w:t>
      </w:r>
      <w:r>
        <w:t>En la segunda terminal detener los servicios y comprobar estado: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2"/>
      </w:tblGrid>
      <w:tr w:rsidR="00DE0F93" w14:paraId="65856166" w14:textId="77777777">
        <w:tc>
          <w:tcPr>
            <w:tcW w:w="9792" w:type="dxa"/>
            <w:shd w:val="clear" w:color="auto" w:fill="EEF3F6"/>
          </w:tcPr>
          <w:p w14:paraId="49EEB43D" w14:textId="77777777" w:rsidR="00DE0F93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docker compose stop</w:t>
            </w:r>
            <w:r>
              <w:br/>
            </w:r>
            <w:r>
              <w:rPr>
                <w:rFonts w:ascii="Consolas" w:hAnsi="Consolas"/>
                <w:sz w:val="16"/>
              </w:rPr>
              <w:t>docker compose ps -a</w:t>
            </w:r>
          </w:p>
        </w:tc>
      </w:tr>
    </w:tbl>
    <w:p w14:paraId="48F66CB5" w14:textId="77777777" w:rsidR="00DE0F93" w:rsidRDefault="00DE0F93">
      <w:pPr>
        <w:spacing w:after="0"/>
      </w:pPr>
    </w:p>
    <w:p w14:paraId="30B52FC0" w14:textId="77777777" w:rsidR="00DE0F93" w:rsidRDefault="00000000">
      <w:r>
        <w:rPr>
          <w:b/>
        </w:rPr>
        <w:t xml:space="preserve">Lógica técnica / significado: </w:t>
      </w:r>
      <w:r>
        <w:t>`Ctrl+C` termina la aplicación en primer plano. `docker compose stop` detiene contenedores sin borrarlos; `ps -a` permite inspeccionar también los detenidos. `down -v` borraría volúmenes.</w:t>
      </w:r>
    </w:p>
    <w:p w14:paraId="31F5A3FB" w14:textId="77777777" w:rsidR="00DE0F93" w:rsidRDefault="00000000">
      <w:r>
        <w:rPr>
          <w:b/>
        </w:rPr>
        <w:t xml:space="preserve">¿Cómo comprobamos que funcionó? </w:t>
      </w:r>
      <w:r>
        <w:t>Spring Boot está detenido y los contenedores figuran parados; no se ejecutaron comandos destructivos.</w:t>
      </w:r>
    </w:p>
    <w:p w14:paraId="37A095BF" w14:textId="77777777" w:rsidR="00DE0F93" w:rsidRDefault="00000000">
      <w:r>
        <w:rPr>
          <w:b/>
        </w:rPr>
        <w:t xml:space="preserve">Si ocurre un problema: </w:t>
      </w:r>
      <w:r>
        <w:t>Si Docker no responde, anotar el error y contactar soporte. No forzar la eliminación de recursos de un equipo compartido.</w:t>
      </w:r>
    </w:p>
    <w:p w14:paraId="269D97C1" w14:textId="77777777" w:rsidR="00DE0F93" w:rsidRDefault="00000000">
      <w:r>
        <w:rPr>
          <w:b/>
        </w:rPr>
        <w:t xml:space="preserve">Evidencia para registrar: </w:t>
      </w:r>
      <w:r>
        <w:t>Captura de docker compose ps -a y estado final.</w:t>
      </w:r>
    </w:p>
    <w:p w14:paraId="06D39904" w14:textId="77777777" w:rsidR="00DE0F93" w:rsidRDefault="00000000">
      <w:r>
        <w:rPr>
          <w:b/>
        </w:rPr>
        <w:t xml:space="preserve">Pregunta de ejecución y reflexión: </w:t>
      </w:r>
      <w:r>
        <w:t>¿Por qué stop es más seguro que down -v cuando se trabaja con colas persistentes?</w:t>
      </w:r>
    </w:p>
    <w:p w14:paraId="7EA1D004" w14:textId="77777777" w:rsidR="00DE0F93" w:rsidRDefault="00000000">
      <w:pPr>
        <w:pStyle w:val="Ttulo2"/>
      </w:pPr>
      <w:r>
        <w:t>Paso 21. Organizar entregables y reflexión del estudiante</w:t>
      </w:r>
    </w:p>
    <w:p w14:paraId="20B6380B" w14:textId="77777777" w:rsidR="00DE0F93" w:rsidRDefault="00000000">
      <w:r>
        <w:rPr>
          <w:b/>
        </w:rPr>
        <w:t xml:space="preserve">¿Para qué sirve? </w:t>
      </w:r>
      <w:r>
        <w:t>Documentar lo que verdaderamente se ejecutó, justificar los resultados y comunicar bloqueos pendientes.</w:t>
      </w:r>
    </w:p>
    <w:p w14:paraId="0990CAF3" w14:textId="77777777" w:rsidR="00DE0F93" w:rsidRDefault="00000000">
      <w:r>
        <w:rPr>
          <w:b/>
        </w:rPr>
        <w:t xml:space="preserve">¿Dónde trabajar? </w:t>
      </w:r>
      <w:r>
        <w:t>VS Code / documento de evidencias / plataforma de entrega de la asignatura.</w:t>
      </w:r>
    </w:p>
    <w:p w14:paraId="12C694A9" w14:textId="77777777" w:rsidR="00DE0F93" w:rsidRDefault="00000000">
      <w:r>
        <w:rPr>
          <w:b/>
        </w:rPr>
        <w:t xml:space="preserve">Instrucción: </w:t>
      </w:r>
      <w:r>
        <w:t>Crear una carpeta de evidencias o un documento con encabezados: entorno, proyecto, contenedores, conexiones, compilación, ACK, DLX/DLQ y cierre. Adjuntar capturas legibles y describir el resultado junto a cada una.</w:t>
      </w:r>
    </w:p>
    <w:p w14:paraId="6741DCB3" w14:textId="77777777" w:rsidR="00DE0F93" w:rsidRDefault="00000000">
      <w:r>
        <w:rPr>
          <w:b/>
        </w:rPr>
        <w:t xml:space="preserve">Instrucción: </w:t>
      </w:r>
      <w:r>
        <w:t>Responder las preguntas técnicas de cada paso e incluir una reflexión final basada en el trabajo propio.</w:t>
      </w:r>
    </w:p>
    <w:p w14:paraId="64BCBFE7" w14:textId="77777777" w:rsidR="00DE0F93" w:rsidRDefault="00000000">
      <w:r>
        <w:rPr>
          <w:b/>
        </w:rPr>
        <w:t xml:space="preserve">Lógica técnica / significado: </w:t>
      </w:r>
      <w:r>
        <w:t>La evidencia debe vincular un comando, su resultado observable y una explicación. Un error documentado con su causa probable y acción propuesta también puede demostrar aprendizaje.</w:t>
      </w:r>
    </w:p>
    <w:p w14:paraId="381AEAF1" w14:textId="77777777" w:rsidR="00DE0F93" w:rsidRDefault="00000000">
      <w:r>
        <w:rPr>
          <w:b/>
        </w:rPr>
        <w:t xml:space="preserve">¿Cómo comprobamos que funcionó? </w:t>
      </w:r>
      <w:r>
        <w:t>Se entregan capturas verificables, respuestas argumentadas y la situación de cada prueba: completada, parcial o bloqueada.</w:t>
      </w:r>
    </w:p>
    <w:p w14:paraId="7BB3FA36" w14:textId="77777777" w:rsidR="00DE0F93" w:rsidRDefault="00000000">
      <w:r>
        <w:rPr>
          <w:b/>
        </w:rPr>
        <w:t xml:space="preserve">Si ocurre un problema: </w:t>
      </w:r>
      <w:r>
        <w:t>Si algo no pudo ejecutarse por permisos, WSL, Docker o scripts faltantes, indicar el paso exacto, mensaje de error y ayuda requerida; nunca inventar capturas.</w:t>
      </w:r>
    </w:p>
    <w:p w14:paraId="4292E194" w14:textId="77777777" w:rsidR="00DE0F93" w:rsidRDefault="00000000">
      <w:r>
        <w:rPr>
          <w:b/>
        </w:rPr>
        <w:t xml:space="preserve">Evidencia para registrar: </w:t>
      </w:r>
      <w:r>
        <w:t>Documento o carpeta de evidencias y reflexión final.</w:t>
      </w:r>
    </w:p>
    <w:p w14:paraId="17E4BD44" w14:textId="77777777" w:rsidR="00DE0F93" w:rsidRDefault="00000000">
      <w:r>
        <w:rPr>
          <w:b/>
        </w:rPr>
        <w:t xml:space="preserve">Pregunta de ejecución y reflexión: </w:t>
      </w:r>
      <w:r>
        <w:t>¿Qué fue lo más difícil? ¿Qué componente comprendiste mejor? ¿Qué harías diferente ante un error en otro PC?</w:t>
      </w:r>
    </w:p>
    <w:p w14:paraId="13C876C2" w14:textId="77777777" w:rsidR="00DE0F93" w:rsidRDefault="00000000">
      <w:pPr>
        <w:pStyle w:val="Ttulo1"/>
      </w:pPr>
      <w:r>
        <w:lastRenderedPageBreak/>
        <w:t>Ticket de salida y autoevaluación</w:t>
      </w:r>
    </w:p>
    <w:p w14:paraId="0C80BC3C" w14:textId="77777777" w:rsidR="00DE0F93" w:rsidRDefault="00000000">
      <w:r>
        <w:t>1. ¿Qué herramienta o componente te impidió avanzar, si ocurrió? Describe el error y la acción realizada.</w:t>
      </w:r>
    </w:p>
    <w:p w14:paraId="41C1EF69" w14:textId="77777777" w:rsidR="00DE0F93" w:rsidRDefault="00000000">
      <w:r>
        <w:t>2. ¿Qué evidencia confirma que RabbitMQ está operativo y cuál confirma que ElasticMQ recibe consultas?</w:t>
      </w:r>
    </w:p>
    <w:p w14:paraId="480A7007" w14:textId="77777777" w:rsidR="00DE0F93" w:rsidRDefault="00000000">
      <w:r>
        <w:t>3. ¿Qué comprendiste sobre el recorrido de un pedido válido desde HTTP hasta las colas?</w:t>
      </w:r>
    </w:p>
    <w:p w14:paraId="53789110" w14:textId="77777777" w:rsidR="00DE0F93" w:rsidRDefault="00000000">
      <w:r>
        <w:t>4. ¿Cuál es la diferencia entre instalar una herramienta, iniciarla y verificar que funciona?</w:t>
      </w:r>
    </w:p>
    <w:p w14:paraId="5361E874" w14:textId="77777777" w:rsidR="00DE0F93" w:rsidRDefault="00000000">
      <w:r>
        <w:t>5. ¿Qué parte de la guía pudiste completar de manera autónoma y en cuál necesitaste apoyo docente?</w:t>
      </w:r>
    </w:p>
    <w:p w14:paraId="6E1F9B94" w14:textId="77777777" w:rsidR="00DE0F93" w:rsidRDefault="00000000">
      <w:r>
        <w:t>6. ¿Cumpliste tu planificación? Si llegaste tarde o te retiraste antes por fuerza mayor, señala cómo influyó y qué realizarás para ponerte al día.</w:t>
      </w:r>
    </w:p>
    <w:p w14:paraId="4DA07D1E" w14:textId="77777777" w:rsidR="00DE0F93" w:rsidRDefault="00000000">
      <w:r>
        <w:t>Reflexión personal: describe un aprendizaje significativo, un problema real y tu próximo paso concreto.</w:t>
      </w:r>
    </w:p>
    <w:p w14:paraId="20ECC796" w14:textId="77777777" w:rsidR="00DE0F93" w:rsidRDefault="00000000">
      <w:pPr>
        <w:pStyle w:val="Ttulo1"/>
      </w:pPr>
      <w:r>
        <w:t>Fuentes y alcance</w:t>
      </w:r>
    </w:p>
    <w:p w14:paraId="36B1773F" w14:textId="77777777" w:rsidR="00DE0F93" w:rsidRDefault="00000000">
      <w:r>
        <w:t>Base del laboratorio: «Guía de levantamiento Mini Pedidos para estudiantes» y «Guía integral de instalación, levantamiento y verificación en un computador nuevo», proporcionadas para esta actividad. La numeración se reorganizó para incorporar explícitamente apertura de VS Code y terminal antes de operar sobre el proyecto.</w:t>
      </w:r>
    </w:p>
    <w:p w14:paraId="513876BD" w14:textId="77777777" w:rsidR="00DE0F93" w:rsidRDefault="00000000">
      <w:r>
        <w:t>Enlaces de consulta: https://learn.microsoft.com/windows/wsl/install ; https://docs.docker.com/desktop/setup/install/windows-install/ ; https://adoptium.net/temurin/releases/?version=17 ; https://code.visualstudio.com/ ; https://docs.aws.amazon.com/cli/latest/userguide/getting-started-install.html ; https://www.rabbitmq.com/docs/management</w:t>
      </w:r>
    </w:p>
    <w:p w14:paraId="7E301C1B" w14:textId="77777777" w:rsidR="00DE0F93" w:rsidRDefault="00000000">
      <w:r>
        <w:t>Límite de validación: la migración a cada PC nuevo y la prueba NACK/DLQ dependen del estado real de Docker, scripts y código Java. La guía no afirma resultados que aún no hayan sido comprobados. No incluye las actividades avanzadas 21–25 (exchanges adicionales, TTL y clúster), que son un material complementario separado.</w:t>
      </w:r>
    </w:p>
    <w:sectPr w:rsidR="00DE0F93" w:rsidSect="00034616">
      <w:headerReference w:type="default" r:id="rId10"/>
      <w:footerReference w:type="default" r:id="rId11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2C54C" w14:textId="77777777" w:rsidR="00B8677F" w:rsidRDefault="00B8677F">
      <w:pPr>
        <w:spacing w:after="0" w:line="240" w:lineRule="auto"/>
      </w:pPr>
      <w:r>
        <w:separator/>
      </w:r>
    </w:p>
  </w:endnote>
  <w:endnote w:type="continuationSeparator" w:id="0">
    <w:p w14:paraId="196CE680" w14:textId="77777777" w:rsidR="00B8677F" w:rsidRDefault="00B86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222C2" w14:textId="77777777" w:rsidR="00DE0F93" w:rsidRDefault="00000000">
    <w:pPr>
      <w:pStyle w:val="Piedepgina"/>
      <w:jc w:val="center"/>
    </w:pPr>
    <w:r>
      <w:t xml:space="preserve">Cloud Native · Mini </w:t>
    </w:r>
    <w:proofErr w:type="spellStart"/>
    <w:r>
      <w:t>Pedidos</w:t>
    </w:r>
    <w:proofErr w:type="spellEnd"/>
    <w:r>
      <w:t xml:space="preserve"> · </w:t>
    </w:r>
    <w:proofErr w:type="spellStart"/>
    <w:r>
      <w:t>Trabajo</w:t>
    </w:r>
    <w:proofErr w:type="spellEnd"/>
    <w:r>
      <w:t xml:space="preserve"> </w:t>
    </w:r>
    <w:proofErr w:type="spellStart"/>
    <w:r>
      <w:t>práctico</w:t>
    </w:r>
    <w:proofErr w:type="spellEnd"/>
    <w:r>
      <w:t xml:space="preserve"> </w:t>
    </w:r>
    <w:proofErr w:type="spellStart"/>
    <w:r>
      <w:t>guiado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A8DA5" w14:textId="77777777" w:rsidR="00B8677F" w:rsidRDefault="00B8677F">
      <w:pPr>
        <w:spacing w:after="0" w:line="240" w:lineRule="auto"/>
      </w:pPr>
      <w:r>
        <w:separator/>
      </w:r>
    </w:p>
  </w:footnote>
  <w:footnote w:type="continuationSeparator" w:id="0">
    <w:p w14:paraId="0F982179" w14:textId="77777777" w:rsidR="00B8677F" w:rsidRDefault="00B86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05A55" w14:textId="77777777" w:rsidR="00DE0F93" w:rsidRDefault="00000000">
    <w:pPr>
      <w:pStyle w:val="Descripcin"/>
    </w:pPr>
    <w:r>
      <w:t xml:space="preserve">MINI PEDIDOS   |   Guía de </w:t>
    </w:r>
    <w:proofErr w:type="spellStart"/>
    <w:r>
      <w:t>laboratorio</w:t>
    </w:r>
    <w:proofErr w:type="spellEnd"/>
    <w:r>
      <w:t xml:space="preserve"> para </w:t>
    </w:r>
    <w:proofErr w:type="spellStart"/>
    <w:r>
      <w:t>estudiantes</w:t>
    </w:r>
    <w:proofErr w:type="spellEnd"/>
    <w:r>
      <w:t xml:space="preserve">   |   Primer </w:t>
    </w:r>
    <w:proofErr w:type="spellStart"/>
    <w:r>
      <w:t>uso</w:t>
    </w:r>
    <w:proofErr w:type="spellEnd"/>
    <w:r>
      <w:t xml:space="preserve"> </w:t>
    </w:r>
    <w:proofErr w:type="spellStart"/>
    <w:r>
      <w:t>en</w:t>
    </w:r>
    <w:proofErr w:type="spellEnd"/>
    <w:r>
      <w:t xml:space="preserve"> un </w:t>
    </w:r>
    <w:proofErr w:type="spellStart"/>
    <w:r>
      <w:t>computador</w:t>
    </w:r>
    <w:proofErr w:type="spellEnd"/>
    <w:r>
      <w:t xml:space="preserve"> nuevo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910732">
    <w:abstractNumId w:val="8"/>
  </w:num>
  <w:num w:numId="2" w16cid:durableId="1687125549">
    <w:abstractNumId w:val="6"/>
  </w:num>
  <w:num w:numId="3" w16cid:durableId="1772553300">
    <w:abstractNumId w:val="5"/>
  </w:num>
  <w:num w:numId="4" w16cid:durableId="1377008505">
    <w:abstractNumId w:val="4"/>
  </w:num>
  <w:num w:numId="5" w16cid:durableId="1944996919">
    <w:abstractNumId w:val="7"/>
  </w:num>
  <w:num w:numId="6" w16cid:durableId="213390006">
    <w:abstractNumId w:val="3"/>
  </w:num>
  <w:num w:numId="7" w16cid:durableId="180556686">
    <w:abstractNumId w:val="2"/>
  </w:num>
  <w:num w:numId="8" w16cid:durableId="762799019">
    <w:abstractNumId w:val="1"/>
  </w:num>
  <w:num w:numId="9" w16cid:durableId="1200506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31C"/>
    <w:rsid w:val="00034616"/>
    <w:rsid w:val="0006063C"/>
    <w:rsid w:val="00067F58"/>
    <w:rsid w:val="0015074B"/>
    <w:rsid w:val="0029639D"/>
    <w:rsid w:val="00326F90"/>
    <w:rsid w:val="00AA1D8D"/>
    <w:rsid w:val="00B47730"/>
    <w:rsid w:val="00B8677F"/>
    <w:rsid w:val="00CB0664"/>
    <w:rsid w:val="00DE0F93"/>
    <w:rsid w:val="00F536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300D64"/>
  <w14:defaultImageDpi w14:val="300"/>
  <w15:docId w15:val="{57257617-1B7A-45EF-BAE2-34AD6FFF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B6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5F7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4B66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4664</Words>
  <Characters>25658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laprofemarce.pro@gmail.com</cp:lastModifiedBy>
  <cp:revision>2</cp:revision>
  <dcterms:created xsi:type="dcterms:W3CDTF">2026-10-13T17:37:00Z</dcterms:created>
  <dcterms:modified xsi:type="dcterms:W3CDTF">2026-10-13T17:37:00Z</dcterms:modified>
  <cp:category/>
</cp:coreProperties>
</file>