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JT Nimoy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391 Ellis St, San Francisco, CA 94102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(650) 534 2377 • j@jtn.im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Portfolio of work at http://jtnimoy.net/projects.php</w:t>
      </w:r>
    </w:p>
    <w:p w:rsidR="00000000" w:rsidDel="00000000" w:rsidP="00000000" w:rsidRDefault="00000000" w:rsidRPr="00000000" w14:paraId="0000000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Curriculum Vitae at http://jtnimoy.net/cv.php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#Career Objective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To support myself as a creative developer in SF Bay and escape homelessness.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#Core Competencies</w:t>
      </w:r>
    </w:p>
    <w:p w:rsidR="00000000" w:rsidDel="00000000" w:rsidP="00000000" w:rsidRDefault="00000000" w:rsidRPr="00000000" w14:paraId="0000000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Infrastructure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Dev Leading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Graphic Design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UX Prototyping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Design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Co-founding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Teaching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#Professional Experience</w:t>
      </w:r>
    </w:p>
    <w:p w:rsidR="00000000" w:rsidDel="00000000" w:rsidP="00000000" w:rsidRDefault="00000000" w:rsidRPr="00000000" w14:paraId="0000001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Canolikids.com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(August, 2018 -April 2019) - Creative Technologist at children’s book startup that uses high tech avatar customizations. Working in Processing, C++, ImageMagick, ReactJS, Firebase, Google AppEngine, and Stripe API.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GrassRootsCampaigns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(June 2018 - July 2018) - Street Canvasser for Southern Poverty Law Center (SPLC)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Chris Cunningham Studios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(June, 2016) - prototyped video game demo in OpenFrameworks, then ported it to C# and Unity3D for HTC Vive VR.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Jtnimoy Studio LLC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(2004-present) - accepting freelance clients in full stack webdev, creative code contracts. Online sales of custom software, maintenance of open source code.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California College of Arts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(2014-2016) - Senior lecturer of Processing and Arduino related courses under the graphic design graduate department, San Francisco campus. Authored and owned my own teaching materials.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TEEM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(2012-2013) - Cofounded and run a small consultancy doing UX prototyping for Samsung’s set-top. CTO role.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Galler.ee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(2011-2015) - Cofounded and run a subscription-based design library, servicing the professional photography industry.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Motorola Mobility / Google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(2010-2012) - Senior creative developer in Design Language group of Customer Experience. MMI was acquired by Google during my employment period.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Digital Domain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(2009) - Lead creative coder on multiple television commercial campaigns and one movie, Disney’s Tron:Legacy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Motion Theory / Mirada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(2006-2009) - Lead creative coder on multiple television commercial campaigns and music promotional videos.</w:t>
      </w:r>
    </w:p>
    <w:p w:rsidR="00000000" w:rsidDel="00000000" w:rsidP="00000000" w:rsidRDefault="00000000" w:rsidRPr="00000000" w14:paraId="0000002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#Additional Backend Experience</w:t>
      </w:r>
    </w:p>
    <w:p w:rsidR="00000000" w:rsidDel="00000000" w:rsidP="00000000" w:rsidRDefault="00000000" w:rsidRPr="00000000" w14:paraId="0000002B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Grand Central Station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(2012 - present) - Open source web server that uses Google Cloud Storage as the file system. Deployed in two projects already.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RealAudio Circumnavigation Proxy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(2011) - developed a quick and dirty proxy to see if i could filter realaudio files into something a modern browser could play without a plugin. It was a gift to my father.</w:t>
      </w:r>
    </w:p>
    <w:p w:rsidR="00000000" w:rsidDel="00000000" w:rsidP="00000000" w:rsidRDefault="00000000" w:rsidRPr="00000000" w14:paraId="0000002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#Teaching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120" w:line="240" w:lineRule="auto"/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California College of Arts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(CCA) Graphic Design , 2014-2016 - Graduate lecturer teaching basic code and circuit design (Processing and Arduino) to incoming graphic design students.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720" w:before="0" w:beforeAutospacing="0" w:line="24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Countless web tutorials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(2000-present) - I’ve written many tutorials mostly around the subject of visual coding. My tech-evangelism contributed to the spread of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Processing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in the early-mid 2000s.</w:t>
      </w:r>
    </w:p>
    <w:p w:rsidR="00000000" w:rsidDel="00000000" w:rsidP="00000000" w:rsidRDefault="00000000" w:rsidRPr="00000000" w14:paraId="0000003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#Education</w:t>
      </w:r>
    </w:p>
    <w:p w:rsidR="00000000" w:rsidDel="00000000" w:rsidP="00000000" w:rsidRDefault="00000000" w:rsidRPr="00000000" w14:paraId="0000003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120" w:line="240" w:lineRule="auto"/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New York University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(NYU) Interactive Telecommunications Program (ITP) , 2002-2004 - Graduate studies in experimental new media at Tisch School of Arts in Manhattan. Dean's Fellowship Recipient.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MIT Media Lab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1999 - Visiting researcher (UROP) in computational aesthetics in the Aesthetics and Computation Group (ACG) lead by Prof. John Maeda. Additionally Mentored by Casey Reas and Golan Levin.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University of California Los Angeles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1997-2002 - Bachelor of Arts from the Department of Design | Media Arts, with a specialization in digital cultures and technologies. Dean's Honors List.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California State Summer School for the Arts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Calarts 1996, 1997 - Two years - Focused studies in experimental painting / photography / installation / performance / creativity at California Institute for the Arts, Valencia, CA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Palos Verdes Peninsula High School</w:t>
      </w:r>
      <w:r w:rsidDel="00000000" w:rsidR="00000000" w:rsidRPr="00000000">
        <w:rPr>
          <w:rtl w:val="0"/>
        </w:rPr>
        <w:t xml:space="preserve">, Los Angeles - Fine Art and Illustration studies focus, class of 1997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#Additional Skills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685"/>
        <w:gridCol w:w="3555"/>
        <w:gridCol w:w="3120"/>
        <w:tblGridChange w:id="0">
          <w:tblGrid>
            <w:gridCol w:w="2685"/>
            <w:gridCol w:w="355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CNC Carpentry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Sewing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Cat Breeding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Physical Computing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Systems Administration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Data 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Sound Design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Music Production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English Writing</w:t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#Awards</w:t>
      </w:r>
    </w:p>
    <w:p w:rsidR="00000000" w:rsidDel="00000000" w:rsidP="00000000" w:rsidRDefault="00000000" w:rsidRPr="00000000" w14:paraId="00000047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Named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Future Founder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by Bloomberg Beta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class of 2016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Named an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Intel Software Innovator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in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720" w:before="0" w:beforeAutospacing="0"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Recipient of NYU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Dean's Fellowship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#Personal Interests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after="0" w:afterAutospacing="0" w:before="120" w:line="240" w:lineRule="auto"/>
              <w:ind w:left="720" w:hanging="36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Visual Art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Artificial Creativity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spacing w:after="720" w:before="0" w:beforeAutospacing="0" w:line="24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Open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Transgender Activism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Community Building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Spiritual Growth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