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D78"/>
          <w:sz w:val="36"/>
        </w:rPr>
        <w:t>SIGNAL VIEW SCREENINGS</w:t>
      </w:r>
    </w:p>
    <w:p>
      <w:pPr>
        <w:jc w:val="center"/>
      </w:pPr>
      <w:r>
        <w:rPr>
          <w:color w:val="B8973A"/>
          <w:sz w:val="22"/>
        </w:rPr>
        <w:t>Patient Intake Form</w:t>
      </w:r>
    </w:p>
    <w:p>
      <w:pPr>
        <w:jc w:val="center"/>
      </w:pPr>
      <w:r>
        <w:rPr>
          <w:color w:val="B8973A"/>
          <w:sz w:val="18"/>
        </w:rPr>
        <w:t>702.843.6612  ·  info@svscreenings.com  ·  svscreenings.com</w:t>
      </w:r>
    </w:p>
    <w:p>
      <w:pPr>
        <w:pBdr>
          <w:bottom w:val="single" w:sz="6" w:space="1" w:color="B8973A"/>
        </w:pBdr>
      </w:pPr>
    </w:p>
    <w:p>
      <w:pPr>
        <w:jc w:val="left"/>
      </w:pPr>
      <w:r>
        <w:rPr>
          <w:b/>
          <w:color w:val="004D78"/>
          <w:sz w:val="22"/>
        </w:rPr>
        <w:t>1. Patient Information</w:t>
      </w:r>
    </w:p>
    <w:tbl>
      <w:tblPr>
        <w:tblW w:type="auto" w:w="0"/>
        <w:tblLook w:firstColumn="1" w:firstRow="1" w:lastColumn="0" w:lastRow="0" w:noHBand="0" w:noVBand="1" w:val="04A0"/>
      </w:tblPr>
      <w:tblGrid>
        <w:gridCol w:w="2520"/>
        <w:gridCol w:w="2520"/>
        <w:gridCol w:w="2520"/>
        <w:gridCol w:w="2520"/>
      </w:tblGrid>
      <w:tr>
        <w:tc>
          <w:tcPr>
            <w:tcW w:type="dxa" w:w="2520"/>
          </w:tcPr>
          <w:p>
            <w:r>
              <w:rPr>
                <w:b/>
                <w:sz w:val="16"/>
              </w:rPr>
              <w:t>Full Name:</w:t>
            </w:r>
          </w:p>
        </w:tc>
        <w:tc>
          <w:tcPr>
            <w:tcW w:type="dxa" w:w="2520"/>
          </w:tcPr>
          <w:p>
            <w:r>
              <w:rPr>
                <w:sz w:val="18"/>
              </w:rPr>
            </w:r>
          </w:p>
        </w:tc>
        <w:tc>
          <w:tcPr>
            <w:tcW w:type="dxa" w:w="2520"/>
          </w:tcPr>
          <w:p>
            <w:r>
              <w:rPr>
                <w:b/>
                <w:sz w:val="16"/>
              </w:rPr>
              <w:t>Date of Birth:</w:t>
            </w:r>
          </w:p>
        </w:tc>
        <w:tc>
          <w:tcPr>
            <w:tcW w:type="dxa" w:w="2520"/>
          </w:tcPr>
          <w:p>
            <w:r>
              <w:rPr>
                <w:sz w:val="18"/>
              </w:rPr>
            </w:r>
          </w:p>
        </w:tc>
      </w:tr>
      <w:tr>
        <w:tc>
          <w:tcPr>
            <w:tcW w:type="dxa" w:w="2520"/>
          </w:tcPr>
          <w:p>
            <w:r>
              <w:rPr>
                <w:b/>
                <w:sz w:val="16"/>
              </w:rPr>
              <w:t>Address:</w:t>
            </w:r>
          </w:p>
        </w:tc>
        <w:tc>
          <w:tcPr>
            <w:tcW w:type="dxa" w:w="2520"/>
          </w:tcPr>
          <w:p>
            <w:r>
              <w:rPr>
                <w:sz w:val="18"/>
              </w:rPr>
            </w:r>
          </w:p>
        </w:tc>
        <w:tc>
          <w:tcPr>
            <w:tcW w:type="dxa" w:w="2520"/>
          </w:tcPr>
          <w:p>
            <w:r>
              <w:rPr>
                <w:b/>
                <w:sz w:val="16"/>
              </w:rPr>
              <w:t>City/State/Zip:</w:t>
            </w:r>
          </w:p>
        </w:tc>
        <w:tc>
          <w:tcPr>
            <w:tcW w:type="dxa" w:w="2520"/>
          </w:tcPr>
          <w:p>
            <w:r>
              <w:rPr>
                <w:sz w:val="18"/>
              </w:rPr>
            </w:r>
          </w:p>
        </w:tc>
      </w:tr>
      <w:tr>
        <w:tc>
          <w:tcPr>
            <w:tcW w:type="dxa" w:w="2520"/>
          </w:tcPr>
          <w:p>
            <w:r>
              <w:rPr>
                <w:b/>
                <w:sz w:val="16"/>
              </w:rPr>
              <w:t>Phone:</w:t>
            </w:r>
          </w:p>
        </w:tc>
        <w:tc>
          <w:tcPr>
            <w:tcW w:type="dxa" w:w="2520"/>
          </w:tcPr>
          <w:p>
            <w:r>
              <w:rPr>
                <w:sz w:val="18"/>
              </w:rPr>
            </w:r>
          </w:p>
        </w:tc>
        <w:tc>
          <w:tcPr>
            <w:tcW w:type="dxa" w:w="2520"/>
          </w:tcPr>
          <w:p>
            <w:r>
              <w:rPr>
                <w:b/>
                <w:sz w:val="16"/>
              </w:rPr>
              <w:t>Email:</w:t>
            </w:r>
          </w:p>
        </w:tc>
        <w:tc>
          <w:tcPr>
            <w:tcW w:type="dxa" w:w="2520"/>
          </w:tcPr>
          <w:p>
            <w:r>
              <w:rPr>
                <w:sz w:val="18"/>
              </w:rPr>
            </w:r>
          </w:p>
        </w:tc>
      </w:tr>
      <w:tr>
        <w:tc>
          <w:tcPr>
            <w:tcW w:type="dxa" w:w="2520"/>
          </w:tcPr>
          <w:p>
            <w:r>
              <w:rPr>
                <w:b/>
                <w:sz w:val="16"/>
              </w:rPr>
              <w:t>Emergency Contact:</w:t>
            </w:r>
          </w:p>
        </w:tc>
        <w:tc>
          <w:tcPr>
            <w:tcW w:type="dxa" w:w="2520"/>
          </w:tcPr>
          <w:p>
            <w:r>
              <w:rPr>
                <w:sz w:val="18"/>
              </w:rPr>
            </w:r>
          </w:p>
        </w:tc>
        <w:tc>
          <w:tcPr>
            <w:tcW w:type="dxa" w:w="2520"/>
          </w:tcPr>
          <w:p>
            <w:r>
              <w:rPr>
                <w:b/>
                <w:sz w:val="16"/>
              </w:rPr>
              <w:t>Relationship:</w:t>
            </w:r>
          </w:p>
        </w:tc>
        <w:tc>
          <w:tcPr>
            <w:tcW w:type="dxa" w:w="2520"/>
          </w:tcPr>
          <w:p>
            <w:r>
              <w:rPr>
                <w:sz w:val="18"/>
              </w:rPr>
            </w:r>
          </w:p>
        </w:tc>
      </w:tr>
      <w:tr>
        <w:tc>
          <w:tcPr>
            <w:tcW w:type="dxa" w:w="2520"/>
          </w:tcPr>
          <w:p>
            <w:r>
              <w:rPr>
                <w:b/>
                <w:sz w:val="16"/>
              </w:rPr>
              <w:t>Emergency Phone:</w:t>
            </w:r>
          </w:p>
        </w:tc>
        <w:tc>
          <w:tcPr>
            <w:tcW w:type="dxa" w:w="2520"/>
          </w:tcPr>
          <w:p>
            <w:r>
              <w:rPr>
                <w:sz w:val="18"/>
              </w:rPr>
            </w:r>
          </w:p>
        </w:tc>
        <w:tc>
          <w:tcPr>
            <w:tcW w:type="dxa" w:w="2520"/>
          </w:tcPr>
          <w:p>
            <w:r>
              <w:rPr>
                <w:sz w:val="18"/>
              </w:rPr>
            </w:r>
          </w:p>
        </w:tc>
        <w:tc>
          <w:tcPr>
            <w:tcW w:type="dxa" w:w="2520"/>
          </w:tcPr>
          <w:p>
            <w:r>
              <w:rPr>
                <w:sz w:val="18"/>
              </w:rPr>
            </w:r>
          </w:p>
        </w:tc>
      </w:tr>
    </w:tbl>
    <w:p>
      <w:pPr>
        <w:pBdr>
          <w:bottom w:val="single" w:sz="6" w:space="1" w:color="B8973A"/>
        </w:pBdr>
      </w:pPr>
    </w:p>
    <w:p>
      <w:pPr>
        <w:jc w:val="left"/>
      </w:pPr>
      <w:r>
        <w:rPr>
          <w:b/>
          <w:color w:val="004D78"/>
          <w:sz w:val="22"/>
        </w:rPr>
        <w:t>2. Reason for Visit — Select All That Apply</w:t>
      </w:r>
    </w:p>
    <w:p>
      <w:r>
        <w:rPr>
          <w:b/>
          <w:color w:val="B8973A"/>
          <w:sz w:val="18"/>
        </w:rPr>
        <w:t>SCREENING PACKAGES</w:t>
      </w:r>
    </w:p>
    <w:p>
      <w:r>
        <w:rPr>
          <w:b/>
          <w:sz w:val="18"/>
        </w:rPr>
        <w:t xml:space="preserve">☐  Essential Wellness ($199)  </w:t>
      </w:r>
      <w:r>
        <w:rPr>
          <w:color w:val="555555"/>
          <w:sz w:val="16"/>
        </w:rPr>
        <w:t>Carotid Artery + Aorta + Leg Arterial</w:t>
      </w:r>
    </w:p>
    <w:p>
      <w:r>
        <w:rPr>
          <w:b/>
          <w:sz w:val="18"/>
        </w:rPr>
        <w:t xml:space="preserve">☐  Executive Heart ($349)  </w:t>
      </w:r>
      <w:r>
        <w:rPr>
          <w:color w:val="555555"/>
          <w:sz w:val="16"/>
        </w:rPr>
        <w:t>Essential + Echocardiogram</w:t>
      </w:r>
    </w:p>
    <w:p>
      <w:r>
        <w:rPr>
          <w:b/>
          <w:sz w:val="18"/>
        </w:rPr>
        <w:t xml:space="preserve">☐  Gold Standard ($597)  </w:t>
      </w:r>
      <w:r>
        <w:rPr>
          <w:color w:val="555555"/>
          <w:sz w:val="16"/>
        </w:rPr>
        <w:t>All screenings — mobile concierge, we come to you</w:t>
      </w:r>
    </w:p>
    <w:p/>
    <w:p>
      <w:r>
        <w:rPr>
          <w:b/>
          <w:color w:val="B8973A"/>
          <w:sz w:val="18"/>
        </w:rPr>
        <w:t>FULL DIAGNOSTIC ULTRASOUND STUDIES</w:t>
      </w:r>
    </w:p>
    <w:p>
      <w:r>
        <w:rPr>
          <w:b/>
          <w:sz w:val="18"/>
        </w:rPr>
        <w:t xml:space="preserve">☐  Echocardiogram  </w:t>
      </w:r>
      <w:r>
        <w:rPr>
          <w:color w:val="555555"/>
          <w:sz w:val="16"/>
        </w:rPr>
        <w:t>Full cardiac diagnostic study</w:t>
      </w:r>
    </w:p>
    <w:p>
      <w:r>
        <w:rPr>
          <w:b/>
          <w:sz w:val="18"/>
        </w:rPr>
        <w:t xml:space="preserve">☐  Carotid Ultrasound (Diagnostic)  </w:t>
      </w:r>
      <w:r>
        <w:rPr>
          <w:color w:val="555555"/>
          <w:sz w:val="16"/>
        </w:rPr>
        <w:t>Full carotid Doppler study</w:t>
      </w:r>
    </w:p>
    <w:p>
      <w:r>
        <w:rPr>
          <w:b/>
          <w:sz w:val="18"/>
        </w:rPr>
        <w:t xml:space="preserve">☐  Aortic Aneurysm Ultrasound  </w:t>
      </w:r>
      <w:r>
        <w:rPr>
          <w:color w:val="555555"/>
          <w:sz w:val="16"/>
        </w:rPr>
        <w:t>Diagnostic aortic study</w:t>
      </w:r>
    </w:p>
    <w:p>
      <w:r>
        <w:rPr>
          <w:b/>
          <w:sz w:val="18"/>
        </w:rPr>
        <w:t xml:space="preserve">☐  Leg Arterial / PAD  </w:t>
      </w:r>
      <w:r>
        <w:rPr>
          <w:color w:val="555555"/>
          <w:sz w:val="16"/>
        </w:rPr>
        <w:t>Peripheral artery disease diagnostic</w:t>
      </w:r>
    </w:p>
    <w:p>
      <w:r>
        <w:rPr>
          <w:b/>
          <w:sz w:val="18"/>
        </w:rPr>
        <w:t xml:space="preserve">☐  Leg Venous / DVT  </w:t>
      </w:r>
      <w:r>
        <w:rPr>
          <w:color w:val="555555"/>
          <w:sz w:val="16"/>
        </w:rPr>
        <w:t>Deep vein thrombosis study</w:t>
      </w:r>
    </w:p>
    <w:p>
      <w:r>
        <w:rPr>
          <w:b/>
          <w:sz w:val="18"/>
        </w:rPr>
        <w:t xml:space="preserve">☐  Abdominal Complete  </w:t>
      </w:r>
      <w:r>
        <w:rPr>
          <w:color w:val="555555"/>
          <w:sz w:val="16"/>
        </w:rPr>
        <w:t>Full abdominal organ ultrasound</w:t>
      </w:r>
    </w:p>
    <w:p>
      <w:r>
        <w:rPr>
          <w:b/>
          <w:sz w:val="18"/>
        </w:rPr>
        <w:t xml:space="preserve">☐  Thyroid Ultrasound  </w:t>
      </w:r>
      <w:r>
        <w:rPr>
          <w:color w:val="555555"/>
          <w:sz w:val="16"/>
        </w:rPr>
        <w:t>Thyroid diagnostic study</w:t>
      </w:r>
    </w:p>
    <w:p>
      <w:r>
        <w:rPr>
          <w:b/>
          <w:sz w:val="18"/>
        </w:rPr>
        <w:t xml:space="preserve">☐  Renal Ultrasound  </w:t>
      </w:r>
      <w:r>
        <w:rPr>
          <w:color w:val="555555"/>
          <w:sz w:val="16"/>
        </w:rPr>
        <w:t>Kidney diagnostic study</w:t>
      </w:r>
    </w:p>
    <w:p>
      <w:r>
        <w:rPr>
          <w:sz w:val="18"/>
        </w:rPr>
        <w:t>Referring physician (if applicable): _________________________________  Order attached:  ☐ Yes  ☐ No</w:t>
      </w:r>
    </w:p>
    <w:p>
      <w:pPr>
        <w:pBdr>
          <w:bottom w:val="single" w:sz="6" w:space="1" w:color="B8973A"/>
        </w:pBdr>
      </w:pPr>
    </w:p>
    <w:p>
      <w:pPr>
        <w:jc w:val="left"/>
      </w:pPr>
      <w:r>
        <w:rPr>
          <w:b/>
          <w:color w:val="004D78"/>
          <w:sz w:val="22"/>
        </w:rPr>
        <w:t>3. Consent to Perform Ultrasound</w:t>
      </w:r>
    </w:p>
    <w:p>
      <w:r>
        <w:rPr>
          <w:sz w:val="18"/>
        </w:rPr>
        <w:t>I authorize Signal View Screenings and its sonographers to perform the ultrasound examination(s) selected above. I understand that:</w:t>
        <w:br/>
        <w:t>(a) Ultrasound screenings and diagnostic studies are elective, cash-pay services and are not a substitute for diagnosis or treatment by a licensed physician.</w:t>
        <w:br/>
        <w:t>(b) Screening results will be provided as a written sonographer findings summary on the day of service, indicating normal findings or areas to follow up with a physician. Diagnostic study results will be delivered within 2–3 business days via physician-interpreted report.</w:t>
        <w:br/>
        <w:t>(c) Any findings of concern will be communicated and I will be advised to follow up with my primary care physician or appropriate specialist.</w:t>
        <w:br/>
        <w:t>(d) I have the right to refuse or discontinue the examination at any time.</w:t>
      </w:r>
    </w:p>
    <w:p>
      <w:r>
        <w:rPr>
          <w:sz w:val="18"/>
        </w:rPr>
        <w:t>Patient Signature: _________________________________ Date: _______________</w:t>
      </w:r>
    </w:p>
    <w:p>
      <w:pPr>
        <w:pBdr>
          <w:bottom w:val="single" w:sz="6" w:space="1" w:color="B8973A"/>
        </w:pBdr>
      </w:pPr>
    </w:p>
    <w:p>
      <w:pPr>
        <w:jc w:val="left"/>
      </w:pPr>
      <w:r>
        <w:rPr>
          <w:b/>
          <w:color w:val="004D78"/>
          <w:sz w:val="22"/>
        </w:rPr>
        <w:t>4. Cash-Pay Financial Acknowledgment</w:t>
      </w:r>
    </w:p>
    <w:p>
      <w:r>
        <w:rPr>
          <w:sz w:val="18"/>
        </w:rPr>
        <w:t>I understand and agree that:</w:t>
        <w:br/>
        <w:t>(a) All services are cash-pay. Signal View Screenings does not bill insurance. Payment is my sole responsibility.</w:t>
        <w:br/>
        <w:t>(b) A $75 reservation deposit is required at the time of booking. The remaining balance is due at the time of service.</w:t>
        <w:br/>
        <w:t>(c) Deposits are fully refundable with 24 hours notice. Cancellations with less than 24 hours notice forfeit the deposit.</w:t>
        <w:br/>
        <w:t>(d) Services may be HSA/FSA eligible. I am responsible for verifying eligibility with my plan administrator.</w:t>
      </w:r>
    </w:p>
    <w:p>
      <w:r>
        <w:rPr>
          <w:sz w:val="18"/>
        </w:rPr>
        <w:t>Patient Signature: _________________________________ Date: _______________</w:t>
      </w:r>
    </w:p>
    <w:p>
      <w:pPr>
        <w:pBdr>
          <w:bottom w:val="single" w:sz="6" w:space="1" w:color="B8973A"/>
        </w:pBdr>
      </w:pPr>
    </w:p>
    <w:p>
      <w:pPr>
        <w:jc w:val="left"/>
      </w:pPr>
      <w:r>
        <w:rPr>
          <w:b/>
          <w:color w:val="004D78"/>
          <w:sz w:val="22"/>
        </w:rPr>
        <w:t>5. HIPAA Notice of Privacy Practices Acknowledgment</w:t>
      </w:r>
    </w:p>
    <w:p>
      <w:r>
        <w:rPr>
          <w:sz w:val="18"/>
        </w:rPr>
        <w:t>Signal View Screenings is committed to protecting your health information. Your information may be used to provide services, coordinate care, and comply with legal requirements. It will not be sold or shared with third parties for marketing purposes without your explicit consent.</w:t>
        <w:br/>
        <w:br/>
        <w:t>You have the right to: access your health information, request corrections, and receive a full copy of our Notice of Privacy Practices upon request.</w:t>
      </w:r>
    </w:p>
    <w:p>
      <w:r>
        <w:rPr>
          <w:sz w:val="18"/>
        </w:rPr>
        <w:t>Patient Signature: _________________________________ Date: _______________</w:t>
      </w:r>
    </w:p>
    <w:p>
      <w:pPr>
        <w:pBdr>
          <w:bottom w:val="single" w:sz="6" w:space="1" w:color="B8973A"/>
        </w:pBdr>
      </w:pPr>
    </w:p>
    <w:p>
      <w:pPr>
        <w:jc w:val="center"/>
      </w:pPr>
      <w:r>
        <w:rPr>
          <w:b/>
          <w:color w:val="004D78"/>
          <w:sz w:val="20"/>
        </w:rPr>
        <w:t>FOR OFFICE USE ONLY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Sonographer:</w:t>
            </w:r>
          </w:p>
        </w:tc>
        <w:tc>
          <w:tcPr>
            <w:tcW w:type="dxa" w:w="2520"/>
          </w:tcPr>
          <w:p>
            <w:r>
              <w:rPr>
                <w:sz w:val="18"/>
              </w:rPr>
            </w:r>
          </w:p>
        </w:tc>
        <w:tc>
          <w:tcPr>
            <w:tcW w:type="dxa" w:w="2520"/>
          </w:tcPr>
          <w:p>
            <w:r>
              <w:rPr>
                <w:b/>
                <w:sz w:val="16"/>
              </w:rPr>
              <w:t>Date of Service:</w:t>
            </w:r>
          </w:p>
        </w:tc>
        <w:tc>
          <w:tcPr>
            <w:tcW w:type="dxa" w:w="2520"/>
          </w:tcPr>
          <w:p>
            <w:r>
              <w:rPr>
                <w:sz w:val="18"/>
              </w:rPr>
            </w:r>
          </w:p>
        </w:tc>
      </w:tr>
      <w:tr>
        <w:tc>
          <w:tcPr>
            <w:tcW w:type="dxa" w:w="2520"/>
          </w:tcPr>
          <w:p>
            <w:r>
              <w:rPr>
                <w:b/>
                <w:sz w:val="16"/>
              </w:rPr>
              <w:t>Services Performed:</w:t>
            </w:r>
          </w:p>
        </w:tc>
        <w:tc>
          <w:tcPr>
            <w:tcW w:type="dxa" w:w="2520"/>
          </w:tcPr>
          <w:p>
            <w:r>
              <w:rPr>
                <w:sz w:val="18"/>
              </w:rPr>
            </w:r>
          </w:p>
        </w:tc>
        <w:tc>
          <w:tcPr>
            <w:tcW w:type="dxa" w:w="2520"/>
          </w:tcPr>
          <w:p>
            <w:r>
              <w:rPr>
                <w:b/>
                <w:sz w:val="16"/>
              </w:rPr>
              <w:t>Payment Method:</w:t>
            </w:r>
          </w:p>
        </w:tc>
        <w:tc>
          <w:tcPr>
            <w:tcW w:type="dxa" w:w="2520"/>
          </w:tcPr>
          <w:p>
            <w:r>
              <w:rPr>
                <w:sz w:val="18"/>
              </w:rPr>
            </w:r>
          </w:p>
        </w:tc>
      </w:tr>
      <w:tr>
        <w:tc>
          <w:tcPr>
            <w:tcW w:type="dxa" w:w="2520"/>
          </w:tcPr>
          <w:p>
            <w:r>
              <w:rPr>
                <w:b/>
                <w:sz w:val="16"/>
              </w:rPr>
              <w:t>Deposit Collected:</w:t>
            </w:r>
          </w:p>
        </w:tc>
        <w:tc>
          <w:tcPr>
            <w:tcW w:type="dxa" w:w="2520"/>
          </w:tcPr>
          <w:p>
            <w:r>
              <w:rPr>
                <w:sz w:val="18"/>
              </w:rPr>
              <w:t>☐ Yes  ☐ No</w:t>
            </w:r>
          </w:p>
        </w:tc>
        <w:tc>
          <w:tcPr>
            <w:tcW w:type="dxa" w:w="2520"/>
          </w:tcPr>
          <w:p>
            <w:r>
              <w:rPr>
                <w:b/>
                <w:sz w:val="16"/>
              </w:rPr>
              <w:t>Balance Collected:</w:t>
            </w:r>
          </w:p>
        </w:tc>
        <w:tc>
          <w:tcPr>
            <w:tcW w:type="dxa" w:w="2520"/>
          </w:tcPr>
          <w:p>
            <w:r>
              <w:rPr>
                <w:sz w:val="18"/>
              </w:rPr>
            </w:r>
          </w:p>
        </w:tc>
      </w:tr>
      <w:tr>
        <w:tc>
          <w:tcPr>
            <w:tcW w:type="dxa" w:w="2520"/>
          </w:tcPr>
          <w:p>
            <w:r>
              <w:rPr>
                <w:b/>
                <w:sz w:val="16"/>
              </w:rPr>
              <w:t>Notes:</w:t>
            </w:r>
          </w:p>
        </w:tc>
        <w:tc>
          <w:tcPr>
            <w:tcW w:type="dxa" w:w="2520"/>
          </w:tcPr>
          <w:p>
            <w:r>
              <w:rPr>
                <w:sz w:val="18"/>
              </w:rPr>
            </w:r>
          </w:p>
        </w:tc>
        <w:tc>
          <w:tcPr>
            <w:tcW w:type="dxa" w:w="2520"/>
          </w:tcPr>
          <w:p>
            <w:r>
              <w:rPr>
                <w:sz w:val="18"/>
              </w:rPr>
            </w:r>
          </w:p>
        </w:tc>
        <w:tc>
          <w:tcPr>
            <w:tcW w:type="dxa" w:w="2520"/>
          </w:tcPr>
          <w:p>
            <w:r>
              <w:rPr>
                <w:sz w:val="18"/>
              </w:rPr>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